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3D09E" w14:textId="77777777" w:rsidR="00CC396C" w:rsidRPr="00CC396C" w:rsidRDefault="00CC396C" w:rsidP="00CC396C">
      <w:pPr>
        <w:rPr>
          <w:b/>
          <w:bCs/>
        </w:rPr>
      </w:pPr>
      <w:r w:rsidRPr="00CC396C">
        <w:rPr>
          <w:b/>
          <w:bCs/>
        </w:rPr>
        <w:t>Effect of Aluminum on the Friction and Wear Behavior of AlxCrFeNi Medium-Entropy Alloys</w:t>
      </w:r>
    </w:p>
    <w:p w14:paraId="1136E7FE" w14:textId="06B0AE4C" w:rsidR="00787747" w:rsidRDefault="00CC396C">
      <w:r w:rsidRPr="00CC396C">
        <w:t>Ling Qiao, Raju V. Ramanujan, Jingchuan Zhu</w:t>
      </w:r>
    </w:p>
    <w:p w14:paraId="0C03F8AA" w14:textId="77777777" w:rsidR="00CC396C" w:rsidRDefault="00CC396C"/>
    <w:p w14:paraId="39B7DE4A" w14:textId="77777777" w:rsidR="00CC396C" w:rsidRPr="00CC396C" w:rsidRDefault="00CC396C" w:rsidP="00CC396C">
      <w:pPr>
        <w:rPr>
          <w:b/>
          <w:bCs/>
        </w:rPr>
      </w:pPr>
      <w:r w:rsidRPr="00CC396C">
        <w:rPr>
          <w:b/>
          <w:bCs/>
        </w:rPr>
        <w:t>Abstract</w:t>
      </w:r>
    </w:p>
    <w:p w14:paraId="5DD788A2" w14:textId="77777777" w:rsidR="00CC396C" w:rsidRPr="00CC396C" w:rsidRDefault="00CC396C" w:rsidP="00CC396C">
      <w:r w:rsidRPr="00CC396C">
        <w:t>Several high-entropy alloys (HEAs) and medium-entropy alloys (MEAs) are promising for wear applications due to their excellent strength and fracture toughness. Herein, a series of AlxCrFeNi MEAs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0.5, 0.8, 1.0, 1.2) are prepared by a vacuum arc-melting techniques. The effects of Al content on the crystal structures and mechanical properties are evaluated in terms of hardness and wear resistance. With an increase in Al content, the microstructure changes from face-centered cubic (FCC)</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body-centered cubic (BCC)/B2 phases to B2/BCC phases. A higher volume fraction of the BCC phase with increasing Al content favors spinodal decomposition. The Vickers microhardness increases from 345HV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to 486HV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1.2) with increasing Al content; a nanohardness size effect is revealed by nanoindentation tests. For high Al contents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1.2), the coefficient of friction and wear rate reach the lowest value when the worn surface is smooth with smaller debris, indicating improved wear resistance. Furthermore, this series of MEAs exhibits wear related to abrasion, adhesion, and oxidation; the dominant wear mechanism is influenced by the Al content.</w:t>
      </w:r>
    </w:p>
    <w:p w14:paraId="30A1A132" w14:textId="77777777" w:rsidR="00CC396C" w:rsidRPr="00CC396C" w:rsidRDefault="00CC396C" w:rsidP="00CC396C">
      <w:pPr>
        <w:rPr>
          <w:b/>
          <w:bCs/>
        </w:rPr>
      </w:pPr>
      <w:r w:rsidRPr="00CC396C">
        <w:rPr>
          <w:b/>
          <w:bCs/>
        </w:rPr>
        <w:t>1 Introduction</w:t>
      </w:r>
    </w:p>
    <w:p w14:paraId="43B1B5AF" w14:textId="77777777" w:rsidR="00CC396C" w:rsidRPr="00CC396C" w:rsidRDefault="00CC396C" w:rsidP="00CC396C">
      <w:r w:rsidRPr="00CC396C">
        <w:t>High-entropy alloys (HEAs) and medium-entropy alloys (MEAs) have recently been identified as promising candidates for important applications in engineering industries, which has resulted in intense scientific interest. The concept was proposed by Yeh et al.;</w:t>
      </w:r>
      <w:r w:rsidRPr="00CC396C">
        <w:rPr>
          <w:vertAlign w:val="superscript"/>
        </w:rPr>
        <w:t>[</w:t>
      </w:r>
      <w:hyperlink r:id="rId5" w:anchor="adem202101475-bib-0001" w:history="1">
        <w:r w:rsidRPr="00CC396C">
          <w:rPr>
            <w:rStyle w:val="Hyperlink"/>
            <w:vertAlign w:val="superscript"/>
          </w:rPr>
          <w:t>1</w:t>
        </w:r>
      </w:hyperlink>
      <w:r w:rsidRPr="00CC396C">
        <w:rPr>
          <w:vertAlign w:val="superscript"/>
        </w:rPr>
        <w:t>]</w:t>
      </w:r>
      <w:r w:rsidRPr="00CC396C">
        <w:t> indeed, intensive research efforts have been devoted to developing HEAs containing several elements in an equimolar ratio or near-equimolar ratio.</w:t>
      </w:r>
      <w:r w:rsidRPr="00CC396C">
        <w:rPr>
          <w:vertAlign w:val="superscript"/>
        </w:rPr>
        <w:t>[</w:t>
      </w:r>
      <w:hyperlink r:id="rId6" w:anchor="adem202101475-bib-0002" w:history="1">
        <w:r w:rsidRPr="00CC396C">
          <w:rPr>
            <w:rStyle w:val="Hyperlink"/>
            <w:vertAlign w:val="superscript"/>
          </w:rPr>
          <w:t>2</w:t>
        </w:r>
      </w:hyperlink>
      <w:r w:rsidRPr="00CC396C">
        <w:rPr>
          <w:vertAlign w:val="superscript"/>
        </w:rPr>
        <w:t>, </w:t>
      </w:r>
      <w:hyperlink r:id="rId7" w:anchor="adem202101475-bib-0003" w:history="1">
        <w:r w:rsidRPr="00CC396C">
          <w:rPr>
            <w:rStyle w:val="Hyperlink"/>
            <w:vertAlign w:val="superscript"/>
          </w:rPr>
          <w:t>3</w:t>
        </w:r>
      </w:hyperlink>
      <w:r w:rsidRPr="00CC396C">
        <w:rPr>
          <w:vertAlign w:val="superscript"/>
        </w:rPr>
        <w:t>]</w:t>
      </w:r>
      <w:r w:rsidRPr="00CC396C">
        <w:t> Owing to the high configurational entropy of mixing, HEAs often form simple solid solutions, e.g., face-centered cubic (FCC) or body-centered cubic (BCC) and hexagonal closed-packed (HCP) structure during solidification rather than complex phases and intermetallic compounds.</w:t>
      </w:r>
      <w:r w:rsidRPr="00CC396C">
        <w:rPr>
          <w:vertAlign w:val="superscript"/>
        </w:rPr>
        <w:t>[</w:t>
      </w:r>
      <w:hyperlink r:id="rId8" w:anchor="adem202101475-bib-0004" w:history="1">
        <w:r w:rsidRPr="00CC396C">
          <w:rPr>
            <w:rStyle w:val="Hyperlink"/>
            <w:vertAlign w:val="superscript"/>
          </w:rPr>
          <w:t>4</w:t>
        </w:r>
      </w:hyperlink>
      <w:r w:rsidRPr="00CC396C">
        <w:rPr>
          <w:vertAlign w:val="superscript"/>
        </w:rPr>
        <w:t>-</w:t>
      </w:r>
      <w:hyperlink r:id="rId9" w:anchor="adem202101475-bib-0006" w:history="1">
        <w:r w:rsidRPr="00CC396C">
          <w:rPr>
            <w:rStyle w:val="Hyperlink"/>
            <w:vertAlign w:val="superscript"/>
          </w:rPr>
          <w:t>6</w:t>
        </w:r>
      </w:hyperlink>
      <w:r w:rsidRPr="00CC396C">
        <w:rPr>
          <w:vertAlign w:val="superscript"/>
        </w:rPr>
        <w:t>]</w:t>
      </w:r>
      <w:r w:rsidRPr="00CC396C">
        <w:t> This may result in attractive performance characteristics relevant to structural applications, such as superior strength and ductility,</w:t>
      </w:r>
      <w:r w:rsidRPr="00CC396C">
        <w:rPr>
          <w:vertAlign w:val="superscript"/>
        </w:rPr>
        <w:t>[</w:t>
      </w:r>
      <w:hyperlink r:id="rId10" w:anchor="adem202101475-bib-0007" w:history="1">
        <w:r w:rsidRPr="00CC396C">
          <w:rPr>
            <w:rStyle w:val="Hyperlink"/>
            <w:vertAlign w:val="superscript"/>
          </w:rPr>
          <w:t>7</w:t>
        </w:r>
      </w:hyperlink>
      <w:r w:rsidRPr="00CC396C">
        <w:rPr>
          <w:vertAlign w:val="superscript"/>
        </w:rPr>
        <w:t>-</w:t>
      </w:r>
      <w:hyperlink r:id="rId11" w:anchor="adem202101475-bib-0010" w:history="1">
        <w:r w:rsidRPr="00CC396C">
          <w:rPr>
            <w:rStyle w:val="Hyperlink"/>
            <w:vertAlign w:val="superscript"/>
          </w:rPr>
          <w:t>10</w:t>
        </w:r>
      </w:hyperlink>
      <w:r w:rsidRPr="00CC396C">
        <w:rPr>
          <w:vertAlign w:val="superscript"/>
        </w:rPr>
        <w:t>]</w:t>
      </w:r>
      <w:r w:rsidRPr="00CC396C">
        <w:t> high strength at elevated temperatures,</w:t>
      </w:r>
      <w:r w:rsidRPr="00CC396C">
        <w:rPr>
          <w:vertAlign w:val="superscript"/>
        </w:rPr>
        <w:t>[</w:t>
      </w:r>
      <w:hyperlink r:id="rId12" w:anchor="adem202101475-bib-0011" w:history="1">
        <w:r w:rsidRPr="00CC396C">
          <w:rPr>
            <w:rStyle w:val="Hyperlink"/>
            <w:vertAlign w:val="superscript"/>
          </w:rPr>
          <w:t>11</w:t>
        </w:r>
      </w:hyperlink>
      <w:r w:rsidRPr="00CC396C">
        <w:rPr>
          <w:vertAlign w:val="superscript"/>
        </w:rPr>
        <w:t>-</w:t>
      </w:r>
      <w:hyperlink r:id="rId13" w:anchor="adem202101475-bib-0013" w:history="1">
        <w:r w:rsidRPr="00CC396C">
          <w:rPr>
            <w:rStyle w:val="Hyperlink"/>
            <w:vertAlign w:val="superscript"/>
          </w:rPr>
          <w:t>13</w:t>
        </w:r>
      </w:hyperlink>
      <w:r w:rsidRPr="00CC396C">
        <w:rPr>
          <w:vertAlign w:val="superscript"/>
        </w:rPr>
        <w:t>]</w:t>
      </w:r>
      <w:r w:rsidRPr="00CC396C">
        <w:t> and excellent wear resistance.</w:t>
      </w:r>
      <w:r w:rsidRPr="00CC396C">
        <w:rPr>
          <w:vertAlign w:val="superscript"/>
        </w:rPr>
        <w:t>[</w:t>
      </w:r>
      <w:hyperlink r:id="rId14" w:anchor="adem202101475-bib-0014" w:history="1">
        <w:r w:rsidRPr="00CC396C">
          <w:rPr>
            <w:rStyle w:val="Hyperlink"/>
            <w:vertAlign w:val="superscript"/>
          </w:rPr>
          <w:t>14</w:t>
        </w:r>
      </w:hyperlink>
      <w:r w:rsidRPr="00CC396C">
        <w:rPr>
          <w:vertAlign w:val="superscript"/>
        </w:rPr>
        <w:t>-</w:t>
      </w:r>
      <w:hyperlink r:id="rId15" w:anchor="adem202101475-bib-0018" w:history="1">
        <w:r w:rsidRPr="00CC396C">
          <w:rPr>
            <w:rStyle w:val="Hyperlink"/>
            <w:vertAlign w:val="superscript"/>
          </w:rPr>
          <w:t>18</w:t>
        </w:r>
      </w:hyperlink>
      <w:r w:rsidRPr="00CC396C">
        <w:rPr>
          <w:vertAlign w:val="superscript"/>
        </w:rPr>
        <w:t>]</w:t>
      </w:r>
    </w:p>
    <w:p w14:paraId="1393CF19" w14:textId="77777777" w:rsidR="00CC396C" w:rsidRPr="00CC396C" w:rsidRDefault="00CC396C" w:rsidP="00CC396C">
      <w:r w:rsidRPr="00CC396C">
        <w:t>Several types of microstructures have been produced in HEAs, including single-phase, multiphase, and even amorphous alloys. Many studies have reported on low cost effective Co-free HEAs.</w:t>
      </w:r>
      <w:r w:rsidRPr="00CC396C">
        <w:rPr>
          <w:vertAlign w:val="superscript"/>
        </w:rPr>
        <w:t>[</w:t>
      </w:r>
      <w:hyperlink r:id="rId16" w:anchor="adem202101475-bib-0019" w:history="1">
        <w:r w:rsidRPr="00CC396C">
          <w:rPr>
            <w:rStyle w:val="Hyperlink"/>
            <w:vertAlign w:val="superscript"/>
          </w:rPr>
          <w:t>19</w:t>
        </w:r>
      </w:hyperlink>
      <w:r w:rsidRPr="00CC396C">
        <w:rPr>
          <w:vertAlign w:val="superscript"/>
        </w:rPr>
        <w:t>-</w:t>
      </w:r>
      <w:hyperlink r:id="rId17" w:anchor="adem202101475-bib-0023" w:history="1">
        <w:r w:rsidRPr="00CC396C">
          <w:rPr>
            <w:rStyle w:val="Hyperlink"/>
            <w:vertAlign w:val="superscript"/>
          </w:rPr>
          <w:t>23</w:t>
        </w:r>
      </w:hyperlink>
      <w:r w:rsidRPr="00CC396C">
        <w:rPr>
          <w:vertAlign w:val="superscript"/>
        </w:rPr>
        <w:t>]</w:t>
      </w:r>
      <w:r w:rsidRPr="00CC396C">
        <w:t> For example, CrFeNi2Al eutectic HEAs display excellent mechanical properties with high ultimate strength and elongation.</w:t>
      </w:r>
      <w:r w:rsidRPr="00CC396C">
        <w:rPr>
          <w:vertAlign w:val="superscript"/>
        </w:rPr>
        <w:t>[</w:t>
      </w:r>
      <w:hyperlink r:id="rId18" w:anchor="adem202101475-bib-0019" w:history="1">
        <w:r w:rsidRPr="00CC396C">
          <w:rPr>
            <w:rStyle w:val="Hyperlink"/>
            <w:vertAlign w:val="superscript"/>
          </w:rPr>
          <w:t>19</w:t>
        </w:r>
      </w:hyperlink>
      <w:r w:rsidRPr="00CC396C">
        <w:rPr>
          <w:vertAlign w:val="superscript"/>
        </w:rPr>
        <w:t>]</w:t>
      </w:r>
      <w:r w:rsidRPr="00CC396C">
        <w:t> Chen et al.</w:t>
      </w:r>
      <w:r w:rsidRPr="00CC396C">
        <w:rPr>
          <w:vertAlign w:val="superscript"/>
        </w:rPr>
        <w:t>[</w:t>
      </w:r>
      <w:hyperlink r:id="rId19" w:anchor="adem202101475-bib-0020" w:history="1">
        <w:r w:rsidRPr="00CC396C">
          <w:rPr>
            <w:rStyle w:val="Hyperlink"/>
            <w:vertAlign w:val="superscript"/>
          </w:rPr>
          <w:t>20</w:t>
        </w:r>
      </w:hyperlink>
      <w:r w:rsidRPr="00CC396C">
        <w:rPr>
          <w:vertAlign w:val="superscript"/>
        </w:rPr>
        <w:t>]</w:t>
      </w:r>
      <w:r w:rsidRPr="00CC396C">
        <w:t> investigated the effects of aluminum on microstructure and compressive properties of Al–Cr–Fe–Ni eutectic multicomponent alloys at room temperature. Our previous studies</w:t>
      </w:r>
      <w:r w:rsidRPr="00CC396C">
        <w:rPr>
          <w:vertAlign w:val="superscript"/>
        </w:rPr>
        <w:t>[</w:t>
      </w:r>
      <w:hyperlink r:id="rId20" w:anchor="adem202101475-bib-0021" w:history="1">
        <w:r w:rsidRPr="00CC396C">
          <w:rPr>
            <w:rStyle w:val="Hyperlink"/>
            <w:vertAlign w:val="superscript"/>
          </w:rPr>
          <w:t>21</w:t>
        </w:r>
      </w:hyperlink>
      <w:r w:rsidRPr="00CC396C">
        <w:rPr>
          <w:vertAlign w:val="superscript"/>
        </w:rPr>
        <w:t>]</w:t>
      </w:r>
      <w:r w:rsidRPr="00CC396C">
        <w:t> on FeCr1.2</w:t>
      </w:r>
      <w:r w:rsidRPr="00CC396C">
        <w:rPr>
          <w:rFonts w:ascii="Times New Roman" w:hAnsi="Times New Roman" w:cs="Times New Roman"/>
        </w:rPr>
        <w:t>⁢</w:t>
      </w:r>
      <w:r w:rsidRPr="00CC396C">
        <w:t>NixAl</w:t>
      </w:r>
      <w:r w:rsidRPr="00CC396C">
        <w:rPr>
          <w:rFonts w:ascii="Aptos" w:hAnsi="Aptos" w:cs="Aptos"/>
        </w:rPr>
        <w:t> </w:t>
      </w:r>
      <w:r w:rsidRPr="00CC396C">
        <w:t>HEAs exhibit favorable combined properties of high hardness, compressive strength, and work hardening ability. Previous studies on Al</w:t>
      </w:r>
      <w:r w:rsidRPr="00CC396C">
        <w:rPr>
          <w:rFonts w:ascii="Aptos" w:hAnsi="Aptos" w:cs="Aptos"/>
        </w:rPr>
        <w:t>–</w:t>
      </w:r>
      <w:r w:rsidRPr="00CC396C">
        <w:t>Cr</w:t>
      </w:r>
      <w:r w:rsidRPr="00CC396C">
        <w:rPr>
          <w:rFonts w:ascii="Aptos" w:hAnsi="Aptos" w:cs="Aptos"/>
        </w:rPr>
        <w:t>–</w:t>
      </w:r>
      <w:r w:rsidRPr="00CC396C">
        <w:t>Fe</w:t>
      </w:r>
      <w:r w:rsidRPr="00CC396C">
        <w:rPr>
          <w:rFonts w:ascii="Aptos" w:hAnsi="Aptos" w:cs="Aptos"/>
        </w:rPr>
        <w:t>–</w:t>
      </w:r>
      <w:r w:rsidRPr="00CC396C">
        <w:t>Ni HEAs focused on mechanical properties, rather than tribological properties. Hence, the friction and wear behavior need to be explored in depth.</w:t>
      </w:r>
    </w:p>
    <w:p w14:paraId="287CA15D" w14:textId="77777777" w:rsidR="00CC396C" w:rsidRPr="00CC396C" w:rsidRDefault="00CC396C" w:rsidP="00CC396C">
      <w:r w:rsidRPr="00CC396C">
        <w:t>Increasingly hostile service conditions require HEAs or MEAs to possess improved wear resistance. The alloy composition can be tuned to achieve the desired microstructure or combination of properties.</w:t>
      </w:r>
      <w:r w:rsidRPr="00CC396C">
        <w:rPr>
          <w:vertAlign w:val="superscript"/>
        </w:rPr>
        <w:t>[</w:t>
      </w:r>
      <w:hyperlink r:id="rId21" w:anchor="adem202101475-bib-0024" w:history="1">
        <w:r w:rsidRPr="00CC396C">
          <w:rPr>
            <w:rStyle w:val="Hyperlink"/>
            <w:vertAlign w:val="superscript"/>
          </w:rPr>
          <w:t>24</w:t>
        </w:r>
      </w:hyperlink>
      <w:r w:rsidRPr="00CC396C">
        <w:rPr>
          <w:vertAlign w:val="superscript"/>
        </w:rPr>
        <w:t>]</w:t>
      </w:r>
      <w:r w:rsidRPr="00CC396C">
        <w:t> For example, with an increase of Al content, the crystal structure of AlxCoCrFeNi HEAs varies from the single FCC phase to a FCC</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B2 two-phase structure and then to a A2</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B2 two-phase structure.</w:t>
      </w:r>
      <w:r w:rsidRPr="00CC396C">
        <w:rPr>
          <w:vertAlign w:val="superscript"/>
        </w:rPr>
        <w:t>[</w:t>
      </w:r>
      <w:hyperlink r:id="rId22" w:anchor="adem202101475-bib-0025" w:history="1">
        <w:r w:rsidRPr="00CC396C">
          <w:rPr>
            <w:rStyle w:val="Hyperlink"/>
            <w:vertAlign w:val="superscript"/>
          </w:rPr>
          <w:t>25</w:t>
        </w:r>
      </w:hyperlink>
      <w:r w:rsidRPr="00CC396C">
        <w:rPr>
          <w:vertAlign w:val="superscript"/>
        </w:rPr>
        <w:t>]</w:t>
      </w:r>
      <w:r w:rsidRPr="00CC396C">
        <w:t> Sha et al.</w:t>
      </w:r>
      <w:r w:rsidRPr="00CC396C">
        <w:rPr>
          <w:vertAlign w:val="superscript"/>
        </w:rPr>
        <w:t>[</w:t>
      </w:r>
      <w:hyperlink r:id="rId23" w:anchor="adem202101475-bib-0026" w:history="1">
        <w:r w:rsidRPr="00CC396C">
          <w:rPr>
            <w:rStyle w:val="Hyperlink"/>
            <w:vertAlign w:val="superscript"/>
          </w:rPr>
          <w:t>26</w:t>
        </w:r>
      </w:hyperlink>
      <w:r w:rsidRPr="00CC396C">
        <w:rPr>
          <w:vertAlign w:val="superscript"/>
        </w:rPr>
        <w:t>]</w:t>
      </w:r>
      <w:r w:rsidRPr="00CC396C">
        <w:t> proposed that the high nitrogen content (≈26</w:t>
      </w:r>
      <w:r w:rsidRPr="00CC396C">
        <w:rPr>
          <w:rFonts w:ascii="MS Mincho" w:eastAsia="MS Mincho" w:hAnsi="MS Mincho" w:cs="MS Mincho" w:hint="eastAsia"/>
        </w:rPr>
        <w:t> </w:t>
      </w:r>
      <w:r w:rsidRPr="00CC396C">
        <w:t>at%) in</w:t>
      </w:r>
      <w:r w:rsidRPr="00CC396C">
        <w:rPr>
          <w:rFonts w:ascii="Aptos" w:hAnsi="Aptos" w:cs="Aptos"/>
        </w:rPr>
        <w:t> </w:t>
      </w:r>
      <w:r w:rsidRPr="00CC396C">
        <w:t>(FeMnNiCoCr)Nx</w:t>
      </w:r>
      <w:r w:rsidRPr="00CC396C">
        <w:rPr>
          <w:rFonts w:ascii="Aptos" w:hAnsi="Aptos" w:cs="Aptos"/>
        </w:rPr>
        <w:t> </w:t>
      </w:r>
      <w:r w:rsidRPr="00CC396C">
        <w:t xml:space="preserve">HEA coatings can achieve an excellent combination of superior hardness, wear resistance, and good scratch response. The BCC-type grains together with nitrogen-reinforced grain </w:t>
      </w:r>
      <w:r w:rsidRPr="00CC396C">
        <w:lastRenderedPageBreak/>
        <w:t>boundaries can mitigate the usual strength and ductility trade-offs. Our previous work</w:t>
      </w:r>
      <w:r w:rsidRPr="00CC396C">
        <w:rPr>
          <w:vertAlign w:val="superscript"/>
        </w:rPr>
        <w:t>[</w:t>
      </w:r>
      <w:hyperlink r:id="rId24" w:anchor="adem202101475-bib-0027" w:history="1">
        <w:r w:rsidRPr="00CC396C">
          <w:rPr>
            <w:rStyle w:val="Hyperlink"/>
            <w:vertAlign w:val="superscript"/>
          </w:rPr>
          <w:t>27</w:t>
        </w:r>
      </w:hyperlink>
      <w:r w:rsidRPr="00CC396C">
        <w:rPr>
          <w:vertAlign w:val="superscript"/>
        </w:rPr>
        <w:t>]</w:t>
      </w:r>
      <w:r w:rsidRPr="00CC396C">
        <w:t> investigated the effect of Al on the hardness of AlCrFeNi alloy system via machine learning technique and first-principles calculation; the hardness could be enhanced by the addition of Al. Chuang et al.</w:t>
      </w:r>
      <w:r w:rsidRPr="00CC396C">
        <w:rPr>
          <w:vertAlign w:val="superscript"/>
        </w:rPr>
        <w:t>[</w:t>
      </w:r>
      <w:hyperlink r:id="rId25" w:anchor="adem202101475-bib-0028" w:history="1">
        <w:r w:rsidRPr="00CC396C">
          <w:rPr>
            <w:rStyle w:val="Hyperlink"/>
            <w:vertAlign w:val="superscript"/>
          </w:rPr>
          <w:t>28</w:t>
        </w:r>
      </w:hyperlink>
      <w:r w:rsidRPr="00CC396C">
        <w:rPr>
          <w:vertAlign w:val="superscript"/>
        </w:rPr>
        <w:t>]</w:t>
      </w:r>
      <w:r w:rsidRPr="00CC396C">
        <w:t> reported that the Alx</w:t>
      </w:r>
      <w:r w:rsidRPr="00CC396C">
        <w:rPr>
          <w:rFonts w:ascii="Times New Roman" w:hAnsi="Times New Roman" w:cs="Times New Roman"/>
        </w:rPr>
        <w:t>⁢</w:t>
      </w:r>
      <w:r w:rsidRPr="00CC396C">
        <w:t>Co1.5</w:t>
      </w:r>
      <w:r w:rsidRPr="00CC396C">
        <w:rPr>
          <w:rFonts w:ascii="Times New Roman" w:hAnsi="Times New Roman" w:cs="Times New Roman"/>
        </w:rPr>
        <w:t>⁢</w:t>
      </w:r>
      <w:r w:rsidRPr="00CC396C">
        <w:t>CrFeNi1.5</w:t>
      </w:r>
      <w:r w:rsidRPr="00CC396C">
        <w:rPr>
          <w:rFonts w:ascii="Times New Roman" w:hAnsi="Times New Roman" w:cs="Times New Roman"/>
        </w:rPr>
        <w:t>⁢</w:t>
      </w:r>
      <w:r w:rsidRPr="00CC396C">
        <w:t>Tiy</w:t>
      </w:r>
      <w:r w:rsidRPr="00CC396C">
        <w:rPr>
          <w:rFonts w:ascii="Aptos" w:hAnsi="Aptos" w:cs="Aptos"/>
        </w:rPr>
        <w:t> </w:t>
      </w:r>
      <w:r w:rsidRPr="00CC396C">
        <w:t>HEAs exhibit superior wear resistance compared to conventional wear-resistant steels, SUJ2 and SKH51, due to excellent resistance to thermal softening and antioxidation. Hong et al.</w:t>
      </w:r>
      <w:r w:rsidRPr="00CC396C">
        <w:rPr>
          <w:vertAlign w:val="superscript"/>
        </w:rPr>
        <w:t>[</w:t>
      </w:r>
      <w:hyperlink r:id="rId26" w:anchor="adem202101475-bib-0029" w:history="1">
        <w:r w:rsidRPr="00CC396C">
          <w:rPr>
            <w:rStyle w:val="Hyperlink"/>
            <w:vertAlign w:val="superscript"/>
          </w:rPr>
          <w:t>29</w:t>
        </w:r>
      </w:hyperlink>
      <w:r w:rsidRPr="00CC396C">
        <w:rPr>
          <w:vertAlign w:val="superscript"/>
        </w:rPr>
        <w:t>]</w:t>
      </w:r>
      <w:r w:rsidRPr="00CC396C">
        <w:t> investigated the worn surface and subsurface layer structure of CoCrFeMnNi HEAs, as well as their wear mechanism in dry and ambient sliding conditions. The results show that the friction-induced oxidation and subsurface grain refinement can significantly enhance the wear resistance of these alloys. Previous literatures on HEAs</w:t>
      </w:r>
      <w:r w:rsidRPr="00CC396C">
        <w:rPr>
          <w:vertAlign w:val="superscript"/>
        </w:rPr>
        <w:t>[</w:t>
      </w:r>
      <w:hyperlink r:id="rId27" w:anchor="adem202101475-bib-0030" w:history="1">
        <w:r w:rsidRPr="00CC396C">
          <w:rPr>
            <w:rStyle w:val="Hyperlink"/>
            <w:vertAlign w:val="superscript"/>
          </w:rPr>
          <w:t>30</w:t>
        </w:r>
      </w:hyperlink>
      <w:r w:rsidRPr="00CC396C">
        <w:rPr>
          <w:vertAlign w:val="superscript"/>
        </w:rPr>
        <w:t>-</w:t>
      </w:r>
      <w:hyperlink r:id="rId28" w:anchor="adem202101475-bib-0033" w:history="1">
        <w:r w:rsidRPr="00CC396C">
          <w:rPr>
            <w:rStyle w:val="Hyperlink"/>
            <w:vertAlign w:val="superscript"/>
          </w:rPr>
          <w:t>33</w:t>
        </w:r>
      </w:hyperlink>
      <w:r w:rsidRPr="00CC396C">
        <w:rPr>
          <w:vertAlign w:val="superscript"/>
        </w:rPr>
        <w:t>]</w:t>
      </w:r>
      <w:r w:rsidRPr="00CC396C">
        <w:t> show that the addition of suitable alloying elements can enhance the hardness and form a smoother wear surface and finer debris, which can further improve the wear resistance.</w:t>
      </w:r>
    </w:p>
    <w:p w14:paraId="504737DD" w14:textId="77777777" w:rsidR="00CC396C" w:rsidRPr="00CC396C" w:rsidRDefault="00CC396C" w:rsidP="00CC396C">
      <w:r w:rsidRPr="00CC396C">
        <w:t>In this work, we investigated the friction and wear behavior of a class of Co-freeAlCrFeNi-based MEAs. Detailed characterization was performed to investigate the crystal structure, microstructure, and hardness, which is related to their wear resistance. The friction and wear behavior of AlCrFeNi-based MEAs were studied in the dry sliding condition, along with an analysis of the wear surface and wear debris precipitates. The wear mechanisms have been elucidated; they are complex due to the interaction of several processes. The aim was to evaluate the potential for the implementation of AlCrFeNi-based MEAs in demanding engineering applications.</w:t>
      </w:r>
    </w:p>
    <w:p w14:paraId="5736F346" w14:textId="77777777" w:rsidR="00CC396C" w:rsidRPr="00CC396C" w:rsidRDefault="00CC396C" w:rsidP="00CC396C">
      <w:pPr>
        <w:rPr>
          <w:b/>
          <w:bCs/>
        </w:rPr>
      </w:pPr>
      <w:r w:rsidRPr="00CC396C">
        <w:rPr>
          <w:b/>
          <w:bCs/>
        </w:rPr>
        <w:t>2 Results and Discussion</w:t>
      </w:r>
    </w:p>
    <w:p w14:paraId="721FA409" w14:textId="77777777" w:rsidR="00CC396C" w:rsidRPr="00CC396C" w:rsidRDefault="00CC396C" w:rsidP="00CC396C">
      <w:r w:rsidRPr="00CC396C">
        <w:t>2.1 Phase and Microstructure</w:t>
      </w:r>
    </w:p>
    <w:p w14:paraId="42E4E4C8" w14:textId="77777777" w:rsidR="00CC396C" w:rsidRPr="00CC396C" w:rsidRDefault="00CC396C" w:rsidP="00CC396C">
      <w:r w:rsidRPr="00CC396C">
        <w:rPr>
          <w:b/>
          <w:bCs/>
        </w:rPr>
        <w:t>Figure</w:t>
      </w:r>
      <w:r w:rsidRPr="00CC396C">
        <w:t> </w:t>
      </w:r>
      <w:hyperlink r:id="rId29" w:anchor="adem202101475-fig-0001" w:history="1">
        <w:r w:rsidRPr="00CC396C">
          <w:rPr>
            <w:rStyle w:val="Hyperlink"/>
          </w:rPr>
          <w:t>1</w:t>
        </w:r>
      </w:hyperlink>
      <w:r w:rsidRPr="00CC396C">
        <w:t> shows the XRD patterns of the as-cast AlxCrFeNi MEAs; the type and content of the phases are significantly affected by the addition of Al. The minor (100) superlattice diffraction peak indicates the formation of the B2 phase. For Al concentration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the FCC phase, BCC phase, and B2 phase were present. With increasing concentration of Al (</w:t>
      </w:r>
      <w:r w:rsidRPr="00CC396C">
        <w:rPr>
          <w:i/>
          <w:iCs/>
        </w:rPr>
        <w:t>x</w:t>
      </w:r>
      <w:r w:rsidRPr="00CC396C">
        <w:rPr>
          <w:rFonts w:ascii="MS Mincho" w:eastAsia="MS Mincho" w:hAnsi="MS Mincho" w:cs="MS Mincho" w:hint="eastAsia"/>
        </w:rPr>
        <w:t> </w:t>
      </w:r>
      <w:r w:rsidRPr="00CC396C">
        <w:t>&gt;</w:t>
      </w:r>
      <w:r w:rsidRPr="00CC396C">
        <w:rPr>
          <w:rFonts w:ascii="MS Mincho" w:eastAsia="MS Mincho" w:hAnsi="MS Mincho" w:cs="MS Mincho" w:hint="eastAsia"/>
        </w:rPr>
        <w:t> </w:t>
      </w:r>
      <w:r w:rsidRPr="00CC396C">
        <w:t>0.5), BCC [Fe, Cr] and B2 phase were identified. These two phases have similar lattice parameters. Taking the</w:t>
      </w:r>
      <w:r w:rsidRPr="00CC396C">
        <w:rPr>
          <w:rFonts w:ascii="Aptos" w:hAnsi="Aptos" w:cs="Aptos"/>
        </w:rPr>
        <w:t> </w:t>
      </w:r>
      <w:r w:rsidRPr="00CC396C">
        <w:t>Al1.2CrFeNi</w:t>
      </w:r>
      <w:r w:rsidRPr="00CC396C">
        <w:rPr>
          <w:rFonts w:ascii="Aptos" w:hAnsi="Aptos" w:cs="Aptos"/>
        </w:rPr>
        <w:t> </w:t>
      </w:r>
      <w:r w:rsidRPr="00CC396C">
        <w:t>alloy as an example, the lattice parameter of (Ni, Al) phase can be determined as 2.8892</w:t>
      </w:r>
      <w:r w:rsidRPr="00CC396C">
        <w:rPr>
          <w:rFonts w:ascii="MS Mincho" w:eastAsia="MS Mincho" w:hAnsi="MS Mincho" w:cs="MS Mincho" w:hint="eastAsia"/>
        </w:rPr>
        <w:t> </w:t>
      </w:r>
      <w:r w:rsidRPr="00CC396C">
        <w:rPr>
          <w:rFonts w:ascii="Aptos" w:hAnsi="Aptos" w:cs="Aptos"/>
        </w:rPr>
        <w:t>Å</w:t>
      </w:r>
      <w:r w:rsidRPr="00CC396C">
        <w:t>, and that of the [Fe, Cr] phase was 2.8711</w:t>
      </w:r>
      <w:r w:rsidRPr="00CC396C">
        <w:rPr>
          <w:rFonts w:ascii="MS Mincho" w:eastAsia="MS Mincho" w:hAnsi="MS Mincho" w:cs="MS Mincho" w:hint="eastAsia"/>
        </w:rPr>
        <w:t> </w:t>
      </w:r>
      <w:r w:rsidRPr="00CC396C">
        <w:rPr>
          <w:rFonts w:ascii="Aptos" w:hAnsi="Aptos" w:cs="Aptos"/>
        </w:rPr>
        <w:t>Å</w:t>
      </w:r>
      <w:r w:rsidRPr="00CC396C">
        <w:t>. From previous reports,</w:t>
      </w:r>
      <w:r w:rsidRPr="00CC396C">
        <w:rPr>
          <w:vertAlign w:val="superscript"/>
        </w:rPr>
        <w:t>[</w:t>
      </w:r>
      <w:hyperlink r:id="rId30" w:anchor="adem202101475-bib-0034" w:history="1">
        <w:r w:rsidRPr="00CC396C">
          <w:rPr>
            <w:rStyle w:val="Hyperlink"/>
            <w:vertAlign w:val="superscript"/>
          </w:rPr>
          <w:t>34</w:t>
        </w:r>
      </w:hyperlink>
      <w:r w:rsidRPr="00CC396C">
        <w:rPr>
          <w:vertAlign w:val="superscript"/>
        </w:rPr>
        <w:t>, </w:t>
      </w:r>
      <w:hyperlink r:id="rId31" w:anchor="adem202101475-bib-0035" w:history="1">
        <w:r w:rsidRPr="00CC396C">
          <w:rPr>
            <w:rStyle w:val="Hyperlink"/>
            <w:vertAlign w:val="superscript"/>
          </w:rPr>
          <w:t>35</w:t>
        </w:r>
      </w:hyperlink>
      <w:r w:rsidRPr="00CC396C">
        <w:rPr>
          <w:vertAlign w:val="superscript"/>
        </w:rPr>
        <w:t>]</w:t>
      </w:r>
      <w:r w:rsidRPr="00CC396C">
        <w:t> the diffraction peaks are ascribed to spinodal decomposition.</w:t>
      </w:r>
    </w:p>
    <w:p w14:paraId="62299BB4" w14:textId="5D3A94D4" w:rsidR="00CC396C" w:rsidRPr="00CC396C" w:rsidRDefault="002A63C3" w:rsidP="00CC396C">
      <w:r>
        <w:rPr>
          <w:noProof/>
        </w:rPr>
        <w:lastRenderedPageBreak/>
        <w:drawing>
          <wp:inline distT="0" distB="0" distL="0" distR="0" wp14:anchorId="7E585468" wp14:editId="273145F0">
            <wp:extent cx="4619884" cy="3906982"/>
            <wp:effectExtent l="0" t="0" r="0" b="0"/>
            <wp:docPr id="13936333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6878" cy="3912897"/>
                    </a:xfrm>
                    <a:prstGeom prst="rect">
                      <a:avLst/>
                    </a:prstGeom>
                    <a:noFill/>
                  </pic:spPr>
                </pic:pic>
              </a:graphicData>
            </a:graphic>
          </wp:inline>
        </w:drawing>
      </w:r>
    </w:p>
    <w:p w14:paraId="71473A6E" w14:textId="77777777" w:rsidR="00CC396C" w:rsidRPr="00CC396C" w:rsidRDefault="00CC396C" w:rsidP="00CC396C">
      <w:r w:rsidRPr="00CC396C">
        <w:rPr>
          <w:b/>
          <w:bCs/>
        </w:rPr>
        <w:t>Figure 1</w:t>
      </w:r>
    </w:p>
    <w:p w14:paraId="54997955" w14:textId="77777777" w:rsidR="00CC396C" w:rsidRPr="00CC396C" w:rsidRDefault="00CC396C" w:rsidP="00CC396C">
      <w:hyperlink r:id="rId33" w:history="1">
        <w:r w:rsidRPr="00CC396C">
          <w:rPr>
            <w:rStyle w:val="Hyperlink"/>
            <w:b/>
            <w:bCs/>
          </w:rPr>
          <w:t>Open in figure viewer</w:t>
        </w:r>
      </w:hyperlink>
      <w:hyperlink r:id="rId34" w:history="1">
        <w:r w:rsidRPr="00CC396C">
          <w:rPr>
            <w:rStyle w:val="Hyperlink"/>
            <w:b/>
            <w:bCs/>
          </w:rPr>
          <w:t>PowerPoint</w:t>
        </w:r>
      </w:hyperlink>
    </w:p>
    <w:p w14:paraId="1ED096F6" w14:textId="77777777" w:rsidR="00CC396C" w:rsidRPr="00CC396C" w:rsidRDefault="00CC396C" w:rsidP="00CC396C">
      <w:r w:rsidRPr="00CC396C">
        <w:t>XRD analysis of the AlxCrFeNi MEAs.</w:t>
      </w:r>
    </w:p>
    <w:p w14:paraId="433C101E" w14:textId="77777777" w:rsidR="00CC396C" w:rsidRPr="00CC396C" w:rsidRDefault="00CC396C" w:rsidP="00CC396C">
      <w:r w:rsidRPr="00CC396C">
        <w:rPr>
          <w:b/>
          <w:bCs/>
        </w:rPr>
        <w:t>Figure</w:t>
      </w:r>
      <w:r w:rsidRPr="00CC396C">
        <w:t> </w:t>
      </w:r>
      <w:hyperlink r:id="rId35" w:anchor="adem202101475-fig-0002" w:history="1">
        <w:r w:rsidRPr="00CC396C">
          <w:rPr>
            <w:rStyle w:val="Hyperlink"/>
          </w:rPr>
          <w:t>2</w:t>
        </w:r>
      </w:hyperlink>
      <w:r w:rsidRPr="00CC396C">
        <w:t> presents the microstructure of the as-cast AlxCrFeNi MEAs. As Figure </w:t>
      </w:r>
      <w:hyperlink r:id="rId36" w:anchor="adem202101475-fig-0002" w:history="1">
        <w:r w:rsidRPr="00CC396C">
          <w:rPr>
            <w:rStyle w:val="Hyperlink"/>
          </w:rPr>
          <w:t>2a</w:t>
        </w:r>
      </w:hyperlink>
      <w:r w:rsidRPr="00CC396C">
        <w:t> shows, the Al0.3CrFeNi alloy exhibits a typical dendritic structure where some small particles envelop the dendrites. With increasing concentration of Al, a mixed structure of dendritic and square-shaped particles can be found in the Al0.5CrFeNi alloy. When the atomic ratio of Al is above 0.8, more BCC structures appeared and exhibited spinodal microstructure. In Figure </w:t>
      </w:r>
      <w:hyperlink r:id="rId37" w:anchor="adem202101475-fig-0002" w:history="1">
        <w:r w:rsidRPr="00CC396C">
          <w:rPr>
            <w:rStyle w:val="Hyperlink"/>
          </w:rPr>
          <w:t>2c–e</w:t>
        </w:r>
      </w:hyperlink>
      <w:r w:rsidRPr="00CC396C">
        <w:t>, distinct grain boundaries were observed, and a lamellar dendritic structure was identified near the grain boundaries. Figure </w:t>
      </w:r>
      <w:hyperlink r:id="rId38" w:anchor="adem202101475-fig-0002" w:history="1">
        <w:r w:rsidRPr="00CC396C">
          <w:rPr>
            <w:rStyle w:val="Hyperlink"/>
          </w:rPr>
          <w:t>2f</w:t>
        </w:r>
      </w:hyperlink>
      <w:r w:rsidRPr="00CC396C">
        <w:t> is a magnified part of zone B in Figure </w:t>
      </w:r>
      <w:hyperlink r:id="rId39" w:anchor="adem202101475-fig-0002" w:history="1">
        <w:r w:rsidRPr="00CC396C">
          <w:rPr>
            <w:rStyle w:val="Hyperlink"/>
          </w:rPr>
          <w:t>2e</w:t>
        </w:r>
      </w:hyperlink>
      <w:r w:rsidRPr="00CC396C">
        <w:t>, which reveals a periodic and maze-shaped microstructure within the grains. The morphology composed of a BCC structure</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B2 structure can be attributed to spinodal decomposition.</w:t>
      </w:r>
      <w:r w:rsidRPr="00CC396C">
        <w:rPr>
          <w:vertAlign w:val="superscript"/>
        </w:rPr>
        <w:t>[</w:t>
      </w:r>
      <w:hyperlink r:id="rId40" w:anchor="adem202101475-bib-0020" w:history="1">
        <w:r w:rsidRPr="00CC396C">
          <w:rPr>
            <w:rStyle w:val="Hyperlink"/>
            <w:vertAlign w:val="superscript"/>
          </w:rPr>
          <w:t>20</w:t>
        </w:r>
      </w:hyperlink>
      <w:r w:rsidRPr="00CC396C">
        <w:rPr>
          <w:vertAlign w:val="superscript"/>
        </w:rPr>
        <w:t>, </w:t>
      </w:r>
      <w:hyperlink r:id="rId41" w:anchor="adem202101475-bib-0036" w:history="1">
        <w:r w:rsidRPr="00CC396C">
          <w:rPr>
            <w:rStyle w:val="Hyperlink"/>
            <w:vertAlign w:val="superscript"/>
          </w:rPr>
          <w:t>36</w:t>
        </w:r>
      </w:hyperlink>
      <w:r w:rsidRPr="00CC396C">
        <w:rPr>
          <w:vertAlign w:val="superscript"/>
        </w:rPr>
        <w:t>]</w:t>
      </w:r>
      <w:r w:rsidRPr="00CC396C">
        <w:t> Spinodal decomposition was greater when the Al content was higher than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1.0, resulting in alternating plate structures.</w:t>
      </w:r>
    </w:p>
    <w:p w14:paraId="724323F0" w14:textId="20FF859C" w:rsidR="00CC396C" w:rsidRPr="00CC396C" w:rsidRDefault="002A63C3" w:rsidP="00CC396C">
      <w:r>
        <w:rPr>
          <w:noProof/>
        </w:rPr>
        <w:lastRenderedPageBreak/>
        <w:drawing>
          <wp:inline distT="0" distB="0" distL="0" distR="0" wp14:anchorId="77B1C1E2" wp14:editId="7776101F">
            <wp:extent cx="5471341" cy="6303818"/>
            <wp:effectExtent l="0" t="0" r="0" b="1905"/>
            <wp:docPr id="18534112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912" cy="6321758"/>
                    </a:xfrm>
                    <a:prstGeom prst="rect">
                      <a:avLst/>
                    </a:prstGeom>
                    <a:noFill/>
                  </pic:spPr>
                </pic:pic>
              </a:graphicData>
            </a:graphic>
          </wp:inline>
        </w:drawing>
      </w:r>
      <w:r w:rsidR="00CC396C" w:rsidRPr="00CC396C">
        <w:rPr>
          <w:b/>
          <w:bCs/>
        </w:rPr>
        <mc:AlternateContent>
          <mc:Choice Requires="wps">
            <w:drawing>
              <wp:inline distT="0" distB="0" distL="0" distR="0" wp14:anchorId="69C5AA0E" wp14:editId="5F331FC0">
                <wp:extent cx="304800" cy="304800"/>
                <wp:effectExtent l="0" t="0" r="0" b="0"/>
                <wp:docPr id="366315570" name="Rectangle 19" descr="Details are in the caption following the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565CF5" id="Rectangle 19" o:spid="_x0000_s1026" alt="Details are in the caption following the image" href="https://onlinelibrary-wiley-com.ejproxy.a-star.edu.sg/cms/asset/5fe6cef3-f121-48b9-acd3-d8c714b288f3/adem202101475-fig-0002-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4C6B49D" w14:textId="77777777" w:rsidR="00CC396C" w:rsidRPr="00CC396C" w:rsidRDefault="00CC396C" w:rsidP="00CC396C">
      <w:r w:rsidRPr="00CC396C">
        <w:rPr>
          <w:b/>
          <w:bCs/>
        </w:rPr>
        <w:t>Figure 2</w:t>
      </w:r>
    </w:p>
    <w:p w14:paraId="260B996B" w14:textId="77777777" w:rsidR="00CC396C" w:rsidRPr="00CC396C" w:rsidRDefault="00CC396C" w:rsidP="00CC396C">
      <w:hyperlink r:id="rId44" w:history="1">
        <w:r w:rsidRPr="00CC396C">
          <w:rPr>
            <w:rStyle w:val="Hyperlink"/>
            <w:b/>
            <w:bCs/>
          </w:rPr>
          <w:t>Open in figure viewer</w:t>
        </w:r>
      </w:hyperlink>
      <w:hyperlink r:id="rId45" w:history="1">
        <w:r w:rsidRPr="00CC396C">
          <w:rPr>
            <w:rStyle w:val="Hyperlink"/>
            <w:b/>
            <w:bCs/>
          </w:rPr>
          <w:t>PowerPoint</w:t>
        </w:r>
      </w:hyperlink>
    </w:p>
    <w:p w14:paraId="2609620F" w14:textId="77777777" w:rsidR="00CC396C" w:rsidRPr="00CC396C" w:rsidRDefault="00CC396C" w:rsidP="00CC396C">
      <w:r w:rsidRPr="00CC396C">
        <w:t>The typical microstructure of AlxCrFeNi MEAs: a) Al</w:t>
      </w:r>
      <w:r w:rsidRPr="00CC396C">
        <w:rPr>
          <w:vertAlign w:val="subscript"/>
        </w:rPr>
        <w:t>0.3</w:t>
      </w:r>
      <w:r w:rsidRPr="00CC396C">
        <w:t>, b) Al</w:t>
      </w:r>
      <w:r w:rsidRPr="00CC396C">
        <w:rPr>
          <w:vertAlign w:val="subscript"/>
        </w:rPr>
        <w:t>0.5</w:t>
      </w:r>
      <w:r w:rsidRPr="00CC396C">
        <w:t>, c) Al</w:t>
      </w:r>
      <w:r w:rsidRPr="00CC396C">
        <w:rPr>
          <w:vertAlign w:val="subscript"/>
        </w:rPr>
        <w:t>0.8</w:t>
      </w:r>
      <w:r w:rsidRPr="00CC396C">
        <w:t>, d) Al</w:t>
      </w:r>
      <w:r w:rsidRPr="00CC396C">
        <w:rPr>
          <w:vertAlign w:val="subscript"/>
        </w:rPr>
        <w:t>1.0</w:t>
      </w:r>
      <w:r w:rsidRPr="00CC396C">
        <w:t>, e) Al</w:t>
      </w:r>
      <w:r w:rsidRPr="00CC396C">
        <w:rPr>
          <w:vertAlign w:val="subscript"/>
        </w:rPr>
        <w:t>1.2</w:t>
      </w:r>
      <w:r w:rsidRPr="00CC396C">
        <w:t>, and f) the magnified part of zone B.</w:t>
      </w:r>
    </w:p>
    <w:p w14:paraId="5103982A" w14:textId="77777777" w:rsidR="00CC396C" w:rsidRPr="00CC396C" w:rsidRDefault="00CC396C" w:rsidP="00CC396C">
      <w:r w:rsidRPr="00CC396C">
        <w:t>An energy-dispersive spectroscopy (EDS) analysis has been carried out on a dendrite arm and in the interdendritic region. As </w:t>
      </w:r>
      <w:r w:rsidRPr="00CC396C">
        <w:rPr>
          <w:b/>
          <w:bCs/>
        </w:rPr>
        <w:t>Table</w:t>
      </w:r>
      <w:r w:rsidRPr="00CC396C">
        <w:t> </w:t>
      </w:r>
      <w:hyperlink r:id="rId46" w:anchor="adem202101475-tbl-0001" w:tooltip="Link to table" w:history="1">
        <w:r w:rsidRPr="00CC396C">
          <w:rPr>
            <w:rStyle w:val="Hyperlink"/>
          </w:rPr>
          <w:t>1</w:t>
        </w:r>
      </w:hyperlink>
      <w:r w:rsidRPr="00CC396C">
        <w:t xml:space="preserve"> illustrates, Cr and Fe are rich in zone A, while Al and Ni are rich in zone B. The concentration of Ni and Al is considerably greater in the interdentritic regions compared to the corresponding values in the dendrite arms. With lower concentration of Al, e.g., Al0.3CrFeNi and Al0.5CrFeNi, plate-shaped particles were pushed into interdendritic regions by the advancing dendritic solidification front of the [Fe,Cr] phase. Element segregation can be identified; </w:t>
      </w:r>
      <w:r w:rsidRPr="00CC396C">
        <w:lastRenderedPageBreak/>
        <w:t>the precipitates were Al and Ni rich, but Cr and Fe depleted. The dendrite arms are enriched with Fe and Cr elements but Al and Ni depleted in comparison to the interdendritic regions. With increasing content of Al, the elements were distributed, resulting in a low level of segregation in the interdendritic regions. The volume fraction of the BCC structure phase increases; spinodal decomposition becomes more obvious and envelops the Fe-Cr rich dendrites.</w:t>
      </w:r>
    </w:p>
    <w:p w14:paraId="11F15E60" w14:textId="77777777" w:rsidR="00CC396C" w:rsidRPr="00CC396C" w:rsidRDefault="00CC396C" w:rsidP="00CC396C">
      <w:r w:rsidRPr="00CC396C">
        <w:rPr>
          <w:b/>
          <w:bCs/>
        </w:rPr>
        <w:t>Table 1. </w:t>
      </w:r>
      <w:r w:rsidRPr="00CC396C">
        <w:t>EDS analysis for chemical composition (at%) of AlxCrFeNi MEAs</w:t>
      </w:r>
    </w:p>
    <w:tbl>
      <w:tblPr>
        <w:tblW w:w="10095" w:type="dxa"/>
        <w:tblCellSpacing w:w="15" w:type="dxa"/>
        <w:tblBorders>
          <w:left w:val="single" w:sz="6" w:space="0" w:color="9E9E9E"/>
          <w:bottom w:val="single" w:sz="6" w:space="0" w:color="9E9E9E"/>
          <w:right w:val="single" w:sz="6" w:space="0" w:color="9E9E9E"/>
        </w:tblBorders>
        <w:tblCellMar>
          <w:top w:w="15" w:type="dxa"/>
          <w:left w:w="15" w:type="dxa"/>
          <w:bottom w:w="15" w:type="dxa"/>
          <w:right w:w="15" w:type="dxa"/>
        </w:tblCellMar>
        <w:tblLook w:val="04A0" w:firstRow="1" w:lastRow="0" w:firstColumn="1" w:lastColumn="0" w:noHBand="0" w:noVBand="1"/>
      </w:tblPr>
      <w:tblGrid>
        <w:gridCol w:w="1442"/>
        <w:gridCol w:w="2114"/>
        <w:gridCol w:w="1624"/>
        <w:gridCol w:w="1624"/>
        <w:gridCol w:w="1624"/>
        <w:gridCol w:w="1667"/>
      </w:tblGrid>
      <w:tr w:rsidR="00CC396C" w:rsidRPr="00CC396C" w14:paraId="6543B1E3" w14:textId="77777777" w:rsidTr="00CC396C">
        <w:trPr>
          <w:tblHeader/>
          <w:tblCellSpacing w:w="15" w:type="dxa"/>
        </w:trPr>
        <w:tc>
          <w:tcPr>
            <w:tcW w:w="0" w:type="auto"/>
            <w:tcBorders>
              <w:top w:val="nil"/>
              <w:left w:val="nil"/>
              <w:right w:val="nil"/>
            </w:tcBorders>
            <w:shd w:val="clear" w:color="auto" w:fill="EEEEEE"/>
            <w:hideMark/>
          </w:tcPr>
          <w:p w14:paraId="73BE378D" w14:textId="77777777" w:rsidR="00CC396C" w:rsidRPr="00CC396C" w:rsidRDefault="00CC396C" w:rsidP="00CC396C">
            <w:pPr>
              <w:rPr>
                <w:b/>
                <w:bCs/>
              </w:rPr>
            </w:pPr>
            <w:r w:rsidRPr="00CC396C">
              <w:rPr>
                <w:b/>
                <w:bCs/>
              </w:rPr>
              <w:t>Sample</w:t>
            </w:r>
          </w:p>
        </w:tc>
        <w:tc>
          <w:tcPr>
            <w:tcW w:w="0" w:type="auto"/>
            <w:tcBorders>
              <w:top w:val="nil"/>
              <w:left w:val="nil"/>
              <w:right w:val="nil"/>
            </w:tcBorders>
            <w:shd w:val="clear" w:color="auto" w:fill="EEEEEE"/>
            <w:hideMark/>
          </w:tcPr>
          <w:p w14:paraId="636622A4" w14:textId="77777777" w:rsidR="00CC396C" w:rsidRPr="00CC396C" w:rsidRDefault="00CC396C" w:rsidP="00CC396C">
            <w:pPr>
              <w:rPr>
                <w:b/>
                <w:bCs/>
              </w:rPr>
            </w:pPr>
            <w:r w:rsidRPr="00CC396C">
              <w:rPr>
                <w:b/>
                <w:bCs/>
              </w:rPr>
              <w:t>Region</w:t>
            </w:r>
          </w:p>
        </w:tc>
        <w:tc>
          <w:tcPr>
            <w:tcW w:w="0" w:type="auto"/>
            <w:tcBorders>
              <w:top w:val="nil"/>
              <w:left w:val="nil"/>
              <w:right w:val="nil"/>
            </w:tcBorders>
            <w:shd w:val="clear" w:color="auto" w:fill="EEEEEE"/>
            <w:hideMark/>
          </w:tcPr>
          <w:p w14:paraId="604BE8AF" w14:textId="77777777" w:rsidR="00CC396C" w:rsidRPr="00CC396C" w:rsidRDefault="00CC396C" w:rsidP="00CC396C">
            <w:pPr>
              <w:rPr>
                <w:b/>
                <w:bCs/>
              </w:rPr>
            </w:pPr>
            <w:r w:rsidRPr="00CC396C">
              <w:rPr>
                <w:b/>
                <w:bCs/>
              </w:rPr>
              <w:t>Al</w:t>
            </w:r>
          </w:p>
        </w:tc>
        <w:tc>
          <w:tcPr>
            <w:tcW w:w="0" w:type="auto"/>
            <w:tcBorders>
              <w:top w:val="nil"/>
              <w:left w:val="nil"/>
              <w:right w:val="nil"/>
            </w:tcBorders>
            <w:shd w:val="clear" w:color="auto" w:fill="EEEEEE"/>
            <w:hideMark/>
          </w:tcPr>
          <w:p w14:paraId="5B2A6C1F" w14:textId="77777777" w:rsidR="00CC396C" w:rsidRPr="00CC396C" w:rsidRDefault="00CC396C" w:rsidP="00CC396C">
            <w:pPr>
              <w:rPr>
                <w:b/>
                <w:bCs/>
              </w:rPr>
            </w:pPr>
            <w:r w:rsidRPr="00CC396C">
              <w:rPr>
                <w:b/>
                <w:bCs/>
              </w:rPr>
              <w:t>Cr</w:t>
            </w:r>
          </w:p>
        </w:tc>
        <w:tc>
          <w:tcPr>
            <w:tcW w:w="0" w:type="auto"/>
            <w:tcBorders>
              <w:top w:val="nil"/>
              <w:left w:val="nil"/>
              <w:right w:val="nil"/>
            </w:tcBorders>
            <w:shd w:val="clear" w:color="auto" w:fill="EEEEEE"/>
            <w:hideMark/>
          </w:tcPr>
          <w:p w14:paraId="0582C658" w14:textId="77777777" w:rsidR="00CC396C" w:rsidRPr="00CC396C" w:rsidRDefault="00CC396C" w:rsidP="00CC396C">
            <w:pPr>
              <w:rPr>
                <w:b/>
                <w:bCs/>
              </w:rPr>
            </w:pPr>
            <w:r w:rsidRPr="00CC396C">
              <w:rPr>
                <w:b/>
                <w:bCs/>
              </w:rPr>
              <w:t>Fe</w:t>
            </w:r>
          </w:p>
        </w:tc>
        <w:tc>
          <w:tcPr>
            <w:tcW w:w="0" w:type="auto"/>
            <w:tcBorders>
              <w:top w:val="nil"/>
              <w:left w:val="nil"/>
              <w:right w:val="nil"/>
            </w:tcBorders>
            <w:shd w:val="clear" w:color="auto" w:fill="EEEEEE"/>
            <w:hideMark/>
          </w:tcPr>
          <w:p w14:paraId="04FFD2B9" w14:textId="77777777" w:rsidR="00CC396C" w:rsidRPr="00CC396C" w:rsidRDefault="00CC396C" w:rsidP="00CC396C">
            <w:pPr>
              <w:rPr>
                <w:b/>
                <w:bCs/>
              </w:rPr>
            </w:pPr>
            <w:r w:rsidRPr="00CC396C">
              <w:rPr>
                <w:b/>
                <w:bCs/>
              </w:rPr>
              <w:t>Ni</w:t>
            </w:r>
          </w:p>
        </w:tc>
      </w:tr>
      <w:tr w:rsidR="00CC396C" w:rsidRPr="00CC396C" w14:paraId="32601741" w14:textId="77777777" w:rsidTr="00CC396C">
        <w:trPr>
          <w:tblCellSpacing w:w="15" w:type="dxa"/>
        </w:trPr>
        <w:tc>
          <w:tcPr>
            <w:tcW w:w="0" w:type="auto"/>
            <w:tcMar>
              <w:top w:w="180" w:type="dxa"/>
              <w:left w:w="180" w:type="dxa"/>
              <w:bottom w:w="0" w:type="dxa"/>
              <w:right w:w="180" w:type="dxa"/>
            </w:tcMar>
            <w:hideMark/>
          </w:tcPr>
          <w:p w14:paraId="710C3185" w14:textId="77777777" w:rsidR="00CC396C" w:rsidRPr="00CC396C" w:rsidRDefault="00CC396C" w:rsidP="00CC396C">
            <w:r w:rsidRPr="00CC396C">
              <w:t>Al</w:t>
            </w:r>
            <w:r w:rsidRPr="00CC396C">
              <w:rPr>
                <w:vertAlign w:val="subscript"/>
              </w:rPr>
              <w:t>0.3</w:t>
            </w:r>
          </w:p>
        </w:tc>
        <w:tc>
          <w:tcPr>
            <w:tcW w:w="0" w:type="auto"/>
            <w:tcMar>
              <w:top w:w="180" w:type="dxa"/>
              <w:left w:w="180" w:type="dxa"/>
              <w:bottom w:w="0" w:type="dxa"/>
              <w:right w:w="180" w:type="dxa"/>
            </w:tcMar>
            <w:hideMark/>
          </w:tcPr>
          <w:p w14:paraId="7BD4B645" w14:textId="77777777" w:rsidR="00CC396C" w:rsidRPr="00CC396C" w:rsidRDefault="00CC396C" w:rsidP="00CC396C">
            <w:r w:rsidRPr="00CC396C">
              <w:t>Nominal</w:t>
            </w:r>
          </w:p>
        </w:tc>
        <w:tc>
          <w:tcPr>
            <w:tcW w:w="0" w:type="auto"/>
            <w:tcMar>
              <w:top w:w="180" w:type="dxa"/>
              <w:left w:w="180" w:type="dxa"/>
              <w:bottom w:w="0" w:type="dxa"/>
              <w:right w:w="180" w:type="dxa"/>
            </w:tcMar>
            <w:hideMark/>
          </w:tcPr>
          <w:p w14:paraId="2A61781E" w14:textId="77777777" w:rsidR="00CC396C" w:rsidRPr="00CC396C" w:rsidRDefault="00CC396C" w:rsidP="00CC396C">
            <w:r w:rsidRPr="00CC396C">
              <w:t>9.1</w:t>
            </w:r>
          </w:p>
        </w:tc>
        <w:tc>
          <w:tcPr>
            <w:tcW w:w="0" w:type="auto"/>
            <w:tcMar>
              <w:top w:w="180" w:type="dxa"/>
              <w:left w:w="180" w:type="dxa"/>
              <w:bottom w:w="0" w:type="dxa"/>
              <w:right w:w="180" w:type="dxa"/>
            </w:tcMar>
            <w:hideMark/>
          </w:tcPr>
          <w:p w14:paraId="7849E4E5" w14:textId="77777777" w:rsidR="00CC396C" w:rsidRPr="00CC396C" w:rsidRDefault="00CC396C" w:rsidP="00CC396C">
            <w:r w:rsidRPr="00CC396C">
              <w:t>30.3</w:t>
            </w:r>
          </w:p>
        </w:tc>
        <w:tc>
          <w:tcPr>
            <w:tcW w:w="0" w:type="auto"/>
            <w:tcMar>
              <w:top w:w="180" w:type="dxa"/>
              <w:left w:w="180" w:type="dxa"/>
              <w:bottom w:w="0" w:type="dxa"/>
              <w:right w:w="180" w:type="dxa"/>
            </w:tcMar>
            <w:hideMark/>
          </w:tcPr>
          <w:p w14:paraId="45DF28C4" w14:textId="77777777" w:rsidR="00CC396C" w:rsidRPr="00CC396C" w:rsidRDefault="00CC396C" w:rsidP="00CC396C">
            <w:r w:rsidRPr="00CC396C">
              <w:t>30.3</w:t>
            </w:r>
          </w:p>
        </w:tc>
        <w:tc>
          <w:tcPr>
            <w:tcW w:w="0" w:type="auto"/>
            <w:tcMar>
              <w:top w:w="180" w:type="dxa"/>
              <w:left w:w="180" w:type="dxa"/>
              <w:bottom w:w="0" w:type="dxa"/>
              <w:right w:w="180" w:type="dxa"/>
            </w:tcMar>
            <w:hideMark/>
          </w:tcPr>
          <w:p w14:paraId="1D2BBF8C" w14:textId="77777777" w:rsidR="00CC396C" w:rsidRPr="00CC396C" w:rsidRDefault="00CC396C" w:rsidP="00CC396C">
            <w:r w:rsidRPr="00CC396C">
              <w:t>30.3</w:t>
            </w:r>
          </w:p>
        </w:tc>
      </w:tr>
      <w:tr w:rsidR="00CC396C" w:rsidRPr="00CC396C" w14:paraId="3F4DD097" w14:textId="77777777" w:rsidTr="00CC396C">
        <w:trPr>
          <w:tblCellSpacing w:w="15" w:type="dxa"/>
        </w:trPr>
        <w:tc>
          <w:tcPr>
            <w:tcW w:w="0" w:type="auto"/>
            <w:tcMar>
              <w:top w:w="180" w:type="dxa"/>
              <w:left w:w="180" w:type="dxa"/>
              <w:bottom w:w="0" w:type="dxa"/>
              <w:right w:w="180" w:type="dxa"/>
            </w:tcMar>
            <w:hideMark/>
          </w:tcPr>
          <w:p w14:paraId="2B68F7B3" w14:textId="77777777" w:rsidR="00CC396C" w:rsidRPr="00CC396C" w:rsidRDefault="00CC396C" w:rsidP="00CC396C"/>
        </w:tc>
        <w:tc>
          <w:tcPr>
            <w:tcW w:w="0" w:type="auto"/>
            <w:tcMar>
              <w:top w:w="180" w:type="dxa"/>
              <w:left w:w="180" w:type="dxa"/>
              <w:bottom w:w="0" w:type="dxa"/>
              <w:right w:w="180" w:type="dxa"/>
            </w:tcMar>
            <w:hideMark/>
          </w:tcPr>
          <w:p w14:paraId="74F354C2" w14:textId="77777777" w:rsidR="00CC396C" w:rsidRPr="00CC396C" w:rsidRDefault="00CC396C" w:rsidP="00CC396C">
            <w:r w:rsidRPr="00CC396C">
              <w:t>A</w:t>
            </w:r>
          </w:p>
        </w:tc>
        <w:tc>
          <w:tcPr>
            <w:tcW w:w="0" w:type="auto"/>
            <w:tcMar>
              <w:top w:w="180" w:type="dxa"/>
              <w:left w:w="180" w:type="dxa"/>
              <w:bottom w:w="0" w:type="dxa"/>
              <w:right w:w="180" w:type="dxa"/>
            </w:tcMar>
            <w:hideMark/>
          </w:tcPr>
          <w:p w14:paraId="3607824D" w14:textId="77777777" w:rsidR="00CC396C" w:rsidRPr="00CC396C" w:rsidRDefault="00CC396C" w:rsidP="00CC396C">
            <w:r w:rsidRPr="00CC396C">
              <w:t>9.88</w:t>
            </w:r>
          </w:p>
        </w:tc>
        <w:tc>
          <w:tcPr>
            <w:tcW w:w="0" w:type="auto"/>
            <w:tcMar>
              <w:top w:w="180" w:type="dxa"/>
              <w:left w:w="180" w:type="dxa"/>
              <w:bottom w:w="0" w:type="dxa"/>
              <w:right w:w="180" w:type="dxa"/>
            </w:tcMar>
            <w:hideMark/>
          </w:tcPr>
          <w:p w14:paraId="591E8622" w14:textId="77777777" w:rsidR="00CC396C" w:rsidRPr="00CC396C" w:rsidRDefault="00CC396C" w:rsidP="00CC396C">
            <w:r w:rsidRPr="00CC396C">
              <w:t>28.99</w:t>
            </w:r>
          </w:p>
        </w:tc>
        <w:tc>
          <w:tcPr>
            <w:tcW w:w="0" w:type="auto"/>
            <w:tcMar>
              <w:top w:w="180" w:type="dxa"/>
              <w:left w:w="180" w:type="dxa"/>
              <w:bottom w:w="0" w:type="dxa"/>
              <w:right w:w="180" w:type="dxa"/>
            </w:tcMar>
            <w:hideMark/>
          </w:tcPr>
          <w:p w14:paraId="030CAF1B" w14:textId="77777777" w:rsidR="00CC396C" w:rsidRPr="00CC396C" w:rsidRDefault="00CC396C" w:rsidP="00CC396C">
            <w:r w:rsidRPr="00CC396C">
              <w:t>29.85</w:t>
            </w:r>
          </w:p>
        </w:tc>
        <w:tc>
          <w:tcPr>
            <w:tcW w:w="0" w:type="auto"/>
            <w:tcMar>
              <w:top w:w="180" w:type="dxa"/>
              <w:left w:w="180" w:type="dxa"/>
              <w:bottom w:w="0" w:type="dxa"/>
              <w:right w:w="180" w:type="dxa"/>
            </w:tcMar>
            <w:hideMark/>
          </w:tcPr>
          <w:p w14:paraId="18A64FBD" w14:textId="77777777" w:rsidR="00CC396C" w:rsidRPr="00CC396C" w:rsidRDefault="00CC396C" w:rsidP="00CC396C">
            <w:r w:rsidRPr="00CC396C">
              <w:t>31.28</w:t>
            </w:r>
          </w:p>
        </w:tc>
      </w:tr>
      <w:tr w:rsidR="00CC396C" w:rsidRPr="00CC396C" w14:paraId="13FF06A1" w14:textId="77777777" w:rsidTr="00CC396C">
        <w:trPr>
          <w:tblCellSpacing w:w="15" w:type="dxa"/>
        </w:trPr>
        <w:tc>
          <w:tcPr>
            <w:tcW w:w="0" w:type="auto"/>
            <w:tcMar>
              <w:top w:w="180" w:type="dxa"/>
              <w:left w:w="180" w:type="dxa"/>
              <w:bottom w:w="0" w:type="dxa"/>
              <w:right w:w="180" w:type="dxa"/>
            </w:tcMar>
            <w:hideMark/>
          </w:tcPr>
          <w:p w14:paraId="274813EA" w14:textId="77777777" w:rsidR="00CC396C" w:rsidRPr="00CC396C" w:rsidRDefault="00CC396C" w:rsidP="00CC396C"/>
        </w:tc>
        <w:tc>
          <w:tcPr>
            <w:tcW w:w="0" w:type="auto"/>
            <w:tcMar>
              <w:top w:w="180" w:type="dxa"/>
              <w:left w:w="180" w:type="dxa"/>
              <w:bottom w:w="0" w:type="dxa"/>
              <w:right w:w="180" w:type="dxa"/>
            </w:tcMar>
            <w:hideMark/>
          </w:tcPr>
          <w:p w14:paraId="1330B06F" w14:textId="77777777" w:rsidR="00CC396C" w:rsidRPr="00CC396C" w:rsidRDefault="00CC396C" w:rsidP="00CC396C">
            <w:r w:rsidRPr="00CC396C">
              <w:t>B</w:t>
            </w:r>
          </w:p>
        </w:tc>
        <w:tc>
          <w:tcPr>
            <w:tcW w:w="0" w:type="auto"/>
            <w:tcMar>
              <w:top w:w="180" w:type="dxa"/>
              <w:left w:w="180" w:type="dxa"/>
              <w:bottom w:w="0" w:type="dxa"/>
              <w:right w:w="180" w:type="dxa"/>
            </w:tcMar>
            <w:hideMark/>
          </w:tcPr>
          <w:p w14:paraId="4DED3D2F" w14:textId="77777777" w:rsidR="00CC396C" w:rsidRPr="00CC396C" w:rsidRDefault="00CC396C" w:rsidP="00CC396C">
            <w:r w:rsidRPr="00CC396C">
              <w:t>16.45</w:t>
            </w:r>
          </w:p>
        </w:tc>
        <w:tc>
          <w:tcPr>
            <w:tcW w:w="0" w:type="auto"/>
            <w:tcMar>
              <w:top w:w="180" w:type="dxa"/>
              <w:left w:w="180" w:type="dxa"/>
              <w:bottom w:w="0" w:type="dxa"/>
              <w:right w:w="180" w:type="dxa"/>
            </w:tcMar>
            <w:hideMark/>
          </w:tcPr>
          <w:p w14:paraId="21510A05" w14:textId="77777777" w:rsidR="00CC396C" w:rsidRPr="00CC396C" w:rsidRDefault="00CC396C" w:rsidP="00CC396C">
            <w:r w:rsidRPr="00CC396C">
              <w:t>29.83</w:t>
            </w:r>
          </w:p>
        </w:tc>
        <w:tc>
          <w:tcPr>
            <w:tcW w:w="0" w:type="auto"/>
            <w:tcMar>
              <w:top w:w="180" w:type="dxa"/>
              <w:left w:w="180" w:type="dxa"/>
              <w:bottom w:w="0" w:type="dxa"/>
              <w:right w:w="180" w:type="dxa"/>
            </w:tcMar>
            <w:hideMark/>
          </w:tcPr>
          <w:p w14:paraId="3CFA2268" w14:textId="77777777" w:rsidR="00CC396C" w:rsidRPr="00CC396C" w:rsidRDefault="00CC396C" w:rsidP="00CC396C">
            <w:r w:rsidRPr="00CC396C">
              <w:t>25.39</w:t>
            </w:r>
          </w:p>
        </w:tc>
        <w:tc>
          <w:tcPr>
            <w:tcW w:w="0" w:type="auto"/>
            <w:tcMar>
              <w:top w:w="180" w:type="dxa"/>
              <w:left w:w="180" w:type="dxa"/>
              <w:bottom w:w="0" w:type="dxa"/>
              <w:right w:w="180" w:type="dxa"/>
            </w:tcMar>
            <w:hideMark/>
          </w:tcPr>
          <w:p w14:paraId="6306B949" w14:textId="77777777" w:rsidR="00CC396C" w:rsidRPr="00CC396C" w:rsidRDefault="00CC396C" w:rsidP="00CC396C">
            <w:r w:rsidRPr="00CC396C">
              <w:t>28.32</w:t>
            </w:r>
          </w:p>
        </w:tc>
      </w:tr>
      <w:tr w:rsidR="00CC396C" w:rsidRPr="00CC396C" w14:paraId="099909A6" w14:textId="77777777" w:rsidTr="00CC396C">
        <w:trPr>
          <w:tblCellSpacing w:w="15" w:type="dxa"/>
        </w:trPr>
        <w:tc>
          <w:tcPr>
            <w:tcW w:w="0" w:type="auto"/>
            <w:tcMar>
              <w:top w:w="180" w:type="dxa"/>
              <w:left w:w="180" w:type="dxa"/>
              <w:bottom w:w="0" w:type="dxa"/>
              <w:right w:w="180" w:type="dxa"/>
            </w:tcMar>
            <w:hideMark/>
          </w:tcPr>
          <w:p w14:paraId="39AE118D" w14:textId="77777777" w:rsidR="00CC396C" w:rsidRPr="00CC396C" w:rsidRDefault="00CC396C" w:rsidP="00CC396C">
            <w:r w:rsidRPr="00CC396C">
              <w:t>Al</w:t>
            </w:r>
            <w:r w:rsidRPr="00CC396C">
              <w:rPr>
                <w:vertAlign w:val="subscript"/>
              </w:rPr>
              <w:t>0.5</w:t>
            </w:r>
          </w:p>
        </w:tc>
        <w:tc>
          <w:tcPr>
            <w:tcW w:w="0" w:type="auto"/>
            <w:tcMar>
              <w:top w:w="180" w:type="dxa"/>
              <w:left w:w="180" w:type="dxa"/>
              <w:bottom w:w="0" w:type="dxa"/>
              <w:right w:w="180" w:type="dxa"/>
            </w:tcMar>
            <w:hideMark/>
          </w:tcPr>
          <w:p w14:paraId="65E41780" w14:textId="77777777" w:rsidR="00CC396C" w:rsidRPr="00CC396C" w:rsidRDefault="00CC396C" w:rsidP="00CC396C">
            <w:r w:rsidRPr="00CC396C">
              <w:t>Nominal</w:t>
            </w:r>
          </w:p>
        </w:tc>
        <w:tc>
          <w:tcPr>
            <w:tcW w:w="0" w:type="auto"/>
            <w:tcMar>
              <w:top w:w="180" w:type="dxa"/>
              <w:left w:w="180" w:type="dxa"/>
              <w:bottom w:w="0" w:type="dxa"/>
              <w:right w:w="180" w:type="dxa"/>
            </w:tcMar>
            <w:hideMark/>
          </w:tcPr>
          <w:p w14:paraId="7A667C10" w14:textId="77777777" w:rsidR="00CC396C" w:rsidRPr="00CC396C" w:rsidRDefault="00CC396C" w:rsidP="00CC396C">
            <w:r w:rsidRPr="00CC396C">
              <w:t>14.3</w:t>
            </w:r>
          </w:p>
        </w:tc>
        <w:tc>
          <w:tcPr>
            <w:tcW w:w="0" w:type="auto"/>
            <w:tcMar>
              <w:top w:w="180" w:type="dxa"/>
              <w:left w:w="180" w:type="dxa"/>
              <w:bottom w:w="0" w:type="dxa"/>
              <w:right w:w="180" w:type="dxa"/>
            </w:tcMar>
            <w:hideMark/>
          </w:tcPr>
          <w:p w14:paraId="48B26799" w14:textId="77777777" w:rsidR="00CC396C" w:rsidRPr="00CC396C" w:rsidRDefault="00CC396C" w:rsidP="00CC396C">
            <w:r w:rsidRPr="00CC396C">
              <w:t>28.6</w:t>
            </w:r>
          </w:p>
        </w:tc>
        <w:tc>
          <w:tcPr>
            <w:tcW w:w="0" w:type="auto"/>
            <w:tcMar>
              <w:top w:w="180" w:type="dxa"/>
              <w:left w:w="180" w:type="dxa"/>
              <w:bottom w:w="0" w:type="dxa"/>
              <w:right w:w="180" w:type="dxa"/>
            </w:tcMar>
            <w:hideMark/>
          </w:tcPr>
          <w:p w14:paraId="7F3D4719" w14:textId="77777777" w:rsidR="00CC396C" w:rsidRPr="00CC396C" w:rsidRDefault="00CC396C" w:rsidP="00CC396C">
            <w:r w:rsidRPr="00CC396C">
              <w:t>28.6</w:t>
            </w:r>
          </w:p>
        </w:tc>
        <w:tc>
          <w:tcPr>
            <w:tcW w:w="0" w:type="auto"/>
            <w:tcMar>
              <w:top w:w="180" w:type="dxa"/>
              <w:left w:w="180" w:type="dxa"/>
              <w:bottom w:w="0" w:type="dxa"/>
              <w:right w:w="180" w:type="dxa"/>
            </w:tcMar>
            <w:hideMark/>
          </w:tcPr>
          <w:p w14:paraId="6CDD8736" w14:textId="77777777" w:rsidR="00CC396C" w:rsidRPr="00CC396C" w:rsidRDefault="00CC396C" w:rsidP="00CC396C">
            <w:r w:rsidRPr="00CC396C">
              <w:t>28.6</w:t>
            </w:r>
          </w:p>
        </w:tc>
      </w:tr>
      <w:tr w:rsidR="00CC396C" w:rsidRPr="00CC396C" w14:paraId="66C0A09F" w14:textId="77777777" w:rsidTr="00CC396C">
        <w:trPr>
          <w:tblCellSpacing w:w="15" w:type="dxa"/>
        </w:trPr>
        <w:tc>
          <w:tcPr>
            <w:tcW w:w="0" w:type="auto"/>
            <w:tcMar>
              <w:top w:w="180" w:type="dxa"/>
              <w:left w:w="180" w:type="dxa"/>
              <w:bottom w:w="0" w:type="dxa"/>
              <w:right w:w="180" w:type="dxa"/>
            </w:tcMar>
            <w:hideMark/>
          </w:tcPr>
          <w:p w14:paraId="4F13CF7D" w14:textId="77777777" w:rsidR="00CC396C" w:rsidRPr="00CC396C" w:rsidRDefault="00CC396C" w:rsidP="00CC396C"/>
        </w:tc>
        <w:tc>
          <w:tcPr>
            <w:tcW w:w="0" w:type="auto"/>
            <w:tcMar>
              <w:top w:w="180" w:type="dxa"/>
              <w:left w:w="180" w:type="dxa"/>
              <w:bottom w:w="0" w:type="dxa"/>
              <w:right w:w="180" w:type="dxa"/>
            </w:tcMar>
            <w:hideMark/>
          </w:tcPr>
          <w:p w14:paraId="460BD25D" w14:textId="77777777" w:rsidR="00CC396C" w:rsidRPr="00CC396C" w:rsidRDefault="00CC396C" w:rsidP="00CC396C">
            <w:r w:rsidRPr="00CC396C">
              <w:t>A</w:t>
            </w:r>
          </w:p>
        </w:tc>
        <w:tc>
          <w:tcPr>
            <w:tcW w:w="0" w:type="auto"/>
            <w:tcMar>
              <w:top w:w="180" w:type="dxa"/>
              <w:left w:w="180" w:type="dxa"/>
              <w:bottom w:w="0" w:type="dxa"/>
              <w:right w:w="180" w:type="dxa"/>
            </w:tcMar>
            <w:hideMark/>
          </w:tcPr>
          <w:p w14:paraId="4E921F76" w14:textId="77777777" w:rsidR="00CC396C" w:rsidRPr="00CC396C" w:rsidRDefault="00CC396C" w:rsidP="00CC396C">
            <w:r w:rsidRPr="00CC396C">
              <w:t>8.09</w:t>
            </w:r>
          </w:p>
        </w:tc>
        <w:tc>
          <w:tcPr>
            <w:tcW w:w="0" w:type="auto"/>
            <w:tcMar>
              <w:top w:w="180" w:type="dxa"/>
              <w:left w:w="180" w:type="dxa"/>
              <w:bottom w:w="0" w:type="dxa"/>
              <w:right w:w="180" w:type="dxa"/>
            </w:tcMar>
            <w:hideMark/>
          </w:tcPr>
          <w:p w14:paraId="56CDDE5D" w14:textId="77777777" w:rsidR="00CC396C" w:rsidRPr="00CC396C" w:rsidRDefault="00CC396C" w:rsidP="00CC396C">
            <w:r w:rsidRPr="00CC396C">
              <w:t>36.98</w:t>
            </w:r>
          </w:p>
        </w:tc>
        <w:tc>
          <w:tcPr>
            <w:tcW w:w="0" w:type="auto"/>
            <w:tcMar>
              <w:top w:w="180" w:type="dxa"/>
              <w:left w:w="180" w:type="dxa"/>
              <w:bottom w:w="0" w:type="dxa"/>
              <w:right w:w="180" w:type="dxa"/>
            </w:tcMar>
            <w:hideMark/>
          </w:tcPr>
          <w:p w14:paraId="32D8703A" w14:textId="77777777" w:rsidR="00CC396C" w:rsidRPr="00CC396C" w:rsidRDefault="00CC396C" w:rsidP="00CC396C">
            <w:r w:rsidRPr="00CC396C">
              <w:t>33.44</w:t>
            </w:r>
          </w:p>
        </w:tc>
        <w:tc>
          <w:tcPr>
            <w:tcW w:w="0" w:type="auto"/>
            <w:tcMar>
              <w:top w:w="180" w:type="dxa"/>
              <w:left w:w="180" w:type="dxa"/>
              <w:bottom w:w="0" w:type="dxa"/>
              <w:right w:w="180" w:type="dxa"/>
            </w:tcMar>
            <w:hideMark/>
          </w:tcPr>
          <w:p w14:paraId="34561DC3" w14:textId="77777777" w:rsidR="00CC396C" w:rsidRPr="00CC396C" w:rsidRDefault="00CC396C" w:rsidP="00CC396C">
            <w:r w:rsidRPr="00CC396C">
              <w:t>21.49</w:t>
            </w:r>
          </w:p>
        </w:tc>
      </w:tr>
      <w:tr w:rsidR="00CC396C" w:rsidRPr="00CC396C" w14:paraId="46D2399B" w14:textId="77777777" w:rsidTr="00CC396C">
        <w:trPr>
          <w:tblCellSpacing w:w="15" w:type="dxa"/>
        </w:trPr>
        <w:tc>
          <w:tcPr>
            <w:tcW w:w="0" w:type="auto"/>
            <w:tcMar>
              <w:top w:w="180" w:type="dxa"/>
              <w:left w:w="180" w:type="dxa"/>
              <w:bottom w:w="0" w:type="dxa"/>
              <w:right w:w="180" w:type="dxa"/>
            </w:tcMar>
            <w:hideMark/>
          </w:tcPr>
          <w:p w14:paraId="06DEEB5A" w14:textId="77777777" w:rsidR="00CC396C" w:rsidRPr="00CC396C" w:rsidRDefault="00CC396C" w:rsidP="00CC396C"/>
        </w:tc>
        <w:tc>
          <w:tcPr>
            <w:tcW w:w="0" w:type="auto"/>
            <w:tcMar>
              <w:top w:w="180" w:type="dxa"/>
              <w:left w:w="180" w:type="dxa"/>
              <w:bottom w:w="0" w:type="dxa"/>
              <w:right w:w="180" w:type="dxa"/>
            </w:tcMar>
            <w:hideMark/>
          </w:tcPr>
          <w:p w14:paraId="30F78B47" w14:textId="77777777" w:rsidR="00CC396C" w:rsidRPr="00CC396C" w:rsidRDefault="00CC396C" w:rsidP="00CC396C">
            <w:r w:rsidRPr="00CC396C">
              <w:t>B</w:t>
            </w:r>
          </w:p>
        </w:tc>
        <w:tc>
          <w:tcPr>
            <w:tcW w:w="0" w:type="auto"/>
            <w:tcMar>
              <w:top w:w="180" w:type="dxa"/>
              <w:left w:w="180" w:type="dxa"/>
              <w:bottom w:w="0" w:type="dxa"/>
              <w:right w:w="180" w:type="dxa"/>
            </w:tcMar>
            <w:hideMark/>
          </w:tcPr>
          <w:p w14:paraId="23A6E362" w14:textId="77777777" w:rsidR="00CC396C" w:rsidRPr="00CC396C" w:rsidRDefault="00CC396C" w:rsidP="00CC396C">
            <w:r w:rsidRPr="00CC396C">
              <w:t>22.83</w:t>
            </w:r>
          </w:p>
        </w:tc>
        <w:tc>
          <w:tcPr>
            <w:tcW w:w="0" w:type="auto"/>
            <w:tcMar>
              <w:top w:w="180" w:type="dxa"/>
              <w:left w:w="180" w:type="dxa"/>
              <w:bottom w:w="0" w:type="dxa"/>
              <w:right w:w="180" w:type="dxa"/>
            </w:tcMar>
            <w:hideMark/>
          </w:tcPr>
          <w:p w14:paraId="546DF01B" w14:textId="77777777" w:rsidR="00CC396C" w:rsidRPr="00CC396C" w:rsidRDefault="00CC396C" w:rsidP="00CC396C">
            <w:r w:rsidRPr="00CC396C">
              <w:t>20.43</w:t>
            </w:r>
          </w:p>
        </w:tc>
        <w:tc>
          <w:tcPr>
            <w:tcW w:w="0" w:type="auto"/>
            <w:tcMar>
              <w:top w:w="180" w:type="dxa"/>
              <w:left w:w="180" w:type="dxa"/>
              <w:bottom w:w="0" w:type="dxa"/>
              <w:right w:w="180" w:type="dxa"/>
            </w:tcMar>
            <w:hideMark/>
          </w:tcPr>
          <w:p w14:paraId="18A11CEB" w14:textId="77777777" w:rsidR="00CC396C" w:rsidRPr="00CC396C" w:rsidRDefault="00CC396C" w:rsidP="00CC396C">
            <w:r w:rsidRPr="00CC396C">
              <w:t>22.14</w:t>
            </w:r>
          </w:p>
        </w:tc>
        <w:tc>
          <w:tcPr>
            <w:tcW w:w="0" w:type="auto"/>
            <w:tcMar>
              <w:top w:w="180" w:type="dxa"/>
              <w:left w:w="180" w:type="dxa"/>
              <w:bottom w:w="0" w:type="dxa"/>
              <w:right w:w="180" w:type="dxa"/>
            </w:tcMar>
            <w:hideMark/>
          </w:tcPr>
          <w:p w14:paraId="77DF266E" w14:textId="77777777" w:rsidR="00CC396C" w:rsidRPr="00CC396C" w:rsidRDefault="00CC396C" w:rsidP="00CC396C">
            <w:r w:rsidRPr="00CC396C">
              <w:t>34.60</w:t>
            </w:r>
          </w:p>
        </w:tc>
      </w:tr>
      <w:tr w:rsidR="00CC396C" w:rsidRPr="00CC396C" w14:paraId="06B4714F" w14:textId="77777777" w:rsidTr="00CC396C">
        <w:trPr>
          <w:tblCellSpacing w:w="15" w:type="dxa"/>
        </w:trPr>
        <w:tc>
          <w:tcPr>
            <w:tcW w:w="0" w:type="auto"/>
            <w:tcMar>
              <w:top w:w="180" w:type="dxa"/>
              <w:left w:w="180" w:type="dxa"/>
              <w:bottom w:w="0" w:type="dxa"/>
              <w:right w:w="180" w:type="dxa"/>
            </w:tcMar>
            <w:hideMark/>
          </w:tcPr>
          <w:p w14:paraId="09F8BBAA" w14:textId="77777777" w:rsidR="00CC396C" w:rsidRPr="00CC396C" w:rsidRDefault="00CC396C" w:rsidP="00CC396C">
            <w:r w:rsidRPr="00CC396C">
              <w:t>Al</w:t>
            </w:r>
            <w:r w:rsidRPr="00CC396C">
              <w:rPr>
                <w:vertAlign w:val="subscript"/>
              </w:rPr>
              <w:t>0.8</w:t>
            </w:r>
          </w:p>
        </w:tc>
        <w:tc>
          <w:tcPr>
            <w:tcW w:w="0" w:type="auto"/>
            <w:tcMar>
              <w:top w:w="180" w:type="dxa"/>
              <w:left w:w="180" w:type="dxa"/>
              <w:bottom w:w="0" w:type="dxa"/>
              <w:right w:w="180" w:type="dxa"/>
            </w:tcMar>
            <w:hideMark/>
          </w:tcPr>
          <w:p w14:paraId="26441FC2" w14:textId="77777777" w:rsidR="00CC396C" w:rsidRPr="00CC396C" w:rsidRDefault="00CC396C" w:rsidP="00CC396C">
            <w:r w:rsidRPr="00CC396C">
              <w:t>Nominal</w:t>
            </w:r>
          </w:p>
        </w:tc>
        <w:tc>
          <w:tcPr>
            <w:tcW w:w="0" w:type="auto"/>
            <w:tcMar>
              <w:top w:w="180" w:type="dxa"/>
              <w:left w:w="180" w:type="dxa"/>
              <w:bottom w:w="0" w:type="dxa"/>
              <w:right w:w="180" w:type="dxa"/>
            </w:tcMar>
            <w:hideMark/>
          </w:tcPr>
          <w:p w14:paraId="1E831565" w14:textId="77777777" w:rsidR="00CC396C" w:rsidRPr="00CC396C" w:rsidRDefault="00CC396C" w:rsidP="00CC396C">
            <w:r w:rsidRPr="00CC396C">
              <w:t>21.1</w:t>
            </w:r>
          </w:p>
        </w:tc>
        <w:tc>
          <w:tcPr>
            <w:tcW w:w="0" w:type="auto"/>
            <w:tcMar>
              <w:top w:w="180" w:type="dxa"/>
              <w:left w:w="180" w:type="dxa"/>
              <w:bottom w:w="0" w:type="dxa"/>
              <w:right w:w="180" w:type="dxa"/>
            </w:tcMar>
            <w:hideMark/>
          </w:tcPr>
          <w:p w14:paraId="25D874D9" w14:textId="77777777" w:rsidR="00CC396C" w:rsidRPr="00CC396C" w:rsidRDefault="00CC396C" w:rsidP="00CC396C">
            <w:r w:rsidRPr="00CC396C">
              <w:t>26.3</w:t>
            </w:r>
          </w:p>
        </w:tc>
        <w:tc>
          <w:tcPr>
            <w:tcW w:w="0" w:type="auto"/>
            <w:tcMar>
              <w:top w:w="180" w:type="dxa"/>
              <w:left w:w="180" w:type="dxa"/>
              <w:bottom w:w="0" w:type="dxa"/>
              <w:right w:w="180" w:type="dxa"/>
            </w:tcMar>
            <w:hideMark/>
          </w:tcPr>
          <w:p w14:paraId="7C07624C" w14:textId="77777777" w:rsidR="00CC396C" w:rsidRPr="00CC396C" w:rsidRDefault="00CC396C" w:rsidP="00CC396C">
            <w:r w:rsidRPr="00CC396C">
              <w:t>26.3</w:t>
            </w:r>
          </w:p>
        </w:tc>
        <w:tc>
          <w:tcPr>
            <w:tcW w:w="0" w:type="auto"/>
            <w:tcMar>
              <w:top w:w="180" w:type="dxa"/>
              <w:left w:w="180" w:type="dxa"/>
              <w:bottom w:w="0" w:type="dxa"/>
              <w:right w:w="180" w:type="dxa"/>
            </w:tcMar>
            <w:hideMark/>
          </w:tcPr>
          <w:p w14:paraId="42530A06" w14:textId="77777777" w:rsidR="00CC396C" w:rsidRPr="00CC396C" w:rsidRDefault="00CC396C" w:rsidP="00CC396C">
            <w:r w:rsidRPr="00CC396C">
              <w:t>26.3</w:t>
            </w:r>
          </w:p>
        </w:tc>
      </w:tr>
      <w:tr w:rsidR="00CC396C" w:rsidRPr="00CC396C" w14:paraId="30F98F21" w14:textId="77777777" w:rsidTr="00CC396C">
        <w:trPr>
          <w:tblCellSpacing w:w="15" w:type="dxa"/>
        </w:trPr>
        <w:tc>
          <w:tcPr>
            <w:tcW w:w="0" w:type="auto"/>
            <w:tcMar>
              <w:top w:w="180" w:type="dxa"/>
              <w:left w:w="180" w:type="dxa"/>
              <w:bottom w:w="0" w:type="dxa"/>
              <w:right w:w="180" w:type="dxa"/>
            </w:tcMar>
            <w:hideMark/>
          </w:tcPr>
          <w:p w14:paraId="536B911B" w14:textId="77777777" w:rsidR="00CC396C" w:rsidRPr="00CC396C" w:rsidRDefault="00CC396C" w:rsidP="00CC396C"/>
        </w:tc>
        <w:tc>
          <w:tcPr>
            <w:tcW w:w="0" w:type="auto"/>
            <w:tcMar>
              <w:top w:w="180" w:type="dxa"/>
              <w:left w:w="180" w:type="dxa"/>
              <w:bottom w:w="0" w:type="dxa"/>
              <w:right w:w="180" w:type="dxa"/>
            </w:tcMar>
            <w:hideMark/>
          </w:tcPr>
          <w:p w14:paraId="60AA957E" w14:textId="77777777" w:rsidR="00CC396C" w:rsidRPr="00CC396C" w:rsidRDefault="00CC396C" w:rsidP="00CC396C">
            <w:r w:rsidRPr="00CC396C">
              <w:t>A</w:t>
            </w:r>
          </w:p>
        </w:tc>
        <w:tc>
          <w:tcPr>
            <w:tcW w:w="0" w:type="auto"/>
            <w:tcMar>
              <w:top w:w="180" w:type="dxa"/>
              <w:left w:w="180" w:type="dxa"/>
              <w:bottom w:w="0" w:type="dxa"/>
              <w:right w:w="180" w:type="dxa"/>
            </w:tcMar>
            <w:hideMark/>
          </w:tcPr>
          <w:p w14:paraId="0B35F711" w14:textId="77777777" w:rsidR="00CC396C" w:rsidRPr="00CC396C" w:rsidRDefault="00CC396C" w:rsidP="00CC396C">
            <w:r w:rsidRPr="00CC396C">
              <w:t>14.22</w:t>
            </w:r>
          </w:p>
        </w:tc>
        <w:tc>
          <w:tcPr>
            <w:tcW w:w="0" w:type="auto"/>
            <w:tcMar>
              <w:top w:w="180" w:type="dxa"/>
              <w:left w:w="180" w:type="dxa"/>
              <w:bottom w:w="0" w:type="dxa"/>
              <w:right w:w="180" w:type="dxa"/>
            </w:tcMar>
            <w:hideMark/>
          </w:tcPr>
          <w:p w14:paraId="3053F70E" w14:textId="77777777" w:rsidR="00CC396C" w:rsidRPr="00CC396C" w:rsidRDefault="00CC396C" w:rsidP="00CC396C">
            <w:r w:rsidRPr="00CC396C">
              <w:t>45.60</w:t>
            </w:r>
          </w:p>
        </w:tc>
        <w:tc>
          <w:tcPr>
            <w:tcW w:w="0" w:type="auto"/>
            <w:tcMar>
              <w:top w:w="180" w:type="dxa"/>
              <w:left w:w="180" w:type="dxa"/>
              <w:bottom w:w="0" w:type="dxa"/>
              <w:right w:w="180" w:type="dxa"/>
            </w:tcMar>
            <w:hideMark/>
          </w:tcPr>
          <w:p w14:paraId="2039B08D" w14:textId="77777777" w:rsidR="00CC396C" w:rsidRPr="00CC396C" w:rsidRDefault="00CC396C" w:rsidP="00CC396C">
            <w:r w:rsidRPr="00CC396C">
              <w:t>24.72</w:t>
            </w:r>
          </w:p>
        </w:tc>
        <w:tc>
          <w:tcPr>
            <w:tcW w:w="0" w:type="auto"/>
            <w:tcMar>
              <w:top w:w="180" w:type="dxa"/>
              <w:left w:w="180" w:type="dxa"/>
              <w:bottom w:w="0" w:type="dxa"/>
              <w:right w:w="180" w:type="dxa"/>
            </w:tcMar>
            <w:hideMark/>
          </w:tcPr>
          <w:p w14:paraId="6036CA3E" w14:textId="77777777" w:rsidR="00CC396C" w:rsidRPr="00CC396C" w:rsidRDefault="00CC396C" w:rsidP="00CC396C">
            <w:r w:rsidRPr="00CC396C">
              <w:t>15.45</w:t>
            </w:r>
          </w:p>
        </w:tc>
      </w:tr>
      <w:tr w:rsidR="00CC396C" w:rsidRPr="00CC396C" w14:paraId="5116ECFA" w14:textId="77777777" w:rsidTr="00CC396C">
        <w:trPr>
          <w:tblCellSpacing w:w="15" w:type="dxa"/>
        </w:trPr>
        <w:tc>
          <w:tcPr>
            <w:tcW w:w="0" w:type="auto"/>
            <w:tcMar>
              <w:top w:w="180" w:type="dxa"/>
              <w:left w:w="180" w:type="dxa"/>
              <w:bottom w:w="0" w:type="dxa"/>
              <w:right w:w="180" w:type="dxa"/>
            </w:tcMar>
            <w:hideMark/>
          </w:tcPr>
          <w:p w14:paraId="70F4C053" w14:textId="77777777" w:rsidR="00CC396C" w:rsidRPr="00CC396C" w:rsidRDefault="00CC396C" w:rsidP="00CC396C"/>
        </w:tc>
        <w:tc>
          <w:tcPr>
            <w:tcW w:w="0" w:type="auto"/>
            <w:tcMar>
              <w:top w:w="180" w:type="dxa"/>
              <w:left w:w="180" w:type="dxa"/>
              <w:bottom w:w="0" w:type="dxa"/>
              <w:right w:w="180" w:type="dxa"/>
            </w:tcMar>
            <w:hideMark/>
          </w:tcPr>
          <w:p w14:paraId="78831A19" w14:textId="77777777" w:rsidR="00CC396C" w:rsidRPr="00CC396C" w:rsidRDefault="00CC396C" w:rsidP="00CC396C">
            <w:r w:rsidRPr="00CC396C">
              <w:t>B</w:t>
            </w:r>
          </w:p>
        </w:tc>
        <w:tc>
          <w:tcPr>
            <w:tcW w:w="0" w:type="auto"/>
            <w:tcMar>
              <w:top w:w="180" w:type="dxa"/>
              <w:left w:w="180" w:type="dxa"/>
              <w:bottom w:w="0" w:type="dxa"/>
              <w:right w:w="180" w:type="dxa"/>
            </w:tcMar>
            <w:hideMark/>
          </w:tcPr>
          <w:p w14:paraId="588D2B4A" w14:textId="77777777" w:rsidR="00CC396C" w:rsidRPr="00CC396C" w:rsidRDefault="00CC396C" w:rsidP="00CC396C">
            <w:r w:rsidRPr="00CC396C">
              <w:t>32.89</w:t>
            </w:r>
          </w:p>
        </w:tc>
        <w:tc>
          <w:tcPr>
            <w:tcW w:w="0" w:type="auto"/>
            <w:tcMar>
              <w:top w:w="180" w:type="dxa"/>
              <w:left w:w="180" w:type="dxa"/>
              <w:bottom w:w="0" w:type="dxa"/>
              <w:right w:w="180" w:type="dxa"/>
            </w:tcMar>
            <w:hideMark/>
          </w:tcPr>
          <w:p w14:paraId="3AC2999D" w14:textId="77777777" w:rsidR="00CC396C" w:rsidRPr="00CC396C" w:rsidRDefault="00CC396C" w:rsidP="00CC396C">
            <w:r w:rsidRPr="00CC396C">
              <w:t>15.24</w:t>
            </w:r>
          </w:p>
        </w:tc>
        <w:tc>
          <w:tcPr>
            <w:tcW w:w="0" w:type="auto"/>
            <w:tcMar>
              <w:top w:w="180" w:type="dxa"/>
              <w:left w:w="180" w:type="dxa"/>
              <w:bottom w:w="0" w:type="dxa"/>
              <w:right w:w="180" w:type="dxa"/>
            </w:tcMar>
            <w:hideMark/>
          </w:tcPr>
          <w:p w14:paraId="568BECCF" w14:textId="77777777" w:rsidR="00CC396C" w:rsidRPr="00CC396C" w:rsidRDefault="00CC396C" w:rsidP="00CC396C">
            <w:r w:rsidRPr="00CC396C">
              <w:t>17.89</w:t>
            </w:r>
          </w:p>
        </w:tc>
        <w:tc>
          <w:tcPr>
            <w:tcW w:w="0" w:type="auto"/>
            <w:tcMar>
              <w:top w:w="180" w:type="dxa"/>
              <w:left w:w="180" w:type="dxa"/>
              <w:bottom w:w="0" w:type="dxa"/>
              <w:right w:w="180" w:type="dxa"/>
            </w:tcMar>
            <w:hideMark/>
          </w:tcPr>
          <w:p w14:paraId="510893B2" w14:textId="77777777" w:rsidR="00CC396C" w:rsidRPr="00CC396C" w:rsidRDefault="00CC396C" w:rsidP="00CC396C">
            <w:r w:rsidRPr="00CC396C">
              <w:t>33.98</w:t>
            </w:r>
          </w:p>
        </w:tc>
      </w:tr>
      <w:tr w:rsidR="00CC396C" w:rsidRPr="00CC396C" w14:paraId="7D706C43" w14:textId="77777777" w:rsidTr="00CC396C">
        <w:trPr>
          <w:tblCellSpacing w:w="15" w:type="dxa"/>
        </w:trPr>
        <w:tc>
          <w:tcPr>
            <w:tcW w:w="0" w:type="auto"/>
            <w:tcMar>
              <w:top w:w="180" w:type="dxa"/>
              <w:left w:w="180" w:type="dxa"/>
              <w:bottom w:w="0" w:type="dxa"/>
              <w:right w:w="180" w:type="dxa"/>
            </w:tcMar>
            <w:hideMark/>
          </w:tcPr>
          <w:p w14:paraId="778E2070" w14:textId="77777777" w:rsidR="00CC396C" w:rsidRPr="00CC396C" w:rsidRDefault="00CC396C" w:rsidP="00CC396C">
            <w:r w:rsidRPr="00CC396C">
              <w:t>Al</w:t>
            </w:r>
            <w:r w:rsidRPr="00CC396C">
              <w:rPr>
                <w:vertAlign w:val="subscript"/>
              </w:rPr>
              <w:t>1.0</w:t>
            </w:r>
          </w:p>
        </w:tc>
        <w:tc>
          <w:tcPr>
            <w:tcW w:w="0" w:type="auto"/>
            <w:tcMar>
              <w:top w:w="180" w:type="dxa"/>
              <w:left w:w="180" w:type="dxa"/>
              <w:bottom w:w="0" w:type="dxa"/>
              <w:right w:w="180" w:type="dxa"/>
            </w:tcMar>
            <w:hideMark/>
          </w:tcPr>
          <w:p w14:paraId="227F5EED" w14:textId="77777777" w:rsidR="00CC396C" w:rsidRPr="00CC396C" w:rsidRDefault="00CC396C" w:rsidP="00CC396C">
            <w:r w:rsidRPr="00CC396C">
              <w:t>Nominal</w:t>
            </w:r>
          </w:p>
        </w:tc>
        <w:tc>
          <w:tcPr>
            <w:tcW w:w="0" w:type="auto"/>
            <w:tcMar>
              <w:top w:w="180" w:type="dxa"/>
              <w:left w:w="180" w:type="dxa"/>
              <w:bottom w:w="0" w:type="dxa"/>
              <w:right w:w="180" w:type="dxa"/>
            </w:tcMar>
            <w:hideMark/>
          </w:tcPr>
          <w:p w14:paraId="0B6975DB" w14:textId="77777777" w:rsidR="00CC396C" w:rsidRPr="00CC396C" w:rsidRDefault="00CC396C" w:rsidP="00CC396C">
            <w:r w:rsidRPr="00CC396C">
              <w:t>25</w:t>
            </w:r>
          </w:p>
        </w:tc>
        <w:tc>
          <w:tcPr>
            <w:tcW w:w="0" w:type="auto"/>
            <w:tcMar>
              <w:top w:w="180" w:type="dxa"/>
              <w:left w:w="180" w:type="dxa"/>
              <w:bottom w:w="0" w:type="dxa"/>
              <w:right w:w="180" w:type="dxa"/>
            </w:tcMar>
            <w:hideMark/>
          </w:tcPr>
          <w:p w14:paraId="67DAF82C" w14:textId="77777777" w:rsidR="00CC396C" w:rsidRPr="00CC396C" w:rsidRDefault="00CC396C" w:rsidP="00CC396C">
            <w:r w:rsidRPr="00CC396C">
              <w:t>25</w:t>
            </w:r>
          </w:p>
        </w:tc>
        <w:tc>
          <w:tcPr>
            <w:tcW w:w="0" w:type="auto"/>
            <w:tcMar>
              <w:top w:w="180" w:type="dxa"/>
              <w:left w:w="180" w:type="dxa"/>
              <w:bottom w:w="0" w:type="dxa"/>
              <w:right w:w="180" w:type="dxa"/>
            </w:tcMar>
            <w:hideMark/>
          </w:tcPr>
          <w:p w14:paraId="566F90DE" w14:textId="77777777" w:rsidR="00CC396C" w:rsidRPr="00CC396C" w:rsidRDefault="00CC396C" w:rsidP="00CC396C">
            <w:r w:rsidRPr="00CC396C">
              <w:t>25</w:t>
            </w:r>
          </w:p>
        </w:tc>
        <w:tc>
          <w:tcPr>
            <w:tcW w:w="0" w:type="auto"/>
            <w:tcMar>
              <w:top w:w="180" w:type="dxa"/>
              <w:left w:w="180" w:type="dxa"/>
              <w:bottom w:w="0" w:type="dxa"/>
              <w:right w:w="180" w:type="dxa"/>
            </w:tcMar>
            <w:hideMark/>
          </w:tcPr>
          <w:p w14:paraId="1115692C" w14:textId="77777777" w:rsidR="00CC396C" w:rsidRPr="00CC396C" w:rsidRDefault="00CC396C" w:rsidP="00CC396C">
            <w:r w:rsidRPr="00CC396C">
              <w:t>25</w:t>
            </w:r>
          </w:p>
        </w:tc>
      </w:tr>
      <w:tr w:rsidR="00CC396C" w:rsidRPr="00CC396C" w14:paraId="23D5239D" w14:textId="77777777" w:rsidTr="00CC396C">
        <w:trPr>
          <w:tblCellSpacing w:w="15" w:type="dxa"/>
        </w:trPr>
        <w:tc>
          <w:tcPr>
            <w:tcW w:w="0" w:type="auto"/>
            <w:tcMar>
              <w:top w:w="180" w:type="dxa"/>
              <w:left w:w="180" w:type="dxa"/>
              <w:bottom w:w="0" w:type="dxa"/>
              <w:right w:w="180" w:type="dxa"/>
            </w:tcMar>
            <w:hideMark/>
          </w:tcPr>
          <w:p w14:paraId="5CF637C8" w14:textId="77777777" w:rsidR="00CC396C" w:rsidRPr="00CC396C" w:rsidRDefault="00CC396C" w:rsidP="00CC396C"/>
        </w:tc>
        <w:tc>
          <w:tcPr>
            <w:tcW w:w="0" w:type="auto"/>
            <w:tcMar>
              <w:top w:w="180" w:type="dxa"/>
              <w:left w:w="180" w:type="dxa"/>
              <w:bottom w:w="0" w:type="dxa"/>
              <w:right w:w="180" w:type="dxa"/>
            </w:tcMar>
            <w:hideMark/>
          </w:tcPr>
          <w:p w14:paraId="6CC6CDCB" w14:textId="77777777" w:rsidR="00CC396C" w:rsidRPr="00CC396C" w:rsidRDefault="00CC396C" w:rsidP="00CC396C">
            <w:r w:rsidRPr="00CC396C">
              <w:t>A</w:t>
            </w:r>
          </w:p>
        </w:tc>
        <w:tc>
          <w:tcPr>
            <w:tcW w:w="0" w:type="auto"/>
            <w:tcMar>
              <w:top w:w="180" w:type="dxa"/>
              <w:left w:w="180" w:type="dxa"/>
              <w:bottom w:w="0" w:type="dxa"/>
              <w:right w:w="180" w:type="dxa"/>
            </w:tcMar>
            <w:hideMark/>
          </w:tcPr>
          <w:p w14:paraId="21D1D24B" w14:textId="77777777" w:rsidR="00CC396C" w:rsidRPr="00CC396C" w:rsidRDefault="00CC396C" w:rsidP="00CC396C">
            <w:r w:rsidRPr="00CC396C">
              <w:t>36.04</w:t>
            </w:r>
          </w:p>
        </w:tc>
        <w:tc>
          <w:tcPr>
            <w:tcW w:w="0" w:type="auto"/>
            <w:tcMar>
              <w:top w:w="180" w:type="dxa"/>
              <w:left w:w="180" w:type="dxa"/>
              <w:bottom w:w="0" w:type="dxa"/>
              <w:right w:w="180" w:type="dxa"/>
            </w:tcMar>
            <w:hideMark/>
          </w:tcPr>
          <w:p w14:paraId="097D504E" w14:textId="77777777" w:rsidR="00CC396C" w:rsidRPr="00CC396C" w:rsidRDefault="00CC396C" w:rsidP="00CC396C">
            <w:r w:rsidRPr="00CC396C">
              <w:t>11.96</w:t>
            </w:r>
          </w:p>
        </w:tc>
        <w:tc>
          <w:tcPr>
            <w:tcW w:w="0" w:type="auto"/>
            <w:tcMar>
              <w:top w:w="180" w:type="dxa"/>
              <w:left w:w="180" w:type="dxa"/>
              <w:bottom w:w="0" w:type="dxa"/>
              <w:right w:w="180" w:type="dxa"/>
            </w:tcMar>
            <w:hideMark/>
          </w:tcPr>
          <w:p w14:paraId="277E77A3" w14:textId="77777777" w:rsidR="00CC396C" w:rsidRPr="00CC396C" w:rsidRDefault="00CC396C" w:rsidP="00CC396C">
            <w:r w:rsidRPr="00CC396C">
              <w:t>15.30</w:t>
            </w:r>
          </w:p>
        </w:tc>
        <w:tc>
          <w:tcPr>
            <w:tcW w:w="0" w:type="auto"/>
            <w:tcMar>
              <w:top w:w="180" w:type="dxa"/>
              <w:left w:w="180" w:type="dxa"/>
              <w:bottom w:w="0" w:type="dxa"/>
              <w:right w:w="180" w:type="dxa"/>
            </w:tcMar>
            <w:hideMark/>
          </w:tcPr>
          <w:p w14:paraId="39C05DA4" w14:textId="77777777" w:rsidR="00CC396C" w:rsidRPr="00CC396C" w:rsidRDefault="00CC396C" w:rsidP="00CC396C">
            <w:r w:rsidRPr="00CC396C">
              <w:t>36.69</w:t>
            </w:r>
          </w:p>
        </w:tc>
      </w:tr>
      <w:tr w:rsidR="00CC396C" w:rsidRPr="00CC396C" w14:paraId="59A66DB0" w14:textId="77777777" w:rsidTr="00CC396C">
        <w:trPr>
          <w:tblCellSpacing w:w="15" w:type="dxa"/>
        </w:trPr>
        <w:tc>
          <w:tcPr>
            <w:tcW w:w="0" w:type="auto"/>
            <w:tcMar>
              <w:top w:w="180" w:type="dxa"/>
              <w:left w:w="180" w:type="dxa"/>
              <w:bottom w:w="0" w:type="dxa"/>
              <w:right w:w="180" w:type="dxa"/>
            </w:tcMar>
            <w:hideMark/>
          </w:tcPr>
          <w:p w14:paraId="42C3F901" w14:textId="77777777" w:rsidR="00CC396C" w:rsidRPr="00CC396C" w:rsidRDefault="00CC396C" w:rsidP="00CC396C"/>
        </w:tc>
        <w:tc>
          <w:tcPr>
            <w:tcW w:w="0" w:type="auto"/>
            <w:tcMar>
              <w:top w:w="180" w:type="dxa"/>
              <w:left w:w="180" w:type="dxa"/>
              <w:bottom w:w="0" w:type="dxa"/>
              <w:right w:w="180" w:type="dxa"/>
            </w:tcMar>
            <w:hideMark/>
          </w:tcPr>
          <w:p w14:paraId="73347354" w14:textId="77777777" w:rsidR="00CC396C" w:rsidRPr="00CC396C" w:rsidRDefault="00CC396C" w:rsidP="00CC396C">
            <w:r w:rsidRPr="00CC396C">
              <w:t>B</w:t>
            </w:r>
          </w:p>
        </w:tc>
        <w:tc>
          <w:tcPr>
            <w:tcW w:w="0" w:type="auto"/>
            <w:tcMar>
              <w:top w:w="180" w:type="dxa"/>
              <w:left w:w="180" w:type="dxa"/>
              <w:bottom w:w="0" w:type="dxa"/>
              <w:right w:w="180" w:type="dxa"/>
            </w:tcMar>
            <w:hideMark/>
          </w:tcPr>
          <w:p w14:paraId="3E3940CC" w14:textId="77777777" w:rsidR="00CC396C" w:rsidRPr="00CC396C" w:rsidRDefault="00CC396C" w:rsidP="00CC396C">
            <w:r w:rsidRPr="00CC396C">
              <w:t>43.01</w:t>
            </w:r>
          </w:p>
        </w:tc>
        <w:tc>
          <w:tcPr>
            <w:tcW w:w="0" w:type="auto"/>
            <w:tcMar>
              <w:top w:w="180" w:type="dxa"/>
              <w:left w:w="180" w:type="dxa"/>
              <w:bottom w:w="0" w:type="dxa"/>
              <w:right w:w="180" w:type="dxa"/>
            </w:tcMar>
            <w:hideMark/>
          </w:tcPr>
          <w:p w14:paraId="35779F83" w14:textId="77777777" w:rsidR="00CC396C" w:rsidRPr="00CC396C" w:rsidRDefault="00CC396C" w:rsidP="00CC396C">
            <w:r w:rsidRPr="00CC396C">
              <w:t>7.78</w:t>
            </w:r>
          </w:p>
        </w:tc>
        <w:tc>
          <w:tcPr>
            <w:tcW w:w="0" w:type="auto"/>
            <w:tcMar>
              <w:top w:w="180" w:type="dxa"/>
              <w:left w:w="180" w:type="dxa"/>
              <w:bottom w:w="0" w:type="dxa"/>
              <w:right w:w="180" w:type="dxa"/>
            </w:tcMar>
            <w:hideMark/>
          </w:tcPr>
          <w:p w14:paraId="492F306B" w14:textId="77777777" w:rsidR="00CC396C" w:rsidRPr="00CC396C" w:rsidRDefault="00CC396C" w:rsidP="00CC396C">
            <w:r w:rsidRPr="00CC396C">
              <w:t>12.25</w:t>
            </w:r>
          </w:p>
        </w:tc>
        <w:tc>
          <w:tcPr>
            <w:tcW w:w="0" w:type="auto"/>
            <w:tcMar>
              <w:top w:w="180" w:type="dxa"/>
              <w:left w:w="180" w:type="dxa"/>
              <w:bottom w:w="0" w:type="dxa"/>
              <w:right w:w="180" w:type="dxa"/>
            </w:tcMar>
            <w:hideMark/>
          </w:tcPr>
          <w:p w14:paraId="32614BD1" w14:textId="77777777" w:rsidR="00CC396C" w:rsidRPr="00CC396C" w:rsidRDefault="00CC396C" w:rsidP="00CC396C">
            <w:r w:rsidRPr="00CC396C">
              <w:t>36.96</w:t>
            </w:r>
          </w:p>
        </w:tc>
      </w:tr>
      <w:tr w:rsidR="00CC396C" w:rsidRPr="00CC396C" w14:paraId="44ECC37C" w14:textId="77777777" w:rsidTr="00CC396C">
        <w:trPr>
          <w:tblCellSpacing w:w="15" w:type="dxa"/>
        </w:trPr>
        <w:tc>
          <w:tcPr>
            <w:tcW w:w="0" w:type="auto"/>
            <w:tcMar>
              <w:top w:w="180" w:type="dxa"/>
              <w:left w:w="180" w:type="dxa"/>
              <w:bottom w:w="0" w:type="dxa"/>
              <w:right w:w="180" w:type="dxa"/>
            </w:tcMar>
            <w:hideMark/>
          </w:tcPr>
          <w:p w14:paraId="60CACDD4" w14:textId="77777777" w:rsidR="00CC396C" w:rsidRPr="00CC396C" w:rsidRDefault="00CC396C" w:rsidP="00CC396C">
            <w:r w:rsidRPr="00CC396C">
              <w:t>Al</w:t>
            </w:r>
            <w:r w:rsidRPr="00CC396C">
              <w:rPr>
                <w:vertAlign w:val="subscript"/>
              </w:rPr>
              <w:t>1.2</w:t>
            </w:r>
          </w:p>
        </w:tc>
        <w:tc>
          <w:tcPr>
            <w:tcW w:w="0" w:type="auto"/>
            <w:tcMar>
              <w:top w:w="180" w:type="dxa"/>
              <w:left w:w="180" w:type="dxa"/>
              <w:bottom w:w="0" w:type="dxa"/>
              <w:right w:w="180" w:type="dxa"/>
            </w:tcMar>
            <w:hideMark/>
          </w:tcPr>
          <w:p w14:paraId="5F473680" w14:textId="77777777" w:rsidR="00CC396C" w:rsidRPr="00CC396C" w:rsidRDefault="00CC396C" w:rsidP="00CC396C">
            <w:r w:rsidRPr="00CC396C">
              <w:t>Nominal</w:t>
            </w:r>
          </w:p>
        </w:tc>
        <w:tc>
          <w:tcPr>
            <w:tcW w:w="0" w:type="auto"/>
            <w:tcMar>
              <w:top w:w="180" w:type="dxa"/>
              <w:left w:w="180" w:type="dxa"/>
              <w:bottom w:w="0" w:type="dxa"/>
              <w:right w:w="180" w:type="dxa"/>
            </w:tcMar>
            <w:hideMark/>
          </w:tcPr>
          <w:p w14:paraId="4A02A956" w14:textId="77777777" w:rsidR="00CC396C" w:rsidRPr="00CC396C" w:rsidRDefault="00CC396C" w:rsidP="00CC396C">
            <w:r w:rsidRPr="00CC396C">
              <w:t>28.6</w:t>
            </w:r>
          </w:p>
        </w:tc>
        <w:tc>
          <w:tcPr>
            <w:tcW w:w="0" w:type="auto"/>
            <w:tcMar>
              <w:top w:w="180" w:type="dxa"/>
              <w:left w:w="180" w:type="dxa"/>
              <w:bottom w:w="0" w:type="dxa"/>
              <w:right w:w="180" w:type="dxa"/>
            </w:tcMar>
            <w:hideMark/>
          </w:tcPr>
          <w:p w14:paraId="6327241A" w14:textId="77777777" w:rsidR="00CC396C" w:rsidRPr="00CC396C" w:rsidRDefault="00CC396C" w:rsidP="00CC396C">
            <w:r w:rsidRPr="00CC396C">
              <w:t>23.8</w:t>
            </w:r>
          </w:p>
        </w:tc>
        <w:tc>
          <w:tcPr>
            <w:tcW w:w="0" w:type="auto"/>
            <w:tcMar>
              <w:top w:w="180" w:type="dxa"/>
              <w:left w:w="180" w:type="dxa"/>
              <w:bottom w:w="0" w:type="dxa"/>
              <w:right w:w="180" w:type="dxa"/>
            </w:tcMar>
            <w:hideMark/>
          </w:tcPr>
          <w:p w14:paraId="6FA0EDCE" w14:textId="77777777" w:rsidR="00CC396C" w:rsidRPr="00CC396C" w:rsidRDefault="00CC396C" w:rsidP="00CC396C">
            <w:r w:rsidRPr="00CC396C">
              <w:t>23.8</w:t>
            </w:r>
          </w:p>
        </w:tc>
        <w:tc>
          <w:tcPr>
            <w:tcW w:w="0" w:type="auto"/>
            <w:tcMar>
              <w:top w:w="180" w:type="dxa"/>
              <w:left w:w="180" w:type="dxa"/>
              <w:bottom w:w="0" w:type="dxa"/>
              <w:right w:w="180" w:type="dxa"/>
            </w:tcMar>
            <w:hideMark/>
          </w:tcPr>
          <w:p w14:paraId="0BCFFB6A" w14:textId="77777777" w:rsidR="00CC396C" w:rsidRPr="00CC396C" w:rsidRDefault="00CC396C" w:rsidP="00CC396C">
            <w:r w:rsidRPr="00CC396C">
              <w:t>23.8</w:t>
            </w:r>
          </w:p>
        </w:tc>
      </w:tr>
      <w:tr w:rsidR="00CC396C" w:rsidRPr="00CC396C" w14:paraId="0EEC979E" w14:textId="77777777" w:rsidTr="00CC396C">
        <w:trPr>
          <w:tblCellSpacing w:w="15" w:type="dxa"/>
        </w:trPr>
        <w:tc>
          <w:tcPr>
            <w:tcW w:w="0" w:type="auto"/>
            <w:tcMar>
              <w:top w:w="180" w:type="dxa"/>
              <w:left w:w="180" w:type="dxa"/>
              <w:bottom w:w="0" w:type="dxa"/>
              <w:right w:w="180" w:type="dxa"/>
            </w:tcMar>
            <w:hideMark/>
          </w:tcPr>
          <w:p w14:paraId="4A144BCE" w14:textId="77777777" w:rsidR="00CC396C" w:rsidRPr="00CC396C" w:rsidRDefault="00CC396C" w:rsidP="00CC396C"/>
        </w:tc>
        <w:tc>
          <w:tcPr>
            <w:tcW w:w="0" w:type="auto"/>
            <w:tcMar>
              <w:top w:w="180" w:type="dxa"/>
              <w:left w:w="180" w:type="dxa"/>
              <w:bottom w:w="0" w:type="dxa"/>
              <w:right w:w="180" w:type="dxa"/>
            </w:tcMar>
            <w:hideMark/>
          </w:tcPr>
          <w:p w14:paraId="07ACFCEC" w14:textId="77777777" w:rsidR="00CC396C" w:rsidRPr="00CC396C" w:rsidRDefault="00CC396C" w:rsidP="00CC396C">
            <w:r w:rsidRPr="00CC396C">
              <w:t>A</w:t>
            </w:r>
          </w:p>
        </w:tc>
        <w:tc>
          <w:tcPr>
            <w:tcW w:w="0" w:type="auto"/>
            <w:tcMar>
              <w:top w:w="180" w:type="dxa"/>
              <w:left w:w="180" w:type="dxa"/>
              <w:bottom w:w="0" w:type="dxa"/>
              <w:right w:w="180" w:type="dxa"/>
            </w:tcMar>
            <w:hideMark/>
          </w:tcPr>
          <w:p w14:paraId="126FB078" w14:textId="77777777" w:rsidR="00CC396C" w:rsidRPr="00CC396C" w:rsidRDefault="00CC396C" w:rsidP="00CC396C">
            <w:r w:rsidRPr="00CC396C">
              <w:t>35.09</w:t>
            </w:r>
          </w:p>
        </w:tc>
        <w:tc>
          <w:tcPr>
            <w:tcW w:w="0" w:type="auto"/>
            <w:tcMar>
              <w:top w:w="180" w:type="dxa"/>
              <w:left w:w="180" w:type="dxa"/>
              <w:bottom w:w="0" w:type="dxa"/>
              <w:right w:w="180" w:type="dxa"/>
            </w:tcMar>
            <w:hideMark/>
          </w:tcPr>
          <w:p w14:paraId="61D1B10D" w14:textId="77777777" w:rsidR="00CC396C" w:rsidRPr="00CC396C" w:rsidRDefault="00CC396C" w:rsidP="00CC396C">
            <w:r w:rsidRPr="00CC396C">
              <w:t>18.33</w:t>
            </w:r>
          </w:p>
        </w:tc>
        <w:tc>
          <w:tcPr>
            <w:tcW w:w="0" w:type="auto"/>
            <w:tcMar>
              <w:top w:w="180" w:type="dxa"/>
              <w:left w:w="180" w:type="dxa"/>
              <w:bottom w:w="0" w:type="dxa"/>
              <w:right w:w="180" w:type="dxa"/>
            </w:tcMar>
            <w:hideMark/>
          </w:tcPr>
          <w:p w14:paraId="4482282C" w14:textId="77777777" w:rsidR="00CC396C" w:rsidRPr="00CC396C" w:rsidRDefault="00CC396C" w:rsidP="00CC396C">
            <w:r w:rsidRPr="00CC396C">
              <w:t>19.06</w:t>
            </w:r>
          </w:p>
        </w:tc>
        <w:tc>
          <w:tcPr>
            <w:tcW w:w="0" w:type="auto"/>
            <w:tcMar>
              <w:top w:w="180" w:type="dxa"/>
              <w:left w:w="180" w:type="dxa"/>
              <w:bottom w:w="0" w:type="dxa"/>
              <w:right w:w="180" w:type="dxa"/>
            </w:tcMar>
            <w:hideMark/>
          </w:tcPr>
          <w:p w14:paraId="504C01C4" w14:textId="77777777" w:rsidR="00CC396C" w:rsidRPr="00CC396C" w:rsidRDefault="00CC396C" w:rsidP="00CC396C">
            <w:r w:rsidRPr="00CC396C">
              <w:t>27.52</w:t>
            </w:r>
          </w:p>
        </w:tc>
      </w:tr>
      <w:tr w:rsidR="00CC396C" w:rsidRPr="00CC396C" w14:paraId="09BB60E6" w14:textId="77777777" w:rsidTr="00CC396C">
        <w:trPr>
          <w:tblCellSpacing w:w="15" w:type="dxa"/>
        </w:trPr>
        <w:tc>
          <w:tcPr>
            <w:tcW w:w="0" w:type="auto"/>
            <w:tcMar>
              <w:top w:w="180" w:type="dxa"/>
              <w:left w:w="180" w:type="dxa"/>
              <w:bottom w:w="180" w:type="dxa"/>
              <w:right w:w="180" w:type="dxa"/>
            </w:tcMar>
            <w:hideMark/>
          </w:tcPr>
          <w:p w14:paraId="258152F4" w14:textId="77777777" w:rsidR="00CC396C" w:rsidRPr="00CC396C" w:rsidRDefault="00CC396C" w:rsidP="00CC396C"/>
        </w:tc>
        <w:tc>
          <w:tcPr>
            <w:tcW w:w="0" w:type="auto"/>
            <w:tcMar>
              <w:top w:w="180" w:type="dxa"/>
              <w:left w:w="180" w:type="dxa"/>
              <w:bottom w:w="180" w:type="dxa"/>
              <w:right w:w="180" w:type="dxa"/>
            </w:tcMar>
            <w:hideMark/>
          </w:tcPr>
          <w:p w14:paraId="6D582A36" w14:textId="77777777" w:rsidR="00CC396C" w:rsidRPr="00CC396C" w:rsidRDefault="00CC396C" w:rsidP="00CC396C">
            <w:r w:rsidRPr="00CC396C">
              <w:t>B</w:t>
            </w:r>
          </w:p>
        </w:tc>
        <w:tc>
          <w:tcPr>
            <w:tcW w:w="0" w:type="auto"/>
            <w:tcMar>
              <w:top w:w="180" w:type="dxa"/>
              <w:left w:w="180" w:type="dxa"/>
              <w:bottom w:w="180" w:type="dxa"/>
              <w:right w:w="180" w:type="dxa"/>
            </w:tcMar>
            <w:hideMark/>
          </w:tcPr>
          <w:p w14:paraId="6A585612" w14:textId="77777777" w:rsidR="00CC396C" w:rsidRPr="00CC396C" w:rsidRDefault="00CC396C" w:rsidP="00CC396C">
            <w:r w:rsidRPr="00CC396C">
              <w:t>36.26</w:t>
            </w:r>
          </w:p>
        </w:tc>
        <w:tc>
          <w:tcPr>
            <w:tcW w:w="0" w:type="auto"/>
            <w:tcMar>
              <w:top w:w="180" w:type="dxa"/>
              <w:left w:w="180" w:type="dxa"/>
              <w:bottom w:w="180" w:type="dxa"/>
              <w:right w:w="180" w:type="dxa"/>
            </w:tcMar>
            <w:hideMark/>
          </w:tcPr>
          <w:p w14:paraId="59EAE580" w14:textId="77777777" w:rsidR="00CC396C" w:rsidRPr="00CC396C" w:rsidRDefault="00CC396C" w:rsidP="00CC396C">
            <w:r w:rsidRPr="00CC396C">
              <w:t>18.22</w:t>
            </w:r>
          </w:p>
        </w:tc>
        <w:tc>
          <w:tcPr>
            <w:tcW w:w="0" w:type="auto"/>
            <w:tcMar>
              <w:top w:w="180" w:type="dxa"/>
              <w:left w:w="180" w:type="dxa"/>
              <w:bottom w:w="180" w:type="dxa"/>
              <w:right w:w="180" w:type="dxa"/>
            </w:tcMar>
            <w:hideMark/>
          </w:tcPr>
          <w:p w14:paraId="23734E19" w14:textId="77777777" w:rsidR="00CC396C" w:rsidRPr="00CC396C" w:rsidRDefault="00CC396C" w:rsidP="00CC396C">
            <w:r w:rsidRPr="00CC396C">
              <w:t>18.75</w:t>
            </w:r>
          </w:p>
        </w:tc>
        <w:tc>
          <w:tcPr>
            <w:tcW w:w="0" w:type="auto"/>
            <w:tcMar>
              <w:top w:w="180" w:type="dxa"/>
              <w:left w:w="180" w:type="dxa"/>
              <w:bottom w:w="180" w:type="dxa"/>
              <w:right w:w="180" w:type="dxa"/>
            </w:tcMar>
            <w:hideMark/>
          </w:tcPr>
          <w:p w14:paraId="1987CC75" w14:textId="77777777" w:rsidR="00CC396C" w:rsidRPr="00CC396C" w:rsidRDefault="00CC396C" w:rsidP="00CC396C">
            <w:r w:rsidRPr="00CC396C">
              <w:t>26.77</w:t>
            </w:r>
          </w:p>
        </w:tc>
      </w:tr>
    </w:tbl>
    <w:p w14:paraId="74811A76" w14:textId="77777777" w:rsidR="00CC396C" w:rsidRPr="00CC396C" w:rsidRDefault="00CC396C" w:rsidP="00CC396C">
      <w:r w:rsidRPr="00CC396C">
        <w:t>2.2 Microhardness and Nanoindentation</w:t>
      </w:r>
    </w:p>
    <w:p w14:paraId="17E128F1" w14:textId="77777777" w:rsidR="00CC396C" w:rsidRPr="00CC396C" w:rsidRDefault="00CC396C" w:rsidP="00CC396C">
      <w:r w:rsidRPr="00CC396C">
        <w:rPr>
          <w:b/>
          <w:bCs/>
        </w:rPr>
        <w:t>Figure</w:t>
      </w:r>
      <w:r w:rsidRPr="00CC396C">
        <w:t> </w:t>
      </w:r>
      <w:hyperlink r:id="rId47" w:anchor="adem202101475-fig-0003" w:history="1">
        <w:r w:rsidRPr="00CC396C">
          <w:rPr>
            <w:rStyle w:val="Hyperlink"/>
          </w:rPr>
          <w:t>3</w:t>
        </w:r>
      </w:hyperlink>
      <w:r w:rsidRPr="00CC396C">
        <w:t> presents the microhardness of the AlxCrFeNi MEAs. A significant increase of microhardness from 345 to 457</w:t>
      </w:r>
      <w:r w:rsidRPr="00CC396C">
        <w:rPr>
          <w:rFonts w:ascii="MS Mincho" w:eastAsia="MS Mincho" w:hAnsi="MS Mincho" w:cs="MS Mincho" w:hint="eastAsia"/>
        </w:rPr>
        <w:t> </w:t>
      </w:r>
      <w:r w:rsidRPr="00CC396C">
        <w:t>kgf</w:t>
      </w:r>
      <w:r w:rsidRPr="00CC396C">
        <w:rPr>
          <w:rFonts w:ascii="MS Mincho" w:eastAsia="MS Mincho" w:hAnsi="MS Mincho" w:cs="MS Mincho" w:hint="eastAsia"/>
        </w:rPr>
        <w:t> </w:t>
      </w:r>
      <w:r w:rsidRPr="00CC396C">
        <w:t>mm</w:t>
      </w:r>
      <w:r w:rsidRPr="00CC396C">
        <w:rPr>
          <w:vertAlign w:val="superscript"/>
        </w:rPr>
        <w:t>−2</w:t>
      </w:r>
      <w:r w:rsidRPr="00CC396C">
        <w:t> was observed when the concentration of Al increases from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to</w:t>
      </w:r>
      <w:r w:rsidRPr="00CC396C">
        <w:rPr>
          <w:rFonts w:ascii="Aptos" w:hAnsi="Aptos" w:cs="Aptos"/>
        </w:rPr>
        <w:t>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0.8. When the atomic ratio is above</w:t>
      </w:r>
      <w:r w:rsidRPr="00CC396C">
        <w:rPr>
          <w:rFonts w:ascii="Aptos" w:hAnsi="Aptos" w:cs="Aptos"/>
        </w:rPr>
        <w:t>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1.0, a slight increase was observed from the further addition of Al.</w:t>
      </w:r>
      <w:r w:rsidRPr="00CC396C">
        <w:rPr>
          <w:rFonts w:ascii="Aptos" w:hAnsi="Aptos" w:cs="Aptos"/>
        </w:rPr>
        <w:t> </w:t>
      </w:r>
      <w:r w:rsidRPr="00CC396C">
        <w:t>Al1.2CrFeNi</w:t>
      </w:r>
      <w:r w:rsidRPr="00CC396C">
        <w:rPr>
          <w:rFonts w:ascii="Aptos" w:hAnsi="Aptos" w:cs="Aptos"/>
        </w:rPr>
        <w:t> </w:t>
      </w:r>
      <w:r w:rsidRPr="00CC396C">
        <w:t>MEAs exhibit the highest Vickers microhardness of 486</w:t>
      </w:r>
      <w:r w:rsidRPr="00CC396C">
        <w:rPr>
          <w:rFonts w:ascii="MS Mincho" w:eastAsia="MS Mincho" w:hAnsi="MS Mincho" w:cs="MS Mincho" w:hint="eastAsia"/>
        </w:rPr>
        <w:t> </w:t>
      </w:r>
      <w:r w:rsidRPr="00CC396C">
        <w:t>kgf</w:t>
      </w:r>
      <w:r w:rsidRPr="00CC396C">
        <w:rPr>
          <w:rFonts w:ascii="MS Mincho" w:eastAsia="MS Mincho" w:hAnsi="MS Mincho" w:cs="MS Mincho" w:hint="eastAsia"/>
        </w:rPr>
        <w:t> </w:t>
      </w:r>
      <w:r w:rsidRPr="00CC396C">
        <w:t>mm</w:t>
      </w:r>
      <w:r w:rsidRPr="00CC396C">
        <w:rPr>
          <w:vertAlign w:val="superscript"/>
        </w:rPr>
        <w:t>−2</w:t>
      </w:r>
      <w:r w:rsidRPr="00CC396C">
        <w:t>. The microhardness of the Al1.2CrFeNi MEAs was significantly better compared with Al0.3CrFeNi MEAs, due to the presence of the hard BCC phase and solid solution strengthening.</w:t>
      </w:r>
    </w:p>
    <w:p w14:paraId="13922151" w14:textId="77777777" w:rsidR="002A63C3" w:rsidRDefault="002A63C3" w:rsidP="00CC396C"/>
    <w:p w14:paraId="33EC53A2" w14:textId="1B472639" w:rsidR="00CC396C" w:rsidRPr="00CC396C" w:rsidRDefault="002A63C3" w:rsidP="00CC396C">
      <w:r>
        <w:rPr>
          <w:noProof/>
        </w:rPr>
        <w:lastRenderedPageBreak/>
        <w:drawing>
          <wp:inline distT="0" distB="0" distL="0" distR="0" wp14:anchorId="09D36873" wp14:editId="61775E97">
            <wp:extent cx="4585685" cy="3397827"/>
            <wp:effectExtent l="0" t="0" r="5715" b="0"/>
            <wp:docPr id="6857577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7620" cy="3406671"/>
                    </a:xfrm>
                    <a:prstGeom prst="rect">
                      <a:avLst/>
                    </a:prstGeom>
                    <a:noFill/>
                  </pic:spPr>
                </pic:pic>
              </a:graphicData>
            </a:graphic>
          </wp:inline>
        </w:drawing>
      </w:r>
      <w:r w:rsidR="00CC396C" w:rsidRPr="00CC396C">
        <w:rPr>
          <w:b/>
          <w:bCs/>
        </w:rPr>
        <mc:AlternateContent>
          <mc:Choice Requires="wps">
            <w:drawing>
              <wp:inline distT="0" distB="0" distL="0" distR="0" wp14:anchorId="5F19C628" wp14:editId="22F23631">
                <wp:extent cx="304800" cy="304800"/>
                <wp:effectExtent l="0" t="0" r="0" b="0"/>
                <wp:docPr id="245396986" name="Rectangle 18" descr="Details are in the caption following the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D249A" id="Rectangle 18" o:spid="_x0000_s1026" alt="Details are in the caption following the image" href="https://onlinelibrary-wiley-com.ejproxy.a-star.edu.sg/cms/asset/f5454739-a7f7-4f3e-9ebf-76664a4a7695/adem202101475-fig-0003-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C513C88" w14:textId="77777777" w:rsidR="00CC396C" w:rsidRPr="00CC396C" w:rsidRDefault="00CC396C" w:rsidP="00CC396C">
      <w:r w:rsidRPr="00CC396C">
        <w:rPr>
          <w:b/>
          <w:bCs/>
        </w:rPr>
        <w:t>Figure 3</w:t>
      </w:r>
    </w:p>
    <w:p w14:paraId="238BD63F" w14:textId="77777777" w:rsidR="00CC396C" w:rsidRPr="00CC396C" w:rsidRDefault="00CC396C" w:rsidP="00CC396C">
      <w:hyperlink r:id="rId50" w:history="1">
        <w:r w:rsidRPr="00CC396C">
          <w:rPr>
            <w:rStyle w:val="Hyperlink"/>
            <w:b/>
            <w:bCs/>
          </w:rPr>
          <w:t>Open in figure viewer</w:t>
        </w:r>
      </w:hyperlink>
      <w:hyperlink r:id="rId51" w:history="1">
        <w:r w:rsidRPr="00CC396C">
          <w:rPr>
            <w:rStyle w:val="Hyperlink"/>
            <w:b/>
            <w:bCs/>
          </w:rPr>
          <w:t>PowerPoint</w:t>
        </w:r>
      </w:hyperlink>
    </w:p>
    <w:p w14:paraId="46A6E223" w14:textId="77777777" w:rsidR="00CC396C" w:rsidRPr="00CC396C" w:rsidRDefault="00CC396C" w:rsidP="00CC396C">
      <w:r w:rsidRPr="00CC396C">
        <w:t>The microhardness of the Al</w:t>
      </w:r>
      <w:r w:rsidRPr="00CC396C">
        <w:rPr>
          <w:i/>
          <w:iCs/>
          <w:vertAlign w:val="subscript"/>
        </w:rPr>
        <w:t>x</w:t>
      </w:r>
      <w:r w:rsidRPr="00CC396C">
        <w:t>CrFeNi MEAs.</w:t>
      </w:r>
    </w:p>
    <w:p w14:paraId="0B3E3BD9" w14:textId="77777777" w:rsidR="00CC396C" w:rsidRPr="00CC396C" w:rsidRDefault="00CC396C" w:rsidP="00CC396C">
      <w:r w:rsidRPr="00CC396C">
        <w:rPr>
          <w:b/>
          <w:bCs/>
        </w:rPr>
        <w:t>Figure</w:t>
      </w:r>
      <w:r w:rsidRPr="00CC396C">
        <w:t> </w:t>
      </w:r>
      <w:hyperlink r:id="rId52" w:anchor="adem202101475-fig-0004" w:history="1">
        <w:r w:rsidRPr="00CC396C">
          <w:rPr>
            <w:rStyle w:val="Hyperlink"/>
          </w:rPr>
          <w:t>4</w:t>
        </w:r>
      </w:hyperlink>
      <w:r w:rsidRPr="00CC396C">
        <w:t> shows the nanoindentation testing results of the as-cast AlxCrFeNi MEAs. As Figure </w:t>
      </w:r>
      <w:hyperlink r:id="rId53" w:anchor="adem202101475-fig-0004" w:history="1">
        <w:r w:rsidRPr="00CC396C">
          <w:rPr>
            <w:rStyle w:val="Hyperlink"/>
          </w:rPr>
          <w:t>4a</w:t>
        </w:r>
      </w:hyperlink>
      <w:r w:rsidRPr="00CC396C">
        <w:t> shows, the load–displacement (</w:t>
      </w:r>
      <w:r w:rsidRPr="00CC396C">
        <w:rPr>
          <w:i/>
          <w:iCs/>
        </w:rPr>
        <w:t>P</w:t>
      </w:r>
      <w:r w:rsidRPr="00CC396C">
        <w:t>–</w:t>
      </w:r>
      <w:r w:rsidRPr="00CC396C">
        <w:rPr>
          <w:i/>
          <w:iCs/>
        </w:rPr>
        <w:t>h</w:t>
      </w:r>
      <w:r w:rsidRPr="00CC396C">
        <w:t>) exhibit two stages, the loading stages and the unloading stages. The loading process is accompanied by elastic and plastic deformation. After unloading, the elastic deformation is recovered. The modulus and nanohardness of the AlxCrFeNi MEAs were estimated by analyzing the load–displacement curves. Figure </w:t>
      </w:r>
      <w:hyperlink r:id="rId54" w:anchor="adem202101475-fig-0004" w:history="1">
        <w:r w:rsidRPr="00CC396C">
          <w:rPr>
            <w:rStyle w:val="Hyperlink"/>
          </w:rPr>
          <w:t>4b</w:t>
        </w:r>
      </w:hyperlink>
      <w:r w:rsidRPr="00CC396C">
        <w:t> summarizes the corresponding values of modulus and nanohardness obtained from Figure </w:t>
      </w:r>
      <w:hyperlink r:id="rId55" w:anchor="adem202101475-fig-0003" w:history="1">
        <w:r w:rsidRPr="00CC396C">
          <w:rPr>
            <w:rStyle w:val="Hyperlink"/>
          </w:rPr>
          <w:t>3</w:t>
        </w:r>
      </w:hyperlink>
      <w:r w:rsidRPr="00CC396C">
        <w:t>. The modulus and the nanohardness are both larger for higher concentration of Al. For the Al0.3CrFeNi alloy, the nanohardness was measured as 5.22</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associated a modulus of 172.9</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When the atomic ratio of Al reaches</w:t>
      </w:r>
      <w:r w:rsidRPr="00CC396C">
        <w:rPr>
          <w:rFonts w:ascii="Aptos" w:hAnsi="Aptos" w:cs="Aptos"/>
        </w:rPr>
        <w:t>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1.0, the modulus and nanohardness of AlCrFeNi MEAs were significantly enhanced to values of 7.32</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0.046</w:t>
      </w:r>
      <w:r w:rsidRPr="00CC396C">
        <w:rPr>
          <w:rFonts w:ascii="MS Mincho" w:eastAsia="MS Mincho" w:hAnsi="MS Mincho" w:cs="MS Mincho" w:hint="eastAsia"/>
        </w:rPr>
        <w:t> </w:t>
      </w:r>
      <w:r w:rsidRPr="00CC396C">
        <w:t>GPa and 212.7</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0.046</w:t>
      </w:r>
      <w:r w:rsidRPr="00CC396C">
        <w:rPr>
          <w:rFonts w:ascii="MS Mincho" w:eastAsia="MS Mincho" w:hAnsi="MS Mincho" w:cs="MS Mincho" w:hint="eastAsia"/>
        </w:rPr>
        <w:t> </w:t>
      </w:r>
      <w:r w:rsidRPr="00CC396C">
        <w:t>GPa, respectively. The</w:t>
      </w:r>
      <w:r w:rsidRPr="00CC396C">
        <w:rPr>
          <w:rFonts w:ascii="Aptos" w:hAnsi="Aptos" w:cs="Aptos"/>
        </w:rPr>
        <w:t> </w:t>
      </w:r>
      <w:r w:rsidRPr="00CC396C">
        <w:t>Al1.2CrFeNi</w:t>
      </w:r>
      <w:r w:rsidRPr="00CC396C">
        <w:rPr>
          <w:rFonts w:ascii="Aptos" w:hAnsi="Aptos" w:cs="Aptos"/>
        </w:rPr>
        <w:t> </w:t>
      </w:r>
      <w:r w:rsidRPr="00CC396C">
        <w:t>alloy displays superior performance with a nanohardness of 7.5</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and elastic modulus of 246.4</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respectively, which were much greater than that of the</w:t>
      </w:r>
      <w:r w:rsidRPr="00CC396C">
        <w:rPr>
          <w:rFonts w:ascii="Aptos" w:hAnsi="Aptos" w:cs="Aptos"/>
        </w:rPr>
        <w:t> </w:t>
      </w:r>
      <w:r w:rsidRPr="00CC396C">
        <w:t>Al0.3CrFeNi</w:t>
      </w:r>
      <w:r w:rsidRPr="00CC396C">
        <w:rPr>
          <w:rFonts w:ascii="Aptos" w:hAnsi="Aptos" w:cs="Aptos"/>
        </w:rPr>
        <w:t> </w:t>
      </w:r>
      <w:r w:rsidRPr="00CC396C">
        <w:t>alloy. Thus, this work agrees well with the machine learning and first-principles calculation results in our previous study,</w:t>
      </w:r>
      <w:r w:rsidRPr="00CC396C">
        <w:rPr>
          <w:vertAlign w:val="superscript"/>
        </w:rPr>
        <w:t>[</w:t>
      </w:r>
      <w:hyperlink r:id="rId56" w:anchor="adem202101475-bib-0027" w:history="1">
        <w:r w:rsidRPr="00CC396C">
          <w:rPr>
            <w:rStyle w:val="Hyperlink"/>
            <w:vertAlign w:val="superscript"/>
          </w:rPr>
          <w:t>27</w:t>
        </w:r>
      </w:hyperlink>
      <w:r w:rsidRPr="00CC396C">
        <w:rPr>
          <w:vertAlign w:val="superscript"/>
        </w:rPr>
        <w:t>]</w:t>
      </w:r>
      <w:r w:rsidRPr="00CC396C">
        <w:t> which shows that increasing Al content brings about a significant increase in bulk modulus and hardness of Al</w:t>
      </w:r>
      <w:r w:rsidRPr="00CC396C">
        <w:rPr>
          <w:i/>
          <w:iCs/>
          <w:vertAlign w:val="subscript"/>
        </w:rPr>
        <w:t>x</w:t>
      </w:r>
      <w:r w:rsidRPr="00CC396C">
        <w:t>CrFeNi MEAs. The BCC phases can evidently improve the nanohardness, in agreement with the results obtained by Vickers microhardness tests.</w:t>
      </w:r>
    </w:p>
    <w:p w14:paraId="1871C750" w14:textId="77777777" w:rsidR="002A63C3" w:rsidRDefault="002A63C3" w:rsidP="00CC396C"/>
    <w:p w14:paraId="6D8AB338" w14:textId="21DF8EB0" w:rsidR="00CC396C" w:rsidRPr="00CC396C" w:rsidRDefault="002A63C3" w:rsidP="00CC396C">
      <w:r>
        <w:rPr>
          <w:noProof/>
        </w:rPr>
        <w:lastRenderedPageBreak/>
        <w:drawing>
          <wp:inline distT="0" distB="0" distL="0" distR="0" wp14:anchorId="79322698" wp14:editId="28599321">
            <wp:extent cx="5077691" cy="3782312"/>
            <wp:effectExtent l="0" t="0" r="8890" b="8890"/>
            <wp:docPr id="421847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2723" cy="3800958"/>
                    </a:xfrm>
                    <a:prstGeom prst="rect">
                      <a:avLst/>
                    </a:prstGeom>
                    <a:noFill/>
                  </pic:spPr>
                </pic:pic>
              </a:graphicData>
            </a:graphic>
          </wp:inline>
        </w:drawing>
      </w:r>
      <w:r w:rsidR="00CC396C" w:rsidRPr="00CC396C">
        <w:rPr>
          <w:b/>
          <w:bCs/>
        </w:rPr>
        <mc:AlternateContent>
          <mc:Choice Requires="wps">
            <w:drawing>
              <wp:inline distT="0" distB="0" distL="0" distR="0" wp14:anchorId="7AD3DC05" wp14:editId="7BA022E1">
                <wp:extent cx="304800" cy="304800"/>
                <wp:effectExtent l="0" t="0" r="0" b="0"/>
                <wp:docPr id="1526663411" name="Rectangle 17" descr="Details are in the caption following the imag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1CB075" id="Rectangle 17" o:spid="_x0000_s1026" alt="Details are in the caption following the image" href="https://onlinelibrary-wiley-com.ejproxy.a-star.edu.sg/cms/asset/18bd3d1e-5e75-4876-a470-343f4f499692/adem202101475-fig-0004-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D0A5ECE" w14:textId="77777777" w:rsidR="00CC396C" w:rsidRPr="00CC396C" w:rsidRDefault="00CC396C" w:rsidP="00CC396C">
      <w:r w:rsidRPr="00CC396C">
        <w:rPr>
          <w:b/>
          <w:bCs/>
        </w:rPr>
        <w:t>Figure 4</w:t>
      </w:r>
    </w:p>
    <w:p w14:paraId="11E40198" w14:textId="77777777" w:rsidR="00CC396C" w:rsidRPr="00CC396C" w:rsidRDefault="00CC396C" w:rsidP="00CC396C">
      <w:hyperlink r:id="rId59" w:history="1">
        <w:r w:rsidRPr="00CC396C">
          <w:rPr>
            <w:rStyle w:val="Hyperlink"/>
            <w:b/>
            <w:bCs/>
          </w:rPr>
          <w:t>Open in figure viewer</w:t>
        </w:r>
      </w:hyperlink>
      <w:hyperlink r:id="rId60" w:history="1">
        <w:r w:rsidRPr="00CC396C">
          <w:rPr>
            <w:rStyle w:val="Hyperlink"/>
            <w:b/>
            <w:bCs/>
          </w:rPr>
          <w:t>PowerPoint</w:t>
        </w:r>
      </w:hyperlink>
    </w:p>
    <w:p w14:paraId="731DE853" w14:textId="77777777" w:rsidR="00CC396C" w:rsidRPr="00CC396C" w:rsidRDefault="00CC396C" w:rsidP="00CC396C">
      <w:r w:rsidRPr="00CC396C">
        <w:t>The nanoindentation results of the Al</w:t>
      </w:r>
      <w:r w:rsidRPr="00CC396C">
        <w:rPr>
          <w:i/>
          <w:iCs/>
          <w:vertAlign w:val="subscript"/>
        </w:rPr>
        <w:t>x</w:t>
      </w:r>
      <w:r w:rsidRPr="00CC396C">
        <w:t>CrFeNi MEAs: a) the load–displacement curves; b) the average hardness and modulus; c) modulus-depth curves; and d) hardness-depth curves.</w:t>
      </w:r>
    </w:p>
    <w:p w14:paraId="5D66BCA0" w14:textId="77777777" w:rsidR="00CC396C" w:rsidRPr="00CC396C" w:rsidRDefault="00CC396C" w:rsidP="00CC396C">
      <w:r w:rsidRPr="00CC396C">
        <w:t>Figure </w:t>
      </w:r>
      <w:hyperlink r:id="rId61" w:anchor="adem202101475-fig-0004" w:history="1">
        <w:r w:rsidRPr="00CC396C">
          <w:rPr>
            <w:rStyle w:val="Hyperlink"/>
          </w:rPr>
          <w:t>4c,d</w:t>
        </w:r>
      </w:hyperlink>
      <w:r w:rsidRPr="00CC396C">
        <w:t> presents the variation of modulus and nanohardness with indentation depth. Similar trends can be observed; the modulus and nanohardness increase rapidly for larger indentation depth for a short period at the initial stage and then decrease after reaching the peak value. This phenomenon can be attributed to the indentation size effect (ISE)</w:t>
      </w:r>
      <w:r w:rsidRPr="00CC396C">
        <w:rPr>
          <w:vertAlign w:val="superscript"/>
        </w:rPr>
        <w:t>[</w:t>
      </w:r>
      <w:hyperlink r:id="rId62" w:anchor="adem202101475-bib-0037" w:history="1">
        <w:r w:rsidRPr="00CC396C">
          <w:rPr>
            <w:rStyle w:val="Hyperlink"/>
            <w:vertAlign w:val="superscript"/>
          </w:rPr>
          <w:t>37</w:t>
        </w:r>
      </w:hyperlink>
      <w:r w:rsidRPr="00CC396C">
        <w:rPr>
          <w:vertAlign w:val="superscript"/>
        </w:rPr>
        <w:t>]</w:t>
      </w:r>
      <w:r w:rsidRPr="00CC396C">
        <w:t> where large strain gradients generated in the indentation can result in geometrically necessary dislocations (GNDs), which can enhance the hardening effect of AlxCrFeNi MEAs.</w:t>
      </w:r>
      <w:r w:rsidRPr="00CC396C">
        <w:rPr>
          <w:vertAlign w:val="superscript"/>
        </w:rPr>
        <w:t>[</w:t>
      </w:r>
      <w:hyperlink r:id="rId63" w:anchor="adem202101475-bib-0038" w:history="1">
        <w:r w:rsidRPr="00CC396C">
          <w:rPr>
            <w:rStyle w:val="Hyperlink"/>
            <w:vertAlign w:val="superscript"/>
          </w:rPr>
          <w:t>38</w:t>
        </w:r>
      </w:hyperlink>
      <w:r w:rsidRPr="00CC396C">
        <w:rPr>
          <w:vertAlign w:val="superscript"/>
        </w:rPr>
        <w:t>]</w:t>
      </w:r>
      <w:r w:rsidRPr="00CC396C">
        <w:t> The dislocation density usually decreases for larger indentation depth within GNDs, eventually resulting in the nanoindentation hardness size effect. On the other hand, the results also show that at the same indentation depth, a higher nanohardness value can be obtained for alloys with much higher Al concentration. Among the four elements (e.g., Al, Cr, Fe, Ni), Al possesses a larger atomic radius, resulting in a lattice distortion. As a result, increasing concentration of Al can bring about larger nanohardness for Al</w:t>
      </w:r>
      <w:r w:rsidRPr="00CC396C">
        <w:rPr>
          <w:i/>
          <w:iCs/>
          <w:vertAlign w:val="subscript"/>
        </w:rPr>
        <w:t>x</w:t>
      </w:r>
      <w:r w:rsidRPr="00CC396C">
        <w:t>CrFeNi MEAs.</w:t>
      </w:r>
    </w:p>
    <w:p w14:paraId="495F255C" w14:textId="77777777" w:rsidR="00CC396C" w:rsidRPr="00CC396C" w:rsidRDefault="00CC396C" w:rsidP="00CC396C">
      <w:r w:rsidRPr="00CC396C">
        <w:t>2.3 Wear Analysis and Tribological Property</w:t>
      </w:r>
    </w:p>
    <w:p w14:paraId="62290F17" w14:textId="77777777" w:rsidR="00CC396C" w:rsidRPr="00CC396C" w:rsidRDefault="00CC396C" w:rsidP="00CC396C">
      <w:pPr>
        <w:rPr>
          <w:b/>
          <w:bCs/>
        </w:rPr>
      </w:pPr>
      <w:r w:rsidRPr="00CC396C">
        <w:rPr>
          <w:b/>
          <w:bCs/>
        </w:rPr>
        <w:t>2.3.1 Friction Coefficient and Wear Resistance</w:t>
      </w:r>
    </w:p>
    <w:p w14:paraId="5C34C8EF" w14:textId="77777777" w:rsidR="00CC396C" w:rsidRPr="00CC396C" w:rsidRDefault="00CC396C" w:rsidP="00CC396C">
      <w:r w:rsidRPr="00CC396C">
        <w:t>To assess the friction and wear properties of the as-cast alloy, </w:t>
      </w:r>
      <w:r w:rsidRPr="00CC396C">
        <w:rPr>
          <w:b/>
          <w:bCs/>
        </w:rPr>
        <w:t>Figure</w:t>
      </w:r>
      <w:r w:rsidRPr="00CC396C">
        <w:t> </w:t>
      </w:r>
      <w:hyperlink r:id="rId64" w:anchor="adem202101475-fig-0005" w:history="1">
        <w:r w:rsidRPr="00CC396C">
          <w:rPr>
            <w:rStyle w:val="Hyperlink"/>
          </w:rPr>
          <w:t>5a</w:t>
        </w:r>
      </w:hyperlink>
      <w:r w:rsidRPr="00CC396C">
        <w:t> presents the variation of the friction coefficient in AlxCrFeNi MEAs with the sliding time. With increasing time, the friction coefficients display similar characteristics. In the beginning, a running-in period was identified with significantly increasing friction coefficient. Next, a steady-state value was observed after test sliding of 200</w:t>
      </w:r>
      <w:r w:rsidRPr="00CC396C">
        <w:rPr>
          <w:rFonts w:ascii="MS Mincho" w:eastAsia="MS Mincho" w:hAnsi="MS Mincho" w:cs="MS Mincho" w:hint="eastAsia"/>
        </w:rPr>
        <w:t> </w:t>
      </w:r>
      <w:r w:rsidRPr="00CC396C">
        <w:t>s. The two different trends can be attributed to a change of wear mechanism. Periodic large fluctuations are observed in the friction coefficient due to the periodic accumulation and elimination of the debris on the worn surface.</w:t>
      </w:r>
      <w:r w:rsidRPr="00CC396C">
        <w:rPr>
          <w:vertAlign w:val="superscript"/>
        </w:rPr>
        <w:t>[</w:t>
      </w:r>
      <w:hyperlink r:id="rId65" w:anchor="adem202101475-bib-0039" w:history="1">
        <w:r w:rsidRPr="00CC396C">
          <w:rPr>
            <w:rStyle w:val="Hyperlink"/>
            <w:vertAlign w:val="superscript"/>
          </w:rPr>
          <w:t>39</w:t>
        </w:r>
      </w:hyperlink>
      <w:r w:rsidRPr="00CC396C">
        <w:rPr>
          <w:vertAlign w:val="superscript"/>
        </w:rPr>
        <w:t>]</w:t>
      </w:r>
      <w:r w:rsidRPr="00CC396C">
        <w:t xml:space="preserve"> Accumulated debris on the worn surface can increase the friction </w:t>
      </w:r>
      <w:r w:rsidRPr="00CC396C">
        <w:lastRenderedPageBreak/>
        <w:t>coefficient; nevertheless, the friction coefficient decreases with the debris filled in the grinding cracks.</w:t>
      </w:r>
    </w:p>
    <w:p w14:paraId="700D6205" w14:textId="6C8862FA" w:rsidR="00CC396C" w:rsidRPr="00CC396C" w:rsidRDefault="002A63C3" w:rsidP="00CC396C">
      <w:r>
        <w:rPr>
          <w:noProof/>
        </w:rPr>
        <w:drawing>
          <wp:inline distT="0" distB="0" distL="0" distR="0" wp14:anchorId="08E87648" wp14:editId="6A01F1DC">
            <wp:extent cx="5479473" cy="2203811"/>
            <wp:effectExtent l="0" t="0" r="6985" b="6350"/>
            <wp:docPr id="20460367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722" cy="2210346"/>
                    </a:xfrm>
                    <a:prstGeom prst="rect">
                      <a:avLst/>
                    </a:prstGeom>
                    <a:noFill/>
                  </pic:spPr>
                </pic:pic>
              </a:graphicData>
            </a:graphic>
          </wp:inline>
        </w:drawing>
      </w:r>
    </w:p>
    <w:p w14:paraId="4C765AEB" w14:textId="77777777" w:rsidR="00CC396C" w:rsidRPr="00CC396C" w:rsidRDefault="00CC396C" w:rsidP="00CC396C">
      <w:r w:rsidRPr="00CC396C">
        <w:rPr>
          <w:b/>
          <w:bCs/>
        </w:rPr>
        <w:t>Figure 5</w:t>
      </w:r>
    </w:p>
    <w:p w14:paraId="738AC202" w14:textId="77777777" w:rsidR="00CC396C" w:rsidRPr="00CC396C" w:rsidRDefault="00CC396C" w:rsidP="00CC396C">
      <w:hyperlink r:id="rId67" w:history="1">
        <w:r w:rsidRPr="00CC396C">
          <w:rPr>
            <w:rStyle w:val="Hyperlink"/>
            <w:b/>
            <w:bCs/>
          </w:rPr>
          <w:t>Open in figure viewer</w:t>
        </w:r>
      </w:hyperlink>
      <w:hyperlink r:id="rId68" w:history="1">
        <w:r w:rsidRPr="00CC396C">
          <w:rPr>
            <w:rStyle w:val="Hyperlink"/>
            <w:b/>
            <w:bCs/>
          </w:rPr>
          <w:t>PowerPoint</w:t>
        </w:r>
      </w:hyperlink>
    </w:p>
    <w:p w14:paraId="2D41C25C" w14:textId="77777777" w:rsidR="00CC396C" w:rsidRPr="00CC396C" w:rsidRDefault="00CC396C" w:rsidP="00CC396C">
      <w:r w:rsidRPr="00CC396C">
        <w:t>a) Friction coefficient files of AlxCrFeNi MEAs. b) Comparison between AlxCrFeNi MEAs and some reported HEAs and conventional metallic materials.</w:t>
      </w:r>
    </w:p>
    <w:p w14:paraId="4ECA122C" w14:textId="77777777" w:rsidR="00CC396C" w:rsidRPr="00CC396C" w:rsidRDefault="00CC396C" w:rsidP="00CC396C">
      <w:r w:rsidRPr="00CC396C">
        <w:t>Figure </w:t>
      </w:r>
      <w:hyperlink r:id="rId69" w:anchor="adem202101475-fig-0005" w:history="1">
        <w:r w:rsidRPr="00CC396C">
          <w:rPr>
            <w:rStyle w:val="Hyperlink"/>
          </w:rPr>
          <w:t>5b</w:t>
        </w:r>
      </w:hyperlink>
      <w:r w:rsidRPr="00CC396C">
        <w:t> summarizes the steady-state friction coefficient of the AlxCrFeNi MEAs. The lower friction coefficient indicates better resistance to wear and friction. A significant reduction in average friction coefficient occurs for AlxCrFeNi MEAs with increasing Al content, corresponding to an increase in microhardness. The Al0.3CrFeNi alloy generates a higher average friction coefficient of 0.50 among the AlxCrFeNi MEAs. The average friction coefficient can decrease to approximately 0.36 when the Al content reaches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 Increasing Al content can significantly enhance the friction performance of</w:t>
      </w:r>
      <w:r w:rsidRPr="00CC396C">
        <w:rPr>
          <w:rFonts w:ascii="Aptos" w:hAnsi="Aptos" w:cs="Aptos"/>
        </w:rPr>
        <w:t> </w:t>
      </w:r>
      <w:r w:rsidRPr="00CC396C">
        <w:t>AlxCrFeNi</w:t>
      </w:r>
      <w:r w:rsidRPr="00CC396C">
        <w:rPr>
          <w:rFonts w:ascii="Aptos" w:hAnsi="Aptos" w:cs="Aptos"/>
        </w:rPr>
        <w:t> </w:t>
      </w:r>
      <w:r w:rsidRPr="00CC396C">
        <w:t>MEAs. A comparison with other typical HEAs and conventional metallic materials, e.g., AISI 304 and Inconel 718, is also presented in Figure</w:t>
      </w:r>
      <w:r w:rsidRPr="00CC396C">
        <w:rPr>
          <w:rFonts w:ascii="Aptos" w:hAnsi="Aptos" w:cs="Aptos"/>
        </w:rPr>
        <w:t> </w:t>
      </w:r>
      <w:hyperlink r:id="rId70" w:anchor="adem202101475-fig-0005" w:history="1">
        <w:r w:rsidRPr="00CC396C">
          <w:rPr>
            <w:rStyle w:val="Hyperlink"/>
          </w:rPr>
          <w:t>5b</w:t>
        </w:r>
      </w:hyperlink>
      <w:r w:rsidRPr="00CC396C">
        <w:t>.</w:t>
      </w:r>
      <w:r w:rsidRPr="00CC396C">
        <w:rPr>
          <w:vertAlign w:val="superscript"/>
        </w:rPr>
        <w:t>[</w:t>
      </w:r>
      <w:hyperlink r:id="rId71" w:anchor="adem202101475-bib-0040" w:history="1">
        <w:r w:rsidRPr="00CC396C">
          <w:rPr>
            <w:rStyle w:val="Hyperlink"/>
            <w:vertAlign w:val="superscript"/>
          </w:rPr>
          <w:t>40</w:t>
        </w:r>
      </w:hyperlink>
      <w:r w:rsidRPr="00CC396C">
        <w:rPr>
          <w:vertAlign w:val="superscript"/>
        </w:rPr>
        <w:t>-</w:t>
      </w:r>
      <w:hyperlink r:id="rId72" w:anchor="adem202101475-bib-0043" w:history="1">
        <w:r w:rsidRPr="00CC396C">
          <w:rPr>
            <w:rStyle w:val="Hyperlink"/>
            <w:vertAlign w:val="superscript"/>
          </w:rPr>
          <w:t>43</w:t>
        </w:r>
      </w:hyperlink>
      <w:r w:rsidRPr="00CC396C">
        <w:rPr>
          <w:vertAlign w:val="superscript"/>
        </w:rPr>
        <w:t>]</w:t>
      </w:r>
      <w:r w:rsidRPr="00CC396C">
        <w:t> Comparison with the AlxCoCrFeNi HEAs,</w:t>
      </w:r>
      <w:r w:rsidRPr="00CC396C">
        <w:rPr>
          <w:vertAlign w:val="superscript"/>
        </w:rPr>
        <w:t>[</w:t>
      </w:r>
      <w:hyperlink r:id="rId73" w:anchor="adem202101475-bib-0041" w:history="1">
        <w:r w:rsidRPr="00CC396C">
          <w:rPr>
            <w:rStyle w:val="Hyperlink"/>
            <w:vertAlign w:val="superscript"/>
          </w:rPr>
          <w:t>41</w:t>
        </w:r>
      </w:hyperlink>
      <w:r w:rsidRPr="00CC396C">
        <w:rPr>
          <w:vertAlign w:val="superscript"/>
        </w:rPr>
        <w:t>]</w:t>
      </w:r>
      <w:r w:rsidRPr="00CC396C">
        <w:t> shows that our AlxCrFeNi MEAs exhibit a fairly low friction coefficient, as well as superior wear resistance. Further differences arise when comparing to Inconel 718.</w:t>
      </w:r>
      <w:r w:rsidRPr="00CC396C">
        <w:rPr>
          <w:vertAlign w:val="superscript"/>
        </w:rPr>
        <w:t>[</w:t>
      </w:r>
      <w:hyperlink r:id="rId74" w:anchor="adem202101475-bib-0041" w:history="1">
        <w:r w:rsidRPr="00CC396C">
          <w:rPr>
            <w:rStyle w:val="Hyperlink"/>
            <w:vertAlign w:val="superscript"/>
          </w:rPr>
          <w:t>41</w:t>
        </w:r>
      </w:hyperlink>
      <w:r w:rsidRPr="00CC396C">
        <w:rPr>
          <w:vertAlign w:val="superscript"/>
        </w:rPr>
        <w:t>]</w:t>
      </w:r>
      <w:r w:rsidRPr="00CC396C">
        <w:t> Inconel 718 and Al0.5CrFeNi alloy have similar microhardness; however, the wear resistance of Al0.5CrFeNi alloy was better. AlxCrFeNi MEAs also display the superior wear resistance compared to the AISI 304 alloy</w:t>
      </w:r>
      <w:r w:rsidRPr="00CC396C">
        <w:rPr>
          <w:vertAlign w:val="superscript"/>
        </w:rPr>
        <w:t>[</w:t>
      </w:r>
      <w:hyperlink r:id="rId75" w:anchor="adem202101475-bib-0041" w:history="1">
        <w:r w:rsidRPr="00CC396C">
          <w:rPr>
            <w:rStyle w:val="Hyperlink"/>
            <w:vertAlign w:val="superscript"/>
          </w:rPr>
          <w:t>41</w:t>
        </w:r>
      </w:hyperlink>
      <w:r w:rsidRPr="00CC396C">
        <w:rPr>
          <w:vertAlign w:val="superscript"/>
        </w:rPr>
        <w:t>]</w:t>
      </w:r>
      <w:r w:rsidRPr="00CC396C">
        <w:t> in addition to having a superior microhardness. As a result, the Al1.2CrFeNi alloy displays the highest wear resistance compared to the other alloys in this study and is also comparable to typical HEAs and conventional alloys.</w:t>
      </w:r>
    </w:p>
    <w:p w14:paraId="3927F827" w14:textId="77777777" w:rsidR="00CC396C" w:rsidRPr="00CC396C" w:rsidRDefault="00CC396C" w:rsidP="00CC396C">
      <w:r w:rsidRPr="00CC396C">
        <w:rPr>
          <w:b/>
          <w:bCs/>
        </w:rPr>
        <w:t>Figure</w:t>
      </w:r>
      <w:r w:rsidRPr="00CC396C">
        <w:t> </w:t>
      </w:r>
      <w:hyperlink r:id="rId76" w:anchor="adem202101475-fig-0006" w:history="1">
        <w:r w:rsidRPr="00CC396C">
          <w:rPr>
            <w:rStyle w:val="Hyperlink"/>
            <w:b/>
            <w:bCs/>
          </w:rPr>
          <w:t>6</w:t>
        </w:r>
      </w:hyperlink>
      <w:r w:rsidRPr="00CC396C">
        <w:t> displays the wear track profile of the AlxCrFeNi MEAs after wear tests, obtained using 3D surface topography. Figure </w:t>
      </w:r>
      <w:hyperlink r:id="rId77" w:anchor="adem202101475-fig-0006" w:history="1">
        <w:r w:rsidRPr="00CC396C">
          <w:rPr>
            <w:rStyle w:val="Hyperlink"/>
            <w:b/>
            <w:bCs/>
          </w:rPr>
          <w:t>6a</w:t>
        </w:r>
      </w:hyperlink>
      <w:r w:rsidRPr="00CC396C">
        <w:t> reveals the appearance of a wear track; the corresponding wear scar profile curves are fitted in Figure </w:t>
      </w:r>
      <w:hyperlink r:id="rId78" w:anchor="adem202101475-fig-0006" w:history="1">
        <w:r w:rsidRPr="00CC396C">
          <w:rPr>
            <w:rStyle w:val="Hyperlink"/>
            <w:b/>
            <w:bCs/>
          </w:rPr>
          <w:t>6c</w:t>
        </w:r>
      </w:hyperlink>
      <w:r w:rsidRPr="00CC396C">
        <w:t>. To quantitatively analyze the wear properties of AlxCrFeNi MEAs, the wear grooves width and volume wear loss were measured (Figure </w:t>
      </w:r>
      <w:hyperlink r:id="rId79" w:anchor="adem202101475-fig-0006" w:history="1">
        <w:r w:rsidRPr="00CC396C">
          <w:rPr>
            <w:rStyle w:val="Hyperlink"/>
            <w:b/>
            <w:bCs/>
          </w:rPr>
          <w:t>6b,d</w:t>
        </w:r>
      </w:hyperlink>
      <w:r w:rsidRPr="00CC396C">
        <w:t>). The volume wear loss mainly results from plowing and microcutting by abrasive precipitates, e.g., debris from the sample surface and the tip of the Al2</w:t>
      </w:r>
      <w:r w:rsidRPr="00CC396C">
        <w:rPr>
          <w:rFonts w:ascii="Times New Roman" w:hAnsi="Times New Roman" w:cs="Times New Roman"/>
        </w:rPr>
        <w:t>⁢</w:t>
      </w:r>
      <w:r w:rsidRPr="00CC396C">
        <w:t>O3</w:t>
      </w:r>
      <w:r w:rsidRPr="00CC396C">
        <w:rPr>
          <w:rFonts w:ascii="Aptos" w:hAnsi="Aptos" w:cs="Aptos"/>
        </w:rPr>
        <w:t> </w:t>
      </w:r>
      <w:r w:rsidRPr="00CC396C">
        <w:t>ball. The wear resistance improved with increasing Al content, with narrower wear width and lower volume wear loss. The tribological performance was evaluated by determining the values of the wear rate (</w:t>
      </w:r>
      <w:r w:rsidRPr="00CC396C">
        <w:rPr>
          <w:i/>
          <w:iCs/>
        </w:rPr>
        <w:t>K</w:t>
      </w:r>
      <w:r w:rsidRPr="00CC396C">
        <w:t>) at the end of the wear tests. The wear rate can be expressed as the ratio of the volume wear loss to the product of sliding distance and the normal load, Equation (</w:t>
      </w:r>
      <w:hyperlink r:id="rId80" w:anchor="adem202101475-disp-0001" w:tooltip="Link to equation" w:history="1">
        <w:r w:rsidRPr="00CC396C">
          <w:rPr>
            <w:rStyle w:val="Hyperlink"/>
            <w:b/>
            <w:bCs/>
          </w:rPr>
          <w:t>1</w:t>
        </w:r>
      </w:hyperlink>
      <w:r w:rsidRPr="00CC396C">
        <w:t>).</w:t>
      </w:r>
    </w:p>
    <w:p w14:paraId="4D67C5A9" w14:textId="77777777" w:rsidR="00CC396C" w:rsidRPr="00CC396C" w:rsidRDefault="00CC396C" w:rsidP="00CC396C">
      <w:r w:rsidRPr="00CC396C">
        <w:t>K=d</w:t>
      </w:r>
      <w:r w:rsidRPr="00CC396C">
        <w:rPr>
          <w:rFonts w:ascii="Times New Roman" w:hAnsi="Times New Roman" w:cs="Times New Roman"/>
        </w:rPr>
        <w:t>⁢</w:t>
      </w:r>
      <w:r w:rsidRPr="00CC396C">
        <w:t>V/F</w:t>
      </w:r>
      <w:r w:rsidRPr="00CC396C">
        <w:rPr>
          <w:rFonts w:ascii="Aptos" w:hAnsi="Aptos" w:cs="Aptos"/>
        </w:rPr>
        <w:t>×</w:t>
      </w:r>
      <w:r w:rsidRPr="00CC396C">
        <w:t>L(1)</w:t>
      </w:r>
    </w:p>
    <w:p w14:paraId="2116C7E7" w14:textId="77777777" w:rsidR="00CC396C" w:rsidRPr="00CC396C" w:rsidRDefault="00CC396C" w:rsidP="00CC396C">
      <w:r w:rsidRPr="00CC396C">
        <w:t>where </w:t>
      </w:r>
      <w:r w:rsidRPr="00CC396C">
        <w:rPr>
          <w:i/>
          <w:iCs/>
        </w:rPr>
        <w:t>V</w:t>
      </w:r>
      <w:r w:rsidRPr="00CC396C">
        <w:t> is the volume wear loss, </w:t>
      </w:r>
      <w:r w:rsidRPr="00CC396C">
        <w:rPr>
          <w:i/>
          <w:iCs/>
        </w:rPr>
        <w:t>F</w:t>
      </w:r>
      <w:r w:rsidRPr="00CC396C">
        <w:t> is the normal load, and </w:t>
      </w:r>
      <w:r w:rsidRPr="00CC396C">
        <w:rPr>
          <w:i/>
          <w:iCs/>
        </w:rPr>
        <w:t>L</w:t>
      </w:r>
      <w:r w:rsidRPr="00CC396C">
        <w:t> is the sliding distance. The volume wear loss values show a significant reduction in wear rate with increasing Al content. Based on Equation (</w:t>
      </w:r>
      <w:hyperlink r:id="rId81" w:anchor="adem202101475-disp-0001" w:tooltip="Link to equation" w:history="1">
        <w:r w:rsidRPr="00CC396C">
          <w:rPr>
            <w:rStyle w:val="Hyperlink"/>
            <w:b/>
            <w:bCs/>
          </w:rPr>
          <w:t>1</w:t>
        </w:r>
      </w:hyperlink>
      <w:r w:rsidRPr="00CC396C">
        <w:t xml:space="preserve">), </w:t>
      </w:r>
      <w:r w:rsidRPr="00CC396C">
        <w:lastRenderedPageBreak/>
        <w:t>the Al0.3CrFeNi alloy generates a wear rate of 1.1×10−4</w:t>
      </w:r>
      <w:r w:rsidRPr="00CC396C">
        <w:rPr>
          <w:rFonts w:ascii="Times New Roman" w:hAnsi="Times New Roman" w:cs="Times New Roman"/>
        </w:rPr>
        <w:t>⁢</w:t>
      </w:r>
      <w:r w:rsidRPr="00CC396C">
        <w:t>mm3</w:t>
      </w:r>
      <w:r w:rsidRPr="00CC396C">
        <w:rPr>
          <w:rFonts w:ascii="MS Mincho" w:eastAsia="MS Mincho" w:hAnsi="MS Mincho" w:cs="MS Mincho" w:hint="eastAsia"/>
        </w:rPr>
        <w:t> </w:t>
      </w:r>
      <w:r w:rsidRPr="00CC396C">
        <w:t>(Nm)</w:t>
      </w:r>
      <w:r w:rsidRPr="00CC396C">
        <w:rPr>
          <w:rFonts w:ascii="Aptos" w:hAnsi="Aptos" w:cs="Aptos"/>
        </w:rPr>
        <w:t>−</w:t>
      </w:r>
      <w:r w:rsidRPr="00CC396C">
        <w:t>1</w:t>
      </w:r>
      <w:r w:rsidRPr="00CC396C">
        <w:rPr>
          <w:rFonts w:ascii="Aptos" w:hAnsi="Aptos" w:cs="Aptos"/>
        </w:rPr>
        <w:t> </w:t>
      </w:r>
      <w:r w:rsidRPr="00CC396C">
        <w:t>during the entire sliding process. The</w:t>
      </w:r>
      <w:r w:rsidRPr="00CC396C">
        <w:rPr>
          <w:rFonts w:ascii="Aptos" w:hAnsi="Aptos" w:cs="Aptos"/>
        </w:rPr>
        <w:t> </w:t>
      </w:r>
      <w:r w:rsidRPr="00CC396C">
        <w:t>Al1.2CrFeNi</w:t>
      </w:r>
      <w:r w:rsidRPr="00CC396C">
        <w:rPr>
          <w:rFonts w:ascii="Aptos" w:hAnsi="Aptos" w:cs="Aptos"/>
        </w:rPr>
        <w:t> </w:t>
      </w:r>
      <w:r w:rsidRPr="00CC396C">
        <w:t>alloy shows less wear rate (0.11</w:t>
      </w:r>
      <w:r w:rsidRPr="00CC396C">
        <w:rPr>
          <w:rFonts w:ascii="Aptos" w:hAnsi="Aptos" w:cs="Aptos"/>
        </w:rPr>
        <w:t>×</w:t>
      </w:r>
      <w:r w:rsidRPr="00CC396C">
        <w:t>10</w:t>
      </w:r>
      <w:r w:rsidRPr="00CC396C">
        <w:rPr>
          <w:rFonts w:ascii="Aptos" w:hAnsi="Aptos" w:cs="Aptos"/>
        </w:rPr>
        <w:t>−</w:t>
      </w:r>
      <w:r w:rsidRPr="00CC396C">
        <w:t>4</w:t>
      </w:r>
      <w:r w:rsidRPr="00CC396C">
        <w:rPr>
          <w:rFonts w:ascii="Times New Roman" w:hAnsi="Times New Roman" w:cs="Times New Roman"/>
        </w:rPr>
        <w:t>⁢</w:t>
      </w:r>
      <w:r w:rsidRPr="00CC396C">
        <w:t>mm3</w:t>
      </w:r>
      <w:r w:rsidRPr="00CC396C">
        <w:rPr>
          <w:rFonts w:ascii="MS Mincho" w:eastAsia="MS Mincho" w:hAnsi="MS Mincho" w:cs="MS Mincho" w:hint="eastAsia"/>
        </w:rPr>
        <w:t> </w:t>
      </w:r>
      <w:r w:rsidRPr="00CC396C">
        <w:t>(Nm)</w:t>
      </w:r>
      <w:r w:rsidRPr="00CC396C">
        <w:rPr>
          <w:rFonts w:ascii="Aptos" w:hAnsi="Aptos" w:cs="Aptos"/>
        </w:rPr>
        <w:t>−</w:t>
      </w:r>
      <w:r w:rsidRPr="00CC396C">
        <w:t>1), indicating good resistance against wear. The</w:t>
      </w:r>
      <w:r w:rsidRPr="00CC396C">
        <w:rPr>
          <w:rFonts w:ascii="Aptos" w:hAnsi="Aptos" w:cs="Aptos"/>
        </w:rPr>
        <w:t> </w:t>
      </w:r>
      <w:r w:rsidRPr="00CC396C">
        <w:t>Al1.2CrFeNi</w:t>
      </w:r>
      <w:r w:rsidRPr="00CC396C">
        <w:rPr>
          <w:rFonts w:ascii="Aptos" w:hAnsi="Aptos" w:cs="Aptos"/>
        </w:rPr>
        <w:t> </w:t>
      </w:r>
      <w:r w:rsidRPr="00CC396C">
        <w:t>alloy shows superior friction performance with lowest average friction coefficient and wear rate. Comparing with other HEAs, including the</w:t>
      </w:r>
      <w:r w:rsidRPr="00CC396C">
        <w:rPr>
          <w:rFonts w:ascii="Aptos" w:hAnsi="Aptos" w:cs="Aptos"/>
        </w:rPr>
        <w:t> </w:t>
      </w:r>
      <w:r w:rsidRPr="00CC396C">
        <w:t>Al0.25</w:t>
      </w:r>
      <w:r w:rsidRPr="00CC396C">
        <w:rPr>
          <w:rFonts w:ascii="Times New Roman" w:hAnsi="Times New Roman" w:cs="Times New Roman"/>
        </w:rPr>
        <w:t>⁢</w:t>
      </w:r>
      <w:r w:rsidRPr="00CC396C">
        <w:t>Ti0.75CoCrFeNi</w:t>
      </w:r>
      <w:r w:rsidRPr="00CC396C">
        <w:rPr>
          <w:rFonts w:ascii="Aptos" w:hAnsi="Aptos" w:cs="Aptos"/>
        </w:rPr>
        <w:t> </w:t>
      </w:r>
      <w:r w:rsidRPr="00CC396C">
        <w:t>HEAs with the wear rate of</w:t>
      </w:r>
      <w:r w:rsidRPr="00CC396C">
        <w:rPr>
          <w:rFonts w:ascii="Aptos" w:hAnsi="Aptos" w:cs="Aptos"/>
        </w:rPr>
        <w:t> </w:t>
      </w:r>
      <w:r w:rsidRPr="00CC396C">
        <w:t>1.2</w:t>
      </w:r>
      <w:r w:rsidRPr="00CC396C">
        <w:rPr>
          <w:rFonts w:ascii="Aptos" w:hAnsi="Aptos" w:cs="Aptos"/>
        </w:rPr>
        <w:t>×</w:t>
      </w:r>
      <w:r w:rsidRPr="00CC396C">
        <w:t>10</w:t>
      </w:r>
      <w:r w:rsidRPr="00CC396C">
        <w:rPr>
          <w:rFonts w:ascii="Aptos" w:hAnsi="Aptos" w:cs="Aptos"/>
        </w:rPr>
        <w:t>−</w:t>
      </w:r>
      <w:r w:rsidRPr="00CC396C">
        <w:t>5</w:t>
      </w:r>
      <w:r w:rsidRPr="00CC396C">
        <w:rPr>
          <w:rFonts w:ascii="Times New Roman" w:hAnsi="Times New Roman" w:cs="Times New Roman"/>
        </w:rPr>
        <w:t>⁢</w:t>
      </w:r>
      <w:r w:rsidRPr="00CC396C">
        <w:t>mm3</w:t>
      </w:r>
      <w:r w:rsidRPr="00CC396C">
        <w:rPr>
          <w:rFonts w:ascii="MS Mincho" w:eastAsia="MS Mincho" w:hAnsi="MS Mincho" w:cs="MS Mincho" w:hint="eastAsia"/>
        </w:rPr>
        <w:t> </w:t>
      </w:r>
      <w:r w:rsidRPr="00CC396C">
        <w:t>(Nm)</w:t>
      </w:r>
      <w:r w:rsidRPr="00CC396C">
        <w:rPr>
          <w:rFonts w:ascii="Aptos" w:hAnsi="Aptos" w:cs="Aptos"/>
        </w:rPr>
        <w:t>−</w:t>
      </w:r>
      <w:r w:rsidRPr="00CC396C">
        <w:t>1</w:t>
      </w:r>
      <w:r w:rsidRPr="00CC396C">
        <w:rPr>
          <w:vertAlign w:val="superscript"/>
        </w:rPr>
        <w:t>[</w:t>
      </w:r>
      <w:hyperlink r:id="rId82" w:anchor="adem202101475-bib-0044" w:history="1">
        <w:r w:rsidRPr="00CC396C">
          <w:rPr>
            <w:rStyle w:val="Hyperlink"/>
            <w:vertAlign w:val="superscript"/>
          </w:rPr>
          <w:t>44</w:t>
        </w:r>
      </w:hyperlink>
      <w:r w:rsidRPr="00CC396C">
        <w:rPr>
          <w:vertAlign w:val="superscript"/>
        </w:rPr>
        <w:t>]</w:t>
      </w:r>
      <w:r w:rsidRPr="00CC396C">
        <w:t> as well as CoCrFeMnNi HEAs and Al0.1CoCrFeNi HEAs,</w:t>
      </w:r>
      <w:r w:rsidRPr="00CC396C">
        <w:rPr>
          <w:vertAlign w:val="superscript"/>
        </w:rPr>
        <w:t>[</w:t>
      </w:r>
      <w:hyperlink r:id="rId83" w:anchor="adem202101475-bib-0045" w:history="1">
        <w:r w:rsidRPr="00CC396C">
          <w:rPr>
            <w:rStyle w:val="Hyperlink"/>
            <w:vertAlign w:val="superscript"/>
          </w:rPr>
          <w:t>45</w:t>
        </w:r>
      </w:hyperlink>
      <w:r w:rsidRPr="00CC396C">
        <w:rPr>
          <w:vertAlign w:val="superscript"/>
        </w:rPr>
        <w:t>]</w:t>
      </w:r>
      <w:r w:rsidRPr="00CC396C">
        <w:t> the Al1.2CrFeNi alloy also exhibited superior wear resistance. With respect to the Archard's law,</w:t>
      </w:r>
      <w:r w:rsidRPr="00CC396C">
        <w:rPr>
          <w:vertAlign w:val="superscript"/>
        </w:rPr>
        <w:t>[</w:t>
      </w:r>
      <w:hyperlink r:id="rId84" w:anchor="adem202101475-bib-0046" w:history="1">
        <w:r w:rsidRPr="00CC396C">
          <w:rPr>
            <w:rStyle w:val="Hyperlink"/>
            <w:vertAlign w:val="superscript"/>
          </w:rPr>
          <w:t>46</w:t>
        </w:r>
      </w:hyperlink>
      <w:r w:rsidRPr="00CC396C">
        <w:rPr>
          <w:vertAlign w:val="superscript"/>
        </w:rPr>
        <w:t>]</w:t>
      </w:r>
      <w:r w:rsidRPr="00CC396C">
        <w:t> the wear resistance is proportional to the hardness of the alloys. The hardness of the AlxCrFeNi MEAs increases with larger Al content, suggesting that the lower wear rate and the friction coefficient can be related to higher hardness; the harder surface of the Al1.2CrFeNi alloy plays a key role in the reduction of the wear rate.</w:t>
      </w:r>
    </w:p>
    <w:p w14:paraId="7EB6DF7C" w14:textId="77777777" w:rsidR="002A63C3" w:rsidRDefault="002A63C3" w:rsidP="00CC396C"/>
    <w:p w14:paraId="01FFA4CA" w14:textId="77109CE8" w:rsidR="00CC396C" w:rsidRPr="00CC396C" w:rsidRDefault="002A63C3" w:rsidP="00CC396C">
      <w:pPr>
        <w:rPr>
          <w:rFonts w:hint="eastAsia"/>
        </w:rPr>
      </w:pPr>
      <w:r>
        <w:rPr>
          <w:noProof/>
        </w:rPr>
        <w:drawing>
          <wp:inline distT="0" distB="0" distL="0" distR="0" wp14:anchorId="14B19F0B" wp14:editId="78B9481E">
            <wp:extent cx="5444836" cy="3982993"/>
            <wp:effectExtent l="0" t="0" r="3810" b="0"/>
            <wp:docPr id="6028185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628" cy="3992351"/>
                    </a:xfrm>
                    <a:prstGeom prst="rect">
                      <a:avLst/>
                    </a:prstGeom>
                    <a:noFill/>
                  </pic:spPr>
                </pic:pic>
              </a:graphicData>
            </a:graphic>
          </wp:inline>
        </w:drawing>
      </w:r>
    </w:p>
    <w:p w14:paraId="476191E1" w14:textId="77777777" w:rsidR="00CC396C" w:rsidRPr="00CC396C" w:rsidRDefault="00CC396C" w:rsidP="00CC396C">
      <w:r w:rsidRPr="00CC396C">
        <w:rPr>
          <w:b/>
          <w:bCs/>
        </w:rPr>
        <w:t>Figure 6</w:t>
      </w:r>
    </w:p>
    <w:p w14:paraId="05263CEF" w14:textId="77777777" w:rsidR="00CC396C" w:rsidRPr="00CC396C" w:rsidRDefault="00CC396C" w:rsidP="00CC396C">
      <w:hyperlink r:id="rId86" w:history="1">
        <w:r w:rsidRPr="00CC396C">
          <w:rPr>
            <w:rStyle w:val="Hyperlink"/>
            <w:b/>
            <w:bCs/>
          </w:rPr>
          <w:t>Open in figure viewer</w:t>
        </w:r>
      </w:hyperlink>
      <w:hyperlink r:id="rId87" w:history="1">
        <w:r w:rsidRPr="00CC396C">
          <w:rPr>
            <w:rStyle w:val="Hyperlink"/>
            <w:b/>
            <w:bCs/>
          </w:rPr>
          <w:t>PowerPoint</w:t>
        </w:r>
      </w:hyperlink>
    </w:p>
    <w:p w14:paraId="26FC5F4A" w14:textId="77777777" w:rsidR="00CC396C" w:rsidRPr="00CC396C" w:rsidRDefault="00CC396C" w:rsidP="00CC396C">
      <w:r w:rsidRPr="00CC396C">
        <w:t>The wear tests results: a) surface topographies with a groove; b) the width of wear track; c) the wear track profile curve; and d) the wear volume.</w:t>
      </w:r>
    </w:p>
    <w:p w14:paraId="3AE051C8" w14:textId="77777777" w:rsidR="00CC396C" w:rsidRPr="00CC396C" w:rsidRDefault="00CC396C" w:rsidP="00CC396C">
      <w:pPr>
        <w:rPr>
          <w:b/>
          <w:bCs/>
        </w:rPr>
      </w:pPr>
      <w:r w:rsidRPr="00CC396C">
        <w:rPr>
          <w:b/>
          <w:bCs/>
        </w:rPr>
        <w:t>2.3.2 Worn Surface and Wear Mechanism</w:t>
      </w:r>
    </w:p>
    <w:p w14:paraId="4AAE2C77" w14:textId="77777777" w:rsidR="00CC396C" w:rsidRPr="00CC396C" w:rsidRDefault="00CC396C" w:rsidP="00CC396C">
      <w:r w:rsidRPr="00CC396C">
        <w:t>For deeper understanding, the wear tracks and debris collected from the worn surfaces were examined using EPMA, followed by EDS. </w:t>
      </w:r>
      <w:r w:rsidRPr="00CC396C">
        <w:rPr>
          <w:b/>
          <w:bCs/>
        </w:rPr>
        <w:t>Figure</w:t>
      </w:r>
      <w:r w:rsidRPr="00CC396C">
        <w:t> </w:t>
      </w:r>
      <w:hyperlink r:id="rId88" w:anchor="adem202101475-fig-0007" w:history="1">
        <w:r w:rsidRPr="00CC396C">
          <w:rPr>
            <w:rStyle w:val="Hyperlink"/>
          </w:rPr>
          <w:t>7</w:t>
        </w:r>
      </w:hyperlink>
      <w:r w:rsidRPr="00CC396C">
        <w:t> presents the low-magnification images of wear tracks on the surface of AlxCrFeNi MEAs. No localized fracture was visible on the worn surface of the as-cast alloy. Figure </w:t>
      </w:r>
      <w:hyperlink r:id="rId89" w:anchor="adem202101475-fig-0007" w:history="1">
        <w:r w:rsidRPr="00CC396C">
          <w:rPr>
            <w:rStyle w:val="Hyperlink"/>
          </w:rPr>
          <w:t>7a</w:t>
        </w:r>
      </w:hyperlink>
      <w:r w:rsidRPr="00CC396C">
        <w:t> reveals very poor wear resistance, as suggested by the rough and wide wear tracks on the sample surface with lower concentration of Al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With increasing content of Al, some shallow grooves can be observed on the worn surface, as shown in Figure</w:t>
      </w:r>
      <w:r w:rsidRPr="00CC396C">
        <w:rPr>
          <w:rFonts w:ascii="Aptos" w:hAnsi="Aptos" w:cs="Aptos"/>
        </w:rPr>
        <w:t> </w:t>
      </w:r>
      <w:hyperlink r:id="rId90" w:anchor="adem202101475-fig-0007" w:history="1">
        <w:r w:rsidRPr="00CC396C">
          <w:rPr>
            <w:rStyle w:val="Hyperlink"/>
          </w:rPr>
          <w:t>7b–d</w:t>
        </w:r>
      </w:hyperlink>
      <w:r w:rsidRPr="00CC396C">
        <w:t>. When the concentration of Al reaches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 xml:space="preserve">1.2, the wear track was narrower and the worn surface becomes </w:t>
      </w:r>
      <w:r w:rsidRPr="00CC396C">
        <w:lastRenderedPageBreak/>
        <w:t>much smoother (Figure</w:t>
      </w:r>
      <w:r w:rsidRPr="00CC396C">
        <w:rPr>
          <w:rFonts w:ascii="Aptos" w:hAnsi="Aptos" w:cs="Aptos"/>
        </w:rPr>
        <w:t> </w:t>
      </w:r>
      <w:hyperlink r:id="rId91" w:anchor="adem202101475-fig-0007" w:history="1">
        <w:r w:rsidRPr="00CC396C">
          <w:rPr>
            <w:rStyle w:val="Hyperlink"/>
          </w:rPr>
          <w:t>7e</w:t>
        </w:r>
      </w:hyperlink>
      <w:r w:rsidRPr="00CC396C">
        <w:t>), agreeing well with the above 3D microtopography analysis.</w:t>
      </w:r>
    </w:p>
    <w:p w14:paraId="4B737769" w14:textId="77777777" w:rsidR="002A63C3" w:rsidRDefault="002A63C3" w:rsidP="00CC396C">
      <w:pPr>
        <w:rPr>
          <w:b/>
          <w:bCs/>
        </w:rPr>
      </w:pPr>
      <w:r>
        <w:rPr>
          <w:b/>
          <w:bCs/>
          <w:noProof/>
        </w:rPr>
        <w:drawing>
          <wp:inline distT="0" distB="0" distL="0" distR="0" wp14:anchorId="1AC1430A" wp14:editId="1D2DBCF6">
            <wp:extent cx="5273859" cy="2806411"/>
            <wp:effectExtent l="0" t="0" r="3175" b="0"/>
            <wp:docPr id="5850487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9691" cy="2809514"/>
                    </a:xfrm>
                    <a:prstGeom prst="rect">
                      <a:avLst/>
                    </a:prstGeom>
                    <a:noFill/>
                  </pic:spPr>
                </pic:pic>
              </a:graphicData>
            </a:graphic>
          </wp:inline>
        </w:drawing>
      </w:r>
    </w:p>
    <w:p w14:paraId="0E691A5D" w14:textId="7EB6F21E" w:rsidR="00CC396C" w:rsidRPr="00CC396C" w:rsidRDefault="00CC396C" w:rsidP="00CC396C">
      <w:r w:rsidRPr="00CC396C">
        <w:rPr>
          <w:b/>
          <w:bCs/>
        </w:rPr>
        <w:t>Figure 7</w:t>
      </w:r>
    </w:p>
    <w:p w14:paraId="71251D93" w14:textId="77777777" w:rsidR="00CC396C" w:rsidRPr="00CC396C" w:rsidRDefault="00CC396C" w:rsidP="00CC396C">
      <w:hyperlink r:id="rId93" w:history="1">
        <w:r w:rsidRPr="00CC396C">
          <w:rPr>
            <w:rStyle w:val="Hyperlink"/>
            <w:b/>
            <w:bCs/>
          </w:rPr>
          <w:t>Open in figure viewer</w:t>
        </w:r>
      </w:hyperlink>
      <w:hyperlink r:id="rId94" w:history="1">
        <w:r w:rsidRPr="00CC396C">
          <w:rPr>
            <w:rStyle w:val="Hyperlink"/>
            <w:b/>
            <w:bCs/>
          </w:rPr>
          <w:t>PowerPoint</w:t>
        </w:r>
      </w:hyperlink>
    </w:p>
    <w:p w14:paraId="37EC8EA8" w14:textId="77777777" w:rsidR="00CC396C" w:rsidRPr="00CC396C" w:rsidRDefault="00CC396C" w:rsidP="00CC396C">
      <w:r w:rsidRPr="00CC396C">
        <w:t>Low-magnification images of the wear tracks on the surface: a) Al</w:t>
      </w:r>
      <w:r w:rsidRPr="00CC396C">
        <w:rPr>
          <w:vertAlign w:val="subscript"/>
        </w:rPr>
        <w:t>0.3</w:t>
      </w:r>
      <w:r w:rsidRPr="00CC396C">
        <w:t>, b) Al</w:t>
      </w:r>
      <w:r w:rsidRPr="00CC396C">
        <w:rPr>
          <w:vertAlign w:val="subscript"/>
        </w:rPr>
        <w:t>0.5</w:t>
      </w:r>
      <w:r w:rsidRPr="00CC396C">
        <w:t>, c) Al</w:t>
      </w:r>
      <w:r w:rsidRPr="00CC396C">
        <w:rPr>
          <w:vertAlign w:val="subscript"/>
        </w:rPr>
        <w:t>0.8</w:t>
      </w:r>
      <w:r w:rsidRPr="00CC396C">
        <w:t>, d) Al</w:t>
      </w:r>
      <w:r w:rsidRPr="00CC396C">
        <w:rPr>
          <w:vertAlign w:val="subscript"/>
        </w:rPr>
        <w:t>1.0</w:t>
      </w:r>
      <w:r w:rsidRPr="00CC396C">
        <w:t>, and e) Al</w:t>
      </w:r>
      <w:r w:rsidRPr="00CC396C">
        <w:rPr>
          <w:vertAlign w:val="subscript"/>
        </w:rPr>
        <w:t>1.2</w:t>
      </w:r>
      <w:r w:rsidRPr="00CC396C">
        <w:t>.</w:t>
      </w:r>
    </w:p>
    <w:p w14:paraId="09299F6C" w14:textId="77777777" w:rsidR="00CC396C" w:rsidRPr="00CC396C" w:rsidRDefault="00CC396C" w:rsidP="00CC396C">
      <w:r w:rsidRPr="00CC396C">
        <w:rPr>
          <w:b/>
          <w:bCs/>
        </w:rPr>
        <w:t>Figure</w:t>
      </w:r>
      <w:r w:rsidRPr="00CC396C">
        <w:t> </w:t>
      </w:r>
      <w:hyperlink r:id="rId95" w:anchor="adem202101475-fig-0008" w:history="1">
        <w:r w:rsidRPr="00CC396C">
          <w:rPr>
            <w:rStyle w:val="Hyperlink"/>
          </w:rPr>
          <w:t>8</w:t>
        </w:r>
      </w:hyperlink>
      <w:r w:rsidRPr="00CC396C">
        <w:t> shows the high-magnification morphologies of the worn surface of AlxCrFeNi MEAs after wear testing. The worn surfaces display abrasive scratches and grooves parallel to the sliding direction. For the Al0.3CrFeNi alloy, Figure </w:t>
      </w:r>
      <w:hyperlink r:id="rId96" w:anchor="adem202101475-fig-0008" w:history="1">
        <w:r w:rsidRPr="00CC396C">
          <w:rPr>
            <w:rStyle w:val="Hyperlink"/>
          </w:rPr>
          <w:t>8</w:t>
        </w:r>
      </w:hyperlink>
      <w:r w:rsidRPr="00CC396C">
        <w:t>a1 shows a rough worn surface with greater wear. The grooves are deep (Figure </w:t>
      </w:r>
      <w:hyperlink r:id="rId97" w:anchor="adem202101475-fig-0008" w:history="1">
        <w:r w:rsidRPr="00CC396C">
          <w:rPr>
            <w:rStyle w:val="Hyperlink"/>
          </w:rPr>
          <w:t>8</w:t>
        </w:r>
      </w:hyperlink>
      <w:r w:rsidRPr="00CC396C">
        <w:t>a2). From Figure </w:t>
      </w:r>
      <w:hyperlink r:id="rId98" w:anchor="adem202101475-fig-0008" w:history="1">
        <w:r w:rsidRPr="00CC396C">
          <w:rPr>
            <w:rStyle w:val="Hyperlink"/>
          </w:rPr>
          <w:t>8</w:t>
        </w:r>
      </w:hyperlink>
      <w:r w:rsidRPr="00CC396C">
        <w:t>a3, there are many wear particles as well as pock marks on the worn surface, suggesting severe adhesive wear. Under repetitive sliding action, the debris remained on the worn surface, leading to deeper grooves and scratches. During the sliding process, the work hardening on the surface was large, inducing crack growth and materials spalling on the surface. Thus, severe adhesive wear could be identified on the worn surfaces. For the Al0.5CrFeNi alloy, many large debris and deep grooves can be observed on the worn surface, as shown in Figure </w:t>
      </w:r>
      <w:hyperlink r:id="rId99" w:anchor="adem202101475-fig-0008" w:history="1">
        <w:r w:rsidRPr="00CC396C">
          <w:rPr>
            <w:rStyle w:val="Hyperlink"/>
          </w:rPr>
          <w:t>8</w:t>
        </w:r>
      </w:hyperlink>
      <w:r w:rsidRPr="00CC396C">
        <w:t>b1,b2. The hard wear particles embedded into the metal surface ploughed deep grooves during sliding. Cracks and pits were observed after the surface spalled off; adhesive junctions are formed. From Figure </w:t>
      </w:r>
      <w:hyperlink r:id="rId100" w:anchor="adem202101475-fig-0008" w:history="1">
        <w:r w:rsidRPr="00CC396C">
          <w:rPr>
            <w:rStyle w:val="Hyperlink"/>
          </w:rPr>
          <w:t>8</w:t>
        </w:r>
      </w:hyperlink>
      <w:r w:rsidRPr="00CC396C">
        <w:t>b3, considerable spallation appears on the worn surface, suggesting adhesive mechanisms. Delamination occurs when the wear debris were plastically deformed and compacted by the rubbing action between the slider and the flat. With increasing content of Al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0.8), Figure</w:t>
      </w:r>
      <w:r w:rsidRPr="00CC396C">
        <w:rPr>
          <w:rFonts w:ascii="Aptos" w:hAnsi="Aptos" w:cs="Aptos"/>
        </w:rPr>
        <w:t> </w:t>
      </w:r>
      <w:hyperlink r:id="rId101" w:anchor="adem202101475-fig-0008" w:history="1">
        <w:r w:rsidRPr="00CC396C">
          <w:rPr>
            <w:rStyle w:val="Hyperlink"/>
          </w:rPr>
          <w:t>8</w:t>
        </w:r>
      </w:hyperlink>
      <w:r w:rsidRPr="00CC396C">
        <w:t>c1 shows that the worn surface has become much softer. As revealed in Figure </w:t>
      </w:r>
      <w:hyperlink r:id="rId102" w:anchor="adem202101475-fig-0008" w:history="1">
        <w:r w:rsidRPr="00CC396C">
          <w:rPr>
            <w:rStyle w:val="Hyperlink"/>
          </w:rPr>
          <w:t>8</w:t>
        </w:r>
      </w:hyperlink>
      <w:r w:rsidRPr="00CC396C">
        <w:t>c2,c3, the formation of the adhesive layer was observed in worn areas, which resulted from the alternating loads and the high contact temperatures in dry sliding.</w:t>
      </w:r>
    </w:p>
    <w:p w14:paraId="273665CC" w14:textId="77777777" w:rsidR="002A63C3" w:rsidRDefault="002A63C3" w:rsidP="00CC396C"/>
    <w:p w14:paraId="1CD5A44A" w14:textId="527680C2" w:rsidR="00CC396C" w:rsidRPr="00CC396C" w:rsidRDefault="002A63C3" w:rsidP="00CC396C">
      <w:r>
        <w:rPr>
          <w:noProof/>
        </w:rPr>
        <w:lastRenderedPageBreak/>
        <w:drawing>
          <wp:inline distT="0" distB="0" distL="0" distR="0" wp14:anchorId="00C492CB" wp14:editId="33BC8076">
            <wp:extent cx="4774279" cy="6306011"/>
            <wp:effectExtent l="0" t="0" r="7620" b="0"/>
            <wp:docPr id="2469410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77018" cy="6309628"/>
                    </a:xfrm>
                    <a:prstGeom prst="rect">
                      <a:avLst/>
                    </a:prstGeom>
                    <a:noFill/>
                  </pic:spPr>
                </pic:pic>
              </a:graphicData>
            </a:graphic>
          </wp:inline>
        </w:drawing>
      </w:r>
      <w:r w:rsidR="00CC396C" w:rsidRPr="00CC396C">
        <w:rPr>
          <w:b/>
          <w:bCs/>
        </w:rPr>
        <mc:AlternateContent>
          <mc:Choice Requires="wps">
            <w:drawing>
              <wp:inline distT="0" distB="0" distL="0" distR="0" wp14:anchorId="694306EF" wp14:editId="7FE0F0AB">
                <wp:extent cx="304800" cy="304800"/>
                <wp:effectExtent l="0" t="0" r="0" b="0"/>
                <wp:docPr id="651080495" name="Rectangle 13" descr="Details are in the caption following the imag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F85F5" id="Rectangle 13" o:spid="_x0000_s1026" alt="Details are in the caption following the image" href="https://onlinelibrary-wiley-com.ejproxy.a-star.edu.sg/cms/asset/29579bfd-b43d-40d0-a109-349c23996379/adem202101475-fig-0008-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B0C6B3F" w14:textId="77777777" w:rsidR="00CC396C" w:rsidRPr="00CC396C" w:rsidRDefault="00CC396C" w:rsidP="00CC396C">
      <w:r w:rsidRPr="00CC396C">
        <w:rPr>
          <w:b/>
          <w:bCs/>
        </w:rPr>
        <w:t>Figure 8</w:t>
      </w:r>
    </w:p>
    <w:p w14:paraId="367B2ADA" w14:textId="77777777" w:rsidR="00CC396C" w:rsidRPr="00CC396C" w:rsidRDefault="00CC396C" w:rsidP="00CC396C">
      <w:hyperlink r:id="rId105" w:history="1">
        <w:r w:rsidRPr="00CC396C">
          <w:rPr>
            <w:rStyle w:val="Hyperlink"/>
            <w:b/>
            <w:bCs/>
          </w:rPr>
          <w:t>Open in figure viewer</w:t>
        </w:r>
      </w:hyperlink>
      <w:hyperlink r:id="rId106" w:history="1">
        <w:r w:rsidRPr="00CC396C">
          <w:rPr>
            <w:rStyle w:val="Hyperlink"/>
            <w:b/>
            <w:bCs/>
          </w:rPr>
          <w:t>PowerPoint</w:t>
        </w:r>
      </w:hyperlink>
    </w:p>
    <w:p w14:paraId="2E27B44E" w14:textId="77777777" w:rsidR="00CC396C" w:rsidRPr="00CC396C" w:rsidRDefault="00CC396C" w:rsidP="00CC396C">
      <w:r w:rsidRPr="00CC396C">
        <w:t>EPMA micrographs of wear tracks on the surface: a1–a3) Al</w:t>
      </w:r>
      <w:r w:rsidRPr="00CC396C">
        <w:rPr>
          <w:vertAlign w:val="subscript"/>
        </w:rPr>
        <w:t>0.3</w:t>
      </w:r>
      <w:r w:rsidRPr="00CC396C">
        <w:t>, b1–b3) Al</w:t>
      </w:r>
      <w:r w:rsidRPr="00CC396C">
        <w:rPr>
          <w:vertAlign w:val="subscript"/>
        </w:rPr>
        <w:t>0.5</w:t>
      </w:r>
      <w:r w:rsidRPr="00CC396C">
        <w:t>, c1–c3) Al</w:t>
      </w:r>
      <w:r w:rsidRPr="00CC396C">
        <w:rPr>
          <w:vertAlign w:val="subscript"/>
        </w:rPr>
        <w:t>0.8</w:t>
      </w:r>
      <w:r w:rsidRPr="00CC396C">
        <w:t>, d1–d3) Al</w:t>
      </w:r>
      <w:r w:rsidRPr="00CC396C">
        <w:rPr>
          <w:vertAlign w:val="subscript"/>
        </w:rPr>
        <w:t>1.0</w:t>
      </w:r>
      <w:r w:rsidRPr="00CC396C">
        <w:t>, and e1–e3) Al</w:t>
      </w:r>
      <w:r w:rsidRPr="00CC396C">
        <w:rPr>
          <w:vertAlign w:val="subscript"/>
        </w:rPr>
        <w:t>1.2</w:t>
      </w:r>
      <w:r w:rsidRPr="00CC396C">
        <w:t>.</w:t>
      </w:r>
    </w:p>
    <w:p w14:paraId="443CD646" w14:textId="77777777" w:rsidR="00CC396C" w:rsidRPr="00CC396C" w:rsidRDefault="00CC396C" w:rsidP="00CC396C">
      <w:r w:rsidRPr="00CC396C">
        <w:t>When the concentration of Al reaches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1.0, Figure</w:t>
      </w:r>
      <w:r w:rsidRPr="00CC396C">
        <w:rPr>
          <w:rFonts w:ascii="Aptos" w:hAnsi="Aptos" w:cs="Aptos"/>
        </w:rPr>
        <w:t> </w:t>
      </w:r>
      <w:hyperlink r:id="rId107" w:anchor="adem202101475-fig-0008" w:history="1">
        <w:r w:rsidRPr="00CC396C">
          <w:rPr>
            <w:rStyle w:val="Hyperlink"/>
          </w:rPr>
          <w:t>8</w:t>
        </w:r>
      </w:hyperlink>
      <w:r w:rsidRPr="00CC396C">
        <w:t>d1,d2 shows that many shallow grooves formed on the worn surface due to the debris of the AlCrFeNi alloy with higher hardness. As Figure </w:t>
      </w:r>
      <w:hyperlink r:id="rId108" w:anchor="adem202101475-fig-0008" w:history="1">
        <w:r w:rsidRPr="00CC396C">
          <w:rPr>
            <w:rStyle w:val="Hyperlink"/>
          </w:rPr>
          <w:t>8</w:t>
        </w:r>
      </w:hyperlink>
      <w:r w:rsidRPr="00CC396C">
        <w:t>d3 illustrates, layered prows and debris had peeled off the worn surface. With respect to the Al1.2CrFeNi alloy, only a few shallow scratches and a smoother worn surface can be observed on the surface, as displayed in Figure </w:t>
      </w:r>
      <w:hyperlink r:id="rId109" w:anchor="adem202101475-fig-0008" w:history="1">
        <w:r w:rsidRPr="00CC396C">
          <w:rPr>
            <w:rStyle w:val="Hyperlink"/>
          </w:rPr>
          <w:t>8</w:t>
        </w:r>
      </w:hyperlink>
      <w:r w:rsidRPr="00CC396C">
        <w:t>e1. It is noteworthy that there is hardly any obvious scratches and wear debris on the worn surface in Al1.2CrFeNi alloy, as shown in Figure </w:t>
      </w:r>
      <w:hyperlink r:id="rId110" w:anchor="adem202101475-fig-0008" w:history="1">
        <w:r w:rsidRPr="00CC396C">
          <w:rPr>
            <w:rStyle w:val="Hyperlink"/>
          </w:rPr>
          <w:t>8</w:t>
        </w:r>
      </w:hyperlink>
      <w:r w:rsidRPr="00CC396C">
        <w:t xml:space="preserve">e2,e3. It was difficult to form wear debris for the Al1.2CrFeNi alloy compared to alloys with lower Al concentration. As a result, the wear resistance of AlxCrFeNi MEAs increases with larger Al content. The dominated wear mechanism </w:t>
      </w:r>
      <w:r w:rsidRPr="00CC396C">
        <w:lastRenderedPageBreak/>
        <w:t>of AlxCrFeNi MEAs also changed with the variation of the content of Al. When the atomic ratio of Al is lower than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0.5, a relatively low hardness of alloy results in the predominant role of adhesive wear. When the concentration of Al achieves</w:t>
      </w:r>
      <w:r w:rsidRPr="00CC396C">
        <w:rPr>
          <w:rFonts w:ascii="Aptos" w:hAnsi="Aptos" w:cs="Aptos"/>
        </w:rPr>
        <w:t> </w:t>
      </w:r>
      <w:r w:rsidRPr="00CC396C">
        <w:rPr>
          <w:i/>
          <w:iCs/>
        </w:rPr>
        <w:t>x</w:t>
      </w:r>
      <w:r w:rsidRPr="00CC396C">
        <w:t>&gt;0.8, abrasive wear plays the critical role in the wear mechanism.</w:t>
      </w:r>
    </w:p>
    <w:p w14:paraId="6CF50F46" w14:textId="77777777" w:rsidR="00CC396C" w:rsidRPr="00CC396C" w:rsidRDefault="00CC396C" w:rsidP="00CC396C">
      <w:r w:rsidRPr="00CC396C">
        <w:rPr>
          <w:b/>
          <w:bCs/>
        </w:rPr>
        <w:t>Figure</w:t>
      </w:r>
      <w:r w:rsidRPr="00CC396C">
        <w:t> </w:t>
      </w:r>
      <w:hyperlink r:id="rId111" w:anchor="adem202101475-fig-0009" w:history="1">
        <w:r w:rsidRPr="00CC396C">
          <w:rPr>
            <w:rStyle w:val="Hyperlink"/>
          </w:rPr>
          <w:t>9</w:t>
        </w:r>
      </w:hyperlink>
      <w:r w:rsidRPr="00CC396C">
        <w:t> presents micrographs of the wear debris for AlxCrFeNi MEAs; the wear particles are characterized by big flakes. The wear debris consisted of irregular, blocky shapes. With strong adhesion, further sliding led to the formation of more fragments until a much larger wear particle eventually becomes detached. During the wear process, further plastic deformation caused the debris to be flattened and elongated in the direction of sliding, resulting in the formation of plate-like wear particles. The average chemical compositions of the debris are summarized in </w:t>
      </w:r>
      <w:r w:rsidRPr="00CC396C">
        <w:rPr>
          <w:b/>
          <w:bCs/>
        </w:rPr>
        <w:t>Table</w:t>
      </w:r>
      <w:r w:rsidRPr="00CC396C">
        <w:t> </w:t>
      </w:r>
      <w:hyperlink r:id="rId112" w:anchor="adem202101475-tbl-0002" w:tooltip="Link to table" w:history="1">
        <w:r w:rsidRPr="00CC396C">
          <w:rPr>
            <w:rStyle w:val="Hyperlink"/>
          </w:rPr>
          <w:t>2</w:t>
        </w:r>
      </w:hyperlink>
      <w:r w:rsidRPr="00CC396C">
        <w:t>. The wear debris is enriched in O, suggesting that oxidation occurs during the wear tests. The oxidation resulted from heat produced by friction during the wear tests. The primary source of particle debris was broken oxide agglomerates. The content of O on the debris of AlCrFeNi and Al1.2CrFeNi alloy was higher than those of the others due to the higher heat of friction produced by the harder surface. This oxidation protection can lead to a lower wear rate and better wear resistance for the Al1.2CrFeNi alloy.</w:t>
      </w:r>
      <w:r w:rsidRPr="00CC396C">
        <w:rPr>
          <w:vertAlign w:val="superscript"/>
        </w:rPr>
        <w:t>[</w:t>
      </w:r>
      <w:hyperlink r:id="rId113" w:anchor="adem202101475-bib-0028" w:history="1">
        <w:r w:rsidRPr="00CC396C">
          <w:rPr>
            <w:rStyle w:val="Hyperlink"/>
            <w:vertAlign w:val="superscript"/>
          </w:rPr>
          <w:t>28</w:t>
        </w:r>
      </w:hyperlink>
      <w:r w:rsidRPr="00CC396C">
        <w:rPr>
          <w:vertAlign w:val="superscript"/>
        </w:rPr>
        <w:t>]</w:t>
      </w:r>
      <w:r w:rsidRPr="00CC396C">
        <w:t> The O content on the wear debris decreased when the atomic ratio of Al was below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1.0. Therefore, the abrasive wear of oxide precipitates plays a role in the wear mechanism of the</w:t>
      </w:r>
      <w:r w:rsidRPr="00CC396C">
        <w:rPr>
          <w:rFonts w:ascii="Aptos" w:hAnsi="Aptos" w:cs="Aptos"/>
        </w:rPr>
        <w:t> </w:t>
      </w:r>
      <w:r w:rsidRPr="00CC396C">
        <w:t>AlxCrFeNi</w:t>
      </w:r>
      <w:r w:rsidRPr="00CC396C">
        <w:rPr>
          <w:rFonts w:ascii="Aptos" w:hAnsi="Aptos" w:cs="Aptos"/>
        </w:rPr>
        <w:t> </w:t>
      </w:r>
      <w:r w:rsidRPr="00CC396C">
        <w:t>MEAs. The examination of wear debris has enabled us to understand the wear mechanisms of</w:t>
      </w:r>
      <w:r w:rsidRPr="00CC396C">
        <w:rPr>
          <w:rFonts w:ascii="Aptos" w:hAnsi="Aptos" w:cs="Aptos"/>
        </w:rPr>
        <w:t> </w:t>
      </w:r>
      <w:r w:rsidRPr="00CC396C">
        <w:t>AlxCrFeNi</w:t>
      </w:r>
      <w:r w:rsidRPr="00CC396C">
        <w:rPr>
          <w:rFonts w:ascii="Aptos" w:hAnsi="Aptos" w:cs="Aptos"/>
        </w:rPr>
        <w:t> </w:t>
      </w:r>
      <w:r w:rsidRPr="00CC396C">
        <w:t>MEAs. To conclude, as</w:t>
      </w:r>
      <w:r w:rsidRPr="00CC396C">
        <w:rPr>
          <w:rFonts w:ascii="Aptos" w:hAnsi="Aptos" w:cs="Aptos"/>
        </w:rPr>
        <w:t> </w:t>
      </w:r>
      <w:r w:rsidRPr="00CC396C">
        <w:rPr>
          <w:b/>
          <w:bCs/>
        </w:rPr>
        <w:t>Figure</w:t>
      </w:r>
      <w:r w:rsidRPr="00CC396C">
        <w:t> </w:t>
      </w:r>
      <w:hyperlink r:id="rId114" w:anchor="adem202101475-fig-0010" w:history="1">
        <w:r w:rsidRPr="00CC396C">
          <w:rPr>
            <w:rStyle w:val="Hyperlink"/>
          </w:rPr>
          <w:t>10</w:t>
        </w:r>
      </w:hyperlink>
      <w:r w:rsidRPr="00CC396C">
        <w:t> illustrates, the dominant wear mechanisms for AlxCrFeNi MEAs are abrasive wear, adhesive wear, accompanied by oxidative wear.</w:t>
      </w:r>
    </w:p>
    <w:p w14:paraId="1057D416" w14:textId="57DA69CF" w:rsidR="00CC396C" w:rsidRPr="00CC396C" w:rsidRDefault="002A63C3" w:rsidP="00CC396C">
      <w:r>
        <w:rPr>
          <w:noProof/>
        </w:rPr>
        <w:drawing>
          <wp:inline distT="0" distB="0" distL="0" distR="0" wp14:anchorId="1F179CF3" wp14:editId="3F121500">
            <wp:extent cx="5460645" cy="2880000"/>
            <wp:effectExtent l="0" t="0" r="6985" b="0"/>
            <wp:docPr id="7693135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0645" cy="2880000"/>
                    </a:xfrm>
                    <a:prstGeom prst="rect">
                      <a:avLst/>
                    </a:prstGeom>
                    <a:noFill/>
                  </pic:spPr>
                </pic:pic>
              </a:graphicData>
            </a:graphic>
          </wp:inline>
        </w:drawing>
      </w:r>
      <w:r w:rsidR="00CC396C" w:rsidRPr="00CC396C">
        <w:rPr>
          <w:b/>
          <w:bCs/>
        </w:rPr>
        <mc:AlternateContent>
          <mc:Choice Requires="wps">
            <w:drawing>
              <wp:inline distT="0" distB="0" distL="0" distR="0" wp14:anchorId="4B6DF6DC" wp14:editId="608F928C">
                <wp:extent cx="304800" cy="304800"/>
                <wp:effectExtent l="0" t="0" r="0" b="0"/>
                <wp:docPr id="417568642" name="Rectangle 12" descr="Details are in the caption following the image">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BB23D" id="Rectangle 12" o:spid="_x0000_s1026" alt="Details are in the caption following the image" href="https://onlinelibrary-wiley-com.ejproxy.a-star.edu.sg/cms/asset/626441a7-f06e-4a52-9963-b3c0357606d2/adem202101475-fig-0009-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47019F3" w14:textId="77777777" w:rsidR="00CC396C" w:rsidRPr="00CC396C" w:rsidRDefault="00CC396C" w:rsidP="00CC396C">
      <w:r w:rsidRPr="00CC396C">
        <w:rPr>
          <w:b/>
          <w:bCs/>
        </w:rPr>
        <w:t>Figure 9</w:t>
      </w:r>
    </w:p>
    <w:p w14:paraId="2BA03D78" w14:textId="77777777" w:rsidR="00CC396C" w:rsidRPr="00CC396C" w:rsidRDefault="00CC396C" w:rsidP="00CC396C">
      <w:hyperlink r:id="rId117" w:history="1">
        <w:r w:rsidRPr="00CC396C">
          <w:rPr>
            <w:rStyle w:val="Hyperlink"/>
            <w:b/>
            <w:bCs/>
          </w:rPr>
          <w:t>Open in figure viewer</w:t>
        </w:r>
      </w:hyperlink>
      <w:hyperlink r:id="rId118" w:history="1">
        <w:r w:rsidRPr="00CC396C">
          <w:rPr>
            <w:rStyle w:val="Hyperlink"/>
            <w:b/>
            <w:bCs/>
          </w:rPr>
          <w:t>PowerPoint</w:t>
        </w:r>
      </w:hyperlink>
    </w:p>
    <w:p w14:paraId="3D62F54B" w14:textId="77777777" w:rsidR="00CC396C" w:rsidRPr="00CC396C" w:rsidRDefault="00CC396C" w:rsidP="00CC396C">
      <w:r w:rsidRPr="00CC396C">
        <w:t>EPMA micrographs of wear debris for AlxCrFeNi MEAs: a) Al</w:t>
      </w:r>
      <w:r w:rsidRPr="00CC396C">
        <w:rPr>
          <w:vertAlign w:val="subscript"/>
        </w:rPr>
        <w:t>0.3</w:t>
      </w:r>
      <w:r w:rsidRPr="00CC396C">
        <w:t>, b) Al</w:t>
      </w:r>
      <w:r w:rsidRPr="00CC396C">
        <w:rPr>
          <w:vertAlign w:val="subscript"/>
        </w:rPr>
        <w:t>0.5</w:t>
      </w:r>
      <w:r w:rsidRPr="00CC396C">
        <w:t>, c) Al</w:t>
      </w:r>
      <w:r w:rsidRPr="00CC396C">
        <w:rPr>
          <w:vertAlign w:val="subscript"/>
        </w:rPr>
        <w:t>0.8</w:t>
      </w:r>
      <w:r w:rsidRPr="00CC396C">
        <w:t>, d) Al</w:t>
      </w:r>
      <w:r w:rsidRPr="00CC396C">
        <w:rPr>
          <w:vertAlign w:val="subscript"/>
        </w:rPr>
        <w:t>1.0</w:t>
      </w:r>
      <w:r w:rsidRPr="00CC396C">
        <w:t>, and e) Al</w:t>
      </w:r>
      <w:r w:rsidRPr="00CC396C">
        <w:rPr>
          <w:vertAlign w:val="subscript"/>
        </w:rPr>
        <w:t>1.2</w:t>
      </w:r>
      <w:r w:rsidRPr="00CC396C">
        <w:t>.</w:t>
      </w:r>
    </w:p>
    <w:p w14:paraId="186909C7" w14:textId="77777777" w:rsidR="00CC396C" w:rsidRPr="00CC396C" w:rsidRDefault="00CC396C" w:rsidP="00CC396C">
      <w:r w:rsidRPr="00CC396C">
        <w:rPr>
          <w:b/>
          <w:bCs/>
        </w:rPr>
        <w:t>Table 2. </w:t>
      </w:r>
      <w:r w:rsidRPr="00CC396C">
        <w:t>EDS analysis results for chemical composition (wt%) of wear debris</w:t>
      </w:r>
    </w:p>
    <w:tbl>
      <w:tblPr>
        <w:tblW w:w="10350" w:type="dxa"/>
        <w:tblCellSpacing w:w="15" w:type="dxa"/>
        <w:tblBorders>
          <w:left w:val="single" w:sz="6" w:space="0" w:color="9E9E9E"/>
          <w:bottom w:val="single" w:sz="6" w:space="0" w:color="9E9E9E"/>
          <w:right w:val="single" w:sz="6" w:space="0" w:color="9E9E9E"/>
        </w:tblBorders>
        <w:tblCellMar>
          <w:top w:w="15" w:type="dxa"/>
          <w:left w:w="15" w:type="dxa"/>
          <w:bottom w:w="15" w:type="dxa"/>
          <w:right w:w="15" w:type="dxa"/>
        </w:tblCellMar>
        <w:tblLook w:val="04A0" w:firstRow="1" w:lastRow="0" w:firstColumn="1" w:lastColumn="0" w:noHBand="0" w:noVBand="1"/>
      </w:tblPr>
      <w:tblGrid>
        <w:gridCol w:w="1555"/>
        <w:gridCol w:w="1750"/>
        <w:gridCol w:w="1750"/>
        <w:gridCol w:w="1750"/>
        <w:gridCol w:w="1750"/>
        <w:gridCol w:w="1795"/>
      </w:tblGrid>
      <w:tr w:rsidR="00CC396C" w:rsidRPr="00CC396C" w14:paraId="594C03E6" w14:textId="77777777" w:rsidTr="00CC396C">
        <w:trPr>
          <w:tblHeader/>
          <w:tblCellSpacing w:w="15" w:type="dxa"/>
        </w:trPr>
        <w:tc>
          <w:tcPr>
            <w:tcW w:w="0" w:type="auto"/>
            <w:tcBorders>
              <w:top w:val="nil"/>
              <w:left w:val="nil"/>
              <w:right w:val="nil"/>
            </w:tcBorders>
            <w:shd w:val="clear" w:color="auto" w:fill="EEEEEE"/>
            <w:hideMark/>
          </w:tcPr>
          <w:p w14:paraId="10A8CE5E" w14:textId="77777777" w:rsidR="00CC396C" w:rsidRPr="00CC396C" w:rsidRDefault="00CC396C" w:rsidP="00CC396C">
            <w:pPr>
              <w:rPr>
                <w:b/>
                <w:bCs/>
              </w:rPr>
            </w:pPr>
            <w:r w:rsidRPr="00CC396C">
              <w:rPr>
                <w:b/>
                <w:bCs/>
              </w:rPr>
              <w:t>Sample</w:t>
            </w:r>
          </w:p>
        </w:tc>
        <w:tc>
          <w:tcPr>
            <w:tcW w:w="0" w:type="auto"/>
            <w:tcBorders>
              <w:top w:val="nil"/>
              <w:left w:val="nil"/>
              <w:right w:val="nil"/>
            </w:tcBorders>
            <w:shd w:val="clear" w:color="auto" w:fill="EEEEEE"/>
            <w:hideMark/>
          </w:tcPr>
          <w:p w14:paraId="3701B308" w14:textId="77777777" w:rsidR="00CC396C" w:rsidRPr="00CC396C" w:rsidRDefault="00CC396C" w:rsidP="00CC396C">
            <w:pPr>
              <w:rPr>
                <w:b/>
                <w:bCs/>
              </w:rPr>
            </w:pPr>
            <w:r w:rsidRPr="00CC396C">
              <w:rPr>
                <w:b/>
                <w:bCs/>
              </w:rPr>
              <w:t>O</w:t>
            </w:r>
          </w:p>
        </w:tc>
        <w:tc>
          <w:tcPr>
            <w:tcW w:w="0" w:type="auto"/>
            <w:tcBorders>
              <w:top w:val="nil"/>
              <w:left w:val="nil"/>
              <w:right w:val="nil"/>
            </w:tcBorders>
            <w:shd w:val="clear" w:color="auto" w:fill="EEEEEE"/>
            <w:hideMark/>
          </w:tcPr>
          <w:p w14:paraId="573E0D4D" w14:textId="77777777" w:rsidR="00CC396C" w:rsidRPr="00CC396C" w:rsidRDefault="00CC396C" w:rsidP="00CC396C">
            <w:pPr>
              <w:rPr>
                <w:b/>
                <w:bCs/>
              </w:rPr>
            </w:pPr>
            <w:r w:rsidRPr="00CC396C">
              <w:rPr>
                <w:b/>
                <w:bCs/>
              </w:rPr>
              <w:t>Al</w:t>
            </w:r>
          </w:p>
        </w:tc>
        <w:tc>
          <w:tcPr>
            <w:tcW w:w="0" w:type="auto"/>
            <w:tcBorders>
              <w:top w:val="nil"/>
              <w:left w:val="nil"/>
              <w:right w:val="nil"/>
            </w:tcBorders>
            <w:shd w:val="clear" w:color="auto" w:fill="EEEEEE"/>
            <w:hideMark/>
          </w:tcPr>
          <w:p w14:paraId="0291232F" w14:textId="77777777" w:rsidR="00CC396C" w:rsidRPr="00CC396C" w:rsidRDefault="00CC396C" w:rsidP="00CC396C">
            <w:pPr>
              <w:rPr>
                <w:b/>
                <w:bCs/>
              </w:rPr>
            </w:pPr>
            <w:r w:rsidRPr="00CC396C">
              <w:rPr>
                <w:b/>
                <w:bCs/>
              </w:rPr>
              <w:t>Cr</w:t>
            </w:r>
          </w:p>
        </w:tc>
        <w:tc>
          <w:tcPr>
            <w:tcW w:w="0" w:type="auto"/>
            <w:tcBorders>
              <w:top w:val="nil"/>
              <w:left w:val="nil"/>
              <w:right w:val="nil"/>
            </w:tcBorders>
            <w:shd w:val="clear" w:color="auto" w:fill="EEEEEE"/>
            <w:hideMark/>
          </w:tcPr>
          <w:p w14:paraId="14FF7E3F" w14:textId="77777777" w:rsidR="00CC396C" w:rsidRPr="00CC396C" w:rsidRDefault="00CC396C" w:rsidP="00CC396C">
            <w:pPr>
              <w:rPr>
                <w:b/>
                <w:bCs/>
              </w:rPr>
            </w:pPr>
            <w:r w:rsidRPr="00CC396C">
              <w:rPr>
                <w:b/>
                <w:bCs/>
              </w:rPr>
              <w:t>Fe</w:t>
            </w:r>
          </w:p>
        </w:tc>
        <w:tc>
          <w:tcPr>
            <w:tcW w:w="0" w:type="auto"/>
            <w:tcBorders>
              <w:top w:val="nil"/>
              <w:left w:val="nil"/>
              <w:right w:val="nil"/>
            </w:tcBorders>
            <w:shd w:val="clear" w:color="auto" w:fill="EEEEEE"/>
            <w:hideMark/>
          </w:tcPr>
          <w:p w14:paraId="289AE4E6" w14:textId="77777777" w:rsidR="00CC396C" w:rsidRPr="00CC396C" w:rsidRDefault="00CC396C" w:rsidP="00CC396C">
            <w:pPr>
              <w:rPr>
                <w:b/>
                <w:bCs/>
              </w:rPr>
            </w:pPr>
            <w:r w:rsidRPr="00CC396C">
              <w:rPr>
                <w:b/>
                <w:bCs/>
              </w:rPr>
              <w:t>Ni</w:t>
            </w:r>
          </w:p>
        </w:tc>
      </w:tr>
      <w:tr w:rsidR="00CC396C" w:rsidRPr="00CC396C" w14:paraId="7F26C943" w14:textId="77777777" w:rsidTr="00CC396C">
        <w:trPr>
          <w:tblCellSpacing w:w="15" w:type="dxa"/>
        </w:trPr>
        <w:tc>
          <w:tcPr>
            <w:tcW w:w="0" w:type="auto"/>
            <w:tcMar>
              <w:top w:w="180" w:type="dxa"/>
              <w:left w:w="180" w:type="dxa"/>
              <w:bottom w:w="0" w:type="dxa"/>
              <w:right w:w="180" w:type="dxa"/>
            </w:tcMar>
            <w:hideMark/>
          </w:tcPr>
          <w:p w14:paraId="543E7F2C" w14:textId="77777777" w:rsidR="00CC396C" w:rsidRPr="00CC396C" w:rsidRDefault="00CC396C" w:rsidP="00CC396C">
            <w:r w:rsidRPr="00CC396C">
              <w:t>Al</w:t>
            </w:r>
            <w:r w:rsidRPr="00CC396C">
              <w:rPr>
                <w:vertAlign w:val="subscript"/>
              </w:rPr>
              <w:t>0.3</w:t>
            </w:r>
          </w:p>
        </w:tc>
        <w:tc>
          <w:tcPr>
            <w:tcW w:w="0" w:type="auto"/>
            <w:tcMar>
              <w:top w:w="180" w:type="dxa"/>
              <w:left w:w="180" w:type="dxa"/>
              <w:bottom w:w="0" w:type="dxa"/>
              <w:right w:w="180" w:type="dxa"/>
            </w:tcMar>
            <w:hideMark/>
          </w:tcPr>
          <w:p w14:paraId="7CA1950B" w14:textId="77777777" w:rsidR="00CC396C" w:rsidRPr="00CC396C" w:rsidRDefault="00CC396C" w:rsidP="00CC396C">
            <w:r w:rsidRPr="00CC396C">
              <w:t>0.48</w:t>
            </w:r>
          </w:p>
        </w:tc>
        <w:tc>
          <w:tcPr>
            <w:tcW w:w="0" w:type="auto"/>
            <w:tcMar>
              <w:top w:w="180" w:type="dxa"/>
              <w:left w:w="180" w:type="dxa"/>
              <w:bottom w:w="0" w:type="dxa"/>
              <w:right w:w="180" w:type="dxa"/>
            </w:tcMar>
            <w:hideMark/>
          </w:tcPr>
          <w:p w14:paraId="5DDFD3EF" w14:textId="77777777" w:rsidR="00CC396C" w:rsidRPr="00CC396C" w:rsidRDefault="00CC396C" w:rsidP="00CC396C">
            <w:r w:rsidRPr="00CC396C">
              <w:t>0.68</w:t>
            </w:r>
          </w:p>
        </w:tc>
        <w:tc>
          <w:tcPr>
            <w:tcW w:w="0" w:type="auto"/>
            <w:tcMar>
              <w:top w:w="180" w:type="dxa"/>
              <w:left w:w="180" w:type="dxa"/>
              <w:bottom w:w="0" w:type="dxa"/>
              <w:right w:w="180" w:type="dxa"/>
            </w:tcMar>
            <w:hideMark/>
          </w:tcPr>
          <w:p w14:paraId="6ED26B49" w14:textId="77777777" w:rsidR="00CC396C" w:rsidRPr="00CC396C" w:rsidRDefault="00CC396C" w:rsidP="00CC396C">
            <w:r w:rsidRPr="00CC396C">
              <w:t>20.63</w:t>
            </w:r>
          </w:p>
        </w:tc>
        <w:tc>
          <w:tcPr>
            <w:tcW w:w="0" w:type="auto"/>
            <w:tcMar>
              <w:top w:w="180" w:type="dxa"/>
              <w:left w:w="180" w:type="dxa"/>
              <w:bottom w:w="0" w:type="dxa"/>
              <w:right w:w="180" w:type="dxa"/>
            </w:tcMar>
            <w:hideMark/>
          </w:tcPr>
          <w:p w14:paraId="196ACC34" w14:textId="77777777" w:rsidR="00CC396C" w:rsidRPr="00CC396C" w:rsidRDefault="00CC396C" w:rsidP="00CC396C">
            <w:r w:rsidRPr="00CC396C">
              <w:t>42.34</w:t>
            </w:r>
          </w:p>
        </w:tc>
        <w:tc>
          <w:tcPr>
            <w:tcW w:w="0" w:type="auto"/>
            <w:tcMar>
              <w:top w:w="180" w:type="dxa"/>
              <w:left w:w="180" w:type="dxa"/>
              <w:bottom w:w="0" w:type="dxa"/>
              <w:right w:w="180" w:type="dxa"/>
            </w:tcMar>
            <w:hideMark/>
          </w:tcPr>
          <w:p w14:paraId="3128A3F5" w14:textId="77777777" w:rsidR="00CC396C" w:rsidRPr="00CC396C" w:rsidRDefault="00CC396C" w:rsidP="00CC396C">
            <w:r w:rsidRPr="00CC396C">
              <w:t>35.86</w:t>
            </w:r>
          </w:p>
        </w:tc>
      </w:tr>
      <w:tr w:rsidR="00CC396C" w:rsidRPr="00CC396C" w14:paraId="1E5A5293" w14:textId="77777777" w:rsidTr="00CC396C">
        <w:trPr>
          <w:tblCellSpacing w:w="15" w:type="dxa"/>
        </w:trPr>
        <w:tc>
          <w:tcPr>
            <w:tcW w:w="0" w:type="auto"/>
            <w:tcMar>
              <w:top w:w="180" w:type="dxa"/>
              <w:left w:w="180" w:type="dxa"/>
              <w:bottom w:w="0" w:type="dxa"/>
              <w:right w:w="180" w:type="dxa"/>
            </w:tcMar>
            <w:hideMark/>
          </w:tcPr>
          <w:p w14:paraId="0E0418B0" w14:textId="77777777" w:rsidR="00CC396C" w:rsidRPr="00CC396C" w:rsidRDefault="00CC396C" w:rsidP="00CC396C">
            <w:r w:rsidRPr="00CC396C">
              <w:lastRenderedPageBreak/>
              <w:t>Al</w:t>
            </w:r>
            <w:r w:rsidRPr="00CC396C">
              <w:rPr>
                <w:vertAlign w:val="subscript"/>
              </w:rPr>
              <w:t>0.5</w:t>
            </w:r>
          </w:p>
        </w:tc>
        <w:tc>
          <w:tcPr>
            <w:tcW w:w="0" w:type="auto"/>
            <w:tcMar>
              <w:top w:w="180" w:type="dxa"/>
              <w:left w:w="180" w:type="dxa"/>
              <w:bottom w:w="0" w:type="dxa"/>
              <w:right w:w="180" w:type="dxa"/>
            </w:tcMar>
            <w:hideMark/>
          </w:tcPr>
          <w:p w14:paraId="4E33C977" w14:textId="77777777" w:rsidR="00CC396C" w:rsidRPr="00CC396C" w:rsidRDefault="00CC396C" w:rsidP="00CC396C">
            <w:r w:rsidRPr="00CC396C">
              <w:t>7.91</w:t>
            </w:r>
          </w:p>
        </w:tc>
        <w:tc>
          <w:tcPr>
            <w:tcW w:w="0" w:type="auto"/>
            <w:tcMar>
              <w:top w:w="180" w:type="dxa"/>
              <w:left w:w="180" w:type="dxa"/>
              <w:bottom w:w="0" w:type="dxa"/>
              <w:right w:w="180" w:type="dxa"/>
            </w:tcMar>
            <w:hideMark/>
          </w:tcPr>
          <w:p w14:paraId="33C4B68B" w14:textId="77777777" w:rsidR="00CC396C" w:rsidRPr="00CC396C" w:rsidRDefault="00CC396C" w:rsidP="00CC396C">
            <w:r w:rsidRPr="00CC396C">
              <w:t>6.26</w:t>
            </w:r>
          </w:p>
        </w:tc>
        <w:tc>
          <w:tcPr>
            <w:tcW w:w="0" w:type="auto"/>
            <w:tcMar>
              <w:top w:w="180" w:type="dxa"/>
              <w:left w:w="180" w:type="dxa"/>
              <w:bottom w:w="0" w:type="dxa"/>
              <w:right w:w="180" w:type="dxa"/>
            </w:tcMar>
            <w:hideMark/>
          </w:tcPr>
          <w:p w14:paraId="1C9BC3F2" w14:textId="77777777" w:rsidR="00CC396C" w:rsidRPr="00CC396C" w:rsidRDefault="00CC396C" w:rsidP="00CC396C">
            <w:r w:rsidRPr="00CC396C">
              <w:t>24.68</w:t>
            </w:r>
          </w:p>
        </w:tc>
        <w:tc>
          <w:tcPr>
            <w:tcW w:w="0" w:type="auto"/>
            <w:tcMar>
              <w:top w:w="180" w:type="dxa"/>
              <w:left w:w="180" w:type="dxa"/>
              <w:bottom w:w="0" w:type="dxa"/>
              <w:right w:w="180" w:type="dxa"/>
            </w:tcMar>
            <w:hideMark/>
          </w:tcPr>
          <w:p w14:paraId="1EB8DF67" w14:textId="77777777" w:rsidR="00CC396C" w:rsidRPr="00CC396C" w:rsidRDefault="00CC396C" w:rsidP="00CC396C">
            <w:r w:rsidRPr="00CC396C">
              <w:t>27.96</w:t>
            </w:r>
          </w:p>
        </w:tc>
        <w:tc>
          <w:tcPr>
            <w:tcW w:w="0" w:type="auto"/>
            <w:tcMar>
              <w:top w:w="180" w:type="dxa"/>
              <w:left w:w="180" w:type="dxa"/>
              <w:bottom w:w="0" w:type="dxa"/>
              <w:right w:w="180" w:type="dxa"/>
            </w:tcMar>
            <w:hideMark/>
          </w:tcPr>
          <w:p w14:paraId="355F26A5" w14:textId="77777777" w:rsidR="00CC396C" w:rsidRPr="00CC396C" w:rsidRDefault="00CC396C" w:rsidP="00CC396C">
            <w:r w:rsidRPr="00CC396C">
              <w:t>28.07</w:t>
            </w:r>
          </w:p>
        </w:tc>
      </w:tr>
      <w:tr w:rsidR="00CC396C" w:rsidRPr="00CC396C" w14:paraId="2218CB6D" w14:textId="77777777" w:rsidTr="00CC396C">
        <w:trPr>
          <w:tblCellSpacing w:w="15" w:type="dxa"/>
        </w:trPr>
        <w:tc>
          <w:tcPr>
            <w:tcW w:w="0" w:type="auto"/>
            <w:tcMar>
              <w:top w:w="180" w:type="dxa"/>
              <w:left w:w="180" w:type="dxa"/>
              <w:bottom w:w="0" w:type="dxa"/>
              <w:right w:w="180" w:type="dxa"/>
            </w:tcMar>
            <w:hideMark/>
          </w:tcPr>
          <w:p w14:paraId="0A1E8196" w14:textId="77777777" w:rsidR="00CC396C" w:rsidRPr="00CC396C" w:rsidRDefault="00CC396C" w:rsidP="00CC396C">
            <w:r w:rsidRPr="00CC396C">
              <w:t>Al</w:t>
            </w:r>
            <w:r w:rsidRPr="00CC396C">
              <w:rPr>
                <w:vertAlign w:val="subscript"/>
              </w:rPr>
              <w:t>0.8</w:t>
            </w:r>
          </w:p>
        </w:tc>
        <w:tc>
          <w:tcPr>
            <w:tcW w:w="0" w:type="auto"/>
            <w:tcMar>
              <w:top w:w="180" w:type="dxa"/>
              <w:left w:w="180" w:type="dxa"/>
              <w:bottom w:w="0" w:type="dxa"/>
              <w:right w:w="180" w:type="dxa"/>
            </w:tcMar>
            <w:hideMark/>
          </w:tcPr>
          <w:p w14:paraId="4F5E031A" w14:textId="77777777" w:rsidR="00CC396C" w:rsidRPr="00CC396C" w:rsidRDefault="00CC396C" w:rsidP="00CC396C">
            <w:r w:rsidRPr="00CC396C">
              <w:t>7.28</w:t>
            </w:r>
          </w:p>
        </w:tc>
        <w:tc>
          <w:tcPr>
            <w:tcW w:w="0" w:type="auto"/>
            <w:tcMar>
              <w:top w:w="180" w:type="dxa"/>
              <w:left w:w="180" w:type="dxa"/>
              <w:bottom w:w="0" w:type="dxa"/>
              <w:right w:w="180" w:type="dxa"/>
            </w:tcMar>
            <w:hideMark/>
          </w:tcPr>
          <w:p w14:paraId="64A9CB58" w14:textId="77777777" w:rsidR="00CC396C" w:rsidRPr="00CC396C" w:rsidRDefault="00CC396C" w:rsidP="00CC396C">
            <w:r w:rsidRPr="00CC396C">
              <w:t>12.28</w:t>
            </w:r>
          </w:p>
        </w:tc>
        <w:tc>
          <w:tcPr>
            <w:tcW w:w="0" w:type="auto"/>
            <w:tcMar>
              <w:top w:w="180" w:type="dxa"/>
              <w:left w:w="180" w:type="dxa"/>
              <w:bottom w:w="0" w:type="dxa"/>
              <w:right w:w="180" w:type="dxa"/>
            </w:tcMar>
            <w:hideMark/>
          </w:tcPr>
          <w:p w14:paraId="60EAD312" w14:textId="77777777" w:rsidR="00CC396C" w:rsidRPr="00CC396C" w:rsidRDefault="00CC396C" w:rsidP="00CC396C">
            <w:r w:rsidRPr="00CC396C">
              <w:t>24.86</w:t>
            </w:r>
          </w:p>
        </w:tc>
        <w:tc>
          <w:tcPr>
            <w:tcW w:w="0" w:type="auto"/>
            <w:tcMar>
              <w:top w:w="180" w:type="dxa"/>
              <w:left w:w="180" w:type="dxa"/>
              <w:bottom w:w="0" w:type="dxa"/>
              <w:right w:w="180" w:type="dxa"/>
            </w:tcMar>
            <w:hideMark/>
          </w:tcPr>
          <w:p w14:paraId="2BB04D28" w14:textId="77777777" w:rsidR="00CC396C" w:rsidRPr="00CC396C" w:rsidRDefault="00CC396C" w:rsidP="00CC396C">
            <w:r w:rsidRPr="00CC396C">
              <w:t>28.48</w:t>
            </w:r>
          </w:p>
        </w:tc>
        <w:tc>
          <w:tcPr>
            <w:tcW w:w="0" w:type="auto"/>
            <w:tcMar>
              <w:top w:w="180" w:type="dxa"/>
              <w:left w:w="180" w:type="dxa"/>
              <w:bottom w:w="0" w:type="dxa"/>
              <w:right w:w="180" w:type="dxa"/>
            </w:tcMar>
            <w:hideMark/>
          </w:tcPr>
          <w:p w14:paraId="258CB56D" w14:textId="77777777" w:rsidR="00CC396C" w:rsidRPr="00CC396C" w:rsidRDefault="00CC396C" w:rsidP="00CC396C">
            <w:r w:rsidRPr="00CC396C">
              <w:t>27.11</w:t>
            </w:r>
          </w:p>
        </w:tc>
      </w:tr>
      <w:tr w:rsidR="00CC396C" w:rsidRPr="00CC396C" w14:paraId="27EEC695" w14:textId="77777777" w:rsidTr="00CC396C">
        <w:trPr>
          <w:tblCellSpacing w:w="15" w:type="dxa"/>
        </w:trPr>
        <w:tc>
          <w:tcPr>
            <w:tcW w:w="0" w:type="auto"/>
            <w:tcMar>
              <w:top w:w="180" w:type="dxa"/>
              <w:left w:w="180" w:type="dxa"/>
              <w:bottom w:w="0" w:type="dxa"/>
              <w:right w:w="180" w:type="dxa"/>
            </w:tcMar>
            <w:hideMark/>
          </w:tcPr>
          <w:p w14:paraId="2C40CA3F" w14:textId="77777777" w:rsidR="00CC396C" w:rsidRPr="00CC396C" w:rsidRDefault="00CC396C" w:rsidP="00CC396C">
            <w:r w:rsidRPr="00CC396C">
              <w:t>Al</w:t>
            </w:r>
            <w:r w:rsidRPr="00CC396C">
              <w:rPr>
                <w:vertAlign w:val="subscript"/>
              </w:rPr>
              <w:t>1.0</w:t>
            </w:r>
          </w:p>
        </w:tc>
        <w:tc>
          <w:tcPr>
            <w:tcW w:w="0" w:type="auto"/>
            <w:tcMar>
              <w:top w:w="180" w:type="dxa"/>
              <w:left w:w="180" w:type="dxa"/>
              <w:bottom w:w="0" w:type="dxa"/>
              <w:right w:w="180" w:type="dxa"/>
            </w:tcMar>
            <w:hideMark/>
          </w:tcPr>
          <w:p w14:paraId="4C9BAED3" w14:textId="77777777" w:rsidR="00CC396C" w:rsidRPr="00CC396C" w:rsidRDefault="00CC396C" w:rsidP="00CC396C">
            <w:r w:rsidRPr="00CC396C">
              <w:t>21.84</w:t>
            </w:r>
          </w:p>
        </w:tc>
        <w:tc>
          <w:tcPr>
            <w:tcW w:w="0" w:type="auto"/>
            <w:tcMar>
              <w:top w:w="180" w:type="dxa"/>
              <w:left w:w="180" w:type="dxa"/>
              <w:bottom w:w="0" w:type="dxa"/>
              <w:right w:w="180" w:type="dxa"/>
            </w:tcMar>
            <w:hideMark/>
          </w:tcPr>
          <w:p w14:paraId="0B8EA9A0" w14:textId="77777777" w:rsidR="00CC396C" w:rsidRPr="00CC396C" w:rsidRDefault="00CC396C" w:rsidP="00CC396C">
            <w:r w:rsidRPr="00CC396C">
              <w:t>10.7</w:t>
            </w:r>
          </w:p>
        </w:tc>
        <w:tc>
          <w:tcPr>
            <w:tcW w:w="0" w:type="auto"/>
            <w:tcMar>
              <w:top w:w="180" w:type="dxa"/>
              <w:left w:w="180" w:type="dxa"/>
              <w:bottom w:w="0" w:type="dxa"/>
              <w:right w:w="180" w:type="dxa"/>
            </w:tcMar>
            <w:hideMark/>
          </w:tcPr>
          <w:p w14:paraId="7B0E11D9" w14:textId="77777777" w:rsidR="00CC396C" w:rsidRPr="00CC396C" w:rsidRDefault="00CC396C" w:rsidP="00CC396C">
            <w:r w:rsidRPr="00CC396C">
              <w:t>20.24</w:t>
            </w:r>
          </w:p>
        </w:tc>
        <w:tc>
          <w:tcPr>
            <w:tcW w:w="0" w:type="auto"/>
            <w:tcMar>
              <w:top w:w="180" w:type="dxa"/>
              <w:left w:w="180" w:type="dxa"/>
              <w:bottom w:w="0" w:type="dxa"/>
              <w:right w:w="180" w:type="dxa"/>
            </w:tcMar>
            <w:hideMark/>
          </w:tcPr>
          <w:p w14:paraId="65CFB0E9" w14:textId="77777777" w:rsidR="00CC396C" w:rsidRPr="00CC396C" w:rsidRDefault="00CC396C" w:rsidP="00CC396C">
            <w:r w:rsidRPr="00CC396C">
              <w:t>24.16</w:t>
            </w:r>
          </w:p>
        </w:tc>
        <w:tc>
          <w:tcPr>
            <w:tcW w:w="0" w:type="auto"/>
            <w:tcMar>
              <w:top w:w="180" w:type="dxa"/>
              <w:left w:w="180" w:type="dxa"/>
              <w:bottom w:w="0" w:type="dxa"/>
              <w:right w:w="180" w:type="dxa"/>
            </w:tcMar>
            <w:hideMark/>
          </w:tcPr>
          <w:p w14:paraId="6BC2B6E1" w14:textId="77777777" w:rsidR="00CC396C" w:rsidRPr="00CC396C" w:rsidRDefault="00CC396C" w:rsidP="00CC396C">
            <w:r w:rsidRPr="00CC396C">
              <w:t>23.06</w:t>
            </w:r>
          </w:p>
        </w:tc>
      </w:tr>
      <w:tr w:rsidR="00CC396C" w:rsidRPr="00CC396C" w14:paraId="40A92040" w14:textId="77777777" w:rsidTr="00CC396C">
        <w:trPr>
          <w:tblCellSpacing w:w="15" w:type="dxa"/>
        </w:trPr>
        <w:tc>
          <w:tcPr>
            <w:tcW w:w="0" w:type="auto"/>
            <w:tcMar>
              <w:top w:w="180" w:type="dxa"/>
              <w:left w:w="180" w:type="dxa"/>
              <w:bottom w:w="180" w:type="dxa"/>
              <w:right w:w="180" w:type="dxa"/>
            </w:tcMar>
            <w:hideMark/>
          </w:tcPr>
          <w:p w14:paraId="0E450AE3" w14:textId="77777777" w:rsidR="00CC396C" w:rsidRPr="00CC396C" w:rsidRDefault="00CC396C" w:rsidP="00CC396C">
            <w:r w:rsidRPr="00CC396C">
              <w:t>Al</w:t>
            </w:r>
            <w:r w:rsidRPr="00CC396C">
              <w:rPr>
                <w:vertAlign w:val="subscript"/>
              </w:rPr>
              <w:t>1.2</w:t>
            </w:r>
          </w:p>
        </w:tc>
        <w:tc>
          <w:tcPr>
            <w:tcW w:w="0" w:type="auto"/>
            <w:tcMar>
              <w:top w:w="180" w:type="dxa"/>
              <w:left w:w="180" w:type="dxa"/>
              <w:bottom w:w="180" w:type="dxa"/>
              <w:right w:w="180" w:type="dxa"/>
            </w:tcMar>
            <w:hideMark/>
          </w:tcPr>
          <w:p w14:paraId="09BF6841" w14:textId="77777777" w:rsidR="00CC396C" w:rsidRPr="00CC396C" w:rsidRDefault="00CC396C" w:rsidP="00CC396C">
            <w:r w:rsidRPr="00CC396C">
              <w:t>16.8</w:t>
            </w:r>
          </w:p>
        </w:tc>
        <w:tc>
          <w:tcPr>
            <w:tcW w:w="0" w:type="auto"/>
            <w:tcMar>
              <w:top w:w="180" w:type="dxa"/>
              <w:left w:w="180" w:type="dxa"/>
              <w:bottom w:w="180" w:type="dxa"/>
              <w:right w:w="180" w:type="dxa"/>
            </w:tcMar>
            <w:hideMark/>
          </w:tcPr>
          <w:p w14:paraId="0F0F4B86" w14:textId="77777777" w:rsidR="00CC396C" w:rsidRPr="00CC396C" w:rsidRDefault="00CC396C" w:rsidP="00CC396C">
            <w:r w:rsidRPr="00CC396C">
              <w:t>12.66</w:t>
            </w:r>
          </w:p>
        </w:tc>
        <w:tc>
          <w:tcPr>
            <w:tcW w:w="0" w:type="auto"/>
            <w:tcMar>
              <w:top w:w="180" w:type="dxa"/>
              <w:left w:w="180" w:type="dxa"/>
              <w:bottom w:w="180" w:type="dxa"/>
              <w:right w:w="180" w:type="dxa"/>
            </w:tcMar>
            <w:hideMark/>
          </w:tcPr>
          <w:p w14:paraId="58D11936" w14:textId="77777777" w:rsidR="00CC396C" w:rsidRPr="00CC396C" w:rsidRDefault="00CC396C" w:rsidP="00CC396C">
            <w:r w:rsidRPr="00CC396C">
              <w:t>23.24</w:t>
            </w:r>
          </w:p>
        </w:tc>
        <w:tc>
          <w:tcPr>
            <w:tcW w:w="0" w:type="auto"/>
            <w:tcMar>
              <w:top w:w="180" w:type="dxa"/>
              <w:left w:w="180" w:type="dxa"/>
              <w:bottom w:w="180" w:type="dxa"/>
              <w:right w:w="180" w:type="dxa"/>
            </w:tcMar>
            <w:hideMark/>
          </w:tcPr>
          <w:p w14:paraId="68C11C09" w14:textId="77777777" w:rsidR="00CC396C" w:rsidRPr="00CC396C" w:rsidRDefault="00CC396C" w:rsidP="00CC396C">
            <w:r w:rsidRPr="00CC396C">
              <w:t>23.67</w:t>
            </w:r>
          </w:p>
        </w:tc>
        <w:tc>
          <w:tcPr>
            <w:tcW w:w="0" w:type="auto"/>
            <w:tcMar>
              <w:top w:w="180" w:type="dxa"/>
              <w:left w:w="180" w:type="dxa"/>
              <w:bottom w:w="180" w:type="dxa"/>
              <w:right w:w="180" w:type="dxa"/>
            </w:tcMar>
            <w:hideMark/>
          </w:tcPr>
          <w:p w14:paraId="535D62EE" w14:textId="77777777" w:rsidR="00CC396C" w:rsidRPr="00CC396C" w:rsidRDefault="00CC396C" w:rsidP="00CC396C">
            <w:r w:rsidRPr="00CC396C">
              <w:t>23.63</w:t>
            </w:r>
          </w:p>
        </w:tc>
      </w:tr>
    </w:tbl>
    <w:p w14:paraId="3346FE48" w14:textId="5D1E8416" w:rsidR="00CC396C" w:rsidRPr="00CC396C" w:rsidRDefault="00CC396C" w:rsidP="00CC396C">
      <w:r w:rsidRPr="00CC396C">
        <w:rPr>
          <w:b/>
          <w:bCs/>
        </w:rPr>
        <mc:AlternateContent>
          <mc:Choice Requires="wps">
            <w:drawing>
              <wp:inline distT="0" distB="0" distL="0" distR="0" wp14:anchorId="54A42F4F" wp14:editId="6712F3C4">
                <wp:extent cx="304800" cy="304800"/>
                <wp:effectExtent l="0" t="0" r="0" b="0"/>
                <wp:docPr id="466978862" name="Rectangle 11" descr="Details are in the caption following the image">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E104E" id="Rectangle 11" o:spid="_x0000_s1026" alt="Details are in the caption following the image" href="https://onlinelibrary-wiley-com.ejproxy.a-star.edu.sg/cms/asset/fbc94c66-e2c5-48b4-affd-b0c450a3fd54/adem202101475-fig-0010-m.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595F17D" w14:textId="77777777" w:rsidR="00CC396C" w:rsidRPr="00CC396C" w:rsidRDefault="00CC396C" w:rsidP="00CC396C">
      <w:r w:rsidRPr="00CC396C">
        <w:rPr>
          <w:b/>
          <w:bCs/>
        </w:rPr>
        <w:t>Figure 10</w:t>
      </w:r>
    </w:p>
    <w:p w14:paraId="245E2061" w14:textId="77777777" w:rsidR="00CC396C" w:rsidRPr="00CC396C" w:rsidRDefault="00CC396C" w:rsidP="00CC396C">
      <w:hyperlink r:id="rId120" w:history="1">
        <w:r w:rsidRPr="00CC396C">
          <w:rPr>
            <w:rStyle w:val="Hyperlink"/>
            <w:b/>
            <w:bCs/>
          </w:rPr>
          <w:t>Open in figure viewer</w:t>
        </w:r>
      </w:hyperlink>
      <w:hyperlink r:id="rId121" w:history="1">
        <w:r w:rsidRPr="00CC396C">
          <w:rPr>
            <w:rStyle w:val="Hyperlink"/>
            <w:b/>
            <w:bCs/>
          </w:rPr>
          <w:t>PowerPoint</w:t>
        </w:r>
      </w:hyperlink>
    </w:p>
    <w:p w14:paraId="4A0CE628" w14:textId="77777777" w:rsidR="00CC396C" w:rsidRPr="00CC396C" w:rsidRDefault="00CC396C" w:rsidP="00CC396C">
      <w:r w:rsidRPr="00CC396C">
        <w:t>Wear mechanism of AlxCrFeNi MEAs.</w:t>
      </w:r>
    </w:p>
    <w:p w14:paraId="6BE659DB" w14:textId="77777777" w:rsidR="00CC396C" w:rsidRPr="00CC396C" w:rsidRDefault="00CC396C" w:rsidP="00CC396C">
      <w:pPr>
        <w:rPr>
          <w:b/>
          <w:bCs/>
        </w:rPr>
      </w:pPr>
      <w:r w:rsidRPr="00CC396C">
        <w:rPr>
          <w:b/>
          <w:bCs/>
        </w:rPr>
        <w:t>3 Conclusion</w:t>
      </w:r>
    </w:p>
    <w:p w14:paraId="7F1211C7" w14:textId="77777777" w:rsidR="00CC396C" w:rsidRPr="00CC396C" w:rsidRDefault="00CC396C" w:rsidP="00CC396C">
      <w:r w:rsidRPr="00CC396C">
        <w:t>AlxCrFeNi MEAs were prepared by vacuum arc-melting techniques. The effect of Al on the microstructure and tribological properties was studied in detail. 1) The phase and microstructure of AlxCrFeNi HEAs are significantly affected by alloying with Al. A change from a two-phase FCC</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BCC/B2 structure to only B2/BCC phase was observed with increasing Al content. The volume fraction of the B2 phase increases and spinodal decomposition becomes more distinct with higher Al content. The interdendritic regions are enriched in Ni and Al; the dendrite arms are enriched with Fe and Cr. 2) The Vickers microhardness increased from 345HV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to 486HV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1.2) with larger Al content due to the formation of the hard BCC phase and solid solution strengthening. The Al1.2CrFeNi alloy possessed the highest nanohardness of 7.5</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as well as the elastic modulus of 246.4</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0.025</w:t>
      </w:r>
      <w:r w:rsidRPr="00CC396C">
        <w:rPr>
          <w:rFonts w:ascii="MS Mincho" w:eastAsia="MS Mincho" w:hAnsi="MS Mincho" w:cs="MS Mincho" w:hint="eastAsia"/>
        </w:rPr>
        <w:t> </w:t>
      </w:r>
      <w:r w:rsidRPr="00CC396C">
        <w:t>GPa. 3) Higher concentration of Al significantly improves the wear resistance of</w:t>
      </w:r>
      <w:r w:rsidRPr="00CC396C">
        <w:rPr>
          <w:rFonts w:ascii="Aptos" w:hAnsi="Aptos" w:cs="Aptos"/>
        </w:rPr>
        <w:t> </w:t>
      </w:r>
      <w:r w:rsidRPr="00CC396C">
        <w:t>AlxCrFeNi</w:t>
      </w:r>
      <w:r w:rsidRPr="00CC396C">
        <w:rPr>
          <w:rFonts w:ascii="Aptos" w:hAnsi="Aptos" w:cs="Aptos"/>
        </w:rPr>
        <w:t> </w:t>
      </w:r>
      <w:r w:rsidRPr="00CC396C">
        <w:t>MEAs. A smooth worn surface can be obtained with the lowest wear rate and coefficient of friction observed in</w:t>
      </w:r>
      <w:r w:rsidRPr="00CC396C">
        <w:rPr>
          <w:rFonts w:ascii="Aptos" w:hAnsi="Aptos" w:cs="Aptos"/>
        </w:rPr>
        <w:t> </w:t>
      </w:r>
      <w:r w:rsidRPr="00CC396C">
        <w:t>Al1.2CrFeNi</w:t>
      </w:r>
      <w:r w:rsidRPr="00CC396C">
        <w:rPr>
          <w:rFonts w:ascii="Aptos" w:hAnsi="Aptos" w:cs="Aptos"/>
        </w:rPr>
        <w:t> </w:t>
      </w:r>
      <w:r w:rsidRPr="00CC396C">
        <w:t>MEAs. The</w:t>
      </w:r>
      <w:r w:rsidRPr="00CC396C">
        <w:rPr>
          <w:rFonts w:ascii="Aptos" w:hAnsi="Aptos" w:cs="Aptos"/>
        </w:rPr>
        <w:t> </w:t>
      </w:r>
      <w:r w:rsidRPr="00CC396C">
        <w:t>Al1.2CrFeNi</w:t>
      </w:r>
      <w:r w:rsidRPr="00CC396C">
        <w:rPr>
          <w:rFonts w:ascii="Aptos" w:hAnsi="Aptos" w:cs="Aptos"/>
        </w:rPr>
        <w:t> </w:t>
      </w:r>
      <w:r w:rsidRPr="00CC396C">
        <w:t>MEAs displays superior wear resistance compared with typical HEAs and conventional alloys. 4) The dominant wear mechanism changes from adhesive for low Al concentration(</w:t>
      </w:r>
      <w:r w:rsidRPr="00CC396C">
        <w:rPr>
          <w:i/>
          <w:iCs/>
        </w:rPr>
        <w:t>x</w:t>
      </w:r>
      <w:r w:rsidRPr="00CC396C">
        <w:rPr>
          <w:rFonts w:ascii="MS Mincho" w:eastAsia="MS Mincho" w:hAnsi="MS Mincho" w:cs="MS Mincho" w:hint="eastAsia"/>
        </w:rPr>
        <w:t> </w:t>
      </w:r>
      <w:r w:rsidRPr="00CC396C">
        <w:t>&lt;</w:t>
      </w:r>
      <w:r w:rsidRPr="00CC396C">
        <w:rPr>
          <w:rFonts w:ascii="MS Mincho" w:eastAsia="MS Mincho" w:hAnsi="MS Mincho" w:cs="MS Mincho" w:hint="eastAsia"/>
        </w:rPr>
        <w:t> </w:t>
      </w:r>
      <w:r w:rsidRPr="00CC396C">
        <w:t>0.8) to abrasive for high Al concentration (</w:t>
      </w:r>
      <w:r w:rsidRPr="00CC396C">
        <w:rPr>
          <w:i/>
          <w:iCs/>
        </w:rPr>
        <w:t>x</w:t>
      </w:r>
      <w:r w:rsidRPr="00CC396C">
        <w:rPr>
          <w:rFonts w:ascii="MS Mincho" w:eastAsia="MS Mincho" w:hAnsi="MS Mincho" w:cs="MS Mincho" w:hint="eastAsia"/>
        </w:rPr>
        <w:t> </w:t>
      </w:r>
      <w:r w:rsidRPr="00CC396C">
        <w:t>&gt;</w:t>
      </w:r>
      <w:r w:rsidRPr="00CC396C">
        <w:rPr>
          <w:rFonts w:ascii="MS Mincho" w:eastAsia="MS Mincho" w:hAnsi="MS Mincho" w:cs="MS Mincho" w:hint="eastAsia"/>
        </w:rPr>
        <w:t> </w:t>
      </w:r>
      <w:r w:rsidRPr="00CC396C">
        <w:t>1.0), accompanied by oxidative wear.</w:t>
      </w:r>
    </w:p>
    <w:p w14:paraId="7340FCCC" w14:textId="77777777" w:rsidR="00CC396C" w:rsidRPr="00CC396C" w:rsidRDefault="00CC396C" w:rsidP="00CC396C">
      <w:pPr>
        <w:rPr>
          <w:b/>
          <w:bCs/>
        </w:rPr>
      </w:pPr>
      <w:r w:rsidRPr="00CC396C">
        <w:rPr>
          <w:b/>
          <w:bCs/>
        </w:rPr>
        <w:t>4 Experimental Section</w:t>
      </w:r>
    </w:p>
    <w:p w14:paraId="1F2F018B" w14:textId="77777777" w:rsidR="00CC396C" w:rsidRPr="00CC396C" w:rsidRDefault="00CC396C" w:rsidP="00CC396C">
      <w:r w:rsidRPr="00CC396C">
        <w:t>In this work, AlxCrFeNi MEAs (</w:t>
      </w:r>
      <w:r w:rsidRPr="00CC396C">
        <w:rPr>
          <w:i/>
          <w:iCs/>
        </w:rPr>
        <w:t>x</w:t>
      </w:r>
      <w:r w:rsidRPr="00CC396C">
        <w:rPr>
          <w:rFonts w:ascii="MS Mincho" w:eastAsia="MS Mincho" w:hAnsi="MS Mincho" w:cs="MS Mincho" w:hint="eastAsia"/>
        </w:rPr>
        <w:t> </w:t>
      </w:r>
      <w:r w:rsidRPr="00CC396C">
        <w:t>=</w:t>
      </w:r>
      <w:r w:rsidRPr="00CC396C">
        <w:rPr>
          <w:rFonts w:ascii="MS Mincho" w:eastAsia="MS Mincho" w:hAnsi="MS Mincho" w:cs="MS Mincho" w:hint="eastAsia"/>
        </w:rPr>
        <w:t> </w:t>
      </w:r>
      <w:r w:rsidRPr="00CC396C">
        <w:t>0.3, 0.5, 0.8, 1.0, and 1.2) were produced by means of vacuum arc-melting techniques using high purity (&gt;99.9%) raw elemental metals. To minimize oxidization, Ar atmosphere is filled inside the furnace. For a homogeneous compositional distribution, each arc-melted ingot was flipped and remelted at least five times. The X-Ray diffractometer (XRD, XPERT diffractometer with Cu radiation target) was utilized to analyze crystal structures with a 2</w:t>
      </w:r>
      <w:r w:rsidRPr="00CC396C">
        <w:rPr>
          <w:i/>
          <w:iCs/>
        </w:rPr>
        <w:t>θ</w:t>
      </w:r>
      <w:r w:rsidRPr="00CC396C">
        <w:t> scan from 10° to 110°, with a scanning rate of 10° per minute. A scanning electron microscopy (Zeiss Merlin Compact SEM) techniques equipped with EDS detector was employed for microstructure characterization and chemical-composition analysis. Prior to the examination, the samples were carefully mechanical ground and polished and then etched with 3% nitric acid solution.</w:t>
      </w:r>
    </w:p>
    <w:p w14:paraId="695AE678" w14:textId="77777777" w:rsidR="00CC396C" w:rsidRPr="00CC396C" w:rsidRDefault="00CC396C" w:rsidP="00CC396C">
      <w:r w:rsidRPr="00CC396C">
        <w:t>Microhardness was measured by a Vickers hardness tester (HVS-1000 digital microhardness meter) on polished surfaces under a load of 500</w:t>
      </w:r>
      <w:r w:rsidRPr="00CC396C">
        <w:rPr>
          <w:rFonts w:ascii="MS Mincho" w:eastAsia="MS Mincho" w:hAnsi="MS Mincho" w:cs="MS Mincho" w:hint="eastAsia"/>
        </w:rPr>
        <w:t> </w:t>
      </w:r>
      <w:r w:rsidRPr="00CC396C">
        <w:t>g applied for 10</w:t>
      </w:r>
      <w:r w:rsidRPr="00CC396C">
        <w:rPr>
          <w:rFonts w:ascii="MS Mincho" w:eastAsia="MS Mincho" w:hAnsi="MS Mincho" w:cs="MS Mincho" w:hint="eastAsia"/>
        </w:rPr>
        <w:t> </w:t>
      </w:r>
      <w:r w:rsidRPr="00CC396C">
        <w:t>s. Each reported Vickers hardness value is an average of 10 indents taken on the surface. The nanoindentation tests were performed at room temperature using a Nano Indenter G200 (Agilent, US) with a Berkovich indenter in the continuous stiffness measurement (CSM) mode. To avoid the ISE, the testing depth was set as 1200</w:t>
      </w:r>
      <w:r w:rsidRPr="00CC396C">
        <w:rPr>
          <w:rFonts w:ascii="MS Mincho" w:eastAsia="MS Mincho" w:hAnsi="MS Mincho" w:cs="MS Mincho" w:hint="eastAsia"/>
        </w:rPr>
        <w:t> </w:t>
      </w:r>
      <w:r w:rsidRPr="00CC396C">
        <w:t xml:space="preserve">nm. A </w:t>
      </w:r>
      <w:r w:rsidRPr="00CC396C">
        <w:lastRenderedPageBreak/>
        <w:t>constant strain rate of 0.05</w:t>
      </w:r>
      <w:r w:rsidRPr="00CC396C">
        <w:rPr>
          <w:rFonts w:ascii="MS Mincho" w:eastAsia="MS Mincho" w:hAnsi="MS Mincho" w:cs="MS Mincho" w:hint="eastAsia"/>
        </w:rPr>
        <w:t> </w:t>
      </w:r>
      <w:r w:rsidRPr="00CC396C">
        <w:t>s</w:t>
      </w:r>
      <w:r w:rsidRPr="00CC396C">
        <w:rPr>
          <w:vertAlign w:val="superscript"/>
        </w:rPr>
        <w:t>−1</w:t>
      </w:r>
      <w:r w:rsidRPr="00CC396C">
        <w:t> was used in the loading process to reach the testing depth and then unloading at the same strain rate.</w:t>
      </w:r>
    </w:p>
    <w:p w14:paraId="5F48738A" w14:textId="77777777" w:rsidR="00CC396C" w:rsidRPr="00CC396C" w:rsidRDefault="00CC396C" w:rsidP="00CC396C">
      <w:r w:rsidRPr="00CC396C">
        <w:t>To perform the wear tests, plane samples were cut from alloy plates with dimension of 10</w:t>
      </w:r>
      <w:r w:rsidRPr="00CC396C">
        <w:rPr>
          <w:rFonts w:ascii="MS Mincho" w:eastAsia="MS Mincho" w:hAnsi="MS Mincho" w:cs="MS Mincho" w:hint="eastAsia"/>
        </w:rPr>
        <w:t> </w:t>
      </w:r>
      <w:r w:rsidRPr="00CC396C">
        <w:t>mm</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10</w:t>
      </w:r>
      <w:r w:rsidRPr="00CC396C">
        <w:rPr>
          <w:rFonts w:ascii="MS Mincho" w:eastAsia="MS Mincho" w:hAnsi="MS Mincho" w:cs="MS Mincho" w:hint="eastAsia"/>
        </w:rPr>
        <w:t> </w:t>
      </w:r>
      <w:r w:rsidRPr="00CC396C">
        <w:t>mm</w:t>
      </w:r>
      <w:r w:rsidRPr="00CC396C">
        <w:rPr>
          <w:rFonts w:ascii="MS Mincho" w:eastAsia="MS Mincho" w:hAnsi="MS Mincho" w:cs="MS Mincho" w:hint="eastAsia"/>
        </w:rPr>
        <w:t> </w:t>
      </w:r>
      <w:r w:rsidRPr="00CC396C">
        <w:rPr>
          <w:rFonts w:ascii="Aptos" w:hAnsi="Aptos" w:cs="Aptos"/>
        </w:rPr>
        <w:t>×</w:t>
      </w:r>
      <w:r w:rsidRPr="00CC396C">
        <w:rPr>
          <w:rFonts w:ascii="MS Mincho" w:eastAsia="MS Mincho" w:hAnsi="MS Mincho" w:cs="MS Mincho" w:hint="eastAsia"/>
        </w:rPr>
        <w:t> </w:t>
      </w:r>
      <w:r w:rsidRPr="00CC396C">
        <w:t>6</w:t>
      </w:r>
      <w:r w:rsidRPr="00CC396C">
        <w:rPr>
          <w:rFonts w:ascii="MS Mincho" w:eastAsia="MS Mincho" w:hAnsi="MS Mincho" w:cs="MS Mincho" w:hint="eastAsia"/>
        </w:rPr>
        <w:t> </w:t>
      </w:r>
      <w:r w:rsidRPr="00CC396C">
        <w:t>mm. Reciprocating ball-on-flat tests were performed on a reciprocating sliding tribometer (CETR-UMT-3) to investigate the friction and wear behavior of samples. The surfaces of</w:t>
      </w:r>
      <w:r w:rsidRPr="00CC396C">
        <w:rPr>
          <w:rFonts w:ascii="Aptos" w:hAnsi="Aptos" w:cs="Aptos"/>
        </w:rPr>
        <w:t> </w:t>
      </w:r>
      <w:r w:rsidRPr="00CC396C">
        <w:t>AlxCrFeNi</w:t>
      </w:r>
      <w:r w:rsidRPr="00CC396C">
        <w:rPr>
          <w:rFonts w:ascii="Aptos" w:hAnsi="Aptos" w:cs="Aptos"/>
        </w:rPr>
        <w:t> </w:t>
      </w:r>
      <w:r w:rsidRPr="00CC396C">
        <w:t>MEAs were mounted and a</w:t>
      </w:r>
      <w:r w:rsidRPr="00CC396C">
        <w:rPr>
          <w:rFonts w:ascii="Aptos" w:hAnsi="Aptos" w:cs="Aptos"/>
        </w:rPr>
        <w:t> </w:t>
      </w:r>
      <w:r w:rsidRPr="00CC396C">
        <w:t>Al2</w:t>
      </w:r>
      <w:r w:rsidRPr="00CC396C">
        <w:rPr>
          <w:rFonts w:ascii="Times New Roman" w:hAnsi="Times New Roman" w:cs="Times New Roman"/>
        </w:rPr>
        <w:t>⁢</w:t>
      </w:r>
      <w:r w:rsidRPr="00CC396C">
        <w:t>O3</w:t>
      </w:r>
      <w:r w:rsidRPr="00CC396C">
        <w:rPr>
          <w:rFonts w:ascii="Aptos" w:hAnsi="Aptos" w:cs="Aptos"/>
        </w:rPr>
        <w:t> </w:t>
      </w:r>
      <w:r w:rsidRPr="00CC396C">
        <w:t>ceramic ball fixed on a fixture was reciprocated at a sliding speed of 10</w:t>
      </w:r>
      <w:r w:rsidRPr="00CC396C">
        <w:rPr>
          <w:rFonts w:ascii="MS Mincho" w:eastAsia="MS Mincho" w:hAnsi="MS Mincho" w:cs="MS Mincho" w:hint="eastAsia"/>
        </w:rPr>
        <w:t> </w:t>
      </w:r>
      <w:r w:rsidRPr="00CC396C">
        <w:t>mm</w:t>
      </w:r>
      <w:r w:rsidRPr="00CC396C">
        <w:rPr>
          <w:rFonts w:ascii="MS Mincho" w:eastAsia="MS Mincho" w:hAnsi="MS Mincho" w:cs="MS Mincho" w:hint="eastAsia"/>
        </w:rPr>
        <w:t> </w:t>
      </w:r>
      <w:r w:rsidRPr="00CC396C">
        <w:t>s</w:t>
      </w:r>
      <w:r w:rsidRPr="00CC396C">
        <w:rPr>
          <w:vertAlign w:val="superscript"/>
        </w:rPr>
        <w:t>−1</w:t>
      </w:r>
      <w:r w:rsidRPr="00CC396C">
        <w:t>. The stroke length was 5</w:t>
      </w:r>
      <w:r w:rsidRPr="00CC396C">
        <w:rPr>
          <w:rFonts w:ascii="MS Mincho" w:eastAsia="MS Mincho" w:hAnsi="MS Mincho" w:cs="MS Mincho" w:hint="eastAsia"/>
        </w:rPr>
        <w:t> </w:t>
      </w:r>
      <w:r w:rsidRPr="00CC396C">
        <w:t>mm and the normal contact loading was 25</w:t>
      </w:r>
      <w:r w:rsidRPr="00CC396C">
        <w:rPr>
          <w:rFonts w:ascii="MS Mincho" w:eastAsia="MS Mincho" w:hAnsi="MS Mincho" w:cs="MS Mincho" w:hint="eastAsia"/>
        </w:rPr>
        <w:t> </w:t>
      </w:r>
      <w:r w:rsidRPr="00CC396C">
        <w:t>N for a duration of 1800</w:t>
      </w:r>
      <w:r w:rsidRPr="00CC396C">
        <w:rPr>
          <w:rFonts w:ascii="MS Mincho" w:eastAsia="MS Mincho" w:hAnsi="MS Mincho" w:cs="MS Mincho" w:hint="eastAsia"/>
        </w:rPr>
        <w:t> </w:t>
      </w:r>
      <w:r w:rsidRPr="00CC396C">
        <w:t>s. After the wear tests, the surface morphologies and wear volume loss were quantitatively measured via type 3D surface topography (Zeta20). To further explore the wear mechanism, the wear tracks and debris were studied by electron probe microanalysis (EPMA, JXA-8230).</w:t>
      </w:r>
    </w:p>
    <w:p w14:paraId="79856F30" w14:textId="77777777" w:rsidR="00CC396C" w:rsidRPr="00CC396C" w:rsidRDefault="00CC396C" w:rsidP="00CC396C">
      <w:pPr>
        <w:rPr>
          <w:b/>
          <w:bCs/>
        </w:rPr>
      </w:pPr>
      <w:r w:rsidRPr="00CC396C">
        <w:rPr>
          <w:b/>
          <w:bCs/>
        </w:rPr>
        <w:t>Acknowledgements</w:t>
      </w:r>
    </w:p>
    <w:p w14:paraId="0F078086" w14:textId="77777777" w:rsidR="00CC396C" w:rsidRPr="00CC396C" w:rsidRDefault="00CC396C" w:rsidP="00CC396C">
      <w:r w:rsidRPr="00CC396C">
        <w:t>This work was supported by AME Programmatic Fund by the Agency for Science, Technology and Research, Singapore under grant nos. A1898b0043 and A18B1b0061 and the China Scholarship Council.</w:t>
      </w:r>
    </w:p>
    <w:p w14:paraId="2DDA405D" w14:textId="77777777" w:rsidR="00CC396C" w:rsidRPr="00CC396C" w:rsidRDefault="00CC396C" w:rsidP="00CC396C">
      <w:pPr>
        <w:rPr>
          <w:b/>
          <w:bCs/>
        </w:rPr>
      </w:pPr>
      <w:r w:rsidRPr="00CC396C">
        <w:rPr>
          <w:b/>
          <w:bCs/>
        </w:rPr>
        <w:t>Conflict of Interest</w:t>
      </w:r>
    </w:p>
    <w:p w14:paraId="28E405A8" w14:textId="77777777" w:rsidR="00CC396C" w:rsidRPr="00CC396C" w:rsidRDefault="00CC396C" w:rsidP="00CC396C">
      <w:r w:rsidRPr="00CC396C">
        <w:t>The authors declare no conflict of interest.</w:t>
      </w:r>
    </w:p>
    <w:p w14:paraId="49586880" w14:textId="77777777" w:rsidR="00CC396C" w:rsidRPr="00CC396C" w:rsidRDefault="00CC396C" w:rsidP="00CC396C">
      <w:pPr>
        <w:numPr>
          <w:ilvl w:val="0"/>
          <w:numId w:val="1"/>
        </w:numPr>
      </w:pPr>
      <w:r w:rsidRPr="00CC396C">
        <w:t>1J. Yeh, S. Chen, S. Lin, J. Gan, T. Chin, T. Shun, C. Tsau, S. Chang, </w:t>
      </w:r>
      <w:r w:rsidRPr="00CC396C">
        <w:rPr>
          <w:i/>
          <w:iCs/>
        </w:rPr>
        <w:t>Adv. Eng. Mater.</w:t>
      </w:r>
      <w:r w:rsidRPr="00CC396C">
        <w:t> 2004, </w:t>
      </w:r>
      <w:r w:rsidRPr="00CC396C">
        <w:rPr>
          <w:b/>
          <w:bCs/>
        </w:rPr>
        <w:t>6</w:t>
      </w:r>
      <w:r w:rsidRPr="00CC396C">
        <w:t>, 299.</w:t>
      </w:r>
    </w:p>
    <w:p w14:paraId="5FADDF8C" w14:textId="77777777" w:rsidR="00CC396C" w:rsidRPr="00CC396C" w:rsidRDefault="00CC396C" w:rsidP="00CC396C">
      <w:hyperlink r:id="rId122" w:tgtFrame="_blank" w:history="1">
        <w:r w:rsidRPr="00CC396C">
          <w:rPr>
            <w:rStyle w:val="Hyperlink"/>
            <w:b/>
            <w:bCs/>
          </w:rPr>
          <w:t>View</w:t>
        </w:r>
      </w:hyperlink>
    </w:p>
    <w:p w14:paraId="2C65F107" w14:textId="77777777" w:rsidR="00CC396C" w:rsidRPr="00CC396C" w:rsidRDefault="00CC396C" w:rsidP="00CC396C">
      <w:hyperlink r:id="rId123" w:tgtFrame="_blank" w:history="1">
        <w:r w:rsidRPr="00CC396C">
          <w:rPr>
            <w:rStyle w:val="Hyperlink"/>
            <w:b/>
            <w:bCs/>
          </w:rPr>
          <w:t>CAS</w:t>
        </w:r>
      </w:hyperlink>
      <w:hyperlink r:id="rId124" w:tgtFrame="_blank" w:history="1">
        <w:r w:rsidRPr="00CC396C">
          <w:rPr>
            <w:rStyle w:val="Hyperlink"/>
            <w:b/>
            <w:bCs/>
          </w:rPr>
          <w:t>Web of Science®</w:t>
        </w:r>
      </w:hyperlink>
      <w:hyperlink r:id="rId125" w:tgtFrame="_blank" w:history="1">
        <w:r w:rsidRPr="00CC396C">
          <w:rPr>
            <w:rStyle w:val="Hyperlink"/>
            <w:b/>
            <w:bCs/>
          </w:rPr>
          <w:t>Google Scholar</w:t>
        </w:r>
      </w:hyperlink>
    </w:p>
    <w:p w14:paraId="5DDC53FC" w14:textId="77777777" w:rsidR="00CC396C" w:rsidRPr="00CC396C" w:rsidRDefault="00CC396C" w:rsidP="00CC396C">
      <w:pPr>
        <w:numPr>
          <w:ilvl w:val="0"/>
          <w:numId w:val="1"/>
        </w:numPr>
      </w:pPr>
      <w:r w:rsidRPr="00CC396C">
        <w:t>2J. Yang, Y. Zhou, Y. Zhang, G. Chen, Chinese Materials Science Technology &amp; Equipment 2007, p. 61.</w:t>
      </w:r>
    </w:p>
    <w:p w14:paraId="688EDE75" w14:textId="77777777" w:rsidR="00CC396C" w:rsidRPr="00CC396C" w:rsidRDefault="00CC396C" w:rsidP="00CC396C">
      <w:hyperlink r:id="rId126" w:tgtFrame="_blank" w:history="1">
        <w:r w:rsidRPr="00CC396C">
          <w:rPr>
            <w:rStyle w:val="Hyperlink"/>
            <w:b/>
            <w:bCs/>
          </w:rPr>
          <w:t>Google Scholar</w:t>
        </w:r>
      </w:hyperlink>
    </w:p>
    <w:p w14:paraId="4BF92EA2" w14:textId="77777777" w:rsidR="00CC396C" w:rsidRPr="00CC396C" w:rsidRDefault="00CC396C" w:rsidP="00CC396C">
      <w:pPr>
        <w:numPr>
          <w:ilvl w:val="0"/>
          <w:numId w:val="1"/>
        </w:numPr>
      </w:pPr>
      <w:r w:rsidRPr="00CC396C">
        <w:t>3Y. Zhang, T. Zuo, Z. Tang, M. Gao, K. Dahmen, P. Liaw, Z. Lu, </w:t>
      </w:r>
      <w:r w:rsidRPr="00CC396C">
        <w:rPr>
          <w:i/>
          <w:iCs/>
        </w:rPr>
        <w:t>Prog. Mater. Sci.</w:t>
      </w:r>
      <w:r w:rsidRPr="00CC396C">
        <w:t> 2014, </w:t>
      </w:r>
      <w:r w:rsidRPr="00CC396C">
        <w:rPr>
          <w:b/>
          <w:bCs/>
        </w:rPr>
        <w:t>61</w:t>
      </w:r>
      <w:r w:rsidRPr="00CC396C">
        <w:t>, 1.</w:t>
      </w:r>
    </w:p>
    <w:p w14:paraId="317EC78E" w14:textId="77777777" w:rsidR="00CC396C" w:rsidRPr="00CC396C" w:rsidRDefault="00CC396C" w:rsidP="00CC396C">
      <w:hyperlink r:id="rId127" w:tgtFrame="_blank" w:history="1">
        <w:r w:rsidRPr="00CC396C">
          <w:rPr>
            <w:rStyle w:val="Hyperlink"/>
            <w:b/>
            <w:bCs/>
          </w:rPr>
          <w:t>View</w:t>
        </w:r>
      </w:hyperlink>
    </w:p>
    <w:p w14:paraId="67BA7018" w14:textId="77777777" w:rsidR="00CC396C" w:rsidRPr="00CC396C" w:rsidRDefault="00CC396C" w:rsidP="00CC396C">
      <w:hyperlink r:id="rId128" w:tgtFrame="_blank" w:history="1">
        <w:r w:rsidRPr="00CC396C">
          <w:rPr>
            <w:rStyle w:val="Hyperlink"/>
            <w:b/>
            <w:bCs/>
          </w:rPr>
          <w:t>CAS</w:t>
        </w:r>
      </w:hyperlink>
      <w:hyperlink r:id="rId129" w:tgtFrame="_blank" w:history="1">
        <w:r w:rsidRPr="00CC396C">
          <w:rPr>
            <w:rStyle w:val="Hyperlink"/>
            <w:b/>
            <w:bCs/>
          </w:rPr>
          <w:t>PubMed</w:t>
        </w:r>
      </w:hyperlink>
      <w:hyperlink r:id="rId130" w:tgtFrame="_blank" w:history="1">
        <w:r w:rsidRPr="00CC396C">
          <w:rPr>
            <w:rStyle w:val="Hyperlink"/>
            <w:b/>
            <w:bCs/>
          </w:rPr>
          <w:t>Web of Science®</w:t>
        </w:r>
      </w:hyperlink>
      <w:hyperlink r:id="rId131" w:tgtFrame="_blank" w:history="1">
        <w:r w:rsidRPr="00CC396C">
          <w:rPr>
            <w:rStyle w:val="Hyperlink"/>
            <w:b/>
            <w:bCs/>
          </w:rPr>
          <w:t>Google Scholar</w:t>
        </w:r>
      </w:hyperlink>
    </w:p>
    <w:p w14:paraId="766B3CEE" w14:textId="77777777" w:rsidR="00CC396C" w:rsidRPr="00CC396C" w:rsidRDefault="00CC396C" w:rsidP="00CC396C">
      <w:pPr>
        <w:numPr>
          <w:ilvl w:val="0"/>
          <w:numId w:val="1"/>
        </w:numPr>
      </w:pPr>
      <w:r w:rsidRPr="00CC396C">
        <w:t>4W. Liu, Y. Wu, J. He, T. Nieh, Z. Lu, </w:t>
      </w:r>
      <w:r w:rsidRPr="00CC396C">
        <w:rPr>
          <w:i/>
          <w:iCs/>
        </w:rPr>
        <w:t>Scr. Mater.</w:t>
      </w:r>
      <w:r w:rsidRPr="00CC396C">
        <w:t> 2013, </w:t>
      </w:r>
      <w:r w:rsidRPr="00CC396C">
        <w:rPr>
          <w:b/>
          <w:bCs/>
        </w:rPr>
        <w:t>68</w:t>
      </w:r>
      <w:r w:rsidRPr="00CC396C">
        <w:t>, 526.</w:t>
      </w:r>
    </w:p>
    <w:p w14:paraId="0B0D6C1A" w14:textId="77777777" w:rsidR="00CC396C" w:rsidRPr="00CC396C" w:rsidRDefault="00CC396C" w:rsidP="00CC396C">
      <w:hyperlink r:id="rId132" w:tgtFrame="_blank" w:history="1">
        <w:r w:rsidRPr="00CC396C">
          <w:rPr>
            <w:rStyle w:val="Hyperlink"/>
            <w:b/>
            <w:bCs/>
          </w:rPr>
          <w:t>View</w:t>
        </w:r>
      </w:hyperlink>
    </w:p>
    <w:p w14:paraId="1CF8DBD1" w14:textId="77777777" w:rsidR="00CC396C" w:rsidRPr="00CC396C" w:rsidRDefault="00CC396C" w:rsidP="00CC396C">
      <w:hyperlink r:id="rId133" w:tgtFrame="_blank" w:history="1">
        <w:r w:rsidRPr="00CC396C">
          <w:rPr>
            <w:rStyle w:val="Hyperlink"/>
            <w:b/>
            <w:bCs/>
          </w:rPr>
          <w:t>CAS</w:t>
        </w:r>
      </w:hyperlink>
      <w:hyperlink r:id="rId134" w:tgtFrame="_blank" w:history="1">
        <w:r w:rsidRPr="00CC396C">
          <w:rPr>
            <w:rStyle w:val="Hyperlink"/>
            <w:b/>
            <w:bCs/>
          </w:rPr>
          <w:t>Web of Science®</w:t>
        </w:r>
      </w:hyperlink>
      <w:hyperlink r:id="rId135" w:tgtFrame="_blank" w:history="1">
        <w:r w:rsidRPr="00CC396C">
          <w:rPr>
            <w:rStyle w:val="Hyperlink"/>
            <w:b/>
            <w:bCs/>
          </w:rPr>
          <w:t>Google Scholar</w:t>
        </w:r>
      </w:hyperlink>
    </w:p>
    <w:p w14:paraId="1215A783" w14:textId="77777777" w:rsidR="00CC396C" w:rsidRPr="00CC396C" w:rsidRDefault="00CC396C" w:rsidP="00CC396C">
      <w:pPr>
        <w:numPr>
          <w:ilvl w:val="0"/>
          <w:numId w:val="1"/>
        </w:numPr>
      </w:pPr>
      <w:r w:rsidRPr="00CC396C">
        <w:t>5J. He, W. Liu, H. Wang, Y. Wu, X. Liu, T. Nieh, Z. Lu, </w:t>
      </w:r>
      <w:r w:rsidRPr="00CC396C">
        <w:rPr>
          <w:i/>
          <w:iCs/>
        </w:rPr>
        <w:t>Acta Mater.</w:t>
      </w:r>
      <w:r w:rsidRPr="00CC396C">
        <w:t> 2014, </w:t>
      </w:r>
      <w:r w:rsidRPr="00CC396C">
        <w:rPr>
          <w:b/>
          <w:bCs/>
        </w:rPr>
        <w:t>62</w:t>
      </w:r>
      <w:r w:rsidRPr="00CC396C">
        <w:t>, 105.</w:t>
      </w:r>
    </w:p>
    <w:p w14:paraId="63C8041C" w14:textId="77777777" w:rsidR="00CC396C" w:rsidRPr="00CC396C" w:rsidRDefault="00CC396C" w:rsidP="00CC396C">
      <w:hyperlink r:id="rId136" w:tgtFrame="_blank" w:history="1">
        <w:r w:rsidRPr="00CC396C">
          <w:rPr>
            <w:rStyle w:val="Hyperlink"/>
            <w:b/>
            <w:bCs/>
          </w:rPr>
          <w:t>View</w:t>
        </w:r>
      </w:hyperlink>
    </w:p>
    <w:p w14:paraId="0B5296DE" w14:textId="77777777" w:rsidR="00CC396C" w:rsidRPr="00CC396C" w:rsidRDefault="00CC396C" w:rsidP="00CC396C">
      <w:hyperlink r:id="rId137" w:tgtFrame="_blank" w:history="1">
        <w:r w:rsidRPr="00CC396C">
          <w:rPr>
            <w:rStyle w:val="Hyperlink"/>
            <w:b/>
            <w:bCs/>
          </w:rPr>
          <w:t>CAS</w:t>
        </w:r>
      </w:hyperlink>
      <w:hyperlink r:id="rId138" w:tgtFrame="_blank" w:history="1">
        <w:r w:rsidRPr="00CC396C">
          <w:rPr>
            <w:rStyle w:val="Hyperlink"/>
            <w:b/>
            <w:bCs/>
          </w:rPr>
          <w:t>Web of Science®</w:t>
        </w:r>
      </w:hyperlink>
      <w:hyperlink r:id="rId139" w:tgtFrame="_blank" w:history="1">
        <w:r w:rsidRPr="00CC396C">
          <w:rPr>
            <w:rStyle w:val="Hyperlink"/>
            <w:b/>
            <w:bCs/>
          </w:rPr>
          <w:t>Google Scholar</w:t>
        </w:r>
      </w:hyperlink>
    </w:p>
    <w:p w14:paraId="7A727D50" w14:textId="77777777" w:rsidR="00CC396C" w:rsidRPr="00CC396C" w:rsidRDefault="00CC396C" w:rsidP="00CC396C">
      <w:pPr>
        <w:numPr>
          <w:ilvl w:val="0"/>
          <w:numId w:val="1"/>
        </w:numPr>
      </w:pPr>
      <w:r w:rsidRPr="00CC396C">
        <w:t>6L. Qiao, Y. Liu, J. Zhu, </w:t>
      </w:r>
      <w:r w:rsidRPr="00CC396C">
        <w:rPr>
          <w:i/>
          <w:iCs/>
        </w:rPr>
        <w:t>J. Alloy Compd.</w:t>
      </w:r>
      <w:r w:rsidRPr="00CC396C">
        <w:t> 2021, </w:t>
      </w:r>
      <w:r w:rsidRPr="00CC396C">
        <w:rPr>
          <w:b/>
          <w:bCs/>
        </w:rPr>
        <w:t>877</w:t>
      </w:r>
      <w:r w:rsidRPr="00CC396C">
        <w:t>, 160295.</w:t>
      </w:r>
    </w:p>
    <w:p w14:paraId="153E6EE2" w14:textId="77777777" w:rsidR="00CC396C" w:rsidRPr="00CC396C" w:rsidRDefault="00CC396C" w:rsidP="00CC396C">
      <w:hyperlink r:id="rId140" w:tgtFrame="_blank" w:history="1">
        <w:r w:rsidRPr="00CC396C">
          <w:rPr>
            <w:rStyle w:val="Hyperlink"/>
            <w:b/>
            <w:bCs/>
          </w:rPr>
          <w:t>View</w:t>
        </w:r>
      </w:hyperlink>
    </w:p>
    <w:p w14:paraId="1730A1A8" w14:textId="77777777" w:rsidR="00CC396C" w:rsidRPr="00CC396C" w:rsidRDefault="00CC396C" w:rsidP="00CC396C">
      <w:hyperlink r:id="rId141" w:tgtFrame="_blank" w:history="1">
        <w:r w:rsidRPr="00CC396C">
          <w:rPr>
            <w:rStyle w:val="Hyperlink"/>
            <w:b/>
            <w:bCs/>
          </w:rPr>
          <w:t>CAS</w:t>
        </w:r>
      </w:hyperlink>
      <w:hyperlink r:id="rId142" w:tgtFrame="_blank" w:history="1">
        <w:r w:rsidRPr="00CC396C">
          <w:rPr>
            <w:rStyle w:val="Hyperlink"/>
            <w:b/>
            <w:bCs/>
          </w:rPr>
          <w:t>Web of Science®</w:t>
        </w:r>
      </w:hyperlink>
      <w:hyperlink r:id="rId143" w:tgtFrame="_blank" w:history="1">
        <w:r w:rsidRPr="00CC396C">
          <w:rPr>
            <w:rStyle w:val="Hyperlink"/>
            <w:b/>
            <w:bCs/>
          </w:rPr>
          <w:t>Google Scholar</w:t>
        </w:r>
      </w:hyperlink>
    </w:p>
    <w:p w14:paraId="3FB65D6F" w14:textId="77777777" w:rsidR="00CC396C" w:rsidRPr="00CC396C" w:rsidRDefault="00CC396C" w:rsidP="00CC396C">
      <w:pPr>
        <w:numPr>
          <w:ilvl w:val="0"/>
          <w:numId w:val="1"/>
        </w:numPr>
      </w:pPr>
      <w:r w:rsidRPr="00CC396C">
        <w:t>7T. Zhang, S. Ma, D. Zhao, Y. Wu, Y. Zhang, Z. Wang, J. Qiao, </w:t>
      </w:r>
      <w:r w:rsidRPr="00CC396C">
        <w:rPr>
          <w:i/>
          <w:iCs/>
        </w:rPr>
        <w:t>Int. J. Plasticity</w:t>
      </w:r>
      <w:r w:rsidRPr="00CC396C">
        <w:t> 2020, </w:t>
      </w:r>
      <w:r w:rsidRPr="00CC396C">
        <w:rPr>
          <w:b/>
          <w:bCs/>
        </w:rPr>
        <w:t>124</w:t>
      </w:r>
      <w:r w:rsidRPr="00CC396C">
        <w:t>, 226.</w:t>
      </w:r>
    </w:p>
    <w:p w14:paraId="522B3607" w14:textId="77777777" w:rsidR="00CC396C" w:rsidRPr="00CC396C" w:rsidRDefault="00CC396C" w:rsidP="00CC396C">
      <w:hyperlink r:id="rId144" w:tgtFrame="_blank" w:history="1">
        <w:r w:rsidRPr="00CC396C">
          <w:rPr>
            <w:rStyle w:val="Hyperlink"/>
            <w:b/>
            <w:bCs/>
          </w:rPr>
          <w:t>View</w:t>
        </w:r>
      </w:hyperlink>
    </w:p>
    <w:p w14:paraId="5EC4880D" w14:textId="77777777" w:rsidR="00CC396C" w:rsidRPr="00CC396C" w:rsidRDefault="00CC396C" w:rsidP="00CC396C">
      <w:hyperlink r:id="rId145" w:tgtFrame="_blank" w:history="1">
        <w:r w:rsidRPr="00CC396C">
          <w:rPr>
            <w:rStyle w:val="Hyperlink"/>
            <w:b/>
            <w:bCs/>
          </w:rPr>
          <w:t>CAS</w:t>
        </w:r>
      </w:hyperlink>
      <w:hyperlink r:id="rId146" w:tgtFrame="_blank" w:history="1">
        <w:r w:rsidRPr="00CC396C">
          <w:rPr>
            <w:rStyle w:val="Hyperlink"/>
            <w:b/>
            <w:bCs/>
          </w:rPr>
          <w:t>Web of Science®</w:t>
        </w:r>
      </w:hyperlink>
      <w:hyperlink r:id="rId147" w:tgtFrame="_blank" w:history="1">
        <w:r w:rsidRPr="00CC396C">
          <w:rPr>
            <w:rStyle w:val="Hyperlink"/>
            <w:b/>
            <w:bCs/>
          </w:rPr>
          <w:t>Google Scholar</w:t>
        </w:r>
      </w:hyperlink>
    </w:p>
    <w:p w14:paraId="34A44EF0" w14:textId="77777777" w:rsidR="00CC396C" w:rsidRPr="00CC396C" w:rsidRDefault="00CC396C" w:rsidP="00CC396C">
      <w:pPr>
        <w:numPr>
          <w:ilvl w:val="0"/>
          <w:numId w:val="1"/>
        </w:numPr>
      </w:pPr>
      <w:r w:rsidRPr="00CC396C">
        <w:t>8N. Nguyen, P. Asghari-Rad, P. Sathiyamoorthi, A. Zargaran, C. Lee, H. Kim. </w:t>
      </w:r>
      <w:r w:rsidRPr="00CC396C">
        <w:rPr>
          <w:i/>
          <w:iCs/>
        </w:rPr>
        <w:t>Nat. Commun.</w:t>
      </w:r>
      <w:r w:rsidRPr="00CC396C">
        <w:t> 2020, </w:t>
      </w:r>
      <w:r w:rsidRPr="00CC396C">
        <w:rPr>
          <w:b/>
          <w:bCs/>
        </w:rPr>
        <w:t>11</w:t>
      </w:r>
      <w:r w:rsidRPr="00CC396C">
        <w:t>, 2736.</w:t>
      </w:r>
    </w:p>
    <w:p w14:paraId="1E751C77" w14:textId="77777777" w:rsidR="00CC396C" w:rsidRPr="00CC396C" w:rsidRDefault="00CC396C" w:rsidP="00CC396C">
      <w:hyperlink r:id="rId148" w:tgtFrame="_blank" w:history="1">
        <w:r w:rsidRPr="00CC396C">
          <w:rPr>
            <w:rStyle w:val="Hyperlink"/>
            <w:b/>
            <w:bCs/>
          </w:rPr>
          <w:t>View</w:t>
        </w:r>
      </w:hyperlink>
    </w:p>
    <w:p w14:paraId="0DD1BB74" w14:textId="77777777" w:rsidR="00CC396C" w:rsidRPr="00CC396C" w:rsidRDefault="00CC396C" w:rsidP="00CC396C">
      <w:hyperlink r:id="rId149" w:tgtFrame="_blank" w:history="1">
        <w:r w:rsidRPr="00CC396C">
          <w:rPr>
            <w:rStyle w:val="Hyperlink"/>
            <w:b/>
            <w:bCs/>
          </w:rPr>
          <w:t>CAS</w:t>
        </w:r>
      </w:hyperlink>
      <w:hyperlink r:id="rId150" w:tgtFrame="_blank" w:history="1">
        <w:r w:rsidRPr="00CC396C">
          <w:rPr>
            <w:rStyle w:val="Hyperlink"/>
            <w:b/>
            <w:bCs/>
          </w:rPr>
          <w:t>PubMed</w:t>
        </w:r>
      </w:hyperlink>
      <w:hyperlink r:id="rId151" w:tgtFrame="_blank" w:history="1">
        <w:r w:rsidRPr="00CC396C">
          <w:rPr>
            <w:rStyle w:val="Hyperlink"/>
            <w:b/>
            <w:bCs/>
          </w:rPr>
          <w:t>Web of Science®</w:t>
        </w:r>
      </w:hyperlink>
      <w:hyperlink r:id="rId152" w:tgtFrame="_blank" w:history="1">
        <w:r w:rsidRPr="00CC396C">
          <w:rPr>
            <w:rStyle w:val="Hyperlink"/>
            <w:b/>
            <w:bCs/>
          </w:rPr>
          <w:t>Google Scholar</w:t>
        </w:r>
      </w:hyperlink>
    </w:p>
    <w:p w14:paraId="421109C9" w14:textId="77777777" w:rsidR="00CC396C" w:rsidRPr="00CC396C" w:rsidRDefault="00CC396C" w:rsidP="00CC396C">
      <w:pPr>
        <w:numPr>
          <w:ilvl w:val="0"/>
          <w:numId w:val="1"/>
        </w:numPr>
      </w:pPr>
      <w:r w:rsidRPr="00CC396C">
        <w:t xml:space="preserve">9Q. Pan, L. Zhang, R. Feng, Q. Lu, K. An, A. Chuang, J. Poplawsky, P. Liaw, L. </w:t>
      </w:r>
      <w:r w:rsidRPr="00CC396C">
        <w:lastRenderedPageBreak/>
        <w:t>Lu. </w:t>
      </w:r>
      <w:r w:rsidRPr="00CC396C">
        <w:rPr>
          <w:i/>
          <w:iCs/>
        </w:rPr>
        <w:t>Science</w:t>
      </w:r>
      <w:r w:rsidRPr="00CC396C">
        <w:t> 2021, </w:t>
      </w:r>
      <w:r w:rsidRPr="00CC396C">
        <w:rPr>
          <w:b/>
          <w:bCs/>
        </w:rPr>
        <w:t>374</w:t>
      </w:r>
      <w:r w:rsidRPr="00CC396C">
        <w:t>, 984.</w:t>
      </w:r>
    </w:p>
    <w:p w14:paraId="22B14A26" w14:textId="77777777" w:rsidR="00CC396C" w:rsidRPr="00CC396C" w:rsidRDefault="00CC396C" w:rsidP="00CC396C">
      <w:hyperlink r:id="rId153" w:tgtFrame="_blank" w:history="1">
        <w:r w:rsidRPr="00CC396C">
          <w:rPr>
            <w:rStyle w:val="Hyperlink"/>
            <w:b/>
            <w:bCs/>
          </w:rPr>
          <w:t>View</w:t>
        </w:r>
      </w:hyperlink>
    </w:p>
    <w:p w14:paraId="06765D63" w14:textId="77777777" w:rsidR="00CC396C" w:rsidRPr="00CC396C" w:rsidRDefault="00CC396C" w:rsidP="00CC396C">
      <w:hyperlink r:id="rId154" w:tgtFrame="_blank" w:history="1">
        <w:r w:rsidRPr="00CC396C">
          <w:rPr>
            <w:rStyle w:val="Hyperlink"/>
            <w:b/>
            <w:bCs/>
          </w:rPr>
          <w:t>CAS</w:t>
        </w:r>
      </w:hyperlink>
      <w:hyperlink r:id="rId155" w:tgtFrame="_blank" w:history="1">
        <w:r w:rsidRPr="00CC396C">
          <w:rPr>
            <w:rStyle w:val="Hyperlink"/>
            <w:b/>
            <w:bCs/>
          </w:rPr>
          <w:t>PubMed</w:t>
        </w:r>
      </w:hyperlink>
      <w:hyperlink r:id="rId156" w:tgtFrame="_blank" w:history="1">
        <w:r w:rsidRPr="00CC396C">
          <w:rPr>
            <w:rStyle w:val="Hyperlink"/>
            <w:b/>
            <w:bCs/>
          </w:rPr>
          <w:t>Web of Science®</w:t>
        </w:r>
      </w:hyperlink>
      <w:hyperlink r:id="rId157" w:tgtFrame="_blank" w:history="1">
        <w:r w:rsidRPr="00CC396C">
          <w:rPr>
            <w:rStyle w:val="Hyperlink"/>
            <w:b/>
            <w:bCs/>
          </w:rPr>
          <w:t>Google Scholar</w:t>
        </w:r>
      </w:hyperlink>
    </w:p>
    <w:p w14:paraId="05E960AE" w14:textId="77777777" w:rsidR="00CC396C" w:rsidRPr="00CC396C" w:rsidRDefault="00CC396C" w:rsidP="00CC396C">
      <w:pPr>
        <w:numPr>
          <w:ilvl w:val="0"/>
          <w:numId w:val="1"/>
        </w:numPr>
      </w:pPr>
      <w:r w:rsidRPr="00CC396C">
        <w:t>10Y. Han, H. Li, H. Feng, K. Li, Y. Tian, Z. Jiang, J. Mater. </w:t>
      </w:r>
      <w:r w:rsidRPr="00CC396C">
        <w:rPr>
          <w:i/>
          <w:iCs/>
        </w:rPr>
        <w:t>Sci. Technol.</w:t>
      </w:r>
      <w:r w:rsidRPr="00CC396C">
        <w:t> 2021, </w:t>
      </w:r>
      <w:r w:rsidRPr="00CC396C">
        <w:rPr>
          <w:b/>
          <w:bCs/>
        </w:rPr>
        <w:t>65</w:t>
      </w:r>
      <w:r w:rsidRPr="00CC396C">
        <w:t>, 210.</w:t>
      </w:r>
    </w:p>
    <w:p w14:paraId="652EB226" w14:textId="77777777" w:rsidR="00CC396C" w:rsidRPr="00CC396C" w:rsidRDefault="00CC396C" w:rsidP="00CC396C">
      <w:hyperlink r:id="rId158" w:tgtFrame="_blank" w:history="1">
        <w:r w:rsidRPr="00CC396C">
          <w:rPr>
            <w:rStyle w:val="Hyperlink"/>
            <w:b/>
            <w:bCs/>
          </w:rPr>
          <w:t>CAS</w:t>
        </w:r>
      </w:hyperlink>
      <w:hyperlink r:id="rId159" w:tgtFrame="_blank" w:history="1">
        <w:r w:rsidRPr="00CC396C">
          <w:rPr>
            <w:rStyle w:val="Hyperlink"/>
            <w:b/>
            <w:bCs/>
          </w:rPr>
          <w:t>Google Scholar</w:t>
        </w:r>
      </w:hyperlink>
    </w:p>
    <w:p w14:paraId="4B754BD2" w14:textId="77777777" w:rsidR="00CC396C" w:rsidRPr="00CC396C" w:rsidRDefault="00CC396C" w:rsidP="00CC396C">
      <w:pPr>
        <w:numPr>
          <w:ilvl w:val="0"/>
          <w:numId w:val="1"/>
        </w:numPr>
      </w:pPr>
      <w:r w:rsidRPr="00CC396C">
        <w:t>11N. Shah, M. Rahul, S. Bysakh, G. Phanikumar, </w:t>
      </w:r>
      <w:r w:rsidRPr="00CC396C">
        <w:rPr>
          <w:i/>
          <w:iCs/>
        </w:rPr>
        <w:t>Mater. Sci. Eng. A</w:t>
      </w:r>
      <w:r w:rsidRPr="00CC396C">
        <w:t>, 2021, </w:t>
      </w:r>
      <w:r w:rsidRPr="00CC396C">
        <w:rPr>
          <w:b/>
          <w:bCs/>
        </w:rPr>
        <w:t>824</w:t>
      </w:r>
      <w:r w:rsidRPr="00CC396C">
        <w:t>, 141793.</w:t>
      </w:r>
    </w:p>
    <w:p w14:paraId="6DEAA655" w14:textId="77777777" w:rsidR="00CC396C" w:rsidRPr="00CC396C" w:rsidRDefault="00CC396C" w:rsidP="00CC396C">
      <w:hyperlink r:id="rId160" w:tgtFrame="_blank" w:history="1">
        <w:r w:rsidRPr="00CC396C">
          <w:rPr>
            <w:rStyle w:val="Hyperlink"/>
            <w:b/>
            <w:bCs/>
          </w:rPr>
          <w:t>View</w:t>
        </w:r>
      </w:hyperlink>
    </w:p>
    <w:p w14:paraId="5DFBEC0F" w14:textId="77777777" w:rsidR="00CC396C" w:rsidRPr="00CC396C" w:rsidRDefault="00CC396C" w:rsidP="00CC396C">
      <w:hyperlink r:id="rId161" w:tgtFrame="_blank" w:history="1">
        <w:r w:rsidRPr="00CC396C">
          <w:rPr>
            <w:rStyle w:val="Hyperlink"/>
            <w:b/>
            <w:bCs/>
          </w:rPr>
          <w:t>CAS</w:t>
        </w:r>
      </w:hyperlink>
      <w:hyperlink r:id="rId162" w:tgtFrame="_blank" w:history="1">
        <w:r w:rsidRPr="00CC396C">
          <w:rPr>
            <w:rStyle w:val="Hyperlink"/>
            <w:b/>
            <w:bCs/>
          </w:rPr>
          <w:t>Web of Science®</w:t>
        </w:r>
      </w:hyperlink>
      <w:hyperlink r:id="rId163" w:tgtFrame="_blank" w:history="1">
        <w:r w:rsidRPr="00CC396C">
          <w:rPr>
            <w:rStyle w:val="Hyperlink"/>
            <w:b/>
            <w:bCs/>
          </w:rPr>
          <w:t>Google Scholar</w:t>
        </w:r>
      </w:hyperlink>
    </w:p>
    <w:p w14:paraId="249BEBEB" w14:textId="77777777" w:rsidR="00CC396C" w:rsidRPr="00CC396C" w:rsidRDefault="00CC396C" w:rsidP="00CC396C">
      <w:pPr>
        <w:numPr>
          <w:ilvl w:val="0"/>
          <w:numId w:val="1"/>
        </w:numPr>
      </w:pPr>
      <w:r w:rsidRPr="00CC396C">
        <w:t>12M. Wang, Y. Lu, T. Wang, C. Zhang, Z. Cao, T. Li, P. Liaw, </w:t>
      </w:r>
      <w:r w:rsidRPr="00CC396C">
        <w:rPr>
          <w:i/>
          <w:iCs/>
        </w:rPr>
        <w:t>Scr. Mater.</w:t>
      </w:r>
      <w:r w:rsidRPr="00CC396C">
        <w:t> 2021, </w:t>
      </w:r>
      <w:r w:rsidRPr="00CC396C">
        <w:rPr>
          <w:b/>
          <w:bCs/>
        </w:rPr>
        <w:t>204</w:t>
      </w:r>
      <w:r w:rsidRPr="00CC396C">
        <w:t>, 114132.</w:t>
      </w:r>
    </w:p>
    <w:p w14:paraId="0CB66280" w14:textId="77777777" w:rsidR="00CC396C" w:rsidRPr="00CC396C" w:rsidRDefault="00CC396C" w:rsidP="00CC396C">
      <w:hyperlink r:id="rId164" w:tgtFrame="_blank" w:history="1">
        <w:r w:rsidRPr="00CC396C">
          <w:rPr>
            <w:rStyle w:val="Hyperlink"/>
            <w:b/>
            <w:bCs/>
          </w:rPr>
          <w:t>View</w:t>
        </w:r>
      </w:hyperlink>
    </w:p>
    <w:p w14:paraId="4BED90F5" w14:textId="77777777" w:rsidR="00CC396C" w:rsidRPr="00CC396C" w:rsidRDefault="00CC396C" w:rsidP="00CC396C">
      <w:hyperlink r:id="rId165" w:tgtFrame="_blank" w:history="1">
        <w:r w:rsidRPr="00CC396C">
          <w:rPr>
            <w:rStyle w:val="Hyperlink"/>
            <w:b/>
            <w:bCs/>
          </w:rPr>
          <w:t>CAS</w:t>
        </w:r>
      </w:hyperlink>
      <w:hyperlink r:id="rId166" w:tgtFrame="_blank" w:history="1">
        <w:r w:rsidRPr="00CC396C">
          <w:rPr>
            <w:rStyle w:val="Hyperlink"/>
            <w:b/>
            <w:bCs/>
          </w:rPr>
          <w:t>Web of Science®</w:t>
        </w:r>
      </w:hyperlink>
      <w:hyperlink r:id="rId167" w:tgtFrame="_blank" w:history="1">
        <w:r w:rsidRPr="00CC396C">
          <w:rPr>
            <w:rStyle w:val="Hyperlink"/>
            <w:b/>
            <w:bCs/>
          </w:rPr>
          <w:t>Google Scholar</w:t>
        </w:r>
      </w:hyperlink>
    </w:p>
    <w:p w14:paraId="73DED347" w14:textId="77777777" w:rsidR="00CC396C" w:rsidRPr="00CC396C" w:rsidRDefault="00CC396C" w:rsidP="00CC396C">
      <w:pPr>
        <w:numPr>
          <w:ilvl w:val="0"/>
          <w:numId w:val="1"/>
        </w:numPr>
      </w:pPr>
      <w:r w:rsidRPr="00CC396C">
        <w:t>13B. Cao, H. Kong, Z. Ding, S. Wu, J. Luan, Z. Jiao, J. Lu, C. Liu, T. Yang, </w:t>
      </w:r>
      <w:r w:rsidRPr="00CC396C">
        <w:rPr>
          <w:i/>
          <w:iCs/>
        </w:rPr>
        <w:t>Scr. Mater.</w:t>
      </w:r>
      <w:r w:rsidRPr="00CC396C">
        <w:t> 2021, </w:t>
      </w:r>
      <w:r w:rsidRPr="00CC396C">
        <w:rPr>
          <w:b/>
          <w:bCs/>
        </w:rPr>
        <w:t>199</w:t>
      </w:r>
      <w:r w:rsidRPr="00CC396C">
        <w:t>, 113826.</w:t>
      </w:r>
    </w:p>
    <w:p w14:paraId="465C478C" w14:textId="77777777" w:rsidR="00CC396C" w:rsidRPr="00CC396C" w:rsidRDefault="00CC396C" w:rsidP="00CC396C">
      <w:hyperlink r:id="rId168" w:tgtFrame="_blank" w:history="1">
        <w:r w:rsidRPr="00CC396C">
          <w:rPr>
            <w:rStyle w:val="Hyperlink"/>
            <w:b/>
            <w:bCs/>
          </w:rPr>
          <w:t>View</w:t>
        </w:r>
      </w:hyperlink>
    </w:p>
    <w:p w14:paraId="5D31B055" w14:textId="77777777" w:rsidR="00CC396C" w:rsidRPr="00CC396C" w:rsidRDefault="00CC396C" w:rsidP="00CC396C">
      <w:hyperlink r:id="rId169" w:tgtFrame="_blank" w:history="1">
        <w:r w:rsidRPr="00CC396C">
          <w:rPr>
            <w:rStyle w:val="Hyperlink"/>
            <w:b/>
            <w:bCs/>
          </w:rPr>
          <w:t>CAS</w:t>
        </w:r>
      </w:hyperlink>
      <w:hyperlink r:id="rId170" w:tgtFrame="_blank" w:history="1">
        <w:r w:rsidRPr="00CC396C">
          <w:rPr>
            <w:rStyle w:val="Hyperlink"/>
            <w:b/>
            <w:bCs/>
          </w:rPr>
          <w:t>Web of Science®</w:t>
        </w:r>
      </w:hyperlink>
      <w:hyperlink r:id="rId171" w:tgtFrame="_blank" w:history="1">
        <w:r w:rsidRPr="00CC396C">
          <w:rPr>
            <w:rStyle w:val="Hyperlink"/>
            <w:b/>
            <w:bCs/>
          </w:rPr>
          <w:t>Google Scholar</w:t>
        </w:r>
      </w:hyperlink>
    </w:p>
    <w:p w14:paraId="56468AFD" w14:textId="77777777" w:rsidR="00CC396C" w:rsidRPr="00CC396C" w:rsidRDefault="00CC396C" w:rsidP="00CC396C">
      <w:pPr>
        <w:numPr>
          <w:ilvl w:val="0"/>
          <w:numId w:val="1"/>
        </w:numPr>
      </w:pPr>
      <w:r w:rsidRPr="00CC396C">
        <w:t>14M. Poletti, G. Fiore, F. Gili, </w:t>
      </w:r>
      <w:r w:rsidRPr="00CC396C">
        <w:rPr>
          <w:i/>
          <w:iCs/>
        </w:rPr>
        <w:t>Mater. Des.</w:t>
      </w:r>
      <w:r w:rsidRPr="00CC396C">
        <w:t> 2017, </w:t>
      </w:r>
      <w:r w:rsidRPr="00CC396C">
        <w:rPr>
          <w:b/>
          <w:bCs/>
        </w:rPr>
        <w:t>115</w:t>
      </w:r>
      <w:r w:rsidRPr="00CC396C">
        <w:t>, 247.</w:t>
      </w:r>
    </w:p>
    <w:p w14:paraId="6B4EEB24" w14:textId="77777777" w:rsidR="00CC396C" w:rsidRPr="00CC396C" w:rsidRDefault="00CC396C" w:rsidP="00CC396C">
      <w:hyperlink r:id="rId172" w:tgtFrame="_blank" w:history="1">
        <w:r w:rsidRPr="00CC396C">
          <w:rPr>
            <w:rStyle w:val="Hyperlink"/>
            <w:b/>
            <w:bCs/>
          </w:rPr>
          <w:t>View</w:t>
        </w:r>
      </w:hyperlink>
    </w:p>
    <w:p w14:paraId="4D9FBF1C" w14:textId="77777777" w:rsidR="00CC396C" w:rsidRPr="00CC396C" w:rsidRDefault="00CC396C" w:rsidP="00CC396C">
      <w:hyperlink r:id="rId173" w:tgtFrame="_blank" w:history="1">
        <w:r w:rsidRPr="00CC396C">
          <w:rPr>
            <w:rStyle w:val="Hyperlink"/>
            <w:b/>
            <w:bCs/>
          </w:rPr>
          <w:t>CAS</w:t>
        </w:r>
      </w:hyperlink>
      <w:hyperlink r:id="rId174" w:tgtFrame="_blank" w:history="1">
        <w:r w:rsidRPr="00CC396C">
          <w:rPr>
            <w:rStyle w:val="Hyperlink"/>
            <w:b/>
            <w:bCs/>
          </w:rPr>
          <w:t>Web of Science®</w:t>
        </w:r>
      </w:hyperlink>
      <w:hyperlink r:id="rId175" w:tgtFrame="_blank" w:history="1">
        <w:r w:rsidRPr="00CC396C">
          <w:rPr>
            <w:rStyle w:val="Hyperlink"/>
            <w:b/>
            <w:bCs/>
          </w:rPr>
          <w:t>Google Scholar</w:t>
        </w:r>
      </w:hyperlink>
    </w:p>
    <w:p w14:paraId="047378E8" w14:textId="77777777" w:rsidR="00CC396C" w:rsidRPr="00CC396C" w:rsidRDefault="00CC396C" w:rsidP="00CC396C">
      <w:pPr>
        <w:numPr>
          <w:ilvl w:val="0"/>
          <w:numId w:val="1"/>
        </w:numPr>
      </w:pPr>
      <w:r w:rsidRPr="00CC396C">
        <w:t>15B. Xin, A. Zhang, J. Han, B. Su, J. Meng, </w:t>
      </w:r>
      <w:r w:rsidRPr="00CC396C">
        <w:rPr>
          <w:i/>
          <w:iCs/>
        </w:rPr>
        <w:t>J. Alloy Compd.</w:t>
      </w:r>
      <w:r w:rsidRPr="00CC396C">
        <w:t> 2020, </w:t>
      </w:r>
      <w:r w:rsidRPr="00CC396C">
        <w:rPr>
          <w:b/>
          <w:bCs/>
        </w:rPr>
        <w:t>836</w:t>
      </w:r>
      <w:r w:rsidRPr="00CC396C">
        <w:t>, 155273.</w:t>
      </w:r>
    </w:p>
    <w:p w14:paraId="5CF206B0" w14:textId="77777777" w:rsidR="00CC396C" w:rsidRPr="00CC396C" w:rsidRDefault="00CC396C" w:rsidP="00CC396C">
      <w:hyperlink r:id="rId176" w:tgtFrame="_blank" w:history="1">
        <w:r w:rsidRPr="00CC396C">
          <w:rPr>
            <w:rStyle w:val="Hyperlink"/>
            <w:b/>
            <w:bCs/>
          </w:rPr>
          <w:t>View</w:t>
        </w:r>
      </w:hyperlink>
    </w:p>
    <w:p w14:paraId="4BF786CC" w14:textId="77777777" w:rsidR="00CC396C" w:rsidRPr="00CC396C" w:rsidRDefault="00CC396C" w:rsidP="00CC396C">
      <w:hyperlink r:id="rId177" w:tgtFrame="_blank" w:history="1">
        <w:r w:rsidRPr="00CC396C">
          <w:rPr>
            <w:rStyle w:val="Hyperlink"/>
            <w:b/>
            <w:bCs/>
          </w:rPr>
          <w:t>CAS</w:t>
        </w:r>
      </w:hyperlink>
      <w:hyperlink r:id="rId178" w:tgtFrame="_blank" w:history="1">
        <w:r w:rsidRPr="00CC396C">
          <w:rPr>
            <w:rStyle w:val="Hyperlink"/>
            <w:b/>
            <w:bCs/>
          </w:rPr>
          <w:t>Web of Science®</w:t>
        </w:r>
      </w:hyperlink>
      <w:hyperlink r:id="rId179" w:tgtFrame="_blank" w:history="1">
        <w:r w:rsidRPr="00CC396C">
          <w:rPr>
            <w:rStyle w:val="Hyperlink"/>
            <w:b/>
            <w:bCs/>
          </w:rPr>
          <w:t>Google Scholar</w:t>
        </w:r>
      </w:hyperlink>
    </w:p>
    <w:p w14:paraId="71FB196C" w14:textId="77777777" w:rsidR="00CC396C" w:rsidRPr="00CC396C" w:rsidRDefault="00CC396C" w:rsidP="00CC396C">
      <w:pPr>
        <w:numPr>
          <w:ilvl w:val="0"/>
          <w:numId w:val="1"/>
        </w:numPr>
      </w:pPr>
      <w:r w:rsidRPr="00CC396C">
        <w:t>16S. Yang, Z. Liu, J. Pi, </w:t>
      </w:r>
      <w:r w:rsidRPr="00CC396C">
        <w:rPr>
          <w:i/>
          <w:iCs/>
        </w:rPr>
        <w:t>Mater. Lett.</w:t>
      </w:r>
      <w:r w:rsidRPr="00CC396C">
        <w:t> 2020, </w:t>
      </w:r>
      <w:r w:rsidRPr="00CC396C">
        <w:rPr>
          <w:b/>
          <w:bCs/>
        </w:rPr>
        <w:t>261</w:t>
      </w:r>
      <w:r w:rsidRPr="00CC396C">
        <w:t>, 127004.</w:t>
      </w:r>
    </w:p>
    <w:p w14:paraId="490B31DB" w14:textId="77777777" w:rsidR="00CC396C" w:rsidRPr="00CC396C" w:rsidRDefault="00CC396C" w:rsidP="00CC396C">
      <w:hyperlink r:id="rId180" w:tgtFrame="_blank" w:history="1">
        <w:r w:rsidRPr="00CC396C">
          <w:rPr>
            <w:rStyle w:val="Hyperlink"/>
            <w:b/>
            <w:bCs/>
          </w:rPr>
          <w:t>View</w:t>
        </w:r>
      </w:hyperlink>
    </w:p>
    <w:p w14:paraId="4D846E82" w14:textId="77777777" w:rsidR="00CC396C" w:rsidRPr="00CC396C" w:rsidRDefault="00CC396C" w:rsidP="00CC396C">
      <w:hyperlink r:id="rId181" w:tgtFrame="_blank" w:history="1">
        <w:r w:rsidRPr="00CC396C">
          <w:rPr>
            <w:rStyle w:val="Hyperlink"/>
            <w:b/>
            <w:bCs/>
          </w:rPr>
          <w:t>CAS</w:t>
        </w:r>
      </w:hyperlink>
      <w:hyperlink r:id="rId182" w:tgtFrame="_blank" w:history="1">
        <w:r w:rsidRPr="00CC396C">
          <w:rPr>
            <w:rStyle w:val="Hyperlink"/>
            <w:b/>
            <w:bCs/>
          </w:rPr>
          <w:t>Web of Science®</w:t>
        </w:r>
      </w:hyperlink>
      <w:hyperlink r:id="rId183" w:tgtFrame="_blank" w:history="1">
        <w:r w:rsidRPr="00CC396C">
          <w:rPr>
            <w:rStyle w:val="Hyperlink"/>
            <w:b/>
            <w:bCs/>
          </w:rPr>
          <w:t>Google Scholar</w:t>
        </w:r>
      </w:hyperlink>
    </w:p>
    <w:p w14:paraId="6C9043CC" w14:textId="77777777" w:rsidR="00CC396C" w:rsidRPr="00CC396C" w:rsidRDefault="00CC396C" w:rsidP="00CC396C">
      <w:pPr>
        <w:numPr>
          <w:ilvl w:val="0"/>
          <w:numId w:val="1"/>
        </w:numPr>
      </w:pPr>
      <w:r w:rsidRPr="00CC396C">
        <w:t>17N. Khan, B. Akhavan, H. Zhou, L. Chang, Y. Wang, L. Sun, </w:t>
      </w:r>
      <w:r w:rsidRPr="00CC396C">
        <w:rPr>
          <w:i/>
          <w:iCs/>
        </w:rPr>
        <w:t>Appl. Surf. Sci.</w:t>
      </w:r>
      <w:r w:rsidRPr="00CC396C">
        <w:t> 2019, </w:t>
      </w:r>
      <w:r w:rsidRPr="00CC396C">
        <w:rPr>
          <w:b/>
          <w:bCs/>
        </w:rPr>
        <w:t>495</w:t>
      </w:r>
      <w:r w:rsidRPr="00CC396C">
        <w:t>, 143560.</w:t>
      </w:r>
    </w:p>
    <w:p w14:paraId="7585C964" w14:textId="77777777" w:rsidR="00CC396C" w:rsidRPr="00CC396C" w:rsidRDefault="00CC396C" w:rsidP="00CC396C">
      <w:hyperlink r:id="rId184" w:tgtFrame="_blank" w:history="1">
        <w:r w:rsidRPr="00CC396C">
          <w:rPr>
            <w:rStyle w:val="Hyperlink"/>
            <w:b/>
            <w:bCs/>
          </w:rPr>
          <w:t>View</w:t>
        </w:r>
      </w:hyperlink>
    </w:p>
    <w:p w14:paraId="288BEAE7" w14:textId="77777777" w:rsidR="00CC396C" w:rsidRPr="00CC396C" w:rsidRDefault="00CC396C" w:rsidP="00CC396C">
      <w:hyperlink r:id="rId185" w:tgtFrame="_blank" w:history="1">
        <w:r w:rsidRPr="00CC396C">
          <w:rPr>
            <w:rStyle w:val="Hyperlink"/>
            <w:b/>
            <w:bCs/>
          </w:rPr>
          <w:t>CAS</w:t>
        </w:r>
      </w:hyperlink>
      <w:hyperlink r:id="rId186" w:tgtFrame="_blank" w:history="1">
        <w:r w:rsidRPr="00CC396C">
          <w:rPr>
            <w:rStyle w:val="Hyperlink"/>
            <w:b/>
            <w:bCs/>
          </w:rPr>
          <w:t>Web of Science®</w:t>
        </w:r>
      </w:hyperlink>
      <w:hyperlink r:id="rId187" w:tgtFrame="_blank" w:history="1">
        <w:r w:rsidRPr="00CC396C">
          <w:rPr>
            <w:rStyle w:val="Hyperlink"/>
            <w:b/>
            <w:bCs/>
          </w:rPr>
          <w:t>Google Scholar</w:t>
        </w:r>
      </w:hyperlink>
    </w:p>
    <w:p w14:paraId="1ABF7736" w14:textId="77777777" w:rsidR="00CC396C" w:rsidRPr="00CC396C" w:rsidRDefault="00CC396C" w:rsidP="00CC396C">
      <w:pPr>
        <w:numPr>
          <w:ilvl w:val="0"/>
          <w:numId w:val="1"/>
        </w:numPr>
      </w:pPr>
      <w:r w:rsidRPr="00CC396C">
        <w:t>18P. Sarswat, S. Sarkar, A. Murali, W. Huang, W. Tan, M. Free, </w:t>
      </w:r>
      <w:r w:rsidRPr="00CC396C">
        <w:rPr>
          <w:i/>
          <w:iCs/>
        </w:rPr>
        <w:t>Appl. Surf. Sci.</w:t>
      </w:r>
      <w:r w:rsidRPr="00CC396C">
        <w:t> 2019, </w:t>
      </w:r>
      <w:r w:rsidRPr="00CC396C">
        <w:rPr>
          <w:b/>
          <w:bCs/>
        </w:rPr>
        <w:t>476</w:t>
      </w:r>
      <w:r w:rsidRPr="00CC396C">
        <w:t>, 242.</w:t>
      </w:r>
    </w:p>
    <w:p w14:paraId="3E4D1D8C" w14:textId="77777777" w:rsidR="00CC396C" w:rsidRPr="00CC396C" w:rsidRDefault="00CC396C" w:rsidP="00CC396C">
      <w:hyperlink r:id="rId188" w:tgtFrame="_blank" w:history="1">
        <w:r w:rsidRPr="00CC396C">
          <w:rPr>
            <w:rStyle w:val="Hyperlink"/>
            <w:b/>
            <w:bCs/>
          </w:rPr>
          <w:t>View</w:t>
        </w:r>
      </w:hyperlink>
    </w:p>
    <w:p w14:paraId="2F734FEA" w14:textId="77777777" w:rsidR="00CC396C" w:rsidRPr="00CC396C" w:rsidRDefault="00CC396C" w:rsidP="00CC396C">
      <w:hyperlink r:id="rId189" w:tgtFrame="_blank" w:history="1">
        <w:r w:rsidRPr="00CC396C">
          <w:rPr>
            <w:rStyle w:val="Hyperlink"/>
            <w:b/>
            <w:bCs/>
          </w:rPr>
          <w:t>CAS</w:t>
        </w:r>
      </w:hyperlink>
      <w:hyperlink r:id="rId190" w:tgtFrame="_blank" w:history="1">
        <w:r w:rsidRPr="00CC396C">
          <w:rPr>
            <w:rStyle w:val="Hyperlink"/>
            <w:b/>
            <w:bCs/>
          </w:rPr>
          <w:t>Web of Science®</w:t>
        </w:r>
      </w:hyperlink>
      <w:hyperlink r:id="rId191" w:tgtFrame="_blank" w:history="1">
        <w:r w:rsidRPr="00CC396C">
          <w:rPr>
            <w:rStyle w:val="Hyperlink"/>
            <w:b/>
            <w:bCs/>
          </w:rPr>
          <w:t>Google Scholar</w:t>
        </w:r>
      </w:hyperlink>
    </w:p>
    <w:p w14:paraId="75CD857E" w14:textId="77777777" w:rsidR="00CC396C" w:rsidRPr="00CC396C" w:rsidRDefault="00CC396C" w:rsidP="00CC396C">
      <w:pPr>
        <w:numPr>
          <w:ilvl w:val="0"/>
          <w:numId w:val="1"/>
        </w:numPr>
      </w:pPr>
      <w:r w:rsidRPr="00CC396C">
        <w:t>19X. Jin, J. Bi, L. Zhang, Y. Zhou, X. Du, Y. Liang, B. Li, </w:t>
      </w:r>
      <w:r w:rsidRPr="00CC396C">
        <w:rPr>
          <w:i/>
          <w:iCs/>
        </w:rPr>
        <w:t>J. Alloy Compd.</w:t>
      </w:r>
      <w:r w:rsidRPr="00CC396C">
        <w:t> 2019, </w:t>
      </w:r>
      <w:r w:rsidRPr="00CC396C">
        <w:rPr>
          <w:b/>
          <w:bCs/>
        </w:rPr>
        <w:t>770</w:t>
      </w:r>
      <w:r w:rsidRPr="00CC396C">
        <w:t>, 655.</w:t>
      </w:r>
    </w:p>
    <w:p w14:paraId="68872988" w14:textId="77777777" w:rsidR="00CC396C" w:rsidRPr="00CC396C" w:rsidRDefault="00CC396C" w:rsidP="00CC396C">
      <w:hyperlink r:id="rId192" w:tgtFrame="_blank" w:history="1">
        <w:r w:rsidRPr="00CC396C">
          <w:rPr>
            <w:rStyle w:val="Hyperlink"/>
            <w:b/>
            <w:bCs/>
          </w:rPr>
          <w:t>View</w:t>
        </w:r>
      </w:hyperlink>
    </w:p>
    <w:p w14:paraId="245142DD" w14:textId="77777777" w:rsidR="00CC396C" w:rsidRPr="00CC396C" w:rsidRDefault="00CC396C" w:rsidP="00CC396C">
      <w:hyperlink r:id="rId193" w:tgtFrame="_blank" w:history="1">
        <w:r w:rsidRPr="00CC396C">
          <w:rPr>
            <w:rStyle w:val="Hyperlink"/>
            <w:b/>
            <w:bCs/>
          </w:rPr>
          <w:t>CAS</w:t>
        </w:r>
      </w:hyperlink>
      <w:hyperlink r:id="rId194" w:tgtFrame="_blank" w:history="1">
        <w:r w:rsidRPr="00CC396C">
          <w:rPr>
            <w:rStyle w:val="Hyperlink"/>
            <w:b/>
            <w:bCs/>
          </w:rPr>
          <w:t>Web of Science®</w:t>
        </w:r>
      </w:hyperlink>
      <w:hyperlink r:id="rId195" w:tgtFrame="_blank" w:history="1">
        <w:r w:rsidRPr="00CC396C">
          <w:rPr>
            <w:rStyle w:val="Hyperlink"/>
            <w:b/>
            <w:bCs/>
          </w:rPr>
          <w:t>Google Scholar</w:t>
        </w:r>
      </w:hyperlink>
    </w:p>
    <w:p w14:paraId="5C7EE6CF" w14:textId="77777777" w:rsidR="00CC396C" w:rsidRPr="00CC396C" w:rsidRDefault="00CC396C" w:rsidP="00CC396C">
      <w:pPr>
        <w:numPr>
          <w:ilvl w:val="0"/>
          <w:numId w:val="1"/>
        </w:numPr>
      </w:pPr>
      <w:r w:rsidRPr="00CC396C">
        <w:t>20X. Chen, J. Qi, Y. Sui, Y. He, F. Wei, Q. Meng, Z. Sun, </w:t>
      </w:r>
      <w:r w:rsidRPr="00CC396C">
        <w:rPr>
          <w:i/>
          <w:iCs/>
        </w:rPr>
        <w:t>Mater. Sci. Eng. A</w:t>
      </w:r>
      <w:r w:rsidRPr="00CC396C">
        <w:t> 2017, </w:t>
      </w:r>
      <w:r w:rsidRPr="00CC396C">
        <w:rPr>
          <w:b/>
          <w:bCs/>
        </w:rPr>
        <w:t>68</w:t>
      </w:r>
      <w:r w:rsidRPr="00CC396C">
        <w:t>, 25.</w:t>
      </w:r>
    </w:p>
    <w:p w14:paraId="0B697AD4" w14:textId="77777777" w:rsidR="00CC396C" w:rsidRPr="00CC396C" w:rsidRDefault="00CC396C" w:rsidP="00CC396C">
      <w:hyperlink r:id="rId196" w:tgtFrame="_blank" w:history="1">
        <w:r w:rsidRPr="00CC396C">
          <w:rPr>
            <w:rStyle w:val="Hyperlink"/>
            <w:b/>
            <w:bCs/>
          </w:rPr>
          <w:t>View</w:t>
        </w:r>
      </w:hyperlink>
    </w:p>
    <w:p w14:paraId="6899D282" w14:textId="77777777" w:rsidR="00CC396C" w:rsidRPr="00CC396C" w:rsidRDefault="00CC396C" w:rsidP="00CC396C">
      <w:hyperlink r:id="rId197" w:tgtFrame="_blank" w:history="1">
        <w:r w:rsidRPr="00CC396C">
          <w:rPr>
            <w:rStyle w:val="Hyperlink"/>
            <w:b/>
            <w:bCs/>
          </w:rPr>
          <w:t>Web of Science®</w:t>
        </w:r>
      </w:hyperlink>
      <w:hyperlink r:id="rId198" w:tgtFrame="_blank" w:history="1">
        <w:r w:rsidRPr="00CC396C">
          <w:rPr>
            <w:rStyle w:val="Hyperlink"/>
            <w:b/>
            <w:bCs/>
          </w:rPr>
          <w:t>Google Scholar</w:t>
        </w:r>
      </w:hyperlink>
    </w:p>
    <w:p w14:paraId="702DA79B" w14:textId="77777777" w:rsidR="00CC396C" w:rsidRPr="00CC396C" w:rsidRDefault="00CC396C" w:rsidP="00CC396C">
      <w:pPr>
        <w:numPr>
          <w:ilvl w:val="0"/>
          <w:numId w:val="1"/>
        </w:numPr>
      </w:pPr>
      <w:r w:rsidRPr="00CC396C">
        <w:t>21L. Qiao, Aorigele, Z. Lai, J. Zhu, </w:t>
      </w:r>
      <w:r w:rsidRPr="00CC396C">
        <w:rPr>
          <w:i/>
          <w:iCs/>
        </w:rPr>
        <w:t>J. Alloy Compd.</w:t>
      </w:r>
      <w:r w:rsidRPr="00CC396C">
        <w:t> 2020, </w:t>
      </w:r>
      <w:r w:rsidRPr="00CC396C">
        <w:rPr>
          <w:b/>
          <w:bCs/>
        </w:rPr>
        <w:t>847</w:t>
      </w:r>
      <w:r w:rsidRPr="00CC396C">
        <w:t>, 155929.</w:t>
      </w:r>
    </w:p>
    <w:p w14:paraId="2283D21B" w14:textId="77777777" w:rsidR="00CC396C" w:rsidRPr="00CC396C" w:rsidRDefault="00CC396C" w:rsidP="00CC396C">
      <w:hyperlink r:id="rId199" w:tgtFrame="_blank" w:history="1">
        <w:r w:rsidRPr="00CC396C">
          <w:rPr>
            <w:rStyle w:val="Hyperlink"/>
            <w:b/>
            <w:bCs/>
          </w:rPr>
          <w:t>View</w:t>
        </w:r>
      </w:hyperlink>
    </w:p>
    <w:p w14:paraId="362025C2" w14:textId="77777777" w:rsidR="00CC396C" w:rsidRPr="00CC396C" w:rsidRDefault="00CC396C" w:rsidP="00CC396C">
      <w:hyperlink r:id="rId200" w:tgtFrame="_blank" w:history="1">
        <w:r w:rsidRPr="00CC396C">
          <w:rPr>
            <w:rStyle w:val="Hyperlink"/>
            <w:b/>
            <w:bCs/>
          </w:rPr>
          <w:t>CAS</w:t>
        </w:r>
      </w:hyperlink>
      <w:hyperlink r:id="rId201" w:tgtFrame="_blank" w:history="1">
        <w:r w:rsidRPr="00CC396C">
          <w:rPr>
            <w:rStyle w:val="Hyperlink"/>
            <w:b/>
            <w:bCs/>
          </w:rPr>
          <w:t>Web of Science®</w:t>
        </w:r>
      </w:hyperlink>
      <w:hyperlink r:id="rId202" w:tgtFrame="_blank" w:history="1">
        <w:r w:rsidRPr="00CC396C">
          <w:rPr>
            <w:rStyle w:val="Hyperlink"/>
            <w:b/>
            <w:bCs/>
          </w:rPr>
          <w:t>Google Scholar</w:t>
        </w:r>
      </w:hyperlink>
    </w:p>
    <w:p w14:paraId="0A55560D" w14:textId="77777777" w:rsidR="00CC396C" w:rsidRPr="00CC396C" w:rsidRDefault="00CC396C" w:rsidP="00CC396C">
      <w:pPr>
        <w:numPr>
          <w:ilvl w:val="0"/>
          <w:numId w:val="1"/>
        </w:numPr>
      </w:pPr>
      <w:r w:rsidRPr="00CC396C">
        <w:t>22L. Qiao, A. Bao, Y. Wang, Y. Liu, Z. Lai, J. Zhu, </w:t>
      </w:r>
      <w:r w:rsidRPr="00CC396C">
        <w:rPr>
          <w:i/>
          <w:iCs/>
        </w:rPr>
        <w:t>Intermetallics</w:t>
      </w:r>
      <w:r w:rsidRPr="00CC396C">
        <w:t> 2020, </w:t>
      </w:r>
      <w:r w:rsidRPr="00CC396C">
        <w:rPr>
          <w:b/>
          <w:bCs/>
        </w:rPr>
        <w:t>126</w:t>
      </w:r>
      <w:r w:rsidRPr="00CC396C">
        <w:t>, 106899.</w:t>
      </w:r>
    </w:p>
    <w:p w14:paraId="06D2EAA5" w14:textId="77777777" w:rsidR="00CC396C" w:rsidRPr="00CC396C" w:rsidRDefault="00CC396C" w:rsidP="00CC396C">
      <w:hyperlink r:id="rId203" w:tgtFrame="_blank" w:history="1">
        <w:r w:rsidRPr="00CC396C">
          <w:rPr>
            <w:rStyle w:val="Hyperlink"/>
            <w:b/>
            <w:bCs/>
          </w:rPr>
          <w:t>View</w:t>
        </w:r>
      </w:hyperlink>
    </w:p>
    <w:p w14:paraId="64807F13" w14:textId="77777777" w:rsidR="00CC396C" w:rsidRPr="00CC396C" w:rsidRDefault="00CC396C" w:rsidP="00CC396C">
      <w:hyperlink r:id="rId204" w:tgtFrame="_blank" w:history="1">
        <w:r w:rsidRPr="00CC396C">
          <w:rPr>
            <w:rStyle w:val="Hyperlink"/>
            <w:b/>
            <w:bCs/>
          </w:rPr>
          <w:t>CAS</w:t>
        </w:r>
      </w:hyperlink>
      <w:hyperlink r:id="rId205" w:tgtFrame="_blank" w:history="1">
        <w:r w:rsidRPr="00CC396C">
          <w:rPr>
            <w:rStyle w:val="Hyperlink"/>
            <w:b/>
            <w:bCs/>
          </w:rPr>
          <w:t>Web of Science®</w:t>
        </w:r>
      </w:hyperlink>
      <w:hyperlink r:id="rId206" w:tgtFrame="_blank" w:history="1">
        <w:r w:rsidRPr="00CC396C">
          <w:rPr>
            <w:rStyle w:val="Hyperlink"/>
            <w:b/>
            <w:bCs/>
          </w:rPr>
          <w:t>Google Scholar</w:t>
        </w:r>
      </w:hyperlink>
    </w:p>
    <w:p w14:paraId="3097F284" w14:textId="77777777" w:rsidR="00CC396C" w:rsidRPr="00CC396C" w:rsidRDefault="00CC396C" w:rsidP="00CC396C">
      <w:pPr>
        <w:numPr>
          <w:ilvl w:val="0"/>
          <w:numId w:val="1"/>
        </w:numPr>
      </w:pPr>
      <w:r w:rsidRPr="00CC396C">
        <w:t>23L. Qiao, J. Zhu, Y. Teng, A. Bao, Z. Lai, Y. Wang, </w:t>
      </w:r>
      <w:r w:rsidRPr="00CC396C">
        <w:rPr>
          <w:i/>
          <w:iCs/>
        </w:rPr>
        <w:t>Vacuum</w:t>
      </w:r>
      <w:r w:rsidRPr="00CC396C">
        <w:t> 2021, </w:t>
      </w:r>
      <w:r w:rsidRPr="00CC396C">
        <w:rPr>
          <w:b/>
          <w:bCs/>
        </w:rPr>
        <w:t>184</w:t>
      </w:r>
      <w:r w:rsidRPr="00CC396C">
        <w:t>, 109873.</w:t>
      </w:r>
    </w:p>
    <w:p w14:paraId="503F7A09" w14:textId="77777777" w:rsidR="00CC396C" w:rsidRPr="00CC396C" w:rsidRDefault="00CC396C" w:rsidP="00CC396C">
      <w:hyperlink r:id="rId207" w:tgtFrame="_blank" w:history="1">
        <w:r w:rsidRPr="00CC396C">
          <w:rPr>
            <w:rStyle w:val="Hyperlink"/>
            <w:b/>
            <w:bCs/>
          </w:rPr>
          <w:t>View</w:t>
        </w:r>
      </w:hyperlink>
    </w:p>
    <w:p w14:paraId="2E397B12" w14:textId="77777777" w:rsidR="00CC396C" w:rsidRPr="00CC396C" w:rsidRDefault="00CC396C" w:rsidP="00CC396C">
      <w:hyperlink r:id="rId208" w:tgtFrame="_blank" w:history="1">
        <w:r w:rsidRPr="00CC396C">
          <w:rPr>
            <w:rStyle w:val="Hyperlink"/>
            <w:b/>
            <w:bCs/>
          </w:rPr>
          <w:t>CAS</w:t>
        </w:r>
      </w:hyperlink>
      <w:hyperlink r:id="rId209" w:tgtFrame="_blank" w:history="1">
        <w:r w:rsidRPr="00CC396C">
          <w:rPr>
            <w:rStyle w:val="Hyperlink"/>
            <w:b/>
            <w:bCs/>
          </w:rPr>
          <w:t>Web of Science®</w:t>
        </w:r>
      </w:hyperlink>
      <w:hyperlink r:id="rId210" w:tgtFrame="_blank" w:history="1">
        <w:r w:rsidRPr="00CC396C">
          <w:rPr>
            <w:rStyle w:val="Hyperlink"/>
            <w:b/>
            <w:bCs/>
          </w:rPr>
          <w:t>Google Scholar</w:t>
        </w:r>
      </w:hyperlink>
    </w:p>
    <w:p w14:paraId="6E33262C" w14:textId="77777777" w:rsidR="00CC396C" w:rsidRPr="00CC396C" w:rsidRDefault="00CC396C" w:rsidP="00CC396C">
      <w:pPr>
        <w:numPr>
          <w:ilvl w:val="0"/>
          <w:numId w:val="1"/>
        </w:numPr>
      </w:pPr>
      <w:r w:rsidRPr="00CC396C">
        <w:t>24L. Qiao, Y. Liu, J. Zhu. </w:t>
      </w:r>
      <w:r w:rsidRPr="00CC396C">
        <w:rPr>
          <w:i/>
          <w:iCs/>
        </w:rPr>
        <w:t>Adv. Eng. Mater.</w:t>
      </w:r>
      <w:r w:rsidRPr="00CC396C">
        <w:t> 2021, </w:t>
      </w:r>
      <w:r w:rsidRPr="00CC396C">
        <w:rPr>
          <w:b/>
          <w:bCs/>
        </w:rPr>
        <w:t>23</w:t>
      </w:r>
      <w:r w:rsidRPr="00CC396C">
        <w:t>, 2100505.</w:t>
      </w:r>
    </w:p>
    <w:p w14:paraId="3B4C4E83" w14:textId="77777777" w:rsidR="00CC396C" w:rsidRPr="00CC396C" w:rsidRDefault="00CC396C" w:rsidP="00CC396C">
      <w:hyperlink r:id="rId211" w:tgtFrame="_blank" w:history="1">
        <w:r w:rsidRPr="00CC396C">
          <w:rPr>
            <w:rStyle w:val="Hyperlink"/>
            <w:b/>
            <w:bCs/>
          </w:rPr>
          <w:t>View</w:t>
        </w:r>
      </w:hyperlink>
    </w:p>
    <w:p w14:paraId="796CBA0C" w14:textId="77777777" w:rsidR="00CC396C" w:rsidRPr="00CC396C" w:rsidRDefault="00CC396C" w:rsidP="00CC396C">
      <w:hyperlink r:id="rId212" w:tgtFrame="_blank" w:history="1">
        <w:r w:rsidRPr="00CC396C">
          <w:rPr>
            <w:rStyle w:val="Hyperlink"/>
            <w:b/>
            <w:bCs/>
          </w:rPr>
          <w:t>CAS</w:t>
        </w:r>
      </w:hyperlink>
      <w:hyperlink r:id="rId213" w:tgtFrame="_blank" w:history="1">
        <w:r w:rsidRPr="00CC396C">
          <w:rPr>
            <w:rStyle w:val="Hyperlink"/>
            <w:b/>
            <w:bCs/>
          </w:rPr>
          <w:t>Web of Science®</w:t>
        </w:r>
      </w:hyperlink>
      <w:hyperlink r:id="rId214" w:tgtFrame="_blank" w:history="1">
        <w:r w:rsidRPr="00CC396C">
          <w:rPr>
            <w:rStyle w:val="Hyperlink"/>
            <w:b/>
            <w:bCs/>
          </w:rPr>
          <w:t>Google Scholar</w:t>
        </w:r>
      </w:hyperlink>
    </w:p>
    <w:p w14:paraId="5B2A62FB" w14:textId="77777777" w:rsidR="00CC396C" w:rsidRPr="00CC396C" w:rsidRDefault="00CC396C" w:rsidP="00CC396C">
      <w:pPr>
        <w:numPr>
          <w:ilvl w:val="0"/>
          <w:numId w:val="1"/>
        </w:numPr>
      </w:pPr>
      <w:r w:rsidRPr="00CC396C">
        <w:t>25T. Yang, S. Xia, S. Liu, C. Wang, S. Liu, Y. Zhang, J. Xue, S. Yan, Y. Wang, </w:t>
      </w:r>
      <w:r w:rsidRPr="00CC396C">
        <w:rPr>
          <w:i/>
          <w:iCs/>
        </w:rPr>
        <w:t>Mater. Sci. Eng. A</w:t>
      </w:r>
      <w:r w:rsidRPr="00CC396C">
        <w:t> 2015, </w:t>
      </w:r>
      <w:r w:rsidRPr="00CC396C">
        <w:rPr>
          <w:b/>
          <w:bCs/>
        </w:rPr>
        <w:t>648</w:t>
      </w:r>
      <w:r w:rsidRPr="00CC396C">
        <w:t>, 15.</w:t>
      </w:r>
    </w:p>
    <w:p w14:paraId="04242482" w14:textId="77777777" w:rsidR="00CC396C" w:rsidRPr="00CC396C" w:rsidRDefault="00CC396C" w:rsidP="00CC396C">
      <w:hyperlink r:id="rId215" w:tgtFrame="_blank" w:history="1">
        <w:r w:rsidRPr="00CC396C">
          <w:rPr>
            <w:rStyle w:val="Hyperlink"/>
            <w:b/>
            <w:bCs/>
          </w:rPr>
          <w:t>View</w:t>
        </w:r>
      </w:hyperlink>
    </w:p>
    <w:p w14:paraId="79994339" w14:textId="77777777" w:rsidR="00CC396C" w:rsidRPr="00CC396C" w:rsidRDefault="00CC396C" w:rsidP="00CC396C">
      <w:hyperlink r:id="rId216" w:tgtFrame="_blank" w:history="1">
        <w:r w:rsidRPr="00CC396C">
          <w:rPr>
            <w:rStyle w:val="Hyperlink"/>
            <w:b/>
            <w:bCs/>
          </w:rPr>
          <w:t>CAS</w:t>
        </w:r>
      </w:hyperlink>
      <w:hyperlink r:id="rId217" w:tgtFrame="_blank" w:history="1">
        <w:r w:rsidRPr="00CC396C">
          <w:rPr>
            <w:rStyle w:val="Hyperlink"/>
            <w:b/>
            <w:bCs/>
          </w:rPr>
          <w:t>Web of Science®</w:t>
        </w:r>
      </w:hyperlink>
      <w:hyperlink r:id="rId218" w:tgtFrame="_blank" w:history="1">
        <w:r w:rsidRPr="00CC396C">
          <w:rPr>
            <w:rStyle w:val="Hyperlink"/>
            <w:b/>
            <w:bCs/>
          </w:rPr>
          <w:t>Google Scholar</w:t>
        </w:r>
      </w:hyperlink>
    </w:p>
    <w:p w14:paraId="07B4E429" w14:textId="77777777" w:rsidR="00CC396C" w:rsidRPr="00CC396C" w:rsidRDefault="00CC396C" w:rsidP="00CC396C">
      <w:pPr>
        <w:numPr>
          <w:ilvl w:val="0"/>
          <w:numId w:val="1"/>
        </w:numPr>
      </w:pPr>
      <w:r w:rsidRPr="00CC396C">
        <w:t>26C. Sha, Z. Zhou, Z. Xie, P. Munroe, </w:t>
      </w:r>
      <w:r w:rsidRPr="00CC396C">
        <w:rPr>
          <w:i/>
          <w:iCs/>
        </w:rPr>
        <w:t>Appl. Surf. Sci.</w:t>
      </w:r>
      <w:r w:rsidRPr="00CC396C">
        <w:t> 2020, </w:t>
      </w:r>
      <w:r w:rsidRPr="00CC396C">
        <w:rPr>
          <w:b/>
          <w:bCs/>
        </w:rPr>
        <w:t>507</w:t>
      </w:r>
      <w:r w:rsidRPr="00CC396C">
        <w:t>, 145101.</w:t>
      </w:r>
    </w:p>
    <w:p w14:paraId="41A1B583" w14:textId="77777777" w:rsidR="00CC396C" w:rsidRPr="00CC396C" w:rsidRDefault="00CC396C" w:rsidP="00CC396C">
      <w:hyperlink r:id="rId219" w:tgtFrame="_blank" w:history="1">
        <w:r w:rsidRPr="00CC396C">
          <w:rPr>
            <w:rStyle w:val="Hyperlink"/>
            <w:b/>
            <w:bCs/>
          </w:rPr>
          <w:t>View</w:t>
        </w:r>
      </w:hyperlink>
    </w:p>
    <w:p w14:paraId="73BD3A67" w14:textId="77777777" w:rsidR="00CC396C" w:rsidRPr="00CC396C" w:rsidRDefault="00CC396C" w:rsidP="00CC396C">
      <w:hyperlink r:id="rId220" w:tgtFrame="_blank" w:history="1">
        <w:r w:rsidRPr="00CC396C">
          <w:rPr>
            <w:rStyle w:val="Hyperlink"/>
            <w:b/>
            <w:bCs/>
          </w:rPr>
          <w:t>CAS</w:t>
        </w:r>
      </w:hyperlink>
      <w:hyperlink r:id="rId221" w:tgtFrame="_blank" w:history="1">
        <w:r w:rsidRPr="00CC396C">
          <w:rPr>
            <w:rStyle w:val="Hyperlink"/>
            <w:b/>
            <w:bCs/>
          </w:rPr>
          <w:t>Web of Science®</w:t>
        </w:r>
      </w:hyperlink>
      <w:hyperlink r:id="rId222" w:tgtFrame="_blank" w:history="1">
        <w:r w:rsidRPr="00CC396C">
          <w:rPr>
            <w:rStyle w:val="Hyperlink"/>
            <w:b/>
            <w:bCs/>
          </w:rPr>
          <w:t>Google Scholar</w:t>
        </w:r>
      </w:hyperlink>
    </w:p>
    <w:p w14:paraId="3D767D20" w14:textId="77777777" w:rsidR="00CC396C" w:rsidRPr="00CC396C" w:rsidRDefault="00CC396C" w:rsidP="00CC396C">
      <w:pPr>
        <w:numPr>
          <w:ilvl w:val="0"/>
          <w:numId w:val="1"/>
        </w:numPr>
      </w:pPr>
      <w:r w:rsidRPr="00CC396C">
        <w:t>27L. Qiao, Z. Lai, Y. Liu, A. Bao, J. Zhu, </w:t>
      </w:r>
      <w:r w:rsidRPr="00CC396C">
        <w:rPr>
          <w:i/>
          <w:iCs/>
        </w:rPr>
        <w:t>J. Alloy Compd.</w:t>
      </w:r>
      <w:r w:rsidRPr="00CC396C">
        <w:t> 2021, </w:t>
      </w:r>
      <w:r w:rsidRPr="00CC396C">
        <w:rPr>
          <w:b/>
          <w:bCs/>
        </w:rPr>
        <w:t>853</w:t>
      </w:r>
      <w:r w:rsidRPr="00CC396C">
        <w:t>, 156959.</w:t>
      </w:r>
    </w:p>
    <w:p w14:paraId="05AB0A46" w14:textId="77777777" w:rsidR="00CC396C" w:rsidRPr="00CC396C" w:rsidRDefault="00CC396C" w:rsidP="00CC396C">
      <w:hyperlink r:id="rId223" w:tgtFrame="_blank" w:history="1">
        <w:r w:rsidRPr="00CC396C">
          <w:rPr>
            <w:rStyle w:val="Hyperlink"/>
            <w:b/>
            <w:bCs/>
          </w:rPr>
          <w:t>View</w:t>
        </w:r>
      </w:hyperlink>
    </w:p>
    <w:p w14:paraId="0DB5C426" w14:textId="77777777" w:rsidR="00CC396C" w:rsidRPr="00CC396C" w:rsidRDefault="00CC396C" w:rsidP="00CC396C">
      <w:hyperlink r:id="rId224" w:tgtFrame="_blank" w:history="1">
        <w:r w:rsidRPr="00CC396C">
          <w:rPr>
            <w:rStyle w:val="Hyperlink"/>
            <w:b/>
            <w:bCs/>
          </w:rPr>
          <w:t>CAS</w:t>
        </w:r>
      </w:hyperlink>
      <w:hyperlink r:id="rId225" w:tgtFrame="_blank" w:history="1">
        <w:r w:rsidRPr="00CC396C">
          <w:rPr>
            <w:rStyle w:val="Hyperlink"/>
            <w:b/>
            <w:bCs/>
          </w:rPr>
          <w:t>Web of Science®</w:t>
        </w:r>
      </w:hyperlink>
      <w:hyperlink r:id="rId226" w:tgtFrame="_blank" w:history="1">
        <w:r w:rsidRPr="00CC396C">
          <w:rPr>
            <w:rStyle w:val="Hyperlink"/>
            <w:b/>
            <w:bCs/>
          </w:rPr>
          <w:t>Google Scholar</w:t>
        </w:r>
      </w:hyperlink>
    </w:p>
    <w:p w14:paraId="1132996F" w14:textId="77777777" w:rsidR="00CC396C" w:rsidRPr="00CC396C" w:rsidRDefault="00CC396C" w:rsidP="00CC396C">
      <w:pPr>
        <w:numPr>
          <w:ilvl w:val="0"/>
          <w:numId w:val="1"/>
        </w:numPr>
      </w:pPr>
      <w:r w:rsidRPr="00CC396C">
        <w:t>28M. Chuang, M. Tsai, W. Wang, S. Lin, J. Yeh, </w:t>
      </w:r>
      <w:r w:rsidRPr="00CC396C">
        <w:rPr>
          <w:i/>
          <w:iCs/>
        </w:rPr>
        <w:t>Acta Mater.</w:t>
      </w:r>
      <w:r w:rsidRPr="00CC396C">
        <w:t> 2011, </w:t>
      </w:r>
      <w:r w:rsidRPr="00CC396C">
        <w:rPr>
          <w:b/>
          <w:bCs/>
        </w:rPr>
        <w:t>59</w:t>
      </w:r>
      <w:r w:rsidRPr="00CC396C">
        <w:t>, 6308.</w:t>
      </w:r>
    </w:p>
    <w:p w14:paraId="5D34F091" w14:textId="77777777" w:rsidR="00CC396C" w:rsidRPr="00CC396C" w:rsidRDefault="00CC396C" w:rsidP="00CC396C">
      <w:hyperlink r:id="rId227" w:tgtFrame="_blank" w:history="1">
        <w:r w:rsidRPr="00CC396C">
          <w:rPr>
            <w:rStyle w:val="Hyperlink"/>
            <w:b/>
            <w:bCs/>
          </w:rPr>
          <w:t>View</w:t>
        </w:r>
      </w:hyperlink>
    </w:p>
    <w:p w14:paraId="52FDE230" w14:textId="77777777" w:rsidR="00CC396C" w:rsidRPr="00CC396C" w:rsidRDefault="00CC396C" w:rsidP="00CC396C">
      <w:hyperlink r:id="rId228" w:tgtFrame="_blank" w:history="1">
        <w:r w:rsidRPr="00CC396C">
          <w:rPr>
            <w:rStyle w:val="Hyperlink"/>
            <w:b/>
            <w:bCs/>
          </w:rPr>
          <w:t>CAS</w:t>
        </w:r>
      </w:hyperlink>
      <w:hyperlink r:id="rId229" w:tgtFrame="_blank" w:history="1">
        <w:r w:rsidRPr="00CC396C">
          <w:rPr>
            <w:rStyle w:val="Hyperlink"/>
            <w:b/>
            <w:bCs/>
          </w:rPr>
          <w:t>Web of Science®</w:t>
        </w:r>
      </w:hyperlink>
      <w:hyperlink r:id="rId230" w:tgtFrame="_blank" w:history="1">
        <w:r w:rsidRPr="00CC396C">
          <w:rPr>
            <w:rStyle w:val="Hyperlink"/>
            <w:b/>
            <w:bCs/>
          </w:rPr>
          <w:t>Google Scholar</w:t>
        </w:r>
      </w:hyperlink>
    </w:p>
    <w:p w14:paraId="70DB1A69" w14:textId="77777777" w:rsidR="00CC396C" w:rsidRPr="00CC396C" w:rsidRDefault="00CC396C" w:rsidP="00CC396C">
      <w:pPr>
        <w:numPr>
          <w:ilvl w:val="0"/>
          <w:numId w:val="1"/>
        </w:numPr>
      </w:pPr>
      <w:r w:rsidRPr="00CC396C">
        <w:t>29C. Nagarjuna, H. You, S. Ahn, J. Song, K. Jeong, B. Madavali, G. Song, Y. Na, J. Won, H. Kim, S. Hong, </w:t>
      </w:r>
      <w:r w:rsidRPr="00CC396C">
        <w:rPr>
          <w:i/>
          <w:iCs/>
        </w:rPr>
        <w:t>Appl. Surf. Sci.</w:t>
      </w:r>
      <w:r w:rsidRPr="00CC396C">
        <w:t> 2021, </w:t>
      </w:r>
      <w:r w:rsidRPr="00CC396C">
        <w:rPr>
          <w:b/>
          <w:bCs/>
        </w:rPr>
        <w:t>549</w:t>
      </w:r>
      <w:r w:rsidRPr="00CC396C">
        <w:t>, 149202.</w:t>
      </w:r>
    </w:p>
    <w:p w14:paraId="20911938" w14:textId="77777777" w:rsidR="00CC396C" w:rsidRPr="00CC396C" w:rsidRDefault="00CC396C" w:rsidP="00CC396C">
      <w:hyperlink r:id="rId231" w:tgtFrame="_blank" w:history="1">
        <w:r w:rsidRPr="00CC396C">
          <w:rPr>
            <w:rStyle w:val="Hyperlink"/>
            <w:b/>
            <w:bCs/>
          </w:rPr>
          <w:t>View</w:t>
        </w:r>
      </w:hyperlink>
    </w:p>
    <w:p w14:paraId="7981428C" w14:textId="77777777" w:rsidR="00CC396C" w:rsidRPr="00CC396C" w:rsidRDefault="00CC396C" w:rsidP="00CC396C">
      <w:hyperlink r:id="rId232" w:tgtFrame="_blank" w:history="1">
        <w:r w:rsidRPr="00CC396C">
          <w:rPr>
            <w:rStyle w:val="Hyperlink"/>
            <w:b/>
            <w:bCs/>
          </w:rPr>
          <w:t>CAS</w:t>
        </w:r>
      </w:hyperlink>
      <w:hyperlink r:id="rId233" w:tgtFrame="_blank" w:history="1">
        <w:r w:rsidRPr="00CC396C">
          <w:rPr>
            <w:rStyle w:val="Hyperlink"/>
            <w:b/>
            <w:bCs/>
          </w:rPr>
          <w:t>Web of Science®</w:t>
        </w:r>
      </w:hyperlink>
      <w:hyperlink r:id="rId234" w:tgtFrame="_blank" w:history="1">
        <w:r w:rsidRPr="00CC396C">
          <w:rPr>
            <w:rStyle w:val="Hyperlink"/>
            <w:b/>
            <w:bCs/>
          </w:rPr>
          <w:t>Google Scholar</w:t>
        </w:r>
      </w:hyperlink>
    </w:p>
    <w:p w14:paraId="6EE2E074" w14:textId="77777777" w:rsidR="00CC396C" w:rsidRPr="00CC396C" w:rsidRDefault="00CC396C" w:rsidP="00CC396C">
      <w:pPr>
        <w:numPr>
          <w:ilvl w:val="0"/>
          <w:numId w:val="1"/>
        </w:numPr>
      </w:pPr>
      <w:r w:rsidRPr="00CC396C">
        <w:t>30Y. Zhao, Y. Ye, C. Liu, R. Feng, K. Yao, T. Nieh, </w:t>
      </w:r>
      <w:r w:rsidRPr="00CC396C">
        <w:rPr>
          <w:i/>
          <w:iCs/>
        </w:rPr>
        <w:t>Intermetallics</w:t>
      </w:r>
      <w:r w:rsidRPr="00CC396C">
        <w:t>, 2019, </w:t>
      </w:r>
      <w:r w:rsidRPr="00CC396C">
        <w:rPr>
          <w:b/>
          <w:bCs/>
        </w:rPr>
        <w:t>113</w:t>
      </w:r>
      <w:r w:rsidRPr="00CC396C">
        <w:t>, 106561.</w:t>
      </w:r>
    </w:p>
    <w:p w14:paraId="10C9BC0D" w14:textId="77777777" w:rsidR="00CC396C" w:rsidRPr="00CC396C" w:rsidRDefault="00CC396C" w:rsidP="00CC396C">
      <w:hyperlink r:id="rId235" w:tgtFrame="_blank" w:history="1">
        <w:r w:rsidRPr="00CC396C">
          <w:rPr>
            <w:rStyle w:val="Hyperlink"/>
            <w:b/>
            <w:bCs/>
          </w:rPr>
          <w:t>View</w:t>
        </w:r>
      </w:hyperlink>
    </w:p>
    <w:p w14:paraId="26400695" w14:textId="77777777" w:rsidR="00CC396C" w:rsidRPr="00CC396C" w:rsidRDefault="00CC396C" w:rsidP="00CC396C">
      <w:hyperlink r:id="rId236" w:tgtFrame="_blank" w:history="1">
        <w:r w:rsidRPr="00CC396C">
          <w:rPr>
            <w:rStyle w:val="Hyperlink"/>
            <w:b/>
            <w:bCs/>
          </w:rPr>
          <w:t>CAS</w:t>
        </w:r>
      </w:hyperlink>
      <w:hyperlink r:id="rId237" w:tgtFrame="_blank" w:history="1">
        <w:r w:rsidRPr="00CC396C">
          <w:rPr>
            <w:rStyle w:val="Hyperlink"/>
            <w:b/>
            <w:bCs/>
          </w:rPr>
          <w:t>Web of Science®</w:t>
        </w:r>
      </w:hyperlink>
      <w:hyperlink r:id="rId238" w:tgtFrame="_blank" w:history="1">
        <w:r w:rsidRPr="00CC396C">
          <w:rPr>
            <w:rStyle w:val="Hyperlink"/>
            <w:b/>
            <w:bCs/>
          </w:rPr>
          <w:t>Google Scholar</w:t>
        </w:r>
      </w:hyperlink>
    </w:p>
    <w:p w14:paraId="01493D07" w14:textId="77777777" w:rsidR="00CC396C" w:rsidRPr="00CC396C" w:rsidRDefault="00CC396C" w:rsidP="00CC396C">
      <w:pPr>
        <w:numPr>
          <w:ilvl w:val="0"/>
          <w:numId w:val="1"/>
        </w:numPr>
      </w:pPr>
      <w:r w:rsidRPr="00CC396C">
        <w:t>31J. Miao, H. Liang, A. Zhang, J. He, J. Meng, Y. Lu, </w:t>
      </w:r>
      <w:r w:rsidRPr="00CC396C">
        <w:rPr>
          <w:i/>
          <w:iCs/>
        </w:rPr>
        <w:t>Tribol. Int.</w:t>
      </w:r>
      <w:r w:rsidRPr="00CC396C">
        <w:t> 2021, </w:t>
      </w:r>
      <w:r w:rsidRPr="00CC396C">
        <w:rPr>
          <w:b/>
          <w:bCs/>
        </w:rPr>
        <w:t>153</w:t>
      </w:r>
      <w:r w:rsidRPr="00CC396C">
        <w:t>, 106599.</w:t>
      </w:r>
    </w:p>
    <w:p w14:paraId="71B6E02D" w14:textId="77777777" w:rsidR="00CC396C" w:rsidRPr="00CC396C" w:rsidRDefault="00CC396C" w:rsidP="00CC396C">
      <w:hyperlink r:id="rId239" w:tgtFrame="_blank" w:history="1">
        <w:r w:rsidRPr="00CC396C">
          <w:rPr>
            <w:rStyle w:val="Hyperlink"/>
            <w:b/>
            <w:bCs/>
          </w:rPr>
          <w:t>View</w:t>
        </w:r>
      </w:hyperlink>
    </w:p>
    <w:p w14:paraId="0FC305C1" w14:textId="77777777" w:rsidR="00CC396C" w:rsidRPr="00CC396C" w:rsidRDefault="00CC396C" w:rsidP="00CC396C">
      <w:hyperlink r:id="rId240" w:tgtFrame="_blank" w:history="1">
        <w:r w:rsidRPr="00CC396C">
          <w:rPr>
            <w:rStyle w:val="Hyperlink"/>
            <w:b/>
            <w:bCs/>
          </w:rPr>
          <w:t>CAS</w:t>
        </w:r>
      </w:hyperlink>
      <w:hyperlink r:id="rId241" w:tgtFrame="_blank" w:history="1">
        <w:r w:rsidRPr="00CC396C">
          <w:rPr>
            <w:rStyle w:val="Hyperlink"/>
            <w:b/>
            <w:bCs/>
          </w:rPr>
          <w:t>Web of Science®</w:t>
        </w:r>
      </w:hyperlink>
      <w:hyperlink r:id="rId242" w:tgtFrame="_blank" w:history="1">
        <w:r w:rsidRPr="00CC396C">
          <w:rPr>
            <w:rStyle w:val="Hyperlink"/>
            <w:b/>
            <w:bCs/>
          </w:rPr>
          <w:t>Google Scholar</w:t>
        </w:r>
      </w:hyperlink>
    </w:p>
    <w:p w14:paraId="47C06F3D" w14:textId="77777777" w:rsidR="00CC396C" w:rsidRPr="00CC396C" w:rsidRDefault="00CC396C" w:rsidP="00CC396C">
      <w:pPr>
        <w:numPr>
          <w:ilvl w:val="0"/>
          <w:numId w:val="1"/>
        </w:numPr>
      </w:pPr>
      <w:r w:rsidRPr="00CC396C">
        <w:t>32H. Liang, J. Miao, B. Gao, D. Deng, T. Wang, Y. Lu, Z. Cao, H. Jiang, T. Li, H. Kang, </w:t>
      </w:r>
      <w:r w:rsidRPr="00CC396C">
        <w:rPr>
          <w:i/>
          <w:iCs/>
        </w:rPr>
        <w:t>Surf. Coat. Technol.</w:t>
      </w:r>
      <w:r w:rsidRPr="00CC396C">
        <w:t> 2020, </w:t>
      </w:r>
      <w:r w:rsidRPr="00CC396C">
        <w:rPr>
          <w:b/>
          <w:bCs/>
        </w:rPr>
        <w:t>400</w:t>
      </w:r>
      <w:r w:rsidRPr="00CC396C">
        <w:t>, 126214.</w:t>
      </w:r>
    </w:p>
    <w:p w14:paraId="3C7864DB" w14:textId="77777777" w:rsidR="00CC396C" w:rsidRPr="00CC396C" w:rsidRDefault="00CC396C" w:rsidP="00CC396C">
      <w:hyperlink r:id="rId243" w:tgtFrame="_blank" w:history="1">
        <w:r w:rsidRPr="00CC396C">
          <w:rPr>
            <w:rStyle w:val="Hyperlink"/>
            <w:b/>
            <w:bCs/>
          </w:rPr>
          <w:t>View</w:t>
        </w:r>
      </w:hyperlink>
    </w:p>
    <w:p w14:paraId="71C1FC66" w14:textId="77777777" w:rsidR="00CC396C" w:rsidRPr="00CC396C" w:rsidRDefault="00CC396C" w:rsidP="00CC396C">
      <w:hyperlink r:id="rId244" w:tgtFrame="_blank" w:history="1">
        <w:r w:rsidRPr="00CC396C">
          <w:rPr>
            <w:rStyle w:val="Hyperlink"/>
            <w:b/>
            <w:bCs/>
          </w:rPr>
          <w:t>CAS</w:t>
        </w:r>
      </w:hyperlink>
      <w:hyperlink r:id="rId245" w:tgtFrame="_blank" w:history="1">
        <w:r w:rsidRPr="00CC396C">
          <w:rPr>
            <w:rStyle w:val="Hyperlink"/>
            <w:b/>
            <w:bCs/>
          </w:rPr>
          <w:t>Web of Science®</w:t>
        </w:r>
      </w:hyperlink>
      <w:hyperlink r:id="rId246" w:tgtFrame="_blank" w:history="1">
        <w:r w:rsidRPr="00CC396C">
          <w:rPr>
            <w:rStyle w:val="Hyperlink"/>
            <w:b/>
            <w:bCs/>
          </w:rPr>
          <w:t>Google Scholar</w:t>
        </w:r>
      </w:hyperlink>
    </w:p>
    <w:p w14:paraId="39FCC2E6" w14:textId="77777777" w:rsidR="00CC396C" w:rsidRPr="00CC396C" w:rsidRDefault="00CC396C" w:rsidP="00CC396C">
      <w:pPr>
        <w:numPr>
          <w:ilvl w:val="0"/>
          <w:numId w:val="1"/>
        </w:numPr>
      </w:pPr>
      <w:r w:rsidRPr="00CC396C">
        <w:t>33H. Liang, H. Yao, D. Qiao, S. Nie, Y. Lu, D. Deng, Z. Cao, T. Wang, </w:t>
      </w:r>
      <w:r w:rsidRPr="00CC396C">
        <w:rPr>
          <w:i/>
          <w:iCs/>
        </w:rPr>
        <w:t>J. Therm. Spray Technol.</w:t>
      </w:r>
      <w:r w:rsidRPr="00CC396C">
        <w:t> 2019, </w:t>
      </w:r>
      <w:r w:rsidRPr="00CC396C">
        <w:rPr>
          <w:b/>
          <w:bCs/>
        </w:rPr>
        <w:t>28</w:t>
      </w:r>
      <w:r w:rsidRPr="00CC396C">
        <w:t>, 1318.</w:t>
      </w:r>
    </w:p>
    <w:p w14:paraId="30CDD67C" w14:textId="77777777" w:rsidR="00CC396C" w:rsidRPr="00CC396C" w:rsidRDefault="00CC396C" w:rsidP="00CC396C">
      <w:hyperlink r:id="rId247" w:tgtFrame="_blank" w:history="1">
        <w:r w:rsidRPr="00CC396C">
          <w:rPr>
            <w:rStyle w:val="Hyperlink"/>
            <w:b/>
            <w:bCs/>
          </w:rPr>
          <w:t>View</w:t>
        </w:r>
      </w:hyperlink>
    </w:p>
    <w:p w14:paraId="63AA2039" w14:textId="77777777" w:rsidR="00CC396C" w:rsidRPr="00CC396C" w:rsidRDefault="00CC396C" w:rsidP="00CC396C">
      <w:hyperlink r:id="rId248" w:tgtFrame="_blank" w:history="1">
        <w:r w:rsidRPr="00CC396C">
          <w:rPr>
            <w:rStyle w:val="Hyperlink"/>
            <w:b/>
            <w:bCs/>
          </w:rPr>
          <w:t>CAS</w:t>
        </w:r>
      </w:hyperlink>
      <w:hyperlink r:id="rId249" w:tgtFrame="_blank" w:history="1">
        <w:r w:rsidRPr="00CC396C">
          <w:rPr>
            <w:rStyle w:val="Hyperlink"/>
            <w:b/>
            <w:bCs/>
          </w:rPr>
          <w:t>Web of Science®</w:t>
        </w:r>
      </w:hyperlink>
      <w:hyperlink r:id="rId250" w:tgtFrame="_blank" w:history="1">
        <w:r w:rsidRPr="00CC396C">
          <w:rPr>
            <w:rStyle w:val="Hyperlink"/>
            <w:b/>
            <w:bCs/>
          </w:rPr>
          <w:t>Google Scholar</w:t>
        </w:r>
      </w:hyperlink>
    </w:p>
    <w:p w14:paraId="10A307FF" w14:textId="77777777" w:rsidR="00CC396C" w:rsidRPr="00CC396C" w:rsidRDefault="00CC396C" w:rsidP="00CC396C">
      <w:pPr>
        <w:numPr>
          <w:ilvl w:val="0"/>
          <w:numId w:val="1"/>
        </w:numPr>
      </w:pPr>
      <w:r w:rsidRPr="00CC396C">
        <w:t>34S. Singh, N. Wanderka, B. S. Murty, U. Glatzel, J. Banhart, </w:t>
      </w:r>
      <w:r w:rsidRPr="00CC396C">
        <w:rPr>
          <w:i/>
          <w:iCs/>
        </w:rPr>
        <w:t>Acta Mater.</w:t>
      </w:r>
      <w:r w:rsidRPr="00CC396C">
        <w:t> 2011, </w:t>
      </w:r>
      <w:r w:rsidRPr="00CC396C">
        <w:rPr>
          <w:b/>
          <w:bCs/>
        </w:rPr>
        <w:t>59</w:t>
      </w:r>
      <w:r w:rsidRPr="00CC396C">
        <w:t>, 182.</w:t>
      </w:r>
    </w:p>
    <w:p w14:paraId="59767A95" w14:textId="77777777" w:rsidR="00CC396C" w:rsidRPr="00CC396C" w:rsidRDefault="00CC396C" w:rsidP="00CC396C">
      <w:hyperlink r:id="rId251" w:tgtFrame="_blank" w:history="1">
        <w:r w:rsidRPr="00CC396C">
          <w:rPr>
            <w:rStyle w:val="Hyperlink"/>
            <w:b/>
            <w:bCs/>
          </w:rPr>
          <w:t>View</w:t>
        </w:r>
      </w:hyperlink>
    </w:p>
    <w:p w14:paraId="314981C4" w14:textId="77777777" w:rsidR="00CC396C" w:rsidRPr="00CC396C" w:rsidRDefault="00CC396C" w:rsidP="00CC396C">
      <w:hyperlink r:id="rId252" w:tgtFrame="_blank" w:history="1">
        <w:r w:rsidRPr="00CC396C">
          <w:rPr>
            <w:rStyle w:val="Hyperlink"/>
            <w:b/>
            <w:bCs/>
          </w:rPr>
          <w:t>CAS</w:t>
        </w:r>
      </w:hyperlink>
      <w:hyperlink r:id="rId253" w:tgtFrame="_blank" w:history="1">
        <w:r w:rsidRPr="00CC396C">
          <w:rPr>
            <w:rStyle w:val="Hyperlink"/>
            <w:b/>
            <w:bCs/>
          </w:rPr>
          <w:t>Web of Science®</w:t>
        </w:r>
      </w:hyperlink>
      <w:hyperlink r:id="rId254" w:tgtFrame="_blank" w:history="1">
        <w:r w:rsidRPr="00CC396C">
          <w:rPr>
            <w:rStyle w:val="Hyperlink"/>
            <w:b/>
            <w:bCs/>
          </w:rPr>
          <w:t>Google Scholar</w:t>
        </w:r>
      </w:hyperlink>
    </w:p>
    <w:p w14:paraId="6C041BA9" w14:textId="77777777" w:rsidR="00CC396C" w:rsidRPr="00CC396C" w:rsidRDefault="00CC396C" w:rsidP="00CC396C">
      <w:pPr>
        <w:numPr>
          <w:ilvl w:val="0"/>
          <w:numId w:val="1"/>
        </w:numPr>
      </w:pPr>
      <w:r w:rsidRPr="00CC396C">
        <w:t>35L. Santodonato, Y. Zhang, M. Feygenson, C. Parish, M. Gao, R. Weber, J. Neuefeind, Z. Tang, P. Liaw, </w:t>
      </w:r>
      <w:r w:rsidRPr="00CC396C">
        <w:rPr>
          <w:i/>
          <w:iCs/>
        </w:rPr>
        <w:t>Nat. Commun.</w:t>
      </w:r>
      <w:r w:rsidRPr="00CC396C">
        <w:t> 2015, </w:t>
      </w:r>
      <w:r w:rsidRPr="00CC396C">
        <w:rPr>
          <w:b/>
          <w:bCs/>
        </w:rPr>
        <w:t>6</w:t>
      </w:r>
      <w:r w:rsidRPr="00CC396C">
        <w:t>, 5964.</w:t>
      </w:r>
    </w:p>
    <w:p w14:paraId="74A60BF7" w14:textId="77777777" w:rsidR="00CC396C" w:rsidRPr="00CC396C" w:rsidRDefault="00CC396C" w:rsidP="00CC396C">
      <w:hyperlink r:id="rId255" w:tgtFrame="_blank" w:history="1">
        <w:r w:rsidRPr="00CC396C">
          <w:rPr>
            <w:rStyle w:val="Hyperlink"/>
            <w:b/>
            <w:bCs/>
          </w:rPr>
          <w:t>View</w:t>
        </w:r>
      </w:hyperlink>
    </w:p>
    <w:p w14:paraId="21260063" w14:textId="77777777" w:rsidR="00CC396C" w:rsidRPr="00CC396C" w:rsidRDefault="00CC396C" w:rsidP="00CC396C">
      <w:hyperlink r:id="rId256" w:tgtFrame="_blank" w:history="1">
        <w:r w:rsidRPr="00CC396C">
          <w:rPr>
            <w:rStyle w:val="Hyperlink"/>
            <w:b/>
            <w:bCs/>
          </w:rPr>
          <w:t>PubMed</w:t>
        </w:r>
      </w:hyperlink>
      <w:hyperlink r:id="rId257" w:tgtFrame="_blank" w:history="1">
        <w:r w:rsidRPr="00CC396C">
          <w:rPr>
            <w:rStyle w:val="Hyperlink"/>
            <w:b/>
            <w:bCs/>
          </w:rPr>
          <w:t>Web of Science®</w:t>
        </w:r>
      </w:hyperlink>
      <w:hyperlink r:id="rId258" w:tgtFrame="_blank" w:history="1">
        <w:r w:rsidRPr="00CC396C">
          <w:rPr>
            <w:rStyle w:val="Hyperlink"/>
            <w:b/>
            <w:bCs/>
          </w:rPr>
          <w:t>Google Scholar</w:t>
        </w:r>
      </w:hyperlink>
    </w:p>
    <w:p w14:paraId="49E9A0F8" w14:textId="77777777" w:rsidR="00CC396C" w:rsidRPr="00CC396C" w:rsidRDefault="00CC396C" w:rsidP="00CC396C">
      <w:pPr>
        <w:numPr>
          <w:ilvl w:val="0"/>
          <w:numId w:val="1"/>
        </w:numPr>
      </w:pPr>
      <w:r w:rsidRPr="00CC396C">
        <w:t>36Y. Sui, S. Gao, X. Chen, J. Qi, F. Yang, F. Wei, Y. He, Q. Meng, Z. Sun, </w:t>
      </w:r>
      <w:r w:rsidRPr="00CC396C">
        <w:rPr>
          <w:i/>
          <w:iCs/>
        </w:rPr>
        <w:t>Vacuum</w:t>
      </w:r>
      <w:r w:rsidRPr="00CC396C">
        <w:t> 2017, </w:t>
      </w:r>
      <w:r w:rsidRPr="00CC396C">
        <w:rPr>
          <w:b/>
          <w:bCs/>
        </w:rPr>
        <w:t>144</w:t>
      </w:r>
      <w:r w:rsidRPr="00CC396C">
        <w:t>, 80.</w:t>
      </w:r>
    </w:p>
    <w:p w14:paraId="22D11D1E" w14:textId="77777777" w:rsidR="00CC396C" w:rsidRPr="00CC396C" w:rsidRDefault="00CC396C" w:rsidP="00CC396C">
      <w:hyperlink r:id="rId259" w:tgtFrame="_blank" w:history="1">
        <w:r w:rsidRPr="00CC396C">
          <w:rPr>
            <w:rStyle w:val="Hyperlink"/>
            <w:b/>
            <w:bCs/>
          </w:rPr>
          <w:t>View</w:t>
        </w:r>
      </w:hyperlink>
    </w:p>
    <w:p w14:paraId="4B56C544" w14:textId="77777777" w:rsidR="00CC396C" w:rsidRPr="00CC396C" w:rsidRDefault="00CC396C" w:rsidP="00CC396C">
      <w:hyperlink r:id="rId260" w:tgtFrame="_blank" w:history="1">
        <w:r w:rsidRPr="00CC396C">
          <w:rPr>
            <w:rStyle w:val="Hyperlink"/>
            <w:b/>
            <w:bCs/>
          </w:rPr>
          <w:t>CAS</w:t>
        </w:r>
      </w:hyperlink>
      <w:hyperlink r:id="rId261" w:tgtFrame="_blank" w:history="1">
        <w:r w:rsidRPr="00CC396C">
          <w:rPr>
            <w:rStyle w:val="Hyperlink"/>
            <w:b/>
            <w:bCs/>
          </w:rPr>
          <w:t>Web of Science®</w:t>
        </w:r>
      </w:hyperlink>
      <w:hyperlink r:id="rId262" w:tgtFrame="_blank" w:history="1">
        <w:r w:rsidRPr="00CC396C">
          <w:rPr>
            <w:rStyle w:val="Hyperlink"/>
            <w:b/>
            <w:bCs/>
          </w:rPr>
          <w:t>Google Scholar</w:t>
        </w:r>
      </w:hyperlink>
    </w:p>
    <w:p w14:paraId="5ADA9279" w14:textId="77777777" w:rsidR="00CC396C" w:rsidRPr="00CC396C" w:rsidRDefault="00CC396C" w:rsidP="00CC396C">
      <w:pPr>
        <w:numPr>
          <w:ilvl w:val="0"/>
          <w:numId w:val="1"/>
        </w:numPr>
      </w:pPr>
      <w:r w:rsidRPr="00CC396C">
        <w:t>37Y. Milman, A. Golubenko, S. Dub, </w:t>
      </w:r>
      <w:r w:rsidRPr="00CC396C">
        <w:rPr>
          <w:i/>
          <w:iCs/>
        </w:rPr>
        <w:t>Acta Mater.</w:t>
      </w:r>
      <w:r w:rsidRPr="00CC396C">
        <w:t> 2011, </w:t>
      </w:r>
      <w:r w:rsidRPr="00CC396C">
        <w:rPr>
          <w:b/>
          <w:bCs/>
        </w:rPr>
        <w:t>59</w:t>
      </w:r>
      <w:r w:rsidRPr="00CC396C">
        <w:t>, 7480.</w:t>
      </w:r>
    </w:p>
    <w:p w14:paraId="0E3224D2" w14:textId="77777777" w:rsidR="00CC396C" w:rsidRPr="00CC396C" w:rsidRDefault="00CC396C" w:rsidP="00CC396C">
      <w:hyperlink r:id="rId263" w:tgtFrame="_blank" w:history="1">
        <w:r w:rsidRPr="00CC396C">
          <w:rPr>
            <w:rStyle w:val="Hyperlink"/>
            <w:b/>
            <w:bCs/>
          </w:rPr>
          <w:t>View</w:t>
        </w:r>
      </w:hyperlink>
    </w:p>
    <w:p w14:paraId="34BB3F3E" w14:textId="77777777" w:rsidR="00CC396C" w:rsidRPr="00CC396C" w:rsidRDefault="00CC396C" w:rsidP="00CC396C">
      <w:hyperlink r:id="rId264" w:tgtFrame="_blank" w:history="1">
        <w:r w:rsidRPr="00CC396C">
          <w:rPr>
            <w:rStyle w:val="Hyperlink"/>
            <w:b/>
            <w:bCs/>
          </w:rPr>
          <w:t>CAS</w:t>
        </w:r>
      </w:hyperlink>
      <w:hyperlink r:id="rId265" w:tgtFrame="_blank" w:history="1">
        <w:r w:rsidRPr="00CC396C">
          <w:rPr>
            <w:rStyle w:val="Hyperlink"/>
            <w:b/>
            <w:bCs/>
          </w:rPr>
          <w:t>Web of Science®</w:t>
        </w:r>
      </w:hyperlink>
      <w:hyperlink r:id="rId266" w:tgtFrame="_blank" w:history="1">
        <w:r w:rsidRPr="00CC396C">
          <w:rPr>
            <w:rStyle w:val="Hyperlink"/>
            <w:b/>
            <w:bCs/>
          </w:rPr>
          <w:t>Google Scholar</w:t>
        </w:r>
      </w:hyperlink>
    </w:p>
    <w:p w14:paraId="0E75F4C9" w14:textId="77777777" w:rsidR="00CC396C" w:rsidRPr="00CC396C" w:rsidRDefault="00CC396C" w:rsidP="00CC396C">
      <w:pPr>
        <w:numPr>
          <w:ilvl w:val="0"/>
          <w:numId w:val="1"/>
        </w:numPr>
      </w:pPr>
      <w:r w:rsidRPr="00CC396C">
        <w:t>38W. Nix, H. Gao, </w:t>
      </w:r>
      <w:r w:rsidRPr="00CC396C">
        <w:rPr>
          <w:i/>
          <w:iCs/>
        </w:rPr>
        <w:t>J. Mech. Phys. Solids</w:t>
      </w:r>
      <w:r w:rsidRPr="00CC396C">
        <w:t> 1998, </w:t>
      </w:r>
      <w:r w:rsidRPr="00CC396C">
        <w:rPr>
          <w:b/>
          <w:bCs/>
        </w:rPr>
        <w:t>46</w:t>
      </w:r>
      <w:r w:rsidRPr="00CC396C">
        <w:t>, 441.</w:t>
      </w:r>
    </w:p>
    <w:p w14:paraId="5E3C6C87" w14:textId="77777777" w:rsidR="00CC396C" w:rsidRPr="00CC396C" w:rsidRDefault="00CC396C" w:rsidP="00CC396C">
      <w:hyperlink r:id="rId267" w:tgtFrame="_blank" w:history="1">
        <w:r w:rsidRPr="00CC396C">
          <w:rPr>
            <w:rStyle w:val="Hyperlink"/>
            <w:b/>
            <w:bCs/>
          </w:rPr>
          <w:t>View</w:t>
        </w:r>
      </w:hyperlink>
    </w:p>
    <w:p w14:paraId="4F1C6902" w14:textId="77777777" w:rsidR="00CC396C" w:rsidRPr="00CC396C" w:rsidRDefault="00CC396C" w:rsidP="00CC396C">
      <w:hyperlink r:id="rId268" w:tgtFrame="_blank" w:history="1">
        <w:r w:rsidRPr="00CC396C">
          <w:rPr>
            <w:rStyle w:val="Hyperlink"/>
            <w:b/>
            <w:bCs/>
          </w:rPr>
          <w:t>Web of Science®</w:t>
        </w:r>
      </w:hyperlink>
      <w:hyperlink r:id="rId269" w:tgtFrame="_blank" w:history="1">
        <w:r w:rsidRPr="00CC396C">
          <w:rPr>
            <w:rStyle w:val="Hyperlink"/>
            <w:b/>
            <w:bCs/>
          </w:rPr>
          <w:t>Google Scholar</w:t>
        </w:r>
      </w:hyperlink>
    </w:p>
    <w:p w14:paraId="0FF55622" w14:textId="77777777" w:rsidR="00CC396C" w:rsidRPr="00CC396C" w:rsidRDefault="00CC396C" w:rsidP="00CC396C">
      <w:pPr>
        <w:numPr>
          <w:ilvl w:val="0"/>
          <w:numId w:val="1"/>
        </w:numPr>
      </w:pPr>
      <w:r w:rsidRPr="00CC396C">
        <w:t>39Y. Wang, Y. Yang, H. Yang, M. Zhang, S. Ma, J. Qiao, </w:t>
      </w:r>
      <w:r w:rsidRPr="00CC396C">
        <w:rPr>
          <w:i/>
          <w:iCs/>
        </w:rPr>
        <w:t>Mater. Chem. Phys.</w:t>
      </w:r>
      <w:r w:rsidRPr="00CC396C">
        <w:t> 2018, </w:t>
      </w:r>
      <w:r w:rsidRPr="00CC396C">
        <w:rPr>
          <w:b/>
          <w:bCs/>
        </w:rPr>
        <w:t>210</w:t>
      </w:r>
      <w:r w:rsidRPr="00CC396C">
        <w:t>, 233.</w:t>
      </w:r>
    </w:p>
    <w:p w14:paraId="51F6191D" w14:textId="77777777" w:rsidR="00CC396C" w:rsidRPr="00CC396C" w:rsidRDefault="00CC396C" w:rsidP="00CC396C">
      <w:hyperlink r:id="rId270" w:tgtFrame="_blank" w:history="1">
        <w:r w:rsidRPr="00CC396C">
          <w:rPr>
            <w:rStyle w:val="Hyperlink"/>
            <w:b/>
            <w:bCs/>
          </w:rPr>
          <w:t>View</w:t>
        </w:r>
      </w:hyperlink>
    </w:p>
    <w:p w14:paraId="692E414E" w14:textId="77777777" w:rsidR="00CC396C" w:rsidRPr="00CC396C" w:rsidRDefault="00CC396C" w:rsidP="00CC396C">
      <w:hyperlink r:id="rId271" w:tgtFrame="_blank" w:history="1">
        <w:r w:rsidRPr="00CC396C">
          <w:rPr>
            <w:rStyle w:val="Hyperlink"/>
            <w:b/>
            <w:bCs/>
          </w:rPr>
          <w:t>CAS</w:t>
        </w:r>
      </w:hyperlink>
      <w:hyperlink r:id="rId272" w:tgtFrame="_blank" w:history="1">
        <w:r w:rsidRPr="00CC396C">
          <w:rPr>
            <w:rStyle w:val="Hyperlink"/>
            <w:b/>
            <w:bCs/>
          </w:rPr>
          <w:t>Web of Science®</w:t>
        </w:r>
      </w:hyperlink>
      <w:hyperlink r:id="rId273" w:tgtFrame="_blank" w:history="1">
        <w:r w:rsidRPr="00CC396C">
          <w:rPr>
            <w:rStyle w:val="Hyperlink"/>
            <w:b/>
            <w:bCs/>
          </w:rPr>
          <w:t>Google Scholar</w:t>
        </w:r>
      </w:hyperlink>
    </w:p>
    <w:p w14:paraId="2E8C2A06" w14:textId="77777777" w:rsidR="00CC396C" w:rsidRPr="00CC396C" w:rsidRDefault="00CC396C" w:rsidP="00CC396C">
      <w:pPr>
        <w:numPr>
          <w:ilvl w:val="0"/>
          <w:numId w:val="1"/>
        </w:numPr>
      </w:pPr>
      <w:r w:rsidRPr="00CC396C">
        <w:t>40C. Hsu, T. Sheu, J. Yeh, S. Chen, </w:t>
      </w:r>
      <w:r w:rsidRPr="00CC396C">
        <w:rPr>
          <w:i/>
          <w:iCs/>
        </w:rPr>
        <w:t>Wear</w:t>
      </w:r>
      <w:r w:rsidRPr="00CC396C">
        <w:t> 2010, </w:t>
      </w:r>
      <w:r w:rsidRPr="00CC396C">
        <w:rPr>
          <w:b/>
          <w:bCs/>
        </w:rPr>
        <w:t>268</w:t>
      </w:r>
      <w:r w:rsidRPr="00CC396C">
        <w:t>, 653.</w:t>
      </w:r>
    </w:p>
    <w:p w14:paraId="5234F61B" w14:textId="77777777" w:rsidR="00CC396C" w:rsidRPr="00CC396C" w:rsidRDefault="00CC396C" w:rsidP="00CC396C">
      <w:hyperlink r:id="rId274" w:tgtFrame="_blank" w:history="1">
        <w:r w:rsidRPr="00CC396C">
          <w:rPr>
            <w:rStyle w:val="Hyperlink"/>
            <w:b/>
            <w:bCs/>
          </w:rPr>
          <w:t>View</w:t>
        </w:r>
      </w:hyperlink>
    </w:p>
    <w:p w14:paraId="54D2400D" w14:textId="77777777" w:rsidR="00CC396C" w:rsidRPr="00CC396C" w:rsidRDefault="00CC396C" w:rsidP="00CC396C">
      <w:hyperlink r:id="rId275" w:tgtFrame="_blank" w:history="1">
        <w:r w:rsidRPr="00CC396C">
          <w:rPr>
            <w:rStyle w:val="Hyperlink"/>
            <w:b/>
            <w:bCs/>
          </w:rPr>
          <w:t>CAS</w:t>
        </w:r>
      </w:hyperlink>
      <w:hyperlink r:id="rId276" w:tgtFrame="_blank" w:history="1">
        <w:r w:rsidRPr="00CC396C">
          <w:rPr>
            <w:rStyle w:val="Hyperlink"/>
            <w:b/>
            <w:bCs/>
          </w:rPr>
          <w:t>Web of Science®</w:t>
        </w:r>
      </w:hyperlink>
      <w:hyperlink r:id="rId277" w:tgtFrame="_blank" w:history="1">
        <w:r w:rsidRPr="00CC396C">
          <w:rPr>
            <w:rStyle w:val="Hyperlink"/>
            <w:b/>
            <w:bCs/>
          </w:rPr>
          <w:t>Google Scholar</w:t>
        </w:r>
      </w:hyperlink>
    </w:p>
    <w:p w14:paraId="20F00F30" w14:textId="77777777" w:rsidR="00CC396C" w:rsidRPr="00CC396C" w:rsidRDefault="00CC396C" w:rsidP="00CC396C">
      <w:pPr>
        <w:numPr>
          <w:ilvl w:val="0"/>
          <w:numId w:val="1"/>
        </w:numPr>
      </w:pPr>
      <w:r w:rsidRPr="00CC396C">
        <w:t>41J. Joseph, N. Haghdadi, K. Shamlaye, P. Hodgson, M. Barnett, D. Fabijanic, </w:t>
      </w:r>
      <w:r w:rsidRPr="00CC396C">
        <w:rPr>
          <w:i/>
          <w:iCs/>
        </w:rPr>
        <w:t>Wear</w:t>
      </w:r>
      <w:r w:rsidRPr="00CC396C">
        <w:t> 2019, </w:t>
      </w:r>
      <w:r w:rsidRPr="00CC396C">
        <w:rPr>
          <w:b/>
          <w:bCs/>
        </w:rPr>
        <w:t>428–429</w:t>
      </w:r>
      <w:r w:rsidRPr="00CC396C">
        <w:t>, 32.</w:t>
      </w:r>
    </w:p>
    <w:p w14:paraId="34835D75" w14:textId="77777777" w:rsidR="00CC396C" w:rsidRPr="00CC396C" w:rsidRDefault="00CC396C" w:rsidP="00CC396C">
      <w:hyperlink r:id="rId278" w:tgtFrame="_blank" w:history="1">
        <w:r w:rsidRPr="00CC396C">
          <w:rPr>
            <w:rStyle w:val="Hyperlink"/>
            <w:b/>
            <w:bCs/>
          </w:rPr>
          <w:t>View</w:t>
        </w:r>
      </w:hyperlink>
    </w:p>
    <w:p w14:paraId="2EA5341C" w14:textId="77777777" w:rsidR="00CC396C" w:rsidRPr="00CC396C" w:rsidRDefault="00CC396C" w:rsidP="00CC396C">
      <w:hyperlink r:id="rId279" w:tgtFrame="_blank" w:history="1">
        <w:r w:rsidRPr="00CC396C">
          <w:rPr>
            <w:rStyle w:val="Hyperlink"/>
            <w:b/>
            <w:bCs/>
          </w:rPr>
          <w:t>CAS</w:t>
        </w:r>
      </w:hyperlink>
      <w:hyperlink r:id="rId280" w:tgtFrame="_blank" w:history="1">
        <w:r w:rsidRPr="00CC396C">
          <w:rPr>
            <w:rStyle w:val="Hyperlink"/>
            <w:b/>
            <w:bCs/>
          </w:rPr>
          <w:t>Web of Science®</w:t>
        </w:r>
      </w:hyperlink>
      <w:hyperlink r:id="rId281" w:tgtFrame="_blank" w:history="1">
        <w:r w:rsidRPr="00CC396C">
          <w:rPr>
            <w:rStyle w:val="Hyperlink"/>
            <w:b/>
            <w:bCs/>
          </w:rPr>
          <w:t>Google Scholar</w:t>
        </w:r>
      </w:hyperlink>
    </w:p>
    <w:p w14:paraId="12CCF183" w14:textId="77777777" w:rsidR="00CC396C" w:rsidRPr="00CC396C" w:rsidRDefault="00CC396C" w:rsidP="00CC396C">
      <w:pPr>
        <w:numPr>
          <w:ilvl w:val="0"/>
          <w:numId w:val="1"/>
        </w:numPr>
      </w:pPr>
      <w:r w:rsidRPr="00CC396C">
        <w:t>42P. Cheng, Y. Zhao, X. Xu, S. Wang, Y. Sun, H. Hou, </w:t>
      </w:r>
      <w:r w:rsidRPr="00CC396C">
        <w:rPr>
          <w:i/>
          <w:iCs/>
        </w:rPr>
        <w:t>Mater. Sci. Eng. A</w:t>
      </w:r>
      <w:r w:rsidRPr="00CC396C">
        <w:t> 2020, </w:t>
      </w:r>
      <w:r w:rsidRPr="00CC396C">
        <w:rPr>
          <w:b/>
          <w:bCs/>
        </w:rPr>
        <w:t>772</w:t>
      </w:r>
      <w:r w:rsidRPr="00CC396C">
        <w:t>, 138681.</w:t>
      </w:r>
    </w:p>
    <w:p w14:paraId="5B59F22C" w14:textId="77777777" w:rsidR="00CC396C" w:rsidRPr="00CC396C" w:rsidRDefault="00CC396C" w:rsidP="00CC396C">
      <w:hyperlink r:id="rId282" w:tgtFrame="_blank" w:history="1">
        <w:r w:rsidRPr="00CC396C">
          <w:rPr>
            <w:rStyle w:val="Hyperlink"/>
            <w:b/>
            <w:bCs/>
          </w:rPr>
          <w:t>View</w:t>
        </w:r>
      </w:hyperlink>
    </w:p>
    <w:p w14:paraId="24AC7C0B" w14:textId="77777777" w:rsidR="00CC396C" w:rsidRPr="00CC396C" w:rsidRDefault="00CC396C" w:rsidP="00CC396C">
      <w:hyperlink r:id="rId283" w:tgtFrame="_blank" w:history="1">
        <w:r w:rsidRPr="00CC396C">
          <w:rPr>
            <w:rStyle w:val="Hyperlink"/>
            <w:b/>
            <w:bCs/>
          </w:rPr>
          <w:t>CAS</w:t>
        </w:r>
      </w:hyperlink>
      <w:hyperlink r:id="rId284" w:tgtFrame="_blank" w:history="1">
        <w:r w:rsidRPr="00CC396C">
          <w:rPr>
            <w:rStyle w:val="Hyperlink"/>
            <w:b/>
            <w:bCs/>
          </w:rPr>
          <w:t>Web of Science®</w:t>
        </w:r>
      </w:hyperlink>
      <w:hyperlink r:id="rId285" w:tgtFrame="_blank" w:history="1">
        <w:r w:rsidRPr="00CC396C">
          <w:rPr>
            <w:rStyle w:val="Hyperlink"/>
            <w:b/>
            <w:bCs/>
          </w:rPr>
          <w:t>Google Scholar</w:t>
        </w:r>
      </w:hyperlink>
    </w:p>
    <w:p w14:paraId="081F87B8" w14:textId="77777777" w:rsidR="00CC396C" w:rsidRPr="00CC396C" w:rsidRDefault="00CC396C" w:rsidP="00CC396C">
      <w:pPr>
        <w:numPr>
          <w:ilvl w:val="0"/>
          <w:numId w:val="1"/>
        </w:numPr>
      </w:pPr>
      <w:r w:rsidRPr="00CC396C">
        <w:t>43B. Jin, N. Zhang, H. Yu, D. Hao, Y. Ma, </w:t>
      </w:r>
      <w:r w:rsidRPr="00CC396C">
        <w:rPr>
          <w:i/>
          <w:iCs/>
        </w:rPr>
        <w:t>Surf. Coat. Technol.</w:t>
      </w:r>
      <w:r w:rsidRPr="00CC396C">
        <w:t> 2020, </w:t>
      </w:r>
      <w:r w:rsidRPr="00CC396C">
        <w:rPr>
          <w:b/>
          <w:bCs/>
        </w:rPr>
        <w:t>402</w:t>
      </w:r>
      <w:r w:rsidRPr="00CC396C">
        <w:t>, 126328.</w:t>
      </w:r>
    </w:p>
    <w:p w14:paraId="3CA64987" w14:textId="77777777" w:rsidR="00CC396C" w:rsidRPr="00CC396C" w:rsidRDefault="00CC396C" w:rsidP="00CC396C">
      <w:hyperlink r:id="rId286" w:tgtFrame="_blank" w:history="1">
        <w:r w:rsidRPr="00CC396C">
          <w:rPr>
            <w:rStyle w:val="Hyperlink"/>
            <w:b/>
            <w:bCs/>
          </w:rPr>
          <w:t>CAS</w:t>
        </w:r>
      </w:hyperlink>
      <w:hyperlink r:id="rId287" w:tgtFrame="_blank" w:history="1">
        <w:r w:rsidRPr="00CC396C">
          <w:rPr>
            <w:rStyle w:val="Hyperlink"/>
            <w:b/>
            <w:bCs/>
          </w:rPr>
          <w:t>Web of Science®</w:t>
        </w:r>
      </w:hyperlink>
      <w:hyperlink r:id="rId288" w:tgtFrame="_blank" w:history="1">
        <w:r w:rsidRPr="00CC396C">
          <w:rPr>
            <w:rStyle w:val="Hyperlink"/>
            <w:b/>
            <w:bCs/>
          </w:rPr>
          <w:t>Google Scholar</w:t>
        </w:r>
      </w:hyperlink>
    </w:p>
    <w:p w14:paraId="525F95E9" w14:textId="77777777" w:rsidR="00CC396C" w:rsidRPr="00CC396C" w:rsidRDefault="00CC396C" w:rsidP="00CC396C">
      <w:pPr>
        <w:numPr>
          <w:ilvl w:val="0"/>
          <w:numId w:val="1"/>
        </w:numPr>
      </w:pPr>
      <w:r w:rsidRPr="00CC396C">
        <w:t>44B. Gwalani, A. Ayyagari, D. Choudhuri, T. Scharf, S. Mukherjee, M. Gibson, R. Banerjee, </w:t>
      </w:r>
      <w:r w:rsidRPr="00CC396C">
        <w:rPr>
          <w:i/>
          <w:iCs/>
        </w:rPr>
        <w:t>Mater. Chem. Phys.</w:t>
      </w:r>
      <w:r w:rsidRPr="00CC396C">
        <w:t> 2018, </w:t>
      </w:r>
      <w:r w:rsidRPr="00CC396C">
        <w:rPr>
          <w:b/>
          <w:bCs/>
        </w:rPr>
        <w:t>210</w:t>
      </w:r>
      <w:r w:rsidRPr="00CC396C">
        <w:t>, 197.</w:t>
      </w:r>
    </w:p>
    <w:p w14:paraId="3806EBA1" w14:textId="77777777" w:rsidR="00CC396C" w:rsidRPr="00CC396C" w:rsidRDefault="00CC396C" w:rsidP="00CC396C">
      <w:hyperlink r:id="rId289" w:tgtFrame="_blank" w:history="1">
        <w:r w:rsidRPr="00CC396C">
          <w:rPr>
            <w:rStyle w:val="Hyperlink"/>
            <w:b/>
            <w:bCs/>
          </w:rPr>
          <w:t>CAS</w:t>
        </w:r>
      </w:hyperlink>
      <w:hyperlink r:id="rId290" w:tgtFrame="_blank" w:history="1">
        <w:r w:rsidRPr="00CC396C">
          <w:rPr>
            <w:rStyle w:val="Hyperlink"/>
            <w:b/>
            <w:bCs/>
          </w:rPr>
          <w:t>Web of Science®</w:t>
        </w:r>
      </w:hyperlink>
      <w:hyperlink r:id="rId291" w:tgtFrame="_blank" w:history="1">
        <w:r w:rsidRPr="00CC396C">
          <w:rPr>
            <w:rStyle w:val="Hyperlink"/>
            <w:b/>
            <w:bCs/>
          </w:rPr>
          <w:t>Google Scholar</w:t>
        </w:r>
      </w:hyperlink>
    </w:p>
    <w:p w14:paraId="7C8A4D1C" w14:textId="77777777" w:rsidR="00CC396C" w:rsidRPr="00CC396C" w:rsidRDefault="00CC396C" w:rsidP="00CC396C">
      <w:pPr>
        <w:numPr>
          <w:ilvl w:val="0"/>
          <w:numId w:val="1"/>
        </w:numPr>
      </w:pPr>
      <w:r w:rsidRPr="00CC396C">
        <w:t>45A. Ayyagari, C. Barthelemy, B. Gwalani, R. Banerjee, T. W. Scharf, S. Mukherjee, </w:t>
      </w:r>
      <w:r w:rsidRPr="00CC396C">
        <w:rPr>
          <w:i/>
          <w:iCs/>
        </w:rPr>
        <w:t>Mater. Chem. Phys.</w:t>
      </w:r>
      <w:r w:rsidRPr="00CC396C">
        <w:t> 2018, </w:t>
      </w:r>
      <w:r w:rsidRPr="00CC396C">
        <w:rPr>
          <w:b/>
          <w:bCs/>
        </w:rPr>
        <w:t>210</w:t>
      </w:r>
      <w:r w:rsidRPr="00CC396C">
        <w:t>, 162.</w:t>
      </w:r>
    </w:p>
    <w:p w14:paraId="60BD3244" w14:textId="77777777" w:rsidR="00CC396C" w:rsidRPr="00CC396C" w:rsidRDefault="00CC396C" w:rsidP="00CC396C">
      <w:hyperlink r:id="rId292" w:tgtFrame="_blank" w:history="1">
        <w:r w:rsidRPr="00CC396C">
          <w:rPr>
            <w:rStyle w:val="Hyperlink"/>
            <w:b/>
            <w:bCs/>
          </w:rPr>
          <w:t>CAS</w:t>
        </w:r>
      </w:hyperlink>
      <w:hyperlink r:id="rId293" w:tgtFrame="_blank" w:history="1">
        <w:r w:rsidRPr="00CC396C">
          <w:rPr>
            <w:rStyle w:val="Hyperlink"/>
            <w:b/>
            <w:bCs/>
          </w:rPr>
          <w:t>Web of Science®</w:t>
        </w:r>
      </w:hyperlink>
      <w:hyperlink r:id="rId294" w:tgtFrame="_blank" w:history="1">
        <w:r w:rsidRPr="00CC396C">
          <w:rPr>
            <w:rStyle w:val="Hyperlink"/>
            <w:b/>
            <w:bCs/>
          </w:rPr>
          <w:t>Google Scholar</w:t>
        </w:r>
      </w:hyperlink>
    </w:p>
    <w:p w14:paraId="553E47B9" w14:textId="77777777" w:rsidR="00CC396C" w:rsidRPr="00CC396C" w:rsidRDefault="00CC396C" w:rsidP="00CC396C">
      <w:pPr>
        <w:numPr>
          <w:ilvl w:val="0"/>
          <w:numId w:val="1"/>
        </w:numPr>
      </w:pPr>
      <w:r w:rsidRPr="00CC396C">
        <w:t>46J. Archard, </w:t>
      </w:r>
      <w:r w:rsidRPr="00CC396C">
        <w:rPr>
          <w:i/>
          <w:iCs/>
        </w:rPr>
        <w:t>J. Appl. Phys.</w:t>
      </w:r>
      <w:r w:rsidRPr="00CC396C">
        <w:t> 1953, </w:t>
      </w:r>
      <w:r w:rsidRPr="00CC396C">
        <w:rPr>
          <w:b/>
          <w:bCs/>
        </w:rPr>
        <w:t>24</w:t>
      </w:r>
      <w:r w:rsidRPr="00CC396C">
        <w:t>, 981.</w:t>
      </w:r>
    </w:p>
    <w:p w14:paraId="5152690F" w14:textId="77777777" w:rsidR="00CC396C" w:rsidRPr="00CC396C" w:rsidRDefault="00CC396C" w:rsidP="00CC396C">
      <w:hyperlink r:id="rId295" w:tgtFrame="_blank" w:history="1">
        <w:r w:rsidRPr="00CC396C">
          <w:rPr>
            <w:rStyle w:val="Hyperlink"/>
            <w:b/>
            <w:bCs/>
          </w:rPr>
          <w:t>Web of Science®</w:t>
        </w:r>
      </w:hyperlink>
      <w:hyperlink r:id="rId296" w:tgtFrame="_blank" w:history="1">
        <w:r w:rsidRPr="00CC396C">
          <w:rPr>
            <w:rStyle w:val="Hyperlink"/>
            <w:b/>
            <w:bCs/>
          </w:rPr>
          <w:t>Google Scholar</w:t>
        </w:r>
      </w:hyperlink>
    </w:p>
    <w:p w14:paraId="08399C13" w14:textId="77777777" w:rsidR="00CC396C" w:rsidRPr="00CC396C" w:rsidRDefault="00CC396C">
      <w:pPr>
        <w:rPr>
          <w:rFonts w:hint="eastAsia"/>
        </w:rPr>
      </w:pPr>
    </w:p>
    <w:sectPr w:rsidR="00CC396C" w:rsidRPr="00CC396C" w:rsidSect="004A1B4F">
      <w:pgSz w:w="11906" w:h="16838"/>
      <w:pgMar w:top="1440" w:right="1440" w:bottom="1440" w:left="1440" w:header="708" w:footer="708"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75AB"/>
    <w:multiLevelType w:val="multilevel"/>
    <w:tmpl w:val="0606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725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96C"/>
    <w:rsid w:val="002A63C3"/>
    <w:rsid w:val="004A1B4F"/>
    <w:rsid w:val="0056031D"/>
    <w:rsid w:val="00783610"/>
    <w:rsid w:val="00787747"/>
    <w:rsid w:val="00B61DAF"/>
    <w:rsid w:val="00CC396C"/>
    <w:rsid w:val="00EF19E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70ADC"/>
  <w15:chartTrackingRefBased/>
  <w15:docId w15:val="{B81B9250-AA40-40E7-9EDC-D586FF4C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96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CC396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CC396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CC396C"/>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CC396C"/>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CC396C"/>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CC396C"/>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CC396C"/>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CC396C"/>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96C"/>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CC396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CC396C"/>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CC396C"/>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CC396C"/>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CC396C"/>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CC396C"/>
    <w:rPr>
      <w:rFonts w:cstheme="majorBidi"/>
      <w:b/>
      <w:bCs/>
      <w:color w:val="595959" w:themeColor="text1" w:themeTint="A6"/>
    </w:rPr>
  </w:style>
  <w:style w:type="character" w:customStyle="1" w:styleId="Heading8Char">
    <w:name w:val="Heading 8 Char"/>
    <w:basedOn w:val="DefaultParagraphFont"/>
    <w:link w:val="Heading8"/>
    <w:uiPriority w:val="9"/>
    <w:semiHidden/>
    <w:rsid w:val="00CC396C"/>
    <w:rPr>
      <w:rFonts w:cstheme="majorBidi"/>
      <w:color w:val="595959" w:themeColor="text1" w:themeTint="A6"/>
    </w:rPr>
  </w:style>
  <w:style w:type="character" w:customStyle="1" w:styleId="Heading9Char">
    <w:name w:val="Heading 9 Char"/>
    <w:basedOn w:val="DefaultParagraphFont"/>
    <w:link w:val="Heading9"/>
    <w:uiPriority w:val="9"/>
    <w:semiHidden/>
    <w:rsid w:val="00CC396C"/>
    <w:rPr>
      <w:rFonts w:eastAsiaTheme="majorEastAsia" w:cstheme="majorBidi"/>
      <w:color w:val="595959" w:themeColor="text1" w:themeTint="A6"/>
    </w:rPr>
  </w:style>
  <w:style w:type="paragraph" w:styleId="Title">
    <w:name w:val="Title"/>
    <w:basedOn w:val="Normal"/>
    <w:next w:val="Normal"/>
    <w:link w:val="TitleChar"/>
    <w:uiPriority w:val="10"/>
    <w:qFormat/>
    <w:rsid w:val="00CC396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9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96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96C"/>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C39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396C"/>
    <w:rPr>
      <w:i/>
      <w:iCs/>
      <w:color w:val="404040" w:themeColor="text1" w:themeTint="BF"/>
    </w:rPr>
  </w:style>
  <w:style w:type="paragraph" w:styleId="ListParagraph">
    <w:name w:val="List Paragraph"/>
    <w:basedOn w:val="Normal"/>
    <w:uiPriority w:val="34"/>
    <w:qFormat/>
    <w:rsid w:val="00CC396C"/>
    <w:pPr>
      <w:ind w:left="720"/>
      <w:contextualSpacing/>
    </w:pPr>
  </w:style>
  <w:style w:type="character" w:styleId="IntenseEmphasis">
    <w:name w:val="Intense Emphasis"/>
    <w:basedOn w:val="DefaultParagraphFont"/>
    <w:uiPriority w:val="21"/>
    <w:qFormat/>
    <w:rsid w:val="00CC396C"/>
    <w:rPr>
      <w:i/>
      <w:iCs/>
      <w:color w:val="0F4761" w:themeColor="accent1" w:themeShade="BF"/>
    </w:rPr>
  </w:style>
  <w:style w:type="paragraph" w:styleId="IntenseQuote">
    <w:name w:val="Intense Quote"/>
    <w:basedOn w:val="Normal"/>
    <w:next w:val="Normal"/>
    <w:link w:val="IntenseQuoteChar"/>
    <w:uiPriority w:val="30"/>
    <w:qFormat/>
    <w:rsid w:val="00CC39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96C"/>
    <w:rPr>
      <w:i/>
      <w:iCs/>
      <w:color w:val="0F4761" w:themeColor="accent1" w:themeShade="BF"/>
    </w:rPr>
  </w:style>
  <w:style w:type="character" w:styleId="IntenseReference">
    <w:name w:val="Intense Reference"/>
    <w:basedOn w:val="DefaultParagraphFont"/>
    <w:uiPriority w:val="32"/>
    <w:qFormat/>
    <w:rsid w:val="00CC396C"/>
    <w:rPr>
      <w:b/>
      <w:bCs/>
      <w:smallCaps/>
      <w:color w:val="0F4761" w:themeColor="accent1" w:themeShade="BF"/>
      <w:spacing w:val="5"/>
    </w:rPr>
  </w:style>
  <w:style w:type="character" w:styleId="Hyperlink">
    <w:name w:val="Hyperlink"/>
    <w:basedOn w:val="DefaultParagraphFont"/>
    <w:uiPriority w:val="99"/>
    <w:unhideWhenUsed/>
    <w:rsid w:val="00CC396C"/>
    <w:rPr>
      <w:color w:val="467886" w:themeColor="hyperlink"/>
      <w:u w:val="single"/>
    </w:rPr>
  </w:style>
  <w:style w:type="character" w:styleId="UnresolvedMention">
    <w:name w:val="Unresolved Mention"/>
    <w:basedOn w:val="DefaultParagraphFont"/>
    <w:uiPriority w:val="99"/>
    <w:semiHidden/>
    <w:unhideWhenUsed/>
    <w:rsid w:val="00CC396C"/>
    <w:rPr>
      <w:color w:val="605E5C"/>
      <w:shd w:val="clear" w:color="auto" w:fill="E1DFDD"/>
    </w:rPr>
  </w:style>
  <w:style w:type="paragraph" w:customStyle="1" w:styleId="msonormal0">
    <w:name w:val="msonormal"/>
    <w:basedOn w:val="Normal"/>
    <w:rsid w:val="00CC396C"/>
    <w:pPr>
      <w:widowControl/>
      <w:spacing w:before="100" w:beforeAutospacing="1" w:after="100" w:afterAutospacing="1"/>
      <w:jc w:val="left"/>
    </w:pPr>
    <w:rPr>
      <w:rFonts w:ascii="宋体" w:eastAsia="宋体" w:hAnsi="宋体" w:cs="宋体"/>
      <w:kern w:val="0"/>
      <w:sz w:val="24"/>
      <w:szCs w:val="24"/>
    </w:rPr>
  </w:style>
  <w:style w:type="character" w:customStyle="1" w:styleId="bullet">
    <w:name w:val="bullet"/>
    <w:basedOn w:val="DefaultParagraphFont"/>
    <w:rsid w:val="00CC396C"/>
  </w:style>
  <w:style w:type="character" w:customStyle="1" w:styleId="author">
    <w:name w:val="author"/>
    <w:basedOn w:val="DefaultParagraphFont"/>
    <w:rsid w:val="00CC396C"/>
  </w:style>
  <w:style w:type="character" w:customStyle="1" w:styleId="pubyear">
    <w:name w:val="pubyear"/>
    <w:basedOn w:val="DefaultParagraphFont"/>
    <w:rsid w:val="00CC396C"/>
  </w:style>
  <w:style w:type="character" w:customStyle="1" w:styleId="vol">
    <w:name w:val="vol"/>
    <w:basedOn w:val="DefaultParagraphFont"/>
    <w:rsid w:val="00CC396C"/>
  </w:style>
  <w:style w:type="character" w:customStyle="1" w:styleId="pagefirst">
    <w:name w:val="pagefirst"/>
    <w:basedOn w:val="DefaultParagraphFont"/>
    <w:rsid w:val="00CC396C"/>
  </w:style>
  <w:style w:type="character" w:styleId="FollowedHyperlink">
    <w:name w:val="FollowedHyperlink"/>
    <w:basedOn w:val="DefaultParagraphFont"/>
    <w:uiPriority w:val="99"/>
    <w:semiHidden/>
    <w:unhideWhenUsed/>
    <w:rsid w:val="00CC396C"/>
    <w:rPr>
      <w:color w:val="800080"/>
      <w:u w:val="single"/>
    </w:rPr>
  </w:style>
  <w:style w:type="character" w:customStyle="1" w:styleId="othertitle">
    <w:name w:val="othertitle"/>
    <w:basedOn w:val="DefaultParagraphFont"/>
    <w:rsid w:val="00CC396C"/>
  </w:style>
  <w:style w:type="character" w:customStyle="1" w:styleId="first-link">
    <w:name w:val="first-link"/>
    <w:basedOn w:val="DefaultParagraphFont"/>
    <w:rsid w:val="00CC3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3840">
      <w:bodyDiv w:val="1"/>
      <w:marLeft w:val="0"/>
      <w:marRight w:val="0"/>
      <w:marTop w:val="0"/>
      <w:marBottom w:val="0"/>
      <w:divBdr>
        <w:top w:val="none" w:sz="0" w:space="0" w:color="auto"/>
        <w:left w:val="none" w:sz="0" w:space="0" w:color="auto"/>
        <w:bottom w:val="none" w:sz="0" w:space="0" w:color="auto"/>
        <w:right w:val="none" w:sz="0" w:space="0" w:color="auto"/>
      </w:divBdr>
      <w:divsChild>
        <w:div w:id="873542427">
          <w:marLeft w:val="0"/>
          <w:marRight w:val="0"/>
          <w:marTop w:val="0"/>
          <w:marBottom w:val="0"/>
          <w:divBdr>
            <w:top w:val="none" w:sz="0" w:space="0" w:color="auto"/>
            <w:left w:val="none" w:sz="0" w:space="0" w:color="auto"/>
            <w:bottom w:val="none" w:sz="0" w:space="0" w:color="auto"/>
            <w:right w:val="none" w:sz="0" w:space="0" w:color="auto"/>
          </w:divBdr>
          <w:divsChild>
            <w:div w:id="599217599">
              <w:marLeft w:val="0"/>
              <w:marRight w:val="0"/>
              <w:marTop w:val="0"/>
              <w:marBottom w:val="0"/>
              <w:divBdr>
                <w:top w:val="none" w:sz="0" w:space="0" w:color="auto"/>
                <w:left w:val="none" w:sz="0" w:space="0" w:color="auto"/>
                <w:bottom w:val="none" w:sz="0" w:space="0" w:color="auto"/>
                <w:right w:val="none" w:sz="0" w:space="0" w:color="auto"/>
              </w:divBdr>
            </w:div>
          </w:divsChild>
        </w:div>
        <w:div w:id="555892418">
          <w:marLeft w:val="0"/>
          <w:marRight w:val="0"/>
          <w:marTop w:val="0"/>
          <w:marBottom w:val="0"/>
          <w:divBdr>
            <w:top w:val="none" w:sz="0" w:space="0" w:color="auto"/>
            <w:left w:val="none" w:sz="0" w:space="0" w:color="auto"/>
            <w:bottom w:val="none" w:sz="0" w:space="0" w:color="auto"/>
            <w:right w:val="none" w:sz="0" w:space="0" w:color="auto"/>
          </w:divBdr>
        </w:div>
        <w:div w:id="1179542070">
          <w:marLeft w:val="0"/>
          <w:marRight w:val="0"/>
          <w:marTop w:val="0"/>
          <w:marBottom w:val="0"/>
          <w:divBdr>
            <w:top w:val="none" w:sz="0" w:space="0" w:color="auto"/>
            <w:left w:val="none" w:sz="0" w:space="0" w:color="auto"/>
            <w:bottom w:val="none" w:sz="0" w:space="0" w:color="auto"/>
            <w:right w:val="none" w:sz="0" w:space="0" w:color="auto"/>
          </w:divBdr>
          <w:divsChild>
            <w:div w:id="1031609471">
              <w:marLeft w:val="0"/>
              <w:marRight w:val="0"/>
              <w:marTop w:val="0"/>
              <w:marBottom w:val="0"/>
              <w:divBdr>
                <w:top w:val="none" w:sz="0" w:space="0" w:color="auto"/>
                <w:left w:val="none" w:sz="0" w:space="0" w:color="auto"/>
                <w:bottom w:val="none" w:sz="0" w:space="0" w:color="auto"/>
                <w:right w:val="none" w:sz="0" w:space="0" w:color="auto"/>
              </w:divBdr>
            </w:div>
          </w:divsChild>
        </w:div>
        <w:div w:id="710615991">
          <w:marLeft w:val="0"/>
          <w:marRight w:val="0"/>
          <w:marTop w:val="0"/>
          <w:marBottom w:val="0"/>
          <w:divBdr>
            <w:top w:val="none" w:sz="0" w:space="0" w:color="auto"/>
            <w:left w:val="none" w:sz="0" w:space="0" w:color="auto"/>
            <w:bottom w:val="none" w:sz="0" w:space="0" w:color="auto"/>
            <w:right w:val="none" w:sz="0" w:space="0" w:color="auto"/>
          </w:divBdr>
          <w:divsChild>
            <w:div w:id="1408187017">
              <w:marLeft w:val="0"/>
              <w:marRight w:val="0"/>
              <w:marTop w:val="0"/>
              <w:marBottom w:val="0"/>
              <w:divBdr>
                <w:top w:val="none" w:sz="0" w:space="0" w:color="auto"/>
                <w:left w:val="none" w:sz="0" w:space="0" w:color="auto"/>
                <w:bottom w:val="none" w:sz="0" w:space="0" w:color="auto"/>
                <w:right w:val="none" w:sz="0" w:space="0" w:color="auto"/>
              </w:divBdr>
            </w:div>
          </w:divsChild>
        </w:div>
        <w:div w:id="1196193062">
          <w:marLeft w:val="0"/>
          <w:marRight w:val="0"/>
          <w:marTop w:val="0"/>
          <w:marBottom w:val="0"/>
          <w:divBdr>
            <w:top w:val="none" w:sz="0" w:space="0" w:color="auto"/>
            <w:left w:val="none" w:sz="0" w:space="0" w:color="auto"/>
            <w:bottom w:val="none" w:sz="0" w:space="0" w:color="auto"/>
            <w:right w:val="none" w:sz="0" w:space="0" w:color="auto"/>
          </w:divBdr>
          <w:divsChild>
            <w:div w:id="1018429932">
              <w:marLeft w:val="0"/>
              <w:marRight w:val="0"/>
              <w:marTop w:val="0"/>
              <w:marBottom w:val="0"/>
              <w:divBdr>
                <w:top w:val="none" w:sz="0" w:space="0" w:color="auto"/>
                <w:left w:val="none" w:sz="0" w:space="0" w:color="auto"/>
                <w:bottom w:val="none" w:sz="0" w:space="0" w:color="auto"/>
                <w:right w:val="none" w:sz="0" w:space="0" w:color="auto"/>
              </w:divBdr>
            </w:div>
          </w:divsChild>
        </w:div>
        <w:div w:id="1753113976">
          <w:marLeft w:val="0"/>
          <w:marRight w:val="0"/>
          <w:marTop w:val="0"/>
          <w:marBottom w:val="0"/>
          <w:divBdr>
            <w:top w:val="none" w:sz="0" w:space="0" w:color="auto"/>
            <w:left w:val="none" w:sz="0" w:space="0" w:color="auto"/>
            <w:bottom w:val="none" w:sz="0" w:space="0" w:color="auto"/>
            <w:right w:val="none" w:sz="0" w:space="0" w:color="auto"/>
          </w:divBdr>
          <w:divsChild>
            <w:div w:id="1867870355">
              <w:marLeft w:val="0"/>
              <w:marRight w:val="0"/>
              <w:marTop w:val="0"/>
              <w:marBottom w:val="0"/>
              <w:divBdr>
                <w:top w:val="none" w:sz="0" w:space="0" w:color="auto"/>
                <w:left w:val="none" w:sz="0" w:space="0" w:color="auto"/>
                <w:bottom w:val="none" w:sz="0" w:space="0" w:color="auto"/>
                <w:right w:val="none" w:sz="0" w:space="0" w:color="auto"/>
              </w:divBdr>
            </w:div>
          </w:divsChild>
        </w:div>
        <w:div w:id="2023430397">
          <w:marLeft w:val="0"/>
          <w:marRight w:val="0"/>
          <w:marTop w:val="0"/>
          <w:marBottom w:val="0"/>
          <w:divBdr>
            <w:top w:val="none" w:sz="0" w:space="0" w:color="auto"/>
            <w:left w:val="none" w:sz="0" w:space="0" w:color="auto"/>
            <w:bottom w:val="none" w:sz="0" w:space="0" w:color="auto"/>
            <w:right w:val="none" w:sz="0" w:space="0" w:color="auto"/>
          </w:divBdr>
          <w:divsChild>
            <w:div w:id="1574468339">
              <w:marLeft w:val="0"/>
              <w:marRight w:val="0"/>
              <w:marTop w:val="0"/>
              <w:marBottom w:val="0"/>
              <w:divBdr>
                <w:top w:val="none" w:sz="0" w:space="0" w:color="auto"/>
                <w:left w:val="none" w:sz="0" w:space="0" w:color="auto"/>
                <w:bottom w:val="none" w:sz="0" w:space="0" w:color="auto"/>
                <w:right w:val="none" w:sz="0" w:space="0" w:color="auto"/>
              </w:divBdr>
            </w:div>
          </w:divsChild>
        </w:div>
        <w:div w:id="1004669881">
          <w:marLeft w:val="0"/>
          <w:marRight w:val="0"/>
          <w:marTop w:val="0"/>
          <w:marBottom w:val="0"/>
          <w:divBdr>
            <w:top w:val="none" w:sz="0" w:space="0" w:color="auto"/>
            <w:left w:val="none" w:sz="0" w:space="0" w:color="auto"/>
            <w:bottom w:val="none" w:sz="0" w:space="0" w:color="auto"/>
            <w:right w:val="none" w:sz="0" w:space="0" w:color="auto"/>
          </w:divBdr>
          <w:divsChild>
            <w:div w:id="553543505">
              <w:marLeft w:val="0"/>
              <w:marRight w:val="0"/>
              <w:marTop w:val="0"/>
              <w:marBottom w:val="0"/>
              <w:divBdr>
                <w:top w:val="none" w:sz="0" w:space="0" w:color="auto"/>
                <w:left w:val="none" w:sz="0" w:space="0" w:color="auto"/>
                <w:bottom w:val="none" w:sz="0" w:space="0" w:color="auto"/>
                <w:right w:val="none" w:sz="0" w:space="0" w:color="auto"/>
              </w:divBdr>
            </w:div>
          </w:divsChild>
        </w:div>
        <w:div w:id="1038359664">
          <w:marLeft w:val="0"/>
          <w:marRight w:val="0"/>
          <w:marTop w:val="0"/>
          <w:marBottom w:val="0"/>
          <w:divBdr>
            <w:top w:val="none" w:sz="0" w:space="0" w:color="auto"/>
            <w:left w:val="none" w:sz="0" w:space="0" w:color="auto"/>
            <w:bottom w:val="none" w:sz="0" w:space="0" w:color="auto"/>
            <w:right w:val="none" w:sz="0" w:space="0" w:color="auto"/>
          </w:divBdr>
          <w:divsChild>
            <w:div w:id="1314797787">
              <w:marLeft w:val="0"/>
              <w:marRight w:val="0"/>
              <w:marTop w:val="0"/>
              <w:marBottom w:val="0"/>
              <w:divBdr>
                <w:top w:val="none" w:sz="0" w:space="0" w:color="auto"/>
                <w:left w:val="none" w:sz="0" w:space="0" w:color="auto"/>
                <w:bottom w:val="none" w:sz="0" w:space="0" w:color="auto"/>
                <w:right w:val="none" w:sz="0" w:space="0" w:color="auto"/>
              </w:divBdr>
            </w:div>
          </w:divsChild>
        </w:div>
        <w:div w:id="2105874855">
          <w:marLeft w:val="0"/>
          <w:marRight w:val="0"/>
          <w:marTop w:val="0"/>
          <w:marBottom w:val="0"/>
          <w:divBdr>
            <w:top w:val="none" w:sz="0" w:space="0" w:color="auto"/>
            <w:left w:val="none" w:sz="0" w:space="0" w:color="auto"/>
            <w:bottom w:val="none" w:sz="0" w:space="0" w:color="auto"/>
            <w:right w:val="none" w:sz="0" w:space="0" w:color="auto"/>
          </w:divBdr>
        </w:div>
        <w:div w:id="1500777103">
          <w:marLeft w:val="0"/>
          <w:marRight w:val="0"/>
          <w:marTop w:val="0"/>
          <w:marBottom w:val="0"/>
          <w:divBdr>
            <w:top w:val="none" w:sz="0" w:space="0" w:color="auto"/>
            <w:left w:val="none" w:sz="0" w:space="0" w:color="auto"/>
            <w:bottom w:val="none" w:sz="0" w:space="0" w:color="auto"/>
            <w:right w:val="none" w:sz="0" w:space="0" w:color="auto"/>
          </w:divBdr>
          <w:divsChild>
            <w:div w:id="845635219">
              <w:marLeft w:val="0"/>
              <w:marRight w:val="0"/>
              <w:marTop w:val="0"/>
              <w:marBottom w:val="0"/>
              <w:divBdr>
                <w:top w:val="none" w:sz="0" w:space="0" w:color="auto"/>
                <w:left w:val="none" w:sz="0" w:space="0" w:color="auto"/>
                <w:bottom w:val="none" w:sz="0" w:space="0" w:color="auto"/>
                <w:right w:val="none" w:sz="0" w:space="0" w:color="auto"/>
              </w:divBdr>
            </w:div>
          </w:divsChild>
        </w:div>
        <w:div w:id="1485580651">
          <w:marLeft w:val="0"/>
          <w:marRight w:val="0"/>
          <w:marTop w:val="0"/>
          <w:marBottom w:val="0"/>
          <w:divBdr>
            <w:top w:val="none" w:sz="0" w:space="0" w:color="auto"/>
            <w:left w:val="none" w:sz="0" w:space="0" w:color="auto"/>
            <w:bottom w:val="none" w:sz="0" w:space="0" w:color="auto"/>
            <w:right w:val="none" w:sz="0" w:space="0" w:color="auto"/>
          </w:divBdr>
          <w:divsChild>
            <w:div w:id="589658483">
              <w:marLeft w:val="0"/>
              <w:marRight w:val="0"/>
              <w:marTop w:val="0"/>
              <w:marBottom w:val="0"/>
              <w:divBdr>
                <w:top w:val="none" w:sz="0" w:space="0" w:color="auto"/>
                <w:left w:val="none" w:sz="0" w:space="0" w:color="auto"/>
                <w:bottom w:val="none" w:sz="0" w:space="0" w:color="auto"/>
                <w:right w:val="none" w:sz="0" w:space="0" w:color="auto"/>
              </w:divBdr>
            </w:div>
          </w:divsChild>
        </w:div>
        <w:div w:id="562523070">
          <w:marLeft w:val="0"/>
          <w:marRight w:val="0"/>
          <w:marTop w:val="0"/>
          <w:marBottom w:val="0"/>
          <w:divBdr>
            <w:top w:val="none" w:sz="0" w:space="0" w:color="auto"/>
            <w:left w:val="none" w:sz="0" w:space="0" w:color="auto"/>
            <w:bottom w:val="none" w:sz="0" w:space="0" w:color="auto"/>
            <w:right w:val="none" w:sz="0" w:space="0" w:color="auto"/>
          </w:divBdr>
          <w:divsChild>
            <w:div w:id="332923782">
              <w:marLeft w:val="0"/>
              <w:marRight w:val="0"/>
              <w:marTop w:val="0"/>
              <w:marBottom w:val="0"/>
              <w:divBdr>
                <w:top w:val="none" w:sz="0" w:space="0" w:color="auto"/>
                <w:left w:val="none" w:sz="0" w:space="0" w:color="auto"/>
                <w:bottom w:val="none" w:sz="0" w:space="0" w:color="auto"/>
                <w:right w:val="none" w:sz="0" w:space="0" w:color="auto"/>
              </w:divBdr>
            </w:div>
          </w:divsChild>
        </w:div>
        <w:div w:id="1214846547">
          <w:marLeft w:val="0"/>
          <w:marRight w:val="0"/>
          <w:marTop w:val="0"/>
          <w:marBottom w:val="0"/>
          <w:divBdr>
            <w:top w:val="none" w:sz="0" w:space="0" w:color="auto"/>
            <w:left w:val="none" w:sz="0" w:space="0" w:color="auto"/>
            <w:bottom w:val="none" w:sz="0" w:space="0" w:color="auto"/>
            <w:right w:val="none" w:sz="0" w:space="0" w:color="auto"/>
          </w:divBdr>
          <w:divsChild>
            <w:div w:id="110246798">
              <w:marLeft w:val="0"/>
              <w:marRight w:val="0"/>
              <w:marTop w:val="0"/>
              <w:marBottom w:val="0"/>
              <w:divBdr>
                <w:top w:val="none" w:sz="0" w:space="0" w:color="auto"/>
                <w:left w:val="none" w:sz="0" w:space="0" w:color="auto"/>
                <w:bottom w:val="none" w:sz="0" w:space="0" w:color="auto"/>
                <w:right w:val="none" w:sz="0" w:space="0" w:color="auto"/>
              </w:divBdr>
            </w:div>
          </w:divsChild>
        </w:div>
        <w:div w:id="2111969556">
          <w:marLeft w:val="0"/>
          <w:marRight w:val="0"/>
          <w:marTop w:val="0"/>
          <w:marBottom w:val="0"/>
          <w:divBdr>
            <w:top w:val="none" w:sz="0" w:space="0" w:color="auto"/>
            <w:left w:val="none" w:sz="0" w:space="0" w:color="auto"/>
            <w:bottom w:val="none" w:sz="0" w:space="0" w:color="auto"/>
            <w:right w:val="none" w:sz="0" w:space="0" w:color="auto"/>
          </w:divBdr>
          <w:divsChild>
            <w:div w:id="1978947403">
              <w:marLeft w:val="0"/>
              <w:marRight w:val="0"/>
              <w:marTop w:val="0"/>
              <w:marBottom w:val="0"/>
              <w:divBdr>
                <w:top w:val="none" w:sz="0" w:space="0" w:color="auto"/>
                <w:left w:val="none" w:sz="0" w:space="0" w:color="auto"/>
                <w:bottom w:val="none" w:sz="0" w:space="0" w:color="auto"/>
                <w:right w:val="none" w:sz="0" w:space="0" w:color="auto"/>
              </w:divBdr>
            </w:div>
          </w:divsChild>
        </w:div>
        <w:div w:id="412818944">
          <w:marLeft w:val="0"/>
          <w:marRight w:val="0"/>
          <w:marTop w:val="0"/>
          <w:marBottom w:val="0"/>
          <w:divBdr>
            <w:top w:val="none" w:sz="0" w:space="0" w:color="auto"/>
            <w:left w:val="none" w:sz="0" w:space="0" w:color="auto"/>
            <w:bottom w:val="none" w:sz="0" w:space="0" w:color="auto"/>
            <w:right w:val="none" w:sz="0" w:space="0" w:color="auto"/>
          </w:divBdr>
          <w:divsChild>
            <w:div w:id="918907902">
              <w:marLeft w:val="0"/>
              <w:marRight w:val="0"/>
              <w:marTop w:val="0"/>
              <w:marBottom w:val="0"/>
              <w:divBdr>
                <w:top w:val="none" w:sz="0" w:space="0" w:color="auto"/>
                <w:left w:val="none" w:sz="0" w:space="0" w:color="auto"/>
                <w:bottom w:val="none" w:sz="0" w:space="0" w:color="auto"/>
                <w:right w:val="none" w:sz="0" w:space="0" w:color="auto"/>
              </w:divBdr>
            </w:div>
          </w:divsChild>
        </w:div>
        <w:div w:id="1630356604">
          <w:marLeft w:val="0"/>
          <w:marRight w:val="0"/>
          <w:marTop w:val="0"/>
          <w:marBottom w:val="0"/>
          <w:divBdr>
            <w:top w:val="none" w:sz="0" w:space="0" w:color="auto"/>
            <w:left w:val="none" w:sz="0" w:space="0" w:color="auto"/>
            <w:bottom w:val="none" w:sz="0" w:space="0" w:color="auto"/>
            <w:right w:val="none" w:sz="0" w:space="0" w:color="auto"/>
          </w:divBdr>
          <w:divsChild>
            <w:div w:id="1763257646">
              <w:marLeft w:val="0"/>
              <w:marRight w:val="0"/>
              <w:marTop w:val="0"/>
              <w:marBottom w:val="0"/>
              <w:divBdr>
                <w:top w:val="none" w:sz="0" w:space="0" w:color="auto"/>
                <w:left w:val="none" w:sz="0" w:space="0" w:color="auto"/>
                <w:bottom w:val="none" w:sz="0" w:space="0" w:color="auto"/>
                <w:right w:val="none" w:sz="0" w:space="0" w:color="auto"/>
              </w:divBdr>
            </w:div>
          </w:divsChild>
        </w:div>
        <w:div w:id="1464615174">
          <w:marLeft w:val="0"/>
          <w:marRight w:val="0"/>
          <w:marTop w:val="0"/>
          <w:marBottom w:val="0"/>
          <w:divBdr>
            <w:top w:val="none" w:sz="0" w:space="0" w:color="auto"/>
            <w:left w:val="none" w:sz="0" w:space="0" w:color="auto"/>
            <w:bottom w:val="none" w:sz="0" w:space="0" w:color="auto"/>
            <w:right w:val="none" w:sz="0" w:space="0" w:color="auto"/>
          </w:divBdr>
          <w:divsChild>
            <w:div w:id="1917742150">
              <w:marLeft w:val="0"/>
              <w:marRight w:val="0"/>
              <w:marTop w:val="0"/>
              <w:marBottom w:val="0"/>
              <w:divBdr>
                <w:top w:val="none" w:sz="0" w:space="0" w:color="auto"/>
                <w:left w:val="none" w:sz="0" w:space="0" w:color="auto"/>
                <w:bottom w:val="none" w:sz="0" w:space="0" w:color="auto"/>
                <w:right w:val="none" w:sz="0" w:space="0" w:color="auto"/>
              </w:divBdr>
            </w:div>
          </w:divsChild>
        </w:div>
        <w:div w:id="930040351">
          <w:marLeft w:val="0"/>
          <w:marRight w:val="0"/>
          <w:marTop w:val="0"/>
          <w:marBottom w:val="0"/>
          <w:divBdr>
            <w:top w:val="none" w:sz="0" w:space="0" w:color="auto"/>
            <w:left w:val="none" w:sz="0" w:space="0" w:color="auto"/>
            <w:bottom w:val="none" w:sz="0" w:space="0" w:color="auto"/>
            <w:right w:val="none" w:sz="0" w:space="0" w:color="auto"/>
          </w:divBdr>
          <w:divsChild>
            <w:div w:id="764301683">
              <w:marLeft w:val="0"/>
              <w:marRight w:val="0"/>
              <w:marTop w:val="0"/>
              <w:marBottom w:val="0"/>
              <w:divBdr>
                <w:top w:val="none" w:sz="0" w:space="0" w:color="auto"/>
                <w:left w:val="none" w:sz="0" w:space="0" w:color="auto"/>
                <w:bottom w:val="none" w:sz="0" w:space="0" w:color="auto"/>
                <w:right w:val="none" w:sz="0" w:space="0" w:color="auto"/>
              </w:divBdr>
            </w:div>
          </w:divsChild>
        </w:div>
        <w:div w:id="247660687">
          <w:marLeft w:val="0"/>
          <w:marRight w:val="0"/>
          <w:marTop w:val="0"/>
          <w:marBottom w:val="0"/>
          <w:divBdr>
            <w:top w:val="none" w:sz="0" w:space="0" w:color="auto"/>
            <w:left w:val="none" w:sz="0" w:space="0" w:color="auto"/>
            <w:bottom w:val="none" w:sz="0" w:space="0" w:color="auto"/>
            <w:right w:val="none" w:sz="0" w:space="0" w:color="auto"/>
          </w:divBdr>
          <w:divsChild>
            <w:div w:id="751049353">
              <w:marLeft w:val="0"/>
              <w:marRight w:val="0"/>
              <w:marTop w:val="0"/>
              <w:marBottom w:val="0"/>
              <w:divBdr>
                <w:top w:val="none" w:sz="0" w:space="0" w:color="auto"/>
                <w:left w:val="none" w:sz="0" w:space="0" w:color="auto"/>
                <w:bottom w:val="none" w:sz="0" w:space="0" w:color="auto"/>
                <w:right w:val="none" w:sz="0" w:space="0" w:color="auto"/>
              </w:divBdr>
            </w:div>
          </w:divsChild>
        </w:div>
        <w:div w:id="699207029">
          <w:marLeft w:val="0"/>
          <w:marRight w:val="0"/>
          <w:marTop w:val="0"/>
          <w:marBottom w:val="0"/>
          <w:divBdr>
            <w:top w:val="none" w:sz="0" w:space="0" w:color="auto"/>
            <w:left w:val="none" w:sz="0" w:space="0" w:color="auto"/>
            <w:bottom w:val="none" w:sz="0" w:space="0" w:color="auto"/>
            <w:right w:val="none" w:sz="0" w:space="0" w:color="auto"/>
          </w:divBdr>
          <w:divsChild>
            <w:div w:id="142502890">
              <w:marLeft w:val="0"/>
              <w:marRight w:val="0"/>
              <w:marTop w:val="0"/>
              <w:marBottom w:val="0"/>
              <w:divBdr>
                <w:top w:val="none" w:sz="0" w:space="0" w:color="auto"/>
                <w:left w:val="none" w:sz="0" w:space="0" w:color="auto"/>
                <w:bottom w:val="none" w:sz="0" w:space="0" w:color="auto"/>
                <w:right w:val="none" w:sz="0" w:space="0" w:color="auto"/>
              </w:divBdr>
            </w:div>
          </w:divsChild>
        </w:div>
        <w:div w:id="284309583">
          <w:marLeft w:val="0"/>
          <w:marRight w:val="0"/>
          <w:marTop w:val="0"/>
          <w:marBottom w:val="0"/>
          <w:divBdr>
            <w:top w:val="none" w:sz="0" w:space="0" w:color="auto"/>
            <w:left w:val="none" w:sz="0" w:space="0" w:color="auto"/>
            <w:bottom w:val="none" w:sz="0" w:space="0" w:color="auto"/>
            <w:right w:val="none" w:sz="0" w:space="0" w:color="auto"/>
          </w:divBdr>
          <w:divsChild>
            <w:div w:id="1542741980">
              <w:marLeft w:val="0"/>
              <w:marRight w:val="0"/>
              <w:marTop w:val="0"/>
              <w:marBottom w:val="0"/>
              <w:divBdr>
                <w:top w:val="none" w:sz="0" w:space="0" w:color="auto"/>
                <w:left w:val="none" w:sz="0" w:space="0" w:color="auto"/>
                <w:bottom w:val="none" w:sz="0" w:space="0" w:color="auto"/>
                <w:right w:val="none" w:sz="0" w:space="0" w:color="auto"/>
              </w:divBdr>
            </w:div>
          </w:divsChild>
        </w:div>
        <w:div w:id="2034644833">
          <w:marLeft w:val="0"/>
          <w:marRight w:val="0"/>
          <w:marTop w:val="0"/>
          <w:marBottom w:val="0"/>
          <w:divBdr>
            <w:top w:val="none" w:sz="0" w:space="0" w:color="auto"/>
            <w:left w:val="none" w:sz="0" w:space="0" w:color="auto"/>
            <w:bottom w:val="none" w:sz="0" w:space="0" w:color="auto"/>
            <w:right w:val="none" w:sz="0" w:space="0" w:color="auto"/>
          </w:divBdr>
          <w:divsChild>
            <w:div w:id="1509755874">
              <w:marLeft w:val="0"/>
              <w:marRight w:val="0"/>
              <w:marTop w:val="0"/>
              <w:marBottom w:val="0"/>
              <w:divBdr>
                <w:top w:val="none" w:sz="0" w:space="0" w:color="auto"/>
                <w:left w:val="none" w:sz="0" w:space="0" w:color="auto"/>
                <w:bottom w:val="none" w:sz="0" w:space="0" w:color="auto"/>
                <w:right w:val="none" w:sz="0" w:space="0" w:color="auto"/>
              </w:divBdr>
            </w:div>
          </w:divsChild>
        </w:div>
        <w:div w:id="1741512800">
          <w:marLeft w:val="0"/>
          <w:marRight w:val="0"/>
          <w:marTop w:val="0"/>
          <w:marBottom w:val="0"/>
          <w:divBdr>
            <w:top w:val="none" w:sz="0" w:space="0" w:color="auto"/>
            <w:left w:val="none" w:sz="0" w:space="0" w:color="auto"/>
            <w:bottom w:val="none" w:sz="0" w:space="0" w:color="auto"/>
            <w:right w:val="none" w:sz="0" w:space="0" w:color="auto"/>
          </w:divBdr>
          <w:divsChild>
            <w:div w:id="359012743">
              <w:marLeft w:val="0"/>
              <w:marRight w:val="0"/>
              <w:marTop w:val="0"/>
              <w:marBottom w:val="0"/>
              <w:divBdr>
                <w:top w:val="none" w:sz="0" w:space="0" w:color="auto"/>
                <w:left w:val="none" w:sz="0" w:space="0" w:color="auto"/>
                <w:bottom w:val="none" w:sz="0" w:space="0" w:color="auto"/>
                <w:right w:val="none" w:sz="0" w:space="0" w:color="auto"/>
              </w:divBdr>
            </w:div>
          </w:divsChild>
        </w:div>
        <w:div w:id="1972242310">
          <w:marLeft w:val="0"/>
          <w:marRight w:val="0"/>
          <w:marTop w:val="0"/>
          <w:marBottom w:val="0"/>
          <w:divBdr>
            <w:top w:val="none" w:sz="0" w:space="0" w:color="auto"/>
            <w:left w:val="none" w:sz="0" w:space="0" w:color="auto"/>
            <w:bottom w:val="none" w:sz="0" w:space="0" w:color="auto"/>
            <w:right w:val="none" w:sz="0" w:space="0" w:color="auto"/>
          </w:divBdr>
          <w:divsChild>
            <w:div w:id="1481800235">
              <w:marLeft w:val="0"/>
              <w:marRight w:val="0"/>
              <w:marTop w:val="0"/>
              <w:marBottom w:val="0"/>
              <w:divBdr>
                <w:top w:val="none" w:sz="0" w:space="0" w:color="auto"/>
                <w:left w:val="none" w:sz="0" w:space="0" w:color="auto"/>
                <w:bottom w:val="none" w:sz="0" w:space="0" w:color="auto"/>
                <w:right w:val="none" w:sz="0" w:space="0" w:color="auto"/>
              </w:divBdr>
            </w:div>
          </w:divsChild>
        </w:div>
        <w:div w:id="470096355">
          <w:marLeft w:val="0"/>
          <w:marRight w:val="0"/>
          <w:marTop w:val="0"/>
          <w:marBottom w:val="0"/>
          <w:divBdr>
            <w:top w:val="none" w:sz="0" w:space="0" w:color="auto"/>
            <w:left w:val="none" w:sz="0" w:space="0" w:color="auto"/>
            <w:bottom w:val="none" w:sz="0" w:space="0" w:color="auto"/>
            <w:right w:val="none" w:sz="0" w:space="0" w:color="auto"/>
          </w:divBdr>
          <w:divsChild>
            <w:div w:id="578636966">
              <w:marLeft w:val="0"/>
              <w:marRight w:val="0"/>
              <w:marTop w:val="0"/>
              <w:marBottom w:val="0"/>
              <w:divBdr>
                <w:top w:val="none" w:sz="0" w:space="0" w:color="auto"/>
                <w:left w:val="none" w:sz="0" w:space="0" w:color="auto"/>
                <w:bottom w:val="none" w:sz="0" w:space="0" w:color="auto"/>
                <w:right w:val="none" w:sz="0" w:space="0" w:color="auto"/>
              </w:divBdr>
            </w:div>
          </w:divsChild>
        </w:div>
        <w:div w:id="1775633054">
          <w:marLeft w:val="0"/>
          <w:marRight w:val="0"/>
          <w:marTop w:val="0"/>
          <w:marBottom w:val="0"/>
          <w:divBdr>
            <w:top w:val="none" w:sz="0" w:space="0" w:color="auto"/>
            <w:left w:val="none" w:sz="0" w:space="0" w:color="auto"/>
            <w:bottom w:val="none" w:sz="0" w:space="0" w:color="auto"/>
            <w:right w:val="none" w:sz="0" w:space="0" w:color="auto"/>
          </w:divBdr>
          <w:divsChild>
            <w:div w:id="828785805">
              <w:marLeft w:val="0"/>
              <w:marRight w:val="0"/>
              <w:marTop w:val="0"/>
              <w:marBottom w:val="0"/>
              <w:divBdr>
                <w:top w:val="none" w:sz="0" w:space="0" w:color="auto"/>
                <w:left w:val="none" w:sz="0" w:space="0" w:color="auto"/>
                <w:bottom w:val="none" w:sz="0" w:space="0" w:color="auto"/>
                <w:right w:val="none" w:sz="0" w:space="0" w:color="auto"/>
              </w:divBdr>
            </w:div>
          </w:divsChild>
        </w:div>
        <w:div w:id="72246118">
          <w:marLeft w:val="0"/>
          <w:marRight w:val="0"/>
          <w:marTop w:val="0"/>
          <w:marBottom w:val="0"/>
          <w:divBdr>
            <w:top w:val="none" w:sz="0" w:space="0" w:color="auto"/>
            <w:left w:val="none" w:sz="0" w:space="0" w:color="auto"/>
            <w:bottom w:val="none" w:sz="0" w:space="0" w:color="auto"/>
            <w:right w:val="none" w:sz="0" w:space="0" w:color="auto"/>
          </w:divBdr>
          <w:divsChild>
            <w:div w:id="1774401416">
              <w:marLeft w:val="0"/>
              <w:marRight w:val="0"/>
              <w:marTop w:val="0"/>
              <w:marBottom w:val="0"/>
              <w:divBdr>
                <w:top w:val="none" w:sz="0" w:space="0" w:color="auto"/>
                <w:left w:val="none" w:sz="0" w:space="0" w:color="auto"/>
                <w:bottom w:val="none" w:sz="0" w:space="0" w:color="auto"/>
                <w:right w:val="none" w:sz="0" w:space="0" w:color="auto"/>
              </w:divBdr>
            </w:div>
          </w:divsChild>
        </w:div>
        <w:div w:id="1531799985">
          <w:marLeft w:val="0"/>
          <w:marRight w:val="0"/>
          <w:marTop w:val="0"/>
          <w:marBottom w:val="0"/>
          <w:divBdr>
            <w:top w:val="none" w:sz="0" w:space="0" w:color="auto"/>
            <w:left w:val="none" w:sz="0" w:space="0" w:color="auto"/>
            <w:bottom w:val="none" w:sz="0" w:space="0" w:color="auto"/>
            <w:right w:val="none" w:sz="0" w:space="0" w:color="auto"/>
          </w:divBdr>
          <w:divsChild>
            <w:div w:id="1412040216">
              <w:marLeft w:val="0"/>
              <w:marRight w:val="0"/>
              <w:marTop w:val="0"/>
              <w:marBottom w:val="0"/>
              <w:divBdr>
                <w:top w:val="none" w:sz="0" w:space="0" w:color="auto"/>
                <w:left w:val="none" w:sz="0" w:space="0" w:color="auto"/>
                <w:bottom w:val="none" w:sz="0" w:space="0" w:color="auto"/>
                <w:right w:val="none" w:sz="0" w:space="0" w:color="auto"/>
              </w:divBdr>
            </w:div>
          </w:divsChild>
        </w:div>
        <w:div w:id="1114985650">
          <w:marLeft w:val="0"/>
          <w:marRight w:val="0"/>
          <w:marTop w:val="0"/>
          <w:marBottom w:val="0"/>
          <w:divBdr>
            <w:top w:val="none" w:sz="0" w:space="0" w:color="auto"/>
            <w:left w:val="none" w:sz="0" w:space="0" w:color="auto"/>
            <w:bottom w:val="none" w:sz="0" w:space="0" w:color="auto"/>
            <w:right w:val="none" w:sz="0" w:space="0" w:color="auto"/>
          </w:divBdr>
          <w:divsChild>
            <w:div w:id="1548031196">
              <w:marLeft w:val="0"/>
              <w:marRight w:val="0"/>
              <w:marTop w:val="0"/>
              <w:marBottom w:val="0"/>
              <w:divBdr>
                <w:top w:val="none" w:sz="0" w:space="0" w:color="auto"/>
                <w:left w:val="none" w:sz="0" w:space="0" w:color="auto"/>
                <w:bottom w:val="none" w:sz="0" w:space="0" w:color="auto"/>
                <w:right w:val="none" w:sz="0" w:space="0" w:color="auto"/>
              </w:divBdr>
            </w:div>
          </w:divsChild>
        </w:div>
        <w:div w:id="1466585645">
          <w:marLeft w:val="0"/>
          <w:marRight w:val="0"/>
          <w:marTop w:val="0"/>
          <w:marBottom w:val="0"/>
          <w:divBdr>
            <w:top w:val="none" w:sz="0" w:space="0" w:color="auto"/>
            <w:left w:val="none" w:sz="0" w:space="0" w:color="auto"/>
            <w:bottom w:val="none" w:sz="0" w:space="0" w:color="auto"/>
            <w:right w:val="none" w:sz="0" w:space="0" w:color="auto"/>
          </w:divBdr>
          <w:divsChild>
            <w:div w:id="1067219912">
              <w:marLeft w:val="0"/>
              <w:marRight w:val="0"/>
              <w:marTop w:val="0"/>
              <w:marBottom w:val="0"/>
              <w:divBdr>
                <w:top w:val="none" w:sz="0" w:space="0" w:color="auto"/>
                <w:left w:val="none" w:sz="0" w:space="0" w:color="auto"/>
                <w:bottom w:val="none" w:sz="0" w:space="0" w:color="auto"/>
                <w:right w:val="none" w:sz="0" w:space="0" w:color="auto"/>
              </w:divBdr>
            </w:div>
          </w:divsChild>
        </w:div>
        <w:div w:id="1735616197">
          <w:marLeft w:val="0"/>
          <w:marRight w:val="0"/>
          <w:marTop w:val="0"/>
          <w:marBottom w:val="0"/>
          <w:divBdr>
            <w:top w:val="none" w:sz="0" w:space="0" w:color="auto"/>
            <w:left w:val="none" w:sz="0" w:space="0" w:color="auto"/>
            <w:bottom w:val="none" w:sz="0" w:space="0" w:color="auto"/>
            <w:right w:val="none" w:sz="0" w:space="0" w:color="auto"/>
          </w:divBdr>
          <w:divsChild>
            <w:div w:id="365450032">
              <w:marLeft w:val="0"/>
              <w:marRight w:val="0"/>
              <w:marTop w:val="0"/>
              <w:marBottom w:val="0"/>
              <w:divBdr>
                <w:top w:val="none" w:sz="0" w:space="0" w:color="auto"/>
                <w:left w:val="none" w:sz="0" w:space="0" w:color="auto"/>
                <w:bottom w:val="none" w:sz="0" w:space="0" w:color="auto"/>
                <w:right w:val="none" w:sz="0" w:space="0" w:color="auto"/>
              </w:divBdr>
            </w:div>
          </w:divsChild>
        </w:div>
        <w:div w:id="1033267892">
          <w:marLeft w:val="0"/>
          <w:marRight w:val="0"/>
          <w:marTop w:val="0"/>
          <w:marBottom w:val="0"/>
          <w:divBdr>
            <w:top w:val="none" w:sz="0" w:space="0" w:color="auto"/>
            <w:left w:val="none" w:sz="0" w:space="0" w:color="auto"/>
            <w:bottom w:val="none" w:sz="0" w:space="0" w:color="auto"/>
            <w:right w:val="none" w:sz="0" w:space="0" w:color="auto"/>
          </w:divBdr>
          <w:divsChild>
            <w:div w:id="681319547">
              <w:marLeft w:val="0"/>
              <w:marRight w:val="0"/>
              <w:marTop w:val="0"/>
              <w:marBottom w:val="0"/>
              <w:divBdr>
                <w:top w:val="none" w:sz="0" w:space="0" w:color="auto"/>
                <w:left w:val="none" w:sz="0" w:space="0" w:color="auto"/>
                <w:bottom w:val="none" w:sz="0" w:space="0" w:color="auto"/>
                <w:right w:val="none" w:sz="0" w:space="0" w:color="auto"/>
              </w:divBdr>
            </w:div>
          </w:divsChild>
        </w:div>
        <w:div w:id="2129930569">
          <w:marLeft w:val="0"/>
          <w:marRight w:val="0"/>
          <w:marTop w:val="0"/>
          <w:marBottom w:val="0"/>
          <w:divBdr>
            <w:top w:val="none" w:sz="0" w:space="0" w:color="auto"/>
            <w:left w:val="none" w:sz="0" w:space="0" w:color="auto"/>
            <w:bottom w:val="none" w:sz="0" w:space="0" w:color="auto"/>
            <w:right w:val="none" w:sz="0" w:space="0" w:color="auto"/>
          </w:divBdr>
          <w:divsChild>
            <w:div w:id="537667133">
              <w:marLeft w:val="0"/>
              <w:marRight w:val="0"/>
              <w:marTop w:val="0"/>
              <w:marBottom w:val="0"/>
              <w:divBdr>
                <w:top w:val="none" w:sz="0" w:space="0" w:color="auto"/>
                <w:left w:val="none" w:sz="0" w:space="0" w:color="auto"/>
                <w:bottom w:val="none" w:sz="0" w:space="0" w:color="auto"/>
                <w:right w:val="none" w:sz="0" w:space="0" w:color="auto"/>
              </w:divBdr>
            </w:div>
          </w:divsChild>
        </w:div>
        <w:div w:id="1475105074">
          <w:marLeft w:val="0"/>
          <w:marRight w:val="0"/>
          <w:marTop w:val="0"/>
          <w:marBottom w:val="0"/>
          <w:divBdr>
            <w:top w:val="none" w:sz="0" w:space="0" w:color="auto"/>
            <w:left w:val="none" w:sz="0" w:space="0" w:color="auto"/>
            <w:bottom w:val="none" w:sz="0" w:space="0" w:color="auto"/>
            <w:right w:val="none" w:sz="0" w:space="0" w:color="auto"/>
          </w:divBdr>
          <w:divsChild>
            <w:div w:id="1482885396">
              <w:marLeft w:val="0"/>
              <w:marRight w:val="0"/>
              <w:marTop w:val="0"/>
              <w:marBottom w:val="0"/>
              <w:divBdr>
                <w:top w:val="none" w:sz="0" w:space="0" w:color="auto"/>
                <w:left w:val="none" w:sz="0" w:space="0" w:color="auto"/>
                <w:bottom w:val="none" w:sz="0" w:space="0" w:color="auto"/>
                <w:right w:val="none" w:sz="0" w:space="0" w:color="auto"/>
              </w:divBdr>
            </w:div>
          </w:divsChild>
        </w:div>
        <w:div w:id="2145586042">
          <w:marLeft w:val="0"/>
          <w:marRight w:val="0"/>
          <w:marTop w:val="0"/>
          <w:marBottom w:val="0"/>
          <w:divBdr>
            <w:top w:val="none" w:sz="0" w:space="0" w:color="auto"/>
            <w:left w:val="none" w:sz="0" w:space="0" w:color="auto"/>
            <w:bottom w:val="none" w:sz="0" w:space="0" w:color="auto"/>
            <w:right w:val="none" w:sz="0" w:space="0" w:color="auto"/>
          </w:divBdr>
          <w:divsChild>
            <w:div w:id="45765184">
              <w:marLeft w:val="0"/>
              <w:marRight w:val="0"/>
              <w:marTop w:val="0"/>
              <w:marBottom w:val="0"/>
              <w:divBdr>
                <w:top w:val="none" w:sz="0" w:space="0" w:color="auto"/>
                <w:left w:val="none" w:sz="0" w:space="0" w:color="auto"/>
                <w:bottom w:val="none" w:sz="0" w:space="0" w:color="auto"/>
                <w:right w:val="none" w:sz="0" w:space="0" w:color="auto"/>
              </w:divBdr>
            </w:div>
          </w:divsChild>
        </w:div>
        <w:div w:id="64498110">
          <w:marLeft w:val="0"/>
          <w:marRight w:val="0"/>
          <w:marTop w:val="0"/>
          <w:marBottom w:val="0"/>
          <w:divBdr>
            <w:top w:val="none" w:sz="0" w:space="0" w:color="auto"/>
            <w:left w:val="none" w:sz="0" w:space="0" w:color="auto"/>
            <w:bottom w:val="none" w:sz="0" w:space="0" w:color="auto"/>
            <w:right w:val="none" w:sz="0" w:space="0" w:color="auto"/>
          </w:divBdr>
          <w:divsChild>
            <w:div w:id="1139691519">
              <w:marLeft w:val="0"/>
              <w:marRight w:val="0"/>
              <w:marTop w:val="0"/>
              <w:marBottom w:val="0"/>
              <w:divBdr>
                <w:top w:val="none" w:sz="0" w:space="0" w:color="auto"/>
                <w:left w:val="none" w:sz="0" w:space="0" w:color="auto"/>
                <w:bottom w:val="none" w:sz="0" w:space="0" w:color="auto"/>
                <w:right w:val="none" w:sz="0" w:space="0" w:color="auto"/>
              </w:divBdr>
            </w:div>
          </w:divsChild>
        </w:div>
        <w:div w:id="536891771">
          <w:marLeft w:val="0"/>
          <w:marRight w:val="0"/>
          <w:marTop w:val="0"/>
          <w:marBottom w:val="0"/>
          <w:divBdr>
            <w:top w:val="none" w:sz="0" w:space="0" w:color="auto"/>
            <w:left w:val="none" w:sz="0" w:space="0" w:color="auto"/>
            <w:bottom w:val="none" w:sz="0" w:space="0" w:color="auto"/>
            <w:right w:val="none" w:sz="0" w:space="0" w:color="auto"/>
          </w:divBdr>
          <w:divsChild>
            <w:div w:id="2058965716">
              <w:marLeft w:val="0"/>
              <w:marRight w:val="0"/>
              <w:marTop w:val="0"/>
              <w:marBottom w:val="0"/>
              <w:divBdr>
                <w:top w:val="none" w:sz="0" w:space="0" w:color="auto"/>
                <w:left w:val="none" w:sz="0" w:space="0" w:color="auto"/>
                <w:bottom w:val="none" w:sz="0" w:space="0" w:color="auto"/>
                <w:right w:val="none" w:sz="0" w:space="0" w:color="auto"/>
              </w:divBdr>
            </w:div>
          </w:divsChild>
        </w:div>
        <w:div w:id="287275103">
          <w:marLeft w:val="0"/>
          <w:marRight w:val="0"/>
          <w:marTop w:val="0"/>
          <w:marBottom w:val="0"/>
          <w:divBdr>
            <w:top w:val="none" w:sz="0" w:space="0" w:color="auto"/>
            <w:left w:val="none" w:sz="0" w:space="0" w:color="auto"/>
            <w:bottom w:val="none" w:sz="0" w:space="0" w:color="auto"/>
            <w:right w:val="none" w:sz="0" w:space="0" w:color="auto"/>
          </w:divBdr>
          <w:divsChild>
            <w:div w:id="162208724">
              <w:marLeft w:val="0"/>
              <w:marRight w:val="0"/>
              <w:marTop w:val="0"/>
              <w:marBottom w:val="0"/>
              <w:divBdr>
                <w:top w:val="none" w:sz="0" w:space="0" w:color="auto"/>
                <w:left w:val="none" w:sz="0" w:space="0" w:color="auto"/>
                <w:bottom w:val="none" w:sz="0" w:space="0" w:color="auto"/>
                <w:right w:val="none" w:sz="0" w:space="0" w:color="auto"/>
              </w:divBdr>
            </w:div>
          </w:divsChild>
        </w:div>
        <w:div w:id="581569550">
          <w:marLeft w:val="0"/>
          <w:marRight w:val="0"/>
          <w:marTop w:val="0"/>
          <w:marBottom w:val="0"/>
          <w:divBdr>
            <w:top w:val="none" w:sz="0" w:space="0" w:color="auto"/>
            <w:left w:val="none" w:sz="0" w:space="0" w:color="auto"/>
            <w:bottom w:val="none" w:sz="0" w:space="0" w:color="auto"/>
            <w:right w:val="none" w:sz="0" w:space="0" w:color="auto"/>
          </w:divBdr>
          <w:divsChild>
            <w:div w:id="1933080452">
              <w:marLeft w:val="0"/>
              <w:marRight w:val="0"/>
              <w:marTop w:val="0"/>
              <w:marBottom w:val="0"/>
              <w:divBdr>
                <w:top w:val="none" w:sz="0" w:space="0" w:color="auto"/>
                <w:left w:val="none" w:sz="0" w:space="0" w:color="auto"/>
                <w:bottom w:val="none" w:sz="0" w:space="0" w:color="auto"/>
                <w:right w:val="none" w:sz="0" w:space="0" w:color="auto"/>
              </w:divBdr>
            </w:div>
          </w:divsChild>
        </w:div>
        <w:div w:id="1110204388">
          <w:marLeft w:val="0"/>
          <w:marRight w:val="0"/>
          <w:marTop w:val="0"/>
          <w:marBottom w:val="0"/>
          <w:divBdr>
            <w:top w:val="none" w:sz="0" w:space="0" w:color="auto"/>
            <w:left w:val="none" w:sz="0" w:space="0" w:color="auto"/>
            <w:bottom w:val="none" w:sz="0" w:space="0" w:color="auto"/>
            <w:right w:val="none" w:sz="0" w:space="0" w:color="auto"/>
          </w:divBdr>
          <w:divsChild>
            <w:div w:id="2054503176">
              <w:marLeft w:val="0"/>
              <w:marRight w:val="0"/>
              <w:marTop w:val="0"/>
              <w:marBottom w:val="0"/>
              <w:divBdr>
                <w:top w:val="none" w:sz="0" w:space="0" w:color="auto"/>
                <w:left w:val="none" w:sz="0" w:space="0" w:color="auto"/>
                <w:bottom w:val="none" w:sz="0" w:space="0" w:color="auto"/>
                <w:right w:val="none" w:sz="0" w:space="0" w:color="auto"/>
              </w:divBdr>
            </w:div>
          </w:divsChild>
        </w:div>
        <w:div w:id="386075173">
          <w:marLeft w:val="0"/>
          <w:marRight w:val="0"/>
          <w:marTop w:val="0"/>
          <w:marBottom w:val="0"/>
          <w:divBdr>
            <w:top w:val="none" w:sz="0" w:space="0" w:color="auto"/>
            <w:left w:val="none" w:sz="0" w:space="0" w:color="auto"/>
            <w:bottom w:val="none" w:sz="0" w:space="0" w:color="auto"/>
            <w:right w:val="none" w:sz="0" w:space="0" w:color="auto"/>
          </w:divBdr>
          <w:divsChild>
            <w:div w:id="1300575253">
              <w:marLeft w:val="0"/>
              <w:marRight w:val="0"/>
              <w:marTop w:val="0"/>
              <w:marBottom w:val="0"/>
              <w:divBdr>
                <w:top w:val="none" w:sz="0" w:space="0" w:color="auto"/>
                <w:left w:val="none" w:sz="0" w:space="0" w:color="auto"/>
                <w:bottom w:val="none" w:sz="0" w:space="0" w:color="auto"/>
                <w:right w:val="none" w:sz="0" w:space="0" w:color="auto"/>
              </w:divBdr>
            </w:div>
          </w:divsChild>
        </w:div>
        <w:div w:id="1142577892">
          <w:marLeft w:val="0"/>
          <w:marRight w:val="0"/>
          <w:marTop w:val="0"/>
          <w:marBottom w:val="0"/>
          <w:divBdr>
            <w:top w:val="none" w:sz="0" w:space="0" w:color="auto"/>
            <w:left w:val="none" w:sz="0" w:space="0" w:color="auto"/>
            <w:bottom w:val="none" w:sz="0" w:space="0" w:color="auto"/>
            <w:right w:val="none" w:sz="0" w:space="0" w:color="auto"/>
          </w:divBdr>
        </w:div>
        <w:div w:id="2110422955">
          <w:marLeft w:val="0"/>
          <w:marRight w:val="0"/>
          <w:marTop w:val="0"/>
          <w:marBottom w:val="0"/>
          <w:divBdr>
            <w:top w:val="none" w:sz="0" w:space="0" w:color="auto"/>
            <w:left w:val="none" w:sz="0" w:space="0" w:color="auto"/>
            <w:bottom w:val="none" w:sz="0" w:space="0" w:color="auto"/>
            <w:right w:val="none" w:sz="0" w:space="0" w:color="auto"/>
          </w:divBdr>
        </w:div>
        <w:div w:id="2057311927">
          <w:marLeft w:val="0"/>
          <w:marRight w:val="0"/>
          <w:marTop w:val="0"/>
          <w:marBottom w:val="0"/>
          <w:divBdr>
            <w:top w:val="none" w:sz="0" w:space="0" w:color="auto"/>
            <w:left w:val="none" w:sz="0" w:space="0" w:color="auto"/>
            <w:bottom w:val="none" w:sz="0" w:space="0" w:color="auto"/>
            <w:right w:val="none" w:sz="0" w:space="0" w:color="auto"/>
          </w:divBdr>
        </w:div>
        <w:div w:id="2127235169">
          <w:marLeft w:val="0"/>
          <w:marRight w:val="0"/>
          <w:marTop w:val="0"/>
          <w:marBottom w:val="0"/>
          <w:divBdr>
            <w:top w:val="none" w:sz="0" w:space="0" w:color="auto"/>
            <w:left w:val="none" w:sz="0" w:space="0" w:color="auto"/>
            <w:bottom w:val="none" w:sz="0" w:space="0" w:color="auto"/>
            <w:right w:val="none" w:sz="0" w:space="0" w:color="auto"/>
          </w:divBdr>
        </w:div>
      </w:divsChild>
    </w:div>
    <w:div w:id="88895456">
      <w:bodyDiv w:val="1"/>
      <w:marLeft w:val="0"/>
      <w:marRight w:val="0"/>
      <w:marTop w:val="0"/>
      <w:marBottom w:val="0"/>
      <w:divBdr>
        <w:top w:val="none" w:sz="0" w:space="0" w:color="auto"/>
        <w:left w:val="none" w:sz="0" w:space="0" w:color="auto"/>
        <w:bottom w:val="none" w:sz="0" w:space="0" w:color="auto"/>
        <w:right w:val="none" w:sz="0" w:space="0" w:color="auto"/>
      </w:divBdr>
    </w:div>
    <w:div w:id="243073884">
      <w:bodyDiv w:val="1"/>
      <w:marLeft w:val="0"/>
      <w:marRight w:val="0"/>
      <w:marTop w:val="0"/>
      <w:marBottom w:val="0"/>
      <w:divBdr>
        <w:top w:val="none" w:sz="0" w:space="0" w:color="auto"/>
        <w:left w:val="none" w:sz="0" w:space="0" w:color="auto"/>
        <w:bottom w:val="none" w:sz="0" w:space="0" w:color="auto"/>
        <w:right w:val="none" w:sz="0" w:space="0" w:color="auto"/>
      </w:divBdr>
      <w:divsChild>
        <w:div w:id="1641303876">
          <w:marLeft w:val="0"/>
          <w:marRight w:val="0"/>
          <w:marTop w:val="0"/>
          <w:marBottom w:val="0"/>
          <w:divBdr>
            <w:top w:val="none" w:sz="0" w:space="0" w:color="auto"/>
            <w:left w:val="none" w:sz="0" w:space="0" w:color="auto"/>
            <w:bottom w:val="none" w:sz="0" w:space="0" w:color="auto"/>
            <w:right w:val="none" w:sz="0" w:space="0" w:color="auto"/>
          </w:divBdr>
          <w:divsChild>
            <w:div w:id="211160241">
              <w:marLeft w:val="0"/>
              <w:marRight w:val="0"/>
              <w:marTop w:val="0"/>
              <w:marBottom w:val="0"/>
              <w:divBdr>
                <w:top w:val="none" w:sz="0" w:space="0" w:color="auto"/>
                <w:left w:val="none" w:sz="0" w:space="0" w:color="auto"/>
                <w:bottom w:val="none" w:sz="0" w:space="0" w:color="auto"/>
                <w:right w:val="none" w:sz="0" w:space="0" w:color="auto"/>
              </w:divBdr>
            </w:div>
          </w:divsChild>
        </w:div>
        <w:div w:id="2105495657">
          <w:marLeft w:val="0"/>
          <w:marRight w:val="0"/>
          <w:marTop w:val="0"/>
          <w:marBottom w:val="0"/>
          <w:divBdr>
            <w:top w:val="none" w:sz="0" w:space="0" w:color="auto"/>
            <w:left w:val="none" w:sz="0" w:space="0" w:color="auto"/>
            <w:bottom w:val="none" w:sz="0" w:space="0" w:color="auto"/>
            <w:right w:val="none" w:sz="0" w:space="0" w:color="auto"/>
          </w:divBdr>
        </w:div>
        <w:div w:id="832332770">
          <w:marLeft w:val="0"/>
          <w:marRight w:val="0"/>
          <w:marTop w:val="0"/>
          <w:marBottom w:val="0"/>
          <w:divBdr>
            <w:top w:val="none" w:sz="0" w:space="0" w:color="auto"/>
            <w:left w:val="none" w:sz="0" w:space="0" w:color="auto"/>
            <w:bottom w:val="none" w:sz="0" w:space="0" w:color="auto"/>
            <w:right w:val="none" w:sz="0" w:space="0" w:color="auto"/>
          </w:divBdr>
          <w:divsChild>
            <w:div w:id="1933315441">
              <w:marLeft w:val="0"/>
              <w:marRight w:val="0"/>
              <w:marTop w:val="0"/>
              <w:marBottom w:val="0"/>
              <w:divBdr>
                <w:top w:val="none" w:sz="0" w:space="0" w:color="auto"/>
                <w:left w:val="none" w:sz="0" w:space="0" w:color="auto"/>
                <w:bottom w:val="none" w:sz="0" w:space="0" w:color="auto"/>
                <w:right w:val="none" w:sz="0" w:space="0" w:color="auto"/>
              </w:divBdr>
            </w:div>
          </w:divsChild>
        </w:div>
        <w:div w:id="1152059564">
          <w:marLeft w:val="0"/>
          <w:marRight w:val="0"/>
          <w:marTop w:val="0"/>
          <w:marBottom w:val="0"/>
          <w:divBdr>
            <w:top w:val="none" w:sz="0" w:space="0" w:color="auto"/>
            <w:left w:val="none" w:sz="0" w:space="0" w:color="auto"/>
            <w:bottom w:val="none" w:sz="0" w:space="0" w:color="auto"/>
            <w:right w:val="none" w:sz="0" w:space="0" w:color="auto"/>
          </w:divBdr>
          <w:divsChild>
            <w:div w:id="2137602978">
              <w:marLeft w:val="0"/>
              <w:marRight w:val="0"/>
              <w:marTop w:val="0"/>
              <w:marBottom w:val="0"/>
              <w:divBdr>
                <w:top w:val="none" w:sz="0" w:space="0" w:color="auto"/>
                <w:left w:val="none" w:sz="0" w:space="0" w:color="auto"/>
                <w:bottom w:val="none" w:sz="0" w:space="0" w:color="auto"/>
                <w:right w:val="none" w:sz="0" w:space="0" w:color="auto"/>
              </w:divBdr>
            </w:div>
          </w:divsChild>
        </w:div>
        <w:div w:id="784469839">
          <w:marLeft w:val="0"/>
          <w:marRight w:val="0"/>
          <w:marTop w:val="0"/>
          <w:marBottom w:val="0"/>
          <w:divBdr>
            <w:top w:val="none" w:sz="0" w:space="0" w:color="auto"/>
            <w:left w:val="none" w:sz="0" w:space="0" w:color="auto"/>
            <w:bottom w:val="none" w:sz="0" w:space="0" w:color="auto"/>
            <w:right w:val="none" w:sz="0" w:space="0" w:color="auto"/>
          </w:divBdr>
          <w:divsChild>
            <w:div w:id="1094011026">
              <w:marLeft w:val="0"/>
              <w:marRight w:val="0"/>
              <w:marTop w:val="0"/>
              <w:marBottom w:val="0"/>
              <w:divBdr>
                <w:top w:val="none" w:sz="0" w:space="0" w:color="auto"/>
                <w:left w:val="none" w:sz="0" w:space="0" w:color="auto"/>
                <w:bottom w:val="none" w:sz="0" w:space="0" w:color="auto"/>
                <w:right w:val="none" w:sz="0" w:space="0" w:color="auto"/>
              </w:divBdr>
            </w:div>
          </w:divsChild>
        </w:div>
        <w:div w:id="1037000554">
          <w:marLeft w:val="0"/>
          <w:marRight w:val="0"/>
          <w:marTop w:val="0"/>
          <w:marBottom w:val="0"/>
          <w:divBdr>
            <w:top w:val="none" w:sz="0" w:space="0" w:color="auto"/>
            <w:left w:val="none" w:sz="0" w:space="0" w:color="auto"/>
            <w:bottom w:val="none" w:sz="0" w:space="0" w:color="auto"/>
            <w:right w:val="none" w:sz="0" w:space="0" w:color="auto"/>
          </w:divBdr>
          <w:divsChild>
            <w:div w:id="1657997367">
              <w:marLeft w:val="0"/>
              <w:marRight w:val="0"/>
              <w:marTop w:val="0"/>
              <w:marBottom w:val="0"/>
              <w:divBdr>
                <w:top w:val="none" w:sz="0" w:space="0" w:color="auto"/>
                <w:left w:val="none" w:sz="0" w:space="0" w:color="auto"/>
                <w:bottom w:val="none" w:sz="0" w:space="0" w:color="auto"/>
                <w:right w:val="none" w:sz="0" w:space="0" w:color="auto"/>
              </w:divBdr>
            </w:div>
          </w:divsChild>
        </w:div>
        <w:div w:id="191724842">
          <w:marLeft w:val="0"/>
          <w:marRight w:val="0"/>
          <w:marTop w:val="0"/>
          <w:marBottom w:val="0"/>
          <w:divBdr>
            <w:top w:val="none" w:sz="0" w:space="0" w:color="auto"/>
            <w:left w:val="none" w:sz="0" w:space="0" w:color="auto"/>
            <w:bottom w:val="none" w:sz="0" w:space="0" w:color="auto"/>
            <w:right w:val="none" w:sz="0" w:space="0" w:color="auto"/>
          </w:divBdr>
          <w:divsChild>
            <w:div w:id="49155153">
              <w:marLeft w:val="0"/>
              <w:marRight w:val="0"/>
              <w:marTop w:val="0"/>
              <w:marBottom w:val="0"/>
              <w:divBdr>
                <w:top w:val="none" w:sz="0" w:space="0" w:color="auto"/>
                <w:left w:val="none" w:sz="0" w:space="0" w:color="auto"/>
                <w:bottom w:val="none" w:sz="0" w:space="0" w:color="auto"/>
                <w:right w:val="none" w:sz="0" w:space="0" w:color="auto"/>
              </w:divBdr>
            </w:div>
          </w:divsChild>
        </w:div>
        <w:div w:id="2106922707">
          <w:marLeft w:val="0"/>
          <w:marRight w:val="0"/>
          <w:marTop w:val="0"/>
          <w:marBottom w:val="0"/>
          <w:divBdr>
            <w:top w:val="none" w:sz="0" w:space="0" w:color="auto"/>
            <w:left w:val="none" w:sz="0" w:space="0" w:color="auto"/>
            <w:bottom w:val="none" w:sz="0" w:space="0" w:color="auto"/>
            <w:right w:val="none" w:sz="0" w:space="0" w:color="auto"/>
          </w:divBdr>
          <w:divsChild>
            <w:div w:id="1558736817">
              <w:marLeft w:val="0"/>
              <w:marRight w:val="0"/>
              <w:marTop w:val="0"/>
              <w:marBottom w:val="0"/>
              <w:divBdr>
                <w:top w:val="none" w:sz="0" w:space="0" w:color="auto"/>
                <w:left w:val="none" w:sz="0" w:space="0" w:color="auto"/>
                <w:bottom w:val="none" w:sz="0" w:space="0" w:color="auto"/>
                <w:right w:val="none" w:sz="0" w:space="0" w:color="auto"/>
              </w:divBdr>
            </w:div>
          </w:divsChild>
        </w:div>
        <w:div w:id="1105921647">
          <w:marLeft w:val="0"/>
          <w:marRight w:val="0"/>
          <w:marTop w:val="0"/>
          <w:marBottom w:val="0"/>
          <w:divBdr>
            <w:top w:val="none" w:sz="0" w:space="0" w:color="auto"/>
            <w:left w:val="none" w:sz="0" w:space="0" w:color="auto"/>
            <w:bottom w:val="none" w:sz="0" w:space="0" w:color="auto"/>
            <w:right w:val="none" w:sz="0" w:space="0" w:color="auto"/>
          </w:divBdr>
          <w:divsChild>
            <w:div w:id="865749399">
              <w:marLeft w:val="0"/>
              <w:marRight w:val="0"/>
              <w:marTop w:val="0"/>
              <w:marBottom w:val="0"/>
              <w:divBdr>
                <w:top w:val="none" w:sz="0" w:space="0" w:color="auto"/>
                <w:left w:val="none" w:sz="0" w:space="0" w:color="auto"/>
                <w:bottom w:val="none" w:sz="0" w:space="0" w:color="auto"/>
                <w:right w:val="none" w:sz="0" w:space="0" w:color="auto"/>
              </w:divBdr>
            </w:div>
          </w:divsChild>
        </w:div>
        <w:div w:id="1347561795">
          <w:marLeft w:val="0"/>
          <w:marRight w:val="0"/>
          <w:marTop w:val="0"/>
          <w:marBottom w:val="0"/>
          <w:divBdr>
            <w:top w:val="none" w:sz="0" w:space="0" w:color="auto"/>
            <w:left w:val="none" w:sz="0" w:space="0" w:color="auto"/>
            <w:bottom w:val="none" w:sz="0" w:space="0" w:color="auto"/>
            <w:right w:val="none" w:sz="0" w:space="0" w:color="auto"/>
          </w:divBdr>
        </w:div>
        <w:div w:id="954289873">
          <w:marLeft w:val="0"/>
          <w:marRight w:val="0"/>
          <w:marTop w:val="0"/>
          <w:marBottom w:val="0"/>
          <w:divBdr>
            <w:top w:val="none" w:sz="0" w:space="0" w:color="auto"/>
            <w:left w:val="none" w:sz="0" w:space="0" w:color="auto"/>
            <w:bottom w:val="none" w:sz="0" w:space="0" w:color="auto"/>
            <w:right w:val="none" w:sz="0" w:space="0" w:color="auto"/>
          </w:divBdr>
          <w:divsChild>
            <w:div w:id="172963245">
              <w:marLeft w:val="0"/>
              <w:marRight w:val="0"/>
              <w:marTop w:val="0"/>
              <w:marBottom w:val="0"/>
              <w:divBdr>
                <w:top w:val="none" w:sz="0" w:space="0" w:color="auto"/>
                <w:left w:val="none" w:sz="0" w:space="0" w:color="auto"/>
                <w:bottom w:val="none" w:sz="0" w:space="0" w:color="auto"/>
                <w:right w:val="none" w:sz="0" w:space="0" w:color="auto"/>
              </w:divBdr>
            </w:div>
          </w:divsChild>
        </w:div>
        <w:div w:id="431509428">
          <w:marLeft w:val="0"/>
          <w:marRight w:val="0"/>
          <w:marTop w:val="0"/>
          <w:marBottom w:val="0"/>
          <w:divBdr>
            <w:top w:val="none" w:sz="0" w:space="0" w:color="auto"/>
            <w:left w:val="none" w:sz="0" w:space="0" w:color="auto"/>
            <w:bottom w:val="none" w:sz="0" w:space="0" w:color="auto"/>
            <w:right w:val="none" w:sz="0" w:space="0" w:color="auto"/>
          </w:divBdr>
          <w:divsChild>
            <w:div w:id="1315910824">
              <w:marLeft w:val="0"/>
              <w:marRight w:val="0"/>
              <w:marTop w:val="0"/>
              <w:marBottom w:val="0"/>
              <w:divBdr>
                <w:top w:val="none" w:sz="0" w:space="0" w:color="auto"/>
                <w:left w:val="none" w:sz="0" w:space="0" w:color="auto"/>
                <w:bottom w:val="none" w:sz="0" w:space="0" w:color="auto"/>
                <w:right w:val="none" w:sz="0" w:space="0" w:color="auto"/>
              </w:divBdr>
            </w:div>
          </w:divsChild>
        </w:div>
        <w:div w:id="1729188447">
          <w:marLeft w:val="0"/>
          <w:marRight w:val="0"/>
          <w:marTop w:val="0"/>
          <w:marBottom w:val="0"/>
          <w:divBdr>
            <w:top w:val="none" w:sz="0" w:space="0" w:color="auto"/>
            <w:left w:val="none" w:sz="0" w:space="0" w:color="auto"/>
            <w:bottom w:val="none" w:sz="0" w:space="0" w:color="auto"/>
            <w:right w:val="none" w:sz="0" w:space="0" w:color="auto"/>
          </w:divBdr>
          <w:divsChild>
            <w:div w:id="1482042751">
              <w:marLeft w:val="0"/>
              <w:marRight w:val="0"/>
              <w:marTop w:val="0"/>
              <w:marBottom w:val="0"/>
              <w:divBdr>
                <w:top w:val="none" w:sz="0" w:space="0" w:color="auto"/>
                <w:left w:val="none" w:sz="0" w:space="0" w:color="auto"/>
                <w:bottom w:val="none" w:sz="0" w:space="0" w:color="auto"/>
                <w:right w:val="none" w:sz="0" w:space="0" w:color="auto"/>
              </w:divBdr>
            </w:div>
          </w:divsChild>
        </w:div>
        <w:div w:id="214121490">
          <w:marLeft w:val="0"/>
          <w:marRight w:val="0"/>
          <w:marTop w:val="0"/>
          <w:marBottom w:val="0"/>
          <w:divBdr>
            <w:top w:val="none" w:sz="0" w:space="0" w:color="auto"/>
            <w:left w:val="none" w:sz="0" w:space="0" w:color="auto"/>
            <w:bottom w:val="none" w:sz="0" w:space="0" w:color="auto"/>
            <w:right w:val="none" w:sz="0" w:space="0" w:color="auto"/>
          </w:divBdr>
          <w:divsChild>
            <w:div w:id="681274075">
              <w:marLeft w:val="0"/>
              <w:marRight w:val="0"/>
              <w:marTop w:val="0"/>
              <w:marBottom w:val="0"/>
              <w:divBdr>
                <w:top w:val="none" w:sz="0" w:space="0" w:color="auto"/>
                <w:left w:val="none" w:sz="0" w:space="0" w:color="auto"/>
                <w:bottom w:val="none" w:sz="0" w:space="0" w:color="auto"/>
                <w:right w:val="none" w:sz="0" w:space="0" w:color="auto"/>
              </w:divBdr>
            </w:div>
          </w:divsChild>
        </w:div>
        <w:div w:id="1653562915">
          <w:marLeft w:val="0"/>
          <w:marRight w:val="0"/>
          <w:marTop w:val="0"/>
          <w:marBottom w:val="0"/>
          <w:divBdr>
            <w:top w:val="none" w:sz="0" w:space="0" w:color="auto"/>
            <w:left w:val="none" w:sz="0" w:space="0" w:color="auto"/>
            <w:bottom w:val="none" w:sz="0" w:space="0" w:color="auto"/>
            <w:right w:val="none" w:sz="0" w:space="0" w:color="auto"/>
          </w:divBdr>
          <w:divsChild>
            <w:div w:id="176623753">
              <w:marLeft w:val="0"/>
              <w:marRight w:val="0"/>
              <w:marTop w:val="0"/>
              <w:marBottom w:val="0"/>
              <w:divBdr>
                <w:top w:val="none" w:sz="0" w:space="0" w:color="auto"/>
                <w:left w:val="none" w:sz="0" w:space="0" w:color="auto"/>
                <w:bottom w:val="none" w:sz="0" w:space="0" w:color="auto"/>
                <w:right w:val="none" w:sz="0" w:space="0" w:color="auto"/>
              </w:divBdr>
            </w:div>
          </w:divsChild>
        </w:div>
        <w:div w:id="1898316903">
          <w:marLeft w:val="0"/>
          <w:marRight w:val="0"/>
          <w:marTop w:val="0"/>
          <w:marBottom w:val="0"/>
          <w:divBdr>
            <w:top w:val="none" w:sz="0" w:space="0" w:color="auto"/>
            <w:left w:val="none" w:sz="0" w:space="0" w:color="auto"/>
            <w:bottom w:val="none" w:sz="0" w:space="0" w:color="auto"/>
            <w:right w:val="none" w:sz="0" w:space="0" w:color="auto"/>
          </w:divBdr>
          <w:divsChild>
            <w:div w:id="411590856">
              <w:marLeft w:val="0"/>
              <w:marRight w:val="0"/>
              <w:marTop w:val="0"/>
              <w:marBottom w:val="0"/>
              <w:divBdr>
                <w:top w:val="none" w:sz="0" w:space="0" w:color="auto"/>
                <w:left w:val="none" w:sz="0" w:space="0" w:color="auto"/>
                <w:bottom w:val="none" w:sz="0" w:space="0" w:color="auto"/>
                <w:right w:val="none" w:sz="0" w:space="0" w:color="auto"/>
              </w:divBdr>
            </w:div>
          </w:divsChild>
        </w:div>
        <w:div w:id="1891844576">
          <w:marLeft w:val="0"/>
          <w:marRight w:val="0"/>
          <w:marTop w:val="0"/>
          <w:marBottom w:val="0"/>
          <w:divBdr>
            <w:top w:val="none" w:sz="0" w:space="0" w:color="auto"/>
            <w:left w:val="none" w:sz="0" w:space="0" w:color="auto"/>
            <w:bottom w:val="none" w:sz="0" w:space="0" w:color="auto"/>
            <w:right w:val="none" w:sz="0" w:space="0" w:color="auto"/>
          </w:divBdr>
          <w:divsChild>
            <w:div w:id="1542941720">
              <w:marLeft w:val="0"/>
              <w:marRight w:val="0"/>
              <w:marTop w:val="0"/>
              <w:marBottom w:val="0"/>
              <w:divBdr>
                <w:top w:val="none" w:sz="0" w:space="0" w:color="auto"/>
                <w:left w:val="none" w:sz="0" w:space="0" w:color="auto"/>
                <w:bottom w:val="none" w:sz="0" w:space="0" w:color="auto"/>
                <w:right w:val="none" w:sz="0" w:space="0" w:color="auto"/>
              </w:divBdr>
            </w:div>
          </w:divsChild>
        </w:div>
        <w:div w:id="957567173">
          <w:marLeft w:val="0"/>
          <w:marRight w:val="0"/>
          <w:marTop w:val="0"/>
          <w:marBottom w:val="0"/>
          <w:divBdr>
            <w:top w:val="none" w:sz="0" w:space="0" w:color="auto"/>
            <w:left w:val="none" w:sz="0" w:space="0" w:color="auto"/>
            <w:bottom w:val="none" w:sz="0" w:space="0" w:color="auto"/>
            <w:right w:val="none" w:sz="0" w:space="0" w:color="auto"/>
          </w:divBdr>
          <w:divsChild>
            <w:div w:id="1020546085">
              <w:marLeft w:val="0"/>
              <w:marRight w:val="0"/>
              <w:marTop w:val="0"/>
              <w:marBottom w:val="0"/>
              <w:divBdr>
                <w:top w:val="none" w:sz="0" w:space="0" w:color="auto"/>
                <w:left w:val="none" w:sz="0" w:space="0" w:color="auto"/>
                <w:bottom w:val="none" w:sz="0" w:space="0" w:color="auto"/>
                <w:right w:val="none" w:sz="0" w:space="0" w:color="auto"/>
              </w:divBdr>
            </w:div>
          </w:divsChild>
        </w:div>
        <w:div w:id="436602593">
          <w:marLeft w:val="0"/>
          <w:marRight w:val="0"/>
          <w:marTop w:val="0"/>
          <w:marBottom w:val="0"/>
          <w:divBdr>
            <w:top w:val="none" w:sz="0" w:space="0" w:color="auto"/>
            <w:left w:val="none" w:sz="0" w:space="0" w:color="auto"/>
            <w:bottom w:val="none" w:sz="0" w:space="0" w:color="auto"/>
            <w:right w:val="none" w:sz="0" w:space="0" w:color="auto"/>
          </w:divBdr>
          <w:divsChild>
            <w:div w:id="941914094">
              <w:marLeft w:val="0"/>
              <w:marRight w:val="0"/>
              <w:marTop w:val="0"/>
              <w:marBottom w:val="0"/>
              <w:divBdr>
                <w:top w:val="none" w:sz="0" w:space="0" w:color="auto"/>
                <w:left w:val="none" w:sz="0" w:space="0" w:color="auto"/>
                <w:bottom w:val="none" w:sz="0" w:space="0" w:color="auto"/>
                <w:right w:val="none" w:sz="0" w:space="0" w:color="auto"/>
              </w:divBdr>
            </w:div>
          </w:divsChild>
        </w:div>
        <w:div w:id="513811587">
          <w:marLeft w:val="0"/>
          <w:marRight w:val="0"/>
          <w:marTop w:val="0"/>
          <w:marBottom w:val="0"/>
          <w:divBdr>
            <w:top w:val="none" w:sz="0" w:space="0" w:color="auto"/>
            <w:left w:val="none" w:sz="0" w:space="0" w:color="auto"/>
            <w:bottom w:val="none" w:sz="0" w:space="0" w:color="auto"/>
            <w:right w:val="none" w:sz="0" w:space="0" w:color="auto"/>
          </w:divBdr>
          <w:divsChild>
            <w:div w:id="2002194641">
              <w:marLeft w:val="0"/>
              <w:marRight w:val="0"/>
              <w:marTop w:val="0"/>
              <w:marBottom w:val="0"/>
              <w:divBdr>
                <w:top w:val="none" w:sz="0" w:space="0" w:color="auto"/>
                <w:left w:val="none" w:sz="0" w:space="0" w:color="auto"/>
                <w:bottom w:val="none" w:sz="0" w:space="0" w:color="auto"/>
                <w:right w:val="none" w:sz="0" w:space="0" w:color="auto"/>
              </w:divBdr>
            </w:div>
          </w:divsChild>
        </w:div>
        <w:div w:id="139079028">
          <w:marLeft w:val="0"/>
          <w:marRight w:val="0"/>
          <w:marTop w:val="0"/>
          <w:marBottom w:val="0"/>
          <w:divBdr>
            <w:top w:val="none" w:sz="0" w:space="0" w:color="auto"/>
            <w:left w:val="none" w:sz="0" w:space="0" w:color="auto"/>
            <w:bottom w:val="none" w:sz="0" w:space="0" w:color="auto"/>
            <w:right w:val="none" w:sz="0" w:space="0" w:color="auto"/>
          </w:divBdr>
          <w:divsChild>
            <w:div w:id="1344357501">
              <w:marLeft w:val="0"/>
              <w:marRight w:val="0"/>
              <w:marTop w:val="0"/>
              <w:marBottom w:val="0"/>
              <w:divBdr>
                <w:top w:val="none" w:sz="0" w:space="0" w:color="auto"/>
                <w:left w:val="none" w:sz="0" w:space="0" w:color="auto"/>
                <w:bottom w:val="none" w:sz="0" w:space="0" w:color="auto"/>
                <w:right w:val="none" w:sz="0" w:space="0" w:color="auto"/>
              </w:divBdr>
            </w:div>
          </w:divsChild>
        </w:div>
        <w:div w:id="1551919711">
          <w:marLeft w:val="0"/>
          <w:marRight w:val="0"/>
          <w:marTop w:val="0"/>
          <w:marBottom w:val="0"/>
          <w:divBdr>
            <w:top w:val="none" w:sz="0" w:space="0" w:color="auto"/>
            <w:left w:val="none" w:sz="0" w:space="0" w:color="auto"/>
            <w:bottom w:val="none" w:sz="0" w:space="0" w:color="auto"/>
            <w:right w:val="none" w:sz="0" w:space="0" w:color="auto"/>
          </w:divBdr>
          <w:divsChild>
            <w:div w:id="1534878612">
              <w:marLeft w:val="0"/>
              <w:marRight w:val="0"/>
              <w:marTop w:val="0"/>
              <w:marBottom w:val="0"/>
              <w:divBdr>
                <w:top w:val="none" w:sz="0" w:space="0" w:color="auto"/>
                <w:left w:val="none" w:sz="0" w:space="0" w:color="auto"/>
                <w:bottom w:val="none" w:sz="0" w:space="0" w:color="auto"/>
                <w:right w:val="none" w:sz="0" w:space="0" w:color="auto"/>
              </w:divBdr>
            </w:div>
          </w:divsChild>
        </w:div>
        <w:div w:id="436215447">
          <w:marLeft w:val="0"/>
          <w:marRight w:val="0"/>
          <w:marTop w:val="0"/>
          <w:marBottom w:val="0"/>
          <w:divBdr>
            <w:top w:val="none" w:sz="0" w:space="0" w:color="auto"/>
            <w:left w:val="none" w:sz="0" w:space="0" w:color="auto"/>
            <w:bottom w:val="none" w:sz="0" w:space="0" w:color="auto"/>
            <w:right w:val="none" w:sz="0" w:space="0" w:color="auto"/>
          </w:divBdr>
          <w:divsChild>
            <w:div w:id="1826125613">
              <w:marLeft w:val="0"/>
              <w:marRight w:val="0"/>
              <w:marTop w:val="0"/>
              <w:marBottom w:val="0"/>
              <w:divBdr>
                <w:top w:val="none" w:sz="0" w:space="0" w:color="auto"/>
                <w:left w:val="none" w:sz="0" w:space="0" w:color="auto"/>
                <w:bottom w:val="none" w:sz="0" w:space="0" w:color="auto"/>
                <w:right w:val="none" w:sz="0" w:space="0" w:color="auto"/>
              </w:divBdr>
            </w:div>
          </w:divsChild>
        </w:div>
        <w:div w:id="1440680245">
          <w:marLeft w:val="0"/>
          <w:marRight w:val="0"/>
          <w:marTop w:val="0"/>
          <w:marBottom w:val="0"/>
          <w:divBdr>
            <w:top w:val="none" w:sz="0" w:space="0" w:color="auto"/>
            <w:left w:val="none" w:sz="0" w:space="0" w:color="auto"/>
            <w:bottom w:val="none" w:sz="0" w:space="0" w:color="auto"/>
            <w:right w:val="none" w:sz="0" w:space="0" w:color="auto"/>
          </w:divBdr>
          <w:divsChild>
            <w:div w:id="84151536">
              <w:marLeft w:val="0"/>
              <w:marRight w:val="0"/>
              <w:marTop w:val="0"/>
              <w:marBottom w:val="0"/>
              <w:divBdr>
                <w:top w:val="none" w:sz="0" w:space="0" w:color="auto"/>
                <w:left w:val="none" w:sz="0" w:space="0" w:color="auto"/>
                <w:bottom w:val="none" w:sz="0" w:space="0" w:color="auto"/>
                <w:right w:val="none" w:sz="0" w:space="0" w:color="auto"/>
              </w:divBdr>
            </w:div>
          </w:divsChild>
        </w:div>
        <w:div w:id="5987949">
          <w:marLeft w:val="0"/>
          <w:marRight w:val="0"/>
          <w:marTop w:val="0"/>
          <w:marBottom w:val="0"/>
          <w:divBdr>
            <w:top w:val="none" w:sz="0" w:space="0" w:color="auto"/>
            <w:left w:val="none" w:sz="0" w:space="0" w:color="auto"/>
            <w:bottom w:val="none" w:sz="0" w:space="0" w:color="auto"/>
            <w:right w:val="none" w:sz="0" w:space="0" w:color="auto"/>
          </w:divBdr>
          <w:divsChild>
            <w:div w:id="855996154">
              <w:marLeft w:val="0"/>
              <w:marRight w:val="0"/>
              <w:marTop w:val="0"/>
              <w:marBottom w:val="0"/>
              <w:divBdr>
                <w:top w:val="none" w:sz="0" w:space="0" w:color="auto"/>
                <w:left w:val="none" w:sz="0" w:space="0" w:color="auto"/>
                <w:bottom w:val="none" w:sz="0" w:space="0" w:color="auto"/>
                <w:right w:val="none" w:sz="0" w:space="0" w:color="auto"/>
              </w:divBdr>
            </w:div>
          </w:divsChild>
        </w:div>
        <w:div w:id="785463424">
          <w:marLeft w:val="0"/>
          <w:marRight w:val="0"/>
          <w:marTop w:val="0"/>
          <w:marBottom w:val="0"/>
          <w:divBdr>
            <w:top w:val="none" w:sz="0" w:space="0" w:color="auto"/>
            <w:left w:val="none" w:sz="0" w:space="0" w:color="auto"/>
            <w:bottom w:val="none" w:sz="0" w:space="0" w:color="auto"/>
            <w:right w:val="none" w:sz="0" w:space="0" w:color="auto"/>
          </w:divBdr>
          <w:divsChild>
            <w:div w:id="594676004">
              <w:marLeft w:val="0"/>
              <w:marRight w:val="0"/>
              <w:marTop w:val="0"/>
              <w:marBottom w:val="0"/>
              <w:divBdr>
                <w:top w:val="none" w:sz="0" w:space="0" w:color="auto"/>
                <w:left w:val="none" w:sz="0" w:space="0" w:color="auto"/>
                <w:bottom w:val="none" w:sz="0" w:space="0" w:color="auto"/>
                <w:right w:val="none" w:sz="0" w:space="0" w:color="auto"/>
              </w:divBdr>
            </w:div>
          </w:divsChild>
        </w:div>
        <w:div w:id="1940485634">
          <w:marLeft w:val="0"/>
          <w:marRight w:val="0"/>
          <w:marTop w:val="0"/>
          <w:marBottom w:val="0"/>
          <w:divBdr>
            <w:top w:val="none" w:sz="0" w:space="0" w:color="auto"/>
            <w:left w:val="none" w:sz="0" w:space="0" w:color="auto"/>
            <w:bottom w:val="none" w:sz="0" w:space="0" w:color="auto"/>
            <w:right w:val="none" w:sz="0" w:space="0" w:color="auto"/>
          </w:divBdr>
          <w:divsChild>
            <w:div w:id="501554498">
              <w:marLeft w:val="0"/>
              <w:marRight w:val="0"/>
              <w:marTop w:val="0"/>
              <w:marBottom w:val="0"/>
              <w:divBdr>
                <w:top w:val="none" w:sz="0" w:space="0" w:color="auto"/>
                <w:left w:val="none" w:sz="0" w:space="0" w:color="auto"/>
                <w:bottom w:val="none" w:sz="0" w:space="0" w:color="auto"/>
                <w:right w:val="none" w:sz="0" w:space="0" w:color="auto"/>
              </w:divBdr>
            </w:div>
          </w:divsChild>
        </w:div>
        <w:div w:id="978143984">
          <w:marLeft w:val="0"/>
          <w:marRight w:val="0"/>
          <w:marTop w:val="0"/>
          <w:marBottom w:val="0"/>
          <w:divBdr>
            <w:top w:val="none" w:sz="0" w:space="0" w:color="auto"/>
            <w:left w:val="none" w:sz="0" w:space="0" w:color="auto"/>
            <w:bottom w:val="none" w:sz="0" w:space="0" w:color="auto"/>
            <w:right w:val="none" w:sz="0" w:space="0" w:color="auto"/>
          </w:divBdr>
          <w:divsChild>
            <w:div w:id="1120883619">
              <w:marLeft w:val="0"/>
              <w:marRight w:val="0"/>
              <w:marTop w:val="0"/>
              <w:marBottom w:val="0"/>
              <w:divBdr>
                <w:top w:val="none" w:sz="0" w:space="0" w:color="auto"/>
                <w:left w:val="none" w:sz="0" w:space="0" w:color="auto"/>
                <w:bottom w:val="none" w:sz="0" w:space="0" w:color="auto"/>
                <w:right w:val="none" w:sz="0" w:space="0" w:color="auto"/>
              </w:divBdr>
            </w:div>
          </w:divsChild>
        </w:div>
        <w:div w:id="1473981770">
          <w:marLeft w:val="0"/>
          <w:marRight w:val="0"/>
          <w:marTop w:val="0"/>
          <w:marBottom w:val="0"/>
          <w:divBdr>
            <w:top w:val="none" w:sz="0" w:space="0" w:color="auto"/>
            <w:left w:val="none" w:sz="0" w:space="0" w:color="auto"/>
            <w:bottom w:val="none" w:sz="0" w:space="0" w:color="auto"/>
            <w:right w:val="none" w:sz="0" w:space="0" w:color="auto"/>
          </w:divBdr>
          <w:divsChild>
            <w:div w:id="63379723">
              <w:marLeft w:val="0"/>
              <w:marRight w:val="0"/>
              <w:marTop w:val="0"/>
              <w:marBottom w:val="0"/>
              <w:divBdr>
                <w:top w:val="none" w:sz="0" w:space="0" w:color="auto"/>
                <w:left w:val="none" w:sz="0" w:space="0" w:color="auto"/>
                <w:bottom w:val="none" w:sz="0" w:space="0" w:color="auto"/>
                <w:right w:val="none" w:sz="0" w:space="0" w:color="auto"/>
              </w:divBdr>
            </w:div>
          </w:divsChild>
        </w:div>
        <w:div w:id="1318730500">
          <w:marLeft w:val="0"/>
          <w:marRight w:val="0"/>
          <w:marTop w:val="0"/>
          <w:marBottom w:val="0"/>
          <w:divBdr>
            <w:top w:val="none" w:sz="0" w:space="0" w:color="auto"/>
            <w:left w:val="none" w:sz="0" w:space="0" w:color="auto"/>
            <w:bottom w:val="none" w:sz="0" w:space="0" w:color="auto"/>
            <w:right w:val="none" w:sz="0" w:space="0" w:color="auto"/>
          </w:divBdr>
          <w:divsChild>
            <w:div w:id="123499076">
              <w:marLeft w:val="0"/>
              <w:marRight w:val="0"/>
              <w:marTop w:val="0"/>
              <w:marBottom w:val="0"/>
              <w:divBdr>
                <w:top w:val="none" w:sz="0" w:space="0" w:color="auto"/>
                <w:left w:val="none" w:sz="0" w:space="0" w:color="auto"/>
                <w:bottom w:val="none" w:sz="0" w:space="0" w:color="auto"/>
                <w:right w:val="none" w:sz="0" w:space="0" w:color="auto"/>
              </w:divBdr>
            </w:div>
          </w:divsChild>
        </w:div>
        <w:div w:id="1312632329">
          <w:marLeft w:val="0"/>
          <w:marRight w:val="0"/>
          <w:marTop w:val="0"/>
          <w:marBottom w:val="0"/>
          <w:divBdr>
            <w:top w:val="none" w:sz="0" w:space="0" w:color="auto"/>
            <w:left w:val="none" w:sz="0" w:space="0" w:color="auto"/>
            <w:bottom w:val="none" w:sz="0" w:space="0" w:color="auto"/>
            <w:right w:val="none" w:sz="0" w:space="0" w:color="auto"/>
          </w:divBdr>
          <w:divsChild>
            <w:div w:id="435949681">
              <w:marLeft w:val="0"/>
              <w:marRight w:val="0"/>
              <w:marTop w:val="0"/>
              <w:marBottom w:val="0"/>
              <w:divBdr>
                <w:top w:val="none" w:sz="0" w:space="0" w:color="auto"/>
                <w:left w:val="none" w:sz="0" w:space="0" w:color="auto"/>
                <w:bottom w:val="none" w:sz="0" w:space="0" w:color="auto"/>
                <w:right w:val="none" w:sz="0" w:space="0" w:color="auto"/>
              </w:divBdr>
            </w:div>
          </w:divsChild>
        </w:div>
        <w:div w:id="100224657">
          <w:marLeft w:val="0"/>
          <w:marRight w:val="0"/>
          <w:marTop w:val="0"/>
          <w:marBottom w:val="0"/>
          <w:divBdr>
            <w:top w:val="none" w:sz="0" w:space="0" w:color="auto"/>
            <w:left w:val="none" w:sz="0" w:space="0" w:color="auto"/>
            <w:bottom w:val="none" w:sz="0" w:space="0" w:color="auto"/>
            <w:right w:val="none" w:sz="0" w:space="0" w:color="auto"/>
          </w:divBdr>
          <w:divsChild>
            <w:div w:id="850796466">
              <w:marLeft w:val="0"/>
              <w:marRight w:val="0"/>
              <w:marTop w:val="0"/>
              <w:marBottom w:val="0"/>
              <w:divBdr>
                <w:top w:val="none" w:sz="0" w:space="0" w:color="auto"/>
                <w:left w:val="none" w:sz="0" w:space="0" w:color="auto"/>
                <w:bottom w:val="none" w:sz="0" w:space="0" w:color="auto"/>
                <w:right w:val="none" w:sz="0" w:space="0" w:color="auto"/>
              </w:divBdr>
            </w:div>
          </w:divsChild>
        </w:div>
        <w:div w:id="135534331">
          <w:marLeft w:val="0"/>
          <w:marRight w:val="0"/>
          <w:marTop w:val="0"/>
          <w:marBottom w:val="0"/>
          <w:divBdr>
            <w:top w:val="none" w:sz="0" w:space="0" w:color="auto"/>
            <w:left w:val="none" w:sz="0" w:space="0" w:color="auto"/>
            <w:bottom w:val="none" w:sz="0" w:space="0" w:color="auto"/>
            <w:right w:val="none" w:sz="0" w:space="0" w:color="auto"/>
          </w:divBdr>
          <w:divsChild>
            <w:div w:id="1077050453">
              <w:marLeft w:val="0"/>
              <w:marRight w:val="0"/>
              <w:marTop w:val="0"/>
              <w:marBottom w:val="0"/>
              <w:divBdr>
                <w:top w:val="none" w:sz="0" w:space="0" w:color="auto"/>
                <w:left w:val="none" w:sz="0" w:space="0" w:color="auto"/>
                <w:bottom w:val="none" w:sz="0" w:space="0" w:color="auto"/>
                <w:right w:val="none" w:sz="0" w:space="0" w:color="auto"/>
              </w:divBdr>
            </w:div>
          </w:divsChild>
        </w:div>
        <w:div w:id="2040081015">
          <w:marLeft w:val="0"/>
          <w:marRight w:val="0"/>
          <w:marTop w:val="0"/>
          <w:marBottom w:val="0"/>
          <w:divBdr>
            <w:top w:val="none" w:sz="0" w:space="0" w:color="auto"/>
            <w:left w:val="none" w:sz="0" w:space="0" w:color="auto"/>
            <w:bottom w:val="none" w:sz="0" w:space="0" w:color="auto"/>
            <w:right w:val="none" w:sz="0" w:space="0" w:color="auto"/>
          </w:divBdr>
          <w:divsChild>
            <w:div w:id="393505459">
              <w:marLeft w:val="0"/>
              <w:marRight w:val="0"/>
              <w:marTop w:val="0"/>
              <w:marBottom w:val="0"/>
              <w:divBdr>
                <w:top w:val="none" w:sz="0" w:space="0" w:color="auto"/>
                <w:left w:val="none" w:sz="0" w:space="0" w:color="auto"/>
                <w:bottom w:val="none" w:sz="0" w:space="0" w:color="auto"/>
                <w:right w:val="none" w:sz="0" w:space="0" w:color="auto"/>
              </w:divBdr>
            </w:div>
          </w:divsChild>
        </w:div>
        <w:div w:id="739407129">
          <w:marLeft w:val="0"/>
          <w:marRight w:val="0"/>
          <w:marTop w:val="0"/>
          <w:marBottom w:val="0"/>
          <w:divBdr>
            <w:top w:val="none" w:sz="0" w:space="0" w:color="auto"/>
            <w:left w:val="none" w:sz="0" w:space="0" w:color="auto"/>
            <w:bottom w:val="none" w:sz="0" w:space="0" w:color="auto"/>
            <w:right w:val="none" w:sz="0" w:space="0" w:color="auto"/>
          </w:divBdr>
          <w:divsChild>
            <w:div w:id="663581852">
              <w:marLeft w:val="0"/>
              <w:marRight w:val="0"/>
              <w:marTop w:val="0"/>
              <w:marBottom w:val="0"/>
              <w:divBdr>
                <w:top w:val="none" w:sz="0" w:space="0" w:color="auto"/>
                <w:left w:val="none" w:sz="0" w:space="0" w:color="auto"/>
                <w:bottom w:val="none" w:sz="0" w:space="0" w:color="auto"/>
                <w:right w:val="none" w:sz="0" w:space="0" w:color="auto"/>
              </w:divBdr>
            </w:div>
          </w:divsChild>
        </w:div>
        <w:div w:id="1250231546">
          <w:marLeft w:val="0"/>
          <w:marRight w:val="0"/>
          <w:marTop w:val="0"/>
          <w:marBottom w:val="0"/>
          <w:divBdr>
            <w:top w:val="none" w:sz="0" w:space="0" w:color="auto"/>
            <w:left w:val="none" w:sz="0" w:space="0" w:color="auto"/>
            <w:bottom w:val="none" w:sz="0" w:space="0" w:color="auto"/>
            <w:right w:val="none" w:sz="0" w:space="0" w:color="auto"/>
          </w:divBdr>
          <w:divsChild>
            <w:div w:id="1872843717">
              <w:marLeft w:val="0"/>
              <w:marRight w:val="0"/>
              <w:marTop w:val="0"/>
              <w:marBottom w:val="0"/>
              <w:divBdr>
                <w:top w:val="none" w:sz="0" w:space="0" w:color="auto"/>
                <w:left w:val="none" w:sz="0" w:space="0" w:color="auto"/>
                <w:bottom w:val="none" w:sz="0" w:space="0" w:color="auto"/>
                <w:right w:val="none" w:sz="0" w:space="0" w:color="auto"/>
              </w:divBdr>
            </w:div>
          </w:divsChild>
        </w:div>
        <w:div w:id="942804698">
          <w:marLeft w:val="0"/>
          <w:marRight w:val="0"/>
          <w:marTop w:val="0"/>
          <w:marBottom w:val="0"/>
          <w:divBdr>
            <w:top w:val="none" w:sz="0" w:space="0" w:color="auto"/>
            <w:left w:val="none" w:sz="0" w:space="0" w:color="auto"/>
            <w:bottom w:val="none" w:sz="0" w:space="0" w:color="auto"/>
            <w:right w:val="none" w:sz="0" w:space="0" w:color="auto"/>
          </w:divBdr>
          <w:divsChild>
            <w:div w:id="1953828936">
              <w:marLeft w:val="0"/>
              <w:marRight w:val="0"/>
              <w:marTop w:val="0"/>
              <w:marBottom w:val="0"/>
              <w:divBdr>
                <w:top w:val="none" w:sz="0" w:space="0" w:color="auto"/>
                <w:left w:val="none" w:sz="0" w:space="0" w:color="auto"/>
                <w:bottom w:val="none" w:sz="0" w:space="0" w:color="auto"/>
                <w:right w:val="none" w:sz="0" w:space="0" w:color="auto"/>
              </w:divBdr>
            </w:div>
          </w:divsChild>
        </w:div>
        <w:div w:id="1680498775">
          <w:marLeft w:val="0"/>
          <w:marRight w:val="0"/>
          <w:marTop w:val="0"/>
          <w:marBottom w:val="0"/>
          <w:divBdr>
            <w:top w:val="none" w:sz="0" w:space="0" w:color="auto"/>
            <w:left w:val="none" w:sz="0" w:space="0" w:color="auto"/>
            <w:bottom w:val="none" w:sz="0" w:space="0" w:color="auto"/>
            <w:right w:val="none" w:sz="0" w:space="0" w:color="auto"/>
          </w:divBdr>
          <w:divsChild>
            <w:div w:id="1478765016">
              <w:marLeft w:val="0"/>
              <w:marRight w:val="0"/>
              <w:marTop w:val="0"/>
              <w:marBottom w:val="0"/>
              <w:divBdr>
                <w:top w:val="none" w:sz="0" w:space="0" w:color="auto"/>
                <w:left w:val="none" w:sz="0" w:space="0" w:color="auto"/>
                <w:bottom w:val="none" w:sz="0" w:space="0" w:color="auto"/>
                <w:right w:val="none" w:sz="0" w:space="0" w:color="auto"/>
              </w:divBdr>
            </w:div>
          </w:divsChild>
        </w:div>
        <w:div w:id="644047650">
          <w:marLeft w:val="0"/>
          <w:marRight w:val="0"/>
          <w:marTop w:val="0"/>
          <w:marBottom w:val="0"/>
          <w:divBdr>
            <w:top w:val="none" w:sz="0" w:space="0" w:color="auto"/>
            <w:left w:val="none" w:sz="0" w:space="0" w:color="auto"/>
            <w:bottom w:val="none" w:sz="0" w:space="0" w:color="auto"/>
            <w:right w:val="none" w:sz="0" w:space="0" w:color="auto"/>
          </w:divBdr>
          <w:divsChild>
            <w:div w:id="295992510">
              <w:marLeft w:val="0"/>
              <w:marRight w:val="0"/>
              <w:marTop w:val="0"/>
              <w:marBottom w:val="0"/>
              <w:divBdr>
                <w:top w:val="none" w:sz="0" w:space="0" w:color="auto"/>
                <w:left w:val="none" w:sz="0" w:space="0" w:color="auto"/>
                <w:bottom w:val="none" w:sz="0" w:space="0" w:color="auto"/>
                <w:right w:val="none" w:sz="0" w:space="0" w:color="auto"/>
              </w:divBdr>
            </w:div>
          </w:divsChild>
        </w:div>
        <w:div w:id="1518690584">
          <w:marLeft w:val="0"/>
          <w:marRight w:val="0"/>
          <w:marTop w:val="0"/>
          <w:marBottom w:val="0"/>
          <w:divBdr>
            <w:top w:val="none" w:sz="0" w:space="0" w:color="auto"/>
            <w:left w:val="none" w:sz="0" w:space="0" w:color="auto"/>
            <w:bottom w:val="none" w:sz="0" w:space="0" w:color="auto"/>
            <w:right w:val="none" w:sz="0" w:space="0" w:color="auto"/>
          </w:divBdr>
          <w:divsChild>
            <w:div w:id="569658562">
              <w:marLeft w:val="0"/>
              <w:marRight w:val="0"/>
              <w:marTop w:val="0"/>
              <w:marBottom w:val="0"/>
              <w:divBdr>
                <w:top w:val="none" w:sz="0" w:space="0" w:color="auto"/>
                <w:left w:val="none" w:sz="0" w:space="0" w:color="auto"/>
                <w:bottom w:val="none" w:sz="0" w:space="0" w:color="auto"/>
                <w:right w:val="none" w:sz="0" w:space="0" w:color="auto"/>
              </w:divBdr>
            </w:div>
          </w:divsChild>
        </w:div>
        <w:div w:id="2013606761">
          <w:marLeft w:val="0"/>
          <w:marRight w:val="0"/>
          <w:marTop w:val="0"/>
          <w:marBottom w:val="0"/>
          <w:divBdr>
            <w:top w:val="none" w:sz="0" w:space="0" w:color="auto"/>
            <w:left w:val="none" w:sz="0" w:space="0" w:color="auto"/>
            <w:bottom w:val="none" w:sz="0" w:space="0" w:color="auto"/>
            <w:right w:val="none" w:sz="0" w:space="0" w:color="auto"/>
          </w:divBdr>
          <w:divsChild>
            <w:div w:id="201944081">
              <w:marLeft w:val="0"/>
              <w:marRight w:val="0"/>
              <w:marTop w:val="0"/>
              <w:marBottom w:val="0"/>
              <w:divBdr>
                <w:top w:val="none" w:sz="0" w:space="0" w:color="auto"/>
                <w:left w:val="none" w:sz="0" w:space="0" w:color="auto"/>
                <w:bottom w:val="none" w:sz="0" w:space="0" w:color="auto"/>
                <w:right w:val="none" w:sz="0" w:space="0" w:color="auto"/>
              </w:divBdr>
            </w:div>
          </w:divsChild>
        </w:div>
        <w:div w:id="2139100083">
          <w:marLeft w:val="0"/>
          <w:marRight w:val="0"/>
          <w:marTop w:val="0"/>
          <w:marBottom w:val="0"/>
          <w:divBdr>
            <w:top w:val="none" w:sz="0" w:space="0" w:color="auto"/>
            <w:left w:val="none" w:sz="0" w:space="0" w:color="auto"/>
            <w:bottom w:val="none" w:sz="0" w:space="0" w:color="auto"/>
            <w:right w:val="none" w:sz="0" w:space="0" w:color="auto"/>
          </w:divBdr>
          <w:divsChild>
            <w:div w:id="1329942980">
              <w:marLeft w:val="0"/>
              <w:marRight w:val="0"/>
              <w:marTop w:val="0"/>
              <w:marBottom w:val="0"/>
              <w:divBdr>
                <w:top w:val="none" w:sz="0" w:space="0" w:color="auto"/>
                <w:left w:val="none" w:sz="0" w:space="0" w:color="auto"/>
                <w:bottom w:val="none" w:sz="0" w:space="0" w:color="auto"/>
                <w:right w:val="none" w:sz="0" w:space="0" w:color="auto"/>
              </w:divBdr>
            </w:div>
          </w:divsChild>
        </w:div>
        <w:div w:id="1008142065">
          <w:marLeft w:val="0"/>
          <w:marRight w:val="0"/>
          <w:marTop w:val="0"/>
          <w:marBottom w:val="0"/>
          <w:divBdr>
            <w:top w:val="none" w:sz="0" w:space="0" w:color="auto"/>
            <w:left w:val="none" w:sz="0" w:space="0" w:color="auto"/>
            <w:bottom w:val="none" w:sz="0" w:space="0" w:color="auto"/>
            <w:right w:val="none" w:sz="0" w:space="0" w:color="auto"/>
          </w:divBdr>
        </w:div>
        <w:div w:id="1242716558">
          <w:marLeft w:val="0"/>
          <w:marRight w:val="0"/>
          <w:marTop w:val="0"/>
          <w:marBottom w:val="0"/>
          <w:divBdr>
            <w:top w:val="none" w:sz="0" w:space="0" w:color="auto"/>
            <w:left w:val="none" w:sz="0" w:space="0" w:color="auto"/>
            <w:bottom w:val="none" w:sz="0" w:space="0" w:color="auto"/>
            <w:right w:val="none" w:sz="0" w:space="0" w:color="auto"/>
          </w:divBdr>
        </w:div>
        <w:div w:id="1348213538">
          <w:marLeft w:val="0"/>
          <w:marRight w:val="0"/>
          <w:marTop w:val="0"/>
          <w:marBottom w:val="0"/>
          <w:divBdr>
            <w:top w:val="none" w:sz="0" w:space="0" w:color="auto"/>
            <w:left w:val="none" w:sz="0" w:space="0" w:color="auto"/>
            <w:bottom w:val="none" w:sz="0" w:space="0" w:color="auto"/>
            <w:right w:val="none" w:sz="0" w:space="0" w:color="auto"/>
          </w:divBdr>
        </w:div>
        <w:div w:id="71902481">
          <w:marLeft w:val="0"/>
          <w:marRight w:val="0"/>
          <w:marTop w:val="0"/>
          <w:marBottom w:val="0"/>
          <w:divBdr>
            <w:top w:val="none" w:sz="0" w:space="0" w:color="auto"/>
            <w:left w:val="none" w:sz="0" w:space="0" w:color="auto"/>
            <w:bottom w:val="none" w:sz="0" w:space="0" w:color="auto"/>
            <w:right w:val="none" w:sz="0" w:space="0" w:color="auto"/>
          </w:divBdr>
        </w:div>
      </w:divsChild>
    </w:div>
    <w:div w:id="254175437">
      <w:bodyDiv w:val="1"/>
      <w:marLeft w:val="0"/>
      <w:marRight w:val="0"/>
      <w:marTop w:val="0"/>
      <w:marBottom w:val="0"/>
      <w:divBdr>
        <w:top w:val="none" w:sz="0" w:space="0" w:color="auto"/>
        <w:left w:val="none" w:sz="0" w:space="0" w:color="auto"/>
        <w:bottom w:val="none" w:sz="0" w:space="0" w:color="auto"/>
        <w:right w:val="none" w:sz="0" w:space="0" w:color="auto"/>
      </w:divBdr>
      <w:divsChild>
        <w:div w:id="907423195">
          <w:marLeft w:val="0"/>
          <w:marRight w:val="0"/>
          <w:marTop w:val="0"/>
          <w:marBottom w:val="0"/>
          <w:divBdr>
            <w:top w:val="none" w:sz="0" w:space="0" w:color="auto"/>
            <w:left w:val="none" w:sz="0" w:space="0" w:color="auto"/>
            <w:bottom w:val="none" w:sz="0" w:space="0" w:color="auto"/>
            <w:right w:val="none" w:sz="0" w:space="0" w:color="auto"/>
          </w:divBdr>
          <w:divsChild>
            <w:div w:id="123428652">
              <w:marLeft w:val="0"/>
              <w:marRight w:val="0"/>
              <w:marTop w:val="0"/>
              <w:marBottom w:val="0"/>
              <w:divBdr>
                <w:top w:val="none" w:sz="0" w:space="0" w:color="auto"/>
                <w:left w:val="none" w:sz="0" w:space="0" w:color="auto"/>
                <w:bottom w:val="none" w:sz="0" w:space="0" w:color="auto"/>
                <w:right w:val="none" w:sz="0" w:space="0" w:color="auto"/>
              </w:divBdr>
            </w:div>
          </w:divsChild>
        </w:div>
        <w:div w:id="1764184157">
          <w:marLeft w:val="0"/>
          <w:marRight w:val="0"/>
          <w:marTop w:val="0"/>
          <w:marBottom w:val="0"/>
          <w:divBdr>
            <w:top w:val="none" w:sz="0" w:space="0" w:color="auto"/>
            <w:left w:val="none" w:sz="0" w:space="0" w:color="auto"/>
            <w:bottom w:val="none" w:sz="0" w:space="0" w:color="auto"/>
            <w:right w:val="none" w:sz="0" w:space="0" w:color="auto"/>
          </w:divBdr>
          <w:divsChild>
            <w:div w:id="1385761388">
              <w:marLeft w:val="0"/>
              <w:marRight w:val="0"/>
              <w:marTop w:val="0"/>
              <w:marBottom w:val="0"/>
              <w:divBdr>
                <w:top w:val="none" w:sz="0" w:space="0" w:color="auto"/>
                <w:left w:val="none" w:sz="0" w:space="0" w:color="auto"/>
                <w:bottom w:val="none" w:sz="0" w:space="0" w:color="auto"/>
                <w:right w:val="none" w:sz="0" w:space="0" w:color="auto"/>
              </w:divBdr>
            </w:div>
          </w:divsChild>
        </w:div>
        <w:div w:id="344132565">
          <w:marLeft w:val="0"/>
          <w:marRight w:val="0"/>
          <w:marTop w:val="0"/>
          <w:marBottom w:val="0"/>
          <w:divBdr>
            <w:top w:val="none" w:sz="0" w:space="0" w:color="auto"/>
            <w:left w:val="none" w:sz="0" w:space="0" w:color="auto"/>
            <w:bottom w:val="none" w:sz="0" w:space="0" w:color="auto"/>
            <w:right w:val="none" w:sz="0" w:space="0" w:color="auto"/>
          </w:divBdr>
        </w:div>
        <w:div w:id="1370912624">
          <w:marLeft w:val="0"/>
          <w:marRight w:val="0"/>
          <w:marTop w:val="0"/>
          <w:marBottom w:val="0"/>
          <w:divBdr>
            <w:top w:val="none" w:sz="0" w:space="0" w:color="auto"/>
            <w:left w:val="none" w:sz="0" w:space="0" w:color="auto"/>
            <w:bottom w:val="none" w:sz="0" w:space="0" w:color="auto"/>
            <w:right w:val="none" w:sz="0" w:space="0" w:color="auto"/>
          </w:divBdr>
          <w:divsChild>
            <w:div w:id="2074893144">
              <w:marLeft w:val="0"/>
              <w:marRight w:val="0"/>
              <w:marTop w:val="0"/>
              <w:marBottom w:val="0"/>
              <w:divBdr>
                <w:top w:val="none" w:sz="0" w:space="0" w:color="auto"/>
                <w:left w:val="none" w:sz="0" w:space="0" w:color="auto"/>
                <w:bottom w:val="none" w:sz="0" w:space="0" w:color="auto"/>
                <w:right w:val="none" w:sz="0" w:space="0" w:color="auto"/>
              </w:divBdr>
            </w:div>
          </w:divsChild>
        </w:div>
        <w:div w:id="804082114">
          <w:marLeft w:val="0"/>
          <w:marRight w:val="0"/>
          <w:marTop w:val="0"/>
          <w:marBottom w:val="0"/>
          <w:divBdr>
            <w:top w:val="none" w:sz="0" w:space="0" w:color="auto"/>
            <w:left w:val="none" w:sz="0" w:space="0" w:color="auto"/>
            <w:bottom w:val="none" w:sz="0" w:space="0" w:color="auto"/>
            <w:right w:val="none" w:sz="0" w:space="0" w:color="auto"/>
          </w:divBdr>
        </w:div>
        <w:div w:id="860968535">
          <w:marLeft w:val="0"/>
          <w:marRight w:val="0"/>
          <w:marTop w:val="0"/>
          <w:marBottom w:val="0"/>
          <w:divBdr>
            <w:top w:val="none" w:sz="0" w:space="0" w:color="auto"/>
            <w:left w:val="none" w:sz="0" w:space="0" w:color="auto"/>
            <w:bottom w:val="none" w:sz="0" w:space="0" w:color="auto"/>
            <w:right w:val="none" w:sz="0" w:space="0" w:color="auto"/>
          </w:divBdr>
          <w:divsChild>
            <w:div w:id="644355959">
              <w:marLeft w:val="0"/>
              <w:marRight w:val="0"/>
              <w:marTop w:val="0"/>
              <w:marBottom w:val="0"/>
              <w:divBdr>
                <w:top w:val="none" w:sz="0" w:space="0" w:color="auto"/>
                <w:left w:val="none" w:sz="0" w:space="0" w:color="auto"/>
                <w:bottom w:val="none" w:sz="0" w:space="0" w:color="auto"/>
                <w:right w:val="none" w:sz="0" w:space="0" w:color="auto"/>
              </w:divBdr>
            </w:div>
          </w:divsChild>
        </w:div>
        <w:div w:id="446702657">
          <w:marLeft w:val="0"/>
          <w:marRight w:val="0"/>
          <w:marTop w:val="0"/>
          <w:marBottom w:val="0"/>
          <w:divBdr>
            <w:top w:val="none" w:sz="0" w:space="0" w:color="auto"/>
            <w:left w:val="none" w:sz="0" w:space="0" w:color="auto"/>
            <w:bottom w:val="none" w:sz="0" w:space="0" w:color="auto"/>
            <w:right w:val="none" w:sz="0" w:space="0" w:color="auto"/>
          </w:divBdr>
          <w:divsChild>
            <w:div w:id="1549223518">
              <w:marLeft w:val="0"/>
              <w:marRight w:val="0"/>
              <w:marTop w:val="0"/>
              <w:marBottom w:val="0"/>
              <w:divBdr>
                <w:top w:val="none" w:sz="0" w:space="0" w:color="auto"/>
                <w:left w:val="none" w:sz="0" w:space="0" w:color="auto"/>
                <w:bottom w:val="none" w:sz="0" w:space="0" w:color="auto"/>
                <w:right w:val="none" w:sz="0" w:space="0" w:color="auto"/>
              </w:divBdr>
            </w:div>
          </w:divsChild>
        </w:div>
        <w:div w:id="1787698965">
          <w:marLeft w:val="0"/>
          <w:marRight w:val="0"/>
          <w:marTop w:val="0"/>
          <w:marBottom w:val="0"/>
          <w:divBdr>
            <w:top w:val="none" w:sz="0" w:space="0" w:color="auto"/>
            <w:left w:val="none" w:sz="0" w:space="0" w:color="auto"/>
            <w:bottom w:val="none" w:sz="0" w:space="0" w:color="auto"/>
            <w:right w:val="none" w:sz="0" w:space="0" w:color="auto"/>
          </w:divBdr>
        </w:div>
        <w:div w:id="410933716">
          <w:marLeft w:val="0"/>
          <w:marRight w:val="0"/>
          <w:marTop w:val="0"/>
          <w:marBottom w:val="0"/>
          <w:divBdr>
            <w:top w:val="none" w:sz="0" w:space="0" w:color="auto"/>
            <w:left w:val="none" w:sz="0" w:space="0" w:color="auto"/>
            <w:bottom w:val="none" w:sz="0" w:space="0" w:color="auto"/>
            <w:right w:val="none" w:sz="0" w:space="0" w:color="auto"/>
          </w:divBdr>
          <w:divsChild>
            <w:div w:id="1739938733">
              <w:marLeft w:val="0"/>
              <w:marRight w:val="0"/>
              <w:marTop w:val="0"/>
              <w:marBottom w:val="0"/>
              <w:divBdr>
                <w:top w:val="none" w:sz="0" w:space="0" w:color="auto"/>
                <w:left w:val="none" w:sz="0" w:space="0" w:color="auto"/>
                <w:bottom w:val="none" w:sz="0" w:space="0" w:color="auto"/>
                <w:right w:val="none" w:sz="0" w:space="0" w:color="auto"/>
              </w:divBdr>
            </w:div>
          </w:divsChild>
        </w:div>
        <w:div w:id="1206867200">
          <w:marLeft w:val="0"/>
          <w:marRight w:val="0"/>
          <w:marTop w:val="0"/>
          <w:marBottom w:val="0"/>
          <w:divBdr>
            <w:top w:val="none" w:sz="0" w:space="0" w:color="auto"/>
            <w:left w:val="none" w:sz="0" w:space="0" w:color="auto"/>
            <w:bottom w:val="none" w:sz="0" w:space="0" w:color="auto"/>
            <w:right w:val="none" w:sz="0" w:space="0" w:color="auto"/>
          </w:divBdr>
        </w:div>
        <w:div w:id="1672945343">
          <w:marLeft w:val="0"/>
          <w:marRight w:val="0"/>
          <w:marTop w:val="0"/>
          <w:marBottom w:val="0"/>
          <w:divBdr>
            <w:top w:val="none" w:sz="0" w:space="0" w:color="auto"/>
            <w:left w:val="none" w:sz="0" w:space="0" w:color="auto"/>
            <w:bottom w:val="none" w:sz="0" w:space="0" w:color="auto"/>
            <w:right w:val="none" w:sz="0" w:space="0" w:color="auto"/>
          </w:divBdr>
          <w:divsChild>
            <w:div w:id="62530929">
              <w:marLeft w:val="0"/>
              <w:marRight w:val="0"/>
              <w:marTop w:val="0"/>
              <w:marBottom w:val="0"/>
              <w:divBdr>
                <w:top w:val="none" w:sz="0" w:space="0" w:color="auto"/>
                <w:left w:val="none" w:sz="0" w:space="0" w:color="auto"/>
                <w:bottom w:val="none" w:sz="0" w:space="0" w:color="auto"/>
                <w:right w:val="none" w:sz="0" w:space="0" w:color="auto"/>
              </w:divBdr>
            </w:div>
          </w:divsChild>
        </w:div>
        <w:div w:id="349527222">
          <w:marLeft w:val="0"/>
          <w:marRight w:val="0"/>
          <w:marTop w:val="0"/>
          <w:marBottom w:val="0"/>
          <w:divBdr>
            <w:top w:val="none" w:sz="0" w:space="0" w:color="auto"/>
            <w:left w:val="none" w:sz="0" w:space="0" w:color="auto"/>
            <w:bottom w:val="none" w:sz="0" w:space="0" w:color="auto"/>
            <w:right w:val="none" w:sz="0" w:space="0" w:color="auto"/>
          </w:divBdr>
        </w:div>
        <w:div w:id="1598638251">
          <w:marLeft w:val="0"/>
          <w:marRight w:val="0"/>
          <w:marTop w:val="0"/>
          <w:marBottom w:val="0"/>
          <w:divBdr>
            <w:top w:val="none" w:sz="0" w:space="0" w:color="auto"/>
            <w:left w:val="none" w:sz="0" w:space="0" w:color="auto"/>
            <w:bottom w:val="none" w:sz="0" w:space="0" w:color="auto"/>
            <w:right w:val="none" w:sz="0" w:space="0" w:color="auto"/>
          </w:divBdr>
        </w:div>
        <w:div w:id="1616908888">
          <w:marLeft w:val="0"/>
          <w:marRight w:val="0"/>
          <w:marTop w:val="0"/>
          <w:marBottom w:val="0"/>
          <w:divBdr>
            <w:top w:val="none" w:sz="0" w:space="0" w:color="auto"/>
            <w:left w:val="none" w:sz="0" w:space="0" w:color="auto"/>
            <w:bottom w:val="none" w:sz="0" w:space="0" w:color="auto"/>
            <w:right w:val="none" w:sz="0" w:space="0" w:color="auto"/>
          </w:divBdr>
          <w:divsChild>
            <w:div w:id="1877888915">
              <w:marLeft w:val="0"/>
              <w:marRight w:val="0"/>
              <w:marTop w:val="0"/>
              <w:marBottom w:val="0"/>
              <w:divBdr>
                <w:top w:val="none" w:sz="0" w:space="0" w:color="auto"/>
                <w:left w:val="none" w:sz="0" w:space="0" w:color="auto"/>
                <w:bottom w:val="none" w:sz="0" w:space="0" w:color="auto"/>
                <w:right w:val="none" w:sz="0" w:space="0" w:color="auto"/>
              </w:divBdr>
            </w:div>
          </w:divsChild>
        </w:div>
        <w:div w:id="1021978049">
          <w:marLeft w:val="0"/>
          <w:marRight w:val="0"/>
          <w:marTop w:val="0"/>
          <w:marBottom w:val="0"/>
          <w:divBdr>
            <w:top w:val="none" w:sz="0" w:space="0" w:color="auto"/>
            <w:left w:val="none" w:sz="0" w:space="0" w:color="auto"/>
            <w:bottom w:val="none" w:sz="0" w:space="0" w:color="auto"/>
            <w:right w:val="none" w:sz="0" w:space="0" w:color="auto"/>
          </w:divBdr>
        </w:div>
        <w:div w:id="1952979315">
          <w:marLeft w:val="0"/>
          <w:marRight w:val="0"/>
          <w:marTop w:val="0"/>
          <w:marBottom w:val="0"/>
          <w:divBdr>
            <w:top w:val="none" w:sz="0" w:space="0" w:color="auto"/>
            <w:left w:val="none" w:sz="0" w:space="0" w:color="auto"/>
            <w:bottom w:val="none" w:sz="0" w:space="0" w:color="auto"/>
            <w:right w:val="none" w:sz="0" w:space="0" w:color="auto"/>
          </w:divBdr>
          <w:divsChild>
            <w:div w:id="1645353221">
              <w:marLeft w:val="0"/>
              <w:marRight w:val="0"/>
              <w:marTop w:val="0"/>
              <w:marBottom w:val="0"/>
              <w:divBdr>
                <w:top w:val="none" w:sz="0" w:space="0" w:color="auto"/>
                <w:left w:val="none" w:sz="0" w:space="0" w:color="auto"/>
                <w:bottom w:val="none" w:sz="0" w:space="0" w:color="auto"/>
                <w:right w:val="none" w:sz="0" w:space="0" w:color="auto"/>
              </w:divBdr>
            </w:div>
          </w:divsChild>
        </w:div>
        <w:div w:id="1917859423">
          <w:marLeft w:val="0"/>
          <w:marRight w:val="0"/>
          <w:marTop w:val="0"/>
          <w:marBottom w:val="0"/>
          <w:divBdr>
            <w:top w:val="none" w:sz="0" w:space="0" w:color="auto"/>
            <w:left w:val="none" w:sz="0" w:space="0" w:color="auto"/>
            <w:bottom w:val="none" w:sz="0" w:space="0" w:color="auto"/>
            <w:right w:val="none" w:sz="0" w:space="0" w:color="auto"/>
          </w:divBdr>
        </w:div>
        <w:div w:id="1024937924">
          <w:marLeft w:val="0"/>
          <w:marRight w:val="0"/>
          <w:marTop w:val="0"/>
          <w:marBottom w:val="0"/>
          <w:divBdr>
            <w:top w:val="none" w:sz="0" w:space="0" w:color="auto"/>
            <w:left w:val="none" w:sz="0" w:space="0" w:color="auto"/>
            <w:bottom w:val="none" w:sz="0" w:space="0" w:color="auto"/>
            <w:right w:val="none" w:sz="0" w:space="0" w:color="auto"/>
          </w:divBdr>
          <w:divsChild>
            <w:div w:id="2042782498">
              <w:marLeft w:val="0"/>
              <w:marRight w:val="0"/>
              <w:marTop w:val="0"/>
              <w:marBottom w:val="0"/>
              <w:divBdr>
                <w:top w:val="none" w:sz="0" w:space="0" w:color="auto"/>
                <w:left w:val="none" w:sz="0" w:space="0" w:color="auto"/>
                <w:bottom w:val="none" w:sz="0" w:space="0" w:color="auto"/>
                <w:right w:val="none" w:sz="0" w:space="0" w:color="auto"/>
              </w:divBdr>
            </w:div>
          </w:divsChild>
        </w:div>
        <w:div w:id="958948179">
          <w:marLeft w:val="0"/>
          <w:marRight w:val="0"/>
          <w:marTop w:val="0"/>
          <w:marBottom w:val="0"/>
          <w:divBdr>
            <w:top w:val="none" w:sz="0" w:space="0" w:color="auto"/>
            <w:left w:val="none" w:sz="0" w:space="0" w:color="auto"/>
            <w:bottom w:val="none" w:sz="0" w:space="0" w:color="auto"/>
            <w:right w:val="none" w:sz="0" w:space="0" w:color="auto"/>
          </w:divBdr>
        </w:div>
        <w:div w:id="1755085128">
          <w:marLeft w:val="0"/>
          <w:marRight w:val="0"/>
          <w:marTop w:val="0"/>
          <w:marBottom w:val="0"/>
          <w:divBdr>
            <w:top w:val="none" w:sz="0" w:space="0" w:color="auto"/>
            <w:left w:val="none" w:sz="0" w:space="0" w:color="auto"/>
            <w:bottom w:val="none" w:sz="0" w:space="0" w:color="auto"/>
            <w:right w:val="none" w:sz="0" w:space="0" w:color="auto"/>
          </w:divBdr>
          <w:divsChild>
            <w:div w:id="244146562">
              <w:marLeft w:val="0"/>
              <w:marRight w:val="0"/>
              <w:marTop w:val="0"/>
              <w:marBottom w:val="0"/>
              <w:divBdr>
                <w:top w:val="none" w:sz="0" w:space="0" w:color="auto"/>
                <w:left w:val="none" w:sz="0" w:space="0" w:color="auto"/>
                <w:bottom w:val="none" w:sz="0" w:space="0" w:color="auto"/>
                <w:right w:val="none" w:sz="0" w:space="0" w:color="auto"/>
              </w:divBdr>
            </w:div>
          </w:divsChild>
        </w:div>
        <w:div w:id="2023579742">
          <w:marLeft w:val="0"/>
          <w:marRight w:val="0"/>
          <w:marTop w:val="0"/>
          <w:marBottom w:val="0"/>
          <w:divBdr>
            <w:top w:val="none" w:sz="0" w:space="0" w:color="auto"/>
            <w:left w:val="none" w:sz="0" w:space="0" w:color="auto"/>
            <w:bottom w:val="none" w:sz="0" w:space="0" w:color="auto"/>
            <w:right w:val="none" w:sz="0" w:space="0" w:color="auto"/>
          </w:divBdr>
        </w:div>
        <w:div w:id="794183016">
          <w:marLeft w:val="0"/>
          <w:marRight w:val="0"/>
          <w:marTop w:val="0"/>
          <w:marBottom w:val="0"/>
          <w:divBdr>
            <w:top w:val="none" w:sz="0" w:space="0" w:color="auto"/>
            <w:left w:val="none" w:sz="0" w:space="0" w:color="auto"/>
            <w:bottom w:val="none" w:sz="0" w:space="0" w:color="auto"/>
            <w:right w:val="none" w:sz="0" w:space="0" w:color="auto"/>
          </w:divBdr>
          <w:divsChild>
            <w:div w:id="662703086">
              <w:marLeft w:val="0"/>
              <w:marRight w:val="0"/>
              <w:marTop w:val="0"/>
              <w:marBottom w:val="0"/>
              <w:divBdr>
                <w:top w:val="none" w:sz="0" w:space="0" w:color="auto"/>
                <w:left w:val="none" w:sz="0" w:space="0" w:color="auto"/>
                <w:bottom w:val="none" w:sz="0" w:space="0" w:color="auto"/>
                <w:right w:val="none" w:sz="0" w:space="0" w:color="auto"/>
              </w:divBdr>
            </w:div>
          </w:divsChild>
        </w:div>
        <w:div w:id="1204753868">
          <w:marLeft w:val="0"/>
          <w:marRight w:val="0"/>
          <w:marTop w:val="0"/>
          <w:marBottom w:val="0"/>
          <w:divBdr>
            <w:top w:val="none" w:sz="0" w:space="0" w:color="auto"/>
            <w:left w:val="none" w:sz="0" w:space="0" w:color="auto"/>
            <w:bottom w:val="none" w:sz="0" w:space="0" w:color="auto"/>
            <w:right w:val="none" w:sz="0" w:space="0" w:color="auto"/>
          </w:divBdr>
          <w:divsChild>
            <w:div w:id="1032921666">
              <w:marLeft w:val="0"/>
              <w:marRight w:val="0"/>
              <w:marTop w:val="0"/>
              <w:marBottom w:val="0"/>
              <w:divBdr>
                <w:top w:val="none" w:sz="0" w:space="0" w:color="auto"/>
                <w:left w:val="none" w:sz="0" w:space="0" w:color="auto"/>
                <w:bottom w:val="none" w:sz="0" w:space="0" w:color="auto"/>
                <w:right w:val="none" w:sz="0" w:space="0" w:color="auto"/>
              </w:divBdr>
            </w:div>
          </w:divsChild>
        </w:div>
        <w:div w:id="916136848">
          <w:marLeft w:val="0"/>
          <w:marRight w:val="0"/>
          <w:marTop w:val="0"/>
          <w:marBottom w:val="0"/>
          <w:divBdr>
            <w:top w:val="none" w:sz="0" w:space="0" w:color="auto"/>
            <w:left w:val="none" w:sz="0" w:space="0" w:color="auto"/>
            <w:bottom w:val="none" w:sz="0" w:space="0" w:color="auto"/>
            <w:right w:val="none" w:sz="0" w:space="0" w:color="auto"/>
          </w:divBdr>
        </w:div>
        <w:div w:id="1496342165">
          <w:marLeft w:val="0"/>
          <w:marRight w:val="0"/>
          <w:marTop w:val="0"/>
          <w:marBottom w:val="0"/>
          <w:divBdr>
            <w:top w:val="none" w:sz="0" w:space="0" w:color="auto"/>
            <w:left w:val="none" w:sz="0" w:space="0" w:color="auto"/>
            <w:bottom w:val="none" w:sz="0" w:space="0" w:color="auto"/>
            <w:right w:val="none" w:sz="0" w:space="0" w:color="auto"/>
          </w:divBdr>
        </w:div>
      </w:divsChild>
    </w:div>
    <w:div w:id="1250851861">
      <w:bodyDiv w:val="1"/>
      <w:marLeft w:val="0"/>
      <w:marRight w:val="0"/>
      <w:marTop w:val="0"/>
      <w:marBottom w:val="0"/>
      <w:divBdr>
        <w:top w:val="none" w:sz="0" w:space="0" w:color="auto"/>
        <w:left w:val="none" w:sz="0" w:space="0" w:color="auto"/>
        <w:bottom w:val="none" w:sz="0" w:space="0" w:color="auto"/>
        <w:right w:val="none" w:sz="0" w:space="0" w:color="auto"/>
      </w:divBdr>
    </w:div>
    <w:div w:id="1677489176">
      <w:bodyDiv w:val="1"/>
      <w:marLeft w:val="0"/>
      <w:marRight w:val="0"/>
      <w:marTop w:val="0"/>
      <w:marBottom w:val="0"/>
      <w:divBdr>
        <w:top w:val="none" w:sz="0" w:space="0" w:color="auto"/>
        <w:left w:val="none" w:sz="0" w:space="0" w:color="auto"/>
        <w:bottom w:val="none" w:sz="0" w:space="0" w:color="auto"/>
        <w:right w:val="none" w:sz="0" w:space="0" w:color="auto"/>
      </w:divBdr>
      <w:divsChild>
        <w:div w:id="521632662">
          <w:marLeft w:val="0"/>
          <w:marRight w:val="0"/>
          <w:marTop w:val="0"/>
          <w:marBottom w:val="0"/>
          <w:divBdr>
            <w:top w:val="none" w:sz="0" w:space="0" w:color="auto"/>
            <w:left w:val="none" w:sz="0" w:space="0" w:color="auto"/>
            <w:bottom w:val="none" w:sz="0" w:space="0" w:color="auto"/>
            <w:right w:val="none" w:sz="0" w:space="0" w:color="auto"/>
          </w:divBdr>
          <w:divsChild>
            <w:div w:id="89157360">
              <w:marLeft w:val="0"/>
              <w:marRight w:val="0"/>
              <w:marTop w:val="0"/>
              <w:marBottom w:val="0"/>
              <w:divBdr>
                <w:top w:val="none" w:sz="0" w:space="0" w:color="auto"/>
                <w:left w:val="none" w:sz="0" w:space="0" w:color="auto"/>
                <w:bottom w:val="none" w:sz="0" w:space="0" w:color="auto"/>
                <w:right w:val="none" w:sz="0" w:space="0" w:color="auto"/>
              </w:divBdr>
            </w:div>
          </w:divsChild>
        </w:div>
        <w:div w:id="417412674">
          <w:marLeft w:val="0"/>
          <w:marRight w:val="0"/>
          <w:marTop w:val="0"/>
          <w:marBottom w:val="0"/>
          <w:divBdr>
            <w:top w:val="none" w:sz="0" w:space="0" w:color="auto"/>
            <w:left w:val="none" w:sz="0" w:space="0" w:color="auto"/>
            <w:bottom w:val="none" w:sz="0" w:space="0" w:color="auto"/>
            <w:right w:val="none" w:sz="0" w:space="0" w:color="auto"/>
          </w:divBdr>
          <w:divsChild>
            <w:div w:id="1293488019">
              <w:marLeft w:val="0"/>
              <w:marRight w:val="0"/>
              <w:marTop w:val="0"/>
              <w:marBottom w:val="0"/>
              <w:divBdr>
                <w:top w:val="none" w:sz="0" w:space="0" w:color="auto"/>
                <w:left w:val="none" w:sz="0" w:space="0" w:color="auto"/>
                <w:bottom w:val="none" w:sz="0" w:space="0" w:color="auto"/>
                <w:right w:val="none" w:sz="0" w:space="0" w:color="auto"/>
              </w:divBdr>
            </w:div>
          </w:divsChild>
        </w:div>
        <w:div w:id="219480454">
          <w:marLeft w:val="0"/>
          <w:marRight w:val="0"/>
          <w:marTop w:val="0"/>
          <w:marBottom w:val="0"/>
          <w:divBdr>
            <w:top w:val="none" w:sz="0" w:space="0" w:color="auto"/>
            <w:left w:val="none" w:sz="0" w:space="0" w:color="auto"/>
            <w:bottom w:val="none" w:sz="0" w:space="0" w:color="auto"/>
            <w:right w:val="none" w:sz="0" w:space="0" w:color="auto"/>
          </w:divBdr>
        </w:div>
        <w:div w:id="1440561203">
          <w:marLeft w:val="0"/>
          <w:marRight w:val="0"/>
          <w:marTop w:val="0"/>
          <w:marBottom w:val="0"/>
          <w:divBdr>
            <w:top w:val="none" w:sz="0" w:space="0" w:color="auto"/>
            <w:left w:val="none" w:sz="0" w:space="0" w:color="auto"/>
            <w:bottom w:val="none" w:sz="0" w:space="0" w:color="auto"/>
            <w:right w:val="none" w:sz="0" w:space="0" w:color="auto"/>
          </w:divBdr>
          <w:divsChild>
            <w:div w:id="1812601640">
              <w:marLeft w:val="0"/>
              <w:marRight w:val="0"/>
              <w:marTop w:val="0"/>
              <w:marBottom w:val="0"/>
              <w:divBdr>
                <w:top w:val="none" w:sz="0" w:space="0" w:color="auto"/>
                <w:left w:val="none" w:sz="0" w:space="0" w:color="auto"/>
                <w:bottom w:val="none" w:sz="0" w:space="0" w:color="auto"/>
                <w:right w:val="none" w:sz="0" w:space="0" w:color="auto"/>
              </w:divBdr>
            </w:div>
          </w:divsChild>
        </w:div>
        <w:div w:id="227501724">
          <w:marLeft w:val="0"/>
          <w:marRight w:val="0"/>
          <w:marTop w:val="0"/>
          <w:marBottom w:val="0"/>
          <w:divBdr>
            <w:top w:val="none" w:sz="0" w:space="0" w:color="auto"/>
            <w:left w:val="none" w:sz="0" w:space="0" w:color="auto"/>
            <w:bottom w:val="none" w:sz="0" w:space="0" w:color="auto"/>
            <w:right w:val="none" w:sz="0" w:space="0" w:color="auto"/>
          </w:divBdr>
        </w:div>
        <w:div w:id="603196299">
          <w:marLeft w:val="0"/>
          <w:marRight w:val="0"/>
          <w:marTop w:val="0"/>
          <w:marBottom w:val="0"/>
          <w:divBdr>
            <w:top w:val="none" w:sz="0" w:space="0" w:color="auto"/>
            <w:left w:val="none" w:sz="0" w:space="0" w:color="auto"/>
            <w:bottom w:val="none" w:sz="0" w:space="0" w:color="auto"/>
            <w:right w:val="none" w:sz="0" w:space="0" w:color="auto"/>
          </w:divBdr>
          <w:divsChild>
            <w:div w:id="344333535">
              <w:marLeft w:val="0"/>
              <w:marRight w:val="0"/>
              <w:marTop w:val="0"/>
              <w:marBottom w:val="0"/>
              <w:divBdr>
                <w:top w:val="none" w:sz="0" w:space="0" w:color="auto"/>
                <w:left w:val="none" w:sz="0" w:space="0" w:color="auto"/>
                <w:bottom w:val="none" w:sz="0" w:space="0" w:color="auto"/>
                <w:right w:val="none" w:sz="0" w:space="0" w:color="auto"/>
              </w:divBdr>
            </w:div>
          </w:divsChild>
        </w:div>
        <w:div w:id="1136147792">
          <w:marLeft w:val="0"/>
          <w:marRight w:val="0"/>
          <w:marTop w:val="0"/>
          <w:marBottom w:val="0"/>
          <w:divBdr>
            <w:top w:val="none" w:sz="0" w:space="0" w:color="auto"/>
            <w:left w:val="none" w:sz="0" w:space="0" w:color="auto"/>
            <w:bottom w:val="none" w:sz="0" w:space="0" w:color="auto"/>
            <w:right w:val="none" w:sz="0" w:space="0" w:color="auto"/>
          </w:divBdr>
          <w:divsChild>
            <w:div w:id="1658341987">
              <w:marLeft w:val="0"/>
              <w:marRight w:val="0"/>
              <w:marTop w:val="0"/>
              <w:marBottom w:val="0"/>
              <w:divBdr>
                <w:top w:val="none" w:sz="0" w:space="0" w:color="auto"/>
                <w:left w:val="none" w:sz="0" w:space="0" w:color="auto"/>
                <w:bottom w:val="none" w:sz="0" w:space="0" w:color="auto"/>
                <w:right w:val="none" w:sz="0" w:space="0" w:color="auto"/>
              </w:divBdr>
            </w:div>
          </w:divsChild>
        </w:div>
        <w:div w:id="1219319089">
          <w:marLeft w:val="0"/>
          <w:marRight w:val="0"/>
          <w:marTop w:val="0"/>
          <w:marBottom w:val="0"/>
          <w:divBdr>
            <w:top w:val="none" w:sz="0" w:space="0" w:color="auto"/>
            <w:left w:val="none" w:sz="0" w:space="0" w:color="auto"/>
            <w:bottom w:val="none" w:sz="0" w:space="0" w:color="auto"/>
            <w:right w:val="none" w:sz="0" w:space="0" w:color="auto"/>
          </w:divBdr>
        </w:div>
        <w:div w:id="1330018136">
          <w:marLeft w:val="0"/>
          <w:marRight w:val="0"/>
          <w:marTop w:val="0"/>
          <w:marBottom w:val="0"/>
          <w:divBdr>
            <w:top w:val="none" w:sz="0" w:space="0" w:color="auto"/>
            <w:left w:val="none" w:sz="0" w:space="0" w:color="auto"/>
            <w:bottom w:val="none" w:sz="0" w:space="0" w:color="auto"/>
            <w:right w:val="none" w:sz="0" w:space="0" w:color="auto"/>
          </w:divBdr>
          <w:divsChild>
            <w:div w:id="1588922617">
              <w:marLeft w:val="0"/>
              <w:marRight w:val="0"/>
              <w:marTop w:val="0"/>
              <w:marBottom w:val="0"/>
              <w:divBdr>
                <w:top w:val="none" w:sz="0" w:space="0" w:color="auto"/>
                <w:left w:val="none" w:sz="0" w:space="0" w:color="auto"/>
                <w:bottom w:val="none" w:sz="0" w:space="0" w:color="auto"/>
                <w:right w:val="none" w:sz="0" w:space="0" w:color="auto"/>
              </w:divBdr>
            </w:div>
          </w:divsChild>
        </w:div>
        <w:div w:id="96684108">
          <w:marLeft w:val="0"/>
          <w:marRight w:val="0"/>
          <w:marTop w:val="0"/>
          <w:marBottom w:val="0"/>
          <w:divBdr>
            <w:top w:val="none" w:sz="0" w:space="0" w:color="auto"/>
            <w:left w:val="none" w:sz="0" w:space="0" w:color="auto"/>
            <w:bottom w:val="none" w:sz="0" w:space="0" w:color="auto"/>
            <w:right w:val="none" w:sz="0" w:space="0" w:color="auto"/>
          </w:divBdr>
        </w:div>
        <w:div w:id="776406825">
          <w:marLeft w:val="0"/>
          <w:marRight w:val="0"/>
          <w:marTop w:val="0"/>
          <w:marBottom w:val="0"/>
          <w:divBdr>
            <w:top w:val="none" w:sz="0" w:space="0" w:color="auto"/>
            <w:left w:val="none" w:sz="0" w:space="0" w:color="auto"/>
            <w:bottom w:val="none" w:sz="0" w:space="0" w:color="auto"/>
            <w:right w:val="none" w:sz="0" w:space="0" w:color="auto"/>
          </w:divBdr>
          <w:divsChild>
            <w:div w:id="687951889">
              <w:marLeft w:val="0"/>
              <w:marRight w:val="0"/>
              <w:marTop w:val="0"/>
              <w:marBottom w:val="0"/>
              <w:divBdr>
                <w:top w:val="none" w:sz="0" w:space="0" w:color="auto"/>
                <w:left w:val="none" w:sz="0" w:space="0" w:color="auto"/>
                <w:bottom w:val="none" w:sz="0" w:space="0" w:color="auto"/>
                <w:right w:val="none" w:sz="0" w:space="0" w:color="auto"/>
              </w:divBdr>
            </w:div>
          </w:divsChild>
        </w:div>
        <w:div w:id="883520990">
          <w:marLeft w:val="0"/>
          <w:marRight w:val="0"/>
          <w:marTop w:val="0"/>
          <w:marBottom w:val="0"/>
          <w:divBdr>
            <w:top w:val="none" w:sz="0" w:space="0" w:color="auto"/>
            <w:left w:val="none" w:sz="0" w:space="0" w:color="auto"/>
            <w:bottom w:val="none" w:sz="0" w:space="0" w:color="auto"/>
            <w:right w:val="none" w:sz="0" w:space="0" w:color="auto"/>
          </w:divBdr>
        </w:div>
        <w:div w:id="1588466359">
          <w:marLeft w:val="0"/>
          <w:marRight w:val="0"/>
          <w:marTop w:val="0"/>
          <w:marBottom w:val="0"/>
          <w:divBdr>
            <w:top w:val="none" w:sz="0" w:space="0" w:color="auto"/>
            <w:left w:val="none" w:sz="0" w:space="0" w:color="auto"/>
            <w:bottom w:val="none" w:sz="0" w:space="0" w:color="auto"/>
            <w:right w:val="none" w:sz="0" w:space="0" w:color="auto"/>
          </w:divBdr>
        </w:div>
        <w:div w:id="1361127171">
          <w:marLeft w:val="0"/>
          <w:marRight w:val="0"/>
          <w:marTop w:val="0"/>
          <w:marBottom w:val="0"/>
          <w:divBdr>
            <w:top w:val="none" w:sz="0" w:space="0" w:color="auto"/>
            <w:left w:val="none" w:sz="0" w:space="0" w:color="auto"/>
            <w:bottom w:val="none" w:sz="0" w:space="0" w:color="auto"/>
            <w:right w:val="none" w:sz="0" w:space="0" w:color="auto"/>
          </w:divBdr>
          <w:divsChild>
            <w:div w:id="305472633">
              <w:marLeft w:val="0"/>
              <w:marRight w:val="0"/>
              <w:marTop w:val="0"/>
              <w:marBottom w:val="0"/>
              <w:divBdr>
                <w:top w:val="none" w:sz="0" w:space="0" w:color="auto"/>
                <w:left w:val="none" w:sz="0" w:space="0" w:color="auto"/>
                <w:bottom w:val="none" w:sz="0" w:space="0" w:color="auto"/>
                <w:right w:val="none" w:sz="0" w:space="0" w:color="auto"/>
              </w:divBdr>
            </w:div>
          </w:divsChild>
        </w:div>
        <w:div w:id="610282332">
          <w:marLeft w:val="0"/>
          <w:marRight w:val="0"/>
          <w:marTop w:val="0"/>
          <w:marBottom w:val="0"/>
          <w:divBdr>
            <w:top w:val="none" w:sz="0" w:space="0" w:color="auto"/>
            <w:left w:val="none" w:sz="0" w:space="0" w:color="auto"/>
            <w:bottom w:val="none" w:sz="0" w:space="0" w:color="auto"/>
            <w:right w:val="none" w:sz="0" w:space="0" w:color="auto"/>
          </w:divBdr>
        </w:div>
        <w:div w:id="1019090085">
          <w:marLeft w:val="0"/>
          <w:marRight w:val="0"/>
          <w:marTop w:val="0"/>
          <w:marBottom w:val="0"/>
          <w:divBdr>
            <w:top w:val="none" w:sz="0" w:space="0" w:color="auto"/>
            <w:left w:val="none" w:sz="0" w:space="0" w:color="auto"/>
            <w:bottom w:val="none" w:sz="0" w:space="0" w:color="auto"/>
            <w:right w:val="none" w:sz="0" w:space="0" w:color="auto"/>
          </w:divBdr>
          <w:divsChild>
            <w:div w:id="48387833">
              <w:marLeft w:val="0"/>
              <w:marRight w:val="0"/>
              <w:marTop w:val="0"/>
              <w:marBottom w:val="0"/>
              <w:divBdr>
                <w:top w:val="none" w:sz="0" w:space="0" w:color="auto"/>
                <w:left w:val="none" w:sz="0" w:space="0" w:color="auto"/>
                <w:bottom w:val="none" w:sz="0" w:space="0" w:color="auto"/>
                <w:right w:val="none" w:sz="0" w:space="0" w:color="auto"/>
              </w:divBdr>
            </w:div>
          </w:divsChild>
        </w:div>
        <w:div w:id="2027242597">
          <w:marLeft w:val="0"/>
          <w:marRight w:val="0"/>
          <w:marTop w:val="0"/>
          <w:marBottom w:val="0"/>
          <w:divBdr>
            <w:top w:val="none" w:sz="0" w:space="0" w:color="auto"/>
            <w:left w:val="none" w:sz="0" w:space="0" w:color="auto"/>
            <w:bottom w:val="none" w:sz="0" w:space="0" w:color="auto"/>
            <w:right w:val="none" w:sz="0" w:space="0" w:color="auto"/>
          </w:divBdr>
        </w:div>
        <w:div w:id="308097599">
          <w:marLeft w:val="0"/>
          <w:marRight w:val="0"/>
          <w:marTop w:val="0"/>
          <w:marBottom w:val="0"/>
          <w:divBdr>
            <w:top w:val="none" w:sz="0" w:space="0" w:color="auto"/>
            <w:left w:val="none" w:sz="0" w:space="0" w:color="auto"/>
            <w:bottom w:val="none" w:sz="0" w:space="0" w:color="auto"/>
            <w:right w:val="none" w:sz="0" w:space="0" w:color="auto"/>
          </w:divBdr>
          <w:divsChild>
            <w:div w:id="98112217">
              <w:marLeft w:val="0"/>
              <w:marRight w:val="0"/>
              <w:marTop w:val="0"/>
              <w:marBottom w:val="0"/>
              <w:divBdr>
                <w:top w:val="none" w:sz="0" w:space="0" w:color="auto"/>
                <w:left w:val="none" w:sz="0" w:space="0" w:color="auto"/>
                <w:bottom w:val="none" w:sz="0" w:space="0" w:color="auto"/>
                <w:right w:val="none" w:sz="0" w:space="0" w:color="auto"/>
              </w:divBdr>
            </w:div>
          </w:divsChild>
        </w:div>
        <w:div w:id="1070611903">
          <w:marLeft w:val="0"/>
          <w:marRight w:val="0"/>
          <w:marTop w:val="0"/>
          <w:marBottom w:val="0"/>
          <w:divBdr>
            <w:top w:val="none" w:sz="0" w:space="0" w:color="auto"/>
            <w:left w:val="none" w:sz="0" w:space="0" w:color="auto"/>
            <w:bottom w:val="none" w:sz="0" w:space="0" w:color="auto"/>
            <w:right w:val="none" w:sz="0" w:space="0" w:color="auto"/>
          </w:divBdr>
        </w:div>
        <w:div w:id="1531534254">
          <w:marLeft w:val="0"/>
          <w:marRight w:val="0"/>
          <w:marTop w:val="0"/>
          <w:marBottom w:val="0"/>
          <w:divBdr>
            <w:top w:val="none" w:sz="0" w:space="0" w:color="auto"/>
            <w:left w:val="none" w:sz="0" w:space="0" w:color="auto"/>
            <w:bottom w:val="none" w:sz="0" w:space="0" w:color="auto"/>
            <w:right w:val="none" w:sz="0" w:space="0" w:color="auto"/>
          </w:divBdr>
          <w:divsChild>
            <w:div w:id="1598054726">
              <w:marLeft w:val="0"/>
              <w:marRight w:val="0"/>
              <w:marTop w:val="0"/>
              <w:marBottom w:val="0"/>
              <w:divBdr>
                <w:top w:val="none" w:sz="0" w:space="0" w:color="auto"/>
                <w:left w:val="none" w:sz="0" w:space="0" w:color="auto"/>
                <w:bottom w:val="none" w:sz="0" w:space="0" w:color="auto"/>
                <w:right w:val="none" w:sz="0" w:space="0" w:color="auto"/>
              </w:divBdr>
            </w:div>
          </w:divsChild>
        </w:div>
        <w:div w:id="934166590">
          <w:marLeft w:val="0"/>
          <w:marRight w:val="0"/>
          <w:marTop w:val="0"/>
          <w:marBottom w:val="0"/>
          <w:divBdr>
            <w:top w:val="none" w:sz="0" w:space="0" w:color="auto"/>
            <w:left w:val="none" w:sz="0" w:space="0" w:color="auto"/>
            <w:bottom w:val="none" w:sz="0" w:space="0" w:color="auto"/>
            <w:right w:val="none" w:sz="0" w:space="0" w:color="auto"/>
          </w:divBdr>
        </w:div>
        <w:div w:id="1346639225">
          <w:marLeft w:val="0"/>
          <w:marRight w:val="0"/>
          <w:marTop w:val="0"/>
          <w:marBottom w:val="0"/>
          <w:divBdr>
            <w:top w:val="none" w:sz="0" w:space="0" w:color="auto"/>
            <w:left w:val="none" w:sz="0" w:space="0" w:color="auto"/>
            <w:bottom w:val="none" w:sz="0" w:space="0" w:color="auto"/>
            <w:right w:val="none" w:sz="0" w:space="0" w:color="auto"/>
          </w:divBdr>
          <w:divsChild>
            <w:div w:id="2032292652">
              <w:marLeft w:val="0"/>
              <w:marRight w:val="0"/>
              <w:marTop w:val="0"/>
              <w:marBottom w:val="0"/>
              <w:divBdr>
                <w:top w:val="none" w:sz="0" w:space="0" w:color="auto"/>
                <w:left w:val="none" w:sz="0" w:space="0" w:color="auto"/>
                <w:bottom w:val="none" w:sz="0" w:space="0" w:color="auto"/>
                <w:right w:val="none" w:sz="0" w:space="0" w:color="auto"/>
              </w:divBdr>
            </w:div>
          </w:divsChild>
        </w:div>
        <w:div w:id="1991980092">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
          </w:divsChild>
        </w:div>
        <w:div w:id="1955407613">
          <w:marLeft w:val="0"/>
          <w:marRight w:val="0"/>
          <w:marTop w:val="0"/>
          <w:marBottom w:val="0"/>
          <w:divBdr>
            <w:top w:val="none" w:sz="0" w:space="0" w:color="auto"/>
            <w:left w:val="none" w:sz="0" w:space="0" w:color="auto"/>
            <w:bottom w:val="none" w:sz="0" w:space="0" w:color="auto"/>
            <w:right w:val="none" w:sz="0" w:space="0" w:color="auto"/>
          </w:divBdr>
        </w:div>
        <w:div w:id="963274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ejproxy.a-star.edu.sg/doi/10.1002/adem.202101475" TargetMode="External"/><Relationship Id="rId21" Type="http://schemas.openxmlformats.org/officeDocument/2006/relationships/hyperlink" Target="https://onlinelibrary-wiley-com.ejproxy.a-star.edu.sg/doi/10.1002/adem.202101475" TargetMode="External"/><Relationship Id="rId63" Type="http://schemas.openxmlformats.org/officeDocument/2006/relationships/hyperlink" Target="https://onlinelibrary-wiley-com.ejproxy.a-star.edu.sg/doi/10.1002/adem.202101475" TargetMode="External"/><Relationship Id="rId159" Type="http://schemas.openxmlformats.org/officeDocument/2006/relationships/hyperlink" Target="https://onlinelibrary-wiley-com.ejproxy.a-star.edu.sg/action/getFTRLinkout?url=http%3A%2F%2Fscholar.google.com%2Fscholar%3Fhl%3Den%26q%3DY.%2BHan%252C%2BH.%2BLi%252C%2BH.%2BFeng%252C%2BK.%2BLi%252C%2BY.%2BTian%252C%2BZ.%2BJiang%252C%2BJ.%2BMater.%2BSci.%2BTechnol.%2B2021%252C%2B65%252C%2B210.&amp;doi=10.1002%2Fadem.202101475&amp;linkType=gs&amp;linkLocation=Reference&amp;linkSource=FULL_TEXT" TargetMode="External"/><Relationship Id="rId170" Type="http://schemas.openxmlformats.org/officeDocument/2006/relationships/hyperlink" Target="https://onlinelibrary-wiley-com.ejproxy.a-star.edu.sg/servlet/linkout?suffix=null&amp;dbid=128&amp;doi=10.1002%2Fadem.202101475&amp;key=000641588300021&amp;getFTLinkType=true&amp;doiForPubOfPage=10.1002%2Fadem.202101475&amp;refDoi=10.1016%2Fj.scriptamat.2021.113826&amp;linkType=ISI&amp;linkSource=FULL_TEXT&amp;linkLocation=Reference" TargetMode="External"/><Relationship Id="rId226" Type="http://schemas.openxmlformats.org/officeDocument/2006/relationships/hyperlink" Target="https://onlinelibrary-wiley-com.ejproxy.a-star.edu.sg/action/getFTRLinkout?url=http%3A%2F%2Fscholar.google.com%2Fscholar%3Fhl%3Den%26q%3DL.%2BQiao%252C%2BZ.%2BLai%252C%2BY.%2BLiu%252C%2BA.%2BBao%252C%2BJ.%2BZhu%252C%2BJ.%2BAlloy%2BCompd.%2B2021%252C%2B853%252C%2B156959.&amp;doi=10.1002%2Fadem.202101475&amp;doiOfLink=10.1016%2Fj.jallcom.2020.156959&amp;linkType=gs&amp;linkLocation=Reference&amp;linkSource=FULL_TEXT" TargetMode="External"/><Relationship Id="rId268" Type="http://schemas.openxmlformats.org/officeDocument/2006/relationships/hyperlink" Target="https://onlinelibrary-wiley-com.ejproxy.a-star.edu.sg/servlet/linkout?suffix=null&amp;dbid=128&amp;doi=10.1002%2Fadem.202101475&amp;key=000073196200002&amp;getFTLinkType=true&amp;doiForPubOfPage=10.1002%2Fadem.202101475&amp;refDoi=10.1016%2FS0022-5096%2897%2900086-0&amp;linkType=ISI&amp;linkSource=FULL_TEXT&amp;linkLocation=Reference" TargetMode="External"/><Relationship Id="rId32" Type="http://schemas.openxmlformats.org/officeDocument/2006/relationships/image" Target="media/image1.png"/><Relationship Id="rId74" Type="http://schemas.openxmlformats.org/officeDocument/2006/relationships/hyperlink" Target="https://onlinelibrary-wiley-com.ejproxy.a-star.edu.sg/doi/10.1002/adem.202101475" TargetMode="External"/><Relationship Id="rId128" Type="http://schemas.openxmlformats.org/officeDocument/2006/relationships/hyperlink" Target="https://onlinelibrary-wiley-com.ejproxy.a-star.edu.sg/servlet/linkout?suffix=null&amp;dbid=32&amp;doi=10.1002%2Fadem.202101475&amp;key=1%3ACAS%3A528%3ADC%252BC2cXhs1Sjs7c%253D&amp;getFTLinkType=true&amp;doiForPubOfPage=10.1002%2Fadem.202101475&amp;refDoi=10.1016%2Fj.pmatsci.2013.10.001&amp;linkType=COI&amp;linkSource=FULL_TEXT&amp;linkLocation=Reference" TargetMode="External"/><Relationship Id="rId5" Type="http://schemas.openxmlformats.org/officeDocument/2006/relationships/hyperlink" Target="https://onlinelibrary-wiley-com.ejproxy.a-star.edu.sg/doi/10.1002/adem.202101475" TargetMode="External"/><Relationship Id="rId181" Type="http://schemas.openxmlformats.org/officeDocument/2006/relationships/hyperlink" Target="https://onlinelibrary-wiley-com.ejproxy.a-star.edu.sg/servlet/linkout?suffix=null&amp;dbid=32&amp;doi=10.1002%2Fadem.202101475&amp;key=1%3ACAS%3A528%3ADC%252BC1MXit12itrbF&amp;getFTLinkType=true&amp;doiForPubOfPage=10.1002%2Fadem.202101475&amp;refDoi=10.1016%2Fj.matlet.2019.127004&amp;linkType=COI&amp;linkSource=FULL_TEXT&amp;linkLocation=Reference" TargetMode="External"/><Relationship Id="rId237" Type="http://schemas.openxmlformats.org/officeDocument/2006/relationships/hyperlink" Target="https://onlinelibrary-wiley-com.ejproxy.a-star.edu.sg/servlet/linkout?suffix=null&amp;dbid=128&amp;doi=10.1002%2Fadem.202101475&amp;key=000488655000006&amp;getFTLinkType=true&amp;doiForPubOfPage=10.1002%2Fadem.202101475&amp;refDoi=10.1016%2Fj.intermet.2019.106561&amp;linkType=ISI&amp;linkSource=FULL_TEXT&amp;linkLocation=Reference" TargetMode="External"/><Relationship Id="rId279" Type="http://schemas.openxmlformats.org/officeDocument/2006/relationships/hyperlink" Target="https://onlinelibrary-wiley-com.ejproxy.a-star.edu.sg/servlet/linkout?suffix=null&amp;dbid=32&amp;doi=10.1002%2Fadem.202101475&amp;key=1%3ACAS%3A528%3ADC%252BC1MXksVGkur8%253D&amp;getFTLinkType=true&amp;doiForPubOfPage=10.1002%2Fadem.202101475&amp;refDoi=10.1016%2Fj.wear.2019.03.002&amp;linkType=COI&amp;linkSource=FULL_TEXT&amp;linkLocation=Reference" TargetMode="External"/><Relationship Id="rId43" Type="http://schemas.openxmlformats.org/officeDocument/2006/relationships/hyperlink" Target="https://onlinelibrary-wiley-com.ejproxy.a-star.edu.sg/cms/asset/5fe6cef3-f121-48b9-acd3-d8c714b288f3/adem202101475-fig-0002-m.jpg" TargetMode="External"/><Relationship Id="rId139" Type="http://schemas.openxmlformats.org/officeDocument/2006/relationships/hyperlink" Target="https://onlinelibrary-wiley-com.ejproxy.a-star.edu.sg/action/getFTRLinkout?url=http%3A%2F%2Fscholar.google.com%2Fscholar%3Fhl%3Den%26q%3DJ.%2BHe%252C%2BW.%2BLiu%252C%2BH.%2BWang%252C%2BY.%2BWu%252C%2BX.%2BLiu%252C%2BT.%2BNieh%252C%2BZ.%2BLu%252C%2BActa%2BMater.%2B2014%252C%2B62%252C%2B105.&amp;doi=10.1002%2Fadem.202101475&amp;doiOfLink=10.1016%2Fj.actamat.2013.09.037&amp;linkType=gs&amp;linkLocation=Reference&amp;linkSource=FULL_TEXT" TargetMode="External"/><Relationship Id="rId290" Type="http://schemas.openxmlformats.org/officeDocument/2006/relationships/hyperlink" Target="https://onlinelibrary-wiley-com.ejproxy.a-star.edu.sg/servlet/linkout?suffix=null&amp;dbid=128&amp;doi=10.1002%2Fadem.202101475&amp;key=000429762200027&amp;getFTLinkType=true&amp;doiForPubOfPage=10.1002%2Fadem.202101475&amp;refDoi=10.1016%2Fj.matchemphys.2017.06.034&amp;linkType=ISI&amp;linkSource=FULL_TEXT&amp;linkLocation=Reference" TargetMode="External"/><Relationship Id="rId85" Type="http://schemas.openxmlformats.org/officeDocument/2006/relationships/image" Target="media/image6.png"/><Relationship Id="rId150" Type="http://schemas.openxmlformats.org/officeDocument/2006/relationships/hyperlink" Target="https://onlinelibrary-wiley-com.ejproxy.a-star.edu.sg/servlet/linkout?suffix=null&amp;dbid=8&amp;doi=10.1002%2Fadem.202101475&amp;key=32483194&amp;getFTLinkType=true&amp;doiForPubOfPage=10.1002%2Fadem.202101475&amp;refDoi=10.1038%2Fs41467-020-16601-1&amp;linkType=PMID&amp;linkSource=FULL_TEXT&amp;linkLocation=Reference" TargetMode="External"/><Relationship Id="rId192" Type="http://schemas.openxmlformats.org/officeDocument/2006/relationships/hyperlink" Target="https://onlinelibrary-wiley-com.ejproxy.a-star.edu.sg/action/getFTRLinkout?url=https%3A%2F%2Fct.prod.getft.io%2Fd2lsZXksZWxzZXZpZXIsaHR0cHM6Ly93d3cuc2NpZW5jZWRpcmVjdC5jb20vc2NpZW5jZS9hcnRpY2xlL3BpaS9TMDkyNTgzODgxODMzMDU4NT9wZXM9dm9y.MWhWWWhJUxcgAdqo-483bvUh63MYQ9XpIMUbkf08kqE&amp;doi=10.1002%2Fadem.202101475&amp;doiOfLink=10.1016%2Fj.jallcom.2018.08.176&amp;linkType=VIEW_FULL_ACCESS&amp;linkLocation=Reference&amp;linkSource=FULL_TEXT" TargetMode="External"/><Relationship Id="rId206" Type="http://schemas.openxmlformats.org/officeDocument/2006/relationships/hyperlink" Target="https://onlinelibrary-wiley-com.ejproxy.a-star.edu.sg/action/getFTRLinkout?url=http%3A%2F%2Fscholar.google.com%2Fscholar%3Fhl%3Den%26q%3DL.%2BQiao%252C%2BA.%2BBao%252C%2BY.%2BWang%252C%2BY.%2BLiu%252C%2BZ.%2BLai%252C%2BJ.%2BZhu%252C%2BIntermetallics%2B2020%252C%2B126%252C%2B106899.&amp;doi=10.1002%2Fadem.202101475&amp;doiOfLink=10.1016%2Fj.intermet.2020.106899&amp;linkType=gs&amp;linkLocation=Reference&amp;linkSource=FULL_TEXT" TargetMode="External"/><Relationship Id="rId248" Type="http://schemas.openxmlformats.org/officeDocument/2006/relationships/hyperlink" Target="https://onlinelibrary-wiley-com.ejproxy.a-star.edu.sg/servlet/linkout?suffix=null&amp;dbid=32&amp;doi=10.1002%2Fadem.202101475&amp;key=1%3ACAS%3A528%3ADC%252BC1MXhsFaqs7rJ&amp;getFTLinkType=true&amp;doiForPubOfPage=10.1002%2Fadem.202101475&amp;refDoi=10.1007%2Fs11666-019-00901-0&amp;linkType=COI&amp;linkSource=FULL_TEXT&amp;linkLocation=Reference" TargetMode="External"/><Relationship Id="rId12" Type="http://schemas.openxmlformats.org/officeDocument/2006/relationships/hyperlink" Target="https://onlinelibrary-wiley-com.ejproxy.a-star.edu.sg/doi/10.1002/adem.202101475" TargetMode="External"/><Relationship Id="rId108" Type="http://schemas.openxmlformats.org/officeDocument/2006/relationships/hyperlink" Target="https://onlinelibrary-wiley-com.ejproxy.a-star.edu.sg/doi/10.1002/adem.202101475" TargetMode="External"/><Relationship Id="rId54" Type="http://schemas.openxmlformats.org/officeDocument/2006/relationships/hyperlink" Target="https://onlinelibrary-wiley-com.ejproxy.a-star.edu.sg/doi/10.1002/adem.202101475" TargetMode="External"/><Relationship Id="rId75" Type="http://schemas.openxmlformats.org/officeDocument/2006/relationships/hyperlink" Target="https://onlinelibrary-wiley-com.ejproxy.a-star.edu.sg/doi/10.1002/adem.202101475" TargetMode="External"/><Relationship Id="rId96" Type="http://schemas.openxmlformats.org/officeDocument/2006/relationships/hyperlink" Target="https://onlinelibrary-wiley-com.ejproxy.a-star.edu.sg/doi/10.1002/adem.202101475" TargetMode="External"/><Relationship Id="rId140" Type="http://schemas.openxmlformats.org/officeDocument/2006/relationships/hyperlink" Target="https://onlinelibrary-wiley-com.ejproxy.a-star.edu.sg/action/getFTRLinkout?url=https%3A%2F%2Fct.prod.getft.io%2Fd2lsZXksZWxzZXZpZXIsaHR0cHM6Ly93d3cuc2NpZW5jZWRpcmVjdC5jb20vc2NpZW5jZS9hcnRpY2xlL3BpaS9TMDkyNTgzODgyMTAxNzA0Nz9wZXM9dm9y.9wsEY9clrjZuPe8dyICbhMAuyMI26Ds-ET_9bZKfDvU&amp;doi=10.1002%2Fadem.202101475&amp;doiOfLink=10.1016%2Fj.jallcom.2021.160295&amp;linkType=VIEW_FULL_ACCESS&amp;linkLocation=Reference&amp;linkSource=FULL_TEXT" TargetMode="External"/><Relationship Id="rId161" Type="http://schemas.openxmlformats.org/officeDocument/2006/relationships/hyperlink" Target="https://onlinelibrary-wiley-com.ejproxy.a-star.edu.sg/servlet/linkout?suffix=null&amp;dbid=32&amp;doi=10.1002%2Fadem.202101475&amp;key=1%3ACAS%3A528%3ADC%252BB3MXhs1GrurzM&amp;getFTLinkType=true&amp;doiForPubOfPage=10.1002%2Fadem.202101475&amp;refDoi=10.1016%2Fj.msea.2021.141793&amp;linkType=COI&amp;linkSource=FULL_TEXT&amp;linkLocation=Reference" TargetMode="External"/><Relationship Id="rId182" Type="http://schemas.openxmlformats.org/officeDocument/2006/relationships/hyperlink" Target="https://onlinelibrary-wiley-com.ejproxy.a-star.edu.sg/servlet/linkout?suffix=null&amp;dbid=128&amp;doi=10.1002%2Fadem.202101475&amp;key=000506193100069&amp;getFTLinkType=true&amp;doiForPubOfPage=10.1002%2Fadem.202101475&amp;refDoi=10.1016%2Fj.matlet.2019.127004&amp;linkType=ISI&amp;linkSource=FULL_TEXT&amp;linkLocation=Reference" TargetMode="External"/><Relationship Id="rId217" Type="http://schemas.openxmlformats.org/officeDocument/2006/relationships/hyperlink" Target="https://onlinelibrary-wiley-com.ejproxy.a-star.edu.sg/servlet/linkout?suffix=null&amp;dbid=128&amp;doi=10.1002%2Fadem.202101475&amp;key=000363820700003&amp;getFTLinkType=true&amp;doiForPubOfPage=10.1002%2Fadem.202101475&amp;refDoi=10.1016%2Fj.msea.2015.09.034&amp;linkType=ISI&amp;linkSource=FULL_TEXT&amp;linkLocation=Reference" TargetMode="External"/><Relationship Id="rId6" Type="http://schemas.openxmlformats.org/officeDocument/2006/relationships/hyperlink" Target="https://onlinelibrary-wiley-com.ejproxy.a-star.edu.sg/doi/10.1002/adem.202101475" TargetMode="External"/><Relationship Id="rId238" Type="http://schemas.openxmlformats.org/officeDocument/2006/relationships/hyperlink" Target="https://onlinelibrary-wiley-com.ejproxy.a-star.edu.sg/action/getFTRLinkout?url=http%3A%2F%2Fscholar.google.com%2Fscholar%3Fhl%3Den%26q%3DY.%2BZhao%252C%2BY.%2BYe%252C%2BC.%2BLiu%252C%2BR.%2BFeng%252C%2BK.%2BYao%252C%2BT.%2BNieh%252C%2BIntermetallics%252C%2B2019%252C%2B113%252C%2B106561.&amp;doi=10.1002%2Fadem.202101475&amp;doiOfLink=10.1016%2Fj.intermet.2019.106561&amp;linkType=gs&amp;linkLocation=Reference&amp;linkSource=FULL_TEXT" TargetMode="External"/><Relationship Id="rId259" Type="http://schemas.openxmlformats.org/officeDocument/2006/relationships/hyperlink" Target="https://onlinelibrary-wiley-com.ejproxy.a-star.edu.sg/action/getFTRLinkout?url=https%3A%2F%2Fct.prod.getft.io%2Fd2lsZXksZWxzZXZpZXIsaHR0cHM6Ly93d3cuc2NpZW5jZWRpcmVjdC5jb20vc2NpZW5jZS9hcnRpY2xlL3BpaS9TMDA0MjIwN1gxNzMwODAwWD9wZXM9dm9y.sqTlivDyzATQ5Bz-Es9fqrJETh1hLxDjxb9ohegBd9s&amp;doi=10.1002%2Fadem.202101475&amp;doiOfLink=10.1016%2Fj.vacuum.2017.07.026&amp;linkType=VIEW_FULL_ACCESS&amp;linkLocation=Reference&amp;linkSource=FULL_TEXT" TargetMode="External"/><Relationship Id="rId23" Type="http://schemas.openxmlformats.org/officeDocument/2006/relationships/hyperlink" Target="https://onlinelibrary-wiley-com.ejproxy.a-star.edu.sg/doi/10.1002/adem.202101475" TargetMode="External"/><Relationship Id="rId119" Type="http://schemas.openxmlformats.org/officeDocument/2006/relationships/hyperlink" Target="https://onlinelibrary-wiley-com.ejproxy.a-star.edu.sg/cms/asset/fbc94c66-e2c5-48b4-affd-b0c450a3fd54/adem202101475-fig-0010-m.jpg" TargetMode="External"/><Relationship Id="rId270" Type="http://schemas.openxmlformats.org/officeDocument/2006/relationships/hyperlink" Target="https://onlinelibrary-wiley-com.ejproxy.a-star.edu.sg/action/getFTRLinkout?url=https%3A%2F%2Fct.prod.getft.io%2Fd2lsZXksZWxzZXZpZXIsaHR0cHM6Ly93d3cuc2NpZW5jZWRpcmVjdC5jb20vc2NpZW5jZS9hcnRpY2xlL3BpaS9TMDI1NDA1ODQxNzMwMzkwNT9wZXM9dm9y.91X3aTfKBQvN_BvnBVYjaPPXVY5VguUuVHJcm1esCgI&amp;doi=10.1002%2Fadem.202101475&amp;doiOfLink=10.1016%2Fj.matchemphys.2017.05.029&amp;linkType=VIEW_FULL_ACCESS&amp;linkLocation=Reference&amp;linkSource=FULL_TEXT" TargetMode="External"/><Relationship Id="rId291" Type="http://schemas.openxmlformats.org/officeDocument/2006/relationships/hyperlink" Target="https://onlinelibrary-wiley-com.ejproxy.a-star.edu.sg/action/getFTRLinkout?url=http%3A%2F%2Fscholar.google.com%2Fscholar%3Fhl%3Den%26q%3DB.%2BGwalani%252C%2BA.%2BAyyagari%252C%2BD.%2BChoudhuri%252C%2BT.%2BScharf%252C%2BS.%2BMukherjee%252C%2BM.%2BGibson%252C%2BR.%2BBanerjee%252C%2BMater.%2BChem.%2BPhys.%2B2018%252C%2B210%252C%2B197.&amp;doi=10.1002%2Fadem.202101475&amp;doiOfLink=10.1016%2Fj.matchemphys.2017.06.034&amp;linkType=gs&amp;linkLocation=Reference&amp;linkSource=FULL_TEXT" TargetMode="External"/><Relationship Id="rId44" Type="http://schemas.openxmlformats.org/officeDocument/2006/relationships/hyperlink" Target="https://onlinelibrary-wiley-com.ejproxy.a-star.edu.sg/doi/10.1002/adem.202101475" TargetMode="External"/><Relationship Id="rId65" Type="http://schemas.openxmlformats.org/officeDocument/2006/relationships/hyperlink" Target="https://onlinelibrary-wiley-com.ejproxy.a-star.edu.sg/doi/10.1002/adem.202101475" TargetMode="External"/><Relationship Id="rId86" Type="http://schemas.openxmlformats.org/officeDocument/2006/relationships/hyperlink" Target="https://onlinelibrary-wiley-com.ejproxy.a-star.edu.sg/doi/10.1002/adem.202101475" TargetMode="External"/><Relationship Id="rId130" Type="http://schemas.openxmlformats.org/officeDocument/2006/relationships/hyperlink" Target="https://onlinelibrary-wiley-com.ejproxy.a-star.edu.sg/servlet/linkout?suffix=null&amp;dbid=128&amp;doi=10.1002%2Fadem.202101475&amp;key=000331494500001&amp;getFTLinkType=true&amp;doiForPubOfPage=10.1002%2Fadem.202101475&amp;refDoi=10.1016%2Fj.pmatsci.2013.10.001&amp;linkType=ISI&amp;linkSource=FULL_TEXT&amp;linkLocation=Reference" TargetMode="External"/><Relationship Id="rId151" Type="http://schemas.openxmlformats.org/officeDocument/2006/relationships/hyperlink" Target="https://onlinelibrary-wiley-com.ejproxy.a-star.edu.sg/servlet/linkout?suffix=null&amp;dbid=128&amp;doi=10.1002%2Fadem.202101475&amp;key=000542983700005&amp;getFTLinkType=true&amp;doiForPubOfPage=10.1002%2Fadem.202101475&amp;refDoi=10.1038%2Fs41467-020-16601-1&amp;linkType=ISI&amp;linkSource=FULL_TEXT&amp;linkLocation=Reference" TargetMode="External"/><Relationship Id="rId172" Type="http://schemas.openxmlformats.org/officeDocument/2006/relationships/hyperlink" Target="https://onlinelibrary-wiley-com.ejproxy.a-star.edu.sg/action/getFTRLinkout?url=https%3A%2F%2Fct.prod.getft.io%2Fd2lsZXksZWxzZXZpZXIsaHR0cHM6Ly93d3cuc2NpZW5jZWRpcmVjdC5jb20vc2NpZW5jZS9hcnRpY2xlL3BpaS9TMDI2NDEyNzUxNjMxNDE1MD9wZXM9dm9y.5xaZiNpXd4HjqxynrXJ6h9gWpbVXLrLUQ26dQ7D7CiQ&amp;doi=10.1002%2Fadem.202101475&amp;doiOfLink=10.1016%2Fj.matdes.2016.11.027&amp;linkType=VIEW_FULL_ACCESS&amp;linkLocation=Reference&amp;linkSource=FULL_TEXT" TargetMode="External"/><Relationship Id="rId193" Type="http://schemas.openxmlformats.org/officeDocument/2006/relationships/hyperlink" Target="https://onlinelibrary-wiley-com.ejproxy.a-star.edu.sg/servlet/linkout?suffix=null&amp;dbid=32&amp;doi=10.1002%2Fadem.202101475&amp;key=1%3ACAS%3A528%3ADC%252BC1cXhsF2ls7bF&amp;getFTLinkType=true&amp;doiForPubOfPage=10.1002%2Fadem.202101475&amp;refDoi=10.1016%2Fj.jallcom.2018.08.176&amp;linkType=COI&amp;linkSource=FULL_TEXT&amp;linkLocation=Reference" TargetMode="External"/><Relationship Id="rId207" Type="http://schemas.openxmlformats.org/officeDocument/2006/relationships/hyperlink" Target="https://onlinelibrary-wiley-com.ejproxy.a-star.edu.sg/action/getFTRLinkout?url=https%3A%2F%2Fct.prod.getft.io%2Fd2lsZXksZWxzZXZpZXIsaHR0cHM6Ly93d3cuc2NpZW5jZWRpcmVjdC5jb20vc2NpZW5jZS9hcnRpY2xlL3BpaS9TMDA0MjIwN1gyMDMwNzM0WD9wZXM9dm9y.2tOuZYIljUdqNGnuMIlTBhMn8m7sNDV42NzPEfHpXJ0&amp;doi=10.1002%2Fadem.202101475&amp;doiOfLink=10.1016%2Fj.vacuum.2020.109873&amp;linkType=VIEW_FULL_ACCESS&amp;linkLocation=Reference&amp;linkSource=FULL_TEXT" TargetMode="External"/><Relationship Id="rId228" Type="http://schemas.openxmlformats.org/officeDocument/2006/relationships/hyperlink" Target="https://onlinelibrary-wiley-com.ejproxy.a-star.edu.sg/servlet/linkout?suffix=null&amp;dbid=32&amp;doi=10.1002%2Fadem.202101475&amp;key=1%3ACAS%3A528%3ADC%252BC3MXhtVWjtL3I&amp;getFTLinkType=true&amp;doiForPubOfPage=10.1002%2Fadem.202101475&amp;refDoi=10.1016%2Fj.actamat.2011.06.041&amp;linkType=COI&amp;linkSource=FULL_TEXT&amp;linkLocation=Reference" TargetMode="External"/><Relationship Id="rId249" Type="http://schemas.openxmlformats.org/officeDocument/2006/relationships/hyperlink" Target="https://onlinelibrary-wiley-com.ejproxy.a-star.edu.sg/servlet/linkout?suffix=null&amp;dbid=128&amp;doi=10.1002%2Fadem.202101475&amp;key=000484538500017&amp;getFTLinkType=true&amp;doiForPubOfPage=10.1002%2Fadem.202101475&amp;refDoi=10.1007%2Fs11666-019-00901-0&amp;linkType=ISI&amp;linkSource=FULL_TEXT&amp;linkLocation=Reference" TargetMode="External"/><Relationship Id="rId13" Type="http://schemas.openxmlformats.org/officeDocument/2006/relationships/hyperlink" Target="https://onlinelibrary-wiley-com.ejproxy.a-star.edu.sg/doi/10.1002/adem.202101475" TargetMode="External"/><Relationship Id="rId109" Type="http://schemas.openxmlformats.org/officeDocument/2006/relationships/hyperlink" Target="https://onlinelibrary-wiley-com.ejproxy.a-star.edu.sg/doi/10.1002/adem.202101475" TargetMode="External"/><Relationship Id="rId260" Type="http://schemas.openxmlformats.org/officeDocument/2006/relationships/hyperlink" Target="https://onlinelibrary-wiley-com.ejproxy.a-star.edu.sg/servlet/linkout?suffix=null&amp;dbid=32&amp;doi=10.1002%2Fadem.202101475&amp;key=1%3ACAS%3A528%3ADC%252BC2sXht1GgurjL&amp;getFTLinkType=true&amp;doiForPubOfPage=10.1002%2Fadem.202101475&amp;refDoi=10.1016%2Fj.vacuum.2017.07.026&amp;linkType=COI&amp;linkSource=FULL_TEXT&amp;linkLocation=Reference" TargetMode="External"/><Relationship Id="rId281" Type="http://schemas.openxmlformats.org/officeDocument/2006/relationships/hyperlink" Target="https://onlinelibrary-wiley-com.ejproxy.a-star.edu.sg/action/getFTRLinkout?url=http%3A%2F%2Fscholar.google.com%2Fscholar%3Fhl%3Den%26q%3DJ.%2BJoseph%252C%2BN.%2BHaghdadi%252C%2BK.%2BShamlaye%252C%2BP.%2BHodgson%252C%2BM.%2BBarnett%252C%2BD.%2BFabijanic%252C%2BWear%2B2019%252C%2B428%25E2%2580%2593429%252C%2B32.&amp;doi=10.1002%2Fadem.202101475&amp;doiOfLink=10.1016%2Fj.wear.2019.03.002&amp;linkType=gs&amp;linkLocation=Reference&amp;linkSource=FULL_TEXT" TargetMode="External"/><Relationship Id="rId34" Type="http://schemas.openxmlformats.org/officeDocument/2006/relationships/hyperlink" Target="https://onlinelibrary-wiley-com.ejproxy.a-star.edu.sg/action/downloadFigures?id=adem202101475-fig-0001&amp;partId=&amp;doi=10.1002%2Fadem.202101475" TargetMode="External"/><Relationship Id="rId55" Type="http://schemas.openxmlformats.org/officeDocument/2006/relationships/hyperlink" Target="https://onlinelibrary-wiley-com.ejproxy.a-star.edu.sg/doi/10.1002/adem.202101475" TargetMode="External"/><Relationship Id="rId76" Type="http://schemas.openxmlformats.org/officeDocument/2006/relationships/hyperlink" Target="https://onlinelibrary-wiley-com.ejproxy.a-star.edu.sg/doi/10.1002/adem.202101475" TargetMode="External"/><Relationship Id="rId97" Type="http://schemas.openxmlformats.org/officeDocument/2006/relationships/hyperlink" Target="https://onlinelibrary-wiley-com.ejproxy.a-star.edu.sg/doi/10.1002/adem.202101475" TargetMode="External"/><Relationship Id="rId120" Type="http://schemas.openxmlformats.org/officeDocument/2006/relationships/hyperlink" Target="https://onlinelibrary-wiley-com.ejproxy.a-star.edu.sg/doi/10.1002/adem.202101475" TargetMode="External"/><Relationship Id="rId141" Type="http://schemas.openxmlformats.org/officeDocument/2006/relationships/hyperlink" Target="https://onlinelibrary-wiley-com.ejproxy.a-star.edu.sg/servlet/linkout?suffix=null&amp;dbid=32&amp;doi=10.1002%2Fadem.202101475&amp;key=1%3ACAS%3A528%3ADC%252BB3MXhtFWnt7zP&amp;getFTLinkType=true&amp;doiForPubOfPage=10.1002%2Fadem.202101475&amp;refDoi=10.1016%2Fj.jallcom.2021.160295&amp;linkType=COI&amp;linkSource=FULL_TEXT&amp;linkLocation=Reference" TargetMode="External"/><Relationship Id="rId7" Type="http://schemas.openxmlformats.org/officeDocument/2006/relationships/hyperlink" Target="https://onlinelibrary-wiley-com.ejproxy.a-star.edu.sg/doi/10.1002/adem.202101475" TargetMode="External"/><Relationship Id="rId162" Type="http://schemas.openxmlformats.org/officeDocument/2006/relationships/hyperlink" Target="https://onlinelibrary-wiley-com.ejproxy.a-star.edu.sg/servlet/linkout?suffix=null&amp;dbid=128&amp;doi=10.1002%2Fadem.202101475&amp;key=000687728000002&amp;getFTLinkType=true&amp;doiForPubOfPage=10.1002%2Fadem.202101475&amp;refDoi=10.1016%2Fj.msea.2021.141793&amp;linkType=ISI&amp;linkSource=FULL_TEXT&amp;linkLocation=Reference" TargetMode="External"/><Relationship Id="rId183" Type="http://schemas.openxmlformats.org/officeDocument/2006/relationships/hyperlink" Target="https://onlinelibrary-wiley-com.ejproxy.a-star.edu.sg/action/getFTRLinkout?url=http%3A%2F%2Fscholar.google.com%2Fscholar%3Fhl%3Den%26q%3DS.%2BYang%252C%2BZ.%2BLiu%252C%2BJ.%2BPi%252C%2BMater.%2BLett.%2B2020%252C%2B261%252C%2B127004.&amp;doi=10.1002%2Fadem.202101475&amp;doiOfLink=10.1016%2Fj.matlet.2019.127004&amp;linkType=gs&amp;linkLocation=Reference&amp;linkSource=FULL_TEXT" TargetMode="External"/><Relationship Id="rId218" Type="http://schemas.openxmlformats.org/officeDocument/2006/relationships/hyperlink" Target="https://onlinelibrary-wiley-com.ejproxy.a-star.edu.sg/action/getFTRLinkout?url=http%3A%2F%2Fscholar.google.com%2Fscholar%3Fhl%3Den%26q%3DT.%2BYang%252C%2BS.%2BXia%252C%2BS.%2BLiu%252C%2BC.%2BWang%252C%2BS.%2BLiu%252C%2BY.%2BZhang%252C%2BJ.%2BXue%252C%2BS.%2BYan%252C%2BY.%2BWang%252C%2BMater.%2BSci.%2BEng.%2BA%2B2015%252C%2B648%252C%2B15.&amp;doi=10.1002%2Fadem.202101475&amp;doiOfLink=10.1016%2Fj.msea.2015.09.034&amp;linkType=gs&amp;linkLocation=Reference&amp;linkSource=FULL_TEXT" TargetMode="External"/><Relationship Id="rId239" Type="http://schemas.openxmlformats.org/officeDocument/2006/relationships/hyperlink" Target="https://onlinelibrary-wiley-com.ejproxy.a-star.edu.sg/action/getFTRLinkout?url=https%3A%2F%2Fct.prod.getft.io%2Fd2lsZXksZWxzZXZpZXIsaHR0cHM6Ly93d3cuc2NpZW5jZWRpcmVjdC5jb20vc2NpZW5jZS9hcnRpY2xlL3BpaS9TMDMwMTY3OVgyMDMwNDI4WD9wZXM9dm9y.p743ldNaSrIewKyW30dIpjzZGYDlfnQNwa48PQyJUGw&amp;doi=10.1002%2Fadem.202101475&amp;doiOfLink=10.1016%2Fj.triboint.2020.106599&amp;linkType=VIEW_FULL_ACCESS&amp;linkLocation=Reference&amp;linkSource=FULL_TEXT" TargetMode="External"/><Relationship Id="rId250" Type="http://schemas.openxmlformats.org/officeDocument/2006/relationships/hyperlink" Target="https://onlinelibrary-wiley-com.ejproxy.a-star.edu.sg/action/getFTRLinkout?url=http%3A%2F%2Fscholar.google.com%2Fscholar%3Fhl%3Den%26q%3DH.%2BLiang%252C%2BH.%2BYao%252C%2BD.%2BQiao%252C%2BS.%2BNie%252C%2BY.%2BLu%252C%2BD.%2BDeng%252C%2BZ.%2BCao%252C%2BT.%2BWang%252C%2BJ.%2BTherm.%2BSpray%2BTechnol.%2B2019%252C%2B28%252C%2B1318.&amp;doi=10.1002%2Fadem.202101475&amp;doiOfLink=10.1007%2Fs11666-019-00901-0&amp;linkType=gs&amp;linkLocation=Reference&amp;linkSource=FULL_TEXT" TargetMode="External"/><Relationship Id="rId271" Type="http://schemas.openxmlformats.org/officeDocument/2006/relationships/hyperlink" Target="https://onlinelibrary-wiley-com.ejproxy.a-star.edu.sg/servlet/linkout?suffix=null&amp;dbid=32&amp;doi=10.1002%2Fadem.202101475&amp;key=1%3ACAS%3A528%3ADC%252BC2sXotVCnsrw%253D&amp;getFTLinkType=true&amp;doiForPubOfPage=10.1002%2Fadem.202101475&amp;refDoi=10.1016%2Fj.matchemphys.2017.05.029&amp;linkType=COI&amp;linkSource=FULL_TEXT&amp;linkLocation=Reference" TargetMode="External"/><Relationship Id="rId292" Type="http://schemas.openxmlformats.org/officeDocument/2006/relationships/hyperlink" Target="https://onlinelibrary-wiley-com.ejproxy.a-star.edu.sg/servlet/linkout?suffix=null&amp;dbid=32&amp;doi=10.1002%2Fadem.202101475&amp;key=1%3ACAS%3A528%3ADC%252BC2sXhtFOrtb7L&amp;getFTLinkType=true&amp;doiForPubOfPage=10.1002%2Fadem.202101475&amp;refDoi=10.1016%2Fj.matchemphys.2017.07.031&amp;linkType=COI&amp;linkSource=FULL_TEXT&amp;linkLocation=Reference" TargetMode="External"/><Relationship Id="rId24" Type="http://schemas.openxmlformats.org/officeDocument/2006/relationships/hyperlink" Target="https://onlinelibrary-wiley-com.ejproxy.a-star.edu.sg/doi/10.1002/adem.202101475" TargetMode="External"/><Relationship Id="rId45" Type="http://schemas.openxmlformats.org/officeDocument/2006/relationships/hyperlink" Target="https://onlinelibrary-wiley-com.ejproxy.a-star.edu.sg/action/downloadFigures?id=adem202101475-fig-0002&amp;partId=&amp;doi=10.1002%2Fadem.202101475" TargetMode="External"/><Relationship Id="rId66" Type="http://schemas.openxmlformats.org/officeDocument/2006/relationships/image" Target="media/image5.png"/><Relationship Id="rId87" Type="http://schemas.openxmlformats.org/officeDocument/2006/relationships/hyperlink" Target="https://onlinelibrary-wiley-com.ejproxy.a-star.edu.sg/action/downloadFigures?id=adem202101475-fig-0006&amp;partId=&amp;doi=10.1002%2Fadem.202101475" TargetMode="External"/><Relationship Id="rId110" Type="http://schemas.openxmlformats.org/officeDocument/2006/relationships/hyperlink" Target="https://onlinelibrary-wiley-com.ejproxy.a-star.edu.sg/doi/10.1002/adem.202101475" TargetMode="External"/><Relationship Id="rId131" Type="http://schemas.openxmlformats.org/officeDocument/2006/relationships/hyperlink" Target="https://onlinelibrary-wiley-com.ejproxy.a-star.edu.sg/action/getFTRLinkout?url=http%3A%2F%2Fscholar.google.com%2Fscholar%3Fhl%3Den%26q%3DY.%2BZhang%252C%2BT.%2BZuo%252C%2BZ.%2BTang%252C%2BM.%2BGao%252C%2BK.%2BDahmen%252C%2BP.%2BLiaw%252C%2BZ.%2BLu%252C%2BProg.%2BMater.%2BSci.%2B2014%252C%2B61%252C%2B1.&amp;doi=10.1002%2Fadem.202101475&amp;doiOfLink=10.1016%2Fj.pmatsci.2013.10.001&amp;linkType=gs&amp;linkLocation=Reference&amp;linkSource=FULL_TEXT" TargetMode="External"/><Relationship Id="rId152" Type="http://schemas.openxmlformats.org/officeDocument/2006/relationships/hyperlink" Target="https://onlinelibrary-wiley-com.ejproxy.a-star.edu.sg/action/getFTRLinkout?url=http%3A%2F%2Fscholar.google.com%2Fscholar%3Fhl%3Den%26q%3DN.%2BNguyen%252C%2BP.%2BAsghari-Rad%252C%2BP.%2BSathiyamoorthi%252C%2BA.%2BZargaran%252C%2BC.%2BLee%252C%2BH.%2BKim.%2BNat.%2BCommun.%2B2020%252C%2B11%252C%2B2736.&amp;doi=10.1002%2Fadem.202101475&amp;doiOfLink=10.1038%2Fs41467-020-16601-1&amp;linkType=gs&amp;linkLocation=Reference&amp;linkSource=FULL_TEXT" TargetMode="External"/><Relationship Id="rId173" Type="http://schemas.openxmlformats.org/officeDocument/2006/relationships/hyperlink" Target="https://onlinelibrary-wiley-com.ejproxy.a-star.edu.sg/servlet/linkout?suffix=null&amp;dbid=32&amp;doi=10.1002%2Fadem.202101475&amp;key=1%3ACAS%3A528%3ADC%252BC28XhvFCnt73E&amp;getFTLinkType=true&amp;doiForPubOfPage=10.1002%2Fadem.202101475&amp;refDoi=10.1016%2Fj.matdes.2016.11.027&amp;linkType=COI&amp;linkSource=FULL_TEXT&amp;linkLocation=Reference" TargetMode="External"/><Relationship Id="rId194" Type="http://schemas.openxmlformats.org/officeDocument/2006/relationships/hyperlink" Target="https://onlinelibrary-wiley-com.ejproxy.a-star.edu.sg/servlet/linkout?suffix=null&amp;dbid=128&amp;doi=10.1002%2Fadem.202101475&amp;key=000449486300079&amp;getFTLinkType=true&amp;doiForPubOfPage=10.1002%2Fadem.202101475&amp;refDoi=10.1016%2Fj.jallcom.2018.08.176&amp;linkType=ISI&amp;linkSource=FULL_TEXT&amp;linkLocation=Reference" TargetMode="External"/><Relationship Id="rId208" Type="http://schemas.openxmlformats.org/officeDocument/2006/relationships/hyperlink" Target="https://onlinelibrary-wiley-com.ejproxy.a-star.edu.sg/servlet/linkout?suffix=null&amp;dbid=32&amp;doi=10.1002%2Fadem.202101475&amp;key=1%3ACAS%3A528%3ADC%252BB3cXit1GqsLzF&amp;getFTLinkType=true&amp;doiForPubOfPage=10.1002%2Fadem.202101475&amp;refDoi=10.1016%2Fj.vacuum.2020.109873&amp;linkType=COI&amp;linkSource=FULL_TEXT&amp;linkLocation=Reference" TargetMode="External"/><Relationship Id="rId229" Type="http://schemas.openxmlformats.org/officeDocument/2006/relationships/hyperlink" Target="https://onlinelibrary-wiley-com.ejproxy.a-star.edu.sg/servlet/linkout?suffix=null&amp;dbid=128&amp;doi=10.1002%2Fadem.202101475&amp;key=000294936600011&amp;getFTLinkType=true&amp;doiForPubOfPage=10.1002%2Fadem.202101475&amp;refDoi=10.1016%2Fj.actamat.2011.06.041&amp;linkType=ISI&amp;linkSource=FULL_TEXT&amp;linkLocation=Reference" TargetMode="External"/><Relationship Id="rId240" Type="http://schemas.openxmlformats.org/officeDocument/2006/relationships/hyperlink" Target="https://onlinelibrary-wiley-com.ejproxy.a-star.edu.sg/servlet/linkout?suffix=null&amp;dbid=32&amp;doi=10.1002%2Fadem.202101475&amp;key=1%3ACAS%3A528%3ADC%252BB3cXhslSmtbjN&amp;getFTLinkType=true&amp;doiForPubOfPage=10.1002%2Fadem.202101475&amp;refDoi=10.1016%2Fj.triboint.2020.106599&amp;linkType=COI&amp;linkSource=FULL_TEXT&amp;linkLocation=Reference" TargetMode="External"/><Relationship Id="rId261" Type="http://schemas.openxmlformats.org/officeDocument/2006/relationships/hyperlink" Target="https://onlinelibrary-wiley-com.ejproxy.a-star.edu.sg/servlet/linkout?suffix=null&amp;dbid=128&amp;doi=10.1002%2Fadem.202101475&amp;key=000411775500011&amp;getFTLinkType=true&amp;doiForPubOfPage=10.1002%2Fadem.202101475&amp;refDoi=10.1016%2Fj.vacuum.2017.07.026&amp;linkType=ISI&amp;linkSource=FULL_TEXT&amp;linkLocation=Reference" TargetMode="External"/><Relationship Id="rId14" Type="http://schemas.openxmlformats.org/officeDocument/2006/relationships/hyperlink" Target="https://onlinelibrary-wiley-com.ejproxy.a-star.edu.sg/doi/10.1002/adem.202101475" TargetMode="External"/><Relationship Id="rId35" Type="http://schemas.openxmlformats.org/officeDocument/2006/relationships/hyperlink" Target="https://onlinelibrary-wiley-com.ejproxy.a-star.edu.sg/doi/10.1002/adem.202101475" TargetMode="External"/><Relationship Id="rId56" Type="http://schemas.openxmlformats.org/officeDocument/2006/relationships/hyperlink" Target="https://onlinelibrary-wiley-com.ejproxy.a-star.edu.sg/doi/10.1002/adem.202101475" TargetMode="External"/><Relationship Id="rId77" Type="http://schemas.openxmlformats.org/officeDocument/2006/relationships/hyperlink" Target="https://onlinelibrary-wiley-com.ejproxy.a-star.edu.sg/doi/10.1002/adem.202101475" TargetMode="External"/><Relationship Id="rId100" Type="http://schemas.openxmlformats.org/officeDocument/2006/relationships/hyperlink" Target="https://onlinelibrary-wiley-com.ejproxy.a-star.edu.sg/doi/10.1002/adem.202101475" TargetMode="External"/><Relationship Id="rId282" Type="http://schemas.openxmlformats.org/officeDocument/2006/relationships/hyperlink" Target="https://onlinelibrary-wiley-com.ejproxy.a-star.edu.sg/action/getFTRLinkout?url=https%3A%2F%2Fct.prod.getft.io%2Fd2lsZXksZWxzZXZpZXIsaHR0cHM6Ly93d3cuc2NpZW5jZWRpcmVjdC5jb20vc2NpZW5jZS9hcnRpY2xlL3BpaS9TMDkyMTUwOTMxOTMxNDY3ND9wZXM9dm9y.MJMx51af4B3anIDsJyfKYtSbAEZmWgJIgBTP30TxIfI&amp;doi=10.1002%2Fadem.202101475&amp;doiOfLink=10.1016%2Fj.msea.2019.138681&amp;linkType=VIEW_FULL_ACCESS&amp;linkLocation=Reference&amp;linkSource=FULL_TEXT" TargetMode="External"/><Relationship Id="rId8" Type="http://schemas.openxmlformats.org/officeDocument/2006/relationships/hyperlink" Target="https://onlinelibrary-wiley-com.ejproxy.a-star.edu.sg/doi/10.1002/adem.202101475" TargetMode="External"/><Relationship Id="rId98" Type="http://schemas.openxmlformats.org/officeDocument/2006/relationships/hyperlink" Target="https://onlinelibrary-wiley-com.ejproxy.a-star.edu.sg/doi/10.1002/adem.202101475" TargetMode="External"/><Relationship Id="rId121" Type="http://schemas.openxmlformats.org/officeDocument/2006/relationships/hyperlink" Target="https://onlinelibrary-wiley-com.ejproxy.a-star.edu.sg/action/downloadFigures?id=adem202101475-fig-0010&amp;partId=&amp;doi=10.1002%2Fadem.202101475" TargetMode="External"/><Relationship Id="rId142" Type="http://schemas.openxmlformats.org/officeDocument/2006/relationships/hyperlink" Target="https://onlinelibrary-wiley-com.ejproxy.a-star.edu.sg/servlet/linkout?suffix=null&amp;dbid=128&amp;doi=10.1002%2Fadem.202101475&amp;key=000660390100001&amp;getFTLinkType=true&amp;doiForPubOfPage=10.1002%2Fadem.202101475&amp;refDoi=10.1016%2Fj.jallcom.2021.160295&amp;linkType=ISI&amp;linkSource=FULL_TEXT&amp;linkLocation=Reference" TargetMode="External"/><Relationship Id="rId163" Type="http://schemas.openxmlformats.org/officeDocument/2006/relationships/hyperlink" Target="https://onlinelibrary-wiley-com.ejproxy.a-star.edu.sg/action/getFTRLinkout?url=http%3A%2F%2Fscholar.google.com%2Fscholar%3Fhl%3Den%26q%3DN.%2BShah%252C%2BM.%2BRahul%252C%2BS.%2BBysakh%252C%2BG.%2BPhanikumar%252C%2BMater.%2BSci.%2BEng.%2BA%252C%2B2021%252C%2B824%252C%2B141793.&amp;doi=10.1002%2Fadem.202101475&amp;doiOfLink=10.1016%2Fj.msea.2021.141793&amp;linkType=gs&amp;linkLocation=Reference&amp;linkSource=FULL_TEXT" TargetMode="External"/><Relationship Id="rId184" Type="http://schemas.openxmlformats.org/officeDocument/2006/relationships/hyperlink" Target="https://onlinelibrary-wiley-com.ejproxy.a-star.edu.sg/action/getFTRLinkout?url=https%3A%2F%2Fct.prod.getft.io%2Fd2lsZXksZWxzZXZpZXIsaHR0cHM6Ly93d3cuc2NpZW5jZWRpcmVjdC5jb20vc2NpZW5jZS9hcnRpY2xlL3BpaS9TMDE2OTQzMzIxOTMyMzU3OD9wZXM9dm9y._Cv3JPg_ui-RKv19kVb7kswy75GI1eyPnQ4rGjq8bgw&amp;doi=10.1002%2Fadem.202101475&amp;doiOfLink=10.1016%2Fj.apsusc.2019.143560&amp;linkType=VIEW_FULL_ACCESS&amp;linkLocation=Reference&amp;linkSource=FULL_TEXT" TargetMode="External"/><Relationship Id="rId219" Type="http://schemas.openxmlformats.org/officeDocument/2006/relationships/hyperlink" Target="https://onlinelibrary-wiley-com.ejproxy.a-star.edu.sg/action/getFTRLinkout?url=https%3A%2F%2Fct.prod.getft.io%2Fd2lsZXksZWxzZXZpZXIsaHR0cHM6Ly93d3cuc2NpZW5jZWRpcmVjdC5jb20vc2NpZW5jZS9hcnRpY2xlL3BpaS9TMDE2OTQzMzIxOTMzOTE4Mj9wZXM9dm9y.pSeNmIyWX2otkrRtkNQj6qFGA1thtIMbY4CmmfhEWY4&amp;doi=10.1002%2Fadem.202101475&amp;doiOfLink=10.1016%2Fj.apsusc.2019.145101&amp;linkType=VIEW_FULL_ACCESS&amp;linkLocation=Reference&amp;linkSource=FULL_TEXT" TargetMode="External"/><Relationship Id="rId230" Type="http://schemas.openxmlformats.org/officeDocument/2006/relationships/hyperlink" Target="https://onlinelibrary-wiley-com.ejproxy.a-star.edu.sg/action/getFTRLinkout?url=http%3A%2F%2Fscholar.google.com%2Fscholar%3Fhl%3Den%26q%3DM.%2BChuang%252C%2BM.%2BTsai%252C%2BW.%2BWang%252C%2BS.%2BLin%252C%2BJ.%2BYeh%252C%2BActa%2BMater.%2B2011%252C%2B59%252C%2B6308.&amp;doi=10.1002%2Fadem.202101475&amp;doiOfLink=10.1016%2Fj.actamat.2011.06.041&amp;linkType=gs&amp;linkLocation=Reference&amp;linkSource=FULL_TEXT" TargetMode="External"/><Relationship Id="rId251" Type="http://schemas.openxmlformats.org/officeDocument/2006/relationships/hyperlink" Target="https://onlinelibrary-wiley-com.ejproxy.a-star.edu.sg/action/getFTRLinkout?url=https%3A%2F%2Fct.prod.getft.io%2Fd2lsZXksZWxzZXZpZXIsaHR0cHM6Ly93d3cuc2NpZW5jZWRpcmVjdC5jb20vc2NpZW5jZS9hcnRpY2xlL3BpaS9TMTM1OTY0NTQxMDAwNTg4ND9wZXM9dm9y.McN7adRxwlDSCqpEaCIb2kqwMMlxl68tClqQfk_-hq8&amp;doi=10.1002%2Fadem.202101475&amp;doiOfLink=10.1016%2Fj.actamat.2010.09.023&amp;linkType=VIEW_FULL_ACCESS&amp;linkLocation=Reference&amp;linkSource=FULL_TEXT" TargetMode="External"/><Relationship Id="rId25" Type="http://schemas.openxmlformats.org/officeDocument/2006/relationships/hyperlink" Target="https://onlinelibrary-wiley-com.ejproxy.a-star.edu.sg/doi/10.1002/adem.202101475" TargetMode="External"/><Relationship Id="rId46" Type="http://schemas.openxmlformats.org/officeDocument/2006/relationships/hyperlink" Target="https://onlinelibrary-wiley-com.ejproxy.a-star.edu.sg/doi/10.1002/adem.202101475" TargetMode="External"/><Relationship Id="rId67" Type="http://schemas.openxmlformats.org/officeDocument/2006/relationships/hyperlink" Target="https://onlinelibrary-wiley-com.ejproxy.a-star.edu.sg/doi/10.1002/adem.202101475" TargetMode="External"/><Relationship Id="rId272" Type="http://schemas.openxmlformats.org/officeDocument/2006/relationships/hyperlink" Target="https://onlinelibrary-wiley-com.ejproxy.a-star.edu.sg/servlet/linkout?suffix=null&amp;dbid=128&amp;doi=10.1002%2Fadem.202101475&amp;key=000429762200031&amp;getFTLinkType=true&amp;doiForPubOfPage=10.1002%2Fadem.202101475&amp;refDoi=10.1016%2Fj.matchemphys.2017.05.029&amp;linkType=ISI&amp;linkSource=FULL_TEXT&amp;linkLocation=Reference" TargetMode="External"/><Relationship Id="rId293" Type="http://schemas.openxmlformats.org/officeDocument/2006/relationships/hyperlink" Target="https://onlinelibrary-wiley-com.ejproxy.a-star.edu.sg/servlet/linkout?suffix=null&amp;dbid=128&amp;doi=10.1002%2Fadem.202101475&amp;key=000429762200022&amp;getFTLinkType=true&amp;doiForPubOfPage=10.1002%2Fadem.202101475&amp;refDoi=10.1016%2Fj.matchemphys.2017.07.031&amp;linkType=ISI&amp;linkSource=FULL_TEXT&amp;linkLocation=Reference" TargetMode="External"/><Relationship Id="rId88" Type="http://schemas.openxmlformats.org/officeDocument/2006/relationships/hyperlink" Target="https://onlinelibrary-wiley-com.ejproxy.a-star.edu.sg/doi/10.1002/adem.202101475" TargetMode="External"/><Relationship Id="rId111" Type="http://schemas.openxmlformats.org/officeDocument/2006/relationships/hyperlink" Target="https://onlinelibrary-wiley-com.ejproxy.a-star.edu.sg/doi/10.1002/adem.202101475" TargetMode="External"/><Relationship Id="rId132" Type="http://schemas.openxmlformats.org/officeDocument/2006/relationships/hyperlink" Target="https://onlinelibrary-wiley-com.ejproxy.a-star.edu.sg/action/getFTRLinkout?url=https%3A%2F%2Fct.prod.getft.io%2Fd2lsZXksZWxzZXZpZXIsaHR0cHM6Ly93d3cuc2NpZW5jZWRpcmVjdC5jb20vc2NpZW5jZS9hcnRpY2xlL3BpaS9TMTM1OTY0NjIxMjAwNzczNz9wZXM9dm9y.QMAEurKdos63KclPhCIa-KHSV0hPhiTi-zNACFpoAb0&amp;doi=10.1002%2Fadem.202101475&amp;doiOfLink=10.1016%2Fj.scriptamat.2012.12.002&amp;linkType=VIEW_FULL_ACCESS&amp;linkLocation=Reference&amp;linkSource=FULL_TEXT" TargetMode="External"/><Relationship Id="rId153" Type="http://schemas.openxmlformats.org/officeDocument/2006/relationships/hyperlink" Target="https://onlinelibrary-wiley-com.ejproxy.a-star.edu.sg/action/getFTRLinkout?url=https%3A%2F%2Fct.prod.getft.io%2Fd2lsZXksYWFhcyxodHRwczovL3d3dy5zY2llbmNlLm9yZy9kb2kvZXBkZi8xMC4xMTI2L3NjaWVuY2UuYWJqODExND9zcmM9Z2V0ZnRy.1WHfc8Wf9Z6IcP8US_Pumxh9-6RWrI6s6ta9Of6HF0o&amp;doi=10.1002%2Fadem.202101475&amp;doiOfLink=10.1126%2Fscience.abj8114&amp;linkType=VIEW_FULL_ACCESS&amp;linkLocation=Reference&amp;linkSource=FULL_TEXT" TargetMode="External"/><Relationship Id="rId174" Type="http://schemas.openxmlformats.org/officeDocument/2006/relationships/hyperlink" Target="https://onlinelibrary-wiley-com.ejproxy.a-star.edu.sg/servlet/linkout?suffix=null&amp;dbid=128&amp;doi=10.1002%2Fadem.202101475&amp;key=000390654500028&amp;getFTLinkType=true&amp;doiForPubOfPage=10.1002%2Fadem.202101475&amp;refDoi=10.1016%2Fj.matdes.2016.11.027&amp;linkType=ISI&amp;linkSource=FULL_TEXT&amp;linkLocation=Reference" TargetMode="External"/><Relationship Id="rId195" Type="http://schemas.openxmlformats.org/officeDocument/2006/relationships/hyperlink" Target="https://onlinelibrary-wiley-com.ejproxy.a-star.edu.sg/action/getFTRLinkout?url=http%3A%2F%2Fscholar.google.com%2Fscholar%3Fhl%3Den%26q%3DX.%2BJin%252C%2BJ.%2BBi%252C%2BL.%2BZhang%252C%2BY.%2BZhou%252C%2BX.%2BDu%252C%2BY.%2BLiang%252C%2BB.%2BLi%252C%2BJ.%2BAlloy%2BCompd.%2B2019%252C%2B770%252C%2B655.&amp;doi=10.1002%2Fadem.202101475&amp;doiOfLink=10.1016%2Fj.jallcom.2018.08.176&amp;linkType=gs&amp;linkLocation=Reference&amp;linkSource=FULL_TEXT" TargetMode="External"/><Relationship Id="rId209" Type="http://schemas.openxmlformats.org/officeDocument/2006/relationships/hyperlink" Target="https://onlinelibrary-wiley-com.ejproxy.a-star.edu.sg/servlet/linkout?suffix=null&amp;dbid=128&amp;doi=10.1002%2Fadem.202101475&amp;key=000604809800004&amp;getFTLinkType=true&amp;doiForPubOfPage=10.1002%2Fadem.202101475&amp;refDoi=10.1016%2Fj.vacuum.2020.109873&amp;linkType=ISI&amp;linkSource=FULL_TEXT&amp;linkLocation=Reference" TargetMode="External"/><Relationship Id="rId220" Type="http://schemas.openxmlformats.org/officeDocument/2006/relationships/hyperlink" Target="https://onlinelibrary-wiley-com.ejproxy.a-star.edu.sg/servlet/linkout?suffix=null&amp;dbid=32&amp;doi=10.1002%2Fadem.202101475&amp;key=1%3ACAS%3A528%3ADC%252BB3cXhtlGjsg%253D%253D&amp;getFTLinkType=true&amp;doiForPubOfPage=10.1002%2Fadem.202101475&amp;refDoi=10.1016%2Fj.apsusc.2019.145101&amp;linkType=COI&amp;linkSource=FULL_TEXT&amp;linkLocation=Reference" TargetMode="External"/><Relationship Id="rId241" Type="http://schemas.openxmlformats.org/officeDocument/2006/relationships/hyperlink" Target="https://onlinelibrary-wiley-com.ejproxy.a-star.edu.sg/servlet/linkout?suffix=null&amp;dbid=128&amp;doi=10.1002%2Fadem.202101475&amp;key=000582755900036&amp;getFTLinkType=true&amp;doiForPubOfPage=10.1002%2Fadem.202101475&amp;refDoi=10.1016%2Fj.triboint.2020.106599&amp;linkType=ISI&amp;linkSource=FULL_TEXT&amp;linkLocation=Reference" TargetMode="External"/><Relationship Id="rId15" Type="http://schemas.openxmlformats.org/officeDocument/2006/relationships/hyperlink" Target="https://onlinelibrary-wiley-com.ejproxy.a-star.edu.sg/doi/10.1002/adem.202101475" TargetMode="External"/><Relationship Id="rId36" Type="http://schemas.openxmlformats.org/officeDocument/2006/relationships/hyperlink" Target="https://onlinelibrary-wiley-com.ejproxy.a-star.edu.sg/doi/10.1002/adem.202101475" TargetMode="External"/><Relationship Id="rId57" Type="http://schemas.openxmlformats.org/officeDocument/2006/relationships/image" Target="media/image4.png"/><Relationship Id="rId262" Type="http://schemas.openxmlformats.org/officeDocument/2006/relationships/hyperlink" Target="https://onlinelibrary-wiley-com.ejproxy.a-star.edu.sg/action/getFTRLinkout?url=http%3A%2F%2Fscholar.google.com%2Fscholar%3Fhl%3Den%26q%3DY.%2BSui%252C%2BS.%2BGao%252C%2BX.%2BChen%252C%2BJ.%2BQi%252C%2BF.%2BYang%252C%2BF.%2BWei%252C%2BY.%2BHe%252C%2BQ.%2BMeng%252C%2BZ.%2BSun%252C%2BVacuum%2B2017%252C%2B144%252C%2B80.&amp;doi=10.1002%2Fadem.202101475&amp;doiOfLink=10.1016%2Fj.vacuum.2017.07.026&amp;linkType=gs&amp;linkLocation=Reference&amp;linkSource=FULL_TEXT" TargetMode="External"/><Relationship Id="rId283" Type="http://schemas.openxmlformats.org/officeDocument/2006/relationships/hyperlink" Target="https://onlinelibrary-wiley-com.ejproxy.a-star.edu.sg/servlet/linkout?suffix=null&amp;dbid=32&amp;doi=10.1002%2Fadem.202101475&amp;key=1%3ACAS%3A528%3ADC%252BC1MXit1GqsbfI&amp;getFTLinkType=true&amp;doiForPubOfPage=10.1002%2Fadem.202101475&amp;refDoi=10.1016%2Fj.msea.2019.138681&amp;linkType=COI&amp;linkSource=FULL_TEXT&amp;linkLocation=Reference" TargetMode="External"/><Relationship Id="rId78" Type="http://schemas.openxmlformats.org/officeDocument/2006/relationships/hyperlink" Target="https://onlinelibrary-wiley-com.ejproxy.a-star.edu.sg/doi/10.1002/adem.202101475" TargetMode="External"/><Relationship Id="rId99" Type="http://schemas.openxmlformats.org/officeDocument/2006/relationships/hyperlink" Target="https://onlinelibrary-wiley-com.ejproxy.a-star.edu.sg/doi/10.1002/adem.202101475" TargetMode="External"/><Relationship Id="rId101" Type="http://schemas.openxmlformats.org/officeDocument/2006/relationships/hyperlink" Target="https://onlinelibrary-wiley-com.ejproxy.a-star.edu.sg/doi/10.1002/adem.202101475" TargetMode="External"/><Relationship Id="rId122" Type="http://schemas.openxmlformats.org/officeDocument/2006/relationships/hyperlink" Target="https://onlinelibrary-wiley-com.ejproxy.a-star.edu.sg/action/getFTRLinkout?url=%2Fdoi%2F10.1002%2Fadem.200300567&amp;doi=10.1002%2Fadem.202101475&amp;doiOfLink=10.1002%2Fadem.200300567&amp;linkType=VIEW_FULL_ACCESS&amp;linkLocation=Reference&amp;linkSource=FULL_TEXT" TargetMode="External"/><Relationship Id="rId143" Type="http://schemas.openxmlformats.org/officeDocument/2006/relationships/hyperlink" Target="https://onlinelibrary-wiley-com.ejproxy.a-star.edu.sg/action/getFTRLinkout?url=http%3A%2F%2Fscholar.google.com%2Fscholar%3Fhl%3Den%26q%3DL.%2BQiao%252C%2BY.%2BLiu%252C%2BJ.%2BZhu%252C%2BJ.%2BAlloy%2BCompd.%2B2021%252C%2B877%252C%2B160295.&amp;doi=10.1002%2Fadem.202101475&amp;doiOfLink=10.1016%2Fj.jallcom.2021.160295&amp;linkType=gs&amp;linkLocation=Reference&amp;linkSource=FULL_TEXT" TargetMode="External"/><Relationship Id="rId164" Type="http://schemas.openxmlformats.org/officeDocument/2006/relationships/hyperlink" Target="https://onlinelibrary-wiley-com.ejproxy.a-star.edu.sg/action/getFTRLinkout?url=https%3A%2F%2Fct.prod.getft.io%2Fd2lsZXksZWxzZXZpZXIsaHR0cHM6Ly93d3cuc2NpZW5jZWRpcmVjdC5jb20vc2NpZW5jZS9hcnRpY2xlL3BpaS9TMTM1OTY0NjIyMTAwNDEyNz9wZXM9dm9y.EtGMsYg1ZTjQ9Eeh5HtQD4qF_L98jt30pSJnF4Lgdd8&amp;doi=10.1002%2Fadem.202101475&amp;doiOfLink=10.1016%2Fj.scriptamat.2021.114132&amp;linkType=VIEW_FULL_ACCESS&amp;linkLocation=Reference&amp;linkSource=FULL_TEXT" TargetMode="External"/><Relationship Id="rId185" Type="http://schemas.openxmlformats.org/officeDocument/2006/relationships/hyperlink" Target="https://onlinelibrary-wiley-com.ejproxy.a-star.edu.sg/servlet/linkout?suffix=null&amp;dbid=32&amp;doi=10.1002%2Fadem.202101475&amp;key=1%3ACAS%3A528%3ADC%252BC1MXhsFGgsbrP&amp;getFTLinkType=true&amp;doiForPubOfPage=10.1002%2Fadem.202101475&amp;refDoi=10.1016%2Fj.apsusc.2019.143560&amp;linkType=COI&amp;linkSource=FULL_TEXT&amp;linkLocation=Reference" TargetMode="External"/><Relationship Id="rId9" Type="http://schemas.openxmlformats.org/officeDocument/2006/relationships/hyperlink" Target="https://onlinelibrary-wiley-com.ejproxy.a-star.edu.sg/doi/10.1002/adem.202101475" TargetMode="External"/><Relationship Id="rId210" Type="http://schemas.openxmlformats.org/officeDocument/2006/relationships/hyperlink" Target="https://onlinelibrary-wiley-com.ejproxy.a-star.edu.sg/action/getFTRLinkout?url=http%3A%2F%2Fscholar.google.com%2Fscholar%3Fhl%3Den%26q%3DL.%2BQiao%252C%2BJ.%2BZhu%252C%2BY.%2BTeng%252C%2BA.%2BBao%252C%2BZ.%2BLai%252C%2BY.%2BWang%252C%2BVacuum%2B2021%252C%2B184%252C%2B109873.&amp;doi=10.1002%2Fadem.202101475&amp;doiOfLink=10.1016%2Fj.vacuum.2020.109873&amp;linkType=gs&amp;linkLocation=Reference&amp;linkSource=FULL_TEXT" TargetMode="External"/><Relationship Id="rId26" Type="http://schemas.openxmlformats.org/officeDocument/2006/relationships/hyperlink" Target="https://onlinelibrary-wiley-com.ejproxy.a-star.edu.sg/doi/10.1002/adem.202101475" TargetMode="External"/><Relationship Id="rId231" Type="http://schemas.openxmlformats.org/officeDocument/2006/relationships/hyperlink" Target="https://onlinelibrary-wiley-com.ejproxy.a-star.edu.sg/action/getFTRLinkout?url=https%3A%2F%2Fct.prod.getft.io%2Fd2lsZXksZWxzZXZpZXIsaHR0cHM6Ly93d3cuc2NpZW5jZWRpcmVjdC5jb20vc2NpZW5jZS9hcnRpY2xlL3BpaS9TMDE2OTQzMzIyMTAwMjc4Nj9wZXM9dm9y.8YIeR-eXJVhV7O9X_hYC3TaWeJnywgiwuAayUY3QjKc&amp;doi=10.1002%2Fadem.202101475&amp;doiOfLink=10.1016%2Fj.apsusc.2021.149202&amp;linkType=VIEW_FULL_ACCESS&amp;linkLocation=Reference&amp;linkSource=FULL_TEXT" TargetMode="External"/><Relationship Id="rId252" Type="http://schemas.openxmlformats.org/officeDocument/2006/relationships/hyperlink" Target="https://onlinelibrary-wiley-com.ejproxy.a-star.edu.sg/servlet/linkout?suffix=null&amp;dbid=32&amp;doi=10.1002%2Fadem.202101475&amp;key=1%3ACAS%3A528%3ADC%252BC3cXhtlGmtLbP&amp;getFTLinkType=true&amp;doiForPubOfPage=10.1002%2Fadem.202101475&amp;refDoi=10.1016%2Fj.actamat.2010.09.023&amp;linkType=COI&amp;linkSource=FULL_TEXT&amp;linkLocation=Reference" TargetMode="External"/><Relationship Id="rId273" Type="http://schemas.openxmlformats.org/officeDocument/2006/relationships/hyperlink" Target="https://onlinelibrary-wiley-com.ejproxy.a-star.edu.sg/action/getFTRLinkout?url=http%3A%2F%2Fscholar.google.com%2Fscholar%3Fhl%3Den%26q%3DY.%2BWang%252C%2BY.%2BYang%252C%2BH.%2BYang%252C%2BM.%2BZhang%252C%2BS.%2BMa%252C%2BJ.%2BQiao%252C%2BMater.%2BChem.%2BPhys.%2B2018%252C%2B210%252C%2B233.&amp;doi=10.1002%2Fadem.202101475&amp;doiOfLink=10.1016%2Fj.matchemphys.2017.05.029&amp;linkType=gs&amp;linkLocation=Reference&amp;linkSource=FULL_TEXT" TargetMode="External"/><Relationship Id="rId294" Type="http://schemas.openxmlformats.org/officeDocument/2006/relationships/hyperlink" Target="https://onlinelibrary-wiley-com.ejproxy.a-star.edu.sg/action/getFTRLinkout?url=http%3A%2F%2Fscholar.google.com%2Fscholar%3Fhl%3Den%26q%3DA.%2BAyyagari%252C%2BC.%2BBarthelemy%252C%2BB.%2BGwalani%252C%2BR.%2BBanerjee%252C%2BT.%2BW.%2BScharf%252C%2BS.%2BMukherjee%252C%2BMater.%2BChem.%2BPhys.%2B2018%252C%2B210%252C%2B162.&amp;doi=10.1002%2Fadem.202101475&amp;doiOfLink=10.1016%2Fj.matchemphys.2017.07.031&amp;linkType=gs&amp;linkLocation=Reference&amp;linkSource=FULL_TEXT" TargetMode="External"/><Relationship Id="rId47" Type="http://schemas.openxmlformats.org/officeDocument/2006/relationships/hyperlink" Target="https://onlinelibrary-wiley-com.ejproxy.a-star.edu.sg/doi/10.1002/adem.202101475" TargetMode="External"/><Relationship Id="rId68" Type="http://schemas.openxmlformats.org/officeDocument/2006/relationships/hyperlink" Target="https://onlinelibrary-wiley-com.ejproxy.a-star.edu.sg/action/downloadFigures?id=adem202101475-fig-0005&amp;partId=&amp;doi=10.1002%2Fadem.202101475" TargetMode="External"/><Relationship Id="rId89" Type="http://schemas.openxmlformats.org/officeDocument/2006/relationships/hyperlink" Target="https://onlinelibrary-wiley-com.ejproxy.a-star.edu.sg/doi/10.1002/adem.202101475" TargetMode="External"/><Relationship Id="rId112" Type="http://schemas.openxmlformats.org/officeDocument/2006/relationships/hyperlink" Target="https://onlinelibrary-wiley-com.ejproxy.a-star.edu.sg/doi/10.1002/adem.202101475" TargetMode="External"/><Relationship Id="rId133" Type="http://schemas.openxmlformats.org/officeDocument/2006/relationships/hyperlink" Target="https://onlinelibrary-wiley-com.ejproxy.a-star.edu.sg/servlet/linkout?suffix=null&amp;dbid=32&amp;doi=10.1002%2Fadem.202101475&amp;key=1%3ACAS%3A528%3ADC%252BC38XhvFWhsL3P&amp;getFTLinkType=true&amp;doiForPubOfPage=10.1002%2Fadem.202101475&amp;refDoi=10.1016%2Fj.scriptamat.2012.12.002&amp;linkType=COI&amp;linkSource=FULL_TEXT&amp;linkLocation=Reference" TargetMode="External"/><Relationship Id="rId154" Type="http://schemas.openxmlformats.org/officeDocument/2006/relationships/hyperlink" Target="https://onlinelibrary-wiley-com.ejproxy.a-star.edu.sg/servlet/linkout?suffix=null&amp;dbid=32&amp;doi=10.1002%2Fadem.202101475&amp;key=1%3ACAS%3A528%3ADC%252BB3MXis1WqurjM&amp;getFTLinkType=true&amp;doiForPubOfPage=10.1002%2Fadem.202101475&amp;refDoi=10.1126%2Fscience.abj8114&amp;linkType=COI&amp;linkSource=FULL_TEXT&amp;linkLocation=Reference" TargetMode="External"/><Relationship Id="rId175" Type="http://schemas.openxmlformats.org/officeDocument/2006/relationships/hyperlink" Target="https://onlinelibrary-wiley-com.ejproxy.a-star.edu.sg/action/getFTRLinkout?url=http%3A%2F%2Fscholar.google.com%2Fscholar%3Fhl%3Den%26q%3DM.%2BPoletti%252C%2BG.%2BFiore%252C%2BF.%2BGili%252C%2BMater.%2BDes.%2B2017%252C%2B115%252C%2B247.&amp;doi=10.1002%2Fadem.202101475&amp;doiOfLink=10.1016%2Fj.matdes.2016.11.027&amp;linkType=gs&amp;linkLocation=Reference&amp;linkSource=FULL_TEXT" TargetMode="External"/><Relationship Id="rId196" Type="http://schemas.openxmlformats.org/officeDocument/2006/relationships/hyperlink" Target="https://onlinelibrary-wiley-com.ejproxy.a-star.edu.sg/action/getFTRLinkout?url=https%3A%2F%2Fct.prod.getft.io%2Fd2lsZXksZWxzZXZpZXIsaHR0cHM6Ly93d3cuc2NpZW5jZWRpcmVjdC5jb20vc2NpZW5jZS9hcnRpY2xlL3BpaS9TMDkyMTUwOTMxNjMxMzY2MT9wZXM9dm9y.3gP_WvQYD6rMsI5Us7DZwpV17h98r_BGjapDKlok8zg&amp;doi=10.1002%2Fadem.202101475&amp;doiOfLink=10.1016%2Fj.msea.2016.11.019&amp;linkType=VIEW_FULL_ACCESS&amp;linkLocation=Reference&amp;linkSource=FULL_TEXT" TargetMode="External"/><Relationship Id="rId200" Type="http://schemas.openxmlformats.org/officeDocument/2006/relationships/hyperlink" Target="https://onlinelibrary-wiley-com.ejproxy.a-star.edu.sg/servlet/linkout?suffix=null&amp;dbid=32&amp;doi=10.1002%2Fadem.202101475&amp;key=1%3ACAS%3A528%3ADC%252BB3cXhsFGhsb%252FE&amp;getFTLinkType=true&amp;doiForPubOfPage=10.1002%2Fadem.202101475&amp;refDoi=10.1016%2Fj.jallcom.2020.155929&amp;linkType=COI&amp;linkSource=FULL_TEXT&amp;linkLocation=Reference" TargetMode="External"/><Relationship Id="rId16" Type="http://schemas.openxmlformats.org/officeDocument/2006/relationships/hyperlink" Target="https://onlinelibrary-wiley-com.ejproxy.a-star.edu.sg/doi/10.1002/adem.202101475" TargetMode="External"/><Relationship Id="rId221" Type="http://schemas.openxmlformats.org/officeDocument/2006/relationships/hyperlink" Target="https://onlinelibrary-wiley-com.ejproxy.a-star.edu.sg/servlet/linkout?suffix=null&amp;dbid=128&amp;doi=10.1002%2Fadem.202101475&amp;key=000520021200101&amp;getFTLinkType=true&amp;doiForPubOfPage=10.1002%2Fadem.202101475&amp;refDoi=10.1016%2Fj.apsusc.2019.145101&amp;linkType=ISI&amp;linkSource=FULL_TEXT&amp;linkLocation=Reference" TargetMode="External"/><Relationship Id="rId242" Type="http://schemas.openxmlformats.org/officeDocument/2006/relationships/hyperlink" Target="https://onlinelibrary-wiley-com.ejproxy.a-star.edu.sg/action/getFTRLinkout?url=http%3A%2F%2Fscholar.google.com%2Fscholar%3Fhl%3Den%26q%3DJ.%2BMiao%252C%2BH.%2BLiang%252C%2BA.%2BZhang%252C%2BJ.%2BHe%252C%2BJ.%2BMeng%252C%2BY.%2BLu%252C%2BTribol.%2BInt.%2B2021%252C%2B153%252C%2B106599.&amp;doi=10.1002%2Fadem.202101475&amp;doiOfLink=10.1016%2Fj.triboint.2020.106599&amp;linkType=gs&amp;linkLocation=Reference&amp;linkSource=FULL_TEXT" TargetMode="External"/><Relationship Id="rId263" Type="http://schemas.openxmlformats.org/officeDocument/2006/relationships/hyperlink" Target="https://onlinelibrary-wiley-com.ejproxy.a-star.edu.sg/action/getFTRLinkout?url=https%3A%2F%2Fct.prod.getft.io%2Fd2lsZXksZWxzZXZpZXIsaHR0cHM6Ly93d3cuc2NpZW5jZWRpcmVjdC5jb20vc2NpZW5jZS9hcnRpY2xlL3BpaS9TMTM1OTY0NTQxMTAwNjAyMT9wZXM9dm9y.CeKzUcd5DosPK_LdcYErGS4Hay_I9TyAc2NmPtzWPxk&amp;doi=10.1002%2Fadem.202101475&amp;doiOfLink=10.1016%2Fj.actamat.2011.08.027&amp;linkType=VIEW_FULL_ACCESS&amp;linkLocation=Reference&amp;linkSource=FULL_TEXT" TargetMode="External"/><Relationship Id="rId284" Type="http://schemas.openxmlformats.org/officeDocument/2006/relationships/hyperlink" Target="https://onlinelibrary-wiley-com.ejproxy.a-star.edu.sg/servlet/linkout?suffix=null&amp;dbid=128&amp;doi=10.1002%2Fadem.202101475&amp;key=000509621500100&amp;getFTLinkType=true&amp;doiForPubOfPage=10.1002%2Fadem.202101475&amp;refDoi=10.1016%2Fj.msea.2019.138681&amp;linkType=ISI&amp;linkSource=FULL_TEXT&amp;linkLocation=Reference" TargetMode="External"/><Relationship Id="rId37" Type="http://schemas.openxmlformats.org/officeDocument/2006/relationships/hyperlink" Target="https://onlinelibrary-wiley-com.ejproxy.a-star.edu.sg/doi/10.1002/adem.202101475" TargetMode="External"/><Relationship Id="rId58" Type="http://schemas.openxmlformats.org/officeDocument/2006/relationships/hyperlink" Target="https://onlinelibrary-wiley-com.ejproxy.a-star.edu.sg/cms/asset/18bd3d1e-5e75-4876-a470-343f4f499692/adem202101475-fig-0004-m.jpg" TargetMode="External"/><Relationship Id="rId79" Type="http://schemas.openxmlformats.org/officeDocument/2006/relationships/hyperlink" Target="https://onlinelibrary-wiley-com.ejproxy.a-star.edu.sg/doi/10.1002/adem.202101475" TargetMode="External"/><Relationship Id="rId102" Type="http://schemas.openxmlformats.org/officeDocument/2006/relationships/hyperlink" Target="https://onlinelibrary-wiley-com.ejproxy.a-star.edu.sg/doi/10.1002/adem.202101475" TargetMode="External"/><Relationship Id="rId123" Type="http://schemas.openxmlformats.org/officeDocument/2006/relationships/hyperlink" Target="https://onlinelibrary-wiley-com.ejproxy.a-star.edu.sg/servlet/linkout?suffix=null&amp;dbid=32&amp;doi=10.1002%2Fadem.202101475&amp;key=1%3ACAS%3A528%3ADC%252BD2cXlsFCrtL4%253D&amp;getFTLinkType=true&amp;doiForPubOfPage=10.1002%2Fadem.202101475&amp;refDoi=10.1002%2Fadem.200300567&amp;linkType=COI&amp;linkSource=FULL_TEXT&amp;linkLocation=Reference" TargetMode="External"/><Relationship Id="rId144" Type="http://schemas.openxmlformats.org/officeDocument/2006/relationships/hyperlink" Target="https://onlinelibrary-wiley-com.ejproxy.a-star.edu.sg/action/getFTRLinkout?url=https%3A%2F%2Fct.prod.getft.io%2Fd2lsZXksZWxzZXZpZXIsaHR0cHM6Ly93d3cuc2NpZW5jZWRpcmVjdC5jb20vc2NpZW5jZS9hcnRpY2xlL3BpaS9TMDc0OTY0MTkxOTMwNDAwMD9wZXM9dm9y.YdPahpJ0_mogNDQGdreDGr3vml39gLvugpbw8kYjsnA&amp;doi=10.1002%2Fadem.202101475&amp;doiOfLink=10.1016%2Fj.ijplas.2019.08.013&amp;linkType=VIEW_FULL_ACCESS&amp;linkLocation=Reference&amp;linkSource=FULL_TEXT" TargetMode="External"/><Relationship Id="rId90" Type="http://schemas.openxmlformats.org/officeDocument/2006/relationships/hyperlink" Target="https://onlinelibrary-wiley-com.ejproxy.a-star.edu.sg/doi/10.1002/adem.202101475" TargetMode="External"/><Relationship Id="rId165" Type="http://schemas.openxmlformats.org/officeDocument/2006/relationships/hyperlink" Target="https://onlinelibrary-wiley-com.ejproxy.a-star.edu.sg/servlet/linkout?suffix=null&amp;dbid=32&amp;doi=10.1002%2Fadem.202101475&amp;key=1%3ACAS%3A528%3ADC%252BB3MXhsFCjt77E&amp;getFTLinkType=true&amp;doiForPubOfPage=10.1002%2Fadem.202101475&amp;refDoi=10.1016%2Fj.scriptamat.2021.114132&amp;linkType=COI&amp;linkSource=FULL_TEXT&amp;linkLocation=Reference" TargetMode="External"/><Relationship Id="rId186" Type="http://schemas.openxmlformats.org/officeDocument/2006/relationships/hyperlink" Target="https://onlinelibrary-wiley-com.ejproxy.a-star.edu.sg/servlet/linkout?suffix=null&amp;dbid=128&amp;doi=10.1002%2Fadem.202101475&amp;key=000486177700041&amp;getFTLinkType=true&amp;doiForPubOfPage=10.1002%2Fadem.202101475&amp;refDoi=10.1016%2Fj.apsusc.2019.143560&amp;linkType=ISI&amp;linkSource=FULL_TEXT&amp;linkLocation=Reference" TargetMode="External"/><Relationship Id="rId211" Type="http://schemas.openxmlformats.org/officeDocument/2006/relationships/hyperlink" Target="https://onlinelibrary-wiley-com.ejproxy.a-star.edu.sg/action/getFTRLinkout?url=%2Fdoi%2F10.1002%2Fadem.202100505&amp;doi=10.1002%2Fadem.202101475&amp;doiOfLink=10.1002%2Fadem.202100505&amp;linkType=VIEW_FULL_ACCESS&amp;linkLocation=Reference&amp;linkSource=FULL_TEXT" TargetMode="External"/><Relationship Id="rId232" Type="http://schemas.openxmlformats.org/officeDocument/2006/relationships/hyperlink" Target="https://onlinelibrary-wiley-com.ejproxy.a-star.edu.sg/servlet/linkout?suffix=null&amp;dbid=32&amp;doi=10.1002%2Fadem.202101475&amp;key=1%3ACAS%3A528%3ADC%252BB3MXkvFelt7Y%253D&amp;getFTLinkType=true&amp;doiForPubOfPage=10.1002%2Fadem.202101475&amp;refDoi=10.1016%2Fj.apsusc.2021.149202&amp;linkType=COI&amp;linkSource=FULL_TEXT&amp;linkLocation=Reference" TargetMode="External"/><Relationship Id="rId253" Type="http://schemas.openxmlformats.org/officeDocument/2006/relationships/hyperlink" Target="https://onlinelibrary-wiley-com.ejproxy.a-star.edu.sg/servlet/linkout?suffix=null&amp;dbid=128&amp;doi=10.1002%2Fadem.202101475&amp;key=000284789200020&amp;getFTLinkType=true&amp;doiForPubOfPage=10.1002%2Fadem.202101475&amp;refDoi=10.1016%2Fj.actamat.2010.09.023&amp;linkType=ISI&amp;linkSource=FULL_TEXT&amp;linkLocation=Reference" TargetMode="External"/><Relationship Id="rId274" Type="http://schemas.openxmlformats.org/officeDocument/2006/relationships/hyperlink" Target="https://onlinelibrary-wiley-com.ejproxy.a-star.edu.sg/action/getFTRLinkout?url=https%3A%2F%2Fct.prod.getft.io%2Fd2lsZXksZWxzZXZpZXIsaHR0cHM6Ly93d3cuc2NpZW5jZWRpcmVjdC5jb20vc2NpZW5jZS9hcnRpY2xlL3BpaS9TMDA0MzE2NDgwOTAwNTc1ND9wZXM9dm9y.TiI1vbuEF9YFpobggmwI4bMl4vPIzO4PE0duwbr6b1Y&amp;doi=10.1002%2Fadem.202101475&amp;doiOfLink=10.1016%2Fj.wear.2009.10.013&amp;linkType=VIEW_FULL_ACCESS&amp;linkLocation=Reference&amp;linkSource=FULL_TEXT" TargetMode="External"/><Relationship Id="rId295" Type="http://schemas.openxmlformats.org/officeDocument/2006/relationships/hyperlink" Target="https://onlinelibrary-wiley-com.ejproxy.a-star.edu.sg/servlet/linkout?suffix=null&amp;dbid=128&amp;doi=10.1002%2Fadem.202101475&amp;key=WOS%3AA1953UF05400002&amp;getFTLinkType=true&amp;doiForPubOfPage=10.1002%2Fadem.202101475&amp;refDoi=10.1063%2F1.1721448&amp;linkType=ISI&amp;linkSource=FULL_TEXT&amp;linkLocation=Reference" TargetMode="External"/><Relationship Id="rId27" Type="http://schemas.openxmlformats.org/officeDocument/2006/relationships/hyperlink" Target="https://onlinelibrary-wiley-com.ejproxy.a-star.edu.sg/doi/10.1002/adem.202101475" TargetMode="External"/><Relationship Id="rId48" Type="http://schemas.openxmlformats.org/officeDocument/2006/relationships/image" Target="media/image3.png"/><Relationship Id="rId69" Type="http://schemas.openxmlformats.org/officeDocument/2006/relationships/hyperlink" Target="https://onlinelibrary-wiley-com.ejproxy.a-star.edu.sg/doi/10.1002/adem.202101475" TargetMode="External"/><Relationship Id="rId113" Type="http://schemas.openxmlformats.org/officeDocument/2006/relationships/hyperlink" Target="https://onlinelibrary-wiley-com.ejproxy.a-star.edu.sg/doi/10.1002/adem.202101475" TargetMode="External"/><Relationship Id="rId134" Type="http://schemas.openxmlformats.org/officeDocument/2006/relationships/hyperlink" Target="https://onlinelibrary-wiley-com.ejproxy.a-star.edu.sg/servlet/linkout?suffix=null&amp;dbid=128&amp;doi=10.1002%2Fadem.202101475&amp;key=000314739900022&amp;getFTLinkType=true&amp;doiForPubOfPage=10.1002%2Fadem.202101475&amp;refDoi=10.1016%2Fj.scriptamat.2012.12.002&amp;linkType=ISI&amp;linkSource=FULL_TEXT&amp;linkLocation=Reference" TargetMode="External"/><Relationship Id="rId80" Type="http://schemas.openxmlformats.org/officeDocument/2006/relationships/hyperlink" Target="https://onlinelibrary-wiley-com.ejproxy.a-star.edu.sg/doi/10.1002/adem.202101475" TargetMode="External"/><Relationship Id="rId155" Type="http://schemas.openxmlformats.org/officeDocument/2006/relationships/hyperlink" Target="https://onlinelibrary-wiley-com.ejproxy.a-star.edu.sg/servlet/linkout?suffix=null&amp;dbid=8&amp;doi=10.1002%2Fadem.202101475&amp;key=34554824&amp;getFTLinkType=true&amp;doiForPubOfPage=10.1002%2Fadem.202101475&amp;refDoi=10.1126%2Fscience.abj8114&amp;linkType=PMID&amp;linkSource=FULL_TEXT&amp;linkLocation=Reference" TargetMode="External"/><Relationship Id="rId176" Type="http://schemas.openxmlformats.org/officeDocument/2006/relationships/hyperlink" Target="https://onlinelibrary-wiley-com.ejproxy.a-star.edu.sg/action/getFTRLinkout?url=https%3A%2F%2Fct.prod.getft.io%2Fd2lsZXksZWxzZXZpZXIsaHR0cHM6Ly93d3cuc2NpZW5jZWRpcmVjdC5jb20vc2NpZW5jZS9hcnRpY2xlL3BpaS9TMDkyNTgzODgyMDMxNjM2ND9wZXM9dm9y.cNwCGEKkBTBoW6CTpZVXz6BlpYl_qKvTWc4IITAuQd0&amp;doi=10.1002%2Fadem.202101475&amp;doiOfLink=10.1016%2Fj.jallcom.2020.155273&amp;linkType=VIEW_FULL_ACCESS&amp;linkLocation=Reference&amp;linkSource=FULL_TEXT" TargetMode="External"/><Relationship Id="rId197" Type="http://schemas.openxmlformats.org/officeDocument/2006/relationships/hyperlink" Target="https://onlinelibrary-wiley-com.ejproxy.a-star.edu.sg/servlet/linkout?suffix=null&amp;dbid=128&amp;doi=10.1002%2Fadem.202101475&amp;key=000390726300004&amp;getFTLinkType=true&amp;doiForPubOfPage=10.1002%2Fadem.202101475&amp;refDoi=10.1016%2Fj.msea.2016.11.019&amp;linkType=ISI&amp;linkSource=FULL_TEXT&amp;linkLocation=Reference" TargetMode="External"/><Relationship Id="rId201" Type="http://schemas.openxmlformats.org/officeDocument/2006/relationships/hyperlink" Target="https://onlinelibrary-wiley-com.ejproxy.a-star.edu.sg/servlet/linkout?suffix=null&amp;dbid=128&amp;doi=10.1002%2Fadem.202101475&amp;key=000573226900011&amp;getFTLinkType=true&amp;doiForPubOfPage=10.1002%2Fadem.202101475&amp;refDoi=10.1016%2Fj.jallcom.2020.155929&amp;linkType=ISI&amp;linkSource=FULL_TEXT&amp;linkLocation=Reference" TargetMode="External"/><Relationship Id="rId222" Type="http://schemas.openxmlformats.org/officeDocument/2006/relationships/hyperlink" Target="https://onlinelibrary-wiley-com.ejproxy.a-star.edu.sg/action/getFTRLinkout?url=http%3A%2F%2Fscholar.google.com%2Fscholar%3Fhl%3Den%26q%3DC.%2BSha%252C%2BZ.%2BZhou%252C%2BZ.%2BXie%252C%2BP.%2BMunroe%252C%2BAppl.%2BSurf.%2BSci.%2B2020%252C%2B507%252C%2B145101.&amp;doi=10.1002%2Fadem.202101475&amp;doiOfLink=10.1016%2Fj.apsusc.2019.145101&amp;linkType=gs&amp;linkLocation=Reference&amp;linkSource=FULL_TEXT" TargetMode="External"/><Relationship Id="rId243" Type="http://schemas.openxmlformats.org/officeDocument/2006/relationships/hyperlink" Target="https://onlinelibrary-wiley-com.ejproxy.a-star.edu.sg/action/getFTRLinkout?url=https%3A%2F%2Fct.prod.getft.io%2Fd2lsZXksZWxzZXZpZXIsaHR0cHM6Ly93d3cuc2NpZW5jZWRpcmVjdC5jb20vc2NpZW5jZS9hcnRpY2xlL3BpaS9TMDI1Nzg5NzIyMDMwODgzNT9wZXM9dm9y.ADw3YhcTUUH2MWaMJc6aGTSBhJOjqPuxfIHMk7mqQPc&amp;doi=10.1002%2Fadem.202101475&amp;doiOfLink=10.1016%2Fj.surfcoat.2020.126214&amp;linkType=VIEW_FULL_ACCESS&amp;linkLocation=Reference&amp;linkSource=FULL_TEXT" TargetMode="External"/><Relationship Id="rId264" Type="http://schemas.openxmlformats.org/officeDocument/2006/relationships/hyperlink" Target="https://onlinelibrary-wiley-com.ejproxy.a-star.edu.sg/servlet/linkout?suffix=null&amp;dbid=32&amp;doi=10.1002%2Fadem.202101475&amp;key=1%3ACAS%3A528%3ADC%252BC3MXhsVWlurjP&amp;getFTLinkType=true&amp;doiForPubOfPage=10.1002%2Fadem.202101475&amp;refDoi=10.1016%2Fj.actamat.2011.08.027&amp;linkType=COI&amp;linkSource=FULL_TEXT&amp;linkLocation=Reference" TargetMode="External"/><Relationship Id="rId285" Type="http://schemas.openxmlformats.org/officeDocument/2006/relationships/hyperlink" Target="https://onlinelibrary-wiley-com.ejproxy.a-star.edu.sg/action/getFTRLinkout?url=http%3A%2F%2Fscholar.google.com%2Fscholar%3Fhl%3Den%26q%3DP.%2BCheng%252C%2BY.%2BZhao%252C%2BX.%2BXu%252C%2BS.%2BWang%252C%2BY.%2BSun%252C%2BH.%2BHou%252C%2BMater.%2BSci.%2BEng.%2BA%2B2020%252C%2B772%252C%2B138681.&amp;doi=10.1002%2Fadem.202101475&amp;doiOfLink=10.1016%2Fj.msea.2019.138681&amp;linkType=gs&amp;linkLocation=Reference&amp;linkSource=FULL_TEXT" TargetMode="External"/><Relationship Id="rId17" Type="http://schemas.openxmlformats.org/officeDocument/2006/relationships/hyperlink" Target="https://onlinelibrary-wiley-com.ejproxy.a-star.edu.sg/doi/10.1002/adem.202101475" TargetMode="External"/><Relationship Id="rId38" Type="http://schemas.openxmlformats.org/officeDocument/2006/relationships/hyperlink" Target="https://onlinelibrary-wiley-com.ejproxy.a-star.edu.sg/doi/10.1002/adem.202101475" TargetMode="External"/><Relationship Id="rId59" Type="http://schemas.openxmlformats.org/officeDocument/2006/relationships/hyperlink" Target="https://onlinelibrary-wiley-com.ejproxy.a-star.edu.sg/doi/10.1002/adem.202101475" TargetMode="External"/><Relationship Id="rId103" Type="http://schemas.openxmlformats.org/officeDocument/2006/relationships/image" Target="media/image8.jpeg"/><Relationship Id="rId124" Type="http://schemas.openxmlformats.org/officeDocument/2006/relationships/hyperlink" Target="https://onlinelibrary-wiley-com.ejproxy.a-star.edu.sg/servlet/linkout?suffix=null&amp;dbid=128&amp;doi=10.1002%2Fadem.202101475&amp;key=WOS%3A000220076100019&amp;getFTLinkType=true&amp;doiForPubOfPage=10.1002%2Fadem.202101475&amp;refDoi=10.1002%2Fadem.200300567&amp;linkType=ISI&amp;linkSource=FULL_TEXT&amp;linkLocation=Reference" TargetMode="External"/><Relationship Id="rId70" Type="http://schemas.openxmlformats.org/officeDocument/2006/relationships/hyperlink" Target="https://onlinelibrary-wiley-com.ejproxy.a-star.edu.sg/doi/10.1002/adem.202101475" TargetMode="External"/><Relationship Id="rId91" Type="http://schemas.openxmlformats.org/officeDocument/2006/relationships/hyperlink" Target="https://onlinelibrary-wiley-com.ejproxy.a-star.edu.sg/doi/10.1002/adem.202101475" TargetMode="External"/><Relationship Id="rId145" Type="http://schemas.openxmlformats.org/officeDocument/2006/relationships/hyperlink" Target="https://onlinelibrary-wiley-com.ejproxy.a-star.edu.sg/servlet/linkout?suffix=null&amp;dbid=32&amp;doi=10.1002%2Fadem.202101475&amp;key=1%3ACAS%3A528%3ADC%252BC1MXhs1ylurrI&amp;getFTLinkType=true&amp;doiForPubOfPage=10.1002%2Fadem.202101475&amp;refDoi=10.1016%2Fj.ijplas.2019.08.013&amp;linkType=COI&amp;linkSource=FULL_TEXT&amp;linkLocation=Reference" TargetMode="External"/><Relationship Id="rId166" Type="http://schemas.openxmlformats.org/officeDocument/2006/relationships/hyperlink" Target="https://onlinelibrary-wiley-com.ejproxy.a-star.edu.sg/servlet/linkout?suffix=null&amp;dbid=128&amp;doi=10.1002%2Fadem.202101475&amp;key=000690402200012&amp;getFTLinkType=true&amp;doiForPubOfPage=10.1002%2Fadem.202101475&amp;refDoi=10.1016%2Fj.scriptamat.2021.114132&amp;linkType=ISI&amp;linkSource=FULL_TEXT&amp;linkLocation=Reference" TargetMode="External"/><Relationship Id="rId187" Type="http://schemas.openxmlformats.org/officeDocument/2006/relationships/hyperlink" Target="https://onlinelibrary-wiley-com.ejproxy.a-star.edu.sg/action/getFTRLinkout?url=http%3A%2F%2Fscholar.google.com%2Fscholar%3Fhl%3Den%26q%3DN.%2BKhan%252C%2BB.%2BAkhavan%252C%2BH.%2BZhou%252C%2BL.%2BChang%252C%2BY.%2BWang%252C%2BL.%2BSun%252C%2BAppl.%2BSurf.%2BSci.%2B2019%252C%2B495%252C%2B143560.&amp;doi=10.1002%2Fadem.202101475&amp;doiOfLink=10.1016%2Fj.apsusc.2019.143560&amp;linkType=gs&amp;linkLocation=Reference&amp;linkSource=FULL_TEXT" TargetMode="External"/><Relationship Id="rId1" Type="http://schemas.openxmlformats.org/officeDocument/2006/relationships/numbering" Target="numbering.xml"/><Relationship Id="rId212" Type="http://schemas.openxmlformats.org/officeDocument/2006/relationships/hyperlink" Target="https://onlinelibrary-wiley-com.ejproxy.a-star.edu.sg/servlet/linkout?suffix=null&amp;dbid=32&amp;doi=10.1002%2Fadem.202101475&amp;key=1%3ACAS%3A528%3ADC%252BB38XhvVKlurc%253D&amp;getFTLinkType=true&amp;doiForPubOfPage=10.1002%2Fadem.202101475&amp;refDoi=10.1002%2Fadem.202100505&amp;linkType=COI&amp;linkSource=FULL_TEXT&amp;linkLocation=Reference" TargetMode="External"/><Relationship Id="rId233" Type="http://schemas.openxmlformats.org/officeDocument/2006/relationships/hyperlink" Target="https://onlinelibrary-wiley-com.ejproxy.a-star.edu.sg/servlet/linkout?suffix=null&amp;dbid=128&amp;doi=10.1002%2Fadem.202101475&amp;key=000632428500002&amp;getFTLinkType=true&amp;doiForPubOfPage=10.1002%2Fadem.202101475&amp;refDoi=10.1016%2Fj.apsusc.2021.149202&amp;linkType=ISI&amp;linkSource=FULL_TEXT&amp;linkLocation=Reference" TargetMode="External"/><Relationship Id="rId254" Type="http://schemas.openxmlformats.org/officeDocument/2006/relationships/hyperlink" Target="https://onlinelibrary-wiley-com.ejproxy.a-star.edu.sg/action/getFTRLinkout?url=http%3A%2F%2Fscholar.google.com%2Fscholar%3Fhl%3Den%26q%3DS.%2BSingh%252C%2BN.%2BWanderka%252C%2BB.%2BS.%2BMurty%252C%2BU.%2BGlatzel%252C%2BJ.%2BBanhart%252C%2BActa%2BMater.%2B2011%252C%2B59%252C%2B182.&amp;doi=10.1002%2Fadem.202101475&amp;doiOfLink=10.1016%2Fj.actamat.2010.09.023&amp;linkType=gs&amp;linkLocation=Reference&amp;linkSource=FULL_TEXT" TargetMode="External"/><Relationship Id="rId28" Type="http://schemas.openxmlformats.org/officeDocument/2006/relationships/hyperlink" Target="https://onlinelibrary-wiley-com.ejproxy.a-star.edu.sg/doi/10.1002/adem.202101475" TargetMode="External"/><Relationship Id="rId49" Type="http://schemas.openxmlformats.org/officeDocument/2006/relationships/hyperlink" Target="https://onlinelibrary-wiley-com.ejproxy.a-star.edu.sg/cms/asset/f5454739-a7f7-4f3e-9ebf-76664a4a7695/adem202101475-fig-0003-m.jpg" TargetMode="External"/><Relationship Id="rId114" Type="http://schemas.openxmlformats.org/officeDocument/2006/relationships/hyperlink" Target="https://onlinelibrary-wiley-com.ejproxy.a-star.edu.sg/doi/10.1002/adem.202101475" TargetMode="External"/><Relationship Id="rId275" Type="http://schemas.openxmlformats.org/officeDocument/2006/relationships/hyperlink" Target="https://onlinelibrary-wiley-com.ejproxy.a-star.edu.sg/servlet/linkout?suffix=null&amp;dbid=32&amp;doi=10.1002%2Fadem.202101475&amp;key=1%3ACAS%3A528%3ADC%252BC3cXhtVSnurs%253D&amp;getFTLinkType=true&amp;doiForPubOfPage=10.1002%2Fadem.202101475&amp;refDoi=10.1016%2Fj.wear.2009.10.013&amp;linkType=COI&amp;linkSource=FULL_TEXT&amp;linkLocation=Reference" TargetMode="External"/><Relationship Id="rId296" Type="http://schemas.openxmlformats.org/officeDocument/2006/relationships/hyperlink" Target="https://onlinelibrary-wiley-com.ejproxy.a-star.edu.sg/action/getFTRLinkout?url=http%3A%2F%2Fscholar.google.com%2Fscholar%3Fhl%3Den%26q%3DJ.%2BArchard%252C%2BJ.%2BAppl.%2BPhys.%2B1953%252C%2B24%252C%2B981.&amp;doi=10.1002%2Fadem.202101475&amp;doiOfLink=10.1063%2F1.1721448&amp;linkType=gs&amp;linkLocation=Reference&amp;linkSource=FULL_TEXT" TargetMode="External"/><Relationship Id="rId60" Type="http://schemas.openxmlformats.org/officeDocument/2006/relationships/hyperlink" Target="https://onlinelibrary-wiley-com.ejproxy.a-star.edu.sg/action/downloadFigures?id=adem202101475-fig-0004&amp;partId=&amp;doi=10.1002%2Fadem.202101475" TargetMode="External"/><Relationship Id="rId81" Type="http://schemas.openxmlformats.org/officeDocument/2006/relationships/hyperlink" Target="https://onlinelibrary-wiley-com.ejproxy.a-star.edu.sg/doi/10.1002/adem.202101475" TargetMode="External"/><Relationship Id="rId135" Type="http://schemas.openxmlformats.org/officeDocument/2006/relationships/hyperlink" Target="https://onlinelibrary-wiley-com.ejproxy.a-star.edu.sg/action/getFTRLinkout?url=http%3A%2F%2Fscholar.google.com%2Fscholar%3Fhl%3Den%26q%3DW.%2BLiu%252C%2BY.%2BWu%252C%2BJ.%2BHe%252C%2BT.%2BNieh%252C%2BZ.%2BLu%252C%2BScr.%2BMater.%2B2013%252C%2B68%252C%2B526.&amp;doi=10.1002%2Fadem.202101475&amp;doiOfLink=10.1016%2Fj.scriptamat.2012.12.002&amp;linkType=gs&amp;linkLocation=Reference&amp;linkSource=FULL_TEXT" TargetMode="External"/><Relationship Id="rId156" Type="http://schemas.openxmlformats.org/officeDocument/2006/relationships/hyperlink" Target="https://onlinelibrary-wiley-com.ejproxy.a-star.edu.sg/servlet/linkout?suffix=null&amp;dbid=128&amp;doi=10.1002%2Fadem.202101475&amp;key=000720789200034&amp;getFTLinkType=true&amp;doiForPubOfPage=10.1002%2Fadem.202101475&amp;refDoi=10.1126%2Fscience.abj8114&amp;linkType=ISI&amp;linkSource=FULL_TEXT&amp;linkLocation=Reference" TargetMode="External"/><Relationship Id="rId177" Type="http://schemas.openxmlformats.org/officeDocument/2006/relationships/hyperlink" Target="https://onlinelibrary-wiley-com.ejproxy.a-star.edu.sg/servlet/linkout?suffix=null&amp;dbid=32&amp;doi=10.1002%2Fadem.202101475&amp;key=1%3ACAS%3A528%3ADC%252BB3cXpsl2qurY%253D&amp;getFTLinkType=true&amp;doiForPubOfPage=10.1002%2Fadem.202101475&amp;refDoi=10.1016%2Fj.jallcom.2020.155273&amp;linkType=COI&amp;linkSource=FULL_TEXT&amp;linkLocation=Reference" TargetMode="External"/><Relationship Id="rId198" Type="http://schemas.openxmlformats.org/officeDocument/2006/relationships/hyperlink" Target="https://onlinelibrary-wiley-com.ejproxy.a-star.edu.sg/action/getFTRLinkout?url=http%3A%2F%2Fscholar.google.com%2Fscholar%3Fhl%3Den%26q%3DX.%2BChen%252C%2BJ.%2BQi%252C%2BY.%2BSui%252C%2BY.%2BHe%252C%2BF.%2BWei%252C%2BQ.%2BMeng%252C%2BZ.%2BSun%252C%2BMater.%2BSci.%2BEng.%2BA%2B2017%252C%2B68%252C%2B25.&amp;doi=10.1002%2Fadem.202101475&amp;doiOfLink=10.1016%2Fj.msea.2016.11.019&amp;linkType=gs&amp;linkLocation=Reference&amp;linkSource=FULL_TEXT" TargetMode="External"/><Relationship Id="rId202" Type="http://schemas.openxmlformats.org/officeDocument/2006/relationships/hyperlink" Target="https://onlinelibrary-wiley-com.ejproxy.a-star.edu.sg/action/getFTRLinkout?url=http%3A%2F%2Fscholar.google.com%2Fscholar%3Fhl%3Den%26q%3DL.%2BQiao%252C%2BAorigele%252C%2BZ.%2BLai%252C%2BJ.%2BZhu%252C%2BJ.%2BAlloy%2BCompd.%2B2020%252C%2B847%252C%2B155929.&amp;doi=10.1002%2Fadem.202101475&amp;doiOfLink=10.1016%2Fj.jallcom.2020.155929&amp;linkType=gs&amp;linkLocation=Reference&amp;linkSource=FULL_TEXT" TargetMode="External"/><Relationship Id="rId223" Type="http://schemas.openxmlformats.org/officeDocument/2006/relationships/hyperlink" Target="https://onlinelibrary-wiley-com.ejproxy.a-star.edu.sg/action/getFTRLinkout?url=https%3A%2F%2Fct.prod.getft.io%2Fd2lsZXksZWxzZXZpZXIsaHR0cHM6Ly93d3cuc2NpZW5jZWRpcmVjdC5jb20vc2NpZW5jZS9hcnRpY2xlL3BpaS9TMDkyNTgzODgyMDMzMzIzNT9wZXM9dm9y.QLgW2W5b6rMYqT9oH93IUQA_AjwgRMRRNEsCYIwho5U&amp;doi=10.1002%2Fadem.202101475&amp;doiOfLink=10.1016%2Fj.jallcom.2020.156959&amp;linkType=VIEW_FULL_ACCESS&amp;linkLocation=Reference&amp;linkSource=FULL_TEXT" TargetMode="External"/><Relationship Id="rId244" Type="http://schemas.openxmlformats.org/officeDocument/2006/relationships/hyperlink" Target="https://onlinelibrary-wiley-com.ejproxy.a-star.edu.sg/servlet/linkout?suffix=null&amp;dbid=32&amp;doi=10.1002%2Fadem.202101475&amp;key=1%3ACAS%3A528%3ADC%252BB3cXhsFSiu7zL&amp;getFTLinkType=true&amp;doiForPubOfPage=10.1002%2Fadem.202101475&amp;refDoi=10.1016%2Fj.surfcoat.2020.126214&amp;linkType=COI&amp;linkSource=FULL_TEXT&amp;linkLocation=Reference" TargetMode="External"/><Relationship Id="rId18" Type="http://schemas.openxmlformats.org/officeDocument/2006/relationships/hyperlink" Target="https://onlinelibrary-wiley-com.ejproxy.a-star.edu.sg/doi/10.1002/adem.202101475" TargetMode="External"/><Relationship Id="rId39" Type="http://schemas.openxmlformats.org/officeDocument/2006/relationships/hyperlink" Target="https://onlinelibrary-wiley-com.ejproxy.a-star.edu.sg/doi/10.1002/adem.202101475" TargetMode="External"/><Relationship Id="rId265" Type="http://schemas.openxmlformats.org/officeDocument/2006/relationships/hyperlink" Target="https://onlinelibrary-wiley-com.ejproxy.a-star.edu.sg/servlet/linkout?suffix=null&amp;dbid=128&amp;doi=10.1002%2Fadem.202101475&amp;key=000297822200005&amp;getFTLinkType=true&amp;doiForPubOfPage=10.1002%2Fadem.202101475&amp;refDoi=10.1016%2Fj.actamat.2011.08.027&amp;linkType=ISI&amp;linkSource=FULL_TEXT&amp;linkLocation=Reference" TargetMode="External"/><Relationship Id="rId286" Type="http://schemas.openxmlformats.org/officeDocument/2006/relationships/hyperlink" Target="https://onlinelibrary-wiley-com.ejproxy.a-star.edu.sg/servlet/linkout?suffix=null&amp;dbid=32&amp;doi=10.1002%2Fadem.202101475&amp;key=1%3ACAS%3A528%3ADC%252BB3cXhslajt7zM&amp;getFTLinkType=true&amp;doiForPubOfPage=10.1002%2Fadem.202101475&amp;refDoi=10.1016%2Fj.surfcoat.2020.126328&amp;linkType=COI&amp;linkSource=FULL_TEXT&amp;linkLocation=Reference" TargetMode="External"/><Relationship Id="rId50" Type="http://schemas.openxmlformats.org/officeDocument/2006/relationships/hyperlink" Target="https://onlinelibrary-wiley-com.ejproxy.a-star.edu.sg/doi/10.1002/adem.202101475" TargetMode="External"/><Relationship Id="rId104" Type="http://schemas.openxmlformats.org/officeDocument/2006/relationships/hyperlink" Target="https://onlinelibrary-wiley-com.ejproxy.a-star.edu.sg/cms/asset/29579bfd-b43d-40d0-a109-349c23996379/adem202101475-fig-0008-m.jpg" TargetMode="External"/><Relationship Id="rId125" Type="http://schemas.openxmlformats.org/officeDocument/2006/relationships/hyperlink" Target="https://onlinelibrary-wiley-com.ejproxy.a-star.edu.sg/action/getFTRLinkout?url=http%3A%2F%2Fscholar.google.com%2Fscholar%3Fhl%3Den%26q%3DJ.%2BYeh%252C%2BS.%2BChen%252C%2BS.%2BLin%252C%2BJ.%2BGan%252C%2BT.%2BChin%252C%2BT.%2BShun%252C%2BC.%2BTsau%252C%2BS.%2BChang%252C%2BAdv.%2BEng.%2BMater.%2B2004%252C%2B6%252C%2B299.&amp;doi=10.1002%2Fadem.202101475&amp;doiOfLink=10.1002%2Fadem.200300567&amp;linkType=gs&amp;linkLocation=Reference&amp;linkSource=FULL_TEXT" TargetMode="External"/><Relationship Id="rId146" Type="http://schemas.openxmlformats.org/officeDocument/2006/relationships/hyperlink" Target="https://onlinelibrary-wiley-com.ejproxy.a-star.edu.sg/servlet/linkout?suffix=null&amp;dbid=128&amp;doi=10.1002%2Fadem.202101475&amp;key=000502893800014&amp;getFTLinkType=true&amp;doiForPubOfPage=10.1002%2Fadem.202101475&amp;refDoi=10.1016%2Fj.ijplas.2019.08.013&amp;linkType=ISI&amp;linkSource=FULL_TEXT&amp;linkLocation=Reference" TargetMode="External"/><Relationship Id="rId167" Type="http://schemas.openxmlformats.org/officeDocument/2006/relationships/hyperlink" Target="https://onlinelibrary-wiley-com.ejproxy.a-star.edu.sg/action/getFTRLinkout?url=http%3A%2F%2Fscholar.google.com%2Fscholar%3Fhl%3Den%26q%3DM.%2BWang%252C%2BY.%2BLu%252C%2BT.%2BWang%252C%2BC.%2BZhang%252C%2BZ.%2BCao%252C%2BT.%2BLi%252C%2BP.%2BLiaw%252C%2BScr.%2BMater.%2B2021%252C%2B204%252C%2B114132.&amp;doi=10.1002%2Fadem.202101475&amp;doiOfLink=10.1016%2Fj.scriptamat.2021.114132&amp;linkType=gs&amp;linkLocation=Reference&amp;linkSource=FULL_TEXT" TargetMode="External"/><Relationship Id="rId188" Type="http://schemas.openxmlformats.org/officeDocument/2006/relationships/hyperlink" Target="https://onlinelibrary-wiley-com.ejproxy.a-star.edu.sg/action/getFTRLinkout?url=https%3A%2F%2Fct.prod.getft.io%2Fd2lsZXksZWxzZXZpZXIsaHR0cHM6Ly93d3cuc2NpZW5jZWRpcmVjdC5jb20vc2NpZW5jZS9hcnRpY2xlL3BpaS9TMDE2OTQzMzIxODMzNjQ4MT9wZXM9dm9y.yIJUv6Z_VzjxNiPw4eQAgN7yQQj7qCC1_18Nr0ItbUM&amp;doi=10.1002%2Fadem.202101475&amp;doiOfLink=10.1016%2Fj.apsusc.2018.12.300&amp;linkType=VIEW_FULL_ACCESS&amp;linkLocation=Reference&amp;linkSource=FULL_TEXT" TargetMode="External"/><Relationship Id="rId71" Type="http://schemas.openxmlformats.org/officeDocument/2006/relationships/hyperlink" Target="https://onlinelibrary-wiley-com.ejproxy.a-star.edu.sg/doi/10.1002/adem.202101475" TargetMode="External"/><Relationship Id="rId92" Type="http://schemas.openxmlformats.org/officeDocument/2006/relationships/image" Target="media/image7.png"/><Relationship Id="rId213" Type="http://schemas.openxmlformats.org/officeDocument/2006/relationships/hyperlink" Target="https://onlinelibrary-wiley-com.ejproxy.a-star.edu.sg/servlet/linkout?suffix=null&amp;dbid=128&amp;doi=10.1002%2Fadem.202101475&amp;key=000678084900001&amp;getFTLinkType=true&amp;doiForPubOfPage=10.1002%2Fadem.202101475&amp;refDoi=10.1002%2Fadem.202100505&amp;linkType=ISI&amp;linkSource=FULL_TEXT&amp;linkLocation=Reference" TargetMode="External"/><Relationship Id="rId234" Type="http://schemas.openxmlformats.org/officeDocument/2006/relationships/hyperlink" Target="https://onlinelibrary-wiley-com.ejproxy.a-star.edu.sg/action/getFTRLinkout?url=http%3A%2F%2Fscholar.google.com%2Fscholar%3Fhl%3Den%26q%3DC.%2BNagarjuna%252C%2BH.%2BYou%252C%2BS.%2BAhn%252C%2BJ.%2BSong%252C%2BK.%2BJeong%252C%2BB.%2BMadavali%252C%2BG.%2BSong%252C%2BY.%2BNa%252C%2BJ.%2BWon%252C%2BH.%2BKim%252C%2BS.%2BHong%252C%2BAppl.%2BSurf.%2BSci.%2B2021%252C%2B549%252C%2B149202.&amp;doi=10.1002%2Fadem.202101475&amp;doiOfLink=10.1016%2Fj.apsusc.2021.149202&amp;linkType=gs&amp;linkLocation=Reference&amp;linkSource=FULL_TEXT" TargetMode="External"/><Relationship Id="rId2" Type="http://schemas.openxmlformats.org/officeDocument/2006/relationships/styles" Target="styles.xml"/><Relationship Id="rId29" Type="http://schemas.openxmlformats.org/officeDocument/2006/relationships/hyperlink" Target="https://onlinelibrary-wiley-com.ejproxy.a-star.edu.sg/doi/10.1002/adem.202101475" TargetMode="External"/><Relationship Id="rId255" Type="http://schemas.openxmlformats.org/officeDocument/2006/relationships/hyperlink" Target="https://onlinelibrary-wiley-com.ejproxy.a-star.edu.sg/action/getFTRLinkout?url=https%3A%2F%2Fct.prod.getft.io%2Fd2lsZXksc3ByaW5nZXIsaHR0cHM6Ly93d3cubmF0dXJlLmNvbS9hcnRpY2xlcy9uY29tbXM2OTY0.iEGFPF4SiASodAJA9pMB4yL-1fdwB_9MrYKcYrLWc6A&amp;doi=10.1002%2Fadem.202101475&amp;doiOfLink=10.1038%2Fncomms6964&amp;linkType=VIEW_FULL_ACCESS&amp;linkLocation=Reference&amp;linkSource=FULL_TEXT" TargetMode="External"/><Relationship Id="rId276" Type="http://schemas.openxmlformats.org/officeDocument/2006/relationships/hyperlink" Target="https://onlinelibrary-wiley-com.ejproxy.a-star.edu.sg/servlet/linkout?suffix=null&amp;dbid=128&amp;doi=10.1002%2Fadem.202101475&amp;key=000275158000002&amp;getFTLinkType=true&amp;doiForPubOfPage=10.1002%2Fadem.202101475&amp;refDoi=10.1016%2Fj.wear.2009.10.013&amp;linkType=ISI&amp;linkSource=FULL_TEXT&amp;linkLocation=Reference" TargetMode="External"/><Relationship Id="rId297" Type="http://schemas.openxmlformats.org/officeDocument/2006/relationships/fontTable" Target="fontTable.xml"/><Relationship Id="rId40" Type="http://schemas.openxmlformats.org/officeDocument/2006/relationships/hyperlink" Target="https://onlinelibrary-wiley-com.ejproxy.a-star.edu.sg/doi/10.1002/adem.202101475" TargetMode="External"/><Relationship Id="rId115" Type="http://schemas.openxmlformats.org/officeDocument/2006/relationships/image" Target="media/image9.png"/><Relationship Id="rId136" Type="http://schemas.openxmlformats.org/officeDocument/2006/relationships/hyperlink" Target="https://onlinelibrary-wiley-com.ejproxy.a-star.edu.sg/action/getFTRLinkout?url=https%3A%2F%2Fct.prod.getft.io%2Fd2lsZXksZWxzZXZpZXIsaHR0cHM6Ly93d3cuc2NpZW5jZWRpcmVjdC5jb20vc2NpZW5jZS9hcnRpY2xlL3BpaS9TMTM1OTY0NTQxMzAwNzIyMj9wZXM9dm9y.fKT1quimC9CdjDgwMg9LYtE8bN_0G7fBTlwMGCr1dzY&amp;doi=10.1002%2Fadem.202101475&amp;doiOfLink=10.1016%2Fj.actamat.2013.09.037&amp;linkType=VIEW_FULL_ACCESS&amp;linkLocation=Reference&amp;linkSource=FULL_TEXT" TargetMode="External"/><Relationship Id="rId157" Type="http://schemas.openxmlformats.org/officeDocument/2006/relationships/hyperlink" Target="https://onlinelibrary-wiley-com.ejproxy.a-star.edu.sg/action/getFTRLinkout?url=http%3A%2F%2Fscholar.google.com%2Fscholar%3Fhl%3Den%26q%3DQ.%2BPan%252C%2BL.%2BZhang%252C%2BR.%2BFeng%252C%2BQ.%2BLu%252C%2BK.%2BAn%252C%2BA.%2BChuang%252C%2BJ.%2BPoplawsky%252C%2BP.%2BLiaw%252C%2BL.%2BLu.%2BScience%2B2021%252C%2B374%252C%2B984.&amp;doi=10.1002%2Fadem.202101475&amp;doiOfLink=10.1126%2Fscience.abj8114&amp;linkType=gs&amp;linkLocation=Reference&amp;linkSource=FULL_TEXT" TargetMode="External"/><Relationship Id="rId178" Type="http://schemas.openxmlformats.org/officeDocument/2006/relationships/hyperlink" Target="https://onlinelibrary-wiley-com.ejproxy.a-star.edu.sg/servlet/linkout?suffix=null&amp;dbid=128&amp;doi=10.1002%2Fadem.202101475&amp;key=000547830600008&amp;getFTLinkType=true&amp;doiForPubOfPage=10.1002%2Fadem.202101475&amp;refDoi=10.1016%2Fj.jallcom.2020.155273&amp;linkType=ISI&amp;linkSource=FULL_TEXT&amp;linkLocation=Reference" TargetMode="External"/><Relationship Id="rId61" Type="http://schemas.openxmlformats.org/officeDocument/2006/relationships/hyperlink" Target="https://onlinelibrary-wiley-com.ejproxy.a-star.edu.sg/doi/10.1002/adem.202101475" TargetMode="External"/><Relationship Id="rId82" Type="http://schemas.openxmlformats.org/officeDocument/2006/relationships/hyperlink" Target="https://onlinelibrary-wiley-com.ejproxy.a-star.edu.sg/doi/10.1002/adem.202101475" TargetMode="External"/><Relationship Id="rId199" Type="http://schemas.openxmlformats.org/officeDocument/2006/relationships/hyperlink" Target="https://onlinelibrary-wiley-com.ejproxy.a-star.edu.sg/action/getFTRLinkout?url=https%3A%2F%2Fct.prod.getft.io%2Fd2lsZXksZWxzZXZpZXIsaHR0cHM6Ly93d3cuc2NpZW5jZWRpcmVjdC5jb20vc2NpZW5jZS9hcnRpY2xlL3BpaS9TMDkyNTgzODgyMDMyMjkzMz9wZXM9dm9y.5JYW3jZ0AZNcme5AcJRJrVwYLwR_UoGPThlpCfGsm2o&amp;doi=10.1002%2Fadem.202101475&amp;doiOfLink=10.1016%2Fj.jallcom.2020.155929&amp;linkType=VIEW_FULL_ACCESS&amp;linkLocation=Reference&amp;linkSource=FULL_TEXT" TargetMode="External"/><Relationship Id="rId203" Type="http://schemas.openxmlformats.org/officeDocument/2006/relationships/hyperlink" Target="https://onlinelibrary-wiley-com.ejproxy.a-star.edu.sg/action/getFTRLinkout?url=https%3A%2F%2Fct.prod.getft.io%2Fd2lsZXksZWxzZXZpZXIsaHR0cHM6Ly93d3cuc2NpZW5jZWRpcmVjdC5jb20vc2NpZW5jZS9hcnRpY2xlL3BpaS9TMDk2Njk3OTUyMDMwNDg1ND9wZXM9dm9y.nKIiUOl1PRwB1rt8OWI3v0jSyT9Qa4aJP7WL0NQhLx4&amp;doi=10.1002%2Fadem.202101475&amp;doiOfLink=10.1016%2Fj.intermet.2020.106899&amp;linkType=VIEW_FULL_ACCESS&amp;linkLocation=Reference&amp;linkSource=FULL_TEXT" TargetMode="External"/><Relationship Id="rId19" Type="http://schemas.openxmlformats.org/officeDocument/2006/relationships/hyperlink" Target="https://onlinelibrary-wiley-com.ejproxy.a-star.edu.sg/doi/10.1002/adem.202101475" TargetMode="External"/><Relationship Id="rId224" Type="http://schemas.openxmlformats.org/officeDocument/2006/relationships/hyperlink" Target="https://onlinelibrary-wiley-com.ejproxy.a-star.edu.sg/servlet/linkout?suffix=null&amp;dbid=32&amp;doi=10.1002%2Fadem.202101475&amp;key=1%3ACAS%3A528%3ADC%252BB3cXhvFWmtrbK&amp;getFTLinkType=true&amp;doiForPubOfPage=10.1002%2Fadem.202101475&amp;refDoi=10.1016%2Fj.jallcom.2020.156959&amp;linkType=COI&amp;linkSource=FULL_TEXT&amp;linkLocation=Reference" TargetMode="External"/><Relationship Id="rId245" Type="http://schemas.openxmlformats.org/officeDocument/2006/relationships/hyperlink" Target="https://onlinelibrary-wiley-com.ejproxy.a-star.edu.sg/servlet/linkout?suffix=null&amp;dbid=128&amp;doi=10.1002%2Fadem.202101475&amp;key=000566384800020&amp;getFTLinkType=true&amp;doiForPubOfPage=10.1002%2Fadem.202101475&amp;refDoi=10.1016%2Fj.surfcoat.2020.126214&amp;linkType=ISI&amp;linkSource=FULL_TEXT&amp;linkLocation=Reference" TargetMode="External"/><Relationship Id="rId266" Type="http://schemas.openxmlformats.org/officeDocument/2006/relationships/hyperlink" Target="https://onlinelibrary-wiley-com.ejproxy.a-star.edu.sg/action/getFTRLinkout?url=http%3A%2F%2Fscholar.google.com%2Fscholar%3Fhl%3Den%26q%3DY.%2BMilman%252C%2BA.%2BGolubenko%252C%2BS.%2BDub%252C%2BActa%2BMater.%2B2011%252C%2B59%252C%2B7480.&amp;doi=10.1002%2Fadem.202101475&amp;doiOfLink=10.1016%2Fj.actamat.2011.08.027&amp;linkType=gs&amp;linkLocation=Reference&amp;linkSource=FULL_TEXT" TargetMode="External"/><Relationship Id="rId287" Type="http://schemas.openxmlformats.org/officeDocument/2006/relationships/hyperlink" Target="https://onlinelibrary-wiley-com.ejproxy.a-star.edu.sg/servlet/linkout?suffix=null&amp;dbid=128&amp;doi=10.1002%2Fadem.202101475&amp;key=000590183000040&amp;getFTLinkType=true&amp;doiForPubOfPage=10.1002%2Fadem.202101475&amp;refDoi=10.1016%2Fj.surfcoat.2020.126328&amp;linkType=ISI&amp;linkSource=FULL_TEXT&amp;linkLocation=Reference" TargetMode="External"/><Relationship Id="rId30" Type="http://schemas.openxmlformats.org/officeDocument/2006/relationships/hyperlink" Target="https://onlinelibrary-wiley-com.ejproxy.a-star.edu.sg/doi/10.1002/adem.202101475" TargetMode="External"/><Relationship Id="rId105" Type="http://schemas.openxmlformats.org/officeDocument/2006/relationships/hyperlink" Target="https://onlinelibrary-wiley-com.ejproxy.a-star.edu.sg/doi/10.1002/adem.202101475" TargetMode="External"/><Relationship Id="rId126" Type="http://schemas.openxmlformats.org/officeDocument/2006/relationships/hyperlink" Target="https://onlinelibrary-wiley-com.ejproxy.a-star.edu.sg/action/getFTRLinkout?url=http%3A%2F%2Fscholar.google.com%2Fscholar%3Fhl%3Den%26q%3DJ.%2BYang%252C%2BY.%2BZhou%252C%2BY.%2BZhang%252C%2BG.%2BChen%252C%2BChinese%2BMaterials%2BScience%2BTechnology%2B%2526%2BEquipment%2B2007%252C%2Bp.%2B61.&amp;doi=10.1002%2Fadem.202101475&amp;linkType=gs&amp;linkLocation=Reference&amp;linkSource=FULL_TEXT" TargetMode="External"/><Relationship Id="rId147" Type="http://schemas.openxmlformats.org/officeDocument/2006/relationships/hyperlink" Target="https://onlinelibrary-wiley-com.ejproxy.a-star.edu.sg/action/getFTRLinkout?url=http%3A%2F%2Fscholar.google.com%2Fscholar%3Fhl%3Den%26q%3DT.%2BZhang%252C%2BS.%2BMa%252C%2BD.%2BZhao%252C%2BY.%2BWu%252C%2BY.%2BZhang%252C%2BZ.%2BWang%252C%2BJ.%2BQiao%252C%2BInt.%2BJ.%2BPlasticity%2B2020%252C%2B124%252C%2B226.&amp;doi=10.1002%2Fadem.202101475&amp;doiOfLink=10.1016%2Fj.ijplas.2019.08.013&amp;linkType=gs&amp;linkLocation=Reference&amp;linkSource=FULL_TEXT" TargetMode="External"/><Relationship Id="rId168" Type="http://schemas.openxmlformats.org/officeDocument/2006/relationships/hyperlink" Target="https://onlinelibrary-wiley-com.ejproxy.a-star.edu.sg/action/getFTRLinkout?url=https%3A%2F%2Fct.prod.getft.io%2Fd2lsZXksZWxzZXZpZXIsaHR0cHM6Ly93d3cuc2NpZW5jZWRpcmVjdC5jb20vc2NpZW5jZS9hcnRpY2xlL3BpaS9TMTM1OTY0NjIyMTAwMTA2OD9wZXM9dm9y.drL_H8y2BE4SV-2TvoHdKAOZgWenVvC5e3PzIn8lNas&amp;doi=10.1002%2Fadem.202101475&amp;doiOfLink=10.1016%2Fj.scriptamat.2021.113826&amp;linkType=VIEW_FULL_ACCESS&amp;linkLocation=Reference&amp;linkSource=FULL_TEXT" TargetMode="External"/><Relationship Id="rId51" Type="http://schemas.openxmlformats.org/officeDocument/2006/relationships/hyperlink" Target="https://onlinelibrary-wiley-com.ejproxy.a-star.edu.sg/action/downloadFigures?id=adem202101475-fig-0003&amp;partId=&amp;doi=10.1002%2Fadem.202101475" TargetMode="External"/><Relationship Id="rId72" Type="http://schemas.openxmlformats.org/officeDocument/2006/relationships/hyperlink" Target="https://onlinelibrary-wiley-com.ejproxy.a-star.edu.sg/doi/10.1002/adem.202101475" TargetMode="External"/><Relationship Id="rId93" Type="http://schemas.openxmlformats.org/officeDocument/2006/relationships/hyperlink" Target="https://onlinelibrary-wiley-com.ejproxy.a-star.edu.sg/doi/10.1002/adem.202101475" TargetMode="External"/><Relationship Id="rId189" Type="http://schemas.openxmlformats.org/officeDocument/2006/relationships/hyperlink" Target="https://onlinelibrary-wiley-com.ejproxy.a-star.edu.sg/servlet/linkout?suffix=null&amp;dbid=32&amp;doi=10.1002%2Fadem.202101475&amp;key=1%3ACAS%3A528%3ADC%252BC1MXht12htrc%253D&amp;getFTLinkType=true&amp;doiForPubOfPage=10.1002%2Fadem.202101475&amp;refDoi=10.1016%2Fj.apsusc.2018.12.300&amp;linkType=COI&amp;linkSource=FULL_TEXT&amp;linkLocation=Reference" TargetMode="External"/><Relationship Id="rId3" Type="http://schemas.openxmlformats.org/officeDocument/2006/relationships/settings" Target="settings.xml"/><Relationship Id="rId214" Type="http://schemas.openxmlformats.org/officeDocument/2006/relationships/hyperlink" Target="https://onlinelibrary-wiley-com.ejproxy.a-star.edu.sg/action/getFTRLinkout?url=http%3A%2F%2Fscholar.google.com%2Fscholar%3Fhl%3Den%26q%3DL.%2BQiao%252C%2BY.%2BLiu%252C%2BJ.%2BZhu.%2BAdv.%2BEng.%2BMater.%2B2021%252C%2B23%252C%2B2100505.&amp;doi=10.1002%2Fadem.202101475&amp;doiOfLink=10.1002%2Fadem.202100505&amp;linkType=gs&amp;linkLocation=Reference&amp;linkSource=FULL_TEXT" TargetMode="External"/><Relationship Id="rId235" Type="http://schemas.openxmlformats.org/officeDocument/2006/relationships/hyperlink" Target="https://onlinelibrary-wiley-com.ejproxy.a-star.edu.sg/action/getFTRLinkout?url=https%3A%2F%2Fct.prod.getft.io%2Fd2lsZXksZWxzZXZpZXIsaHR0cHM6Ly93d3cuc2NpZW5jZWRpcmVjdC5jb20vc2NpZW5jZS9hcnRpY2xlL3BpaS9TMDk2Njk3OTUxOTMwNTM3MD9wZXM9dm9y.7z565N5Qe2kie0Doyf5Zf7tJOr92mvymxmK8jvOxh1E&amp;doi=10.1002%2Fadem.202101475&amp;doiOfLink=10.1016%2Fj.intermet.2019.106561&amp;linkType=VIEW_FULL_ACCESS&amp;linkLocation=Reference&amp;linkSource=FULL_TEXT" TargetMode="External"/><Relationship Id="rId256" Type="http://schemas.openxmlformats.org/officeDocument/2006/relationships/hyperlink" Target="https://onlinelibrary-wiley-com.ejproxy.a-star.edu.sg/servlet/linkout?suffix=null&amp;dbid=8&amp;doi=10.1002%2Fadem.202101475&amp;key=25601270&amp;getFTLinkType=true&amp;doiForPubOfPage=10.1002%2Fadem.202101475&amp;refDoi=10.1038%2Fncomms6964&amp;linkType=PMID&amp;linkSource=FULL_TEXT&amp;linkLocation=Reference" TargetMode="External"/><Relationship Id="rId277" Type="http://schemas.openxmlformats.org/officeDocument/2006/relationships/hyperlink" Target="https://onlinelibrary-wiley-com.ejproxy.a-star.edu.sg/action/getFTRLinkout?url=http%3A%2F%2Fscholar.google.com%2Fscholar%3Fhl%3Den%26q%3DC.%2BHsu%252C%2BT.%2BSheu%252C%2BJ.%2BYeh%252C%2BS.%2BChen%252C%2BWear%2B2010%252C%2B268%252C%2B653.&amp;doi=10.1002%2Fadem.202101475&amp;doiOfLink=10.1016%2Fj.wear.2009.10.013&amp;linkType=gs&amp;linkLocation=Reference&amp;linkSource=FULL_TEXT" TargetMode="External"/><Relationship Id="rId298" Type="http://schemas.openxmlformats.org/officeDocument/2006/relationships/theme" Target="theme/theme1.xml"/><Relationship Id="rId116" Type="http://schemas.openxmlformats.org/officeDocument/2006/relationships/hyperlink" Target="https://onlinelibrary-wiley-com.ejproxy.a-star.edu.sg/cms/asset/626441a7-f06e-4a52-9963-b3c0357606d2/adem202101475-fig-0009-m.jpg" TargetMode="External"/><Relationship Id="rId137" Type="http://schemas.openxmlformats.org/officeDocument/2006/relationships/hyperlink" Target="https://onlinelibrary-wiley-com.ejproxy.a-star.edu.sg/servlet/linkout?suffix=null&amp;dbid=32&amp;doi=10.1002%2Fadem.202101475&amp;key=1%3ACAS%3A528%3ADC%252BC3sXhs1ersLjE&amp;getFTLinkType=true&amp;doiForPubOfPage=10.1002%2Fadem.202101475&amp;refDoi=10.1016%2Fj.actamat.2013.09.037&amp;linkType=COI&amp;linkSource=FULL_TEXT&amp;linkLocation=Reference" TargetMode="External"/><Relationship Id="rId158" Type="http://schemas.openxmlformats.org/officeDocument/2006/relationships/hyperlink" Target="https://onlinelibrary-wiley-com.ejproxy.a-star.edu.sg/servlet/linkout?suffix=null&amp;dbid=32&amp;doi=10.1002%2Fadem.202101475&amp;key=1%3ACAS%3A528%3ADC%252BB38XhtFehsLjL&amp;getFTLinkType=true&amp;doiForPubOfPage=10.1002%2Fadem.202101475&amp;refDoi=e_1_2_8_11_1%3ACOI&amp;linkType=COI&amp;linkSource=FULL_TEXT&amp;linkLocation=Reference" TargetMode="External"/><Relationship Id="rId20" Type="http://schemas.openxmlformats.org/officeDocument/2006/relationships/hyperlink" Target="https://onlinelibrary-wiley-com.ejproxy.a-star.edu.sg/doi/10.1002/adem.202101475" TargetMode="External"/><Relationship Id="rId41" Type="http://schemas.openxmlformats.org/officeDocument/2006/relationships/hyperlink" Target="https://onlinelibrary-wiley-com.ejproxy.a-star.edu.sg/doi/10.1002/adem.202101475" TargetMode="External"/><Relationship Id="rId62" Type="http://schemas.openxmlformats.org/officeDocument/2006/relationships/hyperlink" Target="https://onlinelibrary-wiley-com.ejproxy.a-star.edu.sg/doi/10.1002/adem.202101475" TargetMode="External"/><Relationship Id="rId83" Type="http://schemas.openxmlformats.org/officeDocument/2006/relationships/hyperlink" Target="https://onlinelibrary-wiley-com.ejproxy.a-star.edu.sg/doi/10.1002/adem.202101475" TargetMode="External"/><Relationship Id="rId179" Type="http://schemas.openxmlformats.org/officeDocument/2006/relationships/hyperlink" Target="https://onlinelibrary-wiley-com.ejproxy.a-star.edu.sg/action/getFTRLinkout?url=http%3A%2F%2Fscholar.google.com%2Fscholar%3Fhl%3Den%26q%3DB.%2BXin%252C%2BA.%2BZhang%252C%2BJ.%2BHan%252C%2BB.%2BSu%252C%2BJ.%2BMeng%252C%2BJ.%2BAlloy%2BCompd.%2B2020%252C%2B836%252C%2B155273.&amp;doi=10.1002%2Fadem.202101475&amp;doiOfLink=10.1016%2Fj.jallcom.2020.155273&amp;linkType=gs&amp;linkLocation=Reference&amp;linkSource=FULL_TEXT" TargetMode="External"/><Relationship Id="rId190" Type="http://schemas.openxmlformats.org/officeDocument/2006/relationships/hyperlink" Target="https://onlinelibrary-wiley-com.ejproxy.a-star.edu.sg/servlet/linkout?suffix=null&amp;dbid=128&amp;doi=10.1002%2Fadem.202101475&amp;key=000459458600027&amp;getFTLinkType=true&amp;doiForPubOfPage=10.1002%2Fadem.202101475&amp;refDoi=10.1016%2Fj.apsusc.2018.12.300&amp;linkType=ISI&amp;linkSource=FULL_TEXT&amp;linkLocation=Reference" TargetMode="External"/><Relationship Id="rId204" Type="http://schemas.openxmlformats.org/officeDocument/2006/relationships/hyperlink" Target="https://onlinelibrary-wiley-com.ejproxy.a-star.edu.sg/servlet/linkout?suffix=null&amp;dbid=32&amp;doi=10.1002%2Fadem.202101475&amp;key=1%3ACAS%3A528%3ADC%252BB3cXhs12qurzO&amp;getFTLinkType=true&amp;doiForPubOfPage=10.1002%2Fadem.202101475&amp;refDoi=10.1016%2Fj.intermet.2020.106899&amp;linkType=COI&amp;linkSource=FULL_TEXT&amp;linkLocation=Reference" TargetMode="External"/><Relationship Id="rId225" Type="http://schemas.openxmlformats.org/officeDocument/2006/relationships/hyperlink" Target="https://onlinelibrary-wiley-com.ejproxy.a-star.edu.sg/servlet/linkout?suffix=null&amp;dbid=128&amp;doi=10.1002%2Fadem.202101475&amp;key=000582806400031&amp;getFTLinkType=true&amp;doiForPubOfPage=10.1002%2Fadem.202101475&amp;refDoi=10.1016%2Fj.jallcom.2020.156959&amp;linkType=ISI&amp;linkSource=FULL_TEXT&amp;linkLocation=Reference" TargetMode="External"/><Relationship Id="rId246" Type="http://schemas.openxmlformats.org/officeDocument/2006/relationships/hyperlink" Target="https://onlinelibrary-wiley-com.ejproxy.a-star.edu.sg/action/getFTRLinkout?url=http%3A%2F%2Fscholar.google.com%2Fscholar%3Fhl%3Den%26q%3DH.%2BLiang%252C%2BJ.%2BMiao%252C%2BB.%2BGao%252C%2BD.%2BDeng%252C%2BT.%2BWang%252C%2BY.%2BLu%252C%2BZ.%2BCao%252C%2BH.%2BJiang%252C%2BT.%2BLi%252C%2BH.%2BKang%252C%2BSurf.%2BCoat.%2BTechnol.%2B2020%252C%2B400%252C%2B126214.&amp;doi=10.1002%2Fadem.202101475&amp;doiOfLink=10.1016%2Fj.surfcoat.2020.126214&amp;linkType=gs&amp;linkLocation=Reference&amp;linkSource=FULL_TEXT" TargetMode="External"/><Relationship Id="rId267" Type="http://schemas.openxmlformats.org/officeDocument/2006/relationships/hyperlink" Target="https://onlinelibrary-wiley-com.ejproxy.a-star.edu.sg/action/getFTRLinkout?url=https%3A%2F%2Fct.prod.getft.io%2Fd2lsZXksZWxzZXZpZXIsaHR0cHM6Ly93d3cuc2NpZW5jZWRpcmVjdC5jb20vc2NpZW5jZS9hcnRpY2xlL3BpaS9TMDAyMjUwOTY5NzAwMDg2MD9wZXM9dm9y.tB0tLEzoOZhWGFVGlkK-VUDhX-W0YH7xkP07rncSIZU&amp;doi=10.1002%2Fadem.202101475&amp;doiOfLink=10.1016%2FS0022-5096%2897%2900086-0&amp;linkType=VIEW_FULL_ACCESS&amp;linkLocation=Reference&amp;linkSource=FULL_TEXT" TargetMode="External"/><Relationship Id="rId288" Type="http://schemas.openxmlformats.org/officeDocument/2006/relationships/hyperlink" Target="https://onlinelibrary-wiley-com.ejproxy.a-star.edu.sg/action/getFTRLinkout?url=http%3A%2F%2Fscholar.google.com%2Fscholar%3Fhl%3Den%26q%3DB.%2BJin%252C%2BN.%2BZhang%252C%2BH.%2BYu%252C%2BD.%2BHao%252C%2BY.%2BMa%252C%2BSurf.%2BCoat.%2BTechnol.%2B2020%252C%2B402%252C%2B126328.&amp;doi=10.1002%2Fadem.202101475&amp;doiOfLink=10.1016%2Fj.surfcoat.2020.126328&amp;linkType=gs&amp;linkLocation=Reference&amp;linkSource=FULL_TEXT" TargetMode="External"/><Relationship Id="rId106" Type="http://schemas.openxmlformats.org/officeDocument/2006/relationships/hyperlink" Target="https://onlinelibrary-wiley-com.ejproxy.a-star.edu.sg/action/downloadFigures?id=adem202101475-fig-0008&amp;partId=&amp;doi=10.1002%2Fadem.202101475" TargetMode="External"/><Relationship Id="rId127" Type="http://schemas.openxmlformats.org/officeDocument/2006/relationships/hyperlink" Target="https://onlinelibrary-wiley-com.ejproxy.a-star.edu.sg/action/getFTRLinkout?url=https%3A%2F%2Fct.prod.getft.io%2Fd2lsZXksZWxzZXZpZXIsaHR0cHM6Ly93d3cuc2NpZW5jZWRpcmVjdC5jb20vc2NpZW5jZS9hcnRpY2xlL3BpaS9TMDA3OTY0MjUxMzAwMDc4OT9wZXM9dm9y.lL_QFWZp7bgnCyymtBppt3hEnp3xbYYC4SI5cvs_VnI&amp;doi=10.1002%2Fadem.202101475&amp;doiOfLink=10.1016%2Fj.pmatsci.2013.10.001&amp;linkType=VIEW_FULL_ACCESS&amp;linkLocation=Reference&amp;linkSource=FULL_TEXT" TargetMode="External"/><Relationship Id="rId10" Type="http://schemas.openxmlformats.org/officeDocument/2006/relationships/hyperlink" Target="https://onlinelibrary-wiley-com.ejproxy.a-star.edu.sg/doi/10.1002/adem.202101475" TargetMode="External"/><Relationship Id="rId31" Type="http://schemas.openxmlformats.org/officeDocument/2006/relationships/hyperlink" Target="https://onlinelibrary-wiley-com.ejproxy.a-star.edu.sg/doi/10.1002/adem.202101475" TargetMode="External"/><Relationship Id="rId52" Type="http://schemas.openxmlformats.org/officeDocument/2006/relationships/hyperlink" Target="https://onlinelibrary-wiley-com.ejproxy.a-star.edu.sg/doi/10.1002/adem.202101475" TargetMode="External"/><Relationship Id="rId73" Type="http://schemas.openxmlformats.org/officeDocument/2006/relationships/hyperlink" Target="https://onlinelibrary-wiley-com.ejproxy.a-star.edu.sg/doi/10.1002/adem.202101475" TargetMode="External"/><Relationship Id="rId94" Type="http://schemas.openxmlformats.org/officeDocument/2006/relationships/hyperlink" Target="https://onlinelibrary-wiley-com.ejproxy.a-star.edu.sg/action/downloadFigures?id=adem202101475-fig-0007&amp;partId=&amp;doi=10.1002%2Fadem.202101475" TargetMode="External"/><Relationship Id="rId148" Type="http://schemas.openxmlformats.org/officeDocument/2006/relationships/hyperlink" Target="https://onlinelibrary-wiley-com.ejproxy.a-star.edu.sg/action/getFTRLinkout?url=https%3A%2F%2Fct.prod.getft.io%2Fd2lsZXksc3ByaW5nZXIsaHR0cDovL25hdHVyZS5jb20vYXJ0aWNsZXMvZG9pOjEwLjEwMzgvczQxNDY3LTAyMC0xNjYwMS0xP3V0bV9zb3VyY2U9Z2V0ZnRyJnV0bV9tZWRpdW09Z2V0ZnRyJnV0bV9jYW1wYWlnbj1nZXRmdHJfcGlsb3Q.WlWSX8ba_4R8MIh4FC0AAKHas1D6G_Dcs69ElXym9cs&amp;doi=10.1002%2Fadem.202101475&amp;doiOfLink=10.1038%2Fs41467-020-16601-1&amp;linkType=VIEW_FULL_ACCESS&amp;linkLocation=Reference&amp;linkSource=FULL_TEXT" TargetMode="External"/><Relationship Id="rId169" Type="http://schemas.openxmlformats.org/officeDocument/2006/relationships/hyperlink" Target="https://onlinelibrary-wiley-com.ejproxy.a-star.edu.sg/servlet/linkout?suffix=null&amp;dbid=32&amp;doi=10.1002%2Fadem.202101475&amp;key=1%3ACAS%3A528%3ADC%252BB3MXmt1ert7o%253D&amp;getFTLinkType=true&amp;doiForPubOfPage=10.1002%2Fadem.202101475&amp;refDoi=10.1016%2Fj.scriptamat.2021.113826&amp;linkType=COI&amp;linkSource=FULL_TEXT&amp;linkLocation=Reference" TargetMode="External"/><Relationship Id="rId4" Type="http://schemas.openxmlformats.org/officeDocument/2006/relationships/webSettings" Target="webSettings.xml"/><Relationship Id="rId180" Type="http://schemas.openxmlformats.org/officeDocument/2006/relationships/hyperlink" Target="https://onlinelibrary-wiley-com.ejproxy.a-star.edu.sg/action/getFTRLinkout?url=https%3A%2F%2Fct.prod.getft.io%2Fd2lsZXksZWxzZXZpZXIsaHR0cHM6Ly93d3cuc2NpZW5jZWRpcmVjdC5jb20vc2NpZW5jZS9hcnRpY2xlL3BpaS9TMDE2NzU3N1gxOTMxNjM2Mj9wZXM9dm9y.qpnkgrXKi4hYU_FuQ59bo6fLwRy8wb6HPRH4JM7ECqY&amp;doi=10.1002%2Fadem.202101475&amp;doiOfLink=10.1016%2Fj.matlet.2019.127004&amp;linkType=VIEW_FULL_ACCESS&amp;linkLocation=Reference&amp;linkSource=FULL_TEXT" TargetMode="External"/><Relationship Id="rId215" Type="http://schemas.openxmlformats.org/officeDocument/2006/relationships/hyperlink" Target="https://onlinelibrary-wiley-com.ejproxy.a-star.edu.sg/action/getFTRLinkout?url=https%3A%2F%2Fct.prod.getft.io%2Fd2lsZXksZWxzZXZpZXIsaHR0cHM6Ly93d3cuc2NpZW5jZWRpcmVjdC5jb20vc2NpZW5jZS9hcnRpY2xlL3BpaS9TMDkyMTUwOTMxNTMwMzc0OT9wZXM9dm9y.AYhgoitAtOUIk2-qXnAjc6A-bOrS2zeRm2OLdTPzJIY&amp;doi=10.1002%2Fadem.202101475&amp;doiOfLink=10.1016%2Fj.msea.2015.09.034&amp;linkType=VIEW_FULL_ACCESS&amp;linkLocation=Reference&amp;linkSource=FULL_TEXT" TargetMode="External"/><Relationship Id="rId236" Type="http://schemas.openxmlformats.org/officeDocument/2006/relationships/hyperlink" Target="https://onlinelibrary-wiley-com.ejproxy.a-star.edu.sg/servlet/linkout?suffix=null&amp;dbid=32&amp;doi=10.1002%2Fadem.202101475&amp;key=1%3ACAS%3A528%3ADC%252BC1MXhsFSqsrvO&amp;getFTLinkType=true&amp;doiForPubOfPage=10.1002%2Fadem.202101475&amp;refDoi=10.1016%2Fj.intermet.2019.106561&amp;linkType=COI&amp;linkSource=FULL_TEXT&amp;linkLocation=Reference" TargetMode="External"/><Relationship Id="rId257" Type="http://schemas.openxmlformats.org/officeDocument/2006/relationships/hyperlink" Target="https://onlinelibrary-wiley-com.ejproxy.a-star.edu.sg/servlet/linkout?suffix=null&amp;dbid=128&amp;doi=10.1002%2Fadem.202101475&amp;key=000348811100008&amp;getFTLinkType=true&amp;doiForPubOfPage=10.1002%2Fadem.202101475&amp;refDoi=10.1038%2Fncomms6964&amp;linkType=ISI&amp;linkSource=FULL_TEXT&amp;linkLocation=Reference" TargetMode="External"/><Relationship Id="rId278" Type="http://schemas.openxmlformats.org/officeDocument/2006/relationships/hyperlink" Target="https://onlinelibrary-wiley-com.ejproxy.a-star.edu.sg/action/getFTRLinkout?url=https%3A%2F%2Fct.prod.getft.io%2Fd2lsZXksZWxzZXZpZXIsaHR0cHM6Ly93d3cuc2NpZW5jZWRpcmVjdC5jb20vc2NpZW5jZS9hcnRpY2xlL3BpaS9TMDA0MzE2NDgxODMxNTA0Nz9wZXM9dm9y.X1lT0oWCpJDL6DsjtQKVjAHUfGDeNScIvvbcj5icR9Y&amp;doi=10.1002%2Fadem.202101475&amp;doiOfLink=10.1016%2Fj.wear.2019.03.002&amp;linkType=VIEW_FULL_ACCESS&amp;linkLocation=Reference&amp;linkSource=FULL_TEXT" TargetMode="External"/><Relationship Id="rId42" Type="http://schemas.openxmlformats.org/officeDocument/2006/relationships/image" Target="media/image2.png"/><Relationship Id="rId84" Type="http://schemas.openxmlformats.org/officeDocument/2006/relationships/hyperlink" Target="https://onlinelibrary-wiley-com.ejproxy.a-star.edu.sg/doi/10.1002/adem.202101475" TargetMode="External"/><Relationship Id="rId138" Type="http://schemas.openxmlformats.org/officeDocument/2006/relationships/hyperlink" Target="https://onlinelibrary-wiley-com.ejproxy.a-star.edu.sg/servlet/linkout?suffix=null&amp;dbid=128&amp;doi=10.1002%2Fadem.202101475&amp;key=000328594600007&amp;getFTLinkType=true&amp;doiForPubOfPage=10.1002%2Fadem.202101475&amp;refDoi=10.1016%2Fj.actamat.2013.09.037&amp;linkType=ISI&amp;linkSource=FULL_TEXT&amp;linkLocation=Reference" TargetMode="External"/><Relationship Id="rId191" Type="http://schemas.openxmlformats.org/officeDocument/2006/relationships/hyperlink" Target="https://onlinelibrary-wiley-com.ejproxy.a-star.edu.sg/action/getFTRLinkout?url=http%3A%2F%2Fscholar.google.com%2Fscholar%3Fhl%3Den%26q%3DP.%2BSarswat%252C%2BS.%2BSarkar%252C%2BA.%2BMurali%252C%2BW.%2BHuang%252C%2BW.%2BTan%252C%2BM.%2BFree%252C%2BAppl.%2BSurf.%2BSci.%2B2019%252C%2B476%252C%2B242.&amp;doi=10.1002%2Fadem.202101475&amp;doiOfLink=10.1016%2Fj.apsusc.2018.12.300&amp;linkType=gs&amp;linkLocation=Reference&amp;linkSource=FULL_TEXT" TargetMode="External"/><Relationship Id="rId205" Type="http://schemas.openxmlformats.org/officeDocument/2006/relationships/hyperlink" Target="https://onlinelibrary-wiley-com.ejproxy.a-star.edu.sg/servlet/linkout?suffix=null&amp;dbid=128&amp;doi=10.1002%2Fadem.202101475&amp;key=000579759400005&amp;getFTLinkType=true&amp;doiForPubOfPage=10.1002%2Fadem.202101475&amp;refDoi=10.1016%2Fj.intermet.2020.106899&amp;linkType=ISI&amp;linkSource=FULL_TEXT&amp;linkLocation=Reference" TargetMode="External"/><Relationship Id="rId247" Type="http://schemas.openxmlformats.org/officeDocument/2006/relationships/hyperlink" Target="https://onlinelibrary-wiley-com.ejproxy.a-star.edu.sg/action/getFTRLinkout?url=https%3A%2F%2Fct.prod.getft.io%2Fd2lsZXksc3ByaW5nZXIsaHR0cDovL2xpbmsuc3ByaW5nZXIuY29tL2FydGljbGUvMTAuMTAwNy9zMTE2NjYtMDE5LTAwOTAxLTAvZnVsbHRleHQuaHRtbA.NhVsBDYyvaCWZGyMc1Ysxh0frNWiG72GMZBmXpQOo_s&amp;doi=10.1002%2Fadem.202101475&amp;doiOfLink=10.1007%2Fs11666-019-00901-0&amp;linkType=VIEW_FULL_ACCESS&amp;linkLocation=Reference&amp;linkSource=FULL_TEXT" TargetMode="External"/><Relationship Id="rId107" Type="http://schemas.openxmlformats.org/officeDocument/2006/relationships/hyperlink" Target="https://onlinelibrary-wiley-com.ejproxy.a-star.edu.sg/doi/10.1002/adem.202101475" TargetMode="External"/><Relationship Id="rId289" Type="http://schemas.openxmlformats.org/officeDocument/2006/relationships/hyperlink" Target="https://onlinelibrary-wiley-com.ejproxy.a-star.edu.sg/servlet/linkout?suffix=null&amp;dbid=32&amp;doi=10.1002%2Fadem.202101475&amp;key=1%3ACAS%3A528%3ADC%252BC2sXhtVChsL7E&amp;getFTLinkType=true&amp;doiForPubOfPage=10.1002%2Fadem.202101475&amp;refDoi=10.1016%2Fj.matchemphys.2017.06.034&amp;linkType=COI&amp;linkSource=FULL_TEXT&amp;linkLocation=Reference" TargetMode="External"/><Relationship Id="rId11" Type="http://schemas.openxmlformats.org/officeDocument/2006/relationships/hyperlink" Target="https://onlinelibrary-wiley-com.ejproxy.a-star.edu.sg/doi/10.1002/adem.202101475" TargetMode="External"/><Relationship Id="rId53" Type="http://schemas.openxmlformats.org/officeDocument/2006/relationships/hyperlink" Target="https://onlinelibrary-wiley-com.ejproxy.a-star.edu.sg/doi/10.1002/adem.202101475" TargetMode="External"/><Relationship Id="rId149" Type="http://schemas.openxmlformats.org/officeDocument/2006/relationships/hyperlink" Target="https://onlinelibrary-wiley-com.ejproxy.a-star.edu.sg/servlet/linkout?suffix=null&amp;dbid=32&amp;doi=10.1002%2Fadem.202101475&amp;key=1%3ACAS%3A528%3ADC%252BB3cXhtFahtbzP&amp;getFTLinkType=true&amp;doiForPubOfPage=10.1002%2Fadem.202101475&amp;refDoi=10.1038%2Fs41467-020-16601-1&amp;linkType=COI&amp;linkSource=FULL_TEXT&amp;linkLocation=Reference" TargetMode="External"/><Relationship Id="rId95" Type="http://schemas.openxmlformats.org/officeDocument/2006/relationships/hyperlink" Target="https://onlinelibrary-wiley-com.ejproxy.a-star.edu.sg/doi/10.1002/adem.202101475" TargetMode="External"/><Relationship Id="rId160" Type="http://schemas.openxmlformats.org/officeDocument/2006/relationships/hyperlink" Target="https://onlinelibrary-wiley-com.ejproxy.a-star.edu.sg/action/getFTRLinkout?url=https%3A%2F%2Fct.prod.getft.io%2Fd2lsZXksZWxzZXZpZXIsaHR0cHM6Ly93d3cuc2NpZW5jZWRpcmVjdC5jb20vc2NpZW5jZS9hcnRpY2xlL3BpaS9TMDkyMTUwOTMyMTAxMDU5NT9wZXM9dm9y.zw0a7YArmgQdrpWaFskA-j4weSUN4Tboe6YPZYHgJDw&amp;doi=10.1002%2Fadem.202101475&amp;doiOfLink=10.1016%2Fj.msea.2021.141793&amp;linkType=VIEW_FULL_ACCESS&amp;linkLocation=Reference&amp;linkSource=FULL_TEXT" TargetMode="External"/><Relationship Id="rId216" Type="http://schemas.openxmlformats.org/officeDocument/2006/relationships/hyperlink" Target="https://onlinelibrary-wiley-com.ejproxy.a-star.edu.sg/servlet/linkout?suffix=null&amp;dbid=32&amp;doi=10.1002%2Fadem.202101475&amp;key=1%3ACAS%3A528%3ADC%252BC2MXhsFeiurbJ&amp;getFTLinkType=true&amp;doiForPubOfPage=10.1002%2Fadem.202101475&amp;refDoi=10.1016%2Fj.msea.2015.09.034&amp;linkType=COI&amp;linkSource=FULL_TEXT&amp;linkLocation=Reference" TargetMode="External"/><Relationship Id="rId258" Type="http://schemas.openxmlformats.org/officeDocument/2006/relationships/hyperlink" Target="https://onlinelibrary-wiley-com.ejproxy.a-star.edu.sg/action/getFTRLinkout?url=http%3A%2F%2Fscholar.google.com%2Fscholar%3Fhl%3Den%26q%3DL.%2BSantodonato%252C%2BY.%2BZhang%252C%2BM.%2BFeygenson%252C%2BC.%2BParish%252C%2BM.%2BGao%252C%2BR.%2BWeber%252C%2BJ.%2BNeuefeind%252C%2BZ.%2BTang%252C%2BP.%2BLiaw%252C%2BNat.%2BCommun.%2B2015%252C%2B6%252C%2B5964.&amp;doi=10.1002%2Fadem.202101475&amp;doiOfLink=10.1038%2Fncomms6964&amp;linkType=gs&amp;linkLocation=Reference&amp;linkSource=FULL_TEXT" TargetMode="External"/><Relationship Id="rId22" Type="http://schemas.openxmlformats.org/officeDocument/2006/relationships/hyperlink" Target="https://onlinelibrary-wiley-com.ejproxy.a-star.edu.sg/doi/10.1002/adem.202101475" TargetMode="External"/><Relationship Id="rId64" Type="http://schemas.openxmlformats.org/officeDocument/2006/relationships/hyperlink" Target="https://onlinelibrary-wiley-com.ejproxy.a-star.edu.sg/doi/10.1002/adem.202101475" TargetMode="External"/><Relationship Id="rId118" Type="http://schemas.openxmlformats.org/officeDocument/2006/relationships/hyperlink" Target="https://onlinelibrary-wiley-com.ejproxy.a-star.edu.sg/action/downloadFigures?id=adem202101475-fig-0009&amp;partId=&amp;doi=10.1002%2Fadem.202101475" TargetMode="External"/><Relationship Id="rId171" Type="http://schemas.openxmlformats.org/officeDocument/2006/relationships/hyperlink" Target="https://onlinelibrary-wiley-com.ejproxy.a-star.edu.sg/action/getFTRLinkout?url=http%3A%2F%2Fscholar.google.com%2Fscholar%3Fhl%3Den%26q%3DB.%2BCao%252C%2BH.%2BKong%252C%2BZ.%2BDing%252C%2BS.%2BWu%252C%2BJ.%2BLuan%252C%2BZ.%2BJiao%252C%2BJ.%2BLu%252C%2BC.%2BLiu%252C%2BT.%2BYang%252C%2BScr.%2BMater.%2B2021%252C%2B199%252C%2B113826.&amp;doi=10.1002%2Fadem.202101475&amp;doiOfLink=10.1016%2Fj.scriptamat.2021.113826&amp;linkType=gs&amp;linkLocation=Reference&amp;linkSource=FULL_TEXT" TargetMode="External"/><Relationship Id="rId227" Type="http://schemas.openxmlformats.org/officeDocument/2006/relationships/hyperlink" Target="https://onlinelibrary-wiley-com.ejproxy.a-star.edu.sg/action/getFTRLinkout?url=https%3A%2F%2Fct.prod.getft.io%2Fd2lsZXksZWxzZXZpZXIsaHR0cHM6Ly93d3cuc2NpZW5jZWRpcmVjdC5jb20vc2NpZW5jZS9hcnRpY2xlL3BpaS9TMTM1OTY0NTQxMTAwNDU1MT9wZXM9dm9y.Gcm4Oo28VnAOWF1v8-teo4Z-fbdyJ_pG3s3P2mx2npk&amp;doi=10.1002%2Fadem.202101475&amp;doiOfLink=10.1016%2Fj.actamat.2011.06.041&amp;linkType=VIEW_FULL_ACCESS&amp;linkLocation=Reference&amp;linkSource=FULL_TEXT" TargetMode="External"/><Relationship Id="rId269" Type="http://schemas.openxmlformats.org/officeDocument/2006/relationships/hyperlink" Target="https://onlinelibrary-wiley-com.ejproxy.a-star.edu.sg/action/getFTRLinkout?url=http%3A%2F%2Fscholar.google.com%2Fscholar%3Fhl%3Den%26q%3DW.%2BNix%252C%2BH.%2BGao%252C%2BJ.%2BMech.%2BPhys.%2BSolids%2B1998%252C%2B46%252C%2B441.&amp;doi=10.1002%2Fadem.202101475&amp;doiOfLink=10.1016%2FS0022-5096%2897%2900086-0&amp;linkType=gs&amp;linkLocation=Reference&amp;linkSource=FULL_TEXT" TargetMode="External"/><Relationship Id="rId33" Type="http://schemas.openxmlformats.org/officeDocument/2006/relationships/hyperlink" Target="https://onlinelibrary-wiley-com.ejproxy.a-star.edu.sg/doi/10.1002/adem.202101475" TargetMode="External"/><Relationship Id="rId129" Type="http://schemas.openxmlformats.org/officeDocument/2006/relationships/hyperlink" Target="https://onlinelibrary-wiley-com.ejproxy.a-star.edu.sg/servlet/linkout?suffix=null&amp;dbid=8&amp;doi=10.1002%2Fadem.202101475&amp;key=12001239&amp;getFTLinkType=true&amp;doiForPubOfPage=10.1002%2Fadem.202101475&amp;refDoi=10.1016%2Fj.pmatsci.2013.10.001&amp;linkType=PMID&amp;linkSource=FULL_TEXT&amp;linkLocation=Reference" TargetMode="External"/><Relationship Id="rId280" Type="http://schemas.openxmlformats.org/officeDocument/2006/relationships/hyperlink" Target="https://onlinelibrary-wiley-com.ejproxy.a-star.edu.sg/servlet/linkout?suffix=null&amp;dbid=128&amp;doi=10.1002%2Fadem.202101475&amp;key=000471596300004&amp;getFTLinkType=true&amp;doiForPubOfPage=10.1002%2Fadem.202101475&amp;refDoi=10.1016%2Fj.wear.2019.03.002&amp;linkType=ISI&amp;linkSource=FULL_TEXT&amp;linkLocation=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16826</Words>
  <Characters>95914</Characters>
  <Application>Microsoft Office Word</Application>
  <DocSecurity>0</DocSecurity>
  <Lines>799</Lines>
  <Paragraphs>225</Paragraphs>
  <ScaleCrop>false</ScaleCrop>
  <Company/>
  <LinksUpToDate>false</LinksUpToDate>
  <CharactersWithSpaces>112515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Yakai</dc:creator>
  <cp:keywords/>
  <dc:description/>
  <cp:lastModifiedBy>Zhao Yakai</cp:lastModifiedBy>
  <cp:revision>3</cp:revision>
  <dcterms:created xsi:type="dcterms:W3CDTF">2024-11-19T04:55:00Z</dcterms:created>
  <dcterms:modified xsi:type="dcterms:W3CDTF">2024-11-19T05:02:00Z</dcterms:modified>
</cp:coreProperties>
</file>