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6D01A" w14:textId="013D3FEF" w:rsidR="00C31D4F" w:rsidRPr="00633248" w:rsidRDefault="00C31D4F" w:rsidP="00C31D4F">
      <w:pPr>
        <w:rPr>
          <w:rFonts w:ascii="Times New Roman" w:hAnsi="Times New Roman" w:cs="Times New Roman"/>
          <w:b/>
          <w:bCs/>
          <w:color w:val="000000" w:themeColor="text1"/>
          <w:sz w:val="28"/>
          <w:szCs w:val="28"/>
        </w:rPr>
      </w:pPr>
      <w:bookmarkStart w:id="0" w:name="_Hlk73392255"/>
      <w:bookmarkStart w:id="1" w:name="_Hlk70970514"/>
      <w:r w:rsidRPr="00633248">
        <w:rPr>
          <w:rFonts w:ascii="Times New Roman" w:hAnsi="Times New Roman" w:cs="Times New Roman"/>
          <w:b/>
          <w:bCs/>
          <w:color w:val="000000" w:themeColor="text1"/>
          <w:sz w:val="32"/>
          <w:szCs w:val="32"/>
        </w:rPr>
        <w:t xml:space="preserve">3D </w:t>
      </w:r>
      <w:r w:rsidR="0031154C" w:rsidRPr="00633248">
        <w:rPr>
          <w:rFonts w:ascii="Times New Roman" w:hAnsi="Times New Roman" w:cs="Times New Roman"/>
          <w:b/>
          <w:bCs/>
          <w:color w:val="000000" w:themeColor="text1"/>
          <w:sz w:val="32"/>
          <w:szCs w:val="32"/>
        </w:rPr>
        <w:t>p</w:t>
      </w:r>
      <w:r w:rsidRPr="00633248">
        <w:rPr>
          <w:rFonts w:ascii="Times New Roman" w:hAnsi="Times New Roman" w:cs="Times New Roman"/>
          <w:b/>
          <w:bCs/>
          <w:color w:val="000000" w:themeColor="text1"/>
          <w:sz w:val="32"/>
          <w:szCs w:val="32"/>
        </w:rPr>
        <w:t xml:space="preserve">rinting of </w:t>
      </w:r>
      <w:r w:rsidR="0031154C" w:rsidRPr="00633248">
        <w:rPr>
          <w:rFonts w:ascii="Times New Roman" w:hAnsi="Times New Roman" w:cs="Times New Roman"/>
          <w:b/>
          <w:bCs/>
          <w:color w:val="000000" w:themeColor="text1"/>
          <w:sz w:val="32"/>
          <w:szCs w:val="32"/>
        </w:rPr>
        <w:t>d</w:t>
      </w:r>
      <w:r w:rsidRPr="00633248">
        <w:rPr>
          <w:rFonts w:ascii="Times New Roman" w:hAnsi="Times New Roman" w:cs="Times New Roman"/>
          <w:b/>
          <w:bCs/>
          <w:color w:val="000000" w:themeColor="text1"/>
          <w:sz w:val="32"/>
          <w:szCs w:val="32"/>
        </w:rPr>
        <w:t xml:space="preserve">uctile </w:t>
      </w:r>
      <w:proofErr w:type="spellStart"/>
      <w:r w:rsidR="0031154C" w:rsidRPr="00633248">
        <w:rPr>
          <w:rFonts w:ascii="Times New Roman" w:hAnsi="Times New Roman" w:cs="Times New Roman"/>
          <w:b/>
          <w:bCs/>
          <w:color w:val="000000" w:themeColor="text1"/>
          <w:sz w:val="32"/>
          <w:szCs w:val="32"/>
        </w:rPr>
        <w:t>e</w:t>
      </w:r>
      <w:r w:rsidRPr="00633248">
        <w:rPr>
          <w:rFonts w:ascii="Times New Roman" w:hAnsi="Times New Roman" w:cs="Times New Roman"/>
          <w:b/>
          <w:bCs/>
          <w:color w:val="000000" w:themeColor="text1"/>
          <w:sz w:val="32"/>
          <w:szCs w:val="32"/>
        </w:rPr>
        <w:t>quiatomic</w:t>
      </w:r>
      <w:proofErr w:type="spellEnd"/>
      <w:r w:rsidRPr="00633248">
        <w:rPr>
          <w:rFonts w:ascii="Times New Roman" w:hAnsi="Times New Roman" w:cs="Times New Roman"/>
          <w:b/>
          <w:bCs/>
          <w:color w:val="000000" w:themeColor="text1"/>
          <w:sz w:val="32"/>
          <w:szCs w:val="32"/>
        </w:rPr>
        <w:t xml:space="preserve"> Fe-Co </w:t>
      </w:r>
      <w:r w:rsidR="0031154C" w:rsidRPr="00633248">
        <w:rPr>
          <w:rFonts w:ascii="Times New Roman" w:hAnsi="Times New Roman" w:cs="Times New Roman"/>
          <w:b/>
          <w:bCs/>
          <w:color w:val="000000" w:themeColor="text1"/>
          <w:sz w:val="32"/>
          <w:szCs w:val="32"/>
        </w:rPr>
        <w:t>a</w:t>
      </w:r>
      <w:r w:rsidRPr="00633248">
        <w:rPr>
          <w:rFonts w:ascii="Times New Roman" w:hAnsi="Times New Roman" w:cs="Times New Roman"/>
          <w:b/>
          <w:bCs/>
          <w:color w:val="000000" w:themeColor="text1"/>
          <w:sz w:val="32"/>
          <w:szCs w:val="32"/>
        </w:rPr>
        <w:t xml:space="preserve">lloy for </w:t>
      </w:r>
      <w:r w:rsidR="0031154C" w:rsidRPr="00633248">
        <w:rPr>
          <w:rFonts w:ascii="Times New Roman" w:hAnsi="Times New Roman" w:cs="Times New Roman"/>
          <w:b/>
          <w:bCs/>
          <w:color w:val="000000" w:themeColor="text1"/>
          <w:sz w:val="32"/>
          <w:szCs w:val="32"/>
        </w:rPr>
        <w:t>s</w:t>
      </w:r>
      <w:r w:rsidRPr="00633248">
        <w:rPr>
          <w:rFonts w:ascii="Times New Roman" w:hAnsi="Times New Roman" w:cs="Times New Roman"/>
          <w:b/>
          <w:bCs/>
          <w:color w:val="000000" w:themeColor="text1"/>
          <w:sz w:val="32"/>
          <w:szCs w:val="32"/>
        </w:rPr>
        <w:t xml:space="preserve">oft </w:t>
      </w:r>
      <w:r w:rsidR="0031154C" w:rsidRPr="00633248">
        <w:rPr>
          <w:rFonts w:ascii="Times New Roman" w:hAnsi="Times New Roman" w:cs="Times New Roman"/>
          <w:b/>
          <w:bCs/>
          <w:color w:val="000000" w:themeColor="text1"/>
          <w:sz w:val="32"/>
          <w:szCs w:val="32"/>
        </w:rPr>
        <w:t>m</w:t>
      </w:r>
      <w:r w:rsidRPr="00633248">
        <w:rPr>
          <w:rFonts w:ascii="Times New Roman" w:hAnsi="Times New Roman" w:cs="Times New Roman"/>
          <w:b/>
          <w:bCs/>
          <w:color w:val="000000" w:themeColor="text1"/>
          <w:sz w:val="32"/>
          <w:szCs w:val="32"/>
        </w:rPr>
        <w:t xml:space="preserve">agnetic </w:t>
      </w:r>
      <w:r w:rsidR="0031154C" w:rsidRPr="00633248">
        <w:rPr>
          <w:rFonts w:ascii="Times New Roman" w:hAnsi="Times New Roman" w:cs="Times New Roman"/>
          <w:b/>
          <w:bCs/>
          <w:color w:val="000000" w:themeColor="text1"/>
          <w:sz w:val="32"/>
          <w:szCs w:val="32"/>
        </w:rPr>
        <w:t>a</w:t>
      </w:r>
      <w:r w:rsidRPr="00633248">
        <w:rPr>
          <w:rFonts w:ascii="Times New Roman" w:hAnsi="Times New Roman" w:cs="Times New Roman"/>
          <w:b/>
          <w:bCs/>
          <w:color w:val="000000" w:themeColor="text1"/>
          <w:sz w:val="32"/>
          <w:szCs w:val="32"/>
        </w:rPr>
        <w:t>pplications</w:t>
      </w:r>
    </w:p>
    <w:bookmarkEnd w:id="0"/>
    <w:p w14:paraId="79AA48C3" w14:textId="77777777" w:rsidR="00C31D4F" w:rsidRPr="00633248" w:rsidRDefault="00C31D4F" w:rsidP="00C31D4F">
      <w:pPr>
        <w:widowControl/>
        <w:shd w:val="clear" w:color="auto" w:fill="FFFFFF"/>
        <w:jc w:val="left"/>
        <w:rPr>
          <w:rFonts w:ascii="Times New Roman" w:eastAsia="Microsoft YaHei UI" w:hAnsi="Times New Roman" w:cs="Times New Roman"/>
          <w:color w:val="000000" w:themeColor="text1"/>
          <w:kern w:val="0"/>
          <w:sz w:val="22"/>
        </w:rPr>
      </w:pPr>
    </w:p>
    <w:p w14:paraId="14B66072" w14:textId="1A62C3B1" w:rsidR="00C31D4F" w:rsidRPr="00633248" w:rsidRDefault="00C31D4F" w:rsidP="00C31D4F">
      <w:pPr>
        <w:widowControl/>
        <w:shd w:val="clear" w:color="auto" w:fill="FFFFFF"/>
        <w:rPr>
          <w:rFonts w:ascii="Times New Roman" w:eastAsia="Microsoft YaHei UI" w:hAnsi="Times New Roman" w:cs="Times New Roman"/>
          <w:color w:val="000000" w:themeColor="text1"/>
          <w:kern w:val="0"/>
          <w:sz w:val="24"/>
          <w:szCs w:val="24"/>
        </w:rPr>
      </w:pPr>
      <w:bookmarkStart w:id="2" w:name="OLE_LINK2"/>
      <w:bookmarkStart w:id="3" w:name="_Hlk71450070"/>
      <w:bookmarkStart w:id="4" w:name="_Hlk74907233"/>
      <w:bookmarkEnd w:id="1"/>
      <w:r w:rsidRPr="00633248">
        <w:rPr>
          <w:rFonts w:ascii="Times New Roman" w:eastAsia="Microsoft YaHei UI" w:hAnsi="Times New Roman" w:cs="Times New Roman"/>
          <w:color w:val="000000" w:themeColor="text1"/>
          <w:kern w:val="0"/>
          <w:sz w:val="24"/>
          <w:szCs w:val="24"/>
        </w:rPr>
        <w:t>Shihao Li</w:t>
      </w:r>
      <w:r w:rsidR="00DF23A5" w:rsidRPr="00633248">
        <w:rPr>
          <w:rFonts w:ascii="Times New Roman" w:eastAsia="Microsoft YaHei UI" w:hAnsi="Times New Roman" w:cs="Times New Roman"/>
          <w:color w:val="000000" w:themeColor="text1"/>
          <w:kern w:val="0"/>
          <w:sz w:val="24"/>
          <w:szCs w:val="24"/>
        </w:rPr>
        <w:t xml:space="preserve"> </w:t>
      </w:r>
      <w:r w:rsidR="00DF23A5" w:rsidRPr="00633248">
        <w:rPr>
          <w:rFonts w:ascii="Times New Roman" w:eastAsia="Microsoft YaHei UI" w:hAnsi="Times New Roman" w:cs="Times New Roman"/>
          <w:color w:val="000000" w:themeColor="text1"/>
          <w:kern w:val="0"/>
          <w:sz w:val="24"/>
          <w:szCs w:val="24"/>
          <w:vertAlign w:val="superscript"/>
        </w:rPr>
        <w:t>a</w:t>
      </w:r>
      <w:r w:rsidRPr="00633248">
        <w:rPr>
          <w:rFonts w:ascii="Times New Roman" w:eastAsia="Microsoft YaHei UI" w:hAnsi="Times New Roman" w:cs="Times New Roman"/>
          <w:color w:val="000000" w:themeColor="text1"/>
          <w:kern w:val="0"/>
          <w:sz w:val="24"/>
          <w:szCs w:val="24"/>
        </w:rPr>
        <w:t>, Kwang Boon Lau</w:t>
      </w:r>
      <w:r w:rsidR="00DF23A5" w:rsidRPr="00633248">
        <w:rPr>
          <w:rFonts w:ascii="Times New Roman" w:eastAsia="Microsoft YaHei UI" w:hAnsi="Times New Roman" w:cs="Times New Roman"/>
          <w:color w:val="000000" w:themeColor="text1"/>
          <w:kern w:val="0"/>
          <w:sz w:val="24"/>
          <w:szCs w:val="24"/>
        </w:rPr>
        <w:t xml:space="preserve"> </w:t>
      </w:r>
      <w:bookmarkStart w:id="5" w:name="OLE_LINK15"/>
      <w:r w:rsidR="00DF23A5" w:rsidRPr="00633248">
        <w:rPr>
          <w:rFonts w:ascii="Times New Roman" w:eastAsia="Microsoft YaHei UI" w:hAnsi="Times New Roman" w:cs="Times New Roman"/>
          <w:color w:val="000000" w:themeColor="text1"/>
          <w:kern w:val="0"/>
          <w:sz w:val="24"/>
          <w:szCs w:val="24"/>
          <w:vertAlign w:val="superscript"/>
        </w:rPr>
        <w:t>b</w:t>
      </w:r>
      <w:bookmarkEnd w:id="5"/>
      <w:r w:rsidRPr="00633248">
        <w:rPr>
          <w:rFonts w:ascii="Times New Roman" w:eastAsia="Microsoft YaHei UI" w:hAnsi="Times New Roman" w:cs="Times New Roman"/>
          <w:color w:val="000000" w:themeColor="text1"/>
          <w:kern w:val="0"/>
          <w:sz w:val="24"/>
          <w:szCs w:val="24"/>
        </w:rPr>
        <w:t xml:space="preserve">, </w:t>
      </w:r>
      <w:bookmarkStart w:id="6" w:name="OLE_LINK26"/>
      <w:r w:rsidRPr="00633248">
        <w:rPr>
          <w:rFonts w:ascii="Times New Roman" w:eastAsia="Microsoft YaHei UI" w:hAnsi="Times New Roman" w:cs="Times New Roman"/>
          <w:color w:val="000000" w:themeColor="text1"/>
          <w:kern w:val="0"/>
          <w:sz w:val="24"/>
          <w:szCs w:val="24"/>
        </w:rPr>
        <w:t xml:space="preserve">Delvin </w:t>
      </w:r>
      <w:proofErr w:type="spellStart"/>
      <w:r w:rsidRPr="00633248">
        <w:rPr>
          <w:rFonts w:ascii="Times New Roman" w:eastAsia="Microsoft YaHei UI" w:hAnsi="Times New Roman" w:cs="Times New Roman"/>
          <w:color w:val="000000" w:themeColor="text1"/>
          <w:kern w:val="0"/>
          <w:sz w:val="24"/>
          <w:szCs w:val="24"/>
        </w:rPr>
        <w:t>Wuu</w:t>
      </w:r>
      <w:bookmarkEnd w:id="6"/>
      <w:proofErr w:type="spellEnd"/>
      <w:r w:rsidR="00DF23A5" w:rsidRPr="00633248">
        <w:rPr>
          <w:rFonts w:ascii="Times New Roman" w:eastAsia="Microsoft YaHei UI" w:hAnsi="Times New Roman" w:cs="Times New Roman"/>
          <w:color w:val="000000" w:themeColor="text1"/>
          <w:kern w:val="0"/>
          <w:sz w:val="24"/>
          <w:szCs w:val="24"/>
          <w:vertAlign w:val="superscript"/>
        </w:rPr>
        <w:t xml:space="preserve"> b</w:t>
      </w:r>
      <w:r w:rsidRPr="00633248">
        <w:rPr>
          <w:rFonts w:ascii="Times New Roman" w:eastAsia="Microsoft YaHei UI" w:hAnsi="Times New Roman" w:cs="Times New Roman"/>
          <w:color w:val="000000" w:themeColor="text1"/>
          <w:kern w:val="0"/>
          <w:sz w:val="24"/>
          <w:szCs w:val="24"/>
        </w:rPr>
        <w:t xml:space="preserve">, </w:t>
      </w:r>
      <w:proofErr w:type="spellStart"/>
      <w:r w:rsidRPr="00633248">
        <w:rPr>
          <w:rFonts w:ascii="Times New Roman" w:eastAsia="Microsoft YaHei UI" w:hAnsi="Times New Roman" w:cs="Times New Roman"/>
          <w:color w:val="000000" w:themeColor="text1"/>
          <w:kern w:val="0"/>
          <w:sz w:val="24"/>
          <w:szCs w:val="24"/>
        </w:rPr>
        <w:t>Fengxia</w:t>
      </w:r>
      <w:proofErr w:type="spellEnd"/>
      <w:r w:rsidRPr="00633248">
        <w:rPr>
          <w:rFonts w:ascii="Times New Roman" w:eastAsia="Microsoft YaHei UI" w:hAnsi="Times New Roman" w:cs="Times New Roman"/>
          <w:color w:val="000000" w:themeColor="text1"/>
          <w:kern w:val="0"/>
          <w:sz w:val="24"/>
          <w:szCs w:val="24"/>
        </w:rPr>
        <w:t xml:space="preserve"> Wei</w:t>
      </w:r>
      <w:r w:rsidR="00DF23A5" w:rsidRPr="00633248">
        <w:rPr>
          <w:rFonts w:ascii="Times New Roman" w:eastAsia="Microsoft YaHei UI" w:hAnsi="Times New Roman" w:cs="Times New Roman"/>
          <w:color w:val="000000" w:themeColor="text1"/>
          <w:kern w:val="0"/>
          <w:sz w:val="24"/>
          <w:szCs w:val="24"/>
          <w:vertAlign w:val="superscript"/>
        </w:rPr>
        <w:t xml:space="preserve"> b</w:t>
      </w:r>
      <w:r w:rsidRPr="00633248">
        <w:rPr>
          <w:rFonts w:ascii="Times New Roman" w:eastAsia="Microsoft YaHei UI" w:hAnsi="Times New Roman" w:cs="Times New Roman"/>
          <w:color w:val="000000" w:themeColor="text1"/>
          <w:kern w:val="0"/>
          <w:sz w:val="24"/>
          <w:szCs w:val="24"/>
        </w:rPr>
        <w:t>, Ming Lin</w:t>
      </w:r>
      <w:r w:rsidR="00DF23A5" w:rsidRPr="00633248">
        <w:rPr>
          <w:rFonts w:ascii="Times New Roman" w:eastAsia="Microsoft YaHei UI" w:hAnsi="Times New Roman" w:cs="Times New Roman"/>
          <w:color w:val="000000" w:themeColor="text1"/>
          <w:kern w:val="0"/>
          <w:sz w:val="24"/>
          <w:szCs w:val="24"/>
          <w:vertAlign w:val="superscript"/>
        </w:rPr>
        <w:t xml:space="preserve"> b</w:t>
      </w:r>
      <w:r w:rsidRPr="00633248">
        <w:rPr>
          <w:rFonts w:ascii="Times New Roman" w:eastAsia="Microsoft YaHei UI" w:hAnsi="Times New Roman" w:cs="Times New Roman"/>
          <w:color w:val="000000" w:themeColor="text1"/>
          <w:kern w:val="0"/>
          <w:sz w:val="24"/>
          <w:szCs w:val="24"/>
        </w:rPr>
        <w:t xml:space="preserve">, </w:t>
      </w:r>
      <w:bookmarkStart w:id="7" w:name="_Hlk80645838"/>
      <w:r w:rsidRPr="00633248">
        <w:rPr>
          <w:rFonts w:ascii="Times New Roman" w:eastAsia="Microsoft YaHei UI" w:hAnsi="Times New Roman" w:cs="Times New Roman"/>
          <w:color w:val="000000" w:themeColor="text1"/>
          <w:kern w:val="0"/>
          <w:sz w:val="24"/>
          <w:szCs w:val="24"/>
        </w:rPr>
        <w:t xml:space="preserve">Augustine </w:t>
      </w:r>
      <w:bookmarkStart w:id="8" w:name="OLE_LINK30"/>
      <w:r w:rsidRPr="00633248">
        <w:rPr>
          <w:rFonts w:ascii="Times New Roman" w:eastAsia="Microsoft YaHei UI" w:hAnsi="Times New Roman" w:cs="Times New Roman"/>
          <w:color w:val="000000" w:themeColor="text1"/>
          <w:kern w:val="0"/>
          <w:sz w:val="24"/>
          <w:szCs w:val="24"/>
        </w:rPr>
        <w:t>Cheong</w:t>
      </w:r>
      <w:bookmarkEnd w:id="7"/>
      <w:bookmarkEnd w:id="8"/>
      <w:r w:rsidR="00DF23A5" w:rsidRPr="00633248">
        <w:rPr>
          <w:rFonts w:ascii="Times New Roman" w:eastAsia="Microsoft YaHei UI" w:hAnsi="Times New Roman" w:cs="Times New Roman"/>
          <w:color w:val="000000" w:themeColor="text1"/>
          <w:kern w:val="0"/>
          <w:sz w:val="24"/>
          <w:szCs w:val="24"/>
          <w:vertAlign w:val="superscript"/>
        </w:rPr>
        <w:t xml:space="preserve"> b</w:t>
      </w:r>
      <w:r w:rsidRPr="00633248">
        <w:rPr>
          <w:rFonts w:ascii="Times New Roman" w:eastAsia="Microsoft YaHei UI" w:hAnsi="Times New Roman" w:cs="Times New Roman"/>
          <w:color w:val="000000" w:themeColor="text1"/>
          <w:kern w:val="0"/>
          <w:sz w:val="24"/>
          <w:szCs w:val="24"/>
        </w:rPr>
        <w:t>, Pei Wang</w:t>
      </w:r>
      <w:r w:rsidR="00DF23A5" w:rsidRPr="00633248">
        <w:rPr>
          <w:rFonts w:ascii="Times New Roman" w:eastAsia="Microsoft YaHei UI" w:hAnsi="Times New Roman" w:cs="Times New Roman"/>
          <w:color w:val="000000" w:themeColor="text1"/>
          <w:kern w:val="0"/>
          <w:sz w:val="24"/>
          <w:szCs w:val="24"/>
          <w:vertAlign w:val="superscript"/>
        </w:rPr>
        <w:t xml:space="preserve"> </w:t>
      </w:r>
      <w:proofErr w:type="gramStart"/>
      <w:r w:rsidR="00DF23A5" w:rsidRPr="00633248">
        <w:rPr>
          <w:rFonts w:ascii="Times New Roman" w:eastAsia="Microsoft YaHei UI" w:hAnsi="Times New Roman" w:cs="Times New Roman"/>
          <w:color w:val="000000" w:themeColor="text1"/>
          <w:kern w:val="0"/>
          <w:sz w:val="24"/>
          <w:szCs w:val="24"/>
          <w:vertAlign w:val="superscript"/>
        </w:rPr>
        <w:t>b,</w:t>
      </w:r>
      <w:r w:rsidRPr="00633248">
        <w:rPr>
          <w:rFonts w:ascii="Times New Roman" w:eastAsia="Microsoft YaHei UI" w:hAnsi="Times New Roman" w:cs="Times New Roman"/>
          <w:color w:val="000000" w:themeColor="text1"/>
          <w:kern w:val="0"/>
          <w:sz w:val="24"/>
          <w:szCs w:val="24"/>
        </w:rPr>
        <w:t>*</w:t>
      </w:r>
      <w:proofErr w:type="gramEnd"/>
      <w:r w:rsidRPr="00633248">
        <w:rPr>
          <w:rFonts w:ascii="Times New Roman" w:eastAsia="Microsoft YaHei UI" w:hAnsi="Times New Roman" w:cs="Times New Roman"/>
          <w:color w:val="000000" w:themeColor="text1"/>
          <w:kern w:val="0"/>
          <w:sz w:val="24"/>
          <w:szCs w:val="24"/>
        </w:rPr>
        <w:t xml:space="preserve">, </w:t>
      </w:r>
      <w:bookmarkStart w:id="9" w:name="OLE_LINK31"/>
      <w:bookmarkStart w:id="10" w:name="_Hlk80645877"/>
      <w:r w:rsidRPr="00633248">
        <w:rPr>
          <w:rFonts w:ascii="Times New Roman" w:eastAsia="Microsoft YaHei UI" w:hAnsi="Times New Roman" w:cs="Times New Roman"/>
          <w:color w:val="000000" w:themeColor="text1"/>
          <w:kern w:val="0"/>
          <w:sz w:val="24"/>
          <w:szCs w:val="24"/>
        </w:rPr>
        <w:t xml:space="preserve">Cheng </w:t>
      </w:r>
      <w:proofErr w:type="spellStart"/>
      <w:r w:rsidRPr="00633248">
        <w:rPr>
          <w:rFonts w:ascii="Times New Roman" w:eastAsia="Microsoft YaHei UI" w:hAnsi="Times New Roman" w:cs="Times New Roman"/>
          <w:color w:val="000000" w:themeColor="text1"/>
          <w:kern w:val="0"/>
          <w:sz w:val="24"/>
          <w:szCs w:val="24"/>
        </w:rPr>
        <w:t>Cheh</w:t>
      </w:r>
      <w:proofErr w:type="spellEnd"/>
      <w:r w:rsidRPr="00633248">
        <w:rPr>
          <w:rFonts w:ascii="Times New Roman" w:eastAsia="Microsoft YaHei UI" w:hAnsi="Times New Roman" w:cs="Times New Roman"/>
          <w:color w:val="000000" w:themeColor="text1"/>
          <w:kern w:val="0"/>
          <w:sz w:val="24"/>
          <w:szCs w:val="24"/>
        </w:rPr>
        <w:t xml:space="preserve"> </w:t>
      </w:r>
      <w:bookmarkEnd w:id="9"/>
      <w:r w:rsidRPr="00633248">
        <w:rPr>
          <w:rFonts w:ascii="Times New Roman" w:eastAsia="Microsoft YaHei UI" w:hAnsi="Times New Roman" w:cs="Times New Roman"/>
          <w:color w:val="000000" w:themeColor="text1"/>
          <w:kern w:val="0"/>
          <w:sz w:val="24"/>
          <w:szCs w:val="24"/>
        </w:rPr>
        <w:t>Tan</w:t>
      </w:r>
      <w:bookmarkEnd w:id="10"/>
      <w:r w:rsidR="00DF23A5" w:rsidRPr="00633248">
        <w:rPr>
          <w:rFonts w:ascii="Times New Roman" w:eastAsia="Microsoft YaHei UI" w:hAnsi="Times New Roman" w:cs="Times New Roman"/>
          <w:color w:val="000000" w:themeColor="text1"/>
          <w:kern w:val="0"/>
          <w:sz w:val="24"/>
          <w:szCs w:val="24"/>
          <w:vertAlign w:val="superscript"/>
        </w:rPr>
        <w:t xml:space="preserve"> b</w:t>
      </w:r>
      <w:r w:rsidRPr="00633248">
        <w:rPr>
          <w:rFonts w:ascii="Times New Roman" w:eastAsia="Microsoft YaHei UI" w:hAnsi="Times New Roman" w:cs="Times New Roman"/>
          <w:color w:val="000000" w:themeColor="text1"/>
          <w:kern w:val="0"/>
          <w:sz w:val="24"/>
          <w:szCs w:val="24"/>
        </w:rPr>
        <w:t xml:space="preserve">, </w:t>
      </w:r>
      <w:bookmarkStart w:id="11" w:name="OLE_LINK32"/>
      <w:proofErr w:type="spellStart"/>
      <w:r w:rsidRPr="00633248">
        <w:rPr>
          <w:rFonts w:ascii="Times New Roman" w:eastAsia="Microsoft YaHei UI" w:hAnsi="Times New Roman" w:cs="Times New Roman"/>
          <w:color w:val="000000" w:themeColor="text1"/>
          <w:kern w:val="0"/>
          <w:sz w:val="24"/>
          <w:szCs w:val="24"/>
        </w:rPr>
        <w:t>Upadrasta</w:t>
      </w:r>
      <w:bookmarkEnd w:id="11"/>
      <w:proofErr w:type="spellEnd"/>
      <w:r w:rsidRPr="00633248">
        <w:rPr>
          <w:rFonts w:ascii="Times New Roman" w:eastAsia="Microsoft YaHei UI" w:hAnsi="Times New Roman" w:cs="Times New Roman"/>
          <w:color w:val="000000" w:themeColor="text1"/>
          <w:kern w:val="0"/>
          <w:sz w:val="24"/>
          <w:szCs w:val="24"/>
        </w:rPr>
        <w:t xml:space="preserve"> </w:t>
      </w:r>
      <w:proofErr w:type="spellStart"/>
      <w:r w:rsidRPr="00633248">
        <w:rPr>
          <w:rFonts w:ascii="Times New Roman" w:eastAsia="Microsoft YaHei UI" w:hAnsi="Times New Roman" w:cs="Times New Roman"/>
          <w:color w:val="000000" w:themeColor="text1"/>
          <w:kern w:val="0"/>
          <w:sz w:val="24"/>
          <w:szCs w:val="24"/>
        </w:rPr>
        <w:t>Ramamurty</w:t>
      </w:r>
      <w:proofErr w:type="spellEnd"/>
      <w:r w:rsidR="00DF23A5" w:rsidRPr="00633248">
        <w:rPr>
          <w:rFonts w:ascii="Times New Roman" w:eastAsia="Microsoft YaHei UI" w:hAnsi="Times New Roman" w:cs="Times New Roman"/>
          <w:color w:val="000000" w:themeColor="text1"/>
          <w:kern w:val="0"/>
          <w:sz w:val="24"/>
          <w:szCs w:val="24"/>
        </w:rPr>
        <w:t xml:space="preserve"> </w:t>
      </w:r>
      <w:r w:rsidR="00DF23A5" w:rsidRPr="00633248">
        <w:rPr>
          <w:rFonts w:ascii="Times New Roman" w:eastAsia="Microsoft YaHei UI" w:hAnsi="Times New Roman" w:cs="Times New Roman"/>
          <w:color w:val="000000" w:themeColor="text1"/>
          <w:kern w:val="0"/>
          <w:sz w:val="24"/>
          <w:szCs w:val="24"/>
          <w:vertAlign w:val="superscript"/>
        </w:rPr>
        <w:t>a, b,</w:t>
      </w:r>
      <w:r w:rsidRPr="00633248">
        <w:rPr>
          <w:rFonts w:ascii="Times New Roman" w:eastAsia="Microsoft YaHei UI" w:hAnsi="Times New Roman" w:cs="Times New Roman"/>
          <w:color w:val="000000" w:themeColor="text1"/>
          <w:kern w:val="0"/>
          <w:sz w:val="24"/>
          <w:szCs w:val="24"/>
        </w:rPr>
        <w:t>*</w:t>
      </w:r>
      <w:bookmarkEnd w:id="2"/>
    </w:p>
    <w:bookmarkEnd w:id="3"/>
    <w:p w14:paraId="6AB06E41" w14:textId="408E54E2" w:rsidR="00C31D4F" w:rsidRPr="00633248" w:rsidRDefault="00C31D4F" w:rsidP="00C31D4F">
      <w:pPr>
        <w:widowControl/>
        <w:jc w:val="left"/>
        <w:rPr>
          <w:rFonts w:ascii="Times New Roman" w:hAnsi="Times New Roman" w:cs="Times New Roman"/>
          <w:b/>
          <w:bCs/>
          <w:color w:val="000000" w:themeColor="text1"/>
          <w:sz w:val="24"/>
          <w:szCs w:val="24"/>
        </w:rPr>
      </w:pPr>
    </w:p>
    <w:p w14:paraId="2F5B2BC2" w14:textId="57AA7A28" w:rsidR="008E0542" w:rsidRPr="00633248" w:rsidRDefault="008E0542" w:rsidP="00C31D4F">
      <w:pPr>
        <w:widowControl/>
        <w:jc w:val="left"/>
        <w:rPr>
          <w:rFonts w:ascii="Times New Roman" w:hAnsi="Times New Roman" w:cs="Times New Roman"/>
          <w:b/>
          <w:bCs/>
          <w:color w:val="000000" w:themeColor="text1"/>
          <w:sz w:val="24"/>
          <w:szCs w:val="24"/>
        </w:rPr>
      </w:pPr>
    </w:p>
    <w:p w14:paraId="75D87DBF" w14:textId="77777777" w:rsidR="008E0542" w:rsidRPr="00633248" w:rsidRDefault="008E0542" w:rsidP="00C31D4F">
      <w:pPr>
        <w:widowControl/>
        <w:jc w:val="left"/>
        <w:rPr>
          <w:rFonts w:ascii="Times New Roman" w:hAnsi="Times New Roman" w:cs="Times New Roman"/>
          <w:b/>
          <w:bCs/>
          <w:color w:val="000000" w:themeColor="text1"/>
          <w:sz w:val="24"/>
          <w:szCs w:val="24"/>
        </w:rPr>
      </w:pPr>
    </w:p>
    <w:p w14:paraId="71C3C896" w14:textId="1B1ADD29" w:rsidR="0047271C" w:rsidRPr="00633248" w:rsidRDefault="00DF23A5" w:rsidP="00D51231">
      <w:pPr>
        <w:widowControl/>
        <w:spacing w:line="360" w:lineRule="auto"/>
        <w:rPr>
          <w:rFonts w:ascii="Times New Roman" w:hAnsi="Times New Roman" w:cs="Times New Roman"/>
          <w:color w:val="000000" w:themeColor="text1"/>
          <w:szCs w:val="21"/>
        </w:rPr>
      </w:pPr>
      <w:bookmarkStart w:id="12" w:name="OLE_LINK25"/>
      <w:bookmarkStart w:id="13" w:name="_Hlk73715933"/>
      <w:r w:rsidRPr="00633248">
        <w:rPr>
          <w:rFonts w:ascii="Times New Roman" w:hAnsi="Times New Roman" w:cs="Times New Roman"/>
          <w:color w:val="000000" w:themeColor="text1"/>
          <w:szCs w:val="21"/>
          <w:vertAlign w:val="superscript"/>
        </w:rPr>
        <w:t>a</w:t>
      </w:r>
      <w:r w:rsidRPr="00633248">
        <w:rPr>
          <w:rFonts w:ascii="Times New Roman" w:hAnsi="Times New Roman" w:cs="Times New Roman"/>
          <w:color w:val="000000" w:themeColor="text1"/>
          <w:szCs w:val="21"/>
        </w:rPr>
        <w:t xml:space="preserve"> </w:t>
      </w:r>
      <w:r w:rsidR="00C31D4F" w:rsidRPr="00633248">
        <w:rPr>
          <w:rFonts w:ascii="Times New Roman" w:hAnsi="Times New Roman" w:cs="Times New Roman"/>
          <w:color w:val="000000" w:themeColor="text1"/>
          <w:szCs w:val="21"/>
        </w:rPr>
        <w:t>School of Mechanical and Aerospace Engineering</w:t>
      </w:r>
      <w:bookmarkEnd w:id="12"/>
      <w:r w:rsidR="00C31D4F" w:rsidRPr="00633248">
        <w:rPr>
          <w:rFonts w:ascii="Times New Roman" w:hAnsi="Times New Roman" w:cs="Times New Roman"/>
          <w:color w:val="000000" w:themeColor="text1"/>
          <w:szCs w:val="21"/>
        </w:rPr>
        <w:t xml:space="preserve">, </w:t>
      </w:r>
      <w:bookmarkStart w:id="14" w:name="OLE_LINK24"/>
      <w:r w:rsidR="00C31D4F" w:rsidRPr="00633248">
        <w:rPr>
          <w:rFonts w:ascii="Times New Roman" w:hAnsi="Times New Roman" w:cs="Times New Roman"/>
          <w:color w:val="000000" w:themeColor="text1"/>
          <w:szCs w:val="21"/>
        </w:rPr>
        <w:t>Nanyang Technological</w:t>
      </w:r>
      <w:r w:rsidRPr="00633248">
        <w:rPr>
          <w:rFonts w:ascii="Times New Roman" w:hAnsi="Times New Roman" w:cs="Times New Roman"/>
          <w:color w:val="000000" w:themeColor="text1"/>
          <w:szCs w:val="21"/>
        </w:rPr>
        <w:t xml:space="preserve"> </w:t>
      </w:r>
      <w:r w:rsidR="00C31D4F" w:rsidRPr="00633248">
        <w:rPr>
          <w:rFonts w:ascii="Times New Roman" w:hAnsi="Times New Roman" w:cs="Times New Roman"/>
          <w:color w:val="000000" w:themeColor="text1"/>
          <w:szCs w:val="21"/>
        </w:rPr>
        <w:t>University, Singapore</w:t>
      </w:r>
      <w:bookmarkEnd w:id="13"/>
      <w:bookmarkEnd w:id="14"/>
      <w:r w:rsidR="00C31D4F" w:rsidRPr="00633248">
        <w:rPr>
          <w:rFonts w:ascii="Times New Roman" w:hAnsi="Times New Roman" w:cs="Times New Roman"/>
          <w:color w:val="000000" w:themeColor="text1"/>
          <w:szCs w:val="21"/>
        </w:rPr>
        <w:t xml:space="preserve"> 639798, Republic of Singapore</w:t>
      </w:r>
    </w:p>
    <w:p w14:paraId="70A052B2" w14:textId="2262D18B" w:rsidR="00C31D4F" w:rsidRPr="00633248" w:rsidRDefault="00DF23A5" w:rsidP="00D51231">
      <w:pPr>
        <w:widowControl/>
        <w:spacing w:line="360" w:lineRule="auto"/>
        <w:rPr>
          <w:rFonts w:ascii="Times New Roman" w:hAnsi="Times New Roman" w:cs="Times New Roman"/>
          <w:color w:val="000000" w:themeColor="text1"/>
          <w:szCs w:val="21"/>
        </w:rPr>
      </w:pPr>
      <w:bookmarkStart w:id="15" w:name="OLE_LINK27"/>
      <w:r w:rsidRPr="00633248">
        <w:rPr>
          <w:rFonts w:ascii="Times New Roman" w:eastAsia="Microsoft YaHei UI" w:hAnsi="Times New Roman" w:cs="Times New Roman"/>
          <w:color w:val="000000" w:themeColor="text1"/>
          <w:kern w:val="0"/>
          <w:szCs w:val="21"/>
          <w:vertAlign w:val="superscript"/>
        </w:rPr>
        <w:t>b</w:t>
      </w:r>
      <w:r w:rsidRPr="00633248">
        <w:rPr>
          <w:rFonts w:ascii="Times New Roman" w:hAnsi="Times New Roman" w:cs="Times New Roman"/>
          <w:color w:val="000000" w:themeColor="text1"/>
          <w:szCs w:val="21"/>
          <w:vertAlign w:val="superscript"/>
        </w:rPr>
        <w:t xml:space="preserve"> </w:t>
      </w:r>
      <w:r w:rsidR="00C31D4F" w:rsidRPr="00633248">
        <w:rPr>
          <w:rFonts w:ascii="Times New Roman" w:hAnsi="Times New Roman" w:cs="Times New Roman"/>
          <w:color w:val="000000" w:themeColor="text1"/>
          <w:szCs w:val="21"/>
        </w:rPr>
        <w:t xml:space="preserve">Institute of Materials Research and Engineering, </w:t>
      </w:r>
      <w:bookmarkStart w:id="16" w:name="OLE_LINK29"/>
      <w:r w:rsidR="00C31D4F" w:rsidRPr="00633248">
        <w:rPr>
          <w:rFonts w:ascii="Times New Roman" w:hAnsi="Times New Roman" w:cs="Times New Roman"/>
          <w:color w:val="000000" w:themeColor="text1"/>
          <w:szCs w:val="21"/>
        </w:rPr>
        <w:t>Agency for Science, Technology and</w:t>
      </w:r>
      <w:bookmarkEnd w:id="16"/>
      <w:r w:rsidR="00C31D4F" w:rsidRPr="00633248">
        <w:rPr>
          <w:rFonts w:ascii="Times New Roman" w:hAnsi="Times New Roman" w:cs="Times New Roman"/>
          <w:color w:val="000000" w:themeColor="text1"/>
          <w:szCs w:val="21"/>
        </w:rPr>
        <w:t xml:space="preserve"> Research</w:t>
      </w:r>
      <w:bookmarkEnd w:id="15"/>
      <w:r w:rsidR="00C31D4F" w:rsidRPr="00633248">
        <w:rPr>
          <w:rFonts w:ascii="Times New Roman" w:hAnsi="Times New Roman" w:cs="Times New Roman"/>
          <w:color w:val="000000" w:themeColor="text1"/>
          <w:szCs w:val="21"/>
        </w:rPr>
        <w:t xml:space="preserve">, </w:t>
      </w:r>
      <w:bookmarkStart w:id="17" w:name="OLE_LINK28"/>
      <w:r w:rsidR="00C31D4F" w:rsidRPr="00633248">
        <w:rPr>
          <w:rFonts w:ascii="Times New Roman" w:hAnsi="Times New Roman" w:cs="Times New Roman"/>
          <w:color w:val="000000" w:themeColor="text1"/>
          <w:szCs w:val="21"/>
        </w:rPr>
        <w:t xml:space="preserve">2 </w:t>
      </w:r>
      <w:proofErr w:type="spellStart"/>
      <w:r w:rsidR="00C31D4F" w:rsidRPr="00633248">
        <w:rPr>
          <w:rFonts w:ascii="Times New Roman" w:hAnsi="Times New Roman" w:cs="Times New Roman"/>
          <w:color w:val="000000" w:themeColor="text1"/>
          <w:szCs w:val="21"/>
        </w:rPr>
        <w:t>Fusionopolis</w:t>
      </w:r>
      <w:proofErr w:type="spellEnd"/>
      <w:r w:rsidR="00C31D4F" w:rsidRPr="00633248">
        <w:rPr>
          <w:rFonts w:ascii="Times New Roman" w:hAnsi="Times New Roman" w:cs="Times New Roman"/>
          <w:color w:val="000000" w:themeColor="text1"/>
          <w:szCs w:val="21"/>
        </w:rPr>
        <w:t xml:space="preserve"> Way</w:t>
      </w:r>
      <w:bookmarkEnd w:id="17"/>
      <w:r w:rsidR="00C31D4F" w:rsidRPr="00633248">
        <w:rPr>
          <w:rFonts w:ascii="Times New Roman" w:hAnsi="Times New Roman" w:cs="Times New Roman"/>
          <w:color w:val="000000" w:themeColor="text1"/>
          <w:szCs w:val="21"/>
        </w:rPr>
        <w:t>, Singapore 138643, Republic of Singapore</w:t>
      </w:r>
    </w:p>
    <w:bookmarkEnd w:id="4"/>
    <w:p w14:paraId="54369838" w14:textId="67A413B2" w:rsidR="00C31D4F" w:rsidRPr="00633248" w:rsidRDefault="00C31D4F" w:rsidP="00C31D4F">
      <w:pPr>
        <w:widowControl/>
        <w:jc w:val="left"/>
        <w:rPr>
          <w:rFonts w:ascii="Times New Roman" w:hAnsi="Times New Roman" w:cs="Times New Roman"/>
          <w:b/>
          <w:bCs/>
          <w:color w:val="000000" w:themeColor="text1"/>
          <w:sz w:val="24"/>
          <w:szCs w:val="24"/>
        </w:rPr>
      </w:pPr>
    </w:p>
    <w:p w14:paraId="1C9486E8" w14:textId="090833B3" w:rsidR="00CE3D8C" w:rsidRPr="00633248" w:rsidRDefault="00CE3D8C" w:rsidP="00C31D4F">
      <w:pPr>
        <w:widowControl/>
        <w:jc w:val="left"/>
        <w:rPr>
          <w:rFonts w:ascii="Times New Roman" w:hAnsi="Times New Roman" w:cs="Times New Roman"/>
          <w:b/>
          <w:bCs/>
          <w:color w:val="000000" w:themeColor="text1"/>
          <w:sz w:val="24"/>
          <w:szCs w:val="24"/>
        </w:rPr>
      </w:pPr>
    </w:p>
    <w:p w14:paraId="1AB3FD19" w14:textId="06015BDD" w:rsidR="00CE3D8C" w:rsidRPr="00633248" w:rsidRDefault="00CE3D8C" w:rsidP="00C31D4F">
      <w:pPr>
        <w:widowControl/>
        <w:jc w:val="left"/>
        <w:rPr>
          <w:rFonts w:ascii="Times New Roman" w:hAnsi="Times New Roman" w:cs="Times New Roman"/>
          <w:b/>
          <w:bCs/>
          <w:color w:val="000000" w:themeColor="text1"/>
          <w:sz w:val="24"/>
          <w:szCs w:val="24"/>
        </w:rPr>
      </w:pPr>
    </w:p>
    <w:p w14:paraId="7D2DCE1A" w14:textId="6148AAB6" w:rsidR="00CE3D8C" w:rsidRPr="00633248" w:rsidRDefault="00CE3D8C" w:rsidP="00C31D4F">
      <w:pPr>
        <w:widowControl/>
        <w:jc w:val="left"/>
        <w:rPr>
          <w:rFonts w:ascii="Times New Roman" w:hAnsi="Times New Roman" w:cs="Times New Roman"/>
          <w:b/>
          <w:bCs/>
          <w:color w:val="000000" w:themeColor="text1"/>
          <w:sz w:val="24"/>
          <w:szCs w:val="24"/>
        </w:rPr>
      </w:pPr>
    </w:p>
    <w:p w14:paraId="3BC9FE48" w14:textId="4F2CD4CA" w:rsidR="00CE3D8C" w:rsidRPr="00633248" w:rsidRDefault="00CE3D8C" w:rsidP="00C31D4F">
      <w:pPr>
        <w:widowControl/>
        <w:jc w:val="left"/>
        <w:rPr>
          <w:rFonts w:ascii="Times New Roman" w:hAnsi="Times New Roman" w:cs="Times New Roman"/>
          <w:b/>
          <w:bCs/>
          <w:color w:val="000000" w:themeColor="text1"/>
          <w:sz w:val="24"/>
          <w:szCs w:val="24"/>
        </w:rPr>
      </w:pPr>
    </w:p>
    <w:p w14:paraId="05EC31E9" w14:textId="77777777" w:rsidR="00CE3D8C" w:rsidRPr="00633248" w:rsidRDefault="00CE3D8C" w:rsidP="00C31D4F">
      <w:pPr>
        <w:widowControl/>
        <w:jc w:val="left"/>
        <w:rPr>
          <w:rFonts w:ascii="Times New Roman" w:hAnsi="Times New Roman" w:cs="Times New Roman"/>
          <w:b/>
          <w:bCs/>
          <w:color w:val="000000" w:themeColor="text1"/>
          <w:sz w:val="24"/>
          <w:szCs w:val="24"/>
        </w:rPr>
      </w:pPr>
    </w:p>
    <w:p w14:paraId="3E3D8D3D" w14:textId="0E44A1F9" w:rsidR="0047271C" w:rsidRPr="00633248" w:rsidRDefault="00DF23A5" w:rsidP="00DF23A5">
      <w:pPr>
        <w:widowControl/>
        <w:spacing w:line="360" w:lineRule="auto"/>
        <w:jc w:val="left"/>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 xml:space="preserve">Corresponding </w:t>
      </w:r>
      <w:r w:rsidR="00CE3D8C" w:rsidRPr="00633248">
        <w:rPr>
          <w:rFonts w:ascii="Times New Roman" w:hAnsi="Times New Roman" w:cs="Times New Roman"/>
          <w:color w:val="000000" w:themeColor="text1"/>
          <w:sz w:val="24"/>
          <w:szCs w:val="24"/>
        </w:rPr>
        <w:t>addresses</w:t>
      </w:r>
      <w:r w:rsidRPr="00633248">
        <w:rPr>
          <w:rFonts w:ascii="Times New Roman" w:hAnsi="Times New Roman" w:cs="Times New Roman"/>
          <w:color w:val="000000" w:themeColor="text1"/>
          <w:sz w:val="24"/>
          <w:szCs w:val="24"/>
        </w:rPr>
        <w:t>:</w:t>
      </w:r>
    </w:p>
    <w:p w14:paraId="2DAB5709" w14:textId="04CD10EF" w:rsidR="00DF23A5" w:rsidRPr="00633248" w:rsidRDefault="00CD5965" w:rsidP="00DF23A5">
      <w:pPr>
        <w:widowControl/>
        <w:spacing w:line="360" w:lineRule="auto"/>
        <w:jc w:val="left"/>
        <w:rPr>
          <w:rFonts w:ascii="Times New Roman" w:hAnsi="Times New Roman" w:cs="Times New Roman"/>
          <w:color w:val="000000" w:themeColor="text1"/>
          <w:sz w:val="24"/>
          <w:szCs w:val="24"/>
        </w:rPr>
      </w:pPr>
      <w:hyperlink r:id="rId7" w:history="1">
        <w:r w:rsidR="00DF23A5" w:rsidRPr="00633248">
          <w:rPr>
            <w:rStyle w:val="ac"/>
            <w:rFonts w:ascii="Times New Roman" w:hAnsi="Times New Roman" w:cs="Times New Roman"/>
            <w:color w:val="000000" w:themeColor="text1"/>
            <w:sz w:val="24"/>
            <w:szCs w:val="24"/>
            <w:u w:val="none"/>
          </w:rPr>
          <w:t>uram@ntu.edu.sg</w:t>
        </w:r>
      </w:hyperlink>
      <w:r w:rsidR="00CE3D8C" w:rsidRPr="00633248">
        <w:rPr>
          <w:rStyle w:val="ac"/>
          <w:rFonts w:ascii="Times New Roman" w:hAnsi="Times New Roman" w:cs="Times New Roman"/>
          <w:color w:val="000000" w:themeColor="text1"/>
          <w:sz w:val="24"/>
          <w:szCs w:val="24"/>
          <w:u w:val="none"/>
        </w:rPr>
        <w:t xml:space="preserve"> (</w:t>
      </w:r>
      <w:r w:rsidR="00CE3D8C" w:rsidRPr="00633248">
        <w:rPr>
          <w:rFonts w:ascii="Times New Roman" w:eastAsia="Microsoft YaHei UI" w:hAnsi="Times New Roman" w:cs="Times New Roman"/>
          <w:color w:val="000000" w:themeColor="text1"/>
          <w:kern w:val="0"/>
          <w:sz w:val="24"/>
          <w:szCs w:val="24"/>
        </w:rPr>
        <w:t xml:space="preserve">U. </w:t>
      </w:r>
      <w:proofErr w:type="spellStart"/>
      <w:r w:rsidR="00CE3D8C" w:rsidRPr="00633248">
        <w:rPr>
          <w:rFonts w:ascii="Times New Roman" w:eastAsia="Microsoft YaHei UI" w:hAnsi="Times New Roman" w:cs="Times New Roman"/>
          <w:color w:val="000000" w:themeColor="text1"/>
          <w:kern w:val="0"/>
          <w:sz w:val="24"/>
          <w:szCs w:val="24"/>
        </w:rPr>
        <w:t>Ramamurty</w:t>
      </w:r>
      <w:proofErr w:type="spellEnd"/>
      <w:r w:rsidR="00CE3D8C" w:rsidRPr="00633248">
        <w:rPr>
          <w:rFonts w:ascii="Times New Roman" w:eastAsia="Microsoft YaHei UI" w:hAnsi="Times New Roman" w:cs="Times New Roman"/>
          <w:color w:val="000000" w:themeColor="text1"/>
          <w:kern w:val="0"/>
          <w:sz w:val="24"/>
          <w:szCs w:val="24"/>
        </w:rPr>
        <w:t>)</w:t>
      </w:r>
      <w:r w:rsidR="00CE3D8C" w:rsidRPr="00633248">
        <w:rPr>
          <w:rStyle w:val="ac"/>
          <w:rFonts w:ascii="Times New Roman" w:hAnsi="Times New Roman" w:cs="Times New Roman"/>
          <w:color w:val="000000" w:themeColor="text1"/>
          <w:sz w:val="24"/>
          <w:szCs w:val="24"/>
          <w:u w:val="none"/>
        </w:rPr>
        <w:t>,</w:t>
      </w:r>
      <w:r w:rsidR="00DF23A5" w:rsidRPr="00633248">
        <w:rPr>
          <w:rFonts w:ascii="Times New Roman" w:eastAsia="Microsoft YaHei UI" w:hAnsi="Times New Roman" w:cs="Times New Roman"/>
          <w:color w:val="000000" w:themeColor="text1"/>
          <w:kern w:val="0"/>
          <w:sz w:val="24"/>
          <w:szCs w:val="24"/>
        </w:rPr>
        <w:t xml:space="preserve"> </w:t>
      </w:r>
      <w:hyperlink r:id="rId8" w:history="1">
        <w:r w:rsidR="00CE3D8C" w:rsidRPr="00633248">
          <w:rPr>
            <w:rStyle w:val="ac"/>
            <w:rFonts w:ascii="Times New Roman" w:hAnsi="Times New Roman" w:cs="Times New Roman"/>
            <w:color w:val="000000" w:themeColor="text1"/>
            <w:sz w:val="24"/>
            <w:szCs w:val="24"/>
            <w:u w:val="none"/>
          </w:rPr>
          <w:t>wangp@imre.a-star.edu.sg</w:t>
        </w:r>
      </w:hyperlink>
      <w:r w:rsidR="00CE3D8C" w:rsidRPr="00633248">
        <w:rPr>
          <w:rFonts w:ascii="Times New Roman" w:hAnsi="Times New Roman" w:cs="Times New Roman"/>
          <w:color w:val="000000" w:themeColor="text1"/>
          <w:sz w:val="24"/>
          <w:szCs w:val="24"/>
        </w:rPr>
        <w:t xml:space="preserve"> (</w:t>
      </w:r>
      <w:r w:rsidR="00CE3D8C" w:rsidRPr="00633248">
        <w:rPr>
          <w:rFonts w:ascii="Times New Roman" w:eastAsia="Microsoft YaHei UI" w:hAnsi="Times New Roman" w:cs="Times New Roman"/>
          <w:color w:val="000000" w:themeColor="text1"/>
          <w:kern w:val="0"/>
          <w:sz w:val="24"/>
          <w:szCs w:val="24"/>
        </w:rPr>
        <w:t>P. Wang)</w:t>
      </w:r>
    </w:p>
    <w:p w14:paraId="186B55E9" w14:textId="77777777" w:rsidR="00DF23A5" w:rsidRPr="00633248" w:rsidRDefault="00DF23A5" w:rsidP="00C31D4F">
      <w:pPr>
        <w:widowControl/>
        <w:jc w:val="left"/>
        <w:rPr>
          <w:rFonts w:ascii="Times New Roman" w:hAnsi="Times New Roman" w:cs="Times New Roman"/>
          <w:b/>
          <w:bCs/>
          <w:color w:val="000000" w:themeColor="text1"/>
          <w:sz w:val="24"/>
          <w:szCs w:val="24"/>
        </w:rPr>
      </w:pPr>
    </w:p>
    <w:p w14:paraId="36A3DE43" w14:textId="47927ABE" w:rsidR="0047271C" w:rsidRPr="00633248" w:rsidRDefault="0047271C" w:rsidP="00C31D4F">
      <w:pPr>
        <w:widowControl/>
        <w:jc w:val="left"/>
        <w:rPr>
          <w:rFonts w:ascii="Times New Roman" w:hAnsi="Times New Roman" w:cs="Times New Roman"/>
          <w:b/>
          <w:bCs/>
          <w:color w:val="000000" w:themeColor="text1"/>
          <w:sz w:val="24"/>
          <w:szCs w:val="24"/>
        </w:rPr>
      </w:pPr>
    </w:p>
    <w:p w14:paraId="597BB306" w14:textId="798FCB83" w:rsidR="0047271C" w:rsidRPr="00633248" w:rsidRDefault="0047271C" w:rsidP="00C31D4F">
      <w:pPr>
        <w:widowControl/>
        <w:jc w:val="left"/>
        <w:rPr>
          <w:rFonts w:ascii="Times New Roman" w:hAnsi="Times New Roman" w:cs="Times New Roman"/>
          <w:b/>
          <w:bCs/>
          <w:color w:val="000000" w:themeColor="text1"/>
          <w:sz w:val="24"/>
          <w:szCs w:val="24"/>
        </w:rPr>
      </w:pPr>
    </w:p>
    <w:p w14:paraId="1C7F54BB" w14:textId="5BE25263" w:rsidR="0047271C" w:rsidRPr="00633248" w:rsidRDefault="0047271C" w:rsidP="00C31D4F">
      <w:pPr>
        <w:widowControl/>
        <w:jc w:val="left"/>
        <w:rPr>
          <w:rFonts w:ascii="Times New Roman" w:hAnsi="Times New Roman" w:cs="Times New Roman"/>
          <w:b/>
          <w:bCs/>
          <w:color w:val="000000" w:themeColor="text1"/>
          <w:sz w:val="24"/>
          <w:szCs w:val="24"/>
        </w:rPr>
      </w:pPr>
    </w:p>
    <w:p w14:paraId="147F929C" w14:textId="7D281AB3" w:rsidR="0047271C" w:rsidRPr="00633248" w:rsidRDefault="0047271C" w:rsidP="00C31D4F">
      <w:pPr>
        <w:widowControl/>
        <w:jc w:val="left"/>
        <w:rPr>
          <w:rFonts w:ascii="Times New Roman" w:hAnsi="Times New Roman" w:cs="Times New Roman"/>
          <w:b/>
          <w:bCs/>
          <w:color w:val="000000" w:themeColor="text1"/>
          <w:sz w:val="24"/>
          <w:szCs w:val="24"/>
        </w:rPr>
      </w:pPr>
    </w:p>
    <w:p w14:paraId="06952F6E" w14:textId="24493FBE" w:rsidR="0047271C" w:rsidRPr="00633248" w:rsidRDefault="0047271C" w:rsidP="00C31D4F">
      <w:pPr>
        <w:widowControl/>
        <w:jc w:val="left"/>
        <w:rPr>
          <w:rFonts w:ascii="Times New Roman" w:hAnsi="Times New Roman" w:cs="Times New Roman"/>
          <w:b/>
          <w:bCs/>
          <w:color w:val="000000" w:themeColor="text1"/>
          <w:sz w:val="24"/>
          <w:szCs w:val="24"/>
        </w:rPr>
      </w:pPr>
    </w:p>
    <w:p w14:paraId="291F1904" w14:textId="77777777" w:rsidR="0047271C" w:rsidRPr="00633248" w:rsidRDefault="0047271C" w:rsidP="00C31D4F">
      <w:pPr>
        <w:widowControl/>
        <w:jc w:val="left"/>
        <w:rPr>
          <w:rFonts w:ascii="Times New Roman" w:hAnsi="Times New Roman" w:cs="Times New Roman"/>
          <w:b/>
          <w:bCs/>
          <w:color w:val="000000" w:themeColor="text1"/>
          <w:sz w:val="24"/>
          <w:szCs w:val="24"/>
        </w:rPr>
      </w:pPr>
    </w:p>
    <w:p w14:paraId="70C3BBD6" w14:textId="2DDBD0DC" w:rsidR="00C31D4F" w:rsidRPr="00633248" w:rsidRDefault="00C31D4F" w:rsidP="00C31D4F">
      <w:pPr>
        <w:widowControl/>
        <w:jc w:val="left"/>
        <w:rPr>
          <w:rFonts w:ascii="Times New Roman" w:hAnsi="Times New Roman" w:cs="Times New Roman"/>
          <w:b/>
          <w:bCs/>
          <w:color w:val="000000" w:themeColor="text1"/>
          <w:sz w:val="24"/>
          <w:szCs w:val="24"/>
        </w:rPr>
      </w:pPr>
    </w:p>
    <w:p w14:paraId="64E84476" w14:textId="3D975A14" w:rsidR="0047271C" w:rsidRPr="00633248" w:rsidRDefault="0047271C" w:rsidP="00C31D4F">
      <w:pPr>
        <w:widowControl/>
        <w:jc w:val="left"/>
        <w:rPr>
          <w:rFonts w:ascii="Times New Roman" w:hAnsi="Times New Roman" w:cs="Times New Roman"/>
          <w:b/>
          <w:bCs/>
          <w:color w:val="000000" w:themeColor="text1"/>
          <w:sz w:val="24"/>
          <w:szCs w:val="24"/>
        </w:rPr>
      </w:pPr>
    </w:p>
    <w:p w14:paraId="72678ABA" w14:textId="0941FD21" w:rsidR="0047271C" w:rsidRPr="00633248" w:rsidRDefault="0047271C" w:rsidP="00C31D4F">
      <w:pPr>
        <w:widowControl/>
        <w:jc w:val="left"/>
        <w:rPr>
          <w:rFonts w:ascii="Times New Roman" w:hAnsi="Times New Roman" w:cs="Times New Roman"/>
          <w:b/>
          <w:bCs/>
          <w:color w:val="000000" w:themeColor="text1"/>
          <w:sz w:val="24"/>
          <w:szCs w:val="24"/>
        </w:rPr>
      </w:pPr>
    </w:p>
    <w:p w14:paraId="4398A2B2" w14:textId="51A659FC" w:rsidR="0047271C" w:rsidRPr="00633248" w:rsidRDefault="0047271C" w:rsidP="00C31D4F">
      <w:pPr>
        <w:widowControl/>
        <w:jc w:val="left"/>
        <w:rPr>
          <w:rFonts w:ascii="Times New Roman" w:hAnsi="Times New Roman" w:cs="Times New Roman"/>
          <w:b/>
          <w:bCs/>
          <w:color w:val="000000" w:themeColor="text1"/>
          <w:sz w:val="24"/>
          <w:szCs w:val="24"/>
        </w:rPr>
      </w:pPr>
    </w:p>
    <w:p w14:paraId="75D6F1C9" w14:textId="520692AC" w:rsidR="0047271C" w:rsidRPr="00633248" w:rsidRDefault="0047271C" w:rsidP="00C31D4F">
      <w:pPr>
        <w:widowControl/>
        <w:jc w:val="left"/>
        <w:rPr>
          <w:rFonts w:ascii="Times New Roman" w:hAnsi="Times New Roman" w:cs="Times New Roman"/>
          <w:b/>
          <w:bCs/>
          <w:color w:val="000000" w:themeColor="text1"/>
          <w:sz w:val="24"/>
          <w:szCs w:val="24"/>
        </w:rPr>
      </w:pPr>
    </w:p>
    <w:p w14:paraId="6135A4A1" w14:textId="61F98DA7" w:rsidR="0047271C" w:rsidRPr="00633248" w:rsidRDefault="0047271C" w:rsidP="00C31D4F">
      <w:pPr>
        <w:widowControl/>
        <w:jc w:val="left"/>
        <w:rPr>
          <w:rFonts w:ascii="Times New Roman" w:hAnsi="Times New Roman" w:cs="Times New Roman"/>
          <w:b/>
          <w:bCs/>
          <w:color w:val="000000" w:themeColor="text1"/>
          <w:sz w:val="24"/>
          <w:szCs w:val="24"/>
        </w:rPr>
      </w:pPr>
    </w:p>
    <w:p w14:paraId="3DBC1F5A" w14:textId="750B97CF" w:rsidR="0047271C" w:rsidRPr="00633248" w:rsidRDefault="0047271C" w:rsidP="00C31D4F">
      <w:pPr>
        <w:widowControl/>
        <w:jc w:val="left"/>
        <w:rPr>
          <w:rFonts w:ascii="Times New Roman" w:hAnsi="Times New Roman" w:cs="Times New Roman"/>
          <w:b/>
          <w:bCs/>
          <w:color w:val="000000" w:themeColor="text1"/>
          <w:sz w:val="24"/>
          <w:szCs w:val="24"/>
        </w:rPr>
      </w:pPr>
    </w:p>
    <w:p w14:paraId="58CBD16A" w14:textId="1E2DBB08" w:rsidR="0047271C" w:rsidRPr="00633248" w:rsidRDefault="0047271C" w:rsidP="00C31D4F">
      <w:pPr>
        <w:widowControl/>
        <w:jc w:val="left"/>
        <w:rPr>
          <w:rFonts w:ascii="Times New Roman" w:hAnsi="Times New Roman" w:cs="Times New Roman"/>
          <w:b/>
          <w:bCs/>
          <w:color w:val="000000" w:themeColor="text1"/>
          <w:sz w:val="24"/>
          <w:szCs w:val="24"/>
        </w:rPr>
      </w:pPr>
    </w:p>
    <w:p w14:paraId="5B6CEE7B" w14:textId="7D05D6F2" w:rsidR="0047271C" w:rsidRPr="00633248" w:rsidRDefault="0047271C" w:rsidP="00C31D4F">
      <w:pPr>
        <w:widowControl/>
        <w:jc w:val="left"/>
        <w:rPr>
          <w:rFonts w:ascii="Times New Roman" w:hAnsi="Times New Roman" w:cs="Times New Roman"/>
          <w:b/>
          <w:bCs/>
          <w:color w:val="000000" w:themeColor="text1"/>
          <w:sz w:val="24"/>
          <w:szCs w:val="24"/>
        </w:rPr>
      </w:pPr>
    </w:p>
    <w:p w14:paraId="64140230" w14:textId="6EA4EA70" w:rsidR="0047271C" w:rsidRPr="00633248" w:rsidRDefault="0047271C" w:rsidP="00C31D4F">
      <w:pPr>
        <w:widowControl/>
        <w:jc w:val="left"/>
        <w:rPr>
          <w:rFonts w:ascii="Times New Roman" w:hAnsi="Times New Roman" w:cs="Times New Roman"/>
          <w:b/>
          <w:bCs/>
          <w:color w:val="000000" w:themeColor="text1"/>
          <w:sz w:val="24"/>
          <w:szCs w:val="24"/>
        </w:rPr>
      </w:pPr>
    </w:p>
    <w:p w14:paraId="47C2C652" w14:textId="163F068B" w:rsidR="0047271C" w:rsidRPr="00633248" w:rsidRDefault="0047271C" w:rsidP="00C31D4F">
      <w:pPr>
        <w:widowControl/>
        <w:jc w:val="left"/>
        <w:rPr>
          <w:rFonts w:ascii="Times New Roman" w:hAnsi="Times New Roman" w:cs="Times New Roman"/>
          <w:b/>
          <w:bCs/>
          <w:color w:val="000000" w:themeColor="text1"/>
          <w:sz w:val="24"/>
          <w:szCs w:val="24"/>
        </w:rPr>
      </w:pPr>
    </w:p>
    <w:p w14:paraId="483E01F3" w14:textId="77777777" w:rsidR="007F363D" w:rsidRPr="00633248" w:rsidRDefault="007F363D" w:rsidP="00C31D4F">
      <w:pPr>
        <w:widowControl/>
        <w:jc w:val="left"/>
        <w:rPr>
          <w:rFonts w:ascii="Times New Roman" w:hAnsi="Times New Roman" w:cs="Times New Roman"/>
          <w:b/>
          <w:bCs/>
          <w:color w:val="000000" w:themeColor="text1"/>
          <w:sz w:val="24"/>
          <w:szCs w:val="24"/>
        </w:rPr>
      </w:pPr>
    </w:p>
    <w:p w14:paraId="2009E6A6" w14:textId="1B763D7A" w:rsidR="00C31D4F" w:rsidRPr="00633248" w:rsidRDefault="00C31D4F" w:rsidP="0047271C">
      <w:pPr>
        <w:spacing w:line="480" w:lineRule="auto"/>
        <w:rPr>
          <w:rFonts w:ascii="Times New Roman" w:hAnsi="Times New Roman" w:cs="Times New Roman"/>
          <w:b/>
          <w:bCs/>
          <w:color w:val="000000" w:themeColor="text1"/>
          <w:sz w:val="24"/>
          <w:szCs w:val="24"/>
        </w:rPr>
      </w:pPr>
      <w:r w:rsidRPr="00633248">
        <w:rPr>
          <w:rFonts w:ascii="Times New Roman" w:hAnsi="Times New Roman" w:cs="Times New Roman"/>
          <w:b/>
          <w:bCs/>
          <w:color w:val="000000" w:themeColor="text1"/>
          <w:sz w:val="24"/>
          <w:szCs w:val="24"/>
        </w:rPr>
        <w:lastRenderedPageBreak/>
        <w:t>Abstract</w:t>
      </w:r>
      <w:bookmarkStart w:id="18" w:name="_Hlk71472634"/>
      <w:r w:rsidRPr="00633248">
        <w:rPr>
          <w:rFonts w:ascii="Times New Roman" w:hAnsi="Times New Roman" w:cs="Times New Roman"/>
          <w:b/>
          <w:bCs/>
          <w:color w:val="000000" w:themeColor="text1"/>
          <w:sz w:val="24"/>
          <w:szCs w:val="24"/>
        </w:rPr>
        <w:t xml:space="preserve">: </w:t>
      </w:r>
      <w:r w:rsidRPr="00633248">
        <w:rPr>
          <w:rFonts w:ascii="Times New Roman" w:hAnsi="Times New Roman" w:cs="Times New Roman"/>
          <w:color w:val="000000" w:themeColor="text1"/>
          <w:sz w:val="24"/>
          <w:szCs w:val="24"/>
        </w:rPr>
        <w:t xml:space="preserve">The </w:t>
      </w:r>
      <w:bookmarkStart w:id="19" w:name="_Hlk73714230"/>
      <w:proofErr w:type="spellStart"/>
      <w:r w:rsidRPr="00633248">
        <w:rPr>
          <w:rFonts w:ascii="Times New Roman" w:hAnsi="Times New Roman" w:cs="Times New Roman"/>
          <w:color w:val="000000" w:themeColor="text1"/>
          <w:sz w:val="24"/>
          <w:szCs w:val="24"/>
        </w:rPr>
        <w:t>equiatomic</w:t>
      </w:r>
      <w:proofErr w:type="spellEnd"/>
      <w:r w:rsidRPr="00633248">
        <w:rPr>
          <w:rFonts w:ascii="Times New Roman" w:hAnsi="Times New Roman" w:cs="Times New Roman"/>
          <w:b/>
          <w:bCs/>
          <w:color w:val="000000" w:themeColor="text1"/>
          <w:sz w:val="24"/>
          <w:szCs w:val="24"/>
        </w:rPr>
        <w:t xml:space="preserve"> </w:t>
      </w:r>
      <w:r w:rsidRPr="00633248">
        <w:rPr>
          <w:rFonts w:ascii="Times New Roman" w:hAnsi="Times New Roman" w:cs="Times New Roman"/>
          <w:color w:val="000000" w:themeColor="text1"/>
          <w:sz w:val="24"/>
          <w:szCs w:val="24"/>
        </w:rPr>
        <w:t>Fe-Co alloy is an ideal soft magnetic material due to the combination of high saturation magnetization, permeability and low coercivity it offers.</w:t>
      </w:r>
      <w:bookmarkEnd w:id="19"/>
      <w:r w:rsidRPr="00633248">
        <w:rPr>
          <w:rFonts w:ascii="Times New Roman" w:hAnsi="Times New Roman" w:cs="Times New Roman"/>
          <w:color w:val="000000" w:themeColor="text1"/>
          <w:sz w:val="24"/>
          <w:szCs w:val="24"/>
        </w:rPr>
        <w:t xml:space="preserve"> The ordered B2 phase in it, however, makes it highly brittle and hence unsuitable for industrial-scale manufacturing of bulk soft magnets. In this work, we employ the laser powder bed fusion </w:t>
      </w:r>
      <w:r w:rsidR="00D76068" w:rsidRPr="00633248">
        <w:rPr>
          <w:rFonts w:ascii="Times New Roman" w:hAnsi="Times New Roman" w:cs="Times New Roman"/>
          <w:color w:val="000000" w:themeColor="text1"/>
          <w:sz w:val="24"/>
          <w:szCs w:val="24"/>
        </w:rPr>
        <w:t xml:space="preserve">(LPBF) </w:t>
      </w:r>
      <w:r w:rsidRPr="00633248">
        <w:rPr>
          <w:rFonts w:ascii="Times New Roman" w:hAnsi="Times New Roman" w:cs="Times New Roman"/>
          <w:color w:val="000000" w:themeColor="text1"/>
          <w:sz w:val="24"/>
          <w:szCs w:val="24"/>
        </w:rPr>
        <w:t xml:space="preserve">technique—a widely used one for additive manufacturing of metallic parts—to fabricate bulk </w:t>
      </w:r>
      <w:proofErr w:type="spellStart"/>
      <w:r w:rsidRPr="00633248">
        <w:rPr>
          <w:rFonts w:ascii="Times New Roman" w:hAnsi="Times New Roman" w:cs="Times New Roman"/>
          <w:color w:val="000000" w:themeColor="text1"/>
          <w:sz w:val="24"/>
          <w:szCs w:val="24"/>
        </w:rPr>
        <w:t>equiatomic</w:t>
      </w:r>
      <w:proofErr w:type="spellEnd"/>
      <w:r w:rsidRPr="00633248">
        <w:rPr>
          <w:rFonts w:ascii="Times New Roman" w:hAnsi="Times New Roman" w:cs="Times New Roman"/>
          <w:color w:val="000000" w:themeColor="text1"/>
          <w:sz w:val="24"/>
          <w:szCs w:val="24"/>
        </w:rPr>
        <w:t xml:space="preserve"> Fe-Co blocks with a microstructure that almost-exclusively contains the disordered body centered cubic (BCC) phase. It </w:t>
      </w:r>
      <w:r w:rsidRPr="00633248">
        <w:rPr>
          <w:rFonts w:ascii="Times New Roman" w:hAnsi="Times New Roman" w:cs="Times New Roman"/>
          <w:i/>
          <w:iCs/>
          <w:color w:val="000000" w:themeColor="text1"/>
          <w:sz w:val="24"/>
          <w:szCs w:val="24"/>
        </w:rPr>
        <w:t>plus</w:t>
      </w:r>
      <w:r w:rsidRPr="00633248">
        <w:rPr>
          <w:rFonts w:ascii="Times New Roman" w:hAnsi="Times New Roman" w:cs="Times New Roman"/>
          <w:color w:val="000000" w:themeColor="text1"/>
          <w:sz w:val="24"/>
          <w:szCs w:val="24"/>
        </w:rPr>
        <w:t xml:space="preserve"> the high dislocation density (an inherent attribute of the LPBF technique) impart considerable ductility to the as printed alloy, which will make it highly amenable for post-processing mechanical operations such as machining. Subsequent annealing heat treatment (HT) will facilitate disordered BCC to ordered B2 phase transformation and reduction in dislocation density and residual stresses, all of which will maximize the soft magnetic properties. This study demonstrates a viable method to </w:t>
      </w:r>
      <w:bookmarkStart w:id="20" w:name="_Hlk73714130"/>
      <w:r w:rsidRPr="00633248">
        <w:rPr>
          <w:rFonts w:ascii="Times New Roman" w:hAnsi="Times New Roman" w:cs="Times New Roman"/>
          <w:color w:val="000000" w:themeColor="text1"/>
          <w:sz w:val="24"/>
          <w:szCs w:val="24"/>
        </w:rPr>
        <w:t xml:space="preserve">manufacture </w:t>
      </w:r>
      <w:proofErr w:type="spellStart"/>
      <w:r w:rsidRPr="00633248">
        <w:rPr>
          <w:rFonts w:ascii="Times New Roman" w:hAnsi="Times New Roman" w:cs="Times New Roman"/>
          <w:color w:val="000000" w:themeColor="text1"/>
          <w:sz w:val="24"/>
          <w:szCs w:val="24"/>
        </w:rPr>
        <w:t>equiatomic</w:t>
      </w:r>
      <w:proofErr w:type="spellEnd"/>
      <w:r w:rsidRPr="00633248">
        <w:rPr>
          <w:rFonts w:ascii="Times New Roman" w:hAnsi="Times New Roman" w:cs="Times New Roman"/>
          <w:color w:val="000000" w:themeColor="text1"/>
          <w:sz w:val="24"/>
          <w:szCs w:val="24"/>
        </w:rPr>
        <w:t xml:space="preserve"> Fe-Co parts with desired geometry and magnetic properties</w:t>
      </w:r>
      <w:bookmarkEnd w:id="20"/>
      <w:r w:rsidRPr="00633248">
        <w:rPr>
          <w:rFonts w:ascii="Times New Roman" w:hAnsi="Times New Roman" w:cs="Times New Roman"/>
          <w:color w:val="000000" w:themeColor="text1"/>
          <w:sz w:val="24"/>
          <w:szCs w:val="24"/>
        </w:rPr>
        <w:t xml:space="preserve">. </w:t>
      </w:r>
    </w:p>
    <w:bookmarkEnd w:id="18"/>
    <w:p w14:paraId="36E222FB" w14:textId="7F9927BF" w:rsidR="00C31D4F" w:rsidRPr="00633248" w:rsidRDefault="00C31D4F" w:rsidP="00C31D4F">
      <w:pPr>
        <w:widowControl/>
        <w:jc w:val="left"/>
        <w:rPr>
          <w:rFonts w:ascii="Times New Roman" w:hAnsi="Times New Roman" w:cs="Times New Roman"/>
          <w:b/>
          <w:bCs/>
          <w:color w:val="000000" w:themeColor="text1"/>
          <w:sz w:val="24"/>
          <w:szCs w:val="24"/>
        </w:rPr>
      </w:pPr>
    </w:p>
    <w:p w14:paraId="3196D0E2" w14:textId="01D849BE" w:rsidR="00C31D4F" w:rsidRPr="00633248" w:rsidRDefault="00C31D4F" w:rsidP="00C31D4F">
      <w:pPr>
        <w:widowControl/>
        <w:jc w:val="left"/>
        <w:rPr>
          <w:rFonts w:ascii="Times New Roman" w:hAnsi="Times New Roman" w:cs="Times New Roman"/>
          <w:b/>
          <w:bCs/>
          <w:color w:val="000000" w:themeColor="text1"/>
          <w:sz w:val="24"/>
          <w:szCs w:val="24"/>
        </w:rPr>
      </w:pPr>
    </w:p>
    <w:p w14:paraId="6191B71E" w14:textId="2E2AE37A" w:rsidR="00C31D4F" w:rsidRPr="00633248" w:rsidRDefault="00C31D4F" w:rsidP="00C31D4F">
      <w:pPr>
        <w:widowControl/>
        <w:jc w:val="left"/>
        <w:rPr>
          <w:rFonts w:ascii="Times New Roman" w:hAnsi="Times New Roman" w:cs="Times New Roman"/>
          <w:b/>
          <w:bCs/>
          <w:color w:val="000000" w:themeColor="text1"/>
          <w:sz w:val="24"/>
          <w:szCs w:val="24"/>
        </w:rPr>
      </w:pPr>
    </w:p>
    <w:p w14:paraId="3E65872D" w14:textId="323A7FA0" w:rsidR="00C31D4F" w:rsidRPr="00633248" w:rsidRDefault="00C31D4F" w:rsidP="00C31D4F">
      <w:pPr>
        <w:widowControl/>
        <w:jc w:val="left"/>
        <w:rPr>
          <w:rFonts w:ascii="Times New Roman" w:hAnsi="Times New Roman" w:cs="Times New Roman"/>
          <w:b/>
          <w:bCs/>
          <w:color w:val="000000" w:themeColor="text1"/>
          <w:sz w:val="24"/>
          <w:szCs w:val="24"/>
        </w:rPr>
      </w:pPr>
    </w:p>
    <w:p w14:paraId="093EDF5E" w14:textId="4C0BBC24" w:rsidR="0047271C" w:rsidRPr="00633248" w:rsidRDefault="0047271C" w:rsidP="00C31D4F">
      <w:pPr>
        <w:widowControl/>
        <w:jc w:val="left"/>
        <w:rPr>
          <w:rFonts w:ascii="Times New Roman" w:hAnsi="Times New Roman" w:cs="Times New Roman"/>
          <w:b/>
          <w:bCs/>
          <w:color w:val="000000" w:themeColor="text1"/>
          <w:sz w:val="24"/>
          <w:szCs w:val="24"/>
        </w:rPr>
      </w:pPr>
    </w:p>
    <w:p w14:paraId="793D843F" w14:textId="4807568E" w:rsidR="0047271C" w:rsidRPr="00633248" w:rsidRDefault="0047271C" w:rsidP="00C31D4F">
      <w:pPr>
        <w:widowControl/>
        <w:jc w:val="left"/>
        <w:rPr>
          <w:rFonts w:ascii="Times New Roman" w:hAnsi="Times New Roman" w:cs="Times New Roman"/>
          <w:b/>
          <w:bCs/>
          <w:color w:val="000000" w:themeColor="text1"/>
          <w:sz w:val="24"/>
          <w:szCs w:val="24"/>
        </w:rPr>
      </w:pPr>
    </w:p>
    <w:p w14:paraId="0DDD97FA" w14:textId="77777777" w:rsidR="007F363D" w:rsidRPr="00633248" w:rsidRDefault="007F363D" w:rsidP="007F363D">
      <w:pPr>
        <w:spacing w:line="480" w:lineRule="auto"/>
        <w:rPr>
          <w:rFonts w:ascii="Times New Roman" w:hAnsi="Times New Roman" w:cs="Times New Roman"/>
          <w:b/>
          <w:bCs/>
          <w:color w:val="000000" w:themeColor="text1"/>
          <w:sz w:val="24"/>
          <w:szCs w:val="24"/>
        </w:rPr>
      </w:pPr>
      <w:r w:rsidRPr="00633248">
        <w:rPr>
          <w:rFonts w:ascii="Times New Roman" w:hAnsi="Times New Roman" w:cs="Times New Roman"/>
          <w:i/>
          <w:iCs/>
          <w:color w:val="000000" w:themeColor="text1"/>
          <w:sz w:val="24"/>
          <w:szCs w:val="24"/>
        </w:rPr>
        <w:t>Keywords</w:t>
      </w:r>
      <w:r w:rsidRPr="00633248">
        <w:rPr>
          <w:rFonts w:ascii="Times New Roman" w:hAnsi="Times New Roman" w:cs="Times New Roman"/>
          <w:b/>
          <w:bCs/>
          <w:color w:val="000000" w:themeColor="text1"/>
          <w:sz w:val="24"/>
          <w:szCs w:val="24"/>
        </w:rPr>
        <w:t xml:space="preserve">: </w:t>
      </w:r>
      <w:r w:rsidRPr="00633248">
        <w:rPr>
          <w:rFonts w:ascii="Times New Roman" w:hAnsi="Times New Roman" w:cs="Times New Roman"/>
          <w:color w:val="000000" w:themeColor="text1"/>
          <w:sz w:val="24"/>
          <w:szCs w:val="24"/>
        </w:rPr>
        <w:t>Fe-Co alloys, laser powder bed fusion, ductility, magnetic properties, heat treatment</w:t>
      </w:r>
    </w:p>
    <w:p w14:paraId="5C904E31" w14:textId="27148804" w:rsidR="0047271C" w:rsidRPr="00633248" w:rsidRDefault="0047271C" w:rsidP="00C31D4F">
      <w:pPr>
        <w:widowControl/>
        <w:jc w:val="left"/>
        <w:rPr>
          <w:rFonts w:ascii="Times New Roman" w:hAnsi="Times New Roman" w:cs="Times New Roman"/>
          <w:b/>
          <w:bCs/>
          <w:color w:val="000000" w:themeColor="text1"/>
          <w:sz w:val="24"/>
          <w:szCs w:val="24"/>
        </w:rPr>
      </w:pPr>
    </w:p>
    <w:p w14:paraId="59B2CF9A" w14:textId="3BD33218" w:rsidR="0047271C" w:rsidRPr="00633248" w:rsidRDefault="0047271C" w:rsidP="00C31D4F">
      <w:pPr>
        <w:widowControl/>
        <w:jc w:val="left"/>
        <w:rPr>
          <w:rFonts w:ascii="Times New Roman" w:hAnsi="Times New Roman" w:cs="Times New Roman"/>
          <w:b/>
          <w:bCs/>
          <w:color w:val="000000" w:themeColor="text1"/>
          <w:sz w:val="24"/>
          <w:szCs w:val="24"/>
        </w:rPr>
      </w:pPr>
    </w:p>
    <w:p w14:paraId="303592D2" w14:textId="124E3C70" w:rsidR="0047271C" w:rsidRPr="00633248" w:rsidRDefault="0047271C" w:rsidP="00C31D4F">
      <w:pPr>
        <w:widowControl/>
        <w:jc w:val="left"/>
        <w:rPr>
          <w:rFonts w:ascii="Times New Roman" w:hAnsi="Times New Roman" w:cs="Times New Roman"/>
          <w:b/>
          <w:bCs/>
          <w:color w:val="000000" w:themeColor="text1"/>
          <w:sz w:val="24"/>
          <w:szCs w:val="24"/>
        </w:rPr>
      </w:pPr>
    </w:p>
    <w:p w14:paraId="5E71465D" w14:textId="3AA54809" w:rsidR="0047271C" w:rsidRPr="00633248" w:rsidRDefault="0047271C" w:rsidP="00C31D4F">
      <w:pPr>
        <w:widowControl/>
        <w:jc w:val="left"/>
        <w:rPr>
          <w:rFonts w:ascii="Times New Roman" w:hAnsi="Times New Roman" w:cs="Times New Roman"/>
          <w:b/>
          <w:bCs/>
          <w:color w:val="000000" w:themeColor="text1"/>
          <w:sz w:val="24"/>
          <w:szCs w:val="24"/>
        </w:rPr>
      </w:pPr>
    </w:p>
    <w:p w14:paraId="71C94A79" w14:textId="523AEF8E" w:rsidR="0047271C" w:rsidRPr="00633248" w:rsidRDefault="0047271C" w:rsidP="00C31D4F">
      <w:pPr>
        <w:widowControl/>
        <w:jc w:val="left"/>
        <w:rPr>
          <w:rFonts w:ascii="Times New Roman" w:hAnsi="Times New Roman" w:cs="Times New Roman"/>
          <w:b/>
          <w:bCs/>
          <w:color w:val="000000" w:themeColor="text1"/>
          <w:sz w:val="24"/>
          <w:szCs w:val="24"/>
        </w:rPr>
      </w:pPr>
    </w:p>
    <w:p w14:paraId="47CE0DF5" w14:textId="77777777" w:rsidR="0047271C" w:rsidRPr="00633248" w:rsidRDefault="0047271C" w:rsidP="00C31D4F">
      <w:pPr>
        <w:widowControl/>
        <w:jc w:val="left"/>
        <w:rPr>
          <w:rFonts w:ascii="Times New Roman" w:hAnsi="Times New Roman" w:cs="Times New Roman"/>
          <w:b/>
          <w:bCs/>
          <w:color w:val="000000" w:themeColor="text1"/>
          <w:sz w:val="24"/>
          <w:szCs w:val="24"/>
        </w:rPr>
      </w:pPr>
    </w:p>
    <w:p w14:paraId="60E4227D" w14:textId="77777777" w:rsidR="00C31D4F" w:rsidRPr="00633248" w:rsidRDefault="00C31D4F" w:rsidP="0047271C">
      <w:pPr>
        <w:pStyle w:val="a7"/>
        <w:numPr>
          <w:ilvl w:val="0"/>
          <w:numId w:val="1"/>
        </w:numPr>
        <w:spacing w:line="480" w:lineRule="auto"/>
        <w:ind w:firstLineChars="0"/>
        <w:rPr>
          <w:rFonts w:ascii="Times New Roman" w:hAnsi="Times New Roman" w:cs="Times New Roman"/>
          <w:b/>
          <w:bCs/>
          <w:color w:val="000000" w:themeColor="text1"/>
          <w:sz w:val="24"/>
          <w:szCs w:val="24"/>
        </w:rPr>
      </w:pPr>
      <w:r w:rsidRPr="00633248">
        <w:rPr>
          <w:rFonts w:ascii="Times New Roman" w:hAnsi="Times New Roman" w:cs="Times New Roman"/>
          <w:b/>
          <w:bCs/>
          <w:color w:val="000000" w:themeColor="text1"/>
          <w:sz w:val="24"/>
          <w:szCs w:val="24"/>
        </w:rPr>
        <w:lastRenderedPageBreak/>
        <w:t>Introduction</w:t>
      </w:r>
    </w:p>
    <w:p w14:paraId="0640CD4F" w14:textId="5C625660" w:rsidR="00C31D4F" w:rsidRPr="00633248" w:rsidRDefault="00C31D4F" w:rsidP="0047271C">
      <w:pPr>
        <w:widowControl/>
        <w:spacing w:line="480" w:lineRule="auto"/>
        <w:ind w:firstLineChars="200" w:firstLine="480"/>
        <w:rPr>
          <w:rFonts w:ascii="Times New Roman" w:hAnsi="Times New Roman" w:cs="Times New Roman"/>
          <w:b/>
          <w:bCs/>
          <w:color w:val="000000" w:themeColor="text1"/>
          <w:sz w:val="24"/>
          <w:szCs w:val="24"/>
        </w:rPr>
      </w:pPr>
      <w:r w:rsidRPr="00633248">
        <w:rPr>
          <w:rFonts w:ascii="Times New Roman" w:hAnsi="Times New Roman" w:cs="Times New Roman"/>
          <w:color w:val="000000" w:themeColor="text1"/>
          <w:sz w:val="24"/>
          <w:szCs w:val="24"/>
        </w:rPr>
        <w:t>Soft magnetic materials, which can be magnetized and demagnetized easily during cycling of an external field, are critical for the development of electromagnetic devices such as power generators, transformers, transducers, and magnetic shields</w:t>
      </w:r>
      <w:r w:rsidR="00CE3D8C"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[1-3]</w:t>
      </w:r>
      <w:r w:rsidR="00CE3D8C"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The key performance metrics for a good soft magnetic material are high permeability, low coercivity, and high saturation magnetization</w:t>
      </w:r>
      <w:r w:rsidR="0033002A" w:rsidRPr="00633248">
        <w:rPr>
          <w:rFonts w:ascii="Times New Roman" w:hAnsi="Times New Roman" w:cs="Times New Roman"/>
          <w:color w:val="000000" w:themeColor="text1"/>
          <w:sz w:val="24"/>
          <w:szCs w:val="24"/>
          <w:vertAlign w:val="superscript"/>
        </w:rPr>
        <w:t xml:space="preserve"> </w:t>
      </w:r>
      <w:r w:rsidR="00D76068" w:rsidRPr="00633248">
        <w:rPr>
          <w:rFonts w:ascii="Times New Roman" w:hAnsi="Times New Roman" w:cs="Times New Roman"/>
          <w:color w:val="000000" w:themeColor="text1"/>
          <w:sz w:val="24"/>
          <w:szCs w:val="24"/>
        </w:rPr>
        <w:t>[1-3]</w:t>
      </w:r>
      <w:r w:rsidR="0033002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Amongst </w:t>
      </w:r>
      <w:r w:rsidR="00467E1C" w:rsidRPr="00633248">
        <w:rPr>
          <w:rFonts w:ascii="Times New Roman" w:hAnsi="Times New Roman" w:cs="Times New Roman"/>
          <w:color w:val="000000" w:themeColor="text1"/>
          <w:sz w:val="24"/>
          <w:szCs w:val="24"/>
        </w:rPr>
        <w:t xml:space="preserve">all </w:t>
      </w:r>
      <w:r w:rsidRPr="00633248">
        <w:rPr>
          <w:rFonts w:ascii="Times New Roman" w:hAnsi="Times New Roman" w:cs="Times New Roman"/>
          <w:color w:val="000000" w:themeColor="text1"/>
          <w:sz w:val="24"/>
          <w:szCs w:val="24"/>
        </w:rPr>
        <w:t xml:space="preserve">the available candidate </w:t>
      </w:r>
      <w:r w:rsidR="00467E1C" w:rsidRPr="00633248">
        <w:rPr>
          <w:rFonts w:ascii="Times New Roman" w:hAnsi="Times New Roman" w:cs="Times New Roman"/>
          <w:color w:val="000000" w:themeColor="text1"/>
          <w:sz w:val="24"/>
          <w:szCs w:val="24"/>
        </w:rPr>
        <w:t xml:space="preserve">magnetic </w:t>
      </w:r>
      <w:r w:rsidRPr="00633248">
        <w:rPr>
          <w:rFonts w:ascii="Times New Roman" w:hAnsi="Times New Roman" w:cs="Times New Roman"/>
          <w:color w:val="000000" w:themeColor="text1"/>
          <w:sz w:val="24"/>
          <w:szCs w:val="24"/>
        </w:rPr>
        <w:t xml:space="preserve">materials, the Fe-Co alloys—the </w:t>
      </w:r>
      <w:proofErr w:type="spellStart"/>
      <w:r w:rsidRPr="00633248">
        <w:rPr>
          <w:rFonts w:ascii="Times New Roman" w:hAnsi="Times New Roman" w:cs="Times New Roman"/>
          <w:color w:val="000000" w:themeColor="text1"/>
          <w:sz w:val="24"/>
          <w:szCs w:val="24"/>
        </w:rPr>
        <w:t>equiatomic</w:t>
      </w:r>
      <w:proofErr w:type="spellEnd"/>
      <w:r w:rsidRPr="00633248">
        <w:rPr>
          <w:rFonts w:ascii="Times New Roman" w:hAnsi="Times New Roman" w:cs="Times New Roman"/>
          <w:color w:val="000000" w:themeColor="text1"/>
          <w:sz w:val="24"/>
          <w:szCs w:val="24"/>
        </w:rPr>
        <w:t xml:space="preserve"> alloy in the ordered state in particular—exhibit the best combination of those properties</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[4-9]</w:t>
      </w:r>
      <w:r w:rsidR="0033002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However, the proverbial </w:t>
      </w:r>
      <w:r w:rsidRPr="00633248">
        <w:rPr>
          <w:rFonts w:ascii="Times New Roman" w:hAnsi="Times New Roman" w:cs="Times New Roman"/>
          <w:i/>
          <w:iCs/>
          <w:color w:val="000000" w:themeColor="text1"/>
          <w:sz w:val="24"/>
          <w:szCs w:val="24"/>
        </w:rPr>
        <w:t>Achilles’ heel</w:t>
      </w:r>
      <w:r w:rsidRPr="00633248">
        <w:rPr>
          <w:rFonts w:ascii="Times New Roman" w:hAnsi="Times New Roman" w:cs="Times New Roman"/>
          <w:color w:val="000000" w:themeColor="text1"/>
          <w:sz w:val="24"/>
          <w:szCs w:val="24"/>
        </w:rPr>
        <w:t xml:space="preserve"> that prevents widespread industrial application of them is </w:t>
      </w:r>
      <w:r w:rsidR="00467E1C" w:rsidRPr="00633248">
        <w:rPr>
          <w:rFonts w:ascii="Times New Roman" w:hAnsi="Times New Roman" w:cs="Times New Roman"/>
          <w:color w:val="000000" w:themeColor="text1"/>
          <w:sz w:val="24"/>
          <w:szCs w:val="24"/>
        </w:rPr>
        <w:t xml:space="preserve">their </w:t>
      </w:r>
      <w:r w:rsidRPr="00633248">
        <w:rPr>
          <w:rFonts w:ascii="Times New Roman" w:hAnsi="Times New Roman" w:cs="Times New Roman"/>
          <w:color w:val="000000" w:themeColor="text1"/>
          <w:sz w:val="24"/>
          <w:szCs w:val="24"/>
        </w:rPr>
        <w:t>extremely poor ductility, which makes it difficult (if not impossible) to manufacture bulk components using conventional manufacturing (CM) techniques such as casting and forging</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[8-11]</w:t>
      </w:r>
      <w:r w:rsidR="0033002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The </w:t>
      </w:r>
      <w:r w:rsidR="00467E1C" w:rsidRPr="00633248">
        <w:rPr>
          <w:rFonts w:ascii="Times New Roman" w:hAnsi="Times New Roman" w:cs="Times New Roman"/>
          <w:color w:val="000000" w:themeColor="text1"/>
          <w:sz w:val="24"/>
          <w:szCs w:val="24"/>
        </w:rPr>
        <w:t>brittleness of</w:t>
      </w:r>
      <w:r w:rsidRPr="00633248">
        <w:rPr>
          <w:rFonts w:ascii="Times New Roman" w:hAnsi="Times New Roman" w:cs="Times New Roman"/>
          <w:color w:val="000000" w:themeColor="text1"/>
          <w:sz w:val="24"/>
          <w:szCs w:val="24"/>
        </w:rPr>
        <w:t xml:space="preserve"> Fe-Co alloys is a result of the ordered intermetallic B2 phase present in them</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[8-11]</w:t>
      </w:r>
      <w:r w:rsidR="0033002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It is widely known that the dislocation mobility in such intermetallic phases is rather limited, as dislocations have to move in pairs</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[11-14]</w:t>
      </w:r>
      <w:r w:rsidR="0033002A" w:rsidRPr="00633248">
        <w:rPr>
          <w:rFonts w:ascii="Times New Roman" w:hAnsi="Times New Roman" w:cs="Times New Roman"/>
          <w:color w:val="000000" w:themeColor="text1"/>
          <w:sz w:val="24"/>
          <w:szCs w:val="24"/>
        </w:rPr>
        <w:t>.</w:t>
      </w:r>
    </w:p>
    <w:p w14:paraId="3E70BE11" w14:textId="0DD18147" w:rsidR="00017A54" w:rsidRPr="00633248" w:rsidRDefault="00C31D4F" w:rsidP="0047271C">
      <w:pPr>
        <w:spacing w:line="480" w:lineRule="auto"/>
        <w:ind w:firstLineChars="200"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 xml:space="preserve">Several studies and Fe-Co phase diagram show that the </w:t>
      </w:r>
      <w:r w:rsidR="00467E1C" w:rsidRPr="00633248">
        <w:rPr>
          <w:rFonts w:ascii="Times New Roman" w:hAnsi="Times New Roman" w:cs="Times New Roman"/>
          <w:color w:val="000000" w:themeColor="text1"/>
          <w:sz w:val="24"/>
          <w:szCs w:val="24"/>
        </w:rPr>
        <w:t>solid-state</w:t>
      </w:r>
      <w:r w:rsidRPr="00633248">
        <w:rPr>
          <w:rFonts w:ascii="Times New Roman" w:hAnsi="Times New Roman" w:cs="Times New Roman"/>
          <w:color w:val="000000" w:themeColor="text1"/>
          <w:sz w:val="24"/>
          <w:szCs w:val="24"/>
        </w:rPr>
        <w:t xml:space="preserve"> phase transformation from the </w:t>
      </w:r>
      <w:r w:rsidRPr="00633248">
        <w:rPr>
          <w:rFonts w:ascii="Times New Roman" w:hAnsi="Times New Roman" w:cs="Times New Roman" w:hint="eastAsia"/>
          <w:color w:val="000000" w:themeColor="text1"/>
          <w:sz w:val="24"/>
          <w:szCs w:val="24"/>
        </w:rPr>
        <w:t>parent</w:t>
      </w:r>
      <w:r w:rsidRPr="00633248">
        <w:rPr>
          <w:rFonts w:ascii="Times New Roman" w:hAnsi="Times New Roman" w:cs="Times New Roman"/>
          <w:color w:val="000000" w:themeColor="text1"/>
          <w:sz w:val="24"/>
          <w:szCs w:val="24"/>
        </w:rPr>
        <w:t xml:space="preserve"> disordered body centered cubic (BCC) phase to ordered B2 phase occurs during the cooling of cast ingots from temperature above the critical ordering temperature (</w:t>
      </w:r>
      <w:bookmarkStart w:id="21" w:name="OLE_LINK9"/>
      <w:r w:rsidRPr="00633248">
        <w:rPr>
          <w:rFonts w:ascii="Times New Roman" w:hAnsi="Times New Roman" w:cs="Times New Roman"/>
          <w:i/>
          <w:iCs/>
          <w:color w:val="000000" w:themeColor="text1"/>
          <w:sz w:val="24"/>
          <w:szCs w:val="24"/>
        </w:rPr>
        <w:t>T</w:t>
      </w:r>
      <w:r w:rsidRPr="00633248">
        <w:rPr>
          <w:rFonts w:ascii="Times New Roman" w:hAnsi="Times New Roman" w:cs="Times New Roman"/>
          <w:i/>
          <w:iCs/>
          <w:color w:val="000000" w:themeColor="text1"/>
          <w:sz w:val="24"/>
          <w:szCs w:val="24"/>
          <w:vertAlign w:val="subscript"/>
        </w:rPr>
        <w:t>c</w:t>
      </w:r>
      <w:bookmarkEnd w:id="21"/>
      <w:r w:rsidRPr="00633248">
        <w:rPr>
          <w:rFonts w:ascii="Times New Roman" w:hAnsi="Times New Roman" w:cs="Times New Roman"/>
          <w:color w:val="000000" w:themeColor="text1"/>
          <w:sz w:val="24"/>
          <w:szCs w:val="24"/>
        </w:rPr>
        <w:t>) after solidification</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[15-17]</w:t>
      </w:r>
      <w:r w:rsidR="0033002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Since this transformation occurs at relatively high temperatures (</w:t>
      </w:r>
      <w:bookmarkStart w:id="22" w:name="_Hlk71473147"/>
      <w:r w:rsidRPr="00633248">
        <w:rPr>
          <w:rFonts w:ascii="Times New Roman" w:hAnsi="Times New Roman" w:cs="Times New Roman"/>
          <w:i/>
          <w:iCs/>
          <w:color w:val="000000" w:themeColor="text1"/>
          <w:sz w:val="24"/>
          <w:szCs w:val="24"/>
        </w:rPr>
        <w:t>T</w:t>
      </w:r>
      <w:r w:rsidRPr="00633248">
        <w:rPr>
          <w:rFonts w:ascii="Times New Roman" w:hAnsi="Times New Roman" w:cs="Times New Roman"/>
          <w:i/>
          <w:iCs/>
          <w:color w:val="000000" w:themeColor="text1"/>
          <w:sz w:val="24"/>
          <w:szCs w:val="24"/>
          <w:vertAlign w:val="subscript"/>
        </w:rPr>
        <w:t>c</w:t>
      </w:r>
      <w:r w:rsidRPr="00633248">
        <w:rPr>
          <w:rFonts w:ascii="Times New Roman" w:hAnsi="Times New Roman" w:cs="Times New Roman"/>
          <w:color w:val="000000" w:themeColor="text1"/>
          <w:sz w:val="24"/>
          <w:szCs w:val="24"/>
        </w:rPr>
        <w:t xml:space="preserve"> is </w:t>
      </w:r>
      <w:bookmarkEnd w:id="22"/>
      <w:r w:rsidRPr="00633248">
        <w:rPr>
          <w:rFonts w:ascii="Times New Roman" w:hAnsi="Times New Roman" w:cs="Times New Roman"/>
          <w:color w:val="000000" w:themeColor="text1"/>
          <w:sz w:val="24"/>
          <w:szCs w:val="24"/>
        </w:rPr>
        <w:t xml:space="preserve">about 730 °C for </w:t>
      </w:r>
      <w:proofErr w:type="spellStart"/>
      <w:r w:rsidRPr="00633248">
        <w:rPr>
          <w:rFonts w:ascii="Times New Roman" w:hAnsi="Times New Roman" w:cs="Times New Roman"/>
          <w:color w:val="000000" w:themeColor="text1"/>
          <w:sz w:val="24"/>
          <w:szCs w:val="24"/>
        </w:rPr>
        <w:t>equiatomic</w:t>
      </w:r>
      <w:proofErr w:type="spellEnd"/>
      <w:r w:rsidRPr="00633248">
        <w:rPr>
          <w:rFonts w:ascii="Times New Roman" w:hAnsi="Times New Roman" w:cs="Times New Roman"/>
          <w:color w:val="000000" w:themeColor="text1"/>
          <w:sz w:val="24"/>
          <w:szCs w:val="24"/>
        </w:rPr>
        <w:t xml:space="preserve"> Fe-Co alloy), the mobility of the constituent atoms is high and hence it occurs rather rapidly. The transformation can be circumvented such that the high temperature BCC phase is </w:t>
      </w:r>
      <w:r w:rsidRPr="00633248">
        <w:rPr>
          <w:rFonts w:ascii="Times New Roman" w:hAnsi="Times New Roman" w:cs="Times New Roman"/>
          <w:color w:val="000000" w:themeColor="text1"/>
          <w:sz w:val="24"/>
          <w:szCs w:val="24"/>
        </w:rPr>
        <w:lastRenderedPageBreak/>
        <w:t>retained at room temperature by adopting an ultrahigh cooling rate at the level of 10</w:t>
      </w:r>
      <w:r w:rsidRPr="00633248">
        <w:rPr>
          <w:rFonts w:ascii="Times New Roman" w:hAnsi="Times New Roman" w:cs="Times New Roman"/>
          <w:color w:val="000000" w:themeColor="text1"/>
          <w:sz w:val="24"/>
          <w:szCs w:val="24"/>
          <w:vertAlign w:val="superscript"/>
        </w:rPr>
        <w:t>3</w:t>
      </w:r>
      <w:r w:rsidRPr="00633248">
        <w:rPr>
          <w:rFonts w:ascii="Times New Roman" w:hAnsi="Times New Roman" w:cs="Times New Roman"/>
          <w:color w:val="000000" w:themeColor="text1"/>
          <w:sz w:val="24"/>
          <w:szCs w:val="24"/>
        </w:rPr>
        <w:t xml:space="preserve"> °C</w:t>
      </w:r>
      <w:r w:rsidR="00467E1C"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s. Since such high rates, however, are not achievable in the conventional processing routes used for materials in bulk, suppression of the transformation is generally not possible</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[17-19]</w:t>
      </w:r>
      <w:r w:rsidR="0033002A" w:rsidRPr="00633248">
        <w:rPr>
          <w:rFonts w:ascii="Times New Roman" w:hAnsi="Times New Roman" w:cs="Times New Roman"/>
          <w:color w:val="000000" w:themeColor="text1"/>
          <w:sz w:val="24"/>
          <w:szCs w:val="24"/>
        </w:rPr>
        <w:t>.</w:t>
      </w:r>
    </w:p>
    <w:p w14:paraId="55F0C690" w14:textId="5993D1F3" w:rsidR="00C31D4F" w:rsidRPr="00633248" w:rsidRDefault="00C31D4F" w:rsidP="0047271C">
      <w:pPr>
        <w:spacing w:line="480" w:lineRule="auto"/>
        <w:ind w:firstLineChars="200"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One strategy for improving the ductility of Fe-Co alloys is to obtain fully disordered BCC structure through a post-processing heat treatment (HT)</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[17,19-21]</w:t>
      </w:r>
      <w:r w:rsidR="0033002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Clegg et al reported that BCC to B2 phase transformation could be suppressed completely in </w:t>
      </w:r>
      <w:r w:rsidR="00467E1C" w:rsidRPr="00633248">
        <w:rPr>
          <w:rFonts w:ascii="Times New Roman" w:hAnsi="Times New Roman" w:cs="Times New Roman"/>
          <w:color w:val="000000" w:themeColor="text1"/>
          <w:sz w:val="24"/>
          <w:szCs w:val="24"/>
        </w:rPr>
        <w:t xml:space="preserve">the </w:t>
      </w:r>
      <w:proofErr w:type="spellStart"/>
      <w:r w:rsidRPr="00633248">
        <w:rPr>
          <w:rFonts w:ascii="Times New Roman" w:hAnsi="Times New Roman" w:cs="Times New Roman"/>
          <w:color w:val="000000" w:themeColor="text1"/>
          <w:sz w:val="24"/>
          <w:szCs w:val="24"/>
        </w:rPr>
        <w:t>equiatomic</w:t>
      </w:r>
      <w:proofErr w:type="spellEnd"/>
      <w:r w:rsidRPr="00633248">
        <w:rPr>
          <w:rFonts w:ascii="Times New Roman" w:hAnsi="Times New Roman" w:cs="Times New Roman"/>
          <w:color w:val="000000" w:themeColor="text1"/>
          <w:sz w:val="24"/>
          <w:szCs w:val="24"/>
        </w:rPr>
        <w:t xml:space="preserve"> Fe-Co alloy via quenching in iced brine after holding the alloy at 810 </w:t>
      </w:r>
      <w:bookmarkStart w:id="23" w:name="OLE_LINK7"/>
      <w:bookmarkStart w:id="24" w:name="OLE_LINK8"/>
      <w:r w:rsidRPr="00633248">
        <w:rPr>
          <w:rFonts w:ascii="Times New Roman" w:hAnsi="Times New Roman" w:cs="Times New Roman"/>
          <w:color w:val="000000" w:themeColor="text1"/>
          <w:sz w:val="24"/>
          <w:szCs w:val="24"/>
        </w:rPr>
        <w:t>°C for 30 min</w:t>
      </w:r>
      <w:bookmarkEnd w:id="23"/>
      <w:bookmarkEnd w:id="24"/>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[17]</w:t>
      </w:r>
      <w:r w:rsidR="0033002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However, the critical cooling rate required to maintain fully </w:t>
      </w:r>
      <w:r w:rsidRPr="00633248">
        <w:rPr>
          <w:rFonts w:ascii="Times New Roman" w:hAnsi="Times New Roman" w:cs="Times New Roman" w:hint="eastAsia"/>
          <w:color w:val="000000" w:themeColor="text1"/>
          <w:sz w:val="24"/>
          <w:szCs w:val="24"/>
        </w:rPr>
        <w:t>disordered</w:t>
      </w:r>
      <w:r w:rsidRPr="00633248">
        <w:rPr>
          <w:rFonts w:ascii="Times New Roman" w:hAnsi="Times New Roman" w:cs="Times New Roman"/>
          <w:color w:val="000000" w:themeColor="text1"/>
          <w:sz w:val="24"/>
          <w:szCs w:val="24"/>
        </w:rPr>
        <w:t xml:space="preserve"> BCC phase (established to be about </w:t>
      </w:r>
      <w:r w:rsidR="002052AE" w:rsidRPr="00633248">
        <w:rPr>
          <w:rFonts w:ascii="Times New Roman" w:hAnsi="Times New Roman" w:cs="Times New Roman"/>
          <w:color w:val="000000" w:themeColor="text1"/>
          <w:sz w:val="24"/>
          <w:szCs w:val="24"/>
        </w:rPr>
        <w:t>3</w:t>
      </w:r>
      <w:r w:rsidRPr="00633248">
        <w:rPr>
          <w:rFonts w:ascii="Times New Roman" w:hAnsi="Times New Roman" w:cs="Times New Roman"/>
          <w:color w:val="000000" w:themeColor="text1"/>
          <w:sz w:val="24"/>
          <w:szCs w:val="24"/>
        </w:rPr>
        <w:t xml:space="preserve">000 </w:t>
      </w:r>
      <w:bookmarkStart w:id="25" w:name="OLE_LINK49"/>
      <w:r w:rsidRPr="00633248">
        <w:rPr>
          <w:rFonts w:ascii="Times New Roman" w:hAnsi="Times New Roman" w:cs="Times New Roman"/>
          <w:color w:val="000000" w:themeColor="text1"/>
          <w:sz w:val="24"/>
          <w:szCs w:val="24"/>
        </w:rPr>
        <w:t>°C</w:t>
      </w:r>
      <w:bookmarkEnd w:id="25"/>
      <w:r w:rsidR="001B234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s) corresponds to a maximum </w:t>
      </w:r>
      <w:r w:rsidR="00467E1C" w:rsidRPr="00633248">
        <w:rPr>
          <w:rFonts w:ascii="Times New Roman" w:hAnsi="Times New Roman" w:cs="Times New Roman"/>
          <w:color w:val="000000" w:themeColor="text1"/>
          <w:sz w:val="24"/>
          <w:szCs w:val="24"/>
        </w:rPr>
        <w:t xml:space="preserve">of only about 0.7 mm for the </w:t>
      </w:r>
      <w:r w:rsidRPr="00633248">
        <w:rPr>
          <w:rFonts w:ascii="Times New Roman" w:hAnsi="Times New Roman" w:cs="Times New Roman"/>
          <w:color w:val="000000" w:themeColor="text1"/>
          <w:sz w:val="24"/>
          <w:szCs w:val="24"/>
        </w:rPr>
        <w:t xml:space="preserve">sample thickness </w:t>
      </w:r>
      <w:r w:rsidR="00467E1C" w:rsidRPr="00633248">
        <w:rPr>
          <w:rFonts w:ascii="Times New Roman" w:hAnsi="Times New Roman" w:cs="Times New Roman"/>
          <w:color w:val="000000" w:themeColor="text1"/>
          <w:sz w:val="24"/>
          <w:szCs w:val="24"/>
        </w:rPr>
        <w:t>for obtaining a</w:t>
      </w:r>
      <w:r w:rsidRPr="00633248">
        <w:rPr>
          <w:rFonts w:ascii="Times New Roman" w:hAnsi="Times New Roman" w:cs="Times New Roman"/>
          <w:color w:val="000000" w:themeColor="text1"/>
          <w:sz w:val="24"/>
          <w:szCs w:val="24"/>
        </w:rPr>
        <w:t xml:space="preserve"> fully disordered BCC phase in the microstructure [17]</w:t>
      </w:r>
      <w:r w:rsidR="0033002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Such a low critical thickness poses a serious impediment for most industrial-scale manufacturing of Fe-Co alloy soft magnetic components. Alternatively, compositional modification through the introduction of additional alloying elements, which transforms the initial binary Fe-Co alloy into ternary Fe-Co-X alloy (X can be Cr, Nb, W, Cu, Ni, V, etc.)</w:t>
      </w:r>
      <w:r w:rsidR="00467E1C" w:rsidRPr="00633248">
        <w:rPr>
          <w:rFonts w:ascii="Times New Roman" w:hAnsi="Times New Roman" w:cs="Times New Roman"/>
          <w:color w:val="000000" w:themeColor="text1"/>
          <w:sz w:val="24"/>
          <w:szCs w:val="24"/>
        </w:rPr>
        <w:t xml:space="preserve"> have been explored</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[15,22-30]</w:t>
      </w:r>
      <w:r w:rsidR="0033002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A typical example that follows this approach is the Fe-Co-V alloy system. Fe-Co-2V(wt.%) alloy, commercialized as </w:t>
      </w:r>
      <w:proofErr w:type="spellStart"/>
      <w:r w:rsidRPr="00633248">
        <w:rPr>
          <w:rFonts w:ascii="Times New Roman" w:hAnsi="Times New Roman" w:cs="Times New Roman"/>
          <w:color w:val="000000" w:themeColor="text1"/>
          <w:sz w:val="24"/>
          <w:szCs w:val="24"/>
        </w:rPr>
        <w:t>Hiperco</w:t>
      </w:r>
      <w:proofErr w:type="spellEnd"/>
      <w:r w:rsidRPr="00633248">
        <w:rPr>
          <w:rFonts w:ascii="Times New Roman" w:hAnsi="Times New Roman" w:cs="Times New Roman"/>
          <w:color w:val="000000" w:themeColor="text1"/>
          <w:sz w:val="24"/>
          <w:szCs w:val="24"/>
        </w:rPr>
        <w:t>, is amendable to cold rolling after appropriate HT as its ductility is superior</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[26-30]</w:t>
      </w:r>
      <w:r w:rsidR="0033002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w:t>
      </w:r>
      <w:r w:rsidR="00467E1C" w:rsidRPr="00633248">
        <w:rPr>
          <w:rFonts w:ascii="Times New Roman" w:hAnsi="Times New Roman" w:cs="Times New Roman"/>
          <w:color w:val="000000" w:themeColor="text1"/>
          <w:sz w:val="24"/>
          <w:szCs w:val="24"/>
        </w:rPr>
        <w:t>However, t</w:t>
      </w:r>
      <w:r w:rsidRPr="00633248">
        <w:rPr>
          <w:rFonts w:ascii="Times New Roman" w:hAnsi="Times New Roman" w:cs="Times New Roman"/>
          <w:color w:val="000000" w:themeColor="text1"/>
          <w:sz w:val="24"/>
          <w:szCs w:val="24"/>
        </w:rPr>
        <w:t>he ductility enhancement comes at the expense of magnetic properties such as lower saturation magnetization and higher coercivity [8,9,30]</w:t>
      </w:r>
      <w:r w:rsidR="0033002A" w:rsidRPr="00633248">
        <w:rPr>
          <w:rFonts w:ascii="Times New Roman" w:hAnsi="Times New Roman" w:cs="Times New Roman"/>
          <w:color w:val="000000" w:themeColor="text1"/>
          <w:sz w:val="24"/>
          <w:szCs w:val="24"/>
        </w:rPr>
        <w:t>.</w:t>
      </w:r>
    </w:p>
    <w:p w14:paraId="6A99C77D" w14:textId="4A3A9C28" w:rsidR="00475D54" w:rsidRPr="00633248" w:rsidRDefault="00475D54" w:rsidP="0033002A">
      <w:pPr>
        <w:spacing w:line="480" w:lineRule="auto"/>
        <w:ind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Recent rapid advancement in additive manufacturing (AM) technologies provide</w:t>
      </w:r>
      <w:r w:rsidR="006B7C7A" w:rsidRPr="00633248">
        <w:rPr>
          <w:rFonts w:ascii="Times New Roman" w:hAnsi="Times New Roman" w:cs="Times New Roman"/>
          <w:color w:val="000000" w:themeColor="text1"/>
          <w:sz w:val="24"/>
          <w:szCs w:val="24"/>
        </w:rPr>
        <w:t>s</w:t>
      </w:r>
      <w:r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lastRenderedPageBreak/>
        <w:t xml:space="preserve">new pathways for manufacturing net shaped parts of bulk Fe-Co alloy with complex geometries in one step. </w:t>
      </w:r>
      <w:r w:rsidR="008F3B3D" w:rsidRPr="00633248">
        <w:rPr>
          <w:rFonts w:ascii="Times New Roman" w:hAnsi="Times New Roman" w:cs="Times New Roman"/>
          <w:color w:val="000000" w:themeColor="text1"/>
          <w:sz w:val="24"/>
          <w:szCs w:val="24"/>
        </w:rPr>
        <w:t xml:space="preserve">In addition, </w:t>
      </w:r>
      <w:r w:rsidR="00243090" w:rsidRPr="00633248">
        <w:rPr>
          <w:rFonts w:ascii="Times New Roman" w:hAnsi="Times New Roman" w:cs="Times New Roman"/>
          <w:color w:val="000000" w:themeColor="text1"/>
          <w:sz w:val="24"/>
          <w:szCs w:val="24"/>
        </w:rPr>
        <w:t xml:space="preserve">both the mechanical and function </w:t>
      </w:r>
      <w:r w:rsidR="008F3B3D" w:rsidRPr="00633248">
        <w:rPr>
          <w:rFonts w:ascii="Times New Roman" w:hAnsi="Times New Roman" w:cs="Times New Roman"/>
          <w:color w:val="000000" w:themeColor="text1"/>
          <w:sz w:val="24"/>
          <w:szCs w:val="24"/>
        </w:rPr>
        <w:t>properties of AM</w:t>
      </w:r>
      <w:r w:rsidR="00243090" w:rsidRPr="00633248">
        <w:rPr>
          <w:rFonts w:ascii="Times New Roman" w:hAnsi="Times New Roman" w:cs="Times New Roman"/>
          <w:color w:val="000000" w:themeColor="text1"/>
          <w:sz w:val="24"/>
          <w:szCs w:val="24"/>
        </w:rPr>
        <w:t xml:space="preserve"> alloy </w:t>
      </w:r>
      <w:r w:rsidR="008F3B3D" w:rsidRPr="00633248">
        <w:rPr>
          <w:rFonts w:ascii="Times New Roman" w:hAnsi="Times New Roman" w:cs="Times New Roman"/>
          <w:color w:val="000000" w:themeColor="text1"/>
          <w:sz w:val="24"/>
          <w:szCs w:val="24"/>
        </w:rPr>
        <w:t>c</w:t>
      </w:r>
      <w:r w:rsidR="00243090" w:rsidRPr="00633248">
        <w:rPr>
          <w:rFonts w:ascii="Times New Roman" w:hAnsi="Times New Roman" w:cs="Times New Roman"/>
          <w:color w:val="000000" w:themeColor="text1"/>
          <w:sz w:val="24"/>
          <w:szCs w:val="24"/>
        </w:rPr>
        <w:t xml:space="preserve">an be varied </w:t>
      </w:r>
      <w:r w:rsidR="008F3B3D" w:rsidRPr="00633248">
        <w:rPr>
          <w:rFonts w:ascii="Times New Roman" w:hAnsi="Times New Roman" w:cs="Times New Roman"/>
          <w:color w:val="000000" w:themeColor="text1"/>
          <w:sz w:val="24"/>
          <w:szCs w:val="24"/>
        </w:rPr>
        <w:t xml:space="preserve">by </w:t>
      </w:r>
      <w:r w:rsidR="00243090" w:rsidRPr="00633248">
        <w:rPr>
          <w:rFonts w:ascii="Times New Roman" w:hAnsi="Times New Roman" w:cs="Times New Roman"/>
          <w:color w:val="000000" w:themeColor="text1"/>
          <w:sz w:val="24"/>
          <w:szCs w:val="24"/>
        </w:rPr>
        <w:t>changing the</w:t>
      </w:r>
      <w:r w:rsidR="008F3B3D" w:rsidRPr="00633248">
        <w:rPr>
          <w:rFonts w:ascii="Times New Roman" w:hAnsi="Times New Roman" w:cs="Times New Roman"/>
          <w:color w:val="000000" w:themeColor="text1"/>
          <w:sz w:val="24"/>
          <w:szCs w:val="24"/>
        </w:rPr>
        <w:t xml:space="preserve"> processing parameters [31,32]. </w:t>
      </w:r>
      <w:r w:rsidRPr="00633248">
        <w:rPr>
          <w:rFonts w:ascii="Times New Roman" w:hAnsi="Times New Roman" w:cs="Times New Roman"/>
          <w:color w:val="000000" w:themeColor="text1"/>
          <w:sz w:val="24"/>
          <w:szCs w:val="24"/>
        </w:rPr>
        <w:t xml:space="preserve">In this study, we fabricated dense </w:t>
      </w:r>
      <w:proofErr w:type="spellStart"/>
      <w:r w:rsidRPr="00633248">
        <w:rPr>
          <w:rFonts w:ascii="Times New Roman" w:hAnsi="Times New Roman" w:cs="Times New Roman"/>
          <w:color w:val="000000" w:themeColor="text1"/>
          <w:sz w:val="24"/>
          <w:szCs w:val="24"/>
        </w:rPr>
        <w:t>equiatomic</w:t>
      </w:r>
      <w:proofErr w:type="spellEnd"/>
      <w:r w:rsidRPr="00633248">
        <w:rPr>
          <w:rFonts w:ascii="Times New Roman" w:hAnsi="Times New Roman" w:cs="Times New Roman"/>
          <w:color w:val="000000" w:themeColor="text1"/>
          <w:sz w:val="24"/>
          <w:szCs w:val="24"/>
        </w:rPr>
        <w:t xml:space="preserve"> Fe-Co blocks via laser powder bed fusion (LPBF) technique, which is a widely used and extensively researched method for metal AM</w:t>
      </w:r>
      <w:r w:rsidR="00897939" w:rsidRPr="00633248">
        <w:rPr>
          <w:rFonts w:ascii="Times New Roman" w:hAnsi="Times New Roman" w:cs="Times New Roman"/>
          <w:color w:val="000000" w:themeColor="text1"/>
          <w:sz w:val="24"/>
          <w:szCs w:val="24"/>
        </w:rPr>
        <w:t xml:space="preserve"> [31</w:t>
      </w:r>
      <w:r w:rsidR="008F3B3D" w:rsidRPr="00633248">
        <w:rPr>
          <w:rFonts w:ascii="Times New Roman" w:hAnsi="Times New Roman" w:cs="Times New Roman"/>
          <w:color w:val="000000" w:themeColor="text1"/>
          <w:sz w:val="24"/>
          <w:szCs w:val="24"/>
        </w:rPr>
        <w:t>-33</w:t>
      </w:r>
      <w:r w:rsidR="00897939"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Our results show that the bulk as-fabricated Fe-Co (AF Fe-Co) alloy blocks consist of almost fully disordered BCC phase and exhibits considerable ductility. Optimized magnetic performance comparable to that of CM Fe-Co is achieved through post-LPBF annealing. Our work demonstrates a new strategy to circumvent the ‘extreme brittleness’ roadblock that </w:t>
      </w:r>
      <w:r w:rsidR="00467E1C" w:rsidRPr="00633248">
        <w:rPr>
          <w:rFonts w:ascii="Times New Roman" w:hAnsi="Times New Roman" w:cs="Times New Roman"/>
          <w:color w:val="000000" w:themeColor="text1"/>
          <w:sz w:val="24"/>
          <w:szCs w:val="24"/>
        </w:rPr>
        <w:t>prevents</w:t>
      </w:r>
      <w:r w:rsidRPr="00633248">
        <w:rPr>
          <w:rFonts w:ascii="Times New Roman" w:hAnsi="Times New Roman" w:cs="Times New Roman"/>
          <w:color w:val="000000" w:themeColor="text1"/>
          <w:sz w:val="24"/>
          <w:szCs w:val="24"/>
        </w:rPr>
        <w:t xml:space="preserve"> the extensive deployment of </w:t>
      </w:r>
      <w:proofErr w:type="spellStart"/>
      <w:r w:rsidRPr="00633248">
        <w:rPr>
          <w:rFonts w:ascii="Times New Roman" w:hAnsi="Times New Roman" w:cs="Times New Roman"/>
          <w:color w:val="000000" w:themeColor="text1"/>
          <w:sz w:val="24"/>
          <w:szCs w:val="24"/>
        </w:rPr>
        <w:t>equiatomic</w:t>
      </w:r>
      <w:proofErr w:type="spellEnd"/>
      <w:r w:rsidRPr="00633248">
        <w:rPr>
          <w:rFonts w:ascii="Times New Roman" w:hAnsi="Times New Roman" w:cs="Times New Roman"/>
          <w:color w:val="000000" w:themeColor="text1"/>
          <w:sz w:val="24"/>
          <w:szCs w:val="24"/>
        </w:rPr>
        <w:t xml:space="preserve"> Fe-Co alloy for soft magnetic industrial applications.</w:t>
      </w:r>
    </w:p>
    <w:p w14:paraId="3B438A4C" w14:textId="77777777" w:rsidR="00467E1C" w:rsidRPr="00633248" w:rsidRDefault="00467E1C" w:rsidP="0033002A">
      <w:pPr>
        <w:spacing w:line="480" w:lineRule="auto"/>
        <w:ind w:firstLine="480"/>
        <w:rPr>
          <w:rFonts w:ascii="Times New Roman" w:hAnsi="Times New Roman" w:cs="Times New Roman"/>
          <w:color w:val="000000" w:themeColor="text1"/>
          <w:sz w:val="24"/>
          <w:szCs w:val="24"/>
        </w:rPr>
      </w:pPr>
    </w:p>
    <w:p w14:paraId="75F392EC" w14:textId="2D60D331" w:rsidR="0028038F" w:rsidRPr="00633248" w:rsidRDefault="00F42FA2" w:rsidP="0028038F">
      <w:pPr>
        <w:pStyle w:val="a7"/>
        <w:numPr>
          <w:ilvl w:val="0"/>
          <w:numId w:val="1"/>
        </w:numPr>
        <w:spacing w:line="480" w:lineRule="auto"/>
        <w:ind w:firstLineChars="0"/>
        <w:rPr>
          <w:rFonts w:ascii="Times New Roman" w:hAnsi="Times New Roman" w:cs="Times New Roman"/>
          <w:b/>
          <w:bCs/>
          <w:color w:val="000000" w:themeColor="text1"/>
          <w:sz w:val="24"/>
          <w:szCs w:val="24"/>
        </w:rPr>
      </w:pPr>
      <w:r w:rsidRPr="00633248">
        <w:rPr>
          <w:rFonts w:ascii="Times New Roman" w:hAnsi="Times New Roman" w:cs="Times New Roman"/>
          <w:b/>
          <w:bCs/>
          <w:color w:val="000000" w:themeColor="text1"/>
          <w:sz w:val="24"/>
          <w:szCs w:val="24"/>
        </w:rPr>
        <w:t>Material and methods</w:t>
      </w:r>
    </w:p>
    <w:p w14:paraId="1C585954" w14:textId="1B490E54" w:rsidR="0028038F" w:rsidRPr="00633248" w:rsidRDefault="0028038F" w:rsidP="0028038F">
      <w:pPr>
        <w:spacing w:line="480" w:lineRule="auto"/>
        <w:ind w:firstLineChars="200"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 xml:space="preserve">Pre-alloyed </w:t>
      </w:r>
      <w:proofErr w:type="spellStart"/>
      <w:r w:rsidR="00D63FA6" w:rsidRPr="00633248">
        <w:rPr>
          <w:rFonts w:ascii="Times New Roman" w:hAnsi="Times New Roman" w:cs="Times New Roman"/>
          <w:color w:val="000000" w:themeColor="text1"/>
          <w:sz w:val="24"/>
          <w:szCs w:val="24"/>
        </w:rPr>
        <w:t>equiatomic</w:t>
      </w:r>
      <w:proofErr w:type="spellEnd"/>
      <w:r w:rsidR="00D63FA6"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Fe-Co powders</w:t>
      </w:r>
      <w:r w:rsidR="0020493B" w:rsidRPr="00633248">
        <w:rPr>
          <w:rFonts w:ascii="Times New Roman" w:hAnsi="Times New Roman" w:cs="Times New Roman"/>
          <w:color w:val="000000" w:themeColor="text1"/>
          <w:sz w:val="24"/>
          <w:szCs w:val="24"/>
        </w:rPr>
        <w:t xml:space="preserve"> were utilized as the feedstock material to manufacture the Fe-Co blocks using the LPBF system. (The alloy is simply referred as Fe-Co hereafter). These powders</w:t>
      </w:r>
      <w:r w:rsidRPr="00633248">
        <w:rPr>
          <w:rFonts w:ascii="Times New Roman" w:hAnsi="Times New Roman" w:cs="Times New Roman"/>
          <w:color w:val="000000" w:themeColor="text1"/>
          <w:sz w:val="24"/>
          <w:szCs w:val="24"/>
        </w:rPr>
        <w:t xml:space="preserve"> </w:t>
      </w:r>
      <w:r w:rsidR="0020493B" w:rsidRPr="00633248">
        <w:rPr>
          <w:rFonts w:ascii="Times New Roman" w:hAnsi="Times New Roman" w:cs="Times New Roman"/>
          <w:color w:val="000000" w:themeColor="text1"/>
          <w:sz w:val="24"/>
          <w:szCs w:val="24"/>
        </w:rPr>
        <w:t>were</w:t>
      </w:r>
      <w:r w:rsidRPr="00633248">
        <w:rPr>
          <w:rFonts w:ascii="Times New Roman" w:hAnsi="Times New Roman" w:cs="Times New Roman"/>
          <w:color w:val="000000" w:themeColor="text1"/>
          <w:sz w:val="24"/>
          <w:szCs w:val="24"/>
        </w:rPr>
        <w:t xml:space="preserve"> spherical in shape with the nominal size ranging from 15 to 53 µm</w:t>
      </w:r>
      <w:r w:rsidR="00D60BD3" w:rsidRPr="00633248">
        <w:rPr>
          <w:rFonts w:ascii="Times New Roman" w:hAnsi="Times New Roman" w:cs="Times New Roman"/>
          <w:color w:val="000000" w:themeColor="text1"/>
          <w:sz w:val="24"/>
          <w:szCs w:val="24"/>
        </w:rPr>
        <w:t xml:space="preserve"> (See Fig. S1a</w:t>
      </w:r>
      <w:r w:rsidR="00E83388" w:rsidRPr="00633248">
        <w:rPr>
          <w:rFonts w:ascii="Times New Roman" w:hAnsi="Times New Roman" w:cs="Times New Roman"/>
          <w:color w:val="000000" w:themeColor="text1"/>
          <w:sz w:val="24"/>
          <w:szCs w:val="24"/>
        </w:rPr>
        <w:t xml:space="preserve"> of the supplementary information (SI)</w:t>
      </w:r>
      <w:r w:rsidR="00D60BD3" w:rsidRPr="00633248">
        <w:rPr>
          <w:rFonts w:ascii="Times New Roman" w:hAnsi="Times New Roman" w:cs="Times New Roman"/>
          <w:color w:val="000000" w:themeColor="text1"/>
          <w:sz w:val="24"/>
          <w:szCs w:val="24"/>
        </w:rPr>
        <w:t>)</w:t>
      </w:r>
      <w:r w:rsidR="00467E1C" w:rsidRPr="00633248">
        <w:rPr>
          <w:rFonts w:ascii="Times New Roman" w:hAnsi="Times New Roman" w:cs="Times New Roman"/>
          <w:color w:val="000000" w:themeColor="text1"/>
          <w:sz w:val="24"/>
          <w:szCs w:val="24"/>
        </w:rPr>
        <w:t xml:space="preserve">. They were </w:t>
      </w:r>
      <w:r w:rsidRPr="00633248">
        <w:rPr>
          <w:rFonts w:ascii="Times New Roman" w:hAnsi="Times New Roman" w:cs="Times New Roman"/>
          <w:color w:val="000000" w:themeColor="text1"/>
          <w:sz w:val="24"/>
          <w:szCs w:val="24"/>
        </w:rPr>
        <w:t xml:space="preserve">processed using </w:t>
      </w:r>
      <w:r w:rsidR="00467E1C" w:rsidRPr="00633248">
        <w:rPr>
          <w:rFonts w:ascii="Times New Roman" w:hAnsi="Times New Roman" w:cs="Times New Roman"/>
          <w:color w:val="000000" w:themeColor="text1"/>
          <w:sz w:val="24"/>
          <w:szCs w:val="24"/>
        </w:rPr>
        <w:t xml:space="preserve">the </w:t>
      </w:r>
      <w:r w:rsidRPr="00633248">
        <w:rPr>
          <w:rFonts w:ascii="Times New Roman" w:hAnsi="Times New Roman" w:cs="Times New Roman"/>
          <w:color w:val="000000" w:themeColor="text1"/>
          <w:sz w:val="24"/>
          <w:szCs w:val="24"/>
        </w:rPr>
        <w:t>nitrogen gas atomization</w:t>
      </w:r>
      <w:r w:rsidR="00467E1C" w:rsidRPr="00633248">
        <w:rPr>
          <w:rFonts w:ascii="Times New Roman" w:hAnsi="Times New Roman" w:cs="Times New Roman"/>
          <w:color w:val="000000" w:themeColor="text1"/>
          <w:sz w:val="24"/>
          <w:szCs w:val="24"/>
        </w:rPr>
        <w:t xml:space="preserve"> and were procured</w:t>
      </w:r>
      <w:r w:rsidRPr="00633248">
        <w:rPr>
          <w:rFonts w:ascii="Times New Roman" w:hAnsi="Times New Roman" w:cs="Times New Roman"/>
          <w:color w:val="000000" w:themeColor="text1"/>
          <w:sz w:val="24"/>
          <w:szCs w:val="24"/>
        </w:rPr>
        <w:t xml:space="preserve"> (Sandvik, Stockholm, Sweden)</w:t>
      </w:r>
      <w:r w:rsidR="00103D2F"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 xml:space="preserve">The composition of the as-received powders was ascertained using X-ray fluorescence spectroscopy (XFS) </w:t>
      </w:r>
      <w:r w:rsidR="00D63FA6" w:rsidRPr="00633248">
        <w:rPr>
          <w:rFonts w:ascii="Times New Roman" w:hAnsi="Times New Roman" w:cs="Times New Roman"/>
          <w:color w:val="000000" w:themeColor="text1"/>
          <w:sz w:val="24"/>
          <w:szCs w:val="24"/>
        </w:rPr>
        <w:t>as well as</w:t>
      </w:r>
      <w:r w:rsidRPr="00633248">
        <w:rPr>
          <w:rFonts w:ascii="Times New Roman" w:hAnsi="Times New Roman" w:cs="Times New Roman"/>
          <w:color w:val="000000" w:themeColor="text1"/>
          <w:sz w:val="24"/>
          <w:szCs w:val="24"/>
        </w:rPr>
        <w:t xml:space="preserve"> elemental analyzer</w:t>
      </w:r>
      <w:r w:rsidR="00103D2F" w:rsidRPr="00633248">
        <w:rPr>
          <w:rFonts w:ascii="Times New Roman" w:hAnsi="Times New Roman" w:cs="Times New Roman"/>
          <w:color w:val="000000" w:themeColor="text1"/>
          <w:sz w:val="24"/>
          <w:szCs w:val="24"/>
        </w:rPr>
        <w:t xml:space="preserve"> and listed in Table S1. </w:t>
      </w:r>
      <w:r w:rsidRPr="00633248">
        <w:rPr>
          <w:rFonts w:ascii="Times New Roman" w:hAnsi="Times New Roman" w:cs="Times New Roman"/>
          <w:color w:val="000000" w:themeColor="text1"/>
          <w:sz w:val="24"/>
          <w:szCs w:val="24"/>
        </w:rPr>
        <w:t xml:space="preserve">Before being loaded into the LPBF machine, the powders were dried at 60 °C for 12 h in an oven operated under vacuum to remove any absorbed moisture. The LPBF system </w:t>
      </w:r>
      <w:r w:rsidRPr="00633248">
        <w:rPr>
          <w:rFonts w:ascii="Times New Roman" w:hAnsi="Times New Roman" w:cs="Times New Roman"/>
          <w:color w:val="000000" w:themeColor="text1"/>
          <w:sz w:val="24"/>
          <w:szCs w:val="24"/>
        </w:rPr>
        <w:lastRenderedPageBreak/>
        <w:t xml:space="preserve">used in this study is the </w:t>
      </w:r>
      <w:proofErr w:type="spellStart"/>
      <w:r w:rsidRPr="00633248">
        <w:rPr>
          <w:rFonts w:ascii="Times New Roman" w:hAnsi="Times New Roman" w:cs="Times New Roman"/>
          <w:color w:val="000000" w:themeColor="text1"/>
          <w:sz w:val="24"/>
          <w:szCs w:val="24"/>
        </w:rPr>
        <w:t>Truprint</w:t>
      </w:r>
      <w:proofErr w:type="spellEnd"/>
      <w:r w:rsidRPr="00633248">
        <w:rPr>
          <w:rFonts w:ascii="Times New Roman" w:hAnsi="Times New Roman" w:cs="Times New Roman"/>
          <w:color w:val="000000" w:themeColor="text1"/>
          <w:sz w:val="24"/>
          <w:szCs w:val="24"/>
        </w:rPr>
        <w:t xml:space="preserve"> 1000 model from </w:t>
      </w:r>
      <w:proofErr w:type="spellStart"/>
      <w:r w:rsidRPr="00633248">
        <w:rPr>
          <w:rFonts w:ascii="Times New Roman" w:hAnsi="Times New Roman" w:cs="Times New Roman"/>
          <w:color w:val="000000" w:themeColor="text1"/>
          <w:sz w:val="24"/>
          <w:szCs w:val="24"/>
        </w:rPr>
        <w:t>Trumpf</w:t>
      </w:r>
      <w:proofErr w:type="spellEnd"/>
      <w:r w:rsidRPr="00633248">
        <w:rPr>
          <w:rFonts w:ascii="Times New Roman" w:hAnsi="Times New Roman" w:cs="Times New Roman"/>
          <w:color w:val="000000" w:themeColor="text1"/>
          <w:sz w:val="24"/>
          <w:szCs w:val="24"/>
        </w:rPr>
        <w:t>, which is equipped with a 200 W YLR-</w:t>
      </w:r>
      <w:proofErr w:type="spellStart"/>
      <w:r w:rsidRPr="00633248">
        <w:rPr>
          <w:rFonts w:ascii="Times New Roman" w:hAnsi="Times New Roman" w:cs="Times New Roman"/>
          <w:color w:val="000000" w:themeColor="text1"/>
          <w:sz w:val="24"/>
          <w:szCs w:val="24"/>
        </w:rPr>
        <w:t>Faser</w:t>
      </w:r>
      <w:proofErr w:type="spellEnd"/>
      <w:r w:rsidRPr="00633248">
        <w:rPr>
          <w:rFonts w:ascii="Times New Roman" w:hAnsi="Times New Roman" w:cs="Times New Roman"/>
          <w:color w:val="000000" w:themeColor="text1"/>
          <w:sz w:val="24"/>
          <w:szCs w:val="24"/>
        </w:rPr>
        <w:t xml:space="preserve">-Laser with spot size of 30 µm. Powders </w:t>
      </w:r>
      <w:r w:rsidR="0020493B" w:rsidRPr="00633248">
        <w:rPr>
          <w:rFonts w:ascii="Times New Roman" w:hAnsi="Times New Roman" w:cs="Times New Roman"/>
          <w:color w:val="000000" w:themeColor="text1"/>
          <w:sz w:val="24"/>
          <w:szCs w:val="24"/>
        </w:rPr>
        <w:t>were</w:t>
      </w:r>
      <w:r w:rsidRPr="00633248">
        <w:rPr>
          <w:rFonts w:ascii="Times New Roman" w:hAnsi="Times New Roman" w:cs="Times New Roman"/>
          <w:color w:val="000000" w:themeColor="text1"/>
          <w:sz w:val="24"/>
          <w:szCs w:val="24"/>
        </w:rPr>
        <w:t xml:space="preserve"> deposited onto a steel substrate (austenitic stainless steel 316L) with a diameter of 100 mm. </w:t>
      </w:r>
      <w:bookmarkStart w:id="26" w:name="_Hlk80350573"/>
      <w:bookmarkStart w:id="27" w:name="_Hlk80482667"/>
      <w:bookmarkStart w:id="28" w:name="_Hlk80643991"/>
      <w:r w:rsidR="00986BE5" w:rsidRPr="00633248">
        <w:rPr>
          <w:rFonts w:ascii="Times New Roman" w:hAnsi="Times New Roman" w:cs="Times New Roman"/>
          <w:color w:val="000000" w:themeColor="text1"/>
          <w:sz w:val="24"/>
          <w:szCs w:val="24"/>
        </w:rPr>
        <w:t>The substrate was not preheated</w:t>
      </w:r>
      <w:r w:rsidR="00243090" w:rsidRPr="00633248">
        <w:rPr>
          <w:rFonts w:ascii="Times New Roman" w:hAnsi="Times New Roman" w:cs="Times New Roman"/>
          <w:color w:val="000000" w:themeColor="text1"/>
          <w:sz w:val="24"/>
          <w:szCs w:val="24"/>
        </w:rPr>
        <w:t>, which</w:t>
      </w:r>
      <w:r w:rsidR="00986BE5" w:rsidRPr="00633248">
        <w:rPr>
          <w:rFonts w:ascii="Times New Roman" w:hAnsi="Times New Roman" w:cs="Times New Roman"/>
          <w:color w:val="000000" w:themeColor="text1"/>
          <w:sz w:val="24"/>
          <w:szCs w:val="24"/>
        </w:rPr>
        <w:t xml:space="preserve"> ensure</w:t>
      </w:r>
      <w:r w:rsidR="00243090" w:rsidRPr="00633248">
        <w:rPr>
          <w:rFonts w:ascii="Times New Roman" w:hAnsi="Times New Roman" w:cs="Times New Roman"/>
          <w:color w:val="000000" w:themeColor="text1"/>
          <w:sz w:val="24"/>
          <w:szCs w:val="24"/>
        </w:rPr>
        <w:t>d</w:t>
      </w:r>
      <w:r w:rsidR="00986BE5" w:rsidRPr="00633248">
        <w:rPr>
          <w:rFonts w:ascii="Times New Roman" w:hAnsi="Times New Roman" w:cs="Times New Roman"/>
          <w:color w:val="000000" w:themeColor="text1"/>
          <w:sz w:val="24"/>
          <w:szCs w:val="24"/>
        </w:rPr>
        <w:t xml:space="preserve"> </w:t>
      </w:r>
      <w:proofErr w:type="spellStart"/>
      <w:r w:rsidR="00986BE5" w:rsidRPr="00633248">
        <w:rPr>
          <w:rFonts w:ascii="Times New Roman" w:hAnsi="Times New Roman" w:cs="Times New Roman"/>
          <w:color w:val="000000" w:themeColor="text1"/>
          <w:sz w:val="24"/>
          <w:szCs w:val="24"/>
        </w:rPr>
        <w:t>untrahigh</w:t>
      </w:r>
      <w:proofErr w:type="spellEnd"/>
      <w:r w:rsidR="00986BE5" w:rsidRPr="00633248">
        <w:rPr>
          <w:rFonts w:ascii="Times New Roman" w:hAnsi="Times New Roman" w:cs="Times New Roman"/>
          <w:color w:val="000000" w:themeColor="text1"/>
          <w:sz w:val="24"/>
          <w:szCs w:val="24"/>
        </w:rPr>
        <w:t xml:space="preserve"> cooling rates </w:t>
      </w:r>
      <w:r w:rsidR="007B307E" w:rsidRPr="00633248">
        <w:rPr>
          <w:rFonts w:ascii="Times New Roman" w:hAnsi="Times New Roman" w:cs="Times New Roman"/>
          <w:color w:val="000000" w:themeColor="text1"/>
          <w:sz w:val="24"/>
          <w:szCs w:val="24"/>
        </w:rPr>
        <w:t>and there</w:t>
      </w:r>
      <w:r w:rsidR="00B6641D" w:rsidRPr="00633248">
        <w:rPr>
          <w:rFonts w:ascii="Times New Roman" w:hAnsi="Times New Roman" w:cs="Times New Roman"/>
          <w:color w:val="000000" w:themeColor="text1"/>
          <w:sz w:val="24"/>
          <w:szCs w:val="24"/>
        </w:rPr>
        <w:t>fore</w:t>
      </w:r>
      <w:r w:rsidR="007B307E" w:rsidRPr="00633248">
        <w:rPr>
          <w:rFonts w:ascii="Times New Roman" w:hAnsi="Times New Roman" w:cs="Times New Roman"/>
          <w:color w:val="000000" w:themeColor="text1"/>
          <w:sz w:val="24"/>
          <w:szCs w:val="24"/>
        </w:rPr>
        <w:t xml:space="preserve"> </w:t>
      </w:r>
      <w:r w:rsidR="00243090" w:rsidRPr="00633248">
        <w:rPr>
          <w:rFonts w:ascii="Times New Roman" w:hAnsi="Times New Roman" w:cs="Times New Roman"/>
          <w:color w:val="000000" w:themeColor="text1"/>
          <w:sz w:val="24"/>
          <w:szCs w:val="24"/>
        </w:rPr>
        <w:t xml:space="preserve">the formation of </w:t>
      </w:r>
      <w:r w:rsidR="00B6641D" w:rsidRPr="00633248">
        <w:rPr>
          <w:rFonts w:ascii="Times New Roman" w:hAnsi="Times New Roman" w:cs="Times New Roman"/>
          <w:color w:val="000000" w:themeColor="text1"/>
          <w:sz w:val="24"/>
          <w:szCs w:val="24"/>
        </w:rPr>
        <w:t xml:space="preserve">full </w:t>
      </w:r>
      <w:r w:rsidR="007B307E" w:rsidRPr="00633248">
        <w:rPr>
          <w:rFonts w:ascii="Times New Roman" w:hAnsi="Times New Roman" w:cs="Times New Roman"/>
          <w:color w:val="000000" w:themeColor="text1"/>
          <w:sz w:val="24"/>
          <w:szCs w:val="24"/>
        </w:rPr>
        <w:t xml:space="preserve">BCC phase </w:t>
      </w:r>
      <w:bookmarkEnd w:id="26"/>
      <w:r w:rsidR="00B6641D" w:rsidRPr="00633248">
        <w:rPr>
          <w:rFonts w:ascii="Times New Roman" w:hAnsi="Times New Roman" w:cs="Times New Roman"/>
          <w:color w:val="000000" w:themeColor="text1"/>
          <w:sz w:val="24"/>
          <w:szCs w:val="24"/>
        </w:rPr>
        <w:t xml:space="preserve">in </w:t>
      </w:r>
      <w:r w:rsidR="00243090" w:rsidRPr="00633248">
        <w:rPr>
          <w:rFonts w:ascii="Times New Roman" w:hAnsi="Times New Roman" w:cs="Times New Roman"/>
          <w:color w:val="000000" w:themeColor="text1"/>
          <w:sz w:val="24"/>
          <w:szCs w:val="24"/>
        </w:rPr>
        <w:t xml:space="preserve">the </w:t>
      </w:r>
      <w:r w:rsidR="00B6641D" w:rsidRPr="00633248">
        <w:rPr>
          <w:rFonts w:ascii="Times New Roman" w:hAnsi="Times New Roman" w:cs="Times New Roman"/>
          <w:color w:val="000000" w:themeColor="text1"/>
          <w:sz w:val="24"/>
          <w:szCs w:val="24"/>
        </w:rPr>
        <w:t>AF Fe-Co blocks</w:t>
      </w:r>
      <w:r w:rsidR="007B307E" w:rsidRPr="00633248">
        <w:rPr>
          <w:rFonts w:ascii="Times New Roman" w:hAnsi="Times New Roman" w:cs="Times New Roman"/>
          <w:color w:val="000000" w:themeColor="text1"/>
          <w:sz w:val="24"/>
          <w:szCs w:val="24"/>
        </w:rPr>
        <w:t>.</w:t>
      </w:r>
      <w:bookmarkEnd w:id="27"/>
      <w:r w:rsidR="007B307E" w:rsidRPr="00633248">
        <w:rPr>
          <w:rFonts w:ascii="Times New Roman" w:hAnsi="Times New Roman" w:cs="Times New Roman"/>
          <w:color w:val="000000" w:themeColor="text1"/>
          <w:sz w:val="24"/>
          <w:szCs w:val="24"/>
        </w:rPr>
        <w:t xml:space="preserve"> </w:t>
      </w:r>
      <w:bookmarkEnd w:id="28"/>
      <w:r w:rsidR="00243090" w:rsidRPr="00633248">
        <w:rPr>
          <w:rFonts w:ascii="Times New Roman" w:hAnsi="Times New Roman" w:cs="Times New Roman"/>
          <w:color w:val="000000" w:themeColor="text1"/>
          <w:sz w:val="24"/>
          <w:szCs w:val="24"/>
        </w:rPr>
        <w:t>Argon</w:t>
      </w:r>
      <w:r w:rsidR="00D60BD3" w:rsidRPr="00633248">
        <w:rPr>
          <w:rFonts w:ascii="Times New Roman" w:hAnsi="Times New Roman" w:cs="Times New Roman"/>
          <w:color w:val="000000" w:themeColor="text1"/>
          <w:sz w:val="24"/>
          <w:szCs w:val="24"/>
        </w:rPr>
        <w:t xml:space="preserve"> gas </w:t>
      </w:r>
      <w:r w:rsidR="00243090" w:rsidRPr="00633248">
        <w:rPr>
          <w:rFonts w:ascii="Times New Roman" w:hAnsi="Times New Roman" w:cs="Times New Roman"/>
          <w:color w:val="000000" w:themeColor="text1"/>
          <w:sz w:val="24"/>
          <w:szCs w:val="24"/>
        </w:rPr>
        <w:t xml:space="preserve">(purity: 99.9995%) </w:t>
      </w:r>
      <w:r w:rsidR="00CE7CDE" w:rsidRPr="00633248">
        <w:rPr>
          <w:rFonts w:ascii="Times New Roman" w:hAnsi="Times New Roman" w:cs="Times New Roman"/>
          <w:color w:val="000000" w:themeColor="text1"/>
          <w:sz w:val="24"/>
          <w:szCs w:val="24"/>
        </w:rPr>
        <w:t xml:space="preserve">was </w:t>
      </w:r>
      <w:r w:rsidR="00D60BD3" w:rsidRPr="00633248">
        <w:rPr>
          <w:rFonts w:ascii="Times New Roman" w:hAnsi="Times New Roman" w:cs="Times New Roman"/>
          <w:color w:val="000000" w:themeColor="text1"/>
          <w:sz w:val="24"/>
          <w:szCs w:val="24"/>
        </w:rPr>
        <w:t xml:space="preserve">employed to prevent oxidation and </w:t>
      </w:r>
      <w:r w:rsidR="00243090" w:rsidRPr="00633248">
        <w:rPr>
          <w:rFonts w:ascii="Times New Roman" w:hAnsi="Times New Roman" w:cs="Times New Roman"/>
          <w:color w:val="000000" w:themeColor="text1"/>
          <w:sz w:val="24"/>
          <w:szCs w:val="24"/>
        </w:rPr>
        <w:t>the O</w:t>
      </w:r>
      <w:r w:rsidR="00243090" w:rsidRPr="00633248">
        <w:rPr>
          <w:rFonts w:ascii="Times New Roman" w:hAnsi="Times New Roman" w:cs="Times New Roman"/>
          <w:color w:val="000000" w:themeColor="text1"/>
          <w:sz w:val="24"/>
          <w:szCs w:val="24"/>
          <w:vertAlign w:val="subscript"/>
        </w:rPr>
        <w:t>2</w:t>
      </w:r>
      <w:r w:rsidR="00CE7CDE" w:rsidRPr="00633248">
        <w:rPr>
          <w:rFonts w:ascii="Times New Roman" w:hAnsi="Times New Roman" w:cs="Times New Roman"/>
          <w:color w:val="000000" w:themeColor="text1"/>
          <w:sz w:val="24"/>
          <w:szCs w:val="24"/>
        </w:rPr>
        <w:t xml:space="preserve"> </w:t>
      </w:r>
      <w:r w:rsidR="00D60BD3" w:rsidRPr="00633248">
        <w:rPr>
          <w:rFonts w:ascii="Times New Roman" w:hAnsi="Times New Roman" w:cs="Times New Roman"/>
          <w:color w:val="000000" w:themeColor="text1"/>
          <w:sz w:val="24"/>
          <w:szCs w:val="24"/>
        </w:rPr>
        <w:t xml:space="preserve">content in the chamber was reduced down to </w:t>
      </w:r>
      <w:r w:rsidR="00243090" w:rsidRPr="00633248">
        <w:rPr>
          <w:rFonts w:ascii="Times New Roman" w:hAnsi="Times New Roman" w:cs="Times New Roman"/>
          <w:color w:val="000000" w:themeColor="text1"/>
          <w:sz w:val="24"/>
          <w:szCs w:val="24"/>
        </w:rPr>
        <w:t>~</w:t>
      </w:r>
      <w:r w:rsidR="00D60BD3" w:rsidRPr="00633248">
        <w:rPr>
          <w:rFonts w:ascii="Times New Roman" w:hAnsi="Times New Roman" w:cs="Times New Roman"/>
          <w:color w:val="000000" w:themeColor="text1"/>
          <w:sz w:val="24"/>
          <w:szCs w:val="24"/>
        </w:rPr>
        <w:t xml:space="preserve">100 ppm. Gas pressure within the chamber was kept at 5 bar during printing. </w:t>
      </w:r>
      <w:r w:rsidRPr="00633248">
        <w:rPr>
          <w:rFonts w:ascii="Times New Roman" w:hAnsi="Times New Roman" w:cs="Times New Roman"/>
          <w:color w:val="000000" w:themeColor="text1"/>
          <w:sz w:val="24"/>
          <w:szCs w:val="24"/>
        </w:rPr>
        <w:t xml:space="preserve">After several trails, the following optimum processing parameters, which yielded coupons with minimum porosity </w:t>
      </w:r>
      <w:r w:rsidR="00944251" w:rsidRPr="00633248">
        <w:rPr>
          <w:rFonts w:ascii="Times New Roman" w:hAnsi="Times New Roman" w:cs="Times New Roman"/>
          <w:color w:val="000000" w:themeColor="text1"/>
          <w:sz w:val="24"/>
          <w:szCs w:val="24"/>
        </w:rPr>
        <w:t>(</w:t>
      </w:r>
      <w:r w:rsidR="00243090" w:rsidRPr="00633248">
        <w:rPr>
          <w:rFonts w:ascii="Times New Roman" w:hAnsi="Times New Roman" w:cs="Times New Roman"/>
          <w:color w:val="000000" w:themeColor="text1"/>
          <w:sz w:val="24"/>
          <w:szCs w:val="24"/>
        </w:rPr>
        <w:t>w</w:t>
      </w:r>
      <w:r w:rsidR="00944251" w:rsidRPr="00633248">
        <w:rPr>
          <w:rFonts w:ascii="Times New Roman" w:hAnsi="Times New Roman" w:cs="Times New Roman"/>
          <w:color w:val="000000" w:themeColor="text1"/>
          <w:sz w:val="24"/>
          <w:szCs w:val="24"/>
        </w:rPr>
        <w:t xml:space="preserve">ith </w:t>
      </w:r>
      <w:r w:rsidR="00243090" w:rsidRPr="00633248">
        <w:rPr>
          <w:rFonts w:ascii="Times New Roman" w:hAnsi="Times New Roman" w:cs="Times New Roman"/>
          <w:color w:val="000000" w:themeColor="text1"/>
          <w:sz w:val="24"/>
          <w:szCs w:val="24"/>
        </w:rPr>
        <w:t xml:space="preserve">a </w:t>
      </w:r>
      <w:r w:rsidR="00944251" w:rsidRPr="00633248">
        <w:rPr>
          <w:rFonts w:ascii="Times New Roman" w:hAnsi="Times New Roman" w:cs="Times New Roman"/>
          <w:color w:val="000000" w:themeColor="text1"/>
          <w:sz w:val="24"/>
          <w:szCs w:val="24"/>
        </w:rPr>
        <w:t>relative density of 99.84</w:t>
      </w:r>
      <m:oMath>
        <m:r>
          <w:rPr>
            <w:rFonts w:ascii="Cambria Math" w:hAnsi="Cambria Math" w:cs="Times New Roman"/>
            <w:color w:val="000000" w:themeColor="text1"/>
            <w:sz w:val="24"/>
            <w:szCs w:val="24"/>
          </w:rPr>
          <m:t>±</m:t>
        </m:r>
      </m:oMath>
      <w:r w:rsidR="00944251" w:rsidRPr="00633248">
        <w:rPr>
          <w:rFonts w:ascii="Times New Roman" w:hAnsi="Times New Roman" w:cs="Times New Roman"/>
          <w:color w:val="000000" w:themeColor="text1"/>
          <w:sz w:val="24"/>
          <w:szCs w:val="24"/>
        </w:rPr>
        <w:t xml:space="preserve">0.05%) </w:t>
      </w:r>
      <w:r w:rsidRPr="00633248">
        <w:rPr>
          <w:rFonts w:ascii="Times New Roman" w:hAnsi="Times New Roman" w:cs="Times New Roman"/>
          <w:color w:val="000000" w:themeColor="text1"/>
          <w:sz w:val="24"/>
          <w:szCs w:val="24"/>
        </w:rPr>
        <w:t>and cracks, were identified: laser power = 120 W, scan speed = 300 mm</w:t>
      </w:r>
      <w:r w:rsidR="00E957C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s, hatch spacing = 120 µm, and layer thickness = 20 µm</w:t>
      </w:r>
      <w:r w:rsidR="00AD4BFA" w:rsidRPr="00633248">
        <w:rPr>
          <w:rFonts w:ascii="Times New Roman" w:hAnsi="Times New Roman" w:cs="Times New Roman"/>
          <w:color w:val="000000" w:themeColor="text1"/>
          <w:sz w:val="24"/>
          <w:szCs w:val="24"/>
        </w:rPr>
        <w:t xml:space="preserve">, corresponding </w:t>
      </w:r>
      <w:r w:rsidR="00934AF9" w:rsidRPr="00633248">
        <w:rPr>
          <w:rFonts w:ascii="Times New Roman" w:hAnsi="Times New Roman" w:cs="Times New Roman"/>
          <w:color w:val="000000" w:themeColor="text1"/>
          <w:sz w:val="24"/>
          <w:szCs w:val="24"/>
        </w:rPr>
        <w:t xml:space="preserve">to </w:t>
      </w:r>
      <w:r w:rsidR="00AD4BFA" w:rsidRPr="00633248">
        <w:rPr>
          <w:rFonts w:ascii="Times New Roman" w:hAnsi="Times New Roman" w:cs="Times New Roman"/>
          <w:color w:val="000000" w:themeColor="text1"/>
          <w:sz w:val="24"/>
          <w:szCs w:val="24"/>
        </w:rPr>
        <w:t xml:space="preserve">a </w:t>
      </w:r>
      <w:r w:rsidR="00934AF9" w:rsidRPr="00633248">
        <w:rPr>
          <w:rFonts w:ascii="Times New Roman" w:hAnsi="Times New Roman" w:cs="Times New Roman"/>
          <w:color w:val="000000" w:themeColor="text1"/>
          <w:sz w:val="24"/>
          <w:szCs w:val="24"/>
        </w:rPr>
        <w:t xml:space="preserve">volumetric </w:t>
      </w:r>
      <w:r w:rsidR="00AD4BFA" w:rsidRPr="00633248">
        <w:rPr>
          <w:rFonts w:ascii="Times New Roman" w:hAnsi="Times New Roman" w:cs="Times New Roman"/>
          <w:color w:val="000000" w:themeColor="text1"/>
          <w:sz w:val="24"/>
          <w:szCs w:val="24"/>
        </w:rPr>
        <w:t xml:space="preserve">energy density of </w:t>
      </w:r>
      <w:r w:rsidR="00934AF9" w:rsidRPr="00633248">
        <w:rPr>
          <w:rFonts w:ascii="Times New Roman" w:hAnsi="Times New Roman" w:cs="Times New Roman"/>
          <w:color w:val="000000" w:themeColor="text1"/>
          <w:sz w:val="24"/>
          <w:szCs w:val="24"/>
        </w:rPr>
        <w:t xml:space="preserve">about </w:t>
      </w:r>
      <w:r w:rsidR="00AD4BFA" w:rsidRPr="00633248">
        <w:rPr>
          <w:rFonts w:ascii="Times New Roman" w:hAnsi="Times New Roman" w:cs="Times New Roman"/>
          <w:color w:val="000000" w:themeColor="text1"/>
          <w:sz w:val="24"/>
          <w:szCs w:val="24"/>
        </w:rPr>
        <w:t>167 J/mm</w:t>
      </w:r>
      <w:r w:rsidR="00AD4BFA" w:rsidRPr="00633248">
        <w:rPr>
          <w:rFonts w:ascii="Times New Roman" w:hAnsi="Times New Roman" w:cs="Times New Roman"/>
          <w:color w:val="000000" w:themeColor="text1"/>
          <w:sz w:val="24"/>
          <w:szCs w:val="24"/>
          <w:vertAlign w:val="superscript"/>
        </w:rPr>
        <w:t>3</w:t>
      </w:r>
      <w:r w:rsidRPr="00633248">
        <w:rPr>
          <w:rFonts w:ascii="Times New Roman" w:hAnsi="Times New Roman" w:cs="Times New Roman"/>
          <w:color w:val="000000" w:themeColor="text1"/>
          <w:sz w:val="24"/>
          <w:szCs w:val="24"/>
        </w:rPr>
        <w:t>. Chessboard scanning strategy with an island size of 4×4 mm</w:t>
      </w:r>
      <w:r w:rsidRPr="00633248">
        <w:rPr>
          <w:rFonts w:ascii="Times New Roman" w:hAnsi="Times New Roman" w:cs="Times New Roman"/>
          <w:color w:val="000000" w:themeColor="text1"/>
          <w:sz w:val="24"/>
          <w:szCs w:val="24"/>
          <w:vertAlign w:val="superscript"/>
        </w:rPr>
        <w:t>2</w:t>
      </w:r>
      <w:r w:rsidRPr="00633248">
        <w:rPr>
          <w:rFonts w:ascii="Times New Roman" w:hAnsi="Times New Roman" w:cs="Times New Roman"/>
          <w:color w:val="000000" w:themeColor="text1"/>
          <w:sz w:val="24"/>
          <w:szCs w:val="24"/>
        </w:rPr>
        <w:t xml:space="preserve"> with 67˚ rotation of the laser scanning direction between successive layers was employed to fabricate blocks with dimension of 40 mm (Length)×10 mm (Width) ×10 mm (Height)</w:t>
      </w:r>
      <w:r w:rsidR="0001286B" w:rsidRPr="00633248">
        <w:rPr>
          <w:rFonts w:ascii="Times New Roman" w:hAnsi="Times New Roman" w:cs="Times New Roman"/>
          <w:color w:val="000000" w:themeColor="text1"/>
          <w:sz w:val="24"/>
          <w:szCs w:val="24"/>
        </w:rPr>
        <w:t xml:space="preserve"> (Bar-shaped blocks)</w:t>
      </w:r>
      <w:r w:rsidRPr="00633248">
        <w:rPr>
          <w:rFonts w:ascii="Times New Roman" w:hAnsi="Times New Roman" w:cs="Times New Roman"/>
          <w:color w:val="000000" w:themeColor="text1"/>
          <w:sz w:val="24"/>
          <w:szCs w:val="24"/>
        </w:rPr>
        <w:t>.</w:t>
      </w:r>
      <w:r w:rsidR="0001286B" w:rsidRPr="00633248">
        <w:rPr>
          <w:rFonts w:ascii="Times New Roman" w:hAnsi="Times New Roman" w:cs="Times New Roman"/>
          <w:color w:val="000000" w:themeColor="text1"/>
          <w:sz w:val="24"/>
          <w:szCs w:val="24"/>
        </w:rPr>
        <w:t xml:space="preserve"> 24 bar-shaped blocks were manufactured in this work</w:t>
      </w:r>
      <w:r w:rsidR="00466A1B" w:rsidRPr="00633248">
        <w:rPr>
          <w:rFonts w:ascii="Times New Roman" w:hAnsi="Times New Roman" w:cs="Times New Roman"/>
          <w:color w:val="000000" w:themeColor="text1"/>
          <w:sz w:val="24"/>
          <w:szCs w:val="24"/>
        </w:rPr>
        <w:t xml:space="preserve"> and </w:t>
      </w:r>
      <w:r w:rsidR="00243090" w:rsidRPr="00633248">
        <w:rPr>
          <w:rFonts w:ascii="Times New Roman" w:hAnsi="Times New Roman" w:cs="Times New Roman"/>
          <w:color w:val="000000" w:themeColor="text1"/>
          <w:sz w:val="24"/>
          <w:szCs w:val="24"/>
        </w:rPr>
        <w:t>a r</w:t>
      </w:r>
      <w:r w:rsidR="00466A1B" w:rsidRPr="00633248">
        <w:rPr>
          <w:rFonts w:ascii="Times New Roman" w:hAnsi="Times New Roman" w:cs="Times New Roman"/>
          <w:color w:val="000000" w:themeColor="text1"/>
          <w:sz w:val="24"/>
          <w:szCs w:val="24"/>
        </w:rPr>
        <w:t xml:space="preserve">epresentative </w:t>
      </w:r>
      <w:r w:rsidR="00243090" w:rsidRPr="00633248">
        <w:rPr>
          <w:rFonts w:ascii="Times New Roman" w:hAnsi="Times New Roman" w:cs="Times New Roman"/>
          <w:color w:val="000000" w:themeColor="text1"/>
          <w:sz w:val="24"/>
          <w:szCs w:val="24"/>
        </w:rPr>
        <w:t>image</w:t>
      </w:r>
      <w:r w:rsidR="00466A1B" w:rsidRPr="00633248">
        <w:rPr>
          <w:rFonts w:ascii="Times New Roman" w:hAnsi="Times New Roman" w:cs="Times New Roman"/>
          <w:color w:val="000000" w:themeColor="text1"/>
          <w:sz w:val="24"/>
          <w:szCs w:val="24"/>
        </w:rPr>
        <w:t xml:space="preserve"> o</w:t>
      </w:r>
      <w:r w:rsidR="00243090" w:rsidRPr="00633248">
        <w:rPr>
          <w:rFonts w:ascii="Times New Roman" w:hAnsi="Times New Roman" w:cs="Times New Roman"/>
          <w:color w:val="000000" w:themeColor="text1"/>
          <w:sz w:val="24"/>
          <w:szCs w:val="24"/>
        </w:rPr>
        <w:t>f</w:t>
      </w:r>
      <w:r w:rsidR="00466A1B" w:rsidRPr="00633248">
        <w:rPr>
          <w:rFonts w:ascii="Times New Roman" w:hAnsi="Times New Roman" w:cs="Times New Roman"/>
          <w:color w:val="000000" w:themeColor="text1"/>
          <w:sz w:val="24"/>
          <w:szCs w:val="24"/>
        </w:rPr>
        <w:t xml:space="preserve"> these blocks is shown in Fig. S1b</w:t>
      </w:r>
      <w:r w:rsidR="0001286B" w:rsidRPr="00633248">
        <w:rPr>
          <w:rFonts w:ascii="Times New Roman" w:hAnsi="Times New Roman" w:cs="Times New Roman"/>
          <w:color w:val="000000" w:themeColor="text1"/>
          <w:sz w:val="24"/>
          <w:szCs w:val="24"/>
        </w:rPr>
        <w:t>.</w:t>
      </w:r>
    </w:p>
    <w:p w14:paraId="0467AD15" w14:textId="50C6A454" w:rsidR="0028038F" w:rsidRPr="00633248" w:rsidRDefault="00884E4E" w:rsidP="0028038F">
      <w:pPr>
        <w:spacing w:line="480" w:lineRule="auto"/>
        <w:ind w:firstLineChars="200"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The AF Fe-Co alloy is characterized by high residual stress, a distinct feature inherent to the LPBF process, and high-density of stored dislocations (as shown later). Both these features exert detrimental effects on the permeability as well as the coercivity of the alloy</w:t>
      </w:r>
      <w:r w:rsidR="00D63FA6"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mandat</w:t>
      </w:r>
      <w:r w:rsidR="00D63FA6" w:rsidRPr="00633248">
        <w:rPr>
          <w:rFonts w:ascii="Times New Roman" w:hAnsi="Times New Roman" w:cs="Times New Roman"/>
          <w:color w:val="000000" w:themeColor="text1"/>
          <w:sz w:val="24"/>
          <w:szCs w:val="24"/>
        </w:rPr>
        <w:t>ing</w:t>
      </w:r>
      <w:r w:rsidRPr="00633248">
        <w:rPr>
          <w:rFonts w:ascii="Times New Roman" w:hAnsi="Times New Roman" w:cs="Times New Roman"/>
          <w:color w:val="000000" w:themeColor="text1"/>
          <w:sz w:val="24"/>
          <w:szCs w:val="24"/>
        </w:rPr>
        <w:t xml:space="preserve"> a post-machining HT for improving the magnetic properties</w:t>
      </w:r>
      <w:r w:rsidRPr="00633248">
        <w:rPr>
          <w:rFonts w:ascii="Times New Roman" w:hAnsi="Times New Roman" w:cs="Times New Roman"/>
          <w:color w:val="000000" w:themeColor="text1"/>
          <w:sz w:val="24"/>
          <w:szCs w:val="24"/>
          <w:vertAlign w:val="superscript"/>
        </w:rPr>
        <w:t xml:space="preserve"> </w:t>
      </w:r>
      <w:r w:rsidRPr="00633248">
        <w:rPr>
          <w:rFonts w:ascii="Times New Roman" w:hAnsi="Times New Roman" w:cs="Times New Roman"/>
          <w:color w:val="000000" w:themeColor="text1"/>
          <w:sz w:val="24"/>
          <w:szCs w:val="24"/>
        </w:rPr>
        <w:t xml:space="preserve">[8,9]. </w:t>
      </w:r>
      <w:r w:rsidR="00103D2F" w:rsidRPr="00633248">
        <w:rPr>
          <w:rFonts w:ascii="Times New Roman" w:hAnsi="Times New Roman" w:cs="Times New Roman"/>
          <w:color w:val="000000" w:themeColor="text1"/>
          <w:sz w:val="24"/>
          <w:szCs w:val="24"/>
        </w:rPr>
        <w:t xml:space="preserve">For </w:t>
      </w:r>
      <w:r w:rsidR="007A390C" w:rsidRPr="00633248">
        <w:rPr>
          <w:rFonts w:ascii="Times New Roman" w:hAnsi="Times New Roman" w:cs="Times New Roman"/>
          <w:color w:val="000000" w:themeColor="text1"/>
          <w:sz w:val="24"/>
          <w:szCs w:val="24"/>
        </w:rPr>
        <w:t>enhancing the</w:t>
      </w:r>
      <w:r w:rsidR="00103D2F" w:rsidRPr="00633248">
        <w:rPr>
          <w:rFonts w:ascii="Times New Roman" w:hAnsi="Times New Roman" w:cs="Times New Roman"/>
          <w:color w:val="000000" w:themeColor="text1"/>
          <w:sz w:val="24"/>
          <w:szCs w:val="24"/>
        </w:rPr>
        <w:t xml:space="preserve"> magnetic p</w:t>
      </w:r>
      <w:r w:rsidR="007A390C" w:rsidRPr="00633248">
        <w:rPr>
          <w:rFonts w:ascii="Times New Roman" w:hAnsi="Times New Roman" w:cs="Times New Roman"/>
          <w:color w:val="000000" w:themeColor="text1"/>
          <w:sz w:val="24"/>
          <w:szCs w:val="24"/>
        </w:rPr>
        <w:t>roperties</w:t>
      </w:r>
      <w:r w:rsidR="00103D2F" w:rsidRPr="00633248">
        <w:rPr>
          <w:rFonts w:ascii="Times New Roman" w:hAnsi="Times New Roman" w:cs="Times New Roman"/>
          <w:color w:val="000000" w:themeColor="text1"/>
          <w:sz w:val="24"/>
          <w:szCs w:val="24"/>
        </w:rPr>
        <w:t xml:space="preserve">, two different HTs employing different annealing temperature- holding time combinations were </w:t>
      </w:r>
      <w:r w:rsidR="00673FCF" w:rsidRPr="00633248">
        <w:rPr>
          <w:rFonts w:ascii="Times New Roman" w:hAnsi="Times New Roman" w:cs="Times New Roman"/>
          <w:color w:val="000000" w:themeColor="text1"/>
          <w:sz w:val="24"/>
          <w:szCs w:val="24"/>
        </w:rPr>
        <w:t>performed</w:t>
      </w:r>
      <w:r w:rsidR="0020493B" w:rsidRPr="00633248">
        <w:rPr>
          <w:rFonts w:ascii="Times New Roman" w:hAnsi="Times New Roman" w:cs="Times New Roman"/>
          <w:color w:val="000000" w:themeColor="text1"/>
          <w:sz w:val="24"/>
          <w:szCs w:val="24"/>
        </w:rPr>
        <w:t xml:space="preserve"> on </w:t>
      </w:r>
      <w:r w:rsidR="00673FCF" w:rsidRPr="00633248">
        <w:rPr>
          <w:rFonts w:ascii="Times New Roman" w:hAnsi="Times New Roman" w:cs="Times New Roman"/>
          <w:color w:val="000000" w:themeColor="text1"/>
          <w:sz w:val="24"/>
          <w:szCs w:val="24"/>
        </w:rPr>
        <w:t xml:space="preserve">the </w:t>
      </w:r>
      <w:r w:rsidR="0020493B" w:rsidRPr="00633248">
        <w:rPr>
          <w:rFonts w:ascii="Times New Roman" w:hAnsi="Times New Roman" w:cs="Times New Roman"/>
          <w:color w:val="000000" w:themeColor="text1"/>
          <w:sz w:val="24"/>
          <w:szCs w:val="24"/>
        </w:rPr>
        <w:t xml:space="preserve">AF </w:t>
      </w:r>
      <w:r w:rsidR="0020493B" w:rsidRPr="00633248">
        <w:rPr>
          <w:rFonts w:ascii="Times New Roman" w:hAnsi="Times New Roman" w:cs="Times New Roman"/>
          <w:color w:val="000000" w:themeColor="text1"/>
          <w:sz w:val="24"/>
          <w:szCs w:val="24"/>
        </w:rPr>
        <w:lastRenderedPageBreak/>
        <w:t>Fe-Co blocks</w:t>
      </w:r>
      <w:r w:rsidR="00103D2F" w:rsidRPr="00633248">
        <w:rPr>
          <w:rFonts w:ascii="Times New Roman" w:hAnsi="Times New Roman" w:cs="Times New Roman"/>
          <w:color w:val="000000" w:themeColor="text1"/>
          <w:sz w:val="24"/>
          <w:szCs w:val="24"/>
        </w:rPr>
        <w:t xml:space="preserve"> in this work. </w:t>
      </w:r>
      <w:r w:rsidR="0028038F" w:rsidRPr="00633248">
        <w:rPr>
          <w:rFonts w:ascii="Times New Roman" w:hAnsi="Times New Roman" w:cs="Times New Roman"/>
          <w:color w:val="000000" w:themeColor="text1"/>
          <w:sz w:val="24"/>
          <w:szCs w:val="24"/>
        </w:rPr>
        <w:t xml:space="preserve">In HT1, the samples </w:t>
      </w:r>
      <w:r w:rsidR="0020493B" w:rsidRPr="00633248">
        <w:rPr>
          <w:rFonts w:ascii="Times New Roman" w:hAnsi="Times New Roman" w:cs="Times New Roman"/>
          <w:color w:val="000000" w:themeColor="text1"/>
          <w:sz w:val="24"/>
          <w:szCs w:val="24"/>
        </w:rPr>
        <w:t>were</w:t>
      </w:r>
      <w:r w:rsidR="0028038F" w:rsidRPr="00633248">
        <w:rPr>
          <w:rFonts w:ascii="Times New Roman" w:hAnsi="Times New Roman" w:cs="Times New Roman"/>
          <w:color w:val="000000" w:themeColor="text1"/>
          <w:sz w:val="24"/>
          <w:szCs w:val="24"/>
        </w:rPr>
        <w:t xml:space="preserve"> annealed at 820 </w:t>
      </w:r>
      <w:bookmarkStart w:id="29" w:name="OLE_LINK3"/>
      <w:bookmarkStart w:id="30" w:name="OLE_LINK4"/>
      <w:r w:rsidR="0028038F" w:rsidRPr="00633248">
        <w:rPr>
          <w:rFonts w:ascii="Times New Roman" w:hAnsi="Times New Roman" w:cs="Times New Roman"/>
          <w:color w:val="000000" w:themeColor="text1"/>
          <w:sz w:val="24"/>
          <w:szCs w:val="24"/>
        </w:rPr>
        <w:t>°C</w:t>
      </w:r>
      <w:bookmarkEnd w:id="29"/>
      <w:bookmarkEnd w:id="30"/>
      <w:r w:rsidR="0028038F" w:rsidRPr="00633248">
        <w:rPr>
          <w:rFonts w:ascii="Times New Roman" w:hAnsi="Times New Roman" w:cs="Times New Roman"/>
          <w:color w:val="000000" w:themeColor="text1"/>
          <w:sz w:val="24"/>
          <w:szCs w:val="24"/>
        </w:rPr>
        <w:t xml:space="preserve"> for 6 h and then furnace-cooled (at a rate of 5 °</w:t>
      </w:r>
      <w:r w:rsidR="00673FCF" w:rsidRPr="00633248">
        <w:rPr>
          <w:rFonts w:ascii="Times New Roman" w:hAnsi="Times New Roman" w:cs="Times New Roman"/>
          <w:color w:val="000000" w:themeColor="text1"/>
          <w:sz w:val="24"/>
          <w:szCs w:val="24"/>
        </w:rPr>
        <w:t>C/s</w:t>
      </w:r>
      <w:r w:rsidR="0028038F" w:rsidRPr="00633248">
        <w:rPr>
          <w:rFonts w:ascii="Times New Roman" w:hAnsi="Times New Roman" w:cs="Times New Roman"/>
          <w:color w:val="000000" w:themeColor="text1"/>
          <w:sz w:val="24"/>
          <w:szCs w:val="24"/>
        </w:rPr>
        <w:t>) to room temperature (RT). HT2 consist</w:t>
      </w:r>
      <w:r w:rsidR="0020493B" w:rsidRPr="00633248">
        <w:rPr>
          <w:rFonts w:ascii="Times New Roman" w:hAnsi="Times New Roman" w:cs="Times New Roman"/>
          <w:color w:val="000000" w:themeColor="text1"/>
          <w:sz w:val="24"/>
          <w:szCs w:val="24"/>
        </w:rPr>
        <w:t>ed</w:t>
      </w:r>
      <w:r w:rsidR="0028038F" w:rsidRPr="00633248">
        <w:rPr>
          <w:rFonts w:ascii="Times New Roman" w:hAnsi="Times New Roman" w:cs="Times New Roman"/>
          <w:color w:val="000000" w:themeColor="text1"/>
          <w:sz w:val="24"/>
          <w:szCs w:val="24"/>
        </w:rPr>
        <w:t xml:space="preserve"> of pre-annealing at 700 </w:t>
      </w:r>
      <w:bookmarkStart w:id="31" w:name="_Hlk80644064"/>
      <w:r w:rsidR="0028038F" w:rsidRPr="00633248">
        <w:rPr>
          <w:rFonts w:ascii="Times New Roman" w:hAnsi="Times New Roman" w:cs="Times New Roman"/>
          <w:color w:val="000000" w:themeColor="text1"/>
          <w:sz w:val="24"/>
          <w:szCs w:val="24"/>
        </w:rPr>
        <w:t>°</w:t>
      </w:r>
      <w:bookmarkEnd w:id="31"/>
      <w:r w:rsidR="0028038F" w:rsidRPr="00633248">
        <w:rPr>
          <w:rFonts w:ascii="Times New Roman" w:hAnsi="Times New Roman" w:cs="Times New Roman"/>
          <w:color w:val="000000" w:themeColor="text1"/>
          <w:sz w:val="24"/>
          <w:szCs w:val="24"/>
        </w:rPr>
        <w:t>C for 1 h, followed by further annealing at 950 °C for 10 h and furnace-cooling (5 °</w:t>
      </w:r>
      <w:r w:rsidR="00673FCF" w:rsidRPr="00633248">
        <w:rPr>
          <w:rFonts w:ascii="Times New Roman" w:hAnsi="Times New Roman" w:cs="Times New Roman"/>
          <w:color w:val="000000" w:themeColor="text1"/>
          <w:sz w:val="24"/>
          <w:szCs w:val="24"/>
        </w:rPr>
        <w:t>C/s</w:t>
      </w:r>
      <w:r w:rsidR="0028038F" w:rsidRPr="00633248">
        <w:rPr>
          <w:rFonts w:ascii="Times New Roman" w:hAnsi="Times New Roman" w:cs="Times New Roman"/>
          <w:color w:val="000000" w:themeColor="text1"/>
          <w:sz w:val="24"/>
          <w:szCs w:val="24"/>
        </w:rPr>
        <w:t xml:space="preserve">) to RT. The cooling rate employed </w:t>
      </w:r>
      <w:r w:rsidR="0020493B" w:rsidRPr="00633248">
        <w:rPr>
          <w:rFonts w:ascii="Times New Roman" w:hAnsi="Times New Roman" w:cs="Times New Roman"/>
          <w:color w:val="000000" w:themeColor="text1"/>
          <w:sz w:val="24"/>
          <w:szCs w:val="24"/>
        </w:rPr>
        <w:t>is</w:t>
      </w:r>
      <w:r w:rsidR="0028038F" w:rsidRPr="00633248">
        <w:rPr>
          <w:rFonts w:ascii="Times New Roman" w:hAnsi="Times New Roman" w:cs="Times New Roman"/>
          <w:color w:val="000000" w:themeColor="text1"/>
          <w:sz w:val="24"/>
          <w:szCs w:val="24"/>
        </w:rPr>
        <w:t xml:space="preserve"> low enough to enhance disorder-to-order phase transformation in the Fe-Co alloy [17].</w:t>
      </w:r>
      <w:r w:rsidR="00103D2F" w:rsidRPr="00633248">
        <w:rPr>
          <w:rFonts w:ascii="Times New Roman" w:hAnsi="Times New Roman" w:cs="Times New Roman"/>
          <w:color w:val="000000" w:themeColor="text1"/>
          <w:sz w:val="24"/>
          <w:szCs w:val="24"/>
        </w:rPr>
        <w:t xml:space="preserve"> </w:t>
      </w:r>
      <w:r w:rsidR="0020493B" w:rsidRPr="00633248">
        <w:rPr>
          <w:rFonts w:ascii="Times New Roman" w:hAnsi="Times New Roman" w:cs="Times New Roman"/>
          <w:color w:val="000000" w:themeColor="text1"/>
          <w:sz w:val="24"/>
          <w:szCs w:val="24"/>
        </w:rPr>
        <w:t xml:space="preserve">While </w:t>
      </w:r>
      <w:r w:rsidR="00103D2F" w:rsidRPr="00633248">
        <w:rPr>
          <w:rFonts w:ascii="Times New Roman" w:hAnsi="Times New Roman" w:cs="Times New Roman"/>
          <w:color w:val="000000" w:themeColor="text1"/>
          <w:sz w:val="24"/>
          <w:szCs w:val="24"/>
        </w:rPr>
        <w:t xml:space="preserve">HT1 </w:t>
      </w:r>
      <w:r w:rsidR="0020493B" w:rsidRPr="00633248">
        <w:rPr>
          <w:rFonts w:ascii="Times New Roman" w:hAnsi="Times New Roman" w:cs="Times New Roman"/>
          <w:color w:val="000000" w:themeColor="text1"/>
          <w:sz w:val="24"/>
          <w:szCs w:val="24"/>
        </w:rPr>
        <w:t xml:space="preserve">was employed to </w:t>
      </w:r>
      <w:r w:rsidR="00103D2F" w:rsidRPr="00633248">
        <w:rPr>
          <w:rFonts w:ascii="Times New Roman" w:hAnsi="Times New Roman" w:cs="Times New Roman"/>
          <w:color w:val="000000" w:themeColor="text1"/>
          <w:sz w:val="24"/>
          <w:szCs w:val="24"/>
        </w:rPr>
        <w:t xml:space="preserve">transform the BCC phase present in the AF alloy into B2 phase without altering the grain structure, HT2 </w:t>
      </w:r>
      <w:r w:rsidRPr="00633248">
        <w:rPr>
          <w:rFonts w:ascii="Times New Roman" w:hAnsi="Times New Roman" w:cs="Times New Roman"/>
          <w:color w:val="000000" w:themeColor="text1"/>
          <w:sz w:val="24"/>
          <w:szCs w:val="24"/>
        </w:rPr>
        <w:t xml:space="preserve">was designed to render </w:t>
      </w:r>
      <w:r w:rsidR="00103D2F" w:rsidRPr="00633248">
        <w:rPr>
          <w:rFonts w:ascii="Times New Roman" w:hAnsi="Times New Roman" w:cs="Times New Roman"/>
          <w:color w:val="000000" w:themeColor="text1"/>
          <w:sz w:val="24"/>
          <w:szCs w:val="24"/>
        </w:rPr>
        <w:t>the phase transformation together with recrystallization [17, 19-21].</w:t>
      </w:r>
    </w:p>
    <w:p w14:paraId="1867AFA2" w14:textId="6501E457" w:rsidR="0028038F" w:rsidRPr="00633248" w:rsidRDefault="00103D2F" w:rsidP="0028038F">
      <w:pPr>
        <w:spacing w:line="480" w:lineRule="auto"/>
        <w:ind w:firstLineChars="200"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 xml:space="preserve">Microstructural characterization and mechanical testing of the alloy were performed in both AF and HT conditions. </w:t>
      </w:r>
      <w:r w:rsidR="0028038F" w:rsidRPr="00633248">
        <w:rPr>
          <w:rFonts w:ascii="Times New Roman" w:hAnsi="Times New Roman" w:cs="Times New Roman"/>
          <w:color w:val="000000" w:themeColor="text1"/>
          <w:sz w:val="24"/>
          <w:szCs w:val="24"/>
        </w:rPr>
        <w:t xml:space="preserve">Samples for the microstructural characterization were prepared using the standard metallurgical methods. </w:t>
      </w:r>
      <w:r w:rsidR="00884E4E" w:rsidRPr="00633248">
        <w:rPr>
          <w:rFonts w:ascii="Times New Roman" w:hAnsi="Times New Roman" w:cs="Times New Roman"/>
          <w:color w:val="000000" w:themeColor="text1"/>
          <w:sz w:val="24"/>
          <w:szCs w:val="24"/>
        </w:rPr>
        <w:t xml:space="preserve">Grain </w:t>
      </w:r>
      <w:r w:rsidR="0028038F" w:rsidRPr="00633248">
        <w:rPr>
          <w:rFonts w:ascii="Times New Roman" w:hAnsi="Times New Roman" w:cs="Times New Roman"/>
          <w:color w:val="000000" w:themeColor="text1"/>
          <w:sz w:val="24"/>
          <w:szCs w:val="24"/>
        </w:rPr>
        <w:t xml:space="preserve">structures were examined using a JEOL 7800F field emission </w:t>
      </w:r>
      <w:r w:rsidR="0020493B" w:rsidRPr="00633248">
        <w:rPr>
          <w:rFonts w:ascii="Times New Roman" w:hAnsi="Times New Roman" w:cs="Times New Roman"/>
          <w:color w:val="000000" w:themeColor="text1"/>
          <w:sz w:val="24"/>
          <w:szCs w:val="24"/>
        </w:rPr>
        <w:t>scanning electron microscop</w:t>
      </w:r>
      <w:r w:rsidR="00673FCF" w:rsidRPr="00633248">
        <w:rPr>
          <w:rFonts w:ascii="Times New Roman" w:hAnsi="Times New Roman" w:cs="Times New Roman"/>
          <w:color w:val="000000" w:themeColor="text1"/>
          <w:sz w:val="24"/>
          <w:szCs w:val="24"/>
        </w:rPr>
        <w:t>e</w:t>
      </w:r>
      <w:r w:rsidR="0028038F" w:rsidRPr="00633248">
        <w:rPr>
          <w:rFonts w:ascii="Times New Roman" w:hAnsi="Times New Roman" w:cs="Times New Roman"/>
          <w:color w:val="000000" w:themeColor="text1"/>
          <w:sz w:val="24"/>
          <w:szCs w:val="24"/>
        </w:rPr>
        <w:t xml:space="preserve"> (FESEM) operated at 12 kV. </w:t>
      </w:r>
      <w:r w:rsidR="00884E4E" w:rsidRPr="00633248">
        <w:rPr>
          <w:rFonts w:ascii="Times New Roman" w:hAnsi="Times New Roman" w:cs="Times New Roman"/>
          <w:color w:val="000000" w:themeColor="text1"/>
          <w:sz w:val="24"/>
          <w:szCs w:val="24"/>
        </w:rPr>
        <w:t>Electron backscatter scanning diffraction (</w:t>
      </w:r>
      <w:r w:rsidR="0028038F" w:rsidRPr="00633248">
        <w:rPr>
          <w:rFonts w:ascii="Times New Roman" w:hAnsi="Times New Roman" w:cs="Times New Roman"/>
          <w:color w:val="000000" w:themeColor="text1"/>
          <w:sz w:val="24"/>
          <w:szCs w:val="24"/>
        </w:rPr>
        <w:t>EBSD</w:t>
      </w:r>
      <w:r w:rsidR="00884E4E" w:rsidRPr="00633248">
        <w:rPr>
          <w:rFonts w:ascii="Times New Roman" w:hAnsi="Times New Roman" w:cs="Times New Roman"/>
          <w:color w:val="000000" w:themeColor="text1"/>
          <w:sz w:val="24"/>
          <w:szCs w:val="24"/>
        </w:rPr>
        <w:t>)</w:t>
      </w:r>
      <w:r w:rsidR="0028038F" w:rsidRPr="00633248">
        <w:rPr>
          <w:rFonts w:ascii="Times New Roman" w:hAnsi="Times New Roman" w:cs="Times New Roman"/>
          <w:color w:val="000000" w:themeColor="text1"/>
          <w:sz w:val="24"/>
          <w:szCs w:val="24"/>
        </w:rPr>
        <w:t xml:space="preserve"> measurements were conducted with a step size of 0.5 µm using the Oxford Instruments Symmetry EBSD detector available on FESEM. Inverse pole figure (IPF) images of selected sections </w:t>
      </w:r>
      <w:r w:rsidR="0020493B" w:rsidRPr="00633248">
        <w:rPr>
          <w:rFonts w:ascii="Times New Roman" w:hAnsi="Times New Roman" w:cs="Times New Roman"/>
          <w:color w:val="000000" w:themeColor="text1"/>
          <w:sz w:val="24"/>
          <w:szCs w:val="24"/>
        </w:rPr>
        <w:t>were</w:t>
      </w:r>
      <w:r w:rsidR="0028038F" w:rsidRPr="00633248">
        <w:rPr>
          <w:rFonts w:ascii="Times New Roman" w:hAnsi="Times New Roman" w:cs="Times New Roman"/>
          <w:color w:val="000000" w:themeColor="text1"/>
          <w:sz w:val="24"/>
          <w:szCs w:val="24"/>
        </w:rPr>
        <w:t xml:space="preserve"> utilized to assess microstructural features such as the grain size, grain orientation, and potential texture. </w:t>
      </w:r>
      <w:r w:rsidR="00673FCF" w:rsidRPr="00633248">
        <w:rPr>
          <w:rFonts w:ascii="Times New Roman" w:hAnsi="Times New Roman" w:cs="Times New Roman"/>
          <w:color w:val="000000" w:themeColor="text1"/>
          <w:sz w:val="24"/>
          <w:szCs w:val="24"/>
        </w:rPr>
        <w:t xml:space="preserve">The </w:t>
      </w:r>
      <w:r w:rsidR="0028038F" w:rsidRPr="00633248">
        <w:rPr>
          <w:rFonts w:ascii="Times New Roman" w:hAnsi="Times New Roman" w:cs="Times New Roman"/>
          <w:color w:val="000000" w:themeColor="text1"/>
          <w:sz w:val="24"/>
          <w:szCs w:val="24"/>
        </w:rPr>
        <w:t xml:space="preserve">XRD measurements </w:t>
      </w:r>
      <w:r w:rsidR="005C7A66" w:rsidRPr="00633248">
        <w:rPr>
          <w:rFonts w:ascii="Times New Roman" w:hAnsi="Times New Roman" w:cs="Times New Roman"/>
          <w:color w:val="000000" w:themeColor="text1"/>
          <w:sz w:val="24"/>
          <w:szCs w:val="24"/>
        </w:rPr>
        <w:t>were performed with 2</w:t>
      </w:r>
      <m:oMath>
        <m:r>
          <w:rPr>
            <w:rFonts w:ascii="Cambria Math" w:hAnsi="Cambria Math" w:cs="Times New Roman"/>
            <w:color w:val="000000" w:themeColor="text1"/>
            <w:sz w:val="24"/>
            <w:szCs w:val="24"/>
          </w:rPr>
          <m:t>θ</m:t>
        </m:r>
      </m:oMath>
      <w:r w:rsidR="005C7A66" w:rsidRPr="00633248">
        <w:rPr>
          <w:rFonts w:ascii="Times New Roman" w:hAnsi="Times New Roman" w:cs="Times New Roman" w:hint="eastAsia"/>
          <w:color w:val="000000" w:themeColor="text1"/>
          <w:sz w:val="24"/>
          <w:szCs w:val="24"/>
        </w:rPr>
        <w:t xml:space="preserve"> </w:t>
      </w:r>
      <w:r w:rsidR="005C7A66" w:rsidRPr="00633248">
        <w:rPr>
          <w:rFonts w:ascii="Times New Roman" w:hAnsi="Times New Roman" w:cs="Times New Roman"/>
          <w:color w:val="000000" w:themeColor="text1"/>
          <w:sz w:val="24"/>
          <w:szCs w:val="24"/>
        </w:rPr>
        <w:t xml:space="preserve">ranging </w:t>
      </w:r>
      <w:r w:rsidR="00243090" w:rsidRPr="00633248">
        <w:rPr>
          <w:rFonts w:ascii="Times New Roman" w:hAnsi="Times New Roman" w:cs="Times New Roman"/>
          <w:color w:val="000000" w:themeColor="text1"/>
          <w:sz w:val="24"/>
          <w:szCs w:val="24"/>
        </w:rPr>
        <w:t>between</w:t>
      </w:r>
      <w:r w:rsidR="005C7A66" w:rsidRPr="00633248">
        <w:rPr>
          <w:rFonts w:ascii="Times New Roman" w:hAnsi="Times New Roman" w:cs="Times New Roman"/>
          <w:color w:val="000000" w:themeColor="text1"/>
          <w:sz w:val="24"/>
          <w:szCs w:val="24"/>
        </w:rPr>
        <w:t xml:space="preserve"> 30</w:t>
      </w:r>
      <w:r w:rsidR="00243090" w:rsidRPr="00633248">
        <w:rPr>
          <w:rFonts w:ascii="Times New Roman" w:hAnsi="Times New Roman" w:cs="Times New Roman"/>
          <w:color w:val="000000" w:themeColor="text1"/>
          <w:sz w:val="24"/>
          <w:szCs w:val="24"/>
        </w:rPr>
        <w:t xml:space="preserve">° and </w:t>
      </w:r>
      <w:r w:rsidR="005C7A66" w:rsidRPr="00633248">
        <w:rPr>
          <w:rFonts w:ascii="Times New Roman" w:hAnsi="Times New Roman" w:cs="Times New Roman"/>
          <w:color w:val="000000" w:themeColor="text1"/>
          <w:sz w:val="24"/>
          <w:szCs w:val="24"/>
        </w:rPr>
        <w:t>80</w:t>
      </w:r>
      <w:r w:rsidR="00243090" w:rsidRPr="00633248">
        <w:rPr>
          <w:rFonts w:ascii="Times New Roman" w:hAnsi="Times New Roman" w:cs="Times New Roman"/>
          <w:color w:val="000000" w:themeColor="text1"/>
          <w:sz w:val="24"/>
          <w:szCs w:val="24"/>
        </w:rPr>
        <w:t>°</w:t>
      </w:r>
      <w:r w:rsidR="005C7A66" w:rsidRPr="00633248">
        <w:rPr>
          <w:rFonts w:ascii="Times New Roman" w:hAnsi="Times New Roman" w:cs="Times New Roman"/>
          <w:color w:val="000000" w:themeColor="text1"/>
          <w:sz w:val="24"/>
          <w:szCs w:val="24"/>
        </w:rPr>
        <w:t xml:space="preserve"> and </w:t>
      </w:r>
      <w:r w:rsidR="00243090" w:rsidRPr="00633248">
        <w:rPr>
          <w:rFonts w:ascii="Times New Roman" w:hAnsi="Times New Roman" w:cs="Times New Roman"/>
          <w:color w:val="000000" w:themeColor="text1"/>
          <w:sz w:val="24"/>
          <w:szCs w:val="24"/>
        </w:rPr>
        <w:t xml:space="preserve">a </w:t>
      </w:r>
      <w:r w:rsidR="005C7A66" w:rsidRPr="00633248">
        <w:rPr>
          <w:rFonts w:ascii="Times New Roman" w:hAnsi="Times New Roman" w:cs="Times New Roman"/>
          <w:color w:val="000000" w:themeColor="text1"/>
          <w:sz w:val="24"/>
          <w:szCs w:val="24"/>
        </w:rPr>
        <w:t>step size of 0.04</w:t>
      </w:r>
      <w:r w:rsidR="00243090" w:rsidRPr="00633248">
        <w:rPr>
          <w:rFonts w:ascii="Times New Roman" w:hAnsi="Times New Roman" w:cs="Times New Roman"/>
          <w:color w:val="000000" w:themeColor="text1"/>
          <w:sz w:val="24"/>
          <w:szCs w:val="24"/>
        </w:rPr>
        <w:t xml:space="preserve">° </w:t>
      </w:r>
      <w:r w:rsidR="0028038F" w:rsidRPr="00633248">
        <w:rPr>
          <w:rFonts w:ascii="Times New Roman" w:hAnsi="Times New Roman" w:cs="Times New Roman"/>
          <w:color w:val="000000" w:themeColor="text1"/>
          <w:sz w:val="24"/>
          <w:szCs w:val="24"/>
        </w:rPr>
        <w:t xml:space="preserve">using the Co source </w:t>
      </w:r>
      <w:r w:rsidR="00243090" w:rsidRPr="00633248">
        <w:rPr>
          <w:rFonts w:ascii="Times New Roman" w:hAnsi="Times New Roman" w:cs="Times New Roman"/>
          <w:color w:val="000000" w:themeColor="text1"/>
          <w:sz w:val="24"/>
          <w:szCs w:val="24"/>
        </w:rPr>
        <w:t>at the</w:t>
      </w:r>
      <w:r w:rsidR="0028038F" w:rsidRPr="00633248">
        <w:rPr>
          <w:rFonts w:ascii="Times New Roman" w:hAnsi="Times New Roman" w:cs="Times New Roman"/>
          <w:color w:val="000000" w:themeColor="text1"/>
          <w:sz w:val="24"/>
          <w:szCs w:val="24"/>
        </w:rPr>
        <w:t xml:space="preserve"> Singapore Synchrotron Light Source. Samples for </w:t>
      </w:r>
      <w:r w:rsidR="00884E4E" w:rsidRPr="00633248">
        <w:rPr>
          <w:rFonts w:ascii="Times New Roman" w:hAnsi="Times New Roman" w:cs="Times New Roman"/>
          <w:color w:val="000000" w:themeColor="text1"/>
          <w:sz w:val="24"/>
          <w:szCs w:val="24"/>
        </w:rPr>
        <w:t>transmission electron microscopy (</w:t>
      </w:r>
      <w:r w:rsidR="0028038F" w:rsidRPr="00633248">
        <w:rPr>
          <w:rFonts w:ascii="Times New Roman" w:hAnsi="Times New Roman" w:cs="Times New Roman"/>
          <w:color w:val="000000" w:themeColor="text1"/>
          <w:sz w:val="24"/>
          <w:szCs w:val="24"/>
        </w:rPr>
        <w:t>TEM</w:t>
      </w:r>
      <w:r w:rsidR="00884E4E" w:rsidRPr="00633248">
        <w:rPr>
          <w:rFonts w:ascii="Times New Roman" w:hAnsi="Times New Roman" w:cs="Times New Roman"/>
          <w:color w:val="000000" w:themeColor="text1"/>
          <w:sz w:val="24"/>
          <w:szCs w:val="24"/>
        </w:rPr>
        <w:t>)</w:t>
      </w:r>
      <w:r w:rsidR="0028038F" w:rsidRPr="00633248">
        <w:rPr>
          <w:rFonts w:ascii="Times New Roman" w:hAnsi="Times New Roman" w:cs="Times New Roman"/>
          <w:color w:val="000000" w:themeColor="text1"/>
          <w:sz w:val="24"/>
          <w:szCs w:val="24"/>
        </w:rPr>
        <w:t xml:space="preserve"> analyses were prepared using either the focused ion beam (FIB, </w:t>
      </w:r>
      <w:bookmarkStart w:id="32" w:name="OLE_LINK1"/>
      <w:r w:rsidR="0028038F" w:rsidRPr="00633248">
        <w:rPr>
          <w:rFonts w:ascii="Times New Roman" w:hAnsi="Times New Roman" w:cs="Times New Roman"/>
          <w:color w:val="000000" w:themeColor="text1"/>
          <w:sz w:val="24"/>
          <w:szCs w:val="24"/>
        </w:rPr>
        <w:t xml:space="preserve">FEI Helios </w:t>
      </w:r>
      <w:proofErr w:type="spellStart"/>
      <w:r w:rsidR="0028038F" w:rsidRPr="00633248">
        <w:rPr>
          <w:rFonts w:ascii="Times New Roman" w:hAnsi="Times New Roman" w:cs="Times New Roman"/>
          <w:color w:val="000000" w:themeColor="text1"/>
          <w:sz w:val="24"/>
          <w:szCs w:val="24"/>
        </w:rPr>
        <w:t>NanoLab</w:t>
      </w:r>
      <w:proofErr w:type="spellEnd"/>
      <w:r w:rsidR="0028038F" w:rsidRPr="00633248">
        <w:rPr>
          <w:rFonts w:ascii="Times New Roman" w:hAnsi="Times New Roman" w:cs="Times New Roman"/>
          <w:color w:val="000000" w:themeColor="text1"/>
          <w:sz w:val="24"/>
          <w:szCs w:val="24"/>
        </w:rPr>
        <w:t xml:space="preserve"> 450</w:t>
      </w:r>
      <w:bookmarkEnd w:id="32"/>
      <w:r w:rsidR="0028038F" w:rsidRPr="00633248">
        <w:rPr>
          <w:rFonts w:ascii="Times New Roman" w:hAnsi="Times New Roman" w:cs="Times New Roman"/>
          <w:color w:val="000000" w:themeColor="text1"/>
          <w:sz w:val="24"/>
          <w:szCs w:val="24"/>
        </w:rPr>
        <w:t xml:space="preserve">S) lift-out method or ion milling on thin foils using precision ion polishing system (PIPS, </w:t>
      </w:r>
      <w:proofErr w:type="spellStart"/>
      <w:r w:rsidR="0028038F" w:rsidRPr="00633248">
        <w:rPr>
          <w:rFonts w:ascii="Times New Roman" w:hAnsi="Times New Roman" w:cs="Times New Roman"/>
          <w:color w:val="000000" w:themeColor="text1"/>
          <w:sz w:val="24"/>
          <w:szCs w:val="24"/>
        </w:rPr>
        <w:t>Gatan</w:t>
      </w:r>
      <w:proofErr w:type="spellEnd"/>
      <w:r w:rsidR="0028038F" w:rsidRPr="00633248">
        <w:rPr>
          <w:rFonts w:ascii="Times New Roman" w:hAnsi="Times New Roman" w:cs="Times New Roman"/>
          <w:color w:val="000000" w:themeColor="text1"/>
          <w:sz w:val="24"/>
          <w:szCs w:val="24"/>
        </w:rPr>
        <w:t xml:space="preserve"> 691). Specimens prepared using FIB were thinned to </w:t>
      </w:r>
      <w:r w:rsidR="0028038F" w:rsidRPr="00633248">
        <w:rPr>
          <w:rFonts w:ascii="Times New Roman" w:hAnsi="Times New Roman" w:cs="Times New Roman"/>
          <w:color w:val="000000" w:themeColor="text1"/>
          <w:sz w:val="24"/>
          <w:szCs w:val="24"/>
        </w:rPr>
        <w:lastRenderedPageBreak/>
        <w:t xml:space="preserve">about 100 nm with a final operating voltage of 30 kV and current of 80 </w:t>
      </w:r>
      <w:proofErr w:type="spellStart"/>
      <w:proofErr w:type="gramStart"/>
      <w:r w:rsidR="0028038F" w:rsidRPr="00633248">
        <w:rPr>
          <w:rFonts w:ascii="Times New Roman" w:hAnsi="Times New Roman" w:cs="Times New Roman"/>
          <w:color w:val="000000" w:themeColor="text1"/>
          <w:sz w:val="24"/>
          <w:szCs w:val="24"/>
        </w:rPr>
        <w:t>pA</w:t>
      </w:r>
      <w:proofErr w:type="gramEnd"/>
      <w:r w:rsidR="0028038F" w:rsidRPr="00633248">
        <w:rPr>
          <w:rFonts w:ascii="Times New Roman" w:hAnsi="Times New Roman" w:cs="Times New Roman"/>
          <w:color w:val="000000" w:themeColor="text1"/>
          <w:sz w:val="24"/>
          <w:szCs w:val="24"/>
        </w:rPr>
        <w:t>.</w:t>
      </w:r>
      <w:proofErr w:type="spellEnd"/>
      <w:r w:rsidR="0028038F" w:rsidRPr="00633248">
        <w:rPr>
          <w:rFonts w:ascii="Times New Roman" w:hAnsi="Times New Roman" w:cs="Times New Roman"/>
          <w:color w:val="000000" w:themeColor="text1"/>
          <w:sz w:val="24"/>
          <w:szCs w:val="24"/>
        </w:rPr>
        <w:t xml:space="preserve"> An </w:t>
      </w:r>
      <w:proofErr w:type="spellStart"/>
      <w:r w:rsidR="0028038F" w:rsidRPr="00633248">
        <w:rPr>
          <w:rFonts w:ascii="Times New Roman" w:hAnsi="Times New Roman" w:cs="Times New Roman"/>
          <w:color w:val="000000" w:themeColor="text1"/>
          <w:sz w:val="24"/>
          <w:szCs w:val="24"/>
        </w:rPr>
        <w:t>Ar</w:t>
      </w:r>
      <w:proofErr w:type="spellEnd"/>
      <w:r w:rsidR="0028038F" w:rsidRPr="00633248">
        <w:rPr>
          <w:rFonts w:ascii="Times New Roman" w:hAnsi="Times New Roman" w:cs="Times New Roman"/>
          <w:color w:val="000000" w:themeColor="text1"/>
          <w:sz w:val="24"/>
          <w:szCs w:val="24"/>
        </w:rPr>
        <w:t xml:space="preserve"> ion plasma with an energy of 5 kV was employed for the final cleaning of the sample surfaces </w:t>
      </w:r>
      <w:r w:rsidR="00673FCF" w:rsidRPr="00633248">
        <w:rPr>
          <w:rFonts w:ascii="Times New Roman" w:hAnsi="Times New Roman" w:cs="Times New Roman"/>
          <w:color w:val="000000" w:themeColor="text1"/>
          <w:sz w:val="24"/>
          <w:szCs w:val="24"/>
        </w:rPr>
        <w:t>to</w:t>
      </w:r>
      <w:r w:rsidR="0028038F" w:rsidRPr="00633248">
        <w:rPr>
          <w:rFonts w:ascii="Times New Roman" w:hAnsi="Times New Roman" w:cs="Times New Roman"/>
          <w:color w:val="000000" w:themeColor="text1"/>
          <w:sz w:val="24"/>
          <w:szCs w:val="24"/>
        </w:rPr>
        <w:t xml:space="preserve"> remove any FIB-induced damage. In the second method, thin foils are first ground to about 70 </w:t>
      </w:r>
      <w:proofErr w:type="spellStart"/>
      <w:r w:rsidR="0028038F" w:rsidRPr="00633248">
        <w:rPr>
          <w:rFonts w:ascii="Times New Roman" w:hAnsi="Times New Roman" w:cs="Times New Roman"/>
          <w:color w:val="000000" w:themeColor="text1"/>
          <w:sz w:val="24"/>
          <w:szCs w:val="24"/>
        </w:rPr>
        <w:t>μm</w:t>
      </w:r>
      <w:proofErr w:type="spellEnd"/>
      <w:r w:rsidR="0028038F" w:rsidRPr="00633248">
        <w:rPr>
          <w:rFonts w:ascii="Times New Roman" w:hAnsi="Times New Roman" w:cs="Times New Roman"/>
          <w:color w:val="000000" w:themeColor="text1"/>
          <w:sz w:val="24"/>
          <w:szCs w:val="24"/>
        </w:rPr>
        <w:t>, then dimpled using dimpling grinder (</w:t>
      </w:r>
      <w:proofErr w:type="spellStart"/>
      <w:r w:rsidR="0028038F" w:rsidRPr="00633248">
        <w:rPr>
          <w:rFonts w:ascii="Times New Roman" w:hAnsi="Times New Roman" w:cs="Times New Roman"/>
          <w:color w:val="000000" w:themeColor="text1"/>
          <w:sz w:val="24"/>
          <w:szCs w:val="24"/>
        </w:rPr>
        <w:t>Gatan</w:t>
      </w:r>
      <w:proofErr w:type="spellEnd"/>
      <w:r w:rsidR="0028038F" w:rsidRPr="00633248">
        <w:rPr>
          <w:rFonts w:ascii="Times New Roman" w:hAnsi="Times New Roman" w:cs="Times New Roman"/>
          <w:color w:val="000000" w:themeColor="text1"/>
          <w:sz w:val="24"/>
          <w:szCs w:val="24"/>
        </w:rPr>
        <w:t xml:space="preserve"> 656) and finally thinned to about 50 nm using PIPS operated at the final voltage of 2 kV and beam angle of 2°. TEM analyses were conducted on either a JEOL 2100F TEM or a FEI Titan 300</w:t>
      </w:r>
      <w:r w:rsidR="00673FCF" w:rsidRPr="00633248">
        <w:rPr>
          <w:rFonts w:ascii="Times New Roman" w:hAnsi="Times New Roman" w:cs="Times New Roman"/>
          <w:color w:val="000000" w:themeColor="text1"/>
          <w:sz w:val="24"/>
          <w:szCs w:val="24"/>
        </w:rPr>
        <w:t xml:space="preserve"> microscope</w:t>
      </w:r>
      <w:r w:rsidR="0028038F" w:rsidRPr="00633248">
        <w:rPr>
          <w:rFonts w:ascii="Times New Roman" w:hAnsi="Times New Roman" w:cs="Times New Roman"/>
          <w:color w:val="000000" w:themeColor="text1"/>
          <w:sz w:val="24"/>
          <w:szCs w:val="24"/>
        </w:rPr>
        <w:t xml:space="preserve"> equipped with </w:t>
      </w:r>
      <w:proofErr w:type="spellStart"/>
      <w:r w:rsidR="0028038F" w:rsidRPr="00633248">
        <w:rPr>
          <w:rFonts w:ascii="Times New Roman" w:hAnsi="Times New Roman" w:cs="Times New Roman"/>
          <w:color w:val="000000" w:themeColor="text1"/>
          <w:sz w:val="24"/>
          <w:szCs w:val="24"/>
        </w:rPr>
        <w:t>DigiSTAR</w:t>
      </w:r>
      <w:proofErr w:type="spellEnd"/>
      <w:r w:rsidR="0028038F" w:rsidRPr="00633248">
        <w:rPr>
          <w:rFonts w:ascii="Times New Roman" w:hAnsi="Times New Roman" w:cs="Times New Roman"/>
          <w:color w:val="000000" w:themeColor="text1"/>
          <w:sz w:val="24"/>
          <w:szCs w:val="24"/>
        </w:rPr>
        <w:t xml:space="preserve"> Precession electron diffraction system and </w:t>
      </w:r>
      <w:proofErr w:type="spellStart"/>
      <w:r w:rsidR="0028038F" w:rsidRPr="00633248">
        <w:rPr>
          <w:rFonts w:ascii="Times New Roman" w:hAnsi="Times New Roman" w:cs="Times New Roman"/>
          <w:color w:val="000000" w:themeColor="text1"/>
          <w:sz w:val="24"/>
          <w:szCs w:val="24"/>
        </w:rPr>
        <w:t>Nanomegas</w:t>
      </w:r>
      <w:proofErr w:type="spellEnd"/>
      <w:r w:rsidR="0028038F" w:rsidRPr="00633248">
        <w:rPr>
          <w:rFonts w:ascii="Times New Roman" w:hAnsi="Times New Roman" w:cs="Times New Roman"/>
          <w:color w:val="000000" w:themeColor="text1"/>
          <w:sz w:val="24"/>
          <w:szCs w:val="24"/>
        </w:rPr>
        <w:t xml:space="preserve"> ASTAR phase and orientation mapping system. The phase and crystallographic orientation mapping were performed by scanning the area of interest in the nano-beam diffraction (NBD) mode with a step size of 10 nm.</w:t>
      </w:r>
      <w:r w:rsidR="00A538C3" w:rsidRPr="00633248">
        <w:rPr>
          <w:rFonts w:ascii="Times New Roman" w:hAnsi="Times New Roman" w:cs="Times New Roman"/>
          <w:color w:val="000000" w:themeColor="text1"/>
          <w:sz w:val="24"/>
          <w:szCs w:val="24"/>
        </w:rPr>
        <w:t xml:space="preserve"> Dislocation densities </w:t>
      </w:r>
      <w:r w:rsidR="00243090" w:rsidRPr="00633248">
        <w:rPr>
          <w:rFonts w:ascii="Times New Roman" w:hAnsi="Times New Roman" w:cs="Times New Roman"/>
          <w:color w:val="000000" w:themeColor="text1"/>
          <w:sz w:val="24"/>
          <w:szCs w:val="24"/>
        </w:rPr>
        <w:t>we</w:t>
      </w:r>
      <w:r w:rsidR="00A538C3" w:rsidRPr="00633248">
        <w:rPr>
          <w:rFonts w:ascii="Times New Roman" w:hAnsi="Times New Roman" w:cs="Times New Roman"/>
          <w:color w:val="000000" w:themeColor="text1"/>
          <w:sz w:val="24"/>
          <w:szCs w:val="24"/>
        </w:rPr>
        <w:t>re determined using a line-intercept method proposed by Norfleet et al [3</w:t>
      </w:r>
      <w:r w:rsidR="008F3B3D" w:rsidRPr="00633248">
        <w:rPr>
          <w:rFonts w:ascii="Times New Roman" w:hAnsi="Times New Roman" w:cs="Times New Roman"/>
          <w:color w:val="000000" w:themeColor="text1"/>
          <w:sz w:val="24"/>
          <w:szCs w:val="24"/>
        </w:rPr>
        <w:t>6</w:t>
      </w:r>
      <w:r w:rsidR="00A538C3" w:rsidRPr="00633248">
        <w:rPr>
          <w:rFonts w:ascii="Times New Roman" w:hAnsi="Times New Roman" w:cs="Times New Roman"/>
          <w:color w:val="000000" w:themeColor="text1"/>
          <w:sz w:val="24"/>
          <w:szCs w:val="24"/>
        </w:rPr>
        <w:t>]. Five lines with random, different angular orientation</w:t>
      </w:r>
      <w:r w:rsidR="00CE7CDE" w:rsidRPr="00633248">
        <w:rPr>
          <w:rFonts w:ascii="Times New Roman" w:hAnsi="Times New Roman" w:cs="Times New Roman"/>
          <w:color w:val="000000" w:themeColor="text1"/>
          <w:sz w:val="24"/>
          <w:szCs w:val="24"/>
        </w:rPr>
        <w:t>s</w:t>
      </w:r>
      <w:r w:rsidR="00A538C3" w:rsidRPr="00633248">
        <w:rPr>
          <w:rFonts w:ascii="Times New Roman" w:hAnsi="Times New Roman" w:cs="Times New Roman"/>
          <w:color w:val="000000" w:themeColor="text1"/>
          <w:sz w:val="24"/>
          <w:szCs w:val="24"/>
        </w:rPr>
        <w:t xml:space="preserve"> are drawn cross the entire TEM images. The number </w:t>
      </w:r>
      <w:r w:rsidR="00A538C3" w:rsidRPr="00633248">
        <w:rPr>
          <w:rFonts w:ascii="Times New Roman" w:hAnsi="Times New Roman" w:cs="Times New Roman"/>
          <w:i/>
          <w:iCs/>
          <w:color w:val="000000" w:themeColor="text1"/>
          <w:sz w:val="24"/>
          <w:szCs w:val="24"/>
        </w:rPr>
        <w:t>N</w:t>
      </w:r>
      <w:r w:rsidR="00A538C3" w:rsidRPr="00633248">
        <w:rPr>
          <w:rFonts w:ascii="Times New Roman" w:hAnsi="Times New Roman" w:cs="Times New Roman"/>
          <w:color w:val="000000" w:themeColor="text1"/>
          <w:sz w:val="24"/>
          <w:szCs w:val="24"/>
        </w:rPr>
        <w:t xml:space="preserve"> of interactions of random lines and dislocations </w:t>
      </w:r>
      <w:r w:rsidR="00243090" w:rsidRPr="00633248">
        <w:rPr>
          <w:rFonts w:ascii="Times New Roman" w:hAnsi="Times New Roman" w:cs="Times New Roman"/>
          <w:color w:val="000000" w:themeColor="text1"/>
          <w:sz w:val="24"/>
          <w:szCs w:val="24"/>
        </w:rPr>
        <w:t>is</w:t>
      </w:r>
      <w:r w:rsidR="00A538C3" w:rsidRPr="00633248">
        <w:rPr>
          <w:rFonts w:ascii="Times New Roman" w:hAnsi="Times New Roman" w:cs="Times New Roman"/>
          <w:color w:val="000000" w:themeColor="text1"/>
          <w:sz w:val="24"/>
          <w:szCs w:val="24"/>
        </w:rPr>
        <w:t xml:space="preserve"> counted and dislocation density is determined as </w:t>
      </w:r>
      <w:r w:rsidR="00A538C3" w:rsidRPr="00633248">
        <w:rPr>
          <w:rFonts w:ascii="Times New Roman" w:hAnsi="Times New Roman" w:cs="Times New Roman"/>
          <w:i/>
          <w:iCs/>
          <w:color w:val="000000" w:themeColor="text1"/>
          <w:sz w:val="24"/>
          <w:szCs w:val="24"/>
        </w:rPr>
        <w:t>N</w:t>
      </w:r>
      <w:r w:rsidR="00A538C3" w:rsidRPr="00633248">
        <w:rPr>
          <w:rFonts w:ascii="Times New Roman" w:hAnsi="Times New Roman" w:cs="Times New Roman"/>
          <w:color w:val="000000" w:themeColor="text1"/>
          <w:sz w:val="24"/>
          <w:szCs w:val="24"/>
        </w:rPr>
        <w:t xml:space="preserve"> divided by product of total line length and </w:t>
      </w:r>
      <w:r w:rsidR="00243090" w:rsidRPr="00633248">
        <w:rPr>
          <w:rFonts w:ascii="Times New Roman" w:hAnsi="Times New Roman" w:cs="Times New Roman"/>
          <w:color w:val="000000" w:themeColor="text1"/>
          <w:sz w:val="24"/>
          <w:szCs w:val="24"/>
        </w:rPr>
        <w:t xml:space="preserve">the TEM specimen </w:t>
      </w:r>
      <w:r w:rsidR="00A538C3" w:rsidRPr="00633248">
        <w:rPr>
          <w:rFonts w:ascii="Times New Roman" w:hAnsi="Times New Roman" w:cs="Times New Roman"/>
          <w:color w:val="000000" w:themeColor="text1"/>
          <w:sz w:val="24"/>
          <w:szCs w:val="24"/>
        </w:rPr>
        <w:t>thickness.</w:t>
      </w:r>
    </w:p>
    <w:p w14:paraId="27F14691" w14:textId="7593E783" w:rsidR="00F42FA2" w:rsidRPr="00633248" w:rsidRDefault="0028038F" w:rsidP="00F42FA2">
      <w:pPr>
        <w:spacing w:line="480" w:lineRule="auto"/>
        <w:ind w:firstLineChars="200"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For the uniaxial tensile testing, the Fe-Co blocks are machined into cylindrical dog-bone test coupons (3.5 mm in diameter and 16.3 mm in ga</w:t>
      </w:r>
      <w:r w:rsidR="00D63FA6" w:rsidRPr="00633248">
        <w:rPr>
          <w:rFonts w:ascii="Times New Roman" w:hAnsi="Times New Roman" w:cs="Times New Roman"/>
          <w:color w:val="000000" w:themeColor="text1"/>
          <w:sz w:val="24"/>
          <w:szCs w:val="24"/>
        </w:rPr>
        <w:t>u</w:t>
      </w:r>
      <w:r w:rsidRPr="00633248">
        <w:rPr>
          <w:rFonts w:ascii="Times New Roman" w:hAnsi="Times New Roman" w:cs="Times New Roman"/>
          <w:color w:val="000000" w:themeColor="text1"/>
          <w:sz w:val="24"/>
          <w:szCs w:val="24"/>
        </w:rPr>
        <w:t>ge length) with the tensile axis perpendicular to the build direction according to ASTM standard E8/E8M-13a. Room temperature tensile tests were carried out at a nominal displacement rate of 1 mm</w:t>
      </w:r>
      <w:r w:rsidRPr="00633248">
        <w:rPr>
          <w:rFonts w:ascii="Times New Roman" w:hAnsi="Times New Roman" w:cs="Times New Roman"/>
          <w:color w:val="000000" w:themeColor="text1"/>
          <w:sz w:val="24"/>
          <w:szCs w:val="24"/>
          <w:vertAlign w:val="superscript"/>
        </w:rPr>
        <w:t xml:space="preserve"> </w:t>
      </w:r>
      <w:r w:rsidRPr="00633248">
        <w:rPr>
          <w:rFonts w:ascii="Times New Roman" w:hAnsi="Times New Roman" w:cs="Times New Roman"/>
          <w:color w:val="000000" w:themeColor="text1"/>
          <w:sz w:val="24"/>
          <w:szCs w:val="24"/>
        </w:rPr>
        <w:t>min</w:t>
      </w:r>
      <w:r w:rsidRPr="00633248">
        <w:rPr>
          <w:rFonts w:ascii="Times New Roman" w:hAnsi="Times New Roman" w:cs="Times New Roman"/>
          <w:color w:val="000000" w:themeColor="text1"/>
          <w:sz w:val="24"/>
          <w:szCs w:val="24"/>
          <w:vertAlign w:val="superscript"/>
        </w:rPr>
        <w:t>-1</w:t>
      </w:r>
      <w:r w:rsidRPr="00633248">
        <w:rPr>
          <w:rFonts w:ascii="Times New Roman" w:hAnsi="Times New Roman" w:cs="Times New Roman"/>
          <w:color w:val="000000" w:themeColor="text1"/>
          <w:sz w:val="24"/>
          <w:szCs w:val="24"/>
        </w:rPr>
        <w:t xml:space="preserve"> in </w:t>
      </w:r>
      <w:proofErr w:type="gramStart"/>
      <w:r w:rsidRPr="00633248">
        <w:rPr>
          <w:rFonts w:ascii="Times New Roman" w:hAnsi="Times New Roman" w:cs="Times New Roman"/>
          <w:color w:val="000000" w:themeColor="text1"/>
          <w:sz w:val="24"/>
          <w:szCs w:val="24"/>
        </w:rPr>
        <w:t>a</w:t>
      </w:r>
      <w:proofErr w:type="gramEnd"/>
      <w:r w:rsidRPr="00633248">
        <w:rPr>
          <w:rFonts w:ascii="Times New Roman" w:hAnsi="Times New Roman" w:cs="Times New Roman"/>
          <w:color w:val="000000" w:themeColor="text1"/>
          <w:sz w:val="24"/>
          <w:szCs w:val="24"/>
        </w:rPr>
        <w:t xml:space="preserve"> MTS </w:t>
      </w:r>
      <w:proofErr w:type="spellStart"/>
      <w:r w:rsidRPr="00633248">
        <w:rPr>
          <w:rFonts w:ascii="Times New Roman" w:hAnsi="Times New Roman" w:cs="Times New Roman"/>
          <w:color w:val="000000" w:themeColor="text1"/>
          <w:sz w:val="24"/>
          <w:szCs w:val="24"/>
        </w:rPr>
        <w:t>Bionix</w:t>
      </w:r>
      <w:proofErr w:type="spellEnd"/>
      <w:r w:rsidRPr="00633248">
        <w:rPr>
          <w:rFonts w:ascii="Times New Roman" w:hAnsi="Times New Roman" w:cs="Times New Roman"/>
          <w:color w:val="000000" w:themeColor="text1"/>
          <w:sz w:val="24"/>
          <w:szCs w:val="24"/>
        </w:rPr>
        <w:t xml:space="preserve"> Tabletop Test Systems (model 370.02) equipped with a load cell of 25 </w:t>
      </w:r>
      <w:proofErr w:type="spellStart"/>
      <w:r w:rsidRPr="00633248">
        <w:rPr>
          <w:rFonts w:ascii="Times New Roman" w:hAnsi="Times New Roman" w:cs="Times New Roman"/>
          <w:color w:val="000000" w:themeColor="text1"/>
          <w:sz w:val="24"/>
          <w:szCs w:val="24"/>
        </w:rPr>
        <w:t>kN.</w:t>
      </w:r>
      <w:proofErr w:type="spellEnd"/>
      <w:r w:rsidRPr="00633248">
        <w:rPr>
          <w:rFonts w:ascii="Times New Roman" w:hAnsi="Times New Roman" w:cs="Times New Roman"/>
          <w:color w:val="000000" w:themeColor="text1"/>
          <w:sz w:val="24"/>
          <w:szCs w:val="24"/>
        </w:rPr>
        <w:t xml:space="preserve"> The displacements during testing were measured using a non-contact laser extensometer. At least four samples were tested for each condition. </w:t>
      </w:r>
    </w:p>
    <w:p w14:paraId="2AD62FC6" w14:textId="0FE949AC" w:rsidR="0028038F" w:rsidRPr="00633248" w:rsidRDefault="0028038F" w:rsidP="00F42FA2">
      <w:pPr>
        <w:spacing w:line="480" w:lineRule="auto"/>
        <w:ind w:firstLineChars="200"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lastRenderedPageBreak/>
        <w:t xml:space="preserve">Direct current (DC) magnetic measurements were carried out on </w:t>
      </w:r>
      <w:bookmarkStart w:id="33" w:name="_Hlk80367894"/>
      <w:r w:rsidRPr="00633248">
        <w:rPr>
          <w:rFonts w:ascii="Times New Roman" w:hAnsi="Times New Roman" w:cs="Times New Roman"/>
          <w:color w:val="000000" w:themeColor="text1"/>
          <w:sz w:val="24"/>
          <w:szCs w:val="24"/>
        </w:rPr>
        <w:t>toroid ring samples</w:t>
      </w:r>
      <w:bookmarkEnd w:id="33"/>
      <w:r w:rsidRPr="00633248">
        <w:rPr>
          <w:rFonts w:ascii="Times New Roman" w:hAnsi="Times New Roman" w:cs="Times New Roman"/>
          <w:color w:val="000000" w:themeColor="text1"/>
          <w:sz w:val="24"/>
          <w:szCs w:val="24"/>
        </w:rPr>
        <w:t xml:space="preserve"> with inner diameter of 32 mm, outer diameter of 40 mm and thickness of 8 mm</w:t>
      </w:r>
      <w:r w:rsidR="00466A1B" w:rsidRPr="00633248">
        <w:rPr>
          <w:rFonts w:ascii="Times New Roman" w:hAnsi="Times New Roman" w:cs="Times New Roman"/>
          <w:color w:val="000000" w:themeColor="text1"/>
          <w:sz w:val="24"/>
          <w:szCs w:val="24"/>
        </w:rPr>
        <w:t xml:space="preserve"> (See Fig. S1c)</w:t>
      </w:r>
      <w:r w:rsidRPr="00633248">
        <w:rPr>
          <w:rFonts w:ascii="Times New Roman" w:hAnsi="Times New Roman" w:cs="Times New Roman"/>
          <w:color w:val="000000" w:themeColor="text1"/>
          <w:sz w:val="24"/>
          <w:szCs w:val="24"/>
        </w:rPr>
        <w:t>, according to ASTM A773 using a MATS-2010SD soft magnetic tester.</w:t>
      </w:r>
      <w:r w:rsidR="007875D7" w:rsidRPr="00633248">
        <w:rPr>
          <w:rFonts w:ascii="Times New Roman" w:hAnsi="Times New Roman" w:cs="Times New Roman"/>
          <w:color w:val="000000" w:themeColor="text1"/>
          <w:sz w:val="24"/>
          <w:szCs w:val="24"/>
        </w:rPr>
        <w:t xml:space="preserve"> </w:t>
      </w:r>
      <w:bookmarkStart w:id="34" w:name="_Hlk80629352"/>
      <w:r w:rsidR="00243090" w:rsidRPr="00633248">
        <w:rPr>
          <w:rFonts w:ascii="Times New Roman" w:hAnsi="Times New Roman" w:cs="Times New Roman"/>
          <w:color w:val="000000" w:themeColor="text1"/>
          <w:sz w:val="24"/>
          <w:szCs w:val="24"/>
        </w:rPr>
        <w:t>Prior to the magnetic measurements, all t</w:t>
      </w:r>
      <w:r w:rsidR="00D60BD3" w:rsidRPr="00633248">
        <w:rPr>
          <w:rFonts w:ascii="Times New Roman" w:hAnsi="Times New Roman" w:cs="Times New Roman"/>
          <w:color w:val="000000" w:themeColor="text1"/>
          <w:sz w:val="24"/>
          <w:szCs w:val="24"/>
        </w:rPr>
        <w:t xml:space="preserve">he </w:t>
      </w:r>
      <w:r w:rsidR="00243090" w:rsidRPr="00633248">
        <w:rPr>
          <w:rFonts w:ascii="Times New Roman" w:hAnsi="Times New Roman" w:cs="Times New Roman"/>
          <w:color w:val="000000" w:themeColor="text1"/>
          <w:sz w:val="24"/>
          <w:szCs w:val="24"/>
        </w:rPr>
        <w:t>three</w:t>
      </w:r>
      <w:r w:rsidR="00D60BD3" w:rsidRPr="00633248">
        <w:rPr>
          <w:rFonts w:ascii="Times New Roman" w:hAnsi="Times New Roman" w:cs="Times New Roman"/>
          <w:color w:val="000000" w:themeColor="text1"/>
          <w:sz w:val="24"/>
          <w:szCs w:val="24"/>
        </w:rPr>
        <w:t xml:space="preserve"> ring-shaped samples (AF, HT1 and HT2 Fe-Co)</w:t>
      </w:r>
      <w:r w:rsidR="007875D7" w:rsidRPr="00633248">
        <w:rPr>
          <w:rFonts w:ascii="Times New Roman" w:hAnsi="Times New Roman" w:cs="Times New Roman"/>
          <w:color w:val="000000" w:themeColor="text1"/>
          <w:sz w:val="24"/>
          <w:szCs w:val="24"/>
        </w:rPr>
        <w:t xml:space="preserve"> were demagnetized strictly following </w:t>
      </w:r>
      <w:r w:rsidR="00243090" w:rsidRPr="00633248">
        <w:rPr>
          <w:rFonts w:ascii="Times New Roman" w:hAnsi="Times New Roman" w:cs="Times New Roman"/>
          <w:color w:val="000000" w:themeColor="text1"/>
          <w:sz w:val="24"/>
          <w:szCs w:val="24"/>
        </w:rPr>
        <w:t xml:space="preserve">the standard </w:t>
      </w:r>
      <w:r w:rsidR="007875D7" w:rsidRPr="00633248">
        <w:rPr>
          <w:rFonts w:ascii="Times New Roman" w:hAnsi="Times New Roman" w:cs="Times New Roman"/>
          <w:color w:val="000000" w:themeColor="text1"/>
          <w:sz w:val="24"/>
          <w:szCs w:val="24"/>
        </w:rPr>
        <w:t>ASTM A773.</w:t>
      </w:r>
      <w:bookmarkEnd w:id="34"/>
      <w:r w:rsidR="007252C1" w:rsidRPr="00633248">
        <w:rPr>
          <w:rFonts w:ascii="Times New Roman" w:hAnsi="Times New Roman" w:cs="Times New Roman"/>
          <w:color w:val="000000" w:themeColor="text1"/>
          <w:sz w:val="24"/>
          <w:szCs w:val="24"/>
        </w:rPr>
        <w:t xml:space="preserve"> The magnetic measurements were conducted with primary winding of 200 turns, secondary winding of 30 turns, </w:t>
      </w:r>
      <w:bookmarkStart w:id="35" w:name="_Hlk80615690"/>
      <w:r w:rsidR="00A053DF" w:rsidRPr="00633248">
        <w:rPr>
          <w:rFonts w:ascii="Times New Roman" w:hAnsi="Times New Roman" w:cs="Times New Roman"/>
          <w:color w:val="000000" w:themeColor="text1"/>
          <w:sz w:val="24"/>
          <w:szCs w:val="24"/>
        </w:rPr>
        <w:t>maximum</w:t>
      </w:r>
      <w:bookmarkEnd w:id="35"/>
      <w:r w:rsidR="00A053DF" w:rsidRPr="00633248">
        <w:rPr>
          <w:rFonts w:ascii="Times New Roman" w:hAnsi="Times New Roman" w:cs="Times New Roman"/>
          <w:color w:val="000000" w:themeColor="text1"/>
          <w:sz w:val="24"/>
          <w:szCs w:val="24"/>
        </w:rPr>
        <w:t xml:space="preserve"> </w:t>
      </w:r>
      <w:r w:rsidR="007252C1" w:rsidRPr="00633248">
        <w:rPr>
          <w:rFonts w:ascii="Times New Roman" w:hAnsi="Times New Roman" w:cs="Times New Roman"/>
          <w:color w:val="000000" w:themeColor="text1"/>
          <w:sz w:val="24"/>
          <w:szCs w:val="24"/>
        </w:rPr>
        <w:t>primary winding current of 10</w:t>
      </w:r>
      <w:r w:rsidR="00301543" w:rsidRPr="00633248">
        <w:rPr>
          <w:rFonts w:ascii="Times New Roman" w:hAnsi="Times New Roman" w:cs="Times New Roman"/>
          <w:color w:val="000000" w:themeColor="text1"/>
          <w:sz w:val="24"/>
          <w:szCs w:val="24"/>
        </w:rPr>
        <w:t xml:space="preserve"> </w:t>
      </w:r>
      <w:r w:rsidR="007252C1" w:rsidRPr="00633248">
        <w:rPr>
          <w:rFonts w:ascii="Times New Roman" w:hAnsi="Times New Roman" w:cs="Times New Roman"/>
          <w:color w:val="000000" w:themeColor="text1"/>
          <w:sz w:val="24"/>
          <w:szCs w:val="24"/>
        </w:rPr>
        <w:t xml:space="preserve">A, temperature of 20 </w:t>
      </w:r>
      <w:proofErr w:type="spellStart"/>
      <w:r w:rsidR="007252C1" w:rsidRPr="00633248">
        <w:rPr>
          <w:rFonts w:ascii="Times New Roman" w:hAnsi="Times New Roman" w:cs="Times New Roman"/>
          <w:color w:val="000000" w:themeColor="text1"/>
          <w:sz w:val="24"/>
          <w:szCs w:val="24"/>
          <w:vertAlign w:val="superscript"/>
        </w:rPr>
        <w:t>o</w:t>
      </w:r>
      <w:r w:rsidR="007252C1" w:rsidRPr="00633248">
        <w:rPr>
          <w:rFonts w:ascii="Times New Roman" w:hAnsi="Times New Roman" w:cs="Times New Roman"/>
          <w:color w:val="000000" w:themeColor="text1"/>
          <w:sz w:val="24"/>
          <w:szCs w:val="24"/>
        </w:rPr>
        <w:t>C</w:t>
      </w:r>
      <w:proofErr w:type="spellEnd"/>
      <w:r w:rsidR="007252C1" w:rsidRPr="00633248">
        <w:rPr>
          <w:rFonts w:ascii="Times New Roman" w:hAnsi="Times New Roman" w:cs="Times New Roman"/>
          <w:color w:val="000000" w:themeColor="text1"/>
          <w:sz w:val="24"/>
          <w:szCs w:val="24"/>
        </w:rPr>
        <w:t xml:space="preserve"> and relative humidity of 55%.</w:t>
      </w:r>
      <w:r w:rsidR="00301543" w:rsidRPr="00633248">
        <w:rPr>
          <w:rFonts w:ascii="Times New Roman" w:hAnsi="Times New Roman" w:cs="Times New Roman"/>
          <w:color w:val="000000" w:themeColor="text1"/>
          <w:sz w:val="24"/>
          <w:szCs w:val="24"/>
        </w:rPr>
        <w:t xml:space="preserve"> </w:t>
      </w:r>
      <w:r w:rsidR="00301543" w:rsidRPr="00633248">
        <w:rPr>
          <w:rFonts w:ascii="Times New Roman" w:hAnsi="Times New Roman" w:cs="Times New Roman"/>
          <w:color w:val="000000" w:themeColor="text1"/>
          <w:sz w:val="24"/>
          <w:szCs w:val="24"/>
          <w:shd w:val="clear" w:color="auto" w:fill="FFFFFF"/>
        </w:rPr>
        <w:t>The magnetic flux is set to be perpendicular to the build direction during magnetic measurements for all samples.</w:t>
      </w:r>
    </w:p>
    <w:p w14:paraId="6B9994E5" w14:textId="77777777" w:rsidR="001B234A" w:rsidRPr="00633248" w:rsidRDefault="001B234A" w:rsidP="00F42FA2">
      <w:pPr>
        <w:spacing w:line="480" w:lineRule="auto"/>
        <w:ind w:firstLineChars="200" w:firstLine="480"/>
        <w:rPr>
          <w:rFonts w:ascii="Times New Roman" w:hAnsi="Times New Roman" w:cs="Times New Roman"/>
          <w:color w:val="000000" w:themeColor="text1"/>
          <w:sz w:val="24"/>
          <w:szCs w:val="24"/>
        </w:rPr>
      </w:pPr>
    </w:p>
    <w:p w14:paraId="4E4360C2" w14:textId="73C12353" w:rsidR="00475D54" w:rsidRPr="00633248" w:rsidRDefault="00475D54" w:rsidP="0047271C">
      <w:pPr>
        <w:pStyle w:val="a7"/>
        <w:numPr>
          <w:ilvl w:val="0"/>
          <w:numId w:val="1"/>
        </w:numPr>
        <w:spacing w:line="480" w:lineRule="auto"/>
        <w:ind w:firstLineChars="0"/>
        <w:rPr>
          <w:rFonts w:ascii="Times New Roman" w:hAnsi="Times New Roman" w:cs="Times New Roman"/>
          <w:b/>
          <w:bCs/>
          <w:color w:val="000000" w:themeColor="text1"/>
          <w:sz w:val="24"/>
          <w:szCs w:val="24"/>
        </w:rPr>
      </w:pPr>
      <w:r w:rsidRPr="00633248">
        <w:rPr>
          <w:rFonts w:ascii="Times New Roman" w:hAnsi="Times New Roman" w:cs="Times New Roman"/>
          <w:b/>
          <w:bCs/>
          <w:color w:val="000000" w:themeColor="text1"/>
          <w:sz w:val="24"/>
          <w:szCs w:val="24"/>
        </w:rPr>
        <w:t>Results and Discussion</w:t>
      </w:r>
    </w:p>
    <w:p w14:paraId="537528B4" w14:textId="505D9048" w:rsidR="00673FCF" w:rsidRPr="00633248" w:rsidRDefault="00126B8D" w:rsidP="00126B8D">
      <w:pPr>
        <w:pStyle w:val="a7"/>
        <w:numPr>
          <w:ilvl w:val="1"/>
          <w:numId w:val="1"/>
        </w:numPr>
        <w:spacing w:line="480" w:lineRule="auto"/>
        <w:ind w:firstLineChars="0"/>
        <w:rPr>
          <w:rFonts w:ascii="Times New Roman" w:hAnsi="Times New Roman" w:cs="Times New Roman"/>
          <w:b/>
          <w:bCs/>
          <w:color w:val="000000" w:themeColor="text1"/>
          <w:sz w:val="24"/>
          <w:szCs w:val="24"/>
        </w:rPr>
      </w:pPr>
      <w:r w:rsidRPr="00633248">
        <w:rPr>
          <w:rFonts w:ascii="Times New Roman" w:hAnsi="Times New Roman" w:cs="Times New Roman"/>
          <w:b/>
          <w:bCs/>
          <w:color w:val="000000" w:themeColor="text1"/>
          <w:sz w:val="24"/>
          <w:szCs w:val="24"/>
        </w:rPr>
        <w:t xml:space="preserve"> </w:t>
      </w:r>
      <w:r w:rsidR="00673FCF" w:rsidRPr="00633248">
        <w:rPr>
          <w:rFonts w:ascii="Times New Roman" w:hAnsi="Times New Roman" w:cs="Times New Roman"/>
          <w:b/>
          <w:bCs/>
          <w:color w:val="000000" w:themeColor="text1"/>
          <w:sz w:val="24"/>
          <w:szCs w:val="24"/>
        </w:rPr>
        <w:t>Microstructure and tensile properties of the AF alloy</w:t>
      </w:r>
    </w:p>
    <w:p w14:paraId="5BCB4C99" w14:textId="3E92AA19" w:rsidR="00475D54" w:rsidRPr="00633248" w:rsidRDefault="00475D54" w:rsidP="0047271C">
      <w:pPr>
        <w:spacing w:line="480" w:lineRule="auto"/>
        <w:ind w:firstLineChars="200"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Macroscopic crack-free Fe-Co blocks with high relative density (determined to be about 99.8% using the Archimedes principle) are fabricated after processing parameter optimization for subsequent microstructural characterization and property measurements. Fig</w:t>
      </w:r>
      <w:r w:rsidR="00673FCF" w:rsidRPr="00633248">
        <w:rPr>
          <w:rFonts w:ascii="Times New Roman" w:hAnsi="Times New Roman" w:cs="Times New Roman"/>
          <w:color w:val="000000" w:themeColor="text1"/>
          <w:sz w:val="24"/>
          <w:szCs w:val="24"/>
        </w:rPr>
        <w:t>s</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1a and b show grain morphology and orientation distribution of side-view plane </w:t>
      </w:r>
      <w:r w:rsidR="00085D68" w:rsidRPr="00633248">
        <w:rPr>
          <w:rFonts w:ascii="Times New Roman" w:hAnsi="Times New Roman" w:cs="Times New Roman"/>
          <w:color w:val="000000" w:themeColor="text1"/>
          <w:sz w:val="24"/>
          <w:szCs w:val="24"/>
        </w:rPr>
        <w:t xml:space="preserve">with build direction (BD) indicated by while arrow </w:t>
      </w:r>
      <w:r w:rsidRPr="00633248">
        <w:rPr>
          <w:rFonts w:ascii="Times New Roman" w:hAnsi="Times New Roman" w:cs="Times New Roman"/>
          <w:color w:val="000000" w:themeColor="text1"/>
          <w:sz w:val="24"/>
          <w:szCs w:val="24"/>
        </w:rPr>
        <w:t xml:space="preserve">in the AF Fe-Co alloy. </w:t>
      </w:r>
      <w:r w:rsidR="004C6F9B" w:rsidRPr="00633248">
        <w:rPr>
          <w:rFonts w:ascii="Times New Roman" w:hAnsi="Times New Roman" w:cs="Times New Roman"/>
          <w:color w:val="000000" w:themeColor="text1"/>
          <w:sz w:val="24"/>
          <w:szCs w:val="24"/>
        </w:rPr>
        <w:t xml:space="preserve">The </w:t>
      </w:r>
      <w:r w:rsidR="00085D68" w:rsidRPr="00633248">
        <w:rPr>
          <w:rFonts w:ascii="Times New Roman" w:hAnsi="Times New Roman" w:cs="Times New Roman"/>
          <w:color w:val="000000" w:themeColor="text1"/>
          <w:sz w:val="24"/>
          <w:szCs w:val="24"/>
        </w:rPr>
        <w:t xml:space="preserve">backscattered electron (BSE) image in Fig. 1a </w:t>
      </w:r>
      <w:r w:rsidRPr="00633248">
        <w:rPr>
          <w:rFonts w:ascii="Times New Roman" w:hAnsi="Times New Roman" w:cs="Times New Roman"/>
          <w:color w:val="000000" w:themeColor="text1"/>
          <w:sz w:val="24"/>
          <w:szCs w:val="24"/>
        </w:rPr>
        <w:t xml:space="preserve">shows a unique </w:t>
      </w:r>
      <w:r w:rsidR="00E00A9D" w:rsidRPr="00633248">
        <w:rPr>
          <w:rFonts w:ascii="Times New Roman" w:hAnsi="Times New Roman" w:cs="Times New Roman"/>
          <w:color w:val="000000" w:themeColor="text1"/>
          <w:sz w:val="24"/>
          <w:szCs w:val="24"/>
        </w:rPr>
        <w:t xml:space="preserve">hybrid </w:t>
      </w:r>
      <w:r w:rsidRPr="00633248">
        <w:rPr>
          <w:rFonts w:ascii="Times New Roman" w:hAnsi="Times New Roman" w:cs="Times New Roman"/>
          <w:color w:val="000000" w:themeColor="text1"/>
          <w:sz w:val="24"/>
          <w:szCs w:val="24"/>
        </w:rPr>
        <w:t xml:space="preserve">microstructure consisting of </w:t>
      </w:r>
      <w:r w:rsidR="00E00A9D" w:rsidRPr="00633248">
        <w:rPr>
          <w:rFonts w:ascii="Times New Roman" w:hAnsi="Times New Roman" w:cs="Times New Roman"/>
          <w:color w:val="000000" w:themeColor="text1"/>
          <w:sz w:val="24"/>
          <w:szCs w:val="24"/>
        </w:rPr>
        <w:t xml:space="preserve">both </w:t>
      </w:r>
      <w:r w:rsidRPr="00633248">
        <w:rPr>
          <w:rFonts w:ascii="Times New Roman" w:hAnsi="Times New Roman" w:cs="Times New Roman"/>
          <w:color w:val="000000" w:themeColor="text1"/>
          <w:sz w:val="24"/>
          <w:szCs w:val="24"/>
        </w:rPr>
        <w:t>fine equiaxed grains</w:t>
      </w:r>
      <w:r w:rsidR="00E00A9D" w:rsidRPr="00633248">
        <w:rPr>
          <w:rFonts w:ascii="Times New Roman" w:hAnsi="Times New Roman" w:cs="Times New Roman"/>
          <w:color w:val="000000" w:themeColor="text1"/>
          <w:sz w:val="24"/>
          <w:szCs w:val="24"/>
        </w:rPr>
        <w:t xml:space="preserve"> and columnar grains</w:t>
      </w:r>
      <w:r w:rsidRPr="00633248">
        <w:rPr>
          <w:rFonts w:ascii="Times New Roman" w:hAnsi="Times New Roman" w:cs="Times New Roman"/>
          <w:color w:val="000000" w:themeColor="text1"/>
          <w:sz w:val="24"/>
          <w:szCs w:val="24"/>
        </w:rPr>
        <w:t>, instead of columnar</w:t>
      </w:r>
      <w:r w:rsidR="00E00A9D"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grain</w:t>
      </w:r>
      <w:r w:rsidR="00E00A9D" w:rsidRPr="00633248">
        <w:rPr>
          <w:rFonts w:ascii="Times New Roman" w:hAnsi="Times New Roman" w:cs="Times New Roman"/>
          <w:color w:val="000000" w:themeColor="text1"/>
          <w:sz w:val="24"/>
          <w:szCs w:val="24"/>
        </w:rPr>
        <w:t>-dominant microstructure</w:t>
      </w:r>
      <w:r w:rsidRPr="00633248">
        <w:rPr>
          <w:rFonts w:ascii="Times New Roman" w:hAnsi="Times New Roman" w:cs="Times New Roman"/>
          <w:color w:val="000000" w:themeColor="text1"/>
          <w:sz w:val="24"/>
          <w:szCs w:val="24"/>
        </w:rPr>
        <w:t xml:space="preserve"> that </w:t>
      </w:r>
      <w:r w:rsidR="00E00A9D" w:rsidRPr="00633248">
        <w:rPr>
          <w:rFonts w:ascii="Times New Roman" w:hAnsi="Times New Roman" w:cs="Times New Roman"/>
          <w:color w:val="000000" w:themeColor="text1"/>
          <w:sz w:val="24"/>
          <w:szCs w:val="24"/>
        </w:rPr>
        <w:t>is</w:t>
      </w:r>
      <w:r w:rsidRPr="00633248">
        <w:rPr>
          <w:rFonts w:ascii="Times New Roman" w:hAnsi="Times New Roman" w:cs="Times New Roman"/>
          <w:color w:val="000000" w:themeColor="text1"/>
          <w:sz w:val="24"/>
          <w:szCs w:val="24"/>
        </w:rPr>
        <w:t xml:space="preserve"> </w:t>
      </w:r>
      <w:r w:rsidR="00243090" w:rsidRPr="00633248">
        <w:rPr>
          <w:rFonts w:ascii="Times New Roman" w:hAnsi="Times New Roman" w:cs="Times New Roman"/>
          <w:color w:val="000000" w:themeColor="text1"/>
          <w:sz w:val="24"/>
          <w:szCs w:val="24"/>
        </w:rPr>
        <w:t>commonly reported</w:t>
      </w:r>
      <w:r w:rsidRPr="00633248">
        <w:rPr>
          <w:rFonts w:ascii="Times New Roman" w:hAnsi="Times New Roman" w:cs="Times New Roman"/>
          <w:color w:val="000000" w:themeColor="text1"/>
          <w:sz w:val="24"/>
          <w:szCs w:val="24"/>
        </w:rPr>
        <w:t xml:space="preserve"> in </w:t>
      </w:r>
      <w:r w:rsidR="00243090" w:rsidRPr="00633248">
        <w:rPr>
          <w:rFonts w:ascii="Times New Roman" w:hAnsi="Times New Roman" w:cs="Times New Roman"/>
          <w:color w:val="000000" w:themeColor="text1"/>
          <w:sz w:val="24"/>
          <w:szCs w:val="24"/>
        </w:rPr>
        <w:t xml:space="preserve">the </w:t>
      </w:r>
      <w:r w:rsidRPr="00633248">
        <w:rPr>
          <w:rFonts w:ascii="Times New Roman" w:hAnsi="Times New Roman" w:cs="Times New Roman"/>
          <w:color w:val="000000" w:themeColor="text1"/>
          <w:sz w:val="24"/>
          <w:szCs w:val="24"/>
        </w:rPr>
        <w:t>LPBF alloys</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[3</w:t>
      </w:r>
      <w:r w:rsidR="008F3B3D" w:rsidRPr="00633248">
        <w:rPr>
          <w:rFonts w:ascii="Times New Roman" w:hAnsi="Times New Roman" w:cs="Times New Roman"/>
          <w:color w:val="000000" w:themeColor="text1"/>
          <w:sz w:val="24"/>
          <w:szCs w:val="24"/>
        </w:rPr>
        <w:t>7</w:t>
      </w:r>
      <w:r w:rsidRPr="00633248">
        <w:rPr>
          <w:rFonts w:ascii="Times New Roman" w:hAnsi="Times New Roman" w:cs="Times New Roman"/>
          <w:color w:val="000000" w:themeColor="text1"/>
          <w:sz w:val="24"/>
          <w:szCs w:val="24"/>
        </w:rPr>
        <w:t>,3</w:t>
      </w:r>
      <w:r w:rsidR="008F3B3D" w:rsidRPr="00633248">
        <w:rPr>
          <w:rFonts w:ascii="Times New Roman" w:hAnsi="Times New Roman" w:cs="Times New Roman"/>
          <w:color w:val="000000" w:themeColor="text1"/>
          <w:sz w:val="24"/>
          <w:szCs w:val="24"/>
        </w:rPr>
        <w:t>8</w:t>
      </w:r>
      <w:r w:rsidRPr="00633248">
        <w:rPr>
          <w:rFonts w:ascii="Times New Roman" w:hAnsi="Times New Roman" w:cs="Times New Roman"/>
          <w:color w:val="000000" w:themeColor="text1"/>
          <w:sz w:val="24"/>
          <w:szCs w:val="24"/>
        </w:rPr>
        <w:t>]</w:t>
      </w:r>
      <w:r w:rsidR="0033002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EBSD characterization covering a larger area also confirms a homogeneous microstructure with </w:t>
      </w:r>
      <w:r w:rsidR="00DF6D5D" w:rsidRPr="00633248">
        <w:rPr>
          <w:rFonts w:ascii="Times New Roman" w:hAnsi="Times New Roman" w:cs="Times New Roman"/>
          <w:color w:val="000000" w:themeColor="text1"/>
          <w:sz w:val="24"/>
          <w:szCs w:val="24"/>
        </w:rPr>
        <w:t>fine</w:t>
      </w:r>
      <w:r w:rsidRPr="00633248">
        <w:rPr>
          <w:rFonts w:ascii="Times New Roman" w:hAnsi="Times New Roman" w:cs="Times New Roman"/>
          <w:color w:val="000000" w:themeColor="text1"/>
          <w:sz w:val="24"/>
          <w:szCs w:val="24"/>
        </w:rPr>
        <w:t xml:space="preserve"> grains with near-random orientations. Grain size distribution </w:t>
      </w:r>
      <w:r w:rsidRPr="00633248">
        <w:rPr>
          <w:rFonts w:ascii="Times New Roman" w:hAnsi="Times New Roman" w:cs="Times New Roman"/>
          <w:color w:val="000000" w:themeColor="text1"/>
          <w:sz w:val="24"/>
          <w:szCs w:val="24"/>
        </w:rPr>
        <w:lastRenderedPageBreak/>
        <w:t>determined using EBSD mapping is displayed in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S</w:t>
      </w:r>
      <w:r w:rsidR="00E83388" w:rsidRPr="00633248">
        <w:rPr>
          <w:rFonts w:ascii="Times New Roman" w:hAnsi="Times New Roman" w:cs="Times New Roman"/>
          <w:color w:val="000000" w:themeColor="text1"/>
          <w:sz w:val="24"/>
          <w:szCs w:val="24"/>
        </w:rPr>
        <w:t>2</w:t>
      </w:r>
      <w:r w:rsidRPr="00633248">
        <w:rPr>
          <w:rFonts w:ascii="Times New Roman" w:hAnsi="Times New Roman" w:cs="Times New Roman"/>
          <w:color w:val="000000" w:themeColor="text1"/>
          <w:sz w:val="24"/>
          <w:szCs w:val="24"/>
        </w:rPr>
        <w:t>. It shows that the AF LPBF Fe-Co alloy contains mainly fine grains with an average size of 7.20</w:t>
      </w:r>
      <w:bookmarkStart w:id="36" w:name="OLE_LINK21"/>
      <m:oMath>
        <m:r>
          <w:rPr>
            <w:rFonts w:ascii="Cambria Math" w:hAnsi="Cambria Math" w:cs="Times New Roman"/>
            <w:color w:val="000000" w:themeColor="text1"/>
            <w:sz w:val="24"/>
            <w:szCs w:val="24"/>
          </w:rPr>
          <m:t>±</m:t>
        </m:r>
      </m:oMath>
      <w:r w:rsidRPr="00633248">
        <w:rPr>
          <w:rFonts w:ascii="Times New Roman" w:hAnsi="Times New Roman" w:cs="Times New Roman"/>
          <w:color w:val="000000" w:themeColor="text1"/>
          <w:sz w:val="24"/>
          <w:szCs w:val="24"/>
        </w:rPr>
        <w:t>4.31</w:t>
      </w:r>
      <w:bookmarkEnd w:id="36"/>
      <w:r w:rsidRPr="00633248">
        <w:rPr>
          <w:rFonts w:ascii="Times New Roman" w:hAnsi="Times New Roman" w:cs="Times New Roman"/>
          <w:color w:val="000000" w:themeColor="text1"/>
          <w:sz w:val="24"/>
          <w:szCs w:val="24"/>
        </w:rPr>
        <w:t xml:space="preserve"> </w:t>
      </w:r>
      <w:proofErr w:type="spellStart"/>
      <w:r w:rsidRPr="00633248">
        <w:rPr>
          <w:rFonts w:ascii="Times New Roman" w:hAnsi="Times New Roman" w:cs="Times New Roman"/>
          <w:color w:val="000000" w:themeColor="text1"/>
          <w:sz w:val="24"/>
          <w:szCs w:val="24"/>
        </w:rPr>
        <w:t>μm</w:t>
      </w:r>
      <w:proofErr w:type="spellEnd"/>
      <w:r w:rsidRPr="00633248">
        <w:rPr>
          <w:rFonts w:ascii="Times New Roman" w:hAnsi="Times New Roman" w:cs="Times New Roman"/>
          <w:color w:val="000000" w:themeColor="text1"/>
          <w:sz w:val="24"/>
          <w:szCs w:val="24"/>
        </w:rPr>
        <w:t>. The relatively fine grain size is a consequence of the high cooling rate inherent to the LPBF process</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[3</w:t>
      </w:r>
      <w:r w:rsidR="008F3B3D" w:rsidRPr="00633248">
        <w:rPr>
          <w:rFonts w:ascii="Times New Roman" w:hAnsi="Times New Roman" w:cs="Times New Roman"/>
          <w:color w:val="000000" w:themeColor="text1"/>
          <w:sz w:val="24"/>
          <w:szCs w:val="24"/>
        </w:rPr>
        <w:t>9</w:t>
      </w:r>
      <w:r w:rsidRPr="00633248">
        <w:rPr>
          <w:rFonts w:ascii="Times New Roman" w:hAnsi="Times New Roman" w:cs="Times New Roman"/>
          <w:color w:val="000000" w:themeColor="text1"/>
          <w:sz w:val="24"/>
          <w:szCs w:val="24"/>
        </w:rPr>
        <w:t>]</w:t>
      </w:r>
      <w:r w:rsidR="0033002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Dispersed silica particles with diameter of 50-80 nm were identified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S</w:t>
      </w:r>
      <w:r w:rsidR="00E83388" w:rsidRPr="00633248">
        <w:rPr>
          <w:rFonts w:ascii="Times New Roman" w:hAnsi="Times New Roman" w:cs="Times New Roman"/>
          <w:color w:val="000000" w:themeColor="text1"/>
          <w:sz w:val="24"/>
          <w:szCs w:val="24"/>
        </w:rPr>
        <w:t>3</w:t>
      </w:r>
      <w:r w:rsidRPr="00633248">
        <w:rPr>
          <w:rFonts w:ascii="Times New Roman" w:hAnsi="Times New Roman" w:cs="Times New Roman"/>
          <w:color w:val="000000" w:themeColor="text1"/>
          <w:sz w:val="24"/>
          <w:szCs w:val="24"/>
        </w:rPr>
        <w:t>) using energy dispersive X-ray spectroscopy (EDS) mapping in TEM. The EDS mapping on region containing both grain interior and grain boundary reveals that elements distribute homogeneously without any segregation.</w:t>
      </w:r>
    </w:p>
    <w:p w14:paraId="4A41663C" w14:textId="174B631C" w:rsidR="00475D54" w:rsidRPr="00633248" w:rsidRDefault="00475D54" w:rsidP="006B7C7A">
      <w:pPr>
        <w:spacing w:line="480" w:lineRule="auto"/>
        <w:ind w:firstLineChars="200"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Representative uniaxial tensile stress-strain response obtained on specimens that were extracted from an AF Fe-Co block is displayed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1c. Following the onset of plastic deformation (with a yield strength, </w:t>
      </w:r>
      <w:r w:rsidRPr="00633248">
        <w:rPr>
          <w:rFonts w:ascii="Symbol" w:hAnsi="Symbol" w:cs="Times New Roman"/>
          <w:i/>
          <w:iCs/>
          <w:color w:val="000000" w:themeColor="text1"/>
          <w:sz w:val="24"/>
          <w:szCs w:val="24"/>
        </w:rPr>
        <w:t>s</w:t>
      </w:r>
      <w:r w:rsidRPr="00633248">
        <w:rPr>
          <w:rFonts w:ascii="Times New Roman" w:hAnsi="Times New Roman" w:cs="Times New Roman"/>
          <w:i/>
          <w:iCs/>
          <w:color w:val="000000" w:themeColor="text1"/>
          <w:sz w:val="24"/>
          <w:szCs w:val="24"/>
          <w:vertAlign w:val="subscript"/>
        </w:rPr>
        <w:t>y</w:t>
      </w:r>
      <w:r w:rsidRPr="00633248">
        <w:rPr>
          <w:rFonts w:ascii="Times New Roman" w:hAnsi="Times New Roman" w:cs="Times New Roman"/>
          <w:color w:val="000000" w:themeColor="text1"/>
          <w:sz w:val="24"/>
          <w:szCs w:val="24"/>
        </w:rPr>
        <w:t>, of 625.9</w:t>
      </w:r>
      <w:bookmarkStart w:id="37" w:name="OLE_LINK43"/>
      <m:oMath>
        <m:r>
          <w:rPr>
            <w:rFonts w:ascii="Cambria Math" w:hAnsi="Cambria Math" w:cs="Times New Roman"/>
            <w:color w:val="000000" w:themeColor="text1"/>
            <w:sz w:val="24"/>
            <w:szCs w:val="24"/>
          </w:rPr>
          <m:t>±</m:t>
        </m:r>
      </m:oMath>
      <w:bookmarkEnd w:id="37"/>
      <w:r w:rsidRPr="00633248">
        <w:rPr>
          <w:rFonts w:ascii="Times New Roman" w:hAnsi="Times New Roman" w:cs="Times New Roman" w:hint="eastAsia"/>
          <w:color w:val="000000" w:themeColor="text1"/>
          <w:sz w:val="24"/>
          <w:szCs w:val="24"/>
        </w:rPr>
        <w:t>3</w:t>
      </w:r>
      <w:r w:rsidRPr="00633248">
        <w:rPr>
          <w:rFonts w:ascii="Times New Roman" w:hAnsi="Times New Roman" w:cs="Times New Roman"/>
          <w:color w:val="000000" w:themeColor="text1"/>
          <w:sz w:val="24"/>
          <w:szCs w:val="24"/>
        </w:rPr>
        <w:t>5.9 MPa), considerable strain hardening of the alloy occurs, reaching an ultimate tensile strength (</w:t>
      </w:r>
      <w:r w:rsidRPr="00633248">
        <w:rPr>
          <w:rFonts w:ascii="Symbol" w:hAnsi="Symbol" w:cs="Times New Roman"/>
          <w:i/>
          <w:iCs/>
          <w:color w:val="000000" w:themeColor="text1"/>
          <w:sz w:val="24"/>
          <w:szCs w:val="24"/>
        </w:rPr>
        <w:t>s</w:t>
      </w:r>
      <w:r w:rsidRPr="00633248">
        <w:rPr>
          <w:rFonts w:ascii="Times New Roman" w:hAnsi="Times New Roman" w:cs="Times New Roman"/>
          <w:i/>
          <w:iCs/>
          <w:color w:val="000000" w:themeColor="text1"/>
          <w:sz w:val="24"/>
          <w:szCs w:val="24"/>
          <w:vertAlign w:val="subscript"/>
        </w:rPr>
        <w:t>u</w:t>
      </w:r>
      <w:r w:rsidRPr="00633248">
        <w:rPr>
          <w:rFonts w:ascii="Times New Roman" w:hAnsi="Times New Roman" w:cs="Times New Roman"/>
          <w:color w:val="000000" w:themeColor="text1"/>
          <w:sz w:val="24"/>
          <w:szCs w:val="24"/>
        </w:rPr>
        <w:t>) of 741.9</w:t>
      </w:r>
      <m:oMath>
        <m:r>
          <w:rPr>
            <w:rFonts w:ascii="Cambria Math" w:hAnsi="Cambria Math" w:cs="Times New Roman"/>
            <w:color w:val="000000" w:themeColor="text1"/>
            <w:sz w:val="24"/>
            <w:szCs w:val="24"/>
          </w:rPr>
          <m:t>±</m:t>
        </m:r>
      </m:oMath>
      <w:r w:rsidRPr="00633248">
        <w:rPr>
          <w:rFonts w:ascii="Times New Roman" w:hAnsi="Times New Roman" w:cs="Times New Roman"/>
          <w:color w:val="000000" w:themeColor="text1"/>
          <w:sz w:val="24"/>
          <w:szCs w:val="24"/>
        </w:rPr>
        <w:t>28.3 MPa before breaking at a total strain (</w:t>
      </w:r>
      <w:r w:rsidRPr="00633248">
        <w:rPr>
          <w:rFonts w:ascii="Symbol" w:hAnsi="Symbol" w:cs="Times New Roman"/>
          <w:i/>
          <w:iCs/>
          <w:color w:val="000000" w:themeColor="text1"/>
          <w:sz w:val="24"/>
          <w:szCs w:val="24"/>
        </w:rPr>
        <w:t>e</w:t>
      </w:r>
      <w:r w:rsidRPr="00633248">
        <w:rPr>
          <w:rFonts w:ascii="Times New Roman" w:hAnsi="Times New Roman" w:cs="Times New Roman"/>
          <w:i/>
          <w:iCs/>
          <w:color w:val="000000" w:themeColor="text1"/>
          <w:sz w:val="24"/>
          <w:szCs w:val="24"/>
          <w:vertAlign w:val="subscript"/>
        </w:rPr>
        <w:t>f</w:t>
      </w:r>
      <w:r w:rsidRPr="00633248">
        <w:rPr>
          <w:rFonts w:ascii="Times New Roman" w:hAnsi="Times New Roman" w:cs="Times New Roman"/>
          <w:color w:val="000000" w:themeColor="text1"/>
          <w:sz w:val="24"/>
          <w:szCs w:val="24"/>
        </w:rPr>
        <w:t>) of 13.4±1.8 % (with a uniform elongation of about 5.5%). Both the stress-strain responses and the morphologies of the tested samples (representative one shown in the inset of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1c), indicate to a typical ductile deformation behavior characterized by considerable plastic strain and localization of plastic flow through necking beyond </w:t>
      </w:r>
      <w:r w:rsidRPr="00633248">
        <w:rPr>
          <w:rFonts w:ascii="Symbol" w:hAnsi="Symbol" w:cs="Times New Roman"/>
          <w:i/>
          <w:iCs/>
          <w:color w:val="000000" w:themeColor="text1"/>
          <w:sz w:val="24"/>
          <w:szCs w:val="24"/>
        </w:rPr>
        <w:t>s</w:t>
      </w:r>
      <w:r w:rsidRPr="00633248">
        <w:rPr>
          <w:rFonts w:ascii="Times New Roman" w:hAnsi="Times New Roman" w:cs="Times New Roman"/>
          <w:i/>
          <w:iCs/>
          <w:color w:val="000000" w:themeColor="text1"/>
          <w:sz w:val="24"/>
          <w:szCs w:val="24"/>
          <w:vertAlign w:val="subscript"/>
        </w:rPr>
        <w:t>u</w:t>
      </w:r>
      <w:r w:rsidRPr="00633248">
        <w:rPr>
          <w:rFonts w:ascii="Times New Roman" w:hAnsi="Times New Roman" w:cs="Times New Roman"/>
          <w:color w:val="000000" w:themeColor="text1"/>
          <w:sz w:val="24"/>
          <w:szCs w:val="24"/>
        </w:rPr>
        <w:t>. This is in striking contrast to the brittle deformation response without any noticeable plastic deformation reported for the Fe-Co alloys that are manufactured through the CM route of melting and casting</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[10]</w:t>
      </w:r>
      <w:r w:rsidR="0033002A" w:rsidRPr="00633248">
        <w:rPr>
          <w:rFonts w:ascii="Times New Roman" w:hAnsi="Times New Roman" w:cs="Times New Roman"/>
          <w:color w:val="000000" w:themeColor="text1"/>
          <w:sz w:val="24"/>
          <w:szCs w:val="24"/>
        </w:rPr>
        <w:t>.</w:t>
      </w:r>
      <w:r w:rsidR="006B7C7A" w:rsidRPr="00633248">
        <w:rPr>
          <w:rFonts w:ascii="Times New Roman" w:hAnsi="Times New Roman" w:cs="Times New Roman"/>
          <w:color w:val="000000" w:themeColor="text1"/>
          <w:sz w:val="24"/>
          <w:szCs w:val="24"/>
        </w:rPr>
        <w:t xml:space="preserve"> </w:t>
      </w:r>
      <w:proofErr w:type="spellStart"/>
      <w:r w:rsidRPr="00633248">
        <w:rPr>
          <w:rFonts w:ascii="Times New Roman" w:hAnsi="Times New Roman" w:cs="Times New Roman"/>
          <w:color w:val="000000" w:themeColor="text1"/>
          <w:sz w:val="24"/>
          <w:szCs w:val="24"/>
        </w:rPr>
        <w:t>Lüder</w:t>
      </w:r>
      <w:r w:rsidR="009B337F" w:rsidRPr="00633248">
        <w:rPr>
          <w:rFonts w:ascii="Times New Roman" w:hAnsi="Times New Roman" w:cs="Times New Roman"/>
          <w:color w:val="000000" w:themeColor="text1"/>
          <w:sz w:val="24"/>
          <w:szCs w:val="24"/>
        </w:rPr>
        <w:t>s</w:t>
      </w:r>
      <w:proofErr w:type="spellEnd"/>
      <w:r w:rsidRPr="00633248">
        <w:rPr>
          <w:rFonts w:ascii="Times New Roman" w:hAnsi="Times New Roman" w:cs="Times New Roman"/>
          <w:color w:val="000000" w:themeColor="text1"/>
          <w:sz w:val="24"/>
          <w:szCs w:val="24"/>
        </w:rPr>
        <w:t xml:space="preserve"> band formation, which is characterized by the appearance of upper and lower yield points, commonly seen in CM Fe-Co alloy</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is also absent in the LPBF alloy</w:t>
      </w:r>
      <w:r w:rsidR="0033002A" w:rsidRPr="00633248">
        <w:rPr>
          <w:rFonts w:ascii="Times New Roman" w:hAnsi="Times New Roman" w:cs="Times New Roman"/>
          <w:color w:val="000000" w:themeColor="text1"/>
          <w:sz w:val="24"/>
          <w:szCs w:val="24"/>
        </w:rPr>
        <w:t xml:space="preserve"> [9,10]</w:t>
      </w:r>
      <w:r w:rsidR="009B337F" w:rsidRPr="00633248">
        <w:rPr>
          <w:rFonts w:ascii="Times New Roman" w:hAnsi="Times New Roman" w:cs="Times New Roman"/>
          <w:color w:val="000000" w:themeColor="text1"/>
          <w:sz w:val="24"/>
          <w:szCs w:val="24"/>
        </w:rPr>
        <w:t xml:space="preserve">, which </w:t>
      </w:r>
      <w:r w:rsidR="00243090" w:rsidRPr="00633248">
        <w:rPr>
          <w:rFonts w:ascii="Times New Roman" w:hAnsi="Times New Roman" w:cs="Times New Roman"/>
          <w:color w:val="000000" w:themeColor="text1"/>
          <w:sz w:val="24"/>
          <w:szCs w:val="24"/>
        </w:rPr>
        <w:t>c</w:t>
      </w:r>
      <w:r w:rsidR="009B337F" w:rsidRPr="00633248">
        <w:rPr>
          <w:rFonts w:ascii="Times New Roman" w:hAnsi="Times New Roman" w:cs="Times New Roman"/>
          <w:color w:val="000000" w:themeColor="text1"/>
          <w:sz w:val="24"/>
          <w:szCs w:val="24"/>
        </w:rPr>
        <w:t xml:space="preserve">ould be due to the appearance of high-density, uniform </w:t>
      </w:r>
      <w:r w:rsidR="009B337F" w:rsidRPr="00633248">
        <w:rPr>
          <w:rFonts w:ascii="Times New Roman" w:hAnsi="Times New Roman" w:cs="Times New Roman"/>
          <w:color w:val="000000" w:themeColor="text1"/>
          <w:sz w:val="24"/>
          <w:szCs w:val="24"/>
          <w:shd w:val="clear" w:color="auto" w:fill="FFFFFF"/>
        </w:rPr>
        <w:t xml:space="preserve">(macro-scale) </w:t>
      </w:r>
      <w:r w:rsidR="009B337F" w:rsidRPr="00633248">
        <w:rPr>
          <w:rFonts w:ascii="Times New Roman" w:hAnsi="Times New Roman" w:cs="Times New Roman"/>
          <w:color w:val="000000" w:themeColor="text1"/>
          <w:sz w:val="24"/>
          <w:szCs w:val="24"/>
        </w:rPr>
        <w:t>and mobile dislocations that can be activated upon loading in the AF Fe-Co (</w:t>
      </w:r>
      <w:r w:rsidR="00243090" w:rsidRPr="00633248">
        <w:rPr>
          <w:rFonts w:ascii="Times New Roman" w:hAnsi="Times New Roman" w:cs="Times New Roman"/>
          <w:color w:val="000000" w:themeColor="text1"/>
          <w:sz w:val="24"/>
          <w:szCs w:val="24"/>
        </w:rPr>
        <w:t>a</w:t>
      </w:r>
      <w:r w:rsidR="009B337F" w:rsidRPr="00633248">
        <w:rPr>
          <w:rFonts w:ascii="Times New Roman" w:hAnsi="Times New Roman" w:cs="Times New Roman"/>
          <w:color w:val="000000" w:themeColor="text1"/>
          <w:sz w:val="24"/>
          <w:szCs w:val="24"/>
        </w:rPr>
        <w:t>s shown later)</w:t>
      </w:r>
      <w:r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lastRenderedPageBreak/>
        <w:t>Postmortem EBSD analysis on the necked region of a broken tensile specimen shows elongation of the grains along the loading direction indicating extensive plastic deformation in them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S</w:t>
      </w:r>
      <w:r w:rsidR="00E83388" w:rsidRPr="00633248">
        <w:rPr>
          <w:rFonts w:ascii="Times New Roman" w:hAnsi="Times New Roman" w:cs="Times New Roman"/>
          <w:color w:val="000000" w:themeColor="text1"/>
          <w:sz w:val="24"/>
          <w:szCs w:val="24"/>
        </w:rPr>
        <w:t>4</w:t>
      </w:r>
      <w:r w:rsidRPr="00633248">
        <w:rPr>
          <w:rFonts w:ascii="Times New Roman" w:hAnsi="Times New Roman" w:cs="Times New Roman"/>
          <w:color w:val="000000" w:themeColor="text1"/>
          <w:sz w:val="24"/>
          <w:szCs w:val="24"/>
        </w:rPr>
        <w:t>a). Kernel average misorientation (KAM) map of the same region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S</w:t>
      </w:r>
      <w:r w:rsidR="00E83388" w:rsidRPr="00633248">
        <w:rPr>
          <w:rFonts w:ascii="Times New Roman" w:hAnsi="Times New Roman" w:cs="Times New Roman"/>
          <w:color w:val="000000" w:themeColor="text1"/>
          <w:sz w:val="24"/>
          <w:szCs w:val="24"/>
        </w:rPr>
        <w:t>4</w:t>
      </w:r>
      <w:r w:rsidRPr="00633248">
        <w:rPr>
          <w:rFonts w:ascii="Times New Roman" w:hAnsi="Times New Roman" w:cs="Times New Roman"/>
          <w:color w:val="000000" w:themeColor="text1"/>
          <w:sz w:val="24"/>
          <w:szCs w:val="24"/>
        </w:rPr>
        <w:t>b) shows plastic strain across the whole tensile sample, which is in accordance with the ductile response seen in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1c. </w:t>
      </w:r>
    </w:p>
    <w:p w14:paraId="28C2FBE7" w14:textId="2819B090" w:rsidR="00475D54" w:rsidRPr="00633248" w:rsidRDefault="004C6F9B" w:rsidP="00475D54">
      <w:pPr>
        <w:jc w:val="center"/>
        <w:rPr>
          <w:color w:val="000000" w:themeColor="text1"/>
        </w:rPr>
      </w:pPr>
      <w:r w:rsidRPr="00633248">
        <w:rPr>
          <w:noProof/>
          <w:color w:val="000000" w:themeColor="text1"/>
        </w:rPr>
        <w:drawing>
          <wp:inline distT="0" distB="0" distL="0" distR="0" wp14:anchorId="3018D774" wp14:editId="6C7FBC44">
            <wp:extent cx="3600000" cy="3241655"/>
            <wp:effectExtent l="0" t="0" r="635" b="0"/>
            <wp:docPr id="5"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10;&#10;描述已自动生成"/>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67" t="951" r="11356" b="1949"/>
                    <a:stretch/>
                  </pic:blipFill>
                  <pic:spPr bwMode="auto">
                    <a:xfrm>
                      <a:off x="0" y="0"/>
                      <a:ext cx="3600000" cy="3241655"/>
                    </a:xfrm>
                    <a:prstGeom prst="rect">
                      <a:avLst/>
                    </a:prstGeom>
                    <a:noFill/>
                    <a:ln>
                      <a:noFill/>
                    </a:ln>
                    <a:extLst>
                      <a:ext uri="{53640926-AAD7-44D8-BBD7-CCE9431645EC}">
                        <a14:shadowObscured xmlns:a14="http://schemas.microsoft.com/office/drawing/2010/main"/>
                      </a:ext>
                    </a:extLst>
                  </pic:spPr>
                </pic:pic>
              </a:graphicData>
            </a:graphic>
          </wp:inline>
        </w:drawing>
      </w:r>
    </w:p>
    <w:p w14:paraId="3DC65130" w14:textId="6B4F0B53" w:rsidR="00475D54" w:rsidRPr="00633248" w:rsidRDefault="00475D54" w:rsidP="00140344">
      <w:pPr>
        <w:spacing w:line="360" w:lineRule="auto"/>
        <w:rPr>
          <w:rFonts w:ascii="Times New Roman" w:hAnsi="Times New Roman" w:cs="Times New Roman"/>
          <w:color w:val="000000" w:themeColor="text1"/>
          <w:szCs w:val="21"/>
        </w:rPr>
      </w:pPr>
      <w:bookmarkStart w:id="38" w:name="_Hlk71450565"/>
      <w:bookmarkStart w:id="39" w:name="_Hlk74906337"/>
      <w:r w:rsidRPr="00633248">
        <w:rPr>
          <w:rFonts w:ascii="Times New Roman" w:hAnsi="Times New Roman" w:cs="Times New Roman"/>
          <w:b/>
          <w:bCs/>
          <w:color w:val="000000" w:themeColor="text1"/>
          <w:szCs w:val="21"/>
        </w:rPr>
        <w:t>Fig</w:t>
      </w:r>
      <w:r w:rsidR="00A61C4A" w:rsidRPr="00633248">
        <w:rPr>
          <w:rFonts w:ascii="Times New Roman" w:hAnsi="Times New Roman" w:cs="Times New Roman"/>
          <w:b/>
          <w:bCs/>
          <w:color w:val="000000" w:themeColor="text1"/>
          <w:szCs w:val="21"/>
        </w:rPr>
        <w:t>.</w:t>
      </w:r>
      <w:r w:rsidRPr="00633248">
        <w:rPr>
          <w:rFonts w:ascii="Times New Roman" w:hAnsi="Times New Roman" w:cs="Times New Roman"/>
          <w:b/>
          <w:bCs/>
          <w:color w:val="000000" w:themeColor="text1"/>
          <w:szCs w:val="21"/>
        </w:rPr>
        <w:t xml:space="preserve"> 1.</w:t>
      </w:r>
      <w:r w:rsidRPr="00633248">
        <w:rPr>
          <w:rFonts w:ascii="Times New Roman" w:hAnsi="Times New Roman" w:cs="Times New Roman"/>
          <w:color w:val="000000" w:themeColor="text1"/>
          <w:szCs w:val="21"/>
        </w:rPr>
        <w:t xml:space="preserve"> </w:t>
      </w:r>
      <w:r w:rsidR="004C6F9B" w:rsidRPr="00633248">
        <w:rPr>
          <w:rFonts w:ascii="Times New Roman" w:hAnsi="Times New Roman" w:cs="Times New Roman"/>
          <w:color w:val="000000" w:themeColor="text1"/>
          <w:szCs w:val="21"/>
        </w:rPr>
        <w:t>Grain features and mechanical properties of AB Fe-Co. (a) Representative BSE image of AF Fe-Co along BD. Melt pool boundaries are indicated using white dashed curves. (b) EBSD mapping indicate that AB Fe-Co consists of fine equiaxed grains and elongated grains without strong texture.</w:t>
      </w:r>
      <w:r w:rsidRPr="00633248">
        <w:rPr>
          <w:rFonts w:ascii="Times New Roman" w:hAnsi="Times New Roman" w:cs="Times New Roman"/>
          <w:color w:val="000000" w:themeColor="text1"/>
          <w:szCs w:val="21"/>
        </w:rPr>
        <w:t xml:space="preserve"> </w:t>
      </w:r>
      <w:r w:rsidR="00A61C4A" w:rsidRPr="00633248">
        <w:rPr>
          <w:rFonts w:ascii="Times New Roman" w:hAnsi="Times New Roman" w:cs="Times New Roman"/>
          <w:color w:val="000000" w:themeColor="text1"/>
          <w:szCs w:val="21"/>
        </w:rPr>
        <w:t>(</w:t>
      </w:r>
      <w:r w:rsidRPr="00633248">
        <w:rPr>
          <w:rFonts w:ascii="Times New Roman" w:hAnsi="Times New Roman" w:cs="Times New Roman"/>
          <w:color w:val="000000" w:themeColor="text1"/>
          <w:szCs w:val="21"/>
        </w:rPr>
        <w:t xml:space="preserve">c) Ductile tensile stress-strain response of AF Fe-Co with obvious necking. </w:t>
      </w:r>
      <w:r w:rsidR="00A61C4A" w:rsidRPr="00633248">
        <w:rPr>
          <w:rFonts w:ascii="Times New Roman" w:hAnsi="Times New Roman" w:cs="Times New Roman"/>
          <w:color w:val="000000" w:themeColor="text1"/>
          <w:szCs w:val="21"/>
        </w:rPr>
        <w:t>(</w:t>
      </w:r>
      <w:r w:rsidRPr="00633248">
        <w:rPr>
          <w:rFonts w:ascii="Times New Roman" w:hAnsi="Times New Roman" w:cs="Times New Roman"/>
          <w:color w:val="000000" w:themeColor="text1"/>
          <w:szCs w:val="21"/>
        </w:rPr>
        <w:t>d) Mechanical properties of AF Fe-Co in comparison with CM Fe-Co in both disordered and ordered states.</w:t>
      </w:r>
      <w:bookmarkEnd w:id="38"/>
    </w:p>
    <w:bookmarkEnd w:id="39"/>
    <w:p w14:paraId="321F1430" w14:textId="17A6C430" w:rsidR="00475D54" w:rsidRPr="00633248" w:rsidRDefault="00475D54" w:rsidP="0047271C">
      <w:pPr>
        <w:pStyle w:val="a7"/>
        <w:spacing w:line="480" w:lineRule="auto"/>
        <w:ind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 xml:space="preserve">The tensile properties of the LPBF and CM Fe-Co alloys </w:t>
      </w:r>
      <w:r w:rsidR="00673FCF" w:rsidRPr="00633248">
        <w:rPr>
          <w:rFonts w:ascii="Times New Roman" w:hAnsi="Times New Roman" w:cs="Times New Roman"/>
          <w:color w:val="000000" w:themeColor="text1"/>
          <w:sz w:val="24"/>
          <w:szCs w:val="24"/>
        </w:rPr>
        <w:t xml:space="preserve">(taken from literature [10]) </w:t>
      </w:r>
      <w:r w:rsidRPr="00633248">
        <w:rPr>
          <w:rFonts w:ascii="Times New Roman" w:hAnsi="Times New Roman" w:cs="Times New Roman"/>
          <w:color w:val="000000" w:themeColor="text1"/>
          <w:sz w:val="24"/>
          <w:szCs w:val="24"/>
        </w:rPr>
        <w:t>are compared in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1d in terms of a </w:t>
      </w:r>
      <w:r w:rsidRPr="00633248">
        <w:rPr>
          <w:rFonts w:ascii="Symbol" w:hAnsi="Symbol" w:cs="Times New Roman"/>
          <w:i/>
          <w:iCs/>
          <w:color w:val="000000" w:themeColor="text1"/>
          <w:sz w:val="24"/>
          <w:szCs w:val="24"/>
        </w:rPr>
        <w:t>s</w:t>
      </w:r>
      <w:r w:rsidRPr="00633248">
        <w:rPr>
          <w:rFonts w:ascii="Times New Roman" w:hAnsi="Times New Roman" w:cs="Times New Roman"/>
          <w:i/>
          <w:iCs/>
          <w:color w:val="000000" w:themeColor="text1"/>
          <w:sz w:val="24"/>
          <w:szCs w:val="24"/>
          <w:vertAlign w:val="subscript"/>
        </w:rPr>
        <w:t>y</w:t>
      </w:r>
      <w:r w:rsidRPr="00633248">
        <w:rPr>
          <w:rFonts w:ascii="Times New Roman" w:hAnsi="Times New Roman" w:cs="Times New Roman"/>
          <w:color w:val="000000" w:themeColor="text1"/>
          <w:sz w:val="24"/>
          <w:szCs w:val="24"/>
        </w:rPr>
        <w:t xml:space="preserve"> versus </w:t>
      </w:r>
      <w:r w:rsidRPr="00633248">
        <w:rPr>
          <w:rFonts w:ascii="Symbol" w:hAnsi="Symbol" w:cs="Times New Roman"/>
          <w:i/>
          <w:iCs/>
          <w:color w:val="000000" w:themeColor="text1"/>
          <w:sz w:val="24"/>
          <w:szCs w:val="24"/>
        </w:rPr>
        <w:t>e</w:t>
      </w:r>
      <w:r w:rsidRPr="00633248">
        <w:rPr>
          <w:rFonts w:ascii="Times New Roman" w:hAnsi="Times New Roman" w:cs="Times New Roman"/>
          <w:i/>
          <w:iCs/>
          <w:color w:val="000000" w:themeColor="text1"/>
          <w:sz w:val="24"/>
          <w:szCs w:val="24"/>
          <w:vertAlign w:val="subscript"/>
        </w:rPr>
        <w:t>f</w:t>
      </w:r>
      <w:r w:rsidRPr="00633248">
        <w:rPr>
          <w:rFonts w:ascii="Times New Roman" w:hAnsi="Times New Roman" w:cs="Times New Roman"/>
          <w:color w:val="000000" w:themeColor="text1"/>
          <w:sz w:val="24"/>
          <w:szCs w:val="24"/>
        </w:rPr>
        <w:t xml:space="preserve"> plo</w:t>
      </w:r>
      <w:r w:rsidR="00673FCF" w:rsidRPr="00633248">
        <w:rPr>
          <w:rFonts w:ascii="Times New Roman" w:hAnsi="Times New Roman" w:cs="Times New Roman"/>
          <w:color w:val="000000" w:themeColor="text1"/>
          <w:sz w:val="24"/>
          <w:szCs w:val="24"/>
        </w:rPr>
        <w:t xml:space="preserve">t. </w:t>
      </w:r>
      <w:r w:rsidRPr="00633248">
        <w:rPr>
          <w:rFonts w:ascii="Times New Roman" w:hAnsi="Times New Roman" w:cs="Times New Roman"/>
          <w:color w:val="000000" w:themeColor="text1"/>
          <w:sz w:val="24"/>
          <w:szCs w:val="24"/>
        </w:rPr>
        <w:t xml:space="preserve">The extreme brittleness of CM Fe-Co alloy with ordered B2 phase is reflected in near-zero </w:t>
      </w:r>
      <w:r w:rsidRPr="00633248">
        <w:rPr>
          <w:rFonts w:ascii="Symbol" w:hAnsi="Symbol" w:cs="Times New Roman"/>
          <w:i/>
          <w:iCs/>
          <w:color w:val="000000" w:themeColor="text1"/>
          <w:sz w:val="24"/>
          <w:szCs w:val="24"/>
        </w:rPr>
        <w:t>e</w:t>
      </w:r>
      <w:r w:rsidRPr="00633248">
        <w:rPr>
          <w:rFonts w:ascii="Times New Roman" w:hAnsi="Times New Roman" w:cs="Times New Roman"/>
          <w:i/>
          <w:iCs/>
          <w:color w:val="000000" w:themeColor="text1"/>
          <w:sz w:val="24"/>
          <w:szCs w:val="24"/>
          <w:vertAlign w:val="subscript"/>
        </w:rPr>
        <w:t>f</w:t>
      </w:r>
      <w:r w:rsidR="00673FCF" w:rsidRPr="00633248">
        <w:rPr>
          <w:rFonts w:ascii="Times New Roman" w:hAnsi="Times New Roman" w:cs="Times New Roman"/>
          <w:color w:val="000000" w:themeColor="text1"/>
          <w:sz w:val="24"/>
          <w:szCs w:val="24"/>
        </w:rPr>
        <w:t xml:space="preserve"> [10].</w:t>
      </w:r>
      <w:r w:rsidRPr="00633248">
        <w:rPr>
          <w:rFonts w:ascii="Times New Roman" w:hAnsi="Times New Roman" w:cs="Times New Roman"/>
          <w:color w:val="000000" w:themeColor="text1"/>
          <w:sz w:val="24"/>
          <w:szCs w:val="24"/>
        </w:rPr>
        <w:t xml:space="preserve"> (In fact, the alloy is so brittle that valid tests could only be conducted in compression; the data presented is from such compression tests.) Such an intrinsic brittle nature of the B2 </w:t>
      </w:r>
      <w:r w:rsidRPr="00633248">
        <w:rPr>
          <w:rFonts w:ascii="Times New Roman" w:hAnsi="Times New Roman" w:cs="Times New Roman"/>
          <w:color w:val="000000" w:themeColor="text1"/>
          <w:sz w:val="24"/>
          <w:szCs w:val="24"/>
        </w:rPr>
        <w:lastRenderedPageBreak/>
        <w:t xml:space="preserve">phase renders it impractical to machine CM Fe-Co directly into magnetic parts without subsequent HT. For the disordered CM Fe-Co alloy, with a fully disordered BCC phase that is obtained through a </w:t>
      </w:r>
      <w:proofErr w:type="spellStart"/>
      <w:r w:rsidRPr="00633248">
        <w:rPr>
          <w:rFonts w:ascii="Times New Roman" w:hAnsi="Times New Roman" w:cs="Times New Roman"/>
          <w:color w:val="000000" w:themeColor="text1"/>
          <w:sz w:val="24"/>
          <w:szCs w:val="24"/>
        </w:rPr>
        <w:t>solutionizing</w:t>
      </w:r>
      <w:proofErr w:type="spellEnd"/>
      <w:r w:rsidRPr="00633248">
        <w:rPr>
          <w:rFonts w:ascii="Times New Roman" w:hAnsi="Times New Roman" w:cs="Times New Roman"/>
          <w:color w:val="000000" w:themeColor="text1"/>
          <w:sz w:val="24"/>
          <w:szCs w:val="24"/>
        </w:rPr>
        <w:t xml:space="preserve"> and quenching treatment, </w:t>
      </w:r>
      <w:r w:rsidRPr="00633248">
        <w:rPr>
          <w:rFonts w:ascii="Symbol" w:hAnsi="Symbol" w:cs="Times New Roman"/>
          <w:i/>
          <w:iCs/>
          <w:color w:val="000000" w:themeColor="text1"/>
          <w:sz w:val="24"/>
          <w:szCs w:val="24"/>
        </w:rPr>
        <w:t>e</w:t>
      </w:r>
      <w:r w:rsidRPr="00633248">
        <w:rPr>
          <w:rFonts w:ascii="Times New Roman" w:hAnsi="Times New Roman" w:cs="Times New Roman"/>
          <w:i/>
          <w:iCs/>
          <w:color w:val="000000" w:themeColor="text1"/>
          <w:sz w:val="24"/>
          <w:szCs w:val="24"/>
          <w:vertAlign w:val="subscript"/>
        </w:rPr>
        <w:t>f</w:t>
      </w:r>
      <w:r w:rsidRPr="00633248">
        <w:rPr>
          <w:rFonts w:ascii="Times New Roman" w:hAnsi="Times New Roman" w:cs="Times New Roman"/>
          <w:color w:val="000000" w:themeColor="text1"/>
          <w:sz w:val="24"/>
          <w:szCs w:val="24"/>
        </w:rPr>
        <w:t xml:space="preserve"> is ~4% as reported in a prior study</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[10]</w:t>
      </w:r>
      <w:r w:rsidR="0033002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While an improvement from that of the fully ordered alloy’s </w:t>
      </w:r>
      <w:r w:rsidRPr="00633248">
        <w:rPr>
          <w:rFonts w:ascii="Symbol" w:hAnsi="Symbol" w:cs="Times New Roman"/>
          <w:i/>
          <w:iCs/>
          <w:color w:val="000000" w:themeColor="text1"/>
          <w:sz w:val="24"/>
          <w:szCs w:val="24"/>
        </w:rPr>
        <w:t>e</w:t>
      </w:r>
      <w:r w:rsidRPr="00633248">
        <w:rPr>
          <w:rFonts w:ascii="Times New Roman" w:hAnsi="Times New Roman" w:cs="Times New Roman"/>
          <w:i/>
          <w:iCs/>
          <w:color w:val="000000" w:themeColor="text1"/>
          <w:sz w:val="24"/>
          <w:szCs w:val="24"/>
          <w:vertAlign w:val="subscript"/>
        </w:rPr>
        <w:t>f</w:t>
      </w:r>
      <w:r w:rsidRPr="00633248">
        <w:rPr>
          <w:rFonts w:ascii="Times New Roman" w:hAnsi="Times New Roman" w:cs="Times New Roman"/>
          <w:color w:val="000000" w:themeColor="text1"/>
          <w:sz w:val="24"/>
          <w:szCs w:val="24"/>
        </w:rPr>
        <w:t xml:space="preserve">, this ductility is somewhat limited still. In comparison, simultaneous and significant enhancements in both </w:t>
      </w:r>
      <w:r w:rsidRPr="00633248">
        <w:rPr>
          <w:rFonts w:ascii="Symbol" w:hAnsi="Symbol" w:cs="Times New Roman"/>
          <w:i/>
          <w:iCs/>
          <w:color w:val="000000" w:themeColor="text1"/>
          <w:sz w:val="24"/>
          <w:szCs w:val="24"/>
        </w:rPr>
        <w:t>e</w:t>
      </w:r>
      <w:r w:rsidRPr="00633248">
        <w:rPr>
          <w:rFonts w:ascii="Times New Roman" w:hAnsi="Times New Roman" w:cs="Times New Roman"/>
          <w:i/>
          <w:iCs/>
          <w:color w:val="000000" w:themeColor="text1"/>
          <w:sz w:val="24"/>
          <w:szCs w:val="24"/>
          <w:vertAlign w:val="subscript"/>
        </w:rPr>
        <w:t>f</w:t>
      </w:r>
      <w:r w:rsidRPr="00633248">
        <w:rPr>
          <w:rFonts w:ascii="Times New Roman" w:hAnsi="Times New Roman" w:cs="Times New Roman"/>
          <w:color w:val="000000" w:themeColor="text1"/>
          <w:sz w:val="24"/>
          <w:szCs w:val="24"/>
        </w:rPr>
        <w:t xml:space="preserve"> and </w:t>
      </w:r>
      <w:r w:rsidRPr="00633248">
        <w:rPr>
          <w:rFonts w:ascii="Symbol" w:hAnsi="Symbol" w:cs="Times New Roman"/>
          <w:i/>
          <w:iCs/>
          <w:color w:val="000000" w:themeColor="text1"/>
          <w:sz w:val="24"/>
          <w:szCs w:val="24"/>
        </w:rPr>
        <w:t>s</w:t>
      </w:r>
      <w:r w:rsidRPr="00633248">
        <w:rPr>
          <w:rFonts w:ascii="Times New Roman" w:hAnsi="Times New Roman" w:cs="Times New Roman"/>
          <w:i/>
          <w:iCs/>
          <w:color w:val="000000" w:themeColor="text1"/>
          <w:sz w:val="24"/>
          <w:szCs w:val="24"/>
          <w:vertAlign w:val="subscript"/>
        </w:rPr>
        <w:t>y</w:t>
      </w:r>
      <w:r w:rsidRPr="00633248">
        <w:rPr>
          <w:rFonts w:ascii="Times New Roman" w:hAnsi="Times New Roman" w:cs="Times New Roman"/>
          <w:color w:val="000000" w:themeColor="text1"/>
          <w:sz w:val="24"/>
          <w:szCs w:val="24"/>
        </w:rPr>
        <w:t xml:space="preserve"> is achieved in LPBF Fe-Co alloy</w:t>
      </w:r>
      <w:r w:rsidR="00673FCF" w:rsidRPr="00633248">
        <w:rPr>
          <w:rFonts w:ascii="Times New Roman" w:hAnsi="Times New Roman" w:cs="Times New Roman"/>
          <w:color w:val="000000" w:themeColor="text1"/>
          <w:sz w:val="24"/>
          <w:szCs w:val="24"/>
        </w:rPr>
        <w:t xml:space="preserve"> of the present study.</w:t>
      </w:r>
    </w:p>
    <w:p w14:paraId="310975FF" w14:textId="796E3057" w:rsidR="008D63F4" w:rsidRPr="00633248" w:rsidRDefault="00475D54" w:rsidP="00243090">
      <w:pPr>
        <w:spacing w:line="480" w:lineRule="auto"/>
        <w:ind w:firstLineChars="200"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The unique advantage of the AM techniques is that they facilitate the production of complex and net shaped parts in only one processing step. Post-processing steps</w:t>
      </w:r>
      <w:r w:rsidR="00673FCF" w:rsidRPr="00633248">
        <w:rPr>
          <w:rFonts w:ascii="Times New Roman" w:hAnsi="Times New Roman" w:cs="Times New Roman"/>
          <w:color w:val="000000" w:themeColor="text1"/>
          <w:sz w:val="24"/>
          <w:szCs w:val="24"/>
        </w:rPr>
        <w:t>, if required,</w:t>
      </w:r>
      <w:r w:rsidRPr="00633248">
        <w:rPr>
          <w:rFonts w:ascii="Times New Roman" w:hAnsi="Times New Roman" w:cs="Times New Roman"/>
          <w:color w:val="000000" w:themeColor="text1"/>
          <w:sz w:val="24"/>
          <w:szCs w:val="24"/>
        </w:rPr>
        <w:t xml:space="preserve"> are often minor and involve cutting of the printed parts from the substrate, subsequent polishing to reduce surface roughness, and annealing treatments (as necessary) to relieve residual stresses. In this context, the measured ductility should be more than sufficient for any post-processing machining. In contrast, obtaining the desired part geometry through CM would often require extensive thermo-mechanical treatments (such as high temperature forging, extrusion or rolling) followed by machining. These operations cannot be performed with ease if the ductility and toughness of the alloy is low. That is the reason behind </w:t>
      </w:r>
      <w:proofErr w:type="spellStart"/>
      <w:r w:rsidRPr="00633248">
        <w:rPr>
          <w:rFonts w:ascii="Times New Roman" w:hAnsi="Times New Roman" w:cs="Times New Roman"/>
          <w:color w:val="000000" w:themeColor="text1"/>
          <w:sz w:val="24"/>
          <w:szCs w:val="24"/>
        </w:rPr>
        <w:t>solutionizing</w:t>
      </w:r>
      <w:proofErr w:type="spellEnd"/>
      <w:r w:rsidRPr="00633248">
        <w:rPr>
          <w:rFonts w:ascii="Times New Roman" w:hAnsi="Times New Roman" w:cs="Times New Roman"/>
          <w:color w:val="000000" w:themeColor="text1"/>
          <w:sz w:val="24"/>
          <w:szCs w:val="24"/>
        </w:rPr>
        <w:t xml:space="preserve"> and quenching the cast Fe-Co alloy, so as to obtain a fully disordered BCC structure and, in the process, impart some ductility to it. However, the limitation on the thickness</w:t>
      </w:r>
      <w:r w:rsidR="00673FCF" w:rsidRPr="00633248">
        <w:rPr>
          <w:rFonts w:ascii="Times New Roman" w:hAnsi="Times New Roman" w:cs="Times New Roman"/>
          <w:color w:val="000000" w:themeColor="text1"/>
          <w:sz w:val="24"/>
          <w:szCs w:val="24"/>
        </w:rPr>
        <w:t xml:space="preserve"> required for </w:t>
      </w:r>
      <w:r w:rsidRPr="00633248">
        <w:rPr>
          <w:rFonts w:ascii="Times New Roman" w:hAnsi="Times New Roman" w:cs="Times New Roman"/>
          <w:color w:val="000000" w:themeColor="text1"/>
          <w:sz w:val="24"/>
          <w:szCs w:val="24"/>
        </w:rPr>
        <w:t>achiev</w:t>
      </w:r>
      <w:r w:rsidR="00673FCF" w:rsidRPr="00633248">
        <w:rPr>
          <w:rFonts w:ascii="Times New Roman" w:hAnsi="Times New Roman" w:cs="Times New Roman"/>
          <w:color w:val="000000" w:themeColor="text1"/>
          <w:sz w:val="24"/>
          <w:szCs w:val="24"/>
        </w:rPr>
        <w:t>ing</w:t>
      </w:r>
      <w:r w:rsidRPr="00633248">
        <w:rPr>
          <w:rFonts w:ascii="Times New Roman" w:hAnsi="Times New Roman" w:cs="Times New Roman"/>
          <w:color w:val="000000" w:themeColor="text1"/>
          <w:sz w:val="24"/>
          <w:szCs w:val="24"/>
        </w:rPr>
        <w:t xml:space="preserve"> such as a structure through quenching, narrows the application potential of Fe-Co down to sheet/strip form</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[17]</w:t>
      </w:r>
      <w:r w:rsidR="0033002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In contrast, we demonstrate here that bulk Fe-Co alloy blocks with centimeter (or more) dimensions, which possess full BCC phase and enhanced ductility, can be readily fabricated through LPBF.</w:t>
      </w:r>
    </w:p>
    <w:p w14:paraId="12AAB52C" w14:textId="320B3AE2" w:rsidR="00673FCF" w:rsidRPr="00633248" w:rsidRDefault="00126B8D" w:rsidP="00126B8D">
      <w:pPr>
        <w:pStyle w:val="a7"/>
        <w:numPr>
          <w:ilvl w:val="1"/>
          <w:numId w:val="1"/>
        </w:numPr>
        <w:spacing w:line="480" w:lineRule="auto"/>
        <w:ind w:firstLineChars="0"/>
        <w:rPr>
          <w:rFonts w:ascii="Times New Roman" w:hAnsi="Times New Roman" w:cs="Times New Roman"/>
          <w:b/>
          <w:bCs/>
          <w:color w:val="000000" w:themeColor="text1"/>
          <w:sz w:val="24"/>
          <w:szCs w:val="24"/>
        </w:rPr>
      </w:pPr>
      <w:r w:rsidRPr="00633248">
        <w:rPr>
          <w:rFonts w:ascii="Times New Roman" w:hAnsi="Times New Roman" w:cs="Times New Roman"/>
          <w:b/>
          <w:bCs/>
          <w:color w:val="000000" w:themeColor="text1"/>
          <w:sz w:val="24"/>
          <w:szCs w:val="24"/>
        </w:rPr>
        <w:lastRenderedPageBreak/>
        <w:t xml:space="preserve"> </w:t>
      </w:r>
      <w:r w:rsidR="00EC70C0" w:rsidRPr="00633248">
        <w:rPr>
          <w:rFonts w:ascii="Times New Roman" w:hAnsi="Times New Roman" w:cs="Times New Roman"/>
          <w:b/>
          <w:bCs/>
          <w:color w:val="000000" w:themeColor="text1"/>
          <w:sz w:val="24"/>
          <w:szCs w:val="24"/>
        </w:rPr>
        <w:t>Effect of heat treatment</w:t>
      </w:r>
    </w:p>
    <w:p w14:paraId="5D734276" w14:textId="2EC0041C" w:rsidR="00475D54" w:rsidRPr="00633248" w:rsidRDefault="00475D54" w:rsidP="0047271C">
      <w:pPr>
        <w:pStyle w:val="a7"/>
        <w:spacing w:line="480" w:lineRule="auto"/>
        <w:ind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Microstructural characterization of HT specimens confirms that the annealing temperature of HT1 is insufficient to cause any discernable changes in the grain size and morphology (Fig</w:t>
      </w:r>
      <w:r w:rsidR="007A390C" w:rsidRPr="00633248">
        <w:rPr>
          <w:rFonts w:ascii="Times New Roman" w:hAnsi="Times New Roman" w:cs="Times New Roman"/>
          <w:color w:val="000000" w:themeColor="text1"/>
          <w:sz w:val="24"/>
          <w:szCs w:val="24"/>
        </w:rPr>
        <w:t>s</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2a,</w:t>
      </w:r>
      <w:r w:rsidR="00FC3B5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b and S</w:t>
      </w:r>
      <w:r w:rsidR="00E83388" w:rsidRPr="00633248">
        <w:rPr>
          <w:rFonts w:ascii="Times New Roman" w:hAnsi="Times New Roman" w:cs="Times New Roman"/>
          <w:color w:val="000000" w:themeColor="text1"/>
          <w:sz w:val="24"/>
          <w:szCs w:val="24"/>
        </w:rPr>
        <w:t>5</w:t>
      </w:r>
      <w:r w:rsidRPr="00633248">
        <w:rPr>
          <w:rFonts w:ascii="Times New Roman" w:hAnsi="Times New Roman" w:cs="Times New Roman"/>
          <w:color w:val="000000" w:themeColor="text1"/>
          <w:sz w:val="24"/>
          <w:szCs w:val="24"/>
        </w:rPr>
        <w:t>). In contrast, HT2 induces recrystallization that results in a bimodal microstructure with both fine and coarse grains (Fig</w:t>
      </w:r>
      <w:r w:rsidR="007A390C" w:rsidRPr="00633248">
        <w:rPr>
          <w:rFonts w:ascii="Times New Roman" w:hAnsi="Times New Roman" w:cs="Times New Roman"/>
          <w:color w:val="000000" w:themeColor="text1"/>
          <w:sz w:val="24"/>
          <w:szCs w:val="24"/>
        </w:rPr>
        <w:t>s</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2c</w:t>
      </w:r>
      <w:r w:rsidR="00FC3B5A" w:rsidRPr="00633248">
        <w:rPr>
          <w:rFonts w:ascii="Times New Roman" w:hAnsi="Times New Roman" w:cs="Times New Roman"/>
          <w:color w:val="000000" w:themeColor="text1"/>
          <w:sz w:val="24"/>
          <w:szCs w:val="24"/>
        </w:rPr>
        <w:t xml:space="preserve"> and </w:t>
      </w:r>
      <w:r w:rsidRPr="00633248">
        <w:rPr>
          <w:rFonts w:ascii="Times New Roman" w:hAnsi="Times New Roman" w:cs="Times New Roman"/>
          <w:color w:val="000000" w:themeColor="text1"/>
          <w:sz w:val="24"/>
          <w:szCs w:val="24"/>
        </w:rPr>
        <w:t xml:space="preserve">d). </w:t>
      </w:r>
      <w:r w:rsidR="00CE7CDE" w:rsidRPr="00633248">
        <w:rPr>
          <w:rFonts w:ascii="Times New Roman" w:hAnsi="Times New Roman" w:cs="Times New Roman"/>
          <w:color w:val="000000" w:themeColor="text1"/>
          <w:sz w:val="24"/>
          <w:szCs w:val="24"/>
        </w:rPr>
        <w:t>I</w:t>
      </w:r>
      <w:r w:rsidR="00235C78" w:rsidRPr="00633248">
        <w:rPr>
          <w:rFonts w:ascii="Times New Roman" w:hAnsi="Times New Roman" w:cs="Times New Roman"/>
          <w:color w:val="000000" w:themeColor="text1"/>
          <w:sz w:val="24"/>
          <w:szCs w:val="24"/>
        </w:rPr>
        <w:t>t appears that t</w:t>
      </w:r>
      <w:r w:rsidRPr="00633248">
        <w:rPr>
          <w:rFonts w:ascii="Times New Roman" w:hAnsi="Times New Roman" w:cs="Times New Roman"/>
          <w:color w:val="000000" w:themeColor="text1"/>
          <w:sz w:val="24"/>
          <w:szCs w:val="24"/>
        </w:rPr>
        <w:t xml:space="preserve">he bimodal microstructure is </w:t>
      </w:r>
      <w:r w:rsidR="00235C78" w:rsidRPr="00633248">
        <w:rPr>
          <w:rFonts w:ascii="Times New Roman" w:hAnsi="Times New Roman" w:cs="Times New Roman"/>
          <w:color w:val="000000" w:themeColor="text1"/>
          <w:sz w:val="24"/>
          <w:szCs w:val="24"/>
        </w:rPr>
        <w:t xml:space="preserve">a </w:t>
      </w:r>
      <w:r w:rsidRPr="00633248">
        <w:rPr>
          <w:rFonts w:ascii="Times New Roman" w:hAnsi="Times New Roman" w:cs="Times New Roman"/>
          <w:color w:val="000000" w:themeColor="text1"/>
          <w:sz w:val="24"/>
          <w:szCs w:val="24"/>
        </w:rPr>
        <w:t>result</w:t>
      </w:r>
      <w:r w:rsidR="00235C78" w:rsidRPr="00633248">
        <w:rPr>
          <w:rFonts w:ascii="Times New Roman" w:hAnsi="Times New Roman" w:cs="Times New Roman"/>
          <w:color w:val="000000" w:themeColor="text1"/>
          <w:sz w:val="24"/>
          <w:szCs w:val="24"/>
        </w:rPr>
        <w:t xml:space="preserve"> of the</w:t>
      </w:r>
      <w:r w:rsidRPr="00633248">
        <w:rPr>
          <w:rFonts w:ascii="Times New Roman" w:hAnsi="Times New Roman" w:cs="Times New Roman"/>
          <w:color w:val="000000" w:themeColor="text1"/>
          <w:sz w:val="24"/>
          <w:szCs w:val="24"/>
        </w:rPr>
        <w:t xml:space="preserve"> grain boundary pinning by silica particles</w:t>
      </w:r>
      <w:r w:rsidR="00235C78" w:rsidRPr="00633248">
        <w:rPr>
          <w:rFonts w:ascii="Times New Roman" w:hAnsi="Times New Roman" w:cs="Times New Roman"/>
          <w:color w:val="000000" w:themeColor="text1"/>
          <w:sz w:val="24"/>
          <w:szCs w:val="24"/>
        </w:rPr>
        <w:t xml:space="preserve">; </w:t>
      </w:r>
      <w:r w:rsidR="0017069F" w:rsidRPr="00633248">
        <w:rPr>
          <w:rFonts w:ascii="Times New Roman" w:hAnsi="Times New Roman" w:cs="Times New Roman"/>
          <w:color w:val="000000" w:themeColor="text1"/>
          <w:sz w:val="24"/>
          <w:szCs w:val="24"/>
        </w:rPr>
        <w:t xml:space="preserve">abnormal grain growth </w:t>
      </w:r>
      <w:r w:rsidR="00235C78" w:rsidRPr="00633248">
        <w:rPr>
          <w:rFonts w:ascii="Times New Roman" w:hAnsi="Times New Roman" w:cs="Times New Roman"/>
          <w:color w:val="000000" w:themeColor="text1"/>
          <w:sz w:val="24"/>
          <w:szCs w:val="24"/>
        </w:rPr>
        <w:t>in some regions occur</w:t>
      </w:r>
      <w:r w:rsidR="0017069F" w:rsidRPr="00633248">
        <w:rPr>
          <w:rFonts w:ascii="Times New Roman" w:hAnsi="Times New Roman" w:cs="Times New Roman"/>
          <w:color w:val="000000" w:themeColor="text1"/>
          <w:sz w:val="24"/>
          <w:szCs w:val="24"/>
        </w:rPr>
        <w:t xml:space="preserve">s due to </w:t>
      </w:r>
      <w:r w:rsidR="00235C78" w:rsidRPr="00633248">
        <w:rPr>
          <w:rFonts w:ascii="Times New Roman" w:hAnsi="Times New Roman" w:cs="Times New Roman"/>
          <w:color w:val="000000" w:themeColor="text1"/>
          <w:sz w:val="24"/>
          <w:szCs w:val="24"/>
        </w:rPr>
        <w:t>non</w:t>
      </w:r>
      <w:r w:rsidR="009D5F00" w:rsidRPr="00633248">
        <w:rPr>
          <w:rFonts w:ascii="Times New Roman" w:hAnsi="Times New Roman" w:cs="Times New Roman"/>
          <w:color w:val="000000" w:themeColor="text1"/>
          <w:sz w:val="24"/>
          <w:szCs w:val="24"/>
        </w:rPr>
        <w:t>-</w:t>
      </w:r>
      <w:r w:rsidR="0017069F" w:rsidRPr="00633248">
        <w:rPr>
          <w:rFonts w:ascii="Times New Roman" w:hAnsi="Times New Roman" w:cs="Times New Roman"/>
          <w:color w:val="000000" w:themeColor="text1"/>
          <w:sz w:val="24"/>
          <w:szCs w:val="24"/>
        </w:rPr>
        <w:t>pinning effect</w:t>
      </w:r>
      <w:r w:rsidR="00563090" w:rsidRPr="00633248">
        <w:rPr>
          <w:rFonts w:ascii="Times New Roman" w:hAnsi="Times New Roman" w:cs="Times New Roman"/>
          <w:color w:val="000000" w:themeColor="text1"/>
          <w:sz w:val="24"/>
          <w:szCs w:val="24"/>
        </w:rPr>
        <w:t>s</w:t>
      </w:r>
      <w:r w:rsidR="0017069F" w:rsidRPr="00633248">
        <w:rPr>
          <w:rFonts w:ascii="Times New Roman" w:hAnsi="Times New Roman" w:cs="Times New Roman"/>
          <w:color w:val="000000" w:themeColor="text1"/>
          <w:sz w:val="24"/>
          <w:szCs w:val="24"/>
        </w:rPr>
        <w:t xml:space="preserve"> relative to texture, grain orientation and misorientation across adjacent grains</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w:t>
      </w:r>
      <w:r w:rsidR="008F3B3D" w:rsidRPr="00633248">
        <w:rPr>
          <w:rFonts w:ascii="Times New Roman" w:hAnsi="Times New Roman" w:cs="Times New Roman"/>
          <w:color w:val="000000" w:themeColor="text1"/>
          <w:sz w:val="24"/>
          <w:szCs w:val="24"/>
        </w:rPr>
        <w:t>40</w:t>
      </w:r>
      <w:r w:rsidRPr="00633248">
        <w:rPr>
          <w:rFonts w:ascii="Times New Roman" w:hAnsi="Times New Roman" w:cs="Times New Roman"/>
          <w:color w:val="000000" w:themeColor="text1"/>
          <w:sz w:val="24"/>
          <w:szCs w:val="24"/>
        </w:rPr>
        <w:t>,</w:t>
      </w:r>
      <w:r w:rsidR="008F3B3D" w:rsidRPr="00633248">
        <w:rPr>
          <w:rFonts w:ascii="Times New Roman" w:hAnsi="Times New Roman" w:cs="Times New Roman"/>
          <w:color w:val="000000" w:themeColor="text1"/>
          <w:sz w:val="24"/>
          <w:szCs w:val="24"/>
        </w:rPr>
        <w:t>41</w:t>
      </w:r>
      <w:r w:rsidRPr="00633248">
        <w:rPr>
          <w:rFonts w:ascii="Times New Roman" w:hAnsi="Times New Roman" w:cs="Times New Roman"/>
          <w:color w:val="000000" w:themeColor="text1"/>
          <w:sz w:val="24"/>
          <w:szCs w:val="24"/>
        </w:rPr>
        <w:t>]</w:t>
      </w:r>
      <w:r w:rsidR="0033002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Both the average grain size (10.85</w:t>
      </w:r>
      <m:oMath>
        <m:r>
          <w:rPr>
            <w:rFonts w:ascii="Cambria Math" w:hAnsi="Cambria Math" w:cs="Times New Roman"/>
            <w:color w:val="000000" w:themeColor="text1"/>
            <w:sz w:val="24"/>
            <w:szCs w:val="24"/>
          </w:rPr>
          <m:t>±</m:t>
        </m:r>
      </m:oMath>
      <w:r w:rsidRPr="00633248">
        <w:rPr>
          <w:rFonts w:ascii="Times New Roman" w:hAnsi="Times New Roman" w:cs="Times New Roman"/>
          <w:color w:val="000000" w:themeColor="text1"/>
          <w:sz w:val="24"/>
          <w:szCs w:val="24"/>
        </w:rPr>
        <w:t xml:space="preserve">7.69 </w:t>
      </w:r>
      <w:proofErr w:type="spellStart"/>
      <w:r w:rsidRPr="00633248">
        <w:rPr>
          <w:rFonts w:ascii="Times New Roman" w:hAnsi="Times New Roman" w:cs="Times New Roman"/>
          <w:color w:val="000000" w:themeColor="text1"/>
          <w:sz w:val="24"/>
          <w:szCs w:val="24"/>
        </w:rPr>
        <w:t>μm</w:t>
      </w:r>
      <w:proofErr w:type="spellEnd"/>
      <w:r w:rsidRPr="00633248">
        <w:rPr>
          <w:rFonts w:ascii="Times New Roman" w:hAnsi="Times New Roman" w:cs="Times New Roman"/>
          <w:color w:val="000000" w:themeColor="text1"/>
          <w:sz w:val="24"/>
          <w:szCs w:val="24"/>
        </w:rPr>
        <w:t>) and the volume fraction of coarse grains (</w:t>
      </w:r>
      <w:r w:rsidR="007A390C" w:rsidRPr="00633248">
        <w:rPr>
          <w:rFonts w:ascii="Times New Roman" w:hAnsi="Times New Roman" w:cs="Times New Roman"/>
          <w:color w:val="000000" w:themeColor="text1"/>
          <w:sz w:val="24"/>
          <w:szCs w:val="24"/>
        </w:rPr>
        <w:t xml:space="preserve">with the </w:t>
      </w:r>
      <w:r w:rsidRPr="00633248">
        <w:rPr>
          <w:rFonts w:ascii="Times New Roman" w:hAnsi="Times New Roman" w:cs="Times New Roman"/>
          <w:color w:val="000000" w:themeColor="text1"/>
          <w:sz w:val="24"/>
          <w:szCs w:val="24"/>
        </w:rPr>
        <w:t>size</w:t>
      </w:r>
      <w:r w:rsidR="007A390C" w:rsidRPr="00633248">
        <w:rPr>
          <w:rFonts w:ascii="Times New Roman" w:hAnsi="Times New Roman" w:cs="Times New Roman"/>
          <w:color w:val="000000" w:themeColor="text1"/>
          <w:sz w:val="24"/>
          <w:szCs w:val="24"/>
        </w:rPr>
        <w:t>s</w:t>
      </w:r>
      <w:r w:rsidRPr="00633248">
        <w:rPr>
          <w:rFonts w:ascii="Times New Roman" w:hAnsi="Times New Roman" w:cs="Times New Roman"/>
          <w:color w:val="000000" w:themeColor="text1"/>
          <w:sz w:val="24"/>
          <w:szCs w:val="24"/>
        </w:rPr>
        <w:t xml:space="preserve"> larger than 20 </w:t>
      </w:r>
      <w:proofErr w:type="spellStart"/>
      <w:r w:rsidRPr="00633248">
        <w:rPr>
          <w:rFonts w:ascii="Times New Roman" w:hAnsi="Times New Roman" w:cs="Times New Roman"/>
          <w:color w:val="000000" w:themeColor="text1"/>
          <w:sz w:val="24"/>
          <w:szCs w:val="24"/>
        </w:rPr>
        <w:t>μm</w:t>
      </w:r>
      <w:proofErr w:type="spellEnd"/>
      <w:r w:rsidRPr="00633248">
        <w:rPr>
          <w:rFonts w:ascii="Times New Roman" w:hAnsi="Times New Roman" w:cs="Times New Roman"/>
          <w:color w:val="000000" w:themeColor="text1"/>
          <w:sz w:val="24"/>
          <w:szCs w:val="24"/>
        </w:rPr>
        <w:t>) increase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S</w:t>
      </w:r>
      <w:r w:rsidR="00E83388" w:rsidRPr="00633248">
        <w:rPr>
          <w:rFonts w:ascii="Times New Roman" w:hAnsi="Times New Roman" w:cs="Times New Roman"/>
          <w:color w:val="000000" w:themeColor="text1"/>
          <w:sz w:val="24"/>
          <w:szCs w:val="24"/>
        </w:rPr>
        <w:t>6</w:t>
      </w:r>
      <w:r w:rsidRPr="00633248">
        <w:rPr>
          <w:rFonts w:ascii="Times New Roman" w:hAnsi="Times New Roman" w:cs="Times New Roman"/>
          <w:color w:val="000000" w:themeColor="text1"/>
          <w:sz w:val="24"/>
          <w:szCs w:val="24"/>
        </w:rPr>
        <w:t>) due to HT2. As expected, both the HTs lead to embrittlement of the LPBF Fe-Co alloy; tensile stress-strain responses (</w:t>
      </w:r>
      <w:r w:rsidR="00235C78" w:rsidRPr="00633248">
        <w:rPr>
          <w:rFonts w:ascii="Times New Roman" w:hAnsi="Times New Roman" w:cs="Times New Roman"/>
          <w:color w:val="000000" w:themeColor="text1"/>
          <w:sz w:val="24"/>
          <w:szCs w:val="24"/>
        </w:rPr>
        <w:t>r</w:t>
      </w:r>
      <w:r w:rsidRPr="00633248">
        <w:rPr>
          <w:rFonts w:ascii="Times New Roman" w:hAnsi="Times New Roman" w:cs="Times New Roman"/>
          <w:color w:val="000000" w:themeColor="text1"/>
          <w:sz w:val="24"/>
          <w:szCs w:val="24"/>
        </w:rPr>
        <w:t xml:space="preserve">epresentative </w:t>
      </w:r>
      <w:r w:rsidR="00235C78" w:rsidRPr="00633248">
        <w:rPr>
          <w:rFonts w:ascii="Times New Roman" w:hAnsi="Times New Roman" w:cs="Times New Roman"/>
          <w:color w:val="000000" w:themeColor="text1"/>
          <w:sz w:val="24"/>
          <w:szCs w:val="24"/>
        </w:rPr>
        <w:t>responses</w:t>
      </w:r>
      <w:r w:rsidRPr="00633248">
        <w:rPr>
          <w:rFonts w:ascii="Times New Roman" w:hAnsi="Times New Roman" w:cs="Times New Roman"/>
          <w:color w:val="000000" w:themeColor="text1"/>
          <w:sz w:val="24"/>
          <w:szCs w:val="24"/>
        </w:rPr>
        <w:t xml:space="preserve"> </w:t>
      </w:r>
      <w:r w:rsidR="008C61C4" w:rsidRPr="00633248">
        <w:rPr>
          <w:rFonts w:ascii="Times New Roman" w:hAnsi="Times New Roman" w:cs="Times New Roman"/>
          <w:color w:val="000000" w:themeColor="text1"/>
          <w:sz w:val="24"/>
          <w:szCs w:val="24"/>
        </w:rPr>
        <w:t>are</w:t>
      </w:r>
      <w:r w:rsidRPr="00633248">
        <w:rPr>
          <w:rFonts w:ascii="Times New Roman" w:hAnsi="Times New Roman" w:cs="Times New Roman"/>
          <w:color w:val="000000" w:themeColor="text1"/>
          <w:sz w:val="24"/>
          <w:szCs w:val="24"/>
        </w:rPr>
        <w:t xml:space="preserve"> </w:t>
      </w:r>
      <w:r w:rsidR="00235C78" w:rsidRPr="00633248">
        <w:rPr>
          <w:rFonts w:ascii="Times New Roman" w:hAnsi="Times New Roman" w:cs="Times New Roman"/>
          <w:color w:val="000000" w:themeColor="text1"/>
          <w:sz w:val="24"/>
          <w:szCs w:val="24"/>
        </w:rPr>
        <w:t>displayed</w:t>
      </w:r>
      <w:r w:rsidRPr="00633248">
        <w:rPr>
          <w:rFonts w:ascii="Times New Roman" w:hAnsi="Times New Roman" w:cs="Times New Roman"/>
          <w:color w:val="000000" w:themeColor="text1"/>
          <w:sz w:val="24"/>
          <w:szCs w:val="24"/>
        </w:rPr>
        <w:t xml:space="preserve"> in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S</w:t>
      </w:r>
      <w:r w:rsidR="00E83388" w:rsidRPr="00633248">
        <w:rPr>
          <w:rFonts w:ascii="Times New Roman" w:hAnsi="Times New Roman" w:cs="Times New Roman"/>
          <w:color w:val="000000" w:themeColor="text1"/>
          <w:sz w:val="24"/>
          <w:szCs w:val="24"/>
        </w:rPr>
        <w:t>7</w:t>
      </w:r>
      <w:r w:rsidRPr="00633248">
        <w:rPr>
          <w:rFonts w:ascii="Times New Roman" w:hAnsi="Times New Roman" w:cs="Times New Roman"/>
          <w:color w:val="000000" w:themeColor="text1"/>
          <w:sz w:val="24"/>
          <w:szCs w:val="24"/>
        </w:rPr>
        <w:t>) indicate completely brittle failure without any perceptible plastic deformation due to the B2 phase in them</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[10]</w:t>
      </w:r>
      <w:r w:rsidR="0033002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EBSD and KAM mapping on fractured region </w:t>
      </w:r>
      <w:r w:rsidR="008C61C4" w:rsidRPr="00633248">
        <w:rPr>
          <w:rFonts w:ascii="Times New Roman" w:hAnsi="Times New Roman" w:cs="Times New Roman"/>
          <w:color w:val="000000" w:themeColor="text1"/>
          <w:sz w:val="24"/>
          <w:szCs w:val="24"/>
        </w:rPr>
        <w:t xml:space="preserve">in HT1 Fe-Co </w:t>
      </w:r>
      <w:r w:rsidRPr="00633248">
        <w:rPr>
          <w:rFonts w:ascii="Times New Roman" w:hAnsi="Times New Roman" w:cs="Times New Roman"/>
          <w:color w:val="000000" w:themeColor="text1"/>
          <w:sz w:val="24"/>
          <w:szCs w:val="24"/>
        </w:rPr>
        <w:t xml:space="preserve">shows no </w:t>
      </w:r>
      <w:r w:rsidR="007A390C" w:rsidRPr="00633248">
        <w:rPr>
          <w:rFonts w:ascii="Times New Roman" w:hAnsi="Times New Roman" w:cs="Times New Roman"/>
          <w:color w:val="000000" w:themeColor="text1"/>
          <w:sz w:val="24"/>
          <w:szCs w:val="24"/>
        </w:rPr>
        <w:t xml:space="preserve">perceptible </w:t>
      </w:r>
      <w:r w:rsidRPr="00633248">
        <w:rPr>
          <w:rFonts w:ascii="Times New Roman" w:hAnsi="Times New Roman" w:cs="Times New Roman"/>
          <w:color w:val="000000" w:themeColor="text1"/>
          <w:sz w:val="24"/>
          <w:szCs w:val="24"/>
        </w:rPr>
        <w:t>feature of plastic deformation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S</w:t>
      </w:r>
      <w:r w:rsidR="00E83388" w:rsidRPr="00633248">
        <w:rPr>
          <w:rFonts w:ascii="Times New Roman" w:hAnsi="Times New Roman" w:cs="Times New Roman"/>
          <w:color w:val="000000" w:themeColor="text1"/>
          <w:sz w:val="24"/>
          <w:szCs w:val="24"/>
        </w:rPr>
        <w:t>7</w:t>
      </w:r>
      <w:r w:rsidRPr="00633248">
        <w:rPr>
          <w:rFonts w:ascii="Times New Roman" w:hAnsi="Times New Roman" w:cs="Times New Roman"/>
          <w:color w:val="000000" w:themeColor="text1"/>
          <w:sz w:val="24"/>
          <w:szCs w:val="24"/>
        </w:rPr>
        <w:t>).</w:t>
      </w:r>
    </w:p>
    <w:p w14:paraId="2387A8B9" w14:textId="33796100" w:rsidR="00475D54" w:rsidRPr="00633248" w:rsidRDefault="00F0566A" w:rsidP="00475D54">
      <w:pPr>
        <w:jc w:val="center"/>
        <w:rPr>
          <w:color w:val="000000" w:themeColor="text1"/>
        </w:rPr>
      </w:pPr>
      <w:r w:rsidRPr="00633248">
        <w:rPr>
          <w:noProof/>
          <w:color w:val="000000" w:themeColor="text1"/>
        </w:rPr>
        <w:lastRenderedPageBreak/>
        <w:drawing>
          <wp:inline distT="0" distB="0" distL="0" distR="0" wp14:anchorId="6DB51D0B" wp14:editId="16E3558D">
            <wp:extent cx="3600000" cy="3174595"/>
            <wp:effectExtent l="0" t="0" r="635" b="6985"/>
            <wp:docPr id="4" name="图片 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地图&#10;&#10;描述已自动生成"/>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23" t="1344" r="18492"/>
                    <a:stretch/>
                  </pic:blipFill>
                  <pic:spPr bwMode="auto">
                    <a:xfrm>
                      <a:off x="0" y="0"/>
                      <a:ext cx="3600000" cy="3174595"/>
                    </a:xfrm>
                    <a:prstGeom prst="rect">
                      <a:avLst/>
                    </a:prstGeom>
                    <a:noFill/>
                    <a:ln>
                      <a:noFill/>
                    </a:ln>
                    <a:extLst>
                      <a:ext uri="{53640926-AAD7-44D8-BBD7-CCE9431645EC}">
                        <a14:shadowObscured xmlns:a14="http://schemas.microsoft.com/office/drawing/2010/main"/>
                      </a:ext>
                    </a:extLst>
                  </pic:spPr>
                </pic:pic>
              </a:graphicData>
            </a:graphic>
          </wp:inline>
        </w:drawing>
      </w:r>
    </w:p>
    <w:p w14:paraId="1509CE3E" w14:textId="3EC3021C" w:rsidR="00475D54" w:rsidRPr="00633248" w:rsidRDefault="00475D54" w:rsidP="00140344">
      <w:pPr>
        <w:spacing w:line="360" w:lineRule="auto"/>
        <w:rPr>
          <w:rFonts w:ascii="Times New Roman" w:hAnsi="Times New Roman" w:cs="Times New Roman"/>
          <w:color w:val="000000" w:themeColor="text1"/>
          <w:szCs w:val="21"/>
        </w:rPr>
      </w:pPr>
      <w:bookmarkStart w:id="40" w:name="_Hlk74906360"/>
      <w:r w:rsidRPr="00633248">
        <w:rPr>
          <w:rFonts w:ascii="Times New Roman" w:hAnsi="Times New Roman" w:cs="Times New Roman"/>
          <w:b/>
          <w:bCs/>
          <w:color w:val="000000" w:themeColor="text1"/>
          <w:szCs w:val="21"/>
        </w:rPr>
        <w:t>Fig</w:t>
      </w:r>
      <w:r w:rsidR="00A61C4A" w:rsidRPr="00633248">
        <w:rPr>
          <w:rFonts w:ascii="Times New Roman" w:hAnsi="Times New Roman" w:cs="Times New Roman"/>
          <w:b/>
          <w:bCs/>
          <w:color w:val="000000" w:themeColor="text1"/>
          <w:szCs w:val="21"/>
        </w:rPr>
        <w:t>.</w:t>
      </w:r>
      <w:r w:rsidRPr="00633248">
        <w:rPr>
          <w:rFonts w:ascii="Times New Roman" w:hAnsi="Times New Roman" w:cs="Times New Roman"/>
          <w:b/>
          <w:bCs/>
          <w:color w:val="000000" w:themeColor="text1"/>
          <w:szCs w:val="21"/>
        </w:rPr>
        <w:t xml:space="preserve"> 2. </w:t>
      </w:r>
      <w:r w:rsidRPr="00633248">
        <w:rPr>
          <w:rFonts w:ascii="Times New Roman" w:hAnsi="Times New Roman" w:cs="Times New Roman"/>
          <w:color w:val="000000" w:themeColor="text1"/>
          <w:szCs w:val="21"/>
        </w:rPr>
        <w:t xml:space="preserve">Grain morphology and orientation distribution in HT1 and HT2 Fe-Co alloys. </w:t>
      </w:r>
      <w:r w:rsidR="00A61C4A" w:rsidRPr="00633248">
        <w:rPr>
          <w:rFonts w:ascii="Times New Roman" w:hAnsi="Times New Roman" w:cs="Times New Roman"/>
          <w:color w:val="000000" w:themeColor="text1"/>
          <w:szCs w:val="21"/>
        </w:rPr>
        <w:t>(</w:t>
      </w:r>
      <w:r w:rsidRPr="00633248">
        <w:rPr>
          <w:rFonts w:ascii="Times New Roman" w:hAnsi="Times New Roman" w:cs="Times New Roman"/>
          <w:color w:val="000000" w:themeColor="text1"/>
          <w:szCs w:val="21"/>
        </w:rPr>
        <w:t xml:space="preserve">a) </w:t>
      </w:r>
      <w:r w:rsidR="00EE1E62" w:rsidRPr="00633248">
        <w:rPr>
          <w:rFonts w:ascii="Times New Roman" w:hAnsi="Times New Roman" w:cs="Times New Roman"/>
          <w:color w:val="000000" w:themeColor="text1"/>
          <w:szCs w:val="21"/>
        </w:rPr>
        <w:t>BSE</w:t>
      </w:r>
      <w:r w:rsidRPr="00633248">
        <w:rPr>
          <w:rFonts w:ascii="Times New Roman" w:hAnsi="Times New Roman" w:cs="Times New Roman"/>
          <w:color w:val="000000" w:themeColor="text1"/>
          <w:szCs w:val="21"/>
        </w:rPr>
        <w:t xml:space="preserve"> image and </w:t>
      </w:r>
      <w:r w:rsidR="00A61C4A" w:rsidRPr="00633248">
        <w:rPr>
          <w:rFonts w:ascii="Times New Roman" w:hAnsi="Times New Roman" w:cs="Times New Roman"/>
          <w:color w:val="000000" w:themeColor="text1"/>
          <w:szCs w:val="21"/>
        </w:rPr>
        <w:t>(</w:t>
      </w:r>
      <w:r w:rsidRPr="00633248">
        <w:rPr>
          <w:rFonts w:ascii="Times New Roman" w:hAnsi="Times New Roman" w:cs="Times New Roman"/>
          <w:color w:val="000000" w:themeColor="text1"/>
          <w:szCs w:val="21"/>
        </w:rPr>
        <w:t xml:space="preserve">b) EBSD mapping of HT1 Fe-Co, showing that HT1 results in no discernable grain evolution in Fe-Co alloy. </w:t>
      </w:r>
      <w:r w:rsidR="00A61C4A" w:rsidRPr="00633248">
        <w:rPr>
          <w:rFonts w:ascii="Times New Roman" w:hAnsi="Times New Roman" w:cs="Times New Roman"/>
          <w:color w:val="000000" w:themeColor="text1"/>
          <w:szCs w:val="21"/>
        </w:rPr>
        <w:t>(</w:t>
      </w:r>
      <w:r w:rsidRPr="00633248">
        <w:rPr>
          <w:rFonts w:ascii="Times New Roman" w:hAnsi="Times New Roman" w:cs="Times New Roman"/>
          <w:color w:val="000000" w:themeColor="text1"/>
          <w:szCs w:val="21"/>
        </w:rPr>
        <w:t xml:space="preserve">c) </w:t>
      </w:r>
      <w:r w:rsidR="00905C8D" w:rsidRPr="00633248">
        <w:rPr>
          <w:rFonts w:ascii="Times New Roman" w:hAnsi="Times New Roman" w:cs="Times New Roman"/>
          <w:color w:val="000000" w:themeColor="text1"/>
          <w:szCs w:val="21"/>
        </w:rPr>
        <w:t>BSE</w:t>
      </w:r>
      <w:r w:rsidRPr="00633248">
        <w:rPr>
          <w:rFonts w:ascii="Times New Roman" w:hAnsi="Times New Roman" w:cs="Times New Roman"/>
          <w:color w:val="000000" w:themeColor="text1"/>
          <w:szCs w:val="21"/>
        </w:rPr>
        <w:t xml:space="preserve"> image and </w:t>
      </w:r>
      <w:r w:rsidR="00432680" w:rsidRPr="00633248">
        <w:rPr>
          <w:rFonts w:ascii="Times New Roman" w:hAnsi="Times New Roman" w:cs="Times New Roman"/>
          <w:color w:val="000000" w:themeColor="text1"/>
          <w:szCs w:val="21"/>
        </w:rPr>
        <w:t>(</w:t>
      </w:r>
      <w:r w:rsidRPr="00633248">
        <w:rPr>
          <w:rFonts w:ascii="Times New Roman" w:hAnsi="Times New Roman" w:cs="Times New Roman"/>
          <w:color w:val="000000" w:themeColor="text1"/>
          <w:szCs w:val="21"/>
        </w:rPr>
        <w:t>d) EBSD mapping of HT2 Fe-Co, indicating that recrystallization happens upon HT2 and results in large and bimodal grain structure in Fe-Co alloy.</w:t>
      </w:r>
    </w:p>
    <w:bookmarkEnd w:id="40"/>
    <w:p w14:paraId="66CE1D06" w14:textId="1125DA34" w:rsidR="00475D54" w:rsidRPr="00633248" w:rsidRDefault="00475D54" w:rsidP="0047271C">
      <w:pPr>
        <w:spacing w:line="480" w:lineRule="auto"/>
        <w:ind w:firstLineChars="200"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3a shows a TEM image of the AF Fe-Co which consists of several grains. Selected area diffraction patterns (SADP) collected in grains with different orientations (zone axes) all show exclusive patterns of disordered BCC phase and the inset provides a representative pattern taken along [100] zone axis. From the phase map displayed in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3b, it appears that it almost entirely consists of the BCC phase (99.8% in volume fraction) with negligible B2 phase. Such high-volume fraction of BCC phase in the AF Fe-Co is much higher than those achieved in prior studies (less than 50%) wherein laser engineered net shaping (LENS) was employed</w:t>
      </w:r>
      <w:r w:rsidR="0033002A"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w:t>
      </w:r>
      <w:r w:rsidR="008F3B3D" w:rsidRPr="00633248">
        <w:rPr>
          <w:rFonts w:ascii="Times New Roman" w:hAnsi="Times New Roman" w:cs="Times New Roman"/>
          <w:color w:val="000000" w:themeColor="text1"/>
          <w:sz w:val="24"/>
          <w:szCs w:val="24"/>
        </w:rPr>
        <w:t>42</w:t>
      </w:r>
      <w:r w:rsidRPr="00633248">
        <w:rPr>
          <w:rFonts w:ascii="Times New Roman" w:hAnsi="Times New Roman" w:cs="Times New Roman"/>
          <w:color w:val="000000" w:themeColor="text1"/>
          <w:sz w:val="24"/>
          <w:szCs w:val="24"/>
        </w:rPr>
        <w:t>,</w:t>
      </w:r>
      <w:r w:rsidR="00897939" w:rsidRPr="00633248">
        <w:rPr>
          <w:rFonts w:ascii="Times New Roman" w:hAnsi="Times New Roman" w:cs="Times New Roman"/>
          <w:color w:val="000000" w:themeColor="text1"/>
          <w:sz w:val="24"/>
          <w:szCs w:val="24"/>
        </w:rPr>
        <w:t>4</w:t>
      </w:r>
      <w:r w:rsidR="008F3B3D" w:rsidRPr="00633248">
        <w:rPr>
          <w:rFonts w:ascii="Times New Roman" w:hAnsi="Times New Roman" w:cs="Times New Roman"/>
          <w:color w:val="000000" w:themeColor="text1"/>
          <w:sz w:val="24"/>
          <w:szCs w:val="24"/>
        </w:rPr>
        <w:t>3</w:t>
      </w:r>
      <w:r w:rsidRPr="00633248">
        <w:rPr>
          <w:rFonts w:ascii="Times New Roman" w:hAnsi="Times New Roman" w:cs="Times New Roman"/>
          <w:color w:val="000000" w:themeColor="text1"/>
          <w:sz w:val="24"/>
          <w:szCs w:val="24"/>
        </w:rPr>
        <w:t>]</w:t>
      </w:r>
      <w:r w:rsidR="0060278D"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vertAlign w:val="superscript"/>
        </w:rPr>
        <w:t xml:space="preserve"> </w:t>
      </w:r>
      <w:r w:rsidRPr="00633248">
        <w:rPr>
          <w:rFonts w:ascii="Times New Roman" w:hAnsi="Times New Roman" w:cs="Times New Roman"/>
          <w:color w:val="000000" w:themeColor="text1"/>
          <w:sz w:val="24"/>
          <w:szCs w:val="24"/>
        </w:rPr>
        <w:t>The higher cooling rate inherent to the LPBF process is one possible reason for this.</w:t>
      </w:r>
      <w:r w:rsidR="00D44949" w:rsidRPr="00633248">
        <w:rPr>
          <w:rFonts w:ascii="Times New Roman" w:hAnsi="Times New Roman" w:cs="Times New Roman"/>
          <w:color w:val="000000" w:themeColor="text1"/>
          <w:sz w:val="24"/>
          <w:szCs w:val="24"/>
        </w:rPr>
        <w:t xml:space="preserve"> </w:t>
      </w:r>
    </w:p>
    <w:p w14:paraId="5B03BFD6" w14:textId="623494E0" w:rsidR="00475D54" w:rsidRPr="00633248" w:rsidRDefault="009A512E" w:rsidP="00475D54">
      <w:pPr>
        <w:jc w:val="center"/>
        <w:rPr>
          <w:rFonts w:ascii="Times New Roman" w:hAnsi="Times New Roman" w:cs="Times New Roman"/>
          <w:color w:val="000000" w:themeColor="text1"/>
          <w:sz w:val="24"/>
          <w:szCs w:val="28"/>
        </w:rPr>
      </w:pPr>
      <w:r w:rsidRPr="00633248">
        <w:rPr>
          <w:noProof/>
          <w:color w:val="000000" w:themeColor="text1"/>
        </w:rPr>
        <w:lastRenderedPageBreak/>
        <w:drawing>
          <wp:inline distT="0" distB="0" distL="0" distR="0" wp14:anchorId="6ED46C5A" wp14:editId="125C89E4">
            <wp:extent cx="3600000" cy="2617202"/>
            <wp:effectExtent l="0" t="0" r="635" b="0"/>
            <wp:docPr id="2"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10;&#10;描述已自动生成"/>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26" r="1365"/>
                    <a:stretch/>
                  </pic:blipFill>
                  <pic:spPr bwMode="auto">
                    <a:xfrm>
                      <a:off x="0" y="0"/>
                      <a:ext cx="3600000" cy="2617202"/>
                    </a:xfrm>
                    <a:prstGeom prst="rect">
                      <a:avLst/>
                    </a:prstGeom>
                    <a:noFill/>
                    <a:ln>
                      <a:noFill/>
                    </a:ln>
                    <a:extLst>
                      <a:ext uri="{53640926-AAD7-44D8-BBD7-CCE9431645EC}">
                        <a14:shadowObscured xmlns:a14="http://schemas.microsoft.com/office/drawing/2010/main"/>
                      </a:ext>
                    </a:extLst>
                  </pic:spPr>
                </pic:pic>
              </a:graphicData>
            </a:graphic>
          </wp:inline>
        </w:drawing>
      </w:r>
    </w:p>
    <w:p w14:paraId="48CBB207" w14:textId="35F0F41D" w:rsidR="00475D54" w:rsidRPr="00633248" w:rsidRDefault="00475D54" w:rsidP="00140344">
      <w:pPr>
        <w:spacing w:line="360" w:lineRule="auto"/>
        <w:rPr>
          <w:rFonts w:ascii="Times New Roman" w:hAnsi="Times New Roman" w:cs="Times New Roman"/>
          <w:color w:val="000000" w:themeColor="text1"/>
        </w:rPr>
      </w:pPr>
      <w:bookmarkStart w:id="41" w:name="_Hlk74906383"/>
      <w:r w:rsidRPr="00633248">
        <w:rPr>
          <w:rFonts w:ascii="Times New Roman" w:hAnsi="Times New Roman" w:cs="Times New Roman" w:hint="eastAsia"/>
          <w:b/>
          <w:bCs/>
          <w:color w:val="000000" w:themeColor="text1"/>
        </w:rPr>
        <w:t>F</w:t>
      </w:r>
      <w:r w:rsidRPr="00633248">
        <w:rPr>
          <w:rFonts w:ascii="Times New Roman" w:hAnsi="Times New Roman" w:cs="Times New Roman"/>
          <w:b/>
          <w:bCs/>
          <w:color w:val="000000" w:themeColor="text1"/>
        </w:rPr>
        <w:t>ig</w:t>
      </w:r>
      <w:r w:rsidR="00A61C4A" w:rsidRPr="00633248">
        <w:rPr>
          <w:rFonts w:ascii="Times New Roman" w:hAnsi="Times New Roman" w:cs="Times New Roman"/>
          <w:b/>
          <w:bCs/>
          <w:color w:val="000000" w:themeColor="text1"/>
        </w:rPr>
        <w:t>.</w:t>
      </w:r>
      <w:r w:rsidRPr="00633248">
        <w:rPr>
          <w:rFonts w:ascii="Times New Roman" w:hAnsi="Times New Roman" w:cs="Times New Roman"/>
          <w:b/>
          <w:bCs/>
          <w:color w:val="000000" w:themeColor="text1"/>
        </w:rPr>
        <w:t xml:space="preserve"> 3.</w:t>
      </w:r>
      <w:r w:rsidRPr="00633248">
        <w:rPr>
          <w:rFonts w:ascii="Times New Roman" w:hAnsi="Times New Roman" w:cs="Times New Roman"/>
          <w:color w:val="000000" w:themeColor="text1"/>
        </w:rPr>
        <w:t xml:space="preserve"> Phase compositions of AF and HT1 Fe-Co alloys. </w:t>
      </w:r>
      <w:r w:rsidR="00A61C4A" w:rsidRPr="00633248">
        <w:rPr>
          <w:rFonts w:ascii="Times New Roman" w:hAnsi="Times New Roman" w:cs="Times New Roman"/>
          <w:color w:val="000000" w:themeColor="text1"/>
        </w:rPr>
        <w:t>(</w:t>
      </w:r>
      <w:r w:rsidRPr="00633248">
        <w:rPr>
          <w:rFonts w:ascii="Times New Roman" w:hAnsi="Times New Roman" w:cs="Times New Roman"/>
          <w:color w:val="000000" w:themeColor="text1"/>
        </w:rPr>
        <w:t xml:space="preserve">a) TEM characterization of AF Fe-Co. The inserted SADP and </w:t>
      </w:r>
      <w:r w:rsidR="00A61C4A" w:rsidRPr="00633248">
        <w:rPr>
          <w:rFonts w:ascii="Times New Roman" w:hAnsi="Times New Roman" w:cs="Times New Roman"/>
          <w:color w:val="000000" w:themeColor="text1"/>
        </w:rPr>
        <w:t>(</w:t>
      </w:r>
      <w:r w:rsidRPr="00633248">
        <w:rPr>
          <w:rFonts w:ascii="Times New Roman" w:hAnsi="Times New Roman" w:cs="Times New Roman"/>
          <w:color w:val="000000" w:themeColor="text1"/>
        </w:rPr>
        <w:t xml:space="preserve">b) phase mapping of the same area demonstrate that AF Fe-Co roughly consists of fully disordered BCC phase. </w:t>
      </w:r>
      <w:r w:rsidR="00A61C4A" w:rsidRPr="00633248">
        <w:rPr>
          <w:rFonts w:ascii="Times New Roman" w:hAnsi="Times New Roman" w:cs="Times New Roman"/>
          <w:color w:val="000000" w:themeColor="text1"/>
        </w:rPr>
        <w:t>(</w:t>
      </w:r>
      <w:r w:rsidRPr="00633248">
        <w:rPr>
          <w:rFonts w:ascii="Times New Roman" w:hAnsi="Times New Roman" w:cs="Times New Roman"/>
          <w:color w:val="000000" w:themeColor="text1"/>
        </w:rPr>
        <w:t xml:space="preserve">c) TEM characterization of HT1 Fe-Co. Corresponding SADP and </w:t>
      </w:r>
      <w:r w:rsidR="00A61C4A" w:rsidRPr="00633248">
        <w:rPr>
          <w:rFonts w:ascii="Times New Roman" w:hAnsi="Times New Roman" w:cs="Times New Roman"/>
          <w:color w:val="000000" w:themeColor="text1"/>
        </w:rPr>
        <w:t>(</w:t>
      </w:r>
      <w:r w:rsidRPr="00633248">
        <w:rPr>
          <w:rFonts w:ascii="Times New Roman" w:hAnsi="Times New Roman" w:cs="Times New Roman"/>
          <w:color w:val="000000" w:themeColor="text1"/>
        </w:rPr>
        <w:t>d) phase mapping reveal that HT1 Fe-Co is dominated by B2 phase with volume fraction of 92.1%.</w:t>
      </w:r>
    </w:p>
    <w:bookmarkEnd w:id="41"/>
    <w:p w14:paraId="548043F8" w14:textId="68D01308" w:rsidR="00475D54" w:rsidRPr="00633248" w:rsidRDefault="00475D54" w:rsidP="0047271C">
      <w:pPr>
        <w:pStyle w:val="a7"/>
        <w:spacing w:line="480" w:lineRule="auto"/>
        <w:ind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Quantitative phase map of the alloy subjected to HT1 shows that the microstructure consists 92.</w:t>
      </w:r>
      <w:r w:rsidR="006E3C9A" w:rsidRPr="00633248">
        <w:rPr>
          <w:rFonts w:ascii="Times New Roman" w:hAnsi="Times New Roman" w:cs="Times New Roman"/>
          <w:color w:val="000000" w:themeColor="text1"/>
          <w:sz w:val="24"/>
          <w:szCs w:val="24"/>
        </w:rPr>
        <w:t>1</w:t>
      </w:r>
      <w:r w:rsidRPr="00633248">
        <w:rPr>
          <w:rFonts w:ascii="Times New Roman" w:hAnsi="Times New Roman" w:cs="Times New Roman"/>
          <w:color w:val="000000" w:themeColor="text1"/>
          <w:sz w:val="24"/>
          <w:szCs w:val="24"/>
        </w:rPr>
        <w:t>% B2 phase, in which dispersed retained BCC phase is embedded, confirming BCC to B2 transformation during HT. The typical SADP, displayed in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3c, which corresponds to B2, provides further evidence. </w:t>
      </w:r>
      <w:r w:rsidR="00235C78" w:rsidRPr="00633248">
        <w:rPr>
          <w:rFonts w:ascii="Times New Roman" w:hAnsi="Times New Roman" w:cs="Times New Roman"/>
          <w:color w:val="000000" w:themeColor="text1"/>
          <w:sz w:val="24"/>
          <w:szCs w:val="24"/>
        </w:rPr>
        <w:t>The</w:t>
      </w:r>
      <w:r w:rsidR="00D44949" w:rsidRPr="00633248">
        <w:rPr>
          <w:rFonts w:ascii="Times New Roman" w:hAnsi="Times New Roman" w:cs="Times New Roman"/>
          <w:color w:val="000000" w:themeColor="text1"/>
          <w:sz w:val="24"/>
          <w:szCs w:val="24"/>
        </w:rPr>
        <w:t xml:space="preserve"> FIB lift-out method was employed to prepare TEM samples for phase composition measurements, which has negligible effect on volume fraction of B2 phase due to the fact that ordering </w:t>
      </w:r>
      <w:r w:rsidR="00235C78" w:rsidRPr="00633248">
        <w:rPr>
          <w:rFonts w:ascii="Times New Roman" w:hAnsi="Times New Roman" w:cs="Times New Roman"/>
          <w:color w:val="000000" w:themeColor="text1"/>
          <w:sz w:val="24"/>
          <w:szCs w:val="24"/>
        </w:rPr>
        <w:t>can get</w:t>
      </w:r>
      <w:r w:rsidR="00D44949" w:rsidRPr="00633248">
        <w:rPr>
          <w:rFonts w:ascii="Times New Roman" w:hAnsi="Times New Roman" w:cs="Times New Roman"/>
          <w:color w:val="000000" w:themeColor="text1"/>
          <w:sz w:val="24"/>
          <w:szCs w:val="24"/>
        </w:rPr>
        <w:t xml:space="preserve"> activated </w:t>
      </w:r>
      <w:r w:rsidR="00235C78" w:rsidRPr="00633248">
        <w:rPr>
          <w:rFonts w:ascii="Times New Roman" w:hAnsi="Times New Roman" w:cs="Times New Roman"/>
          <w:color w:val="000000" w:themeColor="text1"/>
          <w:sz w:val="24"/>
          <w:szCs w:val="24"/>
        </w:rPr>
        <w:t xml:space="preserve">only </w:t>
      </w:r>
      <w:r w:rsidR="00D44949" w:rsidRPr="00633248">
        <w:rPr>
          <w:rFonts w:ascii="Times New Roman" w:hAnsi="Times New Roman" w:cs="Times New Roman"/>
          <w:color w:val="000000" w:themeColor="text1"/>
          <w:sz w:val="24"/>
          <w:szCs w:val="24"/>
        </w:rPr>
        <w:t>at high temperature</w:t>
      </w:r>
      <w:r w:rsidR="00235C78" w:rsidRPr="00633248">
        <w:rPr>
          <w:rFonts w:ascii="Times New Roman" w:hAnsi="Times New Roman" w:cs="Times New Roman"/>
          <w:color w:val="000000" w:themeColor="text1"/>
          <w:sz w:val="24"/>
          <w:szCs w:val="24"/>
        </w:rPr>
        <w:t>s</w:t>
      </w:r>
      <w:r w:rsidR="00D44949" w:rsidRPr="00633248">
        <w:rPr>
          <w:rFonts w:ascii="Times New Roman" w:hAnsi="Times New Roman" w:cs="Times New Roman"/>
          <w:color w:val="000000" w:themeColor="text1"/>
          <w:sz w:val="24"/>
          <w:szCs w:val="24"/>
        </w:rPr>
        <w:t xml:space="preserve"> [</w:t>
      </w:r>
      <w:r w:rsidR="00897939" w:rsidRPr="00633248">
        <w:rPr>
          <w:rFonts w:ascii="Times New Roman" w:hAnsi="Times New Roman" w:cs="Times New Roman"/>
          <w:color w:val="000000" w:themeColor="text1"/>
          <w:sz w:val="24"/>
          <w:szCs w:val="24"/>
        </w:rPr>
        <w:t>4</w:t>
      </w:r>
      <w:r w:rsidR="008F3B3D" w:rsidRPr="00633248">
        <w:rPr>
          <w:rFonts w:ascii="Times New Roman" w:hAnsi="Times New Roman" w:cs="Times New Roman"/>
          <w:color w:val="000000" w:themeColor="text1"/>
          <w:sz w:val="24"/>
          <w:szCs w:val="24"/>
        </w:rPr>
        <w:t>4</w:t>
      </w:r>
      <w:r w:rsidR="00D44949"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XRD patterns, which contain (100) peak of the B2 phase, also attest to this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S</w:t>
      </w:r>
      <w:r w:rsidR="00E83388" w:rsidRPr="00633248">
        <w:rPr>
          <w:rFonts w:ascii="Times New Roman" w:hAnsi="Times New Roman" w:cs="Times New Roman"/>
          <w:color w:val="000000" w:themeColor="text1"/>
          <w:sz w:val="24"/>
          <w:szCs w:val="24"/>
        </w:rPr>
        <w:t>8</w:t>
      </w:r>
      <w:r w:rsidRPr="00633248">
        <w:rPr>
          <w:rFonts w:ascii="Times New Roman" w:hAnsi="Times New Roman" w:cs="Times New Roman"/>
          <w:color w:val="000000" w:themeColor="text1"/>
          <w:sz w:val="24"/>
          <w:szCs w:val="24"/>
        </w:rPr>
        <w:t>).</w:t>
      </w:r>
    </w:p>
    <w:p w14:paraId="66343156" w14:textId="04C399BB" w:rsidR="00475D54" w:rsidRPr="00633248" w:rsidRDefault="00475D54" w:rsidP="0047271C">
      <w:pPr>
        <w:spacing w:line="480" w:lineRule="auto"/>
        <w:ind w:firstLineChars="200"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 xml:space="preserve">The </w:t>
      </w:r>
      <w:r w:rsidR="00CE7CDE" w:rsidRPr="00633248">
        <w:rPr>
          <w:rFonts w:ascii="Times New Roman" w:hAnsi="Times New Roman" w:cs="Times New Roman"/>
          <w:color w:val="000000" w:themeColor="text1"/>
          <w:sz w:val="24"/>
          <w:szCs w:val="24"/>
          <w:shd w:val="clear" w:color="auto" w:fill="FFFFFF"/>
        </w:rPr>
        <w:t>super</w:t>
      </w:r>
      <w:r w:rsidRPr="00633248">
        <w:rPr>
          <w:rFonts w:ascii="Times New Roman" w:hAnsi="Times New Roman" w:cs="Times New Roman"/>
          <w:color w:val="000000" w:themeColor="text1"/>
          <w:sz w:val="24"/>
          <w:szCs w:val="24"/>
        </w:rPr>
        <w:t xml:space="preserve">ior ductility of AF LPBF Fe-Co alloy to that of the CM alloy, even though both alloys comprise fully (or nearly-fully) disordered BCC phase, is possibly a result of distinct microstructural features in it. Such features develop as a result of the </w:t>
      </w:r>
      <w:r w:rsidRPr="00633248">
        <w:rPr>
          <w:rFonts w:ascii="Times New Roman" w:hAnsi="Times New Roman" w:cs="Times New Roman"/>
          <w:color w:val="000000" w:themeColor="text1"/>
          <w:sz w:val="24"/>
          <w:szCs w:val="24"/>
        </w:rPr>
        <w:lastRenderedPageBreak/>
        <w:t>complex thermal cycles that fused alloy experiences during the LPBF process.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4 shows TEM images obtained from the AF and HT1 Fe-Co alloys both before and after tensile testing. The AF alloy contains a high density (</w:t>
      </w:r>
      <w:r w:rsidRPr="00633248">
        <w:rPr>
          <w:rFonts w:ascii="Symbol" w:hAnsi="Symbol" w:cs="Times New Roman"/>
          <w:i/>
          <w:iCs/>
          <w:color w:val="000000" w:themeColor="text1"/>
          <w:sz w:val="24"/>
          <w:szCs w:val="24"/>
        </w:rPr>
        <w:t>r</w:t>
      </w:r>
      <w:r w:rsidRPr="00633248">
        <w:rPr>
          <w:rFonts w:ascii="Times New Roman" w:hAnsi="Times New Roman" w:cs="Times New Roman"/>
          <w:color w:val="000000" w:themeColor="text1"/>
          <w:sz w:val="24"/>
          <w:szCs w:val="24"/>
        </w:rPr>
        <w:t>) of dislocations, which appear tangled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4a). Dislocation cells are also observed, but only occasionally, with dislocation networks along the cell boundaries while the cell interiors also contain dislocations. </w:t>
      </w:r>
      <w:r w:rsidR="00A538C3" w:rsidRPr="00633248">
        <w:rPr>
          <w:rFonts w:ascii="Times New Roman" w:hAnsi="Times New Roman" w:cs="Times New Roman"/>
          <w:color w:val="000000" w:themeColor="text1"/>
          <w:sz w:val="24"/>
          <w:szCs w:val="24"/>
        </w:rPr>
        <w:t>T</w:t>
      </w:r>
      <w:r w:rsidRPr="00633248">
        <w:rPr>
          <w:rFonts w:ascii="Times New Roman" w:hAnsi="Times New Roman" w:cs="Times New Roman"/>
          <w:color w:val="000000" w:themeColor="text1"/>
          <w:sz w:val="24"/>
          <w:szCs w:val="24"/>
        </w:rPr>
        <w:t xml:space="preserve">he initial </w:t>
      </w:r>
      <w:r w:rsidRPr="00633248">
        <w:rPr>
          <w:rFonts w:ascii="Symbol" w:hAnsi="Symbol" w:cs="Times New Roman"/>
          <w:i/>
          <w:iCs/>
          <w:color w:val="000000" w:themeColor="text1"/>
          <w:sz w:val="24"/>
          <w:szCs w:val="24"/>
        </w:rPr>
        <w:t>r</w:t>
      </w:r>
      <w:r w:rsidRPr="00633248">
        <w:rPr>
          <w:rFonts w:ascii="Times New Roman" w:hAnsi="Times New Roman" w:cs="Times New Roman"/>
          <w:color w:val="000000" w:themeColor="text1"/>
          <w:sz w:val="24"/>
          <w:szCs w:val="24"/>
        </w:rPr>
        <w:t xml:space="preserve"> was estimated to be ~2.33×10</w:t>
      </w:r>
      <w:r w:rsidRPr="00633248">
        <w:rPr>
          <w:rFonts w:ascii="Times New Roman" w:hAnsi="Times New Roman" w:cs="Times New Roman"/>
          <w:color w:val="000000" w:themeColor="text1"/>
          <w:sz w:val="24"/>
          <w:szCs w:val="24"/>
          <w:vertAlign w:val="superscript"/>
        </w:rPr>
        <w:t>14</w:t>
      </w:r>
      <w:r w:rsidRPr="00633248">
        <w:rPr>
          <w:rFonts w:ascii="Times New Roman" w:hAnsi="Times New Roman" w:cs="Times New Roman"/>
          <w:color w:val="000000" w:themeColor="text1"/>
          <w:sz w:val="24"/>
          <w:szCs w:val="24"/>
        </w:rPr>
        <w:t xml:space="preserve"> m</w:t>
      </w:r>
      <w:r w:rsidR="00F03FAB" w:rsidRPr="00633248">
        <w:rPr>
          <w:rFonts w:ascii="Times New Roman" w:hAnsi="Times New Roman" w:cs="Times New Roman"/>
          <w:color w:val="000000" w:themeColor="text1"/>
          <w:sz w:val="24"/>
          <w:szCs w:val="24"/>
          <w:vertAlign w:val="superscript"/>
        </w:rPr>
        <w:t>-</w:t>
      </w:r>
      <w:r w:rsidRPr="00633248">
        <w:rPr>
          <w:rFonts w:ascii="Times New Roman" w:hAnsi="Times New Roman" w:cs="Times New Roman"/>
          <w:color w:val="000000" w:themeColor="text1"/>
          <w:sz w:val="24"/>
          <w:szCs w:val="24"/>
          <w:vertAlign w:val="superscript"/>
        </w:rPr>
        <w:t>2</w:t>
      </w:r>
      <w:r w:rsidRPr="00633248">
        <w:rPr>
          <w:rFonts w:ascii="Times New Roman" w:hAnsi="Times New Roman" w:cs="Times New Roman"/>
          <w:color w:val="000000" w:themeColor="text1"/>
          <w:sz w:val="24"/>
          <w:szCs w:val="24"/>
        </w:rPr>
        <w:t>, which is comparable to that of reported in other LPBF alloys of different compositions</w:t>
      </w:r>
      <w:r w:rsidR="0060278D"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w:t>
      </w:r>
      <w:r w:rsidR="00D44949" w:rsidRPr="00633248">
        <w:rPr>
          <w:rFonts w:ascii="Times New Roman" w:hAnsi="Times New Roman" w:cs="Times New Roman"/>
          <w:color w:val="000000" w:themeColor="text1"/>
          <w:sz w:val="24"/>
          <w:szCs w:val="24"/>
        </w:rPr>
        <w:t>4</w:t>
      </w:r>
      <w:r w:rsidR="00527899" w:rsidRPr="00633248">
        <w:rPr>
          <w:rFonts w:ascii="Times New Roman" w:hAnsi="Times New Roman" w:cs="Times New Roman"/>
          <w:color w:val="000000" w:themeColor="text1"/>
          <w:sz w:val="24"/>
          <w:szCs w:val="24"/>
        </w:rPr>
        <w:t>5</w:t>
      </w:r>
      <w:r w:rsidRPr="00633248">
        <w:rPr>
          <w:rFonts w:ascii="Times New Roman" w:hAnsi="Times New Roman" w:cs="Times New Roman"/>
          <w:color w:val="000000" w:themeColor="text1"/>
          <w:sz w:val="24"/>
          <w:szCs w:val="24"/>
        </w:rPr>
        <w:t>,4</w:t>
      </w:r>
      <w:r w:rsidR="00527899" w:rsidRPr="00633248">
        <w:rPr>
          <w:rFonts w:ascii="Times New Roman" w:hAnsi="Times New Roman" w:cs="Times New Roman"/>
          <w:color w:val="000000" w:themeColor="text1"/>
          <w:sz w:val="24"/>
          <w:szCs w:val="24"/>
        </w:rPr>
        <w:t>6</w:t>
      </w:r>
      <w:r w:rsidRPr="00633248">
        <w:rPr>
          <w:rFonts w:ascii="Times New Roman" w:hAnsi="Times New Roman" w:cs="Times New Roman"/>
          <w:color w:val="000000" w:themeColor="text1"/>
          <w:sz w:val="24"/>
          <w:szCs w:val="24"/>
        </w:rPr>
        <w:t>]</w:t>
      </w:r>
      <w:r w:rsidR="0060278D" w:rsidRPr="00633248">
        <w:rPr>
          <w:rFonts w:ascii="Times New Roman" w:hAnsi="Times New Roman" w:cs="Times New Roman"/>
          <w:color w:val="000000" w:themeColor="text1"/>
          <w:sz w:val="24"/>
          <w:szCs w:val="24"/>
        </w:rPr>
        <w:t>.</w:t>
      </w:r>
      <w:r w:rsidR="0064720A" w:rsidRPr="00633248">
        <w:rPr>
          <w:rFonts w:ascii="Times New Roman" w:hAnsi="Times New Roman" w:cs="Times New Roman"/>
          <w:color w:val="000000" w:themeColor="text1"/>
          <w:sz w:val="24"/>
          <w:szCs w:val="24"/>
        </w:rPr>
        <w:t xml:space="preserve"> </w:t>
      </w:r>
      <w:r w:rsidR="00DD1336" w:rsidRPr="00633248">
        <w:rPr>
          <w:rFonts w:ascii="Times New Roman" w:hAnsi="Times New Roman" w:cs="Times New Roman"/>
          <w:color w:val="000000" w:themeColor="text1"/>
          <w:sz w:val="24"/>
          <w:szCs w:val="24"/>
        </w:rPr>
        <w:t>N</w:t>
      </w:r>
      <w:r w:rsidR="00235C78" w:rsidRPr="00633248">
        <w:rPr>
          <w:rFonts w:ascii="Times New Roman" w:hAnsi="Times New Roman" w:cs="Times New Roman"/>
          <w:color w:val="000000" w:themeColor="text1"/>
          <w:sz w:val="24"/>
          <w:szCs w:val="24"/>
        </w:rPr>
        <w:t>either solidification</w:t>
      </w:r>
      <w:r w:rsidR="00DD1336" w:rsidRPr="00633248">
        <w:rPr>
          <w:rFonts w:ascii="Times New Roman" w:hAnsi="Times New Roman" w:cs="Times New Roman"/>
          <w:color w:val="000000" w:themeColor="text1"/>
          <w:sz w:val="24"/>
          <w:szCs w:val="24"/>
        </w:rPr>
        <w:t xml:space="preserve"> cellular structures (Fig. 1) </w:t>
      </w:r>
      <w:r w:rsidR="00235C78" w:rsidRPr="00633248">
        <w:rPr>
          <w:rFonts w:ascii="Times New Roman" w:hAnsi="Times New Roman" w:cs="Times New Roman"/>
          <w:color w:val="000000" w:themeColor="text1"/>
          <w:sz w:val="24"/>
          <w:szCs w:val="24"/>
        </w:rPr>
        <w:t>nor the</w:t>
      </w:r>
      <w:r w:rsidR="00DD1336" w:rsidRPr="00633248">
        <w:rPr>
          <w:rFonts w:ascii="Times New Roman" w:hAnsi="Times New Roman" w:cs="Times New Roman"/>
          <w:color w:val="000000" w:themeColor="text1"/>
          <w:sz w:val="24"/>
          <w:szCs w:val="24"/>
        </w:rPr>
        <w:t xml:space="preserve"> elemental micro-segregation</w:t>
      </w:r>
      <w:r w:rsidR="00235C78" w:rsidRPr="00633248">
        <w:rPr>
          <w:rFonts w:ascii="Times New Roman" w:hAnsi="Times New Roman" w:cs="Times New Roman"/>
          <w:color w:val="000000" w:themeColor="text1"/>
          <w:sz w:val="24"/>
          <w:szCs w:val="24"/>
        </w:rPr>
        <w:t xml:space="preserve"> associated with it</w:t>
      </w:r>
      <w:r w:rsidR="00DD1336" w:rsidRPr="00633248">
        <w:rPr>
          <w:rFonts w:ascii="Times New Roman" w:hAnsi="Times New Roman" w:cs="Times New Roman"/>
          <w:color w:val="000000" w:themeColor="text1"/>
          <w:sz w:val="24"/>
          <w:szCs w:val="24"/>
        </w:rPr>
        <w:t xml:space="preserve"> (Fig. S</w:t>
      </w:r>
      <w:r w:rsidR="00E83388" w:rsidRPr="00633248">
        <w:rPr>
          <w:rFonts w:ascii="Times New Roman" w:hAnsi="Times New Roman" w:cs="Times New Roman"/>
          <w:color w:val="000000" w:themeColor="text1"/>
          <w:sz w:val="24"/>
          <w:szCs w:val="24"/>
        </w:rPr>
        <w:t>3</w:t>
      </w:r>
      <w:r w:rsidR="00DD1336" w:rsidRPr="00633248">
        <w:rPr>
          <w:rFonts w:ascii="Times New Roman" w:hAnsi="Times New Roman" w:cs="Times New Roman"/>
          <w:color w:val="000000" w:themeColor="text1"/>
          <w:sz w:val="24"/>
          <w:szCs w:val="24"/>
        </w:rPr>
        <w:t xml:space="preserve">) </w:t>
      </w:r>
      <w:r w:rsidR="00235C78" w:rsidRPr="00633248">
        <w:rPr>
          <w:rFonts w:ascii="Times New Roman" w:hAnsi="Times New Roman" w:cs="Times New Roman"/>
          <w:color w:val="000000" w:themeColor="text1"/>
          <w:sz w:val="24"/>
          <w:szCs w:val="24"/>
        </w:rPr>
        <w:t xml:space="preserve">could be observed </w:t>
      </w:r>
      <w:r w:rsidR="00DD1336" w:rsidRPr="00633248">
        <w:rPr>
          <w:rFonts w:ascii="Times New Roman" w:hAnsi="Times New Roman" w:cs="Times New Roman"/>
          <w:color w:val="000000" w:themeColor="text1"/>
          <w:sz w:val="24"/>
          <w:szCs w:val="24"/>
        </w:rPr>
        <w:t xml:space="preserve">in </w:t>
      </w:r>
      <w:r w:rsidR="00235C78" w:rsidRPr="00633248">
        <w:rPr>
          <w:rFonts w:ascii="Times New Roman" w:hAnsi="Times New Roman" w:cs="Times New Roman"/>
          <w:color w:val="000000" w:themeColor="text1"/>
          <w:sz w:val="24"/>
          <w:szCs w:val="24"/>
        </w:rPr>
        <w:t xml:space="preserve">the </w:t>
      </w:r>
      <w:r w:rsidR="00DD1336" w:rsidRPr="00633248">
        <w:rPr>
          <w:rFonts w:ascii="Times New Roman" w:hAnsi="Times New Roman" w:cs="Times New Roman"/>
          <w:color w:val="000000" w:themeColor="text1"/>
          <w:sz w:val="24"/>
          <w:szCs w:val="24"/>
        </w:rPr>
        <w:t xml:space="preserve">AF Fe-Co </w:t>
      </w:r>
      <w:r w:rsidR="00235C78" w:rsidRPr="00633248">
        <w:rPr>
          <w:rFonts w:ascii="Times New Roman" w:hAnsi="Times New Roman" w:cs="Times New Roman"/>
          <w:color w:val="000000" w:themeColor="text1"/>
          <w:sz w:val="24"/>
          <w:szCs w:val="24"/>
        </w:rPr>
        <w:t xml:space="preserve">alloy. The </w:t>
      </w:r>
      <w:r w:rsidR="00DD1336" w:rsidRPr="00633248">
        <w:rPr>
          <w:rFonts w:ascii="Times New Roman" w:hAnsi="Times New Roman" w:cs="Times New Roman"/>
          <w:color w:val="000000" w:themeColor="text1"/>
          <w:sz w:val="24"/>
          <w:szCs w:val="24"/>
        </w:rPr>
        <w:t xml:space="preserve">formation of high-density dislocations </w:t>
      </w:r>
      <w:r w:rsidR="00235C78" w:rsidRPr="00633248">
        <w:rPr>
          <w:rFonts w:ascii="Times New Roman" w:hAnsi="Times New Roman" w:cs="Times New Roman"/>
          <w:color w:val="000000" w:themeColor="text1"/>
          <w:sz w:val="24"/>
          <w:szCs w:val="24"/>
        </w:rPr>
        <w:t>c</w:t>
      </w:r>
      <w:r w:rsidR="00DD1336" w:rsidRPr="00633248">
        <w:rPr>
          <w:rFonts w:ascii="Times New Roman" w:hAnsi="Times New Roman" w:cs="Times New Roman"/>
          <w:color w:val="000000" w:themeColor="text1"/>
          <w:sz w:val="24"/>
          <w:szCs w:val="24"/>
        </w:rPr>
        <w:t xml:space="preserve">ould be attributed to </w:t>
      </w:r>
      <w:r w:rsidR="00235C78" w:rsidRPr="00633248">
        <w:rPr>
          <w:rFonts w:ascii="Times New Roman" w:hAnsi="Times New Roman" w:cs="Times New Roman"/>
          <w:color w:val="000000" w:themeColor="text1"/>
          <w:sz w:val="24"/>
          <w:szCs w:val="24"/>
        </w:rPr>
        <w:t xml:space="preserve">plastic </w:t>
      </w:r>
      <w:r w:rsidR="00DD1336" w:rsidRPr="00633248">
        <w:rPr>
          <w:rFonts w:ascii="Times New Roman" w:hAnsi="Times New Roman" w:cs="Times New Roman"/>
          <w:color w:val="000000" w:themeColor="text1"/>
          <w:sz w:val="24"/>
          <w:szCs w:val="24"/>
        </w:rPr>
        <w:t>deformation induced by thermal expansion/shrinkage due to thermal gradients and thermal cycles</w:t>
      </w:r>
      <w:r w:rsidR="008632E7" w:rsidRPr="00633248">
        <w:rPr>
          <w:rFonts w:ascii="Times New Roman" w:hAnsi="Times New Roman" w:cs="Times New Roman"/>
          <w:color w:val="000000" w:themeColor="text1"/>
          <w:sz w:val="24"/>
          <w:szCs w:val="24"/>
        </w:rPr>
        <w:t xml:space="preserve"> </w:t>
      </w:r>
      <w:r w:rsidR="00235C78" w:rsidRPr="00633248">
        <w:rPr>
          <w:rFonts w:ascii="Times New Roman" w:hAnsi="Times New Roman" w:cs="Times New Roman"/>
          <w:color w:val="000000" w:themeColor="text1"/>
          <w:sz w:val="24"/>
          <w:szCs w:val="24"/>
        </w:rPr>
        <w:t xml:space="preserve">experienced during the LB-PBF process </w:t>
      </w:r>
      <w:r w:rsidR="008632E7" w:rsidRPr="00633248">
        <w:rPr>
          <w:rFonts w:ascii="Times New Roman" w:hAnsi="Times New Roman" w:cs="Times New Roman"/>
          <w:color w:val="000000" w:themeColor="text1"/>
          <w:sz w:val="24"/>
          <w:szCs w:val="24"/>
        </w:rPr>
        <w:t>[4</w:t>
      </w:r>
      <w:r w:rsidR="00527899" w:rsidRPr="00633248">
        <w:rPr>
          <w:rFonts w:ascii="Times New Roman" w:hAnsi="Times New Roman" w:cs="Times New Roman"/>
          <w:color w:val="000000" w:themeColor="text1"/>
          <w:sz w:val="24"/>
          <w:szCs w:val="24"/>
        </w:rPr>
        <w:t>7</w:t>
      </w:r>
      <w:r w:rsidR="008632E7" w:rsidRPr="00633248">
        <w:rPr>
          <w:rFonts w:ascii="Times New Roman" w:hAnsi="Times New Roman" w:cs="Times New Roman"/>
          <w:color w:val="000000" w:themeColor="text1"/>
          <w:sz w:val="24"/>
          <w:szCs w:val="24"/>
        </w:rPr>
        <w:t>].</w:t>
      </w:r>
      <w:r w:rsidR="00DD1336" w:rsidRPr="00633248">
        <w:rPr>
          <w:rFonts w:ascii="Times New Roman" w:hAnsi="Times New Roman" w:cs="Times New Roman"/>
          <w:color w:val="000000" w:themeColor="text1"/>
          <w:sz w:val="24"/>
          <w:szCs w:val="24"/>
        </w:rPr>
        <w:t xml:space="preserve"> </w:t>
      </w:r>
      <w:r w:rsidR="0064720A" w:rsidRPr="00633248">
        <w:rPr>
          <w:rFonts w:ascii="Times New Roman" w:hAnsi="Times New Roman" w:cs="Times New Roman"/>
          <w:color w:val="000000" w:themeColor="text1"/>
          <w:sz w:val="24"/>
          <w:szCs w:val="24"/>
        </w:rPr>
        <w:t xml:space="preserve">Detailed EBSD analysis reveals the prevalence of slightly localized misorientation </w:t>
      </w:r>
      <w:r w:rsidR="007A390C" w:rsidRPr="00633248">
        <w:rPr>
          <w:rFonts w:ascii="Times New Roman" w:hAnsi="Times New Roman" w:cs="Times New Roman"/>
          <w:color w:val="000000" w:themeColor="text1"/>
          <w:sz w:val="24"/>
          <w:szCs w:val="24"/>
        </w:rPr>
        <w:t>because of</w:t>
      </w:r>
      <w:r w:rsidR="0064720A" w:rsidRPr="00633248">
        <w:rPr>
          <w:rFonts w:ascii="Times New Roman" w:hAnsi="Times New Roman" w:cs="Times New Roman"/>
          <w:color w:val="000000" w:themeColor="text1"/>
          <w:sz w:val="24"/>
          <w:szCs w:val="24"/>
        </w:rPr>
        <w:t xml:space="preserve"> the stored dislocations in the grains (Fig</w:t>
      </w:r>
      <w:r w:rsidR="00FC3B5A" w:rsidRPr="00633248">
        <w:rPr>
          <w:rFonts w:ascii="Times New Roman" w:hAnsi="Times New Roman" w:cs="Times New Roman"/>
          <w:color w:val="000000" w:themeColor="text1"/>
          <w:sz w:val="24"/>
          <w:szCs w:val="24"/>
        </w:rPr>
        <w:t>.</w:t>
      </w:r>
      <w:r w:rsidR="0064720A" w:rsidRPr="00633248">
        <w:rPr>
          <w:rFonts w:ascii="Times New Roman" w:hAnsi="Times New Roman" w:cs="Times New Roman"/>
          <w:color w:val="000000" w:themeColor="text1"/>
          <w:sz w:val="24"/>
          <w:szCs w:val="24"/>
        </w:rPr>
        <w:t xml:space="preserve"> S</w:t>
      </w:r>
      <w:r w:rsidR="00E83388" w:rsidRPr="00633248">
        <w:rPr>
          <w:rFonts w:ascii="Times New Roman" w:hAnsi="Times New Roman" w:cs="Times New Roman"/>
          <w:color w:val="000000" w:themeColor="text1"/>
          <w:sz w:val="24"/>
          <w:szCs w:val="24"/>
        </w:rPr>
        <w:t>9</w:t>
      </w:r>
      <w:r w:rsidR="0064720A" w:rsidRPr="00633248">
        <w:rPr>
          <w:rFonts w:ascii="Times New Roman" w:hAnsi="Times New Roman" w:cs="Times New Roman"/>
          <w:color w:val="000000" w:themeColor="text1"/>
          <w:sz w:val="24"/>
          <w:szCs w:val="24"/>
        </w:rPr>
        <w:t xml:space="preserve">a). After tensile testing, </w:t>
      </w:r>
      <w:r w:rsidR="0064720A" w:rsidRPr="00633248">
        <w:rPr>
          <w:rFonts w:ascii="Symbol" w:hAnsi="Symbol" w:cs="Times New Roman"/>
          <w:i/>
          <w:iCs/>
          <w:color w:val="000000" w:themeColor="text1"/>
          <w:sz w:val="24"/>
          <w:szCs w:val="24"/>
        </w:rPr>
        <w:t>r</w:t>
      </w:r>
      <w:r w:rsidR="0064720A" w:rsidRPr="00633248">
        <w:rPr>
          <w:rFonts w:ascii="Times New Roman" w:hAnsi="Times New Roman" w:cs="Times New Roman"/>
          <w:color w:val="000000" w:themeColor="text1"/>
          <w:sz w:val="24"/>
          <w:szCs w:val="24"/>
        </w:rPr>
        <w:t xml:space="preserve"> increases to about 5.92×10</w:t>
      </w:r>
      <w:r w:rsidR="0064720A" w:rsidRPr="00633248">
        <w:rPr>
          <w:rFonts w:ascii="Times New Roman" w:hAnsi="Times New Roman" w:cs="Times New Roman"/>
          <w:color w:val="000000" w:themeColor="text1"/>
          <w:sz w:val="24"/>
          <w:szCs w:val="24"/>
          <w:vertAlign w:val="superscript"/>
        </w:rPr>
        <w:t>14</w:t>
      </w:r>
      <w:r w:rsidR="0064720A" w:rsidRPr="00633248">
        <w:rPr>
          <w:rFonts w:ascii="Times New Roman" w:hAnsi="Times New Roman" w:cs="Times New Roman"/>
          <w:color w:val="000000" w:themeColor="text1"/>
          <w:sz w:val="24"/>
          <w:szCs w:val="24"/>
        </w:rPr>
        <w:t xml:space="preserve"> m</w:t>
      </w:r>
      <w:r w:rsidR="00F03FAB" w:rsidRPr="00633248">
        <w:rPr>
          <w:rFonts w:ascii="Times New Roman" w:hAnsi="Times New Roman" w:cs="Times New Roman"/>
          <w:color w:val="000000" w:themeColor="text1"/>
          <w:sz w:val="24"/>
          <w:szCs w:val="24"/>
          <w:vertAlign w:val="superscript"/>
        </w:rPr>
        <w:t>-</w:t>
      </w:r>
      <w:r w:rsidR="0064720A" w:rsidRPr="00633248">
        <w:rPr>
          <w:rFonts w:ascii="Times New Roman" w:hAnsi="Times New Roman" w:cs="Times New Roman"/>
          <w:color w:val="000000" w:themeColor="text1"/>
          <w:sz w:val="24"/>
          <w:szCs w:val="24"/>
          <w:vertAlign w:val="superscript"/>
        </w:rPr>
        <w:t>2</w:t>
      </w:r>
      <w:r w:rsidR="0064720A" w:rsidRPr="00633248">
        <w:rPr>
          <w:rFonts w:ascii="Times New Roman" w:hAnsi="Times New Roman" w:cs="Times New Roman"/>
          <w:color w:val="000000" w:themeColor="text1"/>
          <w:sz w:val="24"/>
          <w:szCs w:val="24"/>
        </w:rPr>
        <w:t xml:space="preserve"> (Fig</w:t>
      </w:r>
      <w:r w:rsidR="00FC3B5A" w:rsidRPr="00633248">
        <w:rPr>
          <w:rFonts w:ascii="Times New Roman" w:hAnsi="Times New Roman" w:cs="Times New Roman"/>
          <w:color w:val="000000" w:themeColor="text1"/>
          <w:sz w:val="24"/>
          <w:szCs w:val="24"/>
        </w:rPr>
        <w:t>.</w:t>
      </w:r>
      <w:r w:rsidR="0064720A" w:rsidRPr="00633248">
        <w:rPr>
          <w:rFonts w:ascii="Times New Roman" w:hAnsi="Times New Roman" w:cs="Times New Roman"/>
          <w:color w:val="000000" w:themeColor="text1"/>
          <w:sz w:val="24"/>
          <w:szCs w:val="24"/>
        </w:rPr>
        <w:t xml:space="preserve"> </w:t>
      </w:r>
      <w:r w:rsidR="008E0542" w:rsidRPr="00633248">
        <w:rPr>
          <w:rFonts w:ascii="Times New Roman" w:hAnsi="Times New Roman" w:cs="Times New Roman"/>
          <w:color w:val="000000" w:themeColor="text1"/>
          <w:sz w:val="24"/>
          <w:szCs w:val="24"/>
        </w:rPr>
        <w:t>4</w:t>
      </w:r>
      <w:r w:rsidR="0064720A" w:rsidRPr="00633248">
        <w:rPr>
          <w:rFonts w:ascii="Times New Roman" w:hAnsi="Times New Roman" w:cs="Times New Roman"/>
          <w:color w:val="000000" w:themeColor="text1"/>
          <w:sz w:val="24"/>
          <w:szCs w:val="24"/>
        </w:rPr>
        <w:t xml:space="preserve">b). </w:t>
      </w:r>
      <w:bookmarkStart w:id="42" w:name="_Hlk80368574"/>
      <w:bookmarkStart w:id="43" w:name="_Hlk80368725"/>
      <w:r w:rsidR="00D44949" w:rsidRPr="00633248">
        <w:rPr>
          <w:rFonts w:ascii="Times New Roman" w:hAnsi="Times New Roman" w:cs="Times New Roman"/>
          <w:color w:val="000000" w:themeColor="text1"/>
          <w:sz w:val="24"/>
          <w:szCs w:val="24"/>
        </w:rPr>
        <w:t>M</w:t>
      </w:r>
      <w:r w:rsidR="0064720A" w:rsidRPr="00633248">
        <w:rPr>
          <w:rFonts w:ascii="Times New Roman" w:hAnsi="Times New Roman" w:cs="Times New Roman"/>
          <w:color w:val="000000" w:themeColor="text1"/>
          <w:sz w:val="24"/>
          <w:szCs w:val="24"/>
        </w:rPr>
        <w:t>ajority of the observed dislocations are now untangled</w:t>
      </w:r>
      <w:bookmarkEnd w:id="42"/>
      <w:r w:rsidR="0064720A" w:rsidRPr="00633248">
        <w:rPr>
          <w:rFonts w:ascii="Times New Roman" w:hAnsi="Times New Roman" w:cs="Times New Roman"/>
          <w:color w:val="000000" w:themeColor="text1"/>
          <w:sz w:val="24"/>
          <w:szCs w:val="24"/>
        </w:rPr>
        <w:t>, which implies</w:t>
      </w:r>
      <w:r w:rsidR="007C01E2" w:rsidRPr="00633248">
        <w:rPr>
          <w:rFonts w:ascii="Times New Roman" w:hAnsi="Times New Roman" w:cs="Times New Roman"/>
          <w:color w:val="000000" w:themeColor="text1"/>
          <w:sz w:val="24"/>
          <w:szCs w:val="24"/>
        </w:rPr>
        <w:t xml:space="preserve"> </w:t>
      </w:r>
      <w:r w:rsidR="0064720A" w:rsidRPr="00633248">
        <w:rPr>
          <w:rFonts w:ascii="Times New Roman" w:hAnsi="Times New Roman" w:cs="Times New Roman"/>
          <w:color w:val="000000" w:themeColor="text1"/>
          <w:sz w:val="24"/>
          <w:szCs w:val="24"/>
        </w:rPr>
        <w:t>the activation of mobile dislocations during plastic deformation</w:t>
      </w:r>
      <w:bookmarkEnd w:id="43"/>
      <w:r w:rsidR="0060278D" w:rsidRPr="00633248">
        <w:rPr>
          <w:rFonts w:ascii="Times New Roman" w:hAnsi="Times New Roman" w:cs="Times New Roman"/>
          <w:color w:val="000000" w:themeColor="text1"/>
          <w:sz w:val="24"/>
          <w:szCs w:val="24"/>
        </w:rPr>
        <w:t xml:space="preserve"> </w:t>
      </w:r>
      <w:r w:rsidR="0064720A" w:rsidRPr="00633248">
        <w:rPr>
          <w:rFonts w:ascii="Times New Roman" w:hAnsi="Times New Roman" w:cs="Times New Roman"/>
          <w:color w:val="000000" w:themeColor="text1"/>
          <w:sz w:val="24"/>
          <w:szCs w:val="24"/>
        </w:rPr>
        <w:t>[4</w:t>
      </w:r>
      <w:r w:rsidR="00527899" w:rsidRPr="00633248">
        <w:rPr>
          <w:rFonts w:ascii="Times New Roman" w:hAnsi="Times New Roman" w:cs="Times New Roman"/>
          <w:color w:val="000000" w:themeColor="text1"/>
          <w:sz w:val="24"/>
          <w:szCs w:val="24"/>
        </w:rPr>
        <w:t>8</w:t>
      </w:r>
      <w:r w:rsidR="0064720A" w:rsidRPr="00633248">
        <w:rPr>
          <w:rFonts w:ascii="Times New Roman" w:hAnsi="Times New Roman" w:cs="Times New Roman"/>
          <w:color w:val="000000" w:themeColor="text1"/>
          <w:sz w:val="24"/>
          <w:szCs w:val="24"/>
        </w:rPr>
        <w:t>]</w:t>
      </w:r>
      <w:r w:rsidR="0060278D" w:rsidRPr="00633248">
        <w:rPr>
          <w:rFonts w:ascii="Times New Roman" w:hAnsi="Times New Roman" w:cs="Times New Roman"/>
          <w:color w:val="000000" w:themeColor="text1"/>
          <w:sz w:val="24"/>
          <w:szCs w:val="24"/>
        </w:rPr>
        <w:t>.</w:t>
      </w:r>
      <w:r w:rsidR="00E053CD" w:rsidRPr="00633248">
        <w:rPr>
          <w:rFonts w:ascii="Times New Roman" w:hAnsi="Times New Roman" w:cs="Times New Roman"/>
          <w:color w:val="000000" w:themeColor="text1"/>
          <w:sz w:val="24"/>
          <w:szCs w:val="24"/>
        </w:rPr>
        <w:t xml:space="preserve"> </w:t>
      </w:r>
      <w:bookmarkStart w:id="44" w:name="_Hlk80550431"/>
      <w:r w:rsidR="00E053CD" w:rsidRPr="00633248">
        <w:rPr>
          <w:rFonts w:ascii="Times New Roman" w:hAnsi="Times New Roman" w:cs="Times New Roman"/>
          <w:color w:val="000000" w:themeColor="text1"/>
          <w:sz w:val="24"/>
          <w:szCs w:val="24"/>
        </w:rPr>
        <w:t xml:space="preserve">The higher </w:t>
      </w:r>
      <w:r w:rsidR="00E053CD" w:rsidRPr="00633248">
        <w:rPr>
          <w:rFonts w:ascii="Symbol" w:hAnsi="Symbol" w:cs="Times New Roman"/>
          <w:i/>
          <w:iCs/>
          <w:color w:val="000000" w:themeColor="text1"/>
          <w:sz w:val="24"/>
          <w:szCs w:val="24"/>
        </w:rPr>
        <w:t>s</w:t>
      </w:r>
      <w:r w:rsidR="00E053CD" w:rsidRPr="00633248">
        <w:rPr>
          <w:rFonts w:ascii="Times New Roman" w:hAnsi="Times New Roman" w:cs="Times New Roman"/>
          <w:i/>
          <w:iCs/>
          <w:color w:val="000000" w:themeColor="text1"/>
          <w:sz w:val="24"/>
          <w:szCs w:val="24"/>
          <w:vertAlign w:val="subscript"/>
        </w:rPr>
        <w:t>y</w:t>
      </w:r>
      <w:r w:rsidR="00E053CD" w:rsidRPr="00633248">
        <w:rPr>
          <w:rFonts w:ascii="Times New Roman" w:hAnsi="Times New Roman" w:cs="Times New Roman"/>
          <w:color w:val="000000" w:themeColor="text1"/>
          <w:sz w:val="24"/>
          <w:szCs w:val="24"/>
        </w:rPr>
        <w:t xml:space="preserve"> in AF Fe-Co</w:t>
      </w:r>
      <w:r w:rsidR="00235C78" w:rsidRPr="00633248">
        <w:rPr>
          <w:rFonts w:ascii="Times New Roman" w:hAnsi="Times New Roman" w:cs="Times New Roman"/>
          <w:color w:val="000000" w:themeColor="text1"/>
          <w:sz w:val="24"/>
          <w:szCs w:val="24"/>
        </w:rPr>
        <w:t>,</w:t>
      </w:r>
      <w:r w:rsidR="00E053CD" w:rsidRPr="00633248">
        <w:rPr>
          <w:rFonts w:ascii="Times New Roman" w:hAnsi="Times New Roman" w:cs="Times New Roman"/>
          <w:color w:val="000000" w:themeColor="text1"/>
          <w:sz w:val="24"/>
          <w:szCs w:val="24"/>
        </w:rPr>
        <w:t xml:space="preserve"> compared to its CM counterpart</w:t>
      </w:r>
      <w:r w:rsidR="00235C78" w:rsidRPr="00633248">
        <w:rPr>
          <w:rFonts w:ascii="Times New Roman" w:hAnsi="Times New Roman" w:cs="Times New Roman"/>
          <w:color w:val="000000" w:themeColor="text1"/>
          <w:sz w:val="24"/>
          <w:szCs w:val="24"/>
        </w:rPr>
        <w:t>,</w:t>
      </w:r>
      <w:r w:rsidR="00E053CD" w:rsidRPr="00633248">
        <w:rPr>
          <w:rFonts w:ascii="Times New Roman" w:hAnsi="Times New Roman" w:cs="Times New Roman"/>
          <w:color w:val="000000" w:themeColor="text1"/>
          <w:sz w:val="24"/>
          <w:szCs w:val="24"/>
        </w:rPr>
        <w:t xml:space="preserve"> could be due to dislocation strengthening</w:t>
      </w:r>
      <w:r w:rsidR="00235C78" w:rsidRPr="00633248">
        <w:rPr>
          <w:rFonts w:ascii="Times New Roman" w:hAnsi="Times New Roman" w:cs="Times New Roman"/>
          <w:color w:val="000000" w:themeColor="text1"/>
          <w:sz w:val="24"/>
          <w:szCs w:val="24"/>
        </w:rPr>
        <w:t xml:space="preserve"> caused by a high-density of them in the microstructure</w:t>
      </w:r>
      <w:r w:rsidR="00E053CD" w:rsidRPr="00633248">
        <w:rPr>
          <w:rFonts w:ascii="Times New Roman" w:hAnsi="Times New Roman" w:cs="Times New Roman"/>
          <w:color w:val="000000" w:themeColor="text1"/>
          <w:sz w:val="24"/>
          <w:szCs w:val="24"/>
        </w:rPr>
        <w:t>.</w:t>
      </w:r>
      <w:bookmarkEnd w:id="44"/>
      <w:r w:rsidR="00E053CD" w:rsidRPr="00633248">
        <w:rPr>
          <w:rFonts w:ascii="Times New Roman" w:hAnsi="Times New Roman" w:cs="Times New Roman"/>
          <w:color w:val="000000" w:themeColor="text1"/>
          <w:sz w:val="24"/>
          <w:szCs w:val="24"/>
        </w:rPr>
        <w:t xml:space="preserve"> </w:t>
      </w:r>
    </w:p>
    <w:p w14:paraId="3B4E8805" w14:textId="00E06A13" w:rsidR="0064720A" w:rsidRPr="00633248" w:rsidRDefault="0064720A" w:rsidP="0047271C">
      <w:pPr>
        <w:spacing w:line="480" w:lineRule="auto"/>
        <w:ind w:firstLineChars="200"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 xml:space="preserve">An order of magnitude reduction in </w:t>
      </w:r>
      <w:r w:rsidRPr="00633248">
        <w:rPr>
          <w:rFonts w:ascii="Symbol" w:hAnsi="Symbol" w:cs="Times New Roman"/>
          <w:i/>
          <w:iCs/>
          <w:color w:val="000000" w:themeColor="text1"/>
          <w:sz w:val="24"/>
          <w:szCs w:val="24"/>
        </w:rPr>
        <w:t>r</w:t>
      </w:r>
      <w:r w:rsidRPr="00633248">
        <w:rPr>
          <w:rFonts w:ascii="Times New Roman" w:hAnsi="Times New Roman" w:cs="Times New Roman"/>
          <w:color w:val="000000" w:themeColor="text1"/>
          <w:sz w:val="24"/>
          <w:szCs w:val="24"/>
        </w:rPr>
        <w:t xml:space="preserve"> (to 2.71×10</w:t>
      </w:r>
      <w:r w:rsidRPr="00633248">
        <w:rPr>
          <w:rFonts w:ascii="Times New Roman" w:hAnsi="Times New Roman" w:cs="Times New Roman"/>
          <w:color w:val="000000" w:themeColor="text1"/>
          <w:sz w:val="24"/>
          <w:szCs w:val="24"/>
          <w:vertAlign w:val="superscript"/>
        </w:rPr>
        <w:t>13</w:t>
      </w:r>
      <w:r w:rsidRPr="00633248">
        <w:rPr>
          <w:rFonts w:ascii="Times New Roman" w:hAnsi="Times New Roman" w:cs="Times New Roman"/>
          <w:color w:val="000000" w:themeColor="text1"/>
          <w:sz w:val="24"/>
          <w:szCs w:val="24"/>
        </w:rPr>
        <w:t xml:space="preserve"> m</w:t>
      </w:r>
      <w:r w:rsidRPr="00633248">
        <w:rPr>
          <w:rFonts w:ascii="Times New Roman" w:hAnsi="Times New Roman" w:cs="Times New Roman"/>
          <w:color w:val="000000" w:themeColor="text1"/>
          <w:sz w:val="24"/>
          <w:szCs w:val="24"/>
          <w:vertAlign w:val="superscript"/>
        </w:rPr>
        <w:t>-2</w:t>
      </w:r>
      <w:r w:rsidRPr="00633248">
        <w:rPr>
          <w:rFonts w:ascii="Times New Roman" w:hAnsi="Times New Roman" w:cs="Times New Roman"/>
          <w:color w:val="000000" w:themeColor="text1"/>
          <w:sz w:val="24"/>
          <w:szCs w:val="24"/>
        </w:rPr>
        <w:t>) upon HT1 is noted (</w:t>
      </w:r>
      <w:r w:rsidR="00CB189D" w:rsidRPr="00633248">
        <w:rPr>
          <w:rFonts w:ascii="Times New Roman" w:hAnsi="Times New Roman" w:cs="Times New Roman"/>
          <w:color w:val="000000" w:themeColor="text1"/>
          <w:sz w:val="24"/>
          <w:szCs w:val="24"/>
        </w:rPr>
        <w:t xml:space="preserve">Scanning transmission electron microscopy (STEM) image in </w:t>
      </w:r>
      <w:r w:rsidRPr="00633248">
        <w:rPr>
          <w:rFonts w:ascii="Times New Roman" w:hAnsi="Times New Roman" w:cs="Times New Roman"/>
          <w:color w:val="000000" w:themeColor="text1"/>
          <w:sz w:val="24"/>
          <w:szCs w:val="24"/>
        </w:rPr>
        <w:t>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w:t>
      </w:r>
      <w:r w:rsidR="008E0542" w:rsidRPr="00633248">
        <w:rPr>
          <w:rFonts w:ascii="Times New Roman" w:hAnsi="Times New Roman" w:cs="Times New Roman"/>
          <w:color w:val="000000" w:themeColor="text1"/>
          <w:sz w:val="24"/>
          <w:szCs w:val="24"/>
        </w:rPr>
        <w:t>4</w:t>
      </w:r>
      <w:r w:rsidRPr="00633248">
        <w:rPr>
          <w:rFonts w:ascii="Times New Roman" w:hAnsi="Times New Roman" w:cs="Times New Roman"/>
          <w:color w:val="000000" w:themeColor="text1"/>
          <w:sz w:val="24"/>
          <w:szCs w:val="24"/>
        </w:rPr>
        <w:t xml:space="preserve">c), which makes dislocations much sparser in the microstructure; this </w:t>
      </w:r>
      <w:r w:rsidR="007A390C" w:rsidRPr="00633248">
        <w:rPr>
          <w:rFonts w:ascii="Times New Roman" w:hAnsi="Times New Roman" w:cs="Times New Roman"/>
          <w:color w:val="000000" w:themeColor="text1"/>
          <w:sz w:val="24"/>
          <w:szCs w:val="24"/>
        </w:rPr>
        <w:t>agrees</w:t>
      </w:r>
      <w:r w:rsidRPr="00633248">
        <w:rPr>
          <w:rFonts w:ascii="Times New Roman" w:hAnsi="Times New Roman" w:cs="Times New Roman"/>
          <w:color w:val="000000" w:themeColor="text1"/>
          <w:sz w:val="24"/>
          <w:szCs w:val="24"/>
        </w:rPr>
        <w:t xml:space="preserve"> with the EBSD results that shows less localized misorientation within the grains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S</w:t>
      </w:r>
      <w:r w:rsidR="00E83388" w:rsidRPr="00633248">
        <w:rPr>
          <w:rFonts w:ascii="Times New Roman" w:hAnsi="Times New Roman" w:cs="Times New Roman"/>
          <w:color w:val="000000" w:themeColor="text1"/>
          <w:sz w:val="24"/>
          <w:szCs w:val="24"/>
        </w:rPr>
        <w:t>9</w:t>
      </w:r>
      <w:r w:rsidRPr="00633248">
        <w:rPr>
          <w:rFonts w:ascii="Times New Roman" w:hAnsi="Times New Roman" w:cs="Times New Roman"/>
          <w:color w:val="000000" w:themeColor="text1"/>
          <w:sz w:val="24"/>
          <w:szCs w:val="24"/>
        </w:rPr>
        <w:t xml:space="preserve">b). Since the </w:t>
      </w:r>
      <w:r w:rsidRPr="00633248">
        <w:rPr>
          <w:rFonts w:ascii="Times New Roman" w:hAnsi="Times New Roman" w:cs="Times New Roman"/>
          <w:color w:val="000000" w:themeColor="text1"/>
          <w:sz w:val="24"/>
          <w:szCs w:val="24"/>
        </w:rPr>
        <w:lastRenderedPageBreak/>
        <w:t>microstructure now consists of an ordered phase, ‘super’ dislocations, which are pairs of dislocations that are separated by an anti-phase boundary (APB), are formed</w:t>
      </w:r>
      <w:r w:rsidR="0060278D" w:rsidRPr="00633248">
        <w:rPr>
          <w:rFonts w:ascii="Times New Roman" w:hAnsi="Times New Roman" w:cs="Times New Roman"/>
          <w:color w:val="000000" w:themeColor="text1"/>
          <w:sz w:val="24"/>
          <w:szCs w:val="24"/>
        </w:rPr>
        <w:t xml:space="preserve"> </w:t>
      </w:r>
      <w:r w:rsidR="00220E48" w:rsidRPr="00633248">
        <w:rPr>
          <w:rFonts w:ascii="Times New Roman" w:hAnsi="Times New Roman" w:cs="Times New Roman"/>
          <w:color w:val="000000" w:themeColor="text1"/>
          <w:sz w:val="24"/>
          <w:szCs w:val="24"/>
        </w:rPr>
        <w:t xml:space="preserve">(Fig. 4d) </w:t>
      </w:r>
      <w:r w:rsidRPr="00633248">
        <w:rPr>
          <w:rFonts w:ascii="Times New Roman" w:hAnsi="Times New Roman" w:cs="Times New Roman"/>
          <w:color w:val="000000" w:themeColor="text1"/>
          <w:sz w:val="24"/>
          <w:szCs w:val="24"/>
        </w:rPr>
        <w:t>[10, 4</w:t>
      </w:r>
      <w:r w:rsidR="00527899" w:rsidRPr="00633248">
        <w:rPr>
          <w:rFonts w:ascii="Times New Roman" w:hAnsi="Times New Roman" w:cs="Times New Roman"/>
          <w:color w:val="000000" w:themeColor="text1"/>
          <w:sz w:val="24"/>
          <w:szCs w:val="24"/>
        </w:rPr>
        <w:t>9</w:t>
      </w:r>
      <w:r w:rsidRPr="00633248">
        <w:rPr>
          <w:rFonts w:ascii="Times New Roman" w:hAnsi="Times New Roman" w:cs="Times New Roman"/>
          <w:color w:val="000000" w:themeColor="text1"/>
          <w:sz w:val="24"/>
          <w:szCs w:val="24"/>
        </w:rPr>
        <w:t>]</w:t>
      </w:r>
      <w:r w:rsidR="0060278D"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It is well known that such ‘super</w:t>
      </w:r>
      <w:r w:rsidR="00CB189D"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dislocations mobility, in terms of both glide and cross-slip, is rather poor (as they need to move in pairs necessarily), which leads to the observed loss of ductility upon HT</w:t>
      </w:r>
      <w:r w:rsidR="0060278D"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[4</w:t>
      </w:r>
      <w:r w:rsidR="00527899" w:rsidRPr="00633248">
        <w:rPr>
          <w:rFonts w:ascii="Times New Roman" w:hAnsi="Times New Roman" w:cs="Times New Roman"/>
          <w:color w:val="000000" w:themeColor="text1"/>
          <w:sz w:val="24"/>
          <w:szCs w:val="24"/>
        </w:rPr>
        <w:t>9</w:t>
      </w:r>
      <w:r w:rsidRPr="00633248">
        <w:rPr>
          <w:rFonts w:ascii="Times New Roman" w:hAnsi="Times New Roman" w:cs="Times New Roman"/>
          <w:color w:val="000000" w:themeColor="text1"/>
          <w:sz w:val="24"/>
          <w:szCs w:val="24"/>
        </w:rPr>
        <w:t>]</w:t>
      </w:r>
      <w:r w:rsidR="0060278D" w:rsidRPr="00633248">
        <w:rPr>
          <w:rFonts w:ascii="Times New Roman" w:hAnsi="Times New Roman" w:cs="Times New Roman"/>
          <w:color w:val="000000" w:themeColor="text1"/>
          <w:sz w:val="24"/>
          <w:szCs w:val="24"/>
        </w:rPr>
        <w:t>.</w:t>
      </w:r>
    </w:p>
    <w:p w14:paraId="4F020005" w14:textId="19BE3442" w:rsidR="00AC798F" w:rsidRPr="00633248" w:rsidRDefault="001B692F" w:rsidP="00AC798F">
      <w:pPr>
        <w:jc w:val="center"/>
        <w:rPr>
          <w:noProof/>
          <w:color w:val="000000" w:themeColor="text1"/>
        </w:rPr>
      </w:pPr>
      <w:r w:rsidRPr="00633248">
        <w:rPr>
          <w:noProof/>
          <w:color w:val="000000" w:themeColor="text1"/>
        </w:rPr>
        <w:drawing>
          <wp:inline distT="0" distB="0" distL="0" distR="0" wp14:anchorId="55447A70" wp14:editId="68CD03DA">
            <wp:extent cx="3599629" cy="3583554"/>
            <wp:effectExtent l="0" t="0" r="1270" b="0"/>
            <wp:docPr id="1" name="图片 1" descr="墙上的海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墙上的海报&#10;&#10;描述已自动生成"/>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82" t="1097" r="6451"/>
                    <a:stretch/>
                  </pic:blipFill>
                  <pic:spPr bwMode="auto">
                    <a:xfrm>
                      <a:off x="0" y="0"/>
                      <a:ext cx="3600000" cy="3583923"/>
                    </a:xfrm>
                    <a:prstGeom prst="rect">
                      <a:avLst/>
                    </a:prstGeom>
                    <a:noFill/>
                    <a:ln>
                      <a:noFill/>
                    </a:ln>
                    <a:extLst>
                      <a:ext uri="{53640926-AAD7-44D8-BBD7-CCE9431645EC}">
                        <a14:shadowObscured xmlns:a14="http://schemas.microsoft.com/office/drawing/2010/main"/>
                      </a:ext>
                    </a:extLst>
                  </pic:spPr>
                </pic:pic>
              </a:graphicData>
            </a:graphic>
          </wp:inline>
        </w:drawing>
      </w:r>
      <w:r w:rsidR="00AC798F" w:rsidRPr="00633248">
        <w:rPr>
          <w:noProof/>
          <w:color w:val="000000" w:themeColor="text1"/>
        </w:rPr>
        <w:t xml:space="preserve"> </w:t>
      </w:r>
    </w:p>
    <w:p w14:paraId="4FEE490B" w14:textId="6DBF46CB" w:rsidR="00AC798F" w:rsidRPr="00633248" w:rsidRDefault="00AC798F" w:rsidP="00140344">
      <w:pPr>
        <w:spacing w:line="360" w:lineRule="auto"/>
        <w:rPr>
          <w:rFonts w:ascii="Times New Roman" w:hAnsi="Times New Roman" w:cs="Times New Roman"/>
          <w:color w:val="000000" w:themeColor="text1"/>
          <w:szCs w:val="21"/>
        </w:rPr>
      </w:pPr>
      <w:bookmarkStart w:id="45" w:name="_Hlk74906406"/>
      <w:r w:rsidRPr="00633248">
        <w:rPr>
          <w:rFonts w:ascii="Times New Roman" w:hAnsi="Times New Roman" w:cs="Times New Roman" w:hint="eastAsia"/>
          <w:b/>
          <w:bCs/>
          <w:color w:val="000000" w:themeColor="text1"/>
          <w:szCs w:val="21"/>
        </w:rPr>
        <w:t>F</w:t>
      </w:r>
      <w:r w:rsidRPr="00633248">
        <w:rPr>
          <w:rFonts w:ascii="Times New Roman" w:hAnsi="Times New Roman" w:cs="Times New Roman"/>
          <w:b/>
          <w:bCs/>
          <w:color w:val="000000" w:themeColor="text1"/>
          <w:szCs w:val="21"/>
        </w:rPr>
        <w:t>ig</w:t>
      </w:r>
      <w:r w:rsidR="00A61C4A" w:rsidRPr="00633248">
        <w:rPr>
          <w:rFonts w:ascii="Times New Roman" w:hAnsi="Times New Roman" w:cs="Times New Roman"/>
          <w:b/>
          <w:bCs/>
          <w:color w:val="000000" w:themeColor="text1"/>
          <w:szCs w:val="21"/>
        </w:rPr>
        <w:t>.</w:t>
      </w:r>
      <w:r w:rsidRPr="00633248">
        <w:rPr>
          <w:rFonts w:ascii="Times New Roman" w:hAnsi="Times New Roman" w:cs="Times New Roman"/>
          <w:b/>
          <w:bCs/>
          <w:color w:val="000000" w:themeColor="text1"/>
          <w:szCs w:val="21"/>
        </w:rPr>
        <w:t xml:space="preserve"> 4.</w:t>
      </w:r>
      <w:r w:rsidRPr="00633248">
        <w:rPr>
          <w:rFonts w:ascii="Times New Roman" w:hAnsi="Times New Roman" w:cs="Times New Roman"/>
          <w:color w:val="000000" w:themeColor="text1"/>
          <w:szCs w:val="21"/>
        </w:rPr>
        <w:t xml:space="preserve"> Representative TEM and STEM images of AF Fe-Co and HT1 Fe-Co before and after tensile test</w:t>
      </w:r>
      <w:r w:rsidR="001A19DD" w:rsidRPr="00633248">
        <w:rPr>
          <w:rFonts w:ascii="Times New Roman" w:hAnsi="Times New Roman" w:cs="Times New Roman"/>
          <w:color w:val="000000" w:themeColor="text1"/>
          <w:szCs w:val="21"/>
        </w:rPr>
        <w:t xml:space="preserve"> </w:t>
      </w:r>
      <w:bookmarkStart w:id="46" w:name="_Hlk80627077"/>
      <w:r w:rsidR="001A19DD" w:rsidRPr="00633248">
        <w:rPr>
          <w:rFonts w:ascii="Times New Roman" w:hAnsi="Times New Roman" w:cs="Times New Roman"/>
          <w:color w:val="000000" w:themeColor="text1"/>
          <w:szCs w:val="21"/>
        </w:rPr>
        <w:t>(with loading direction perpendicular to TEM lamella)</w:t>
      </w:r>
      <w:bookmarkEnd w:id="46"/>
      <w:r w:rsidRPr="00633248">
        <w:rPr>
          <w:rFonts w:ascii="Times New Roman" w:hAnsi="Times New Roman" w:cs="Times New Roman"/>
          <w:color w:val="000000" w:themeColor="text1"/>
          <w:szCs w:val="21"/>
        </w:rPr>
        <w:t xml:space="preserve">. </w:t>
      </w:r>
      <w:r w:rsidR="00A61C4A" w:rsidRPr="00633248">
        <w:rPr>
          <w:rFonts w:ascii="Times New Roman" w:hAnsi="Times New Roman" w:cs="Times New Roman"/>
          <w:color w:val="000000" w:themeColor="text1"/>
          <w:szCs w:val="21"/>
        </w:rPr>
        <w:t>(</w:t>
      </w:r>
      <w:r w:rsidR="008E0542" w:rsidRPr="00633248">
        <w:rPr>
          <w:rFonts w:ascii="Times New Roman" w:hAnsi="Times New Roman" w:cs="Times New Roman"/>
          <w:color w:val="000000" w:themeColor="text1"/>
          <w:szCs w:val="21"/>
        </w:rPr>
        <w:t>a</w:t>
      </w:r>
      <w:r w:rsidRPr="00633248">
        <w:rPr>
          <w:rFonts w:ascii="Times New Roman" w:hAnsi="Times New Roman" w:cs="Times New Roman"/>
          <w:color w:val="000000" w:themeColor="text1"/>
          <w:szCs w:val="21"/>
        </w:rPr>
        <w:t xml:space="preserve">) Dense and tangled dislocations in AF Fe-Co before tensile test. Note the occasional appearance of dislocation cell. </w:t>
      </w:r>
      <w:r w:rsidR="00A61C4A" w:rsidRPr="00633248">
        <w:rPr>
          <w:rFonts w:ascii="Times New Roman" w:hAnsi="Times New Roman" w:cs="Times New Roman"/>
          <w:color w:val="000000" w:themeColor="text1"/>
          <w:szCs w:val="21"/>
        </w:rPr>
        <w:t>(</w:t>
      </w:r>
      <w:r w:rsidR="008E0542" w:rsidRPr="00633248">
        <w:rPr>
          <w:rFonts w:ascii="Times New Roman" w:hAnsi="Times New Roman" w:cs="Times New Roman"/>
          <w:color w:val="000000" w:themeColor="text1"/>
          <w:szCs w:val="21"/>
        </w:rPr>
        <w:t>b</w:t>
      </w:r>
      <w:r w:rsidRPr="00633248">
        <w:rPr>
          <w:rFonts w:ascii="Times New Roman" w:hAnsi="Times New Roman" w:cs="Times New Roman"/>
          <w:color w:val="000000" w:themeColor="text1"/>
          <w:szCs w:val="21"/>
        </w:rPr>
        <w:t xml:space="preserve">) Some dislocations stay untangled in AF Fe-Co after tensile test. </w:t>
      </w:r>
      <w:r w:rsidR="001B692F" w:rsidRPr="00633248">
        <w:rPr>
          <w:rFonts w:ascii="Times New Roman" w:hAnsi="Times New Roman" w:cs="Times New Roman"/>
          <w:color w:val="000000" w:themeColor="text1"/>
          <w:szCs w:val="21"/>
        </w:rPr>
        <w:t xml:space="preserve">(c) Relatively sparse dislocations in HT1 Fe-Co before tensile test. (d) Short paired dislocations in HT1 Fe-Co </w:t>
      </w:r>
      <w:r w:rsidR="00604D6F" w:rsidRPr="00633248">
        <w:rPr>
          <w:rFonts w:ascii="Times New Roman" w:hAnsi="Times New Roman" w:cs="Times New Roman"/>
          <w:color w:val="000000" w:themeColor="text1"/>
          <w:szCs w:val="21"/>
        </w:rPr>
        <w:t xml:space="preserve">observed </w:t>
      </w:r>
      <w:r w:rsidR="001B692F" w:rsidRPr="00633248">
        <w:rPr>
          <w:rFonts w:ascii="Times New Roman" w:hAnsi="Times New Roman" w:cs="Times New Roman"/>
          <w:color w:val="000000" w:themeColor="text1"/>
          <w:szCs w:val="21"/>
        </w:rPr>
        <w:t>after tensile test</w:t>
      </w:r>
      <w:r w:rsidR="00604D6F" w:rsidRPr="00633248">
        <w:rPr>
          <w:rFonts w:ascii="Times New Roman" w:hAnsi="Times New Roman" w:cs="Times New Roman"/>
          <w:color w:val="000000" w:themeColor="text1"/>
          <w:szCs w:val="21"/>
        </w:rPr>
        <w:t>ing</w:t>
      </w:r>
      <w:r w:rsidR="001B692F" w:rsidRPr="00633248">
        <w:rPr>
          <w:rFonts w:ascii="Times New Roman" w:hAnsi="Times New Roman" w:cs="Times New Roman"/>
          <w:color w:val="000000" w:themeColor="text1"/>
          <w:szCs w:val="21"/>
        </w:rPr>
        <w:t>.</w:t>
      </w:r>
      <w:r w:rsidRPr="00633248">
        <w:rPr>
          <w:rFonts w:ascii="Times New Roman" w:hAnsi="Times New Roman" w:cs="Times New Roman"/>
          <w:color w:val="000000" w:themeColor="text1"/>
          <w:szCs w:val="21"/>
        </w:rPr>
        <w:t xml:space="preserve"> No discernable difference between dislocation structures can be identified due to zero plastic strain. </w:t>
      </w:r>
    </w:p>
    <w:bookmarkEnd w:id="45"/>
    <w:p w14:paraId="31BFD3E1" w14:textId="76D11D4A" w:rsidR="0064720A" w:rsidRPr="00633248" w:rsidRDefault="0064720A" w:rsidP="0047271C">
      <w:pPr>
        <w:pStyle w:val="a7"/>
        <w:spacing w:line="480" w:lineRule="auto"/>
        <w:ind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The nature of dislocations in the AF LPBF Fe-Co alloy is distinct from those of dislocation networks and solidification cell structures (with certain elemental segregation to the cell walls) typically observed in other LPBF-processed alloys</w:t>
      </w:r>
      <w:r w:rsidR="0060278D"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w:t>
      </w:r>
      <w:r w:rsidR="00667841" w:rsidRPr="00633248">
        <w:rPr>
          <w:rFonts w:ascii="Times New Roman" w:hAnsi="Times New Roman" w:cs="Times New Roman"/>
          <w:color w:val="000000" w:themeColor="text1"/>
          <w:sz w:val="24"/>
          <w:szCs w:val="24"/>
        </w:rPr>
        <w:t>4</w:t>
      </w:r>
      <w:r w:rsidR="00527899" w:rsidRPr="00633248">
        <w:rPr>
          <w:rFonts w:ascii="Times New Roman" w:hAnsi="Times New Roman" w:cs="Times New Roman"/>
          <w:color w:val="000000" w:themeColor="text1"/>
          <w:sz w:val="24"/>
          <w:szCs w:val="24"/>
        </w:rPr>
        <w:t>5</w:t>
      </w:r>
      <w:r w:rsidRPr="00633248">
        <w:rPr>
          <w:rFonts w:ascii="Times New Roman" w:hAnsi="Times New Roman" w:cs="Times New Roman"/>
          <w:color w:val="000000" w:themeColor="text1"/>
          <w:sz w:val="24"/>
          <w:szCs w:val="24"/>
        </w:rPr>
        <w:t>,4</w:t>
      </w:r>
      <w:r w:rsidR="00527899" w:rsidRPr="00633248">
        <w:rPr>
          <w:rFonts w:ascii="Times New Roman" w:hAnsi="Times New Roman" w:cs="Times New Roman"/>
          <w:color w:val="000000" w:themeColor="text1"/>
          <w:sz w:val="24"/>
          <w:szCs w:val="24"/>
        </w:rPr>
        <w:t>6</w:t>
      </w:r>
      <w:r w:rsidRPr="00633248">
        <w:rPr>
          <w:rFonts w:ascii="Times New Roman" w:hAnsi="Times New Roman" w:cs="Times New Roman"/>
          <w:color w:val="000000" w:themeColor="text1"/>
          <w:sz w:val="24"/>
          <w:szCs w:val="24"/>
        </w:rPr>
        <w:t>]</w:t>
      </w:r>
      <w:r w:rsidR="0060278D"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lastRenderedPageBreak/>
        <w:t>Importantly, such networks and cells are considerably stable both under plastic deformation and annealing treatments</w:t>
      </w:r>
      <w:r w:rsidR="0060278D"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w:t>
      </w:r>
      <w:r w:rsidR="00527899" w:rsidRPr="00633248">
        <w:rPr>
          <w:rFonts w:ascii="Times New Roman" w:hAnsi="Times New Roman" w:cs="Times New Roman"/>
          <w:color w:val="000000" w:themeColor="text1"/>
          <w:sz w:val="24"/>
          <w:szCs w:val="24"/>
        </w:rPr>
        <w:t>50</w:t>
      </w:r>
      <w:r w:rsidRPr="00633248">
        <w:rPr>
          <w:rFonts w:ascii="Times New Roman" w:hAnsi="Times New Roman" w:cs="Times New Roman"/>
          <w:color w:val="000000" w:themeColor="text1"/>
          <w:sz w:val="24"/>
          <w:szCs w:val="24"/>
        </w:rPr>
        <w:t>,</w:t>
      </w:r>
      <w:r w:rsidR="00527899" w:rsidRPr="00633248">
        <w:rPr>
          <w:rFonts w:ascii="Times New Roman" w:hAnsi="Times New Roman" w:cs="Times New Roman"/>
          <w:color w:val="000000" w:themeColor="text1"/>
          <w:sz w:val="24"/>
          <w:szCs w:val="24"/>
        </w:rPr>
        <w:t>51</w:t>
      </w:r>
      <w:r w:rsidRPr="00633248">
        <w:rPr>
          <w:rFonts w:ascii="Times New Roman" w:hAnsi="Times New Roman" w:cs="Times New Roman"/>
          <w:color w:val="000000" w:themeColor="text1"/>
          <w:sz w:val="24"/>
          <w:szCs w:val="24"/>
        </w:rPr>
        <w:t>]</w:t>
      </w:r>
      <w:r w:rsidR="0060278D"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While the initial dislocation configuration in the AF LPBF Fe-Co alloy is unstable (in response to both annealing and plastic deformation), the enhancement in </w:t>
      </w:r>
      <w:r w:rsidRPr="00633248">
        <w:rPr>
          <w:rFonts w:ascii="Symbol" w:hAnsi="Symbol" w:cs="Times New Roman"/>
          <w:i/>
          <w:iCs/>
          <w:color w:val="000000" w:themeColor="text1"/>
          <w:sz w:val="24"/>
          <w:szCs w:val="24"/>
        </w:rPr>
        <w:t>r</w:t>
      </w:r>
      <w:r w:rsidRPr="00633248">
        <w:rPr>
          <w:rFonts w:ascii="Times New Roman" w:hAnsi="Times New Roman" w:cs="Times New Roman"/>
          <w:color w:val="000000" w:themeColor="text1"/>
          <w:sz w:val="24"/>
          <w:szCs w:val="24"/>
        </w:rPr>
        <w:t xml:space="preserve"> during tensile straining does not lead to the formation of dislocation cells, which are typical features in metallic samples that have undergone extensive plastic straining. One possible reason is that the total tensile strain experienced by the alloy prior to commencement of necking (about 5.5% uniform strain as shown in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1c) is not substantial, i.e., </w:t>
      </w:r>
      <w:r w:rsidRPr="00633248">
        <w:rPr>
          <w:rFonts w:ascii="Symbol" w:hAnsi="Symbol" w:cs="Times New Roman"/>
          <w:i/>
          <w:iCs/>
          <w:color w:val="000000" w:themeColor="text1"/>
          <w:sz w:val="24"/>
          <w:szCs w:val="24"/>
        </w:rPr>
        <w:t>r</w:t>
      </w:r>
      <w:r w:rsidRPr="00633248">
        <w:rPr>
          <w:rFonts w:ascii="Times New Roman" w:hAnsi="Times New Roman" w:cs="Times New Roman"/>
          <w:color w:val="000000" w:themeColor="text1"/>
          <w:sz w:val="24"/>
          <w:szCs w:val="24"/>
        </w:rPr>
        <w:t xml:space="preserve"> is not high enough to initiate strong dislocation interactions and formation of dislocation cells.</w:t>
      </w:r>
    </w:p>
    <w:p w14:paraId="01378B3D" w14:textId="77777777" w:rsidR="007A390C" w:rsidRPr="00633248" w:rsidRDefault="007A390C" w:rsidP="0047271C">
      <w:pPr>
        <w:pStyle w:val="a7"/>
        <w:spacing w:line="480" w:lineRule="auto"/>
        <w:ind w:firstLine="480"/>
        <w:rPr>
          <w:rFonts w:ascii="Times New Roman" w:hAnsi="Times New Roman" w:cs="Times New Roman"/>
          <w:color w:val="000000" w:themeColor="text1"/>
          <w:sz w:val="24"/>
          <w:szCs w:val="24"/>
        </w:rPr>
      </w:pPr>
    </w:p>
    <w:p w14:paraId="6373C303" w14:textId="6785E327" w:rsidR="007A390C" w:rsidRPr="00633248" w:rsidRDefault="00126B8D" w:rsidP="00126B8D">
      <w:pPr>
        <w:pStyle w:val="a7"/>
        <w:numPr>
          <w:ilvl w:val="1"/>
          <w:numId w:val="1"/>
        </w:numPr>
        <w:spacing w:line="480" w:lineRule="auto"/>
        <w:ind w:firstLineChars="0"/>
        <w:rPr>
          <w:rFonts w:ascii="Times New Roman" w:hAnsi="Times New Roman" w:cs="Times New Roman"/>
          <w:b/>
          <w:bCs/>
          <w:color w:val="000000" w:themeColor="text1"/>
          <w:sz w:val="24"/>
          <w:szCs w:val="24"/>
        </w:rPr>
      </w:pPr>
      <w:r w:rsidRPr="00633248">
        <w:rPr>
          <w:rFonts w:ascii="Times New Roman" w:hAnsi="Times New Roman" w:cs="Times New Roman"/>
          <w:b/>
          <w:bCs/>
          <w:color w:val="000000" w:themeColor="text1"/>
          <w:sz w:val="24"/>
          <w:szCs w:val="24"/>
        </w:rPr>
        <w:t xml:space="preserve"> </w:t>
      </w:r>
      <w:r w:rsidR="007A390C" w:rsidRPr="00633248">
        <w:rPr>
          <w:rFonts w:ascii="Times New Roman" w:hAnsi="Times New Roman" w:cs="Times New Roman"/>
          <w:b/>
          <w:bCs/>
          <w:color w:val="000000" w:themeColor="text1"/>
          <w:sz w:val="24"/>
          <w:szCs w:val="24"/>
        </w:rPr>
        <w:t>Magnetic properties</w:t>
      </w:r>
    </w:p>
    <w:p w14:paraId="1F8A04B6" w14:textId="09B77336" w:rsidR="0064720A" w:rsidRPr="00633248" w:rsidRDefault="0064720A" w:rsidP="0047271C">
      <w:pPr>
        <w:pStyle w:val="a7"/>
        <w:spacing w:line="480" w:lineRule="auto"/>
        <w:ind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Magnetic properties of the LPBF Fe-Co were measured in AB, HT1 and HT2 conditions by applying external electromagnetic field. Typical hysteresis loops and permeability curves are shown in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5a and b. Properties such as the </w:t>
      </w:r>
      <w:bookmarkStart w:id="47" w:name="_Hlk80395901"/>
      <w:r w:rsidRPr="00633248">
        <w:rPr>
          <w:rFonts w:ascii="Times New Roman" w:hAnsi="Times New Roman" w:cs="Times New Roman"/>
          <w:color w:val="000000" w:themeColor="text1"/>
          <w:sz w:val="24"/>
          <w:szCs w:val="24"/>
        </w:rPr>
        <w:t>saturation magnetization (</w:t>
      </w:r>
      <w:r w:rsidRPr="00633248">
        <w:rPr>
          <w:rFonts w:ascii="Times New Roman" w:hAnsi="Times New Roman" w:cs="Times New Roman"/>
          <w:i/>
          <w:iCs/>
          <w:color w:val="000000" w:themeColor="text1"/>
          <w:sz w:val="24"/>
          <w:szCs w:val="24"/>
        </w:rPr>
        <w:t>B</w:t>
      </w:r>
      <w:r w:rsidRPr="00633248">
        <w:rPr>
          <w:rFonts w:ascii="Times New Roman" w:hAnsi="Times New Roman" w:cs="Times New Roman"/>
          <w:i/>
          <w:iCs/>
          <w:color w:val="000000" w:themeColor="text1"/>
          <w:sz w:val="24"/>
          <w:szCs w:val="24"/>
          <w:vertAlign w:val="subscript"/>
        </w:rPr>
        <w:t>s</w:t>
      </w:r>
      <w:r w:rsidRPr="00633248">
        <w:rPr>
          <w:rFonts w:ascii="Times New Roman" w:hAnsi="Times New Roman" w:cs="Times New Roman"/>
          <w:color w:val="000000" w:themeColor="text1"/>
          <w:sz w:val="24"/>
          <w:szCs w:val="24"/>
        </w:rPr>
        <w:t>) and permeability (</w:t>
      </w:r>
      <w:r w:rsidRPr="00633248">
        <w:rPr>
          <w:rFonts w:ascii="Times New Roman" w:hAnsi="Times New Roman" w:cs="Times New Roman"/>
          <w:i/>
          <w:iCs/>
          <w:color w:val="000000" w:themeColor="text1"/>
          <w:sz w:val="24"/>
          <w:szCs w:val="24"/>
        </w:rPr>
        <w:t>μ</w:t>
      </w:r>
      <w:r w:rsidRPr="00633248">
        <w:rPr>
          <w:rFonts w:ascii="Times New Roman" w:hAnsi="Times New Roman" w:cs="Times New Roman"/>
          <w:color w:val="000000" w:themeColor="text1"/>
          <w:sz w:val="24"/>
          <w:szCs w:val="24"/>
        </w:rPr>
        <w:t>) with lower coercivity (</w:t>
      </w:r>
      <w:proofErr w:type="spellStart"/>
      <w:r w:rsidRPr="00633248">
        <w:rPr>
          <w:rFonts w:ascii="Times New Roman" w:hAnsi="Times New Roman" w:cs="Times New Roman"/>
          <w:i/>
          <w:iCs/>
          <w:color w:val="000000" w:themeColor="text1"/>
          <w:sz w:val="24"/>
          <w:szCs w:val="24"/>
        </w:rPr>
        <w:t>Hc</w:t>
      </w:r>
      <w:proofErr w:type="spellEnd"/>
      <w:r w:rsidRPr="00633248">
        <w:rPr>
          <w:rFonts w:ascii="Times New Roman" w:hAnsi="Times New Roman" w:cs="Times New Roman"/>
          <w:color w:val="000000" w:themeColor="text1"/>
          <w:sz w:val="24"/>
          <w:szCs w:val="24"/>
        </w:rPr>
        <w:t xml:space="preserve">) </w:t>
      </w:r>
      <w:bookmarkEnd w:id="47"/>
      <w:r w:rsidRPr="00633248">
        <w:rPr>
          <w:rFonts w:ascii="Times New Roman" w:hAnsi="Times New Roman" w:cs="Times New Roman"/>
          <w:color w:val="000000" w:themeColor="text1"/>
          <w:sz w:val="24"/>
          <w:szCs w:val="24"/>
        </w:rPr>
        <w:t>estimated from such plots are listed in Table 1, along with those reported for CM Fe-Co alloy, Fe-Co-2V alloy manufactured using LPBF as well as CM routes, Fe-Co-1.5V alloy manufactured using LENS, for comparison purposes</w:t>
      </w:r>
      <w:r w:rsidR="0060278D"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[9,</w:t>
      </w:r>
      <w:r w:rsidR="00527899" w:rsidRPr="00633248">
        <w:rPr>
          <w:rFonts w:ascii="Times New Roman" w:hAnsi="Times New Roman" w:cs="Times New Roman"/>
          <w:color w:val="000000" w:themeColor="text1"/>
          <w:sz w:val="24"/>
          <w:szCs w:val="24"/>
        </w:rPr>
        <w:t>42</w:t>
      </w:r>
      <w:r w:rsidRPr="00633248">
        <w:rPr>
          <w:rFonts w:ascii="Times New Roman" w:hAnsi="Times New Roman" w:cs="Times New Roman"/>
          <w:color w:val="000000" w:themeColor="text1"/>
          <w:sz w:val="24"/>
          <w:szCs w:val="24"/>
        </w:rPr>
        <w:t>,</w:t>
      </w:r>
      <w:r w:rsidR="00527899" w:rsidRPr="00633248">
        <w:rPr>
          <w:rFonts w:ascii="Times New Roman" w:hAnsi="Times New Roman" w:cs="Times New Roman"/>
          <w:color w:val="000000" w:themeColor="text1"/>
          <w:sz w:val="24"/>
          <w:szCs w:val="24"/>
        </w:rPr>
        <w:t>52</w:t>
      </w:r>
      <w:r w:rsidR="0075111B" w:rsidRPr="00633248">
        <w:rPr>
          <w:rFonts w:ascii="Times New Roman" w:hAnsi="Times New Roman" w:cs="Times New Roman"/>
          <w:color w:val="000000" w:themeColor="text1"/>
          <w:sz w:val="24"/>
          <w:szCs w:val="24"/>
        </w:rPr>
        <w:t>,</w:t>
      </w:r>
      <w:r w:rsidR="00527899" w:rsidRPr="00633248">
        <w:rPr>
          <w:rFonts w:ascii="Times New Roman" w:hAnsi="Times New Roman" w:cs="Times New Roman"/>
          <w:color w:val="000000" w:themeColor="text1"/>
          <w:sz w:val="24"/>
          <w:szCs w:val="24"/>
        </w:rPr>
        <w:t>53</w:t>
      </w:r>
      <w:r w:rsidRPr="00633248">
        <w:rPr>
          <w:rFonts w:ascii="Times New Roman" w:hAnsi="Times New Roman" w:cs="Times New Roman"/>
          <w:color w:val="000000" w:themeColor="text1"/>
          <w:sz w:val="24"/>
          <w:szCs w:val="24"/>
        </w:rPr>
        <w:t>]</w:t>
      </w:r>
      <w:r w:rsidR="0060278D"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The values of </w:t>
      </w:r>
      <w:r w:rsidRPr="00633248">
        <w:rPr>
          <w:rFonts w:ascii="Times New Roman" w:hAnsi="Times New Roman" w:cs="Times New Roman"/>
          <w:i/>
          <w:iCs/>
          <w:color w:val="000000" w:themeColor="text1"/>
          <w:sz w:val="24"/>
          <w:szCs w:val="24"/>
        </w:rPr>
        <w:t>B</w:t>
      </w:r>
      <w:r w:rsidRPr="00633248">
        <w:rPr>
          <w:rFonts w:ascii="Times New Roman" w:hAnsi="Times New Roman" w:cs="Times New Roman"/>
          <w:i/>
          <w:iCs/>
          <w:color w:val="000000" w:themeColor="text1"/>
          <w:sz w:val="24"/>
          <w:szCs w:val="24"/>
          <w:vertAlign w:val="subscript"/>
        </w:rPr>
        <w:t>s</w:t>
      </w:r>
      <w:r w:rsidRPr="00633248">
        <w:rPr>
          <w:rFonts w:ascii="Times New Roman" w:hAnsi="Times New Roman" w:cs="Times New Roman"/>
          <w:color w:val="000000" w:themeColor="text1"/>
          <w:sz w:val="24"/>
          <w:szCs w:val="24"/>
        </w:rPr>
        <w:t xml:space="preserve"> in LPBF Fe-Co alloy in AF, HT1 and HT2 conditions are about 2.09, 2.38 and 2.37 T, respectively. The latter two values are only ~1% smaller than </w:t>
      </w:r>
      <w:r w:rsidRPr="00633248">
        <w:rPr>
          <w:rFonts w:ascii="Times New Roman" w:hAnsi="Times New Roman" w:cs="Times New Roman"/>
          <w:i/>
          <w:iCs/>
          <w:color w:val="000000" w:themeColor="text1"/>
          <w:sz w:val="24"/>
          <w:szCs w:val="24"/>
        </w:rPr>
        <w:t>B</w:t>
      </w:r>
      <w:r w:rsidRPr="00633248">
        <w:rPr>
          <w:rFonts w:ascii="Times New Roman" w:hAnsi="Times New Roman" w:cs="Times New Roman"/>
          <w:i/>
          <w:iCs/>
          <w:color w:val="000000" w:themeColor="text1"/>
          <w:sz w:val="24"/>
          <w:szCs w:val="24"/>
          <w:vertAlign w:val="subscript"/>
        </w:rPr>
        <w:t>s</w:t>
      </w:r>
      <w:r w:rsidRPr="00633248">
        <w:rPr>
          <w:rFonts w:ascii="Times New Roman" w:hAnsi="Times New Roman" w:cs="Times New Roman"/>
          <w:color w:val="000000" w:themeColor="text1"/>
          <w:sz w:val="24"/>
          <w:szCs w:val="24"/>
        </w:rPr>
        <w:t xml:space="preserve"> of 2.40 T reported for CM Fe-Co</w:t>
      </w:r>
      <w:r w:rsidR="0060278D"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[9]</w:t>
      </w:r>
      <w:r w:rsidR="0060278D"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Marked narrowing of the central part of the hysteresis loops (displayed as inset in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w:t>
      </w:r>
      <w:r w:rsidR="008E0542" w:rsidRPr="00633248">
        <w:rPr>
          <w:rFonts w:ascii="Times New Roman" w:hAnsi="Times New Roman" w:cs="Times New Roman"/>
          <w:color w:val="000000" w:themeColor="text1"/>
          <w:sz w:val="24"/>
          <w:szCs w:val="24"/>
        </w:rPr>
        <w:t>5</w:t>
      </w:r>
      <w:r w:rsidRPr="00633248">
        <w:rPr>
          <w:rFonts w:ascii="Times New Roman" w:hAnsi="Times New Roman" w:cs="Times New Roman"/>
          <w:color w:val="000000" w:themeColor="text1"/>
          <w:sz w:val="24"/>
          <w:szCs w:val="24"/>
        </w:rPr>
        <w:t xml:space="preserve">a) after HTs can be noted. This shows a significant reduction in </w:t>
      </w:r>
      <w:proofErr w:type="spellStart"/>
      <w:r w:rsidRPr="00633248">
        <w:rPr>
          <w:rFonts w:ascii="Times New Roman" w:hAnsi="Times New Roman" w:cs="Times New Roman"/>
          <w:i/>
          <w:iCs/>
          <w:color w:val="000000" w:themeColor="text1"/>
          <w:sz w:val="24"/>
          <w:szCs w:val="24"/>
        </w:rPr>
        <w:t>Hc</w:t>
      </w:r>
      <w:proofErr w:type="spellEnd"/>
      <w:r w:rsidRPr="00633248">
        <w:rPr>
          <w:rFonts w:ascii="Times New Roman" w:hAnsi="Times New Roman" w:cs="Times New Roman"/>
          <w:color w:val="000000" w:themeColor="text1"/>
          <w:sz w:val="24"/>
          <w:szCs w:val="24"/>
        </w:rPr>
        <w:t xml:space="preserve"> due both to the </w:t>
      </w:r>
      <w:r w:rsidRPr="00633248">
        <w:rPr>
          <w:rFonts w:ascii="Times New Roman" w:hAnsi="Times New Roman" w:cs="Times New Roman"/>
          <w:color w:val="000000" w:themeColor="text1"/>
          <w:sz w:val="24"/>
          <w:szCs w:val="24"/>
        </w:rPr>
        <w:lastRenderedPageBreak/>
        <w:t xml:space="preserve">relief of residual stresses and ordering in Fe-Co alloy upon HT. </w:t>
      </w:r>
      <w:r w:rsidRPr="00633248">
        <w:rPr>
          <w:rFonts w:ascii="Times New Roman" w:hAnsi="Times New Roman" w:cs="Times New Roman"/>
          <w:i/>
          <w:iCs/>
          <w:color w:val="000000" w:themeColor="text1"/>
          <w:sz w:val="24"/>
          <w:szCs w:val="24"/>
        </w:rPr>
        <w:t>μ</w:t>
      </w:r>
      <w:r w:rsidRPr="00633248">
        <w:rPr>
          <w:rFonts w:ascii="Times New Roman" w:hAnsi="Times New Roman" w:cs="Times New Roman"/>
          <w:color w:val="000000" w:themeColor="text1"/>
          <w:sz w:val="24"/>
          <w:szCs w:val="24"/>
        </w:rPr>
        <w:t xml:space="preserve">, which is the most attractive feature of the </w:t>
      </w:r>
      <w:proofErr w:type="spellStart"/>
      <w:r w:rsidRPr="00633248">
        <w:rPr>
          <w:rFonts w:ascii="Times New Roman" w:hAnsi="Times New Roman" w:cs="Times New Roman"/>
          <w:color w:val="000000" w:themeColor="text1"/>
          <w:sz w:val="24"/>
          <w:szCs w:val="24"/>
        </w:rPr>
        <w:t>equiatomic</w:t>
      </w:r>
      <w:proofErr w:type="spellEnd"/>
      <w:r w:rsidRPr="00633248">
        <w:rPr>
          <w:rFonts w:ascii="Times New Roman" w:hAnsi="Times New Roman" w:cs="Times New Roman"/>
          <w:color w:val="000000" w:themeColor="text1"/>
          <w:sz w:val="24"/>
          <w:szCs w:val="24"/>
        </w:rPr>
        <w:t xml:space="preserve"> Fe-Co alloy for the soft-magnetic applications, instead of alloys with lower Co content, also exhibits considerable improvement after HT as shown in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w:t>
      </w:r>
      <w:r w:rsidR="008E0542" w:rsidRPr="00633248">
        <w:rPr>
          <w:rFonts w:ascii="Times New Roman" w:hAnsi="Times New Roman" w:cs="Times New Roman"/>
          <w:color w:val="000000" w:themeColor="text1"/>
          <w:sz w:val="24"/>
          <w:szCs w:val="24"/>
        </w:rPr>
        <w:t>5</w:t>
      </w:r>
      <w:r w:rsidRPr="00633248">
        <w:rPr>
          <w:rFonts w:ascii="Times New Roman" w:hAnsi="Times New Roman" w:cs="Times New Roman"/>
          <w:color w:val="000000" w:themeColor="text1"/>
          <w:sz w:val="24"/>
          <w:szCs w:val="24"/>
        </w:rPr>
        <w:t>b. The maximum permeabilities (</w:t>
      </w:r>
      <w:proofErr w:type="spellStart"/>
      <w:r w:rsidRPr="00633248">
        <w:rPr>
          <w:rFonts w:ascii="Times New Roman" w:hAnsi="Times New Roman" w:cs="Times New Roman"/>
          <w:i/>
          <w:iCs/>
          <w:color w:val="000000" w:themeColor="text1"/>
          <w:sz w:val="24"/>
          <w:szCs w:val="24"/>
        </w:rPr>
        <w:t>μ</w:t>
      </w:r>
      <w:r w:rsidRPr="00633248">
        <w:rPr>
          <w:rFonts w:ascii="Times New Roman" w:hAnsi="Times New Roman" w:cs="Times New Roman"/>
          <w:i/>
          <w:iCs/>
          <w:color w:val="000000" w:themeColor="text1"/>
          <w:sz w:val="24"/>
          <w:szCs w:val="24"/>
          <w:vertAlign w:val="subscript"/>
        </w:rPr>
        <w:t>max</w:t>
      </w:r>
      <w:proofErr w:type="spellEnd"/>
      <w:r w:rsidRPr="00633248">
        <w:rPr>
          <w:rFonts w:ascii="Times New Roman" w:hAnsi="Times New Roman" w:cs="Times New Roman"/>
          <w:color w:val="000000" w:themeColor="text1"/>
          <w:sz w:val="24"/>
          <w:szCs w:val="24"/>
        </w:rPr>
        <w:t xml:space="preserve">) in HT1 and HT2 Fe-Co are 4789 and 5008, respectively. </w:t>
      </w:r>
    </w:p>
    <w:p w14:paraId="55557FE1" w14:textId="2D0AC21D" w:rsidR="0064720A" w:rsidRPr="00633248" w:rsidRDefault="008E0542" w:rsidP="00977C03">
      <w:pPr>
        <w:spacing w:line="480" w:lineRule="auto"/>
        <w:ind w:left="357" w:hanging="357"/>
        <w:rPr>
          <w:rFonts w:ascii="Times New Roman" w:hAnsi="Times New Roman" w:cs="Times New Roman"/>
          <w:color w:val="000000" w:themeColor="text1"/>
          <w:szCs w:val="21"/>
        </w:rPr>
      </w:pPr>
      <w:r w:rsidRPr="00633248">
        <w:rPr>
          <w:rFonts w:ascii="Times New Roman" w:hAnsi="Times New Roman" w:cs="Times New Roman"/>
          <w:b/>
          <w:bCs/>
          <w:color w:val="000000" w:themeColor="text1"/>
          <w:szCs w:val="21"/>
        </w:rPr>
        <w:t>T</w:t>
      </w:r>
      <w:r w:rsidR="0064720A" w:rsidRPr="00633248">
        <w:rPr>
          <w:rFonts w:ascii="Times New Roman" w:hAnsi="Times New Roman" w:cs="Times New Roman"/>
          <w:b/>
          <w:bCs/>
          <w:color w:val="000000" w:themeColor="text1"/>
          <w:szCs w:val="21"/>
        </w:rPr>
        <w:t>able 1</w:t>
      </w:r>
      <w:r w:rsidR="0064720A" w:rsidRPr="00633248">
        <w:rPr>
          <w:rFonts w:ascii="Times New Roman" w:hAnsi="Times New Roman" w:cs="Times New Roman"/>
          <w:color w:val="000000" w:themeColor="text1"/>
          <w:szCs w:val="21"/>
        </w:rPr>
        <w:t xml:space="preserve"> Magnetic properties of Fe-Co and Fe-Co-V alloys fabricated via</w:t>
      </w:r>
      <w:r w:rsidR="0064720A" w:rsidRPr="00633248">
        <w:rPr>
          <w:rFonts w:ascii="Times New Roman" w:hAnsi="Times New Roman" w:cs="Times New Roman" w:hint="eastAsia"/>
          <w:color w:val="000000" w:themeColor="text1"/>
          <w:szCs w:val="21"/>
        </w:rPr>
        <w:t xml:space="preserve"> </w:t>
      </w:r>
      <w:r w:rsidR="0064720A" w:rsidRPr="00633248">
        <w:rPr>
          <w:rFonts w:ascii="Times New Roman" w:hAnsi="Times New Roman" w:cs="Times New Roman"/>
          <w:color w:val="000000" w:themeColor="text1"/>
          <w:szCs w:val="21"/>
        </w:rPr>
        <w:t>different</w:t>
      </w:r>
      <w:r w:rsidR="0064720A" w:rsidRPr="00633248">
        <w:rPr>
          <w:rFonts w:ascii="Times New Roman" w:hAnsi="Times New Roman" w:cs="Times New Roman" w:hint="eastAsia"/>
          <w:color w:val="000000" w:themeColor="text1"/>
          <w:szCs w:val="21"/>
        </w:rPr>
        <w:t xml:space="preserve"> </w:t>
      </w:r>
      <w:r w:rsidR="0064720A" w:rsidRPr="00633248">
        <w:rPr>
          <w:rFonts w:ascii="Times New Roman" w:hAnsi="Times New Roman" w:cs="Times New Roman"/>
          <w:color w:val="000000" w:themeColor="text1"/>
          <w:szCs w:val="21"/>
        </w:rPr>
        <w:t>methods.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gridCol w:w="1134"/>
        <w:gridCol w:w="1134"/>
        <w:gridCol w:w="709"/>
        <w:gridCol w:w="1134"/>
        <w:gridCol w:w="851"/>
        <w:gridCol w:w="1076"/>
      </w:tblGrid>
      <w:tr w:rsidR="00633248" w:rsidRPr="00633248" w14:paraId="08809F6F" w14:textId="77777777" w:rsidTr="0042135C">
        <w:tc>
          <w:tcPr>
            <w:tcW w:w="1134" w:type="dxa"/>
            <w:tcBorders>
              <w:top w:val="single" w:sz="8" w:space="0" w:color="auto"/>
              <w:bottom w:val="single" w:sz="8" w:space="0" w:color="auto"/>
            </w:tcBorders>
          </w:tcPr>
          <w:p w14:paraId="05ED2A26" w14:textId="77777777" w:rsidR="0075111B" w:rsidRPr="00633248" w:rsidRDefault="0075111B" w:rsidP="0042135C">
            <w:pPr>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Materials</w:t>
            </w:r>
          </w:p>
        </w:tc>
        <w:tc>
          <w:tcPr>
            <w:tcW w:w="1134" w:type="dxa"/>
            <w:tcBorders>
              <w:top w:val="single" w:sz="8" w:space="0" w:color="auto"/>
              <w:bottom w:val="single" w:sz="8" w:space="0" w:color="auto"/>
            </w:tcBorders>
          </w:tcPr>
          <w:p w14:paraId="767699F1" w14:textId="77777777" w:rsidR="0075111B" w:rsidRPr="00633248" w:rsidRDefault="0075111B" w:rsidP="0042135C">
            <w:pPr>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Fabrication</w:t>
            </w:r>
          </w:p>
          <w:p w14:paraId="3EFC9DD9" w14:textId="77777777" w:rsidR="0075111B" w:rsidRPr="00633248" w:rsidRDefault="0075111B" w:rsidP="0042135C">
            <w:pPr>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method</w:t>
            </w:r>
          </w:p>
        </w:tc>
        <w:tc>
          <w:tcPr>
            <w:tcW w:w="1134" w:type="dxa"/>
            <w:tcBorders>
              <w:top w:val="single" w:sz="8" w:space="0" w:color="auto"/>
              <w:bottom w:val="single" w:sz="8" w:space="0" w:color="auto"/>
            </w:tcBorders>
          </w:tcPr>
          <w:p w14:paraId="7C406BDD" w14:textId="77777777" w:rsidR="0075111B" w:rsidRPr="00633248" w:rsidRDefault="0075111B" w:rsidP="0042135C">
            <w:pPr>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Condition</w:t>
            </w:r>
          </w:p>
        </w:tc>
        <w:tc>
          <w:tcPr>
            <w:tcW w:w="1134" w:type="dxa"/>
            <w:tcBorders>
              <w:top w:val="single" w:sz="8" w:space="0" w:color="auto"/>
              <w:bottom w:val="single" w:sz="8" w:space="0" w:color="auto"/>
            </w:tcBorders>
          </w:tcPr>
          <w:p w14:paraId="4E76FBEA" w14:textId="77777777" w:rsidR="0075111B" w:rsidRPr="00633248" w:rsidRDefault="0075111B" w:rsidP="0042135C">
            <w:pPr>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Major phase</w:t>
            </w:r>
          </w:p>
        </w:tc>
        <w:tc>
          <w:tcPr>
            <w:tcW w:w="709" w:type="dxa"/>
            <w:tcBorders>
              <w:top w:val="single" w:sz="8" w:space="0" w:color="auto"/>
              <w:bottom w:val="single" w:sz="8" w:space="0" w:color="auto"/>
            </w:tcBorders>
          </w:tcPr>
          <w:p w14:paraId="45AB18F3" w14:textId="77777777" w:rsidR="0075111B" w:rsidRPr="00633248" w:rsidRDefault="0075111B" w:rsidP="0042135C">
            <w:pPr>
              <w:rPr>
                <w:rFonts w:ascii="Times New Roman" w:hAnsi="Times New Roman" w:cs="Times New Roman"/>
                <w:color w:val="000000" w:themeColor="text1"/>
                <w:sz w:val="18"/>
                <w:szCs w:val="18"/>
              </w:rPr>
            </w:pPr>
            <w:r w:rsidRPr="00633248">
              <w:rPr>
                <w:rFonts w:ascii="Times New Roman" w:hAnsi="Times New Roman" w:cs="Times New Roman"/>
                <w:i/>
                <w:iCs/>
                <w:color w:val="000000" w:themeColor="text1"/>
                <w:sz w:val="18"/>
                <w:szCs w:val="18"/>
              </w:rPr>
              <w:t>B</w:t>
            </w:r>
            <w:r w:rsidRPr="00633248">
              <w:rPr>
                <w:rFonts w:ascii="Times New Roman" w:hAnsi="Times New Roman" w:cs="Times New Roman"/>
                <w:i/>
                <w:iCs/>
                <w:color w:val="000000" w:themeColor="text1"/>
                <w:sz w:val="18"/>
                <w:szCs w:val="18"/>
                <w:vertAlign w:val="subscript"/>
              </w:rPr>
              <w:t xml:space="preserve">s </w:t>
            </w:r>
            <w:r w:rsidRPr="00633248">
              <w:rPr>
                <w:rFonts w:ascii="Times New Roman" w:hAnsi="Times New Roman" w:cs="Times New Roman"/>
                <w:i/>
                <w:iCs/>
                <w:color w:val="000000" w:themeColor="text1"/>
                <w:sz w:val="18"/>
                <w:szCs w:val="18"/>
              </w:rPr>
              <w:t>(T)</w:t>
            </w:r>
          </w:p>
        </w:tc>
        <w:tc>
          <w:tcPr>
            <w:tcW w:w="1134" w:type="dxa"/>
            <w:tcBorders>
              <w:top w:val="single" w:sz="8" w:space="0" w:color="auto"/>
              <w:bottom w:val="single" w:sz="8" w:space="0" w:color="auto"/>
            </w:tcBorders>
          </w:tcPr>
          <w:p w14:paraId="4FE8ED0E" w14:textId="77777777" w:rsidR="0075111B" w:rsidRPr="00633248" w:rsidRDefault="0075111B" w:rsidP="0042135C">
            <w:pPr>
              <w:rPr>
                <w:rFonts w:ascii="Times New Roman" w:hAnsi="Times New Roman" w:cs="Times New Roman"/>
                <w:color w:val="000000" w:themeColor="text1"/>
                <w:sz w:val="18"/>
                <w:szCs w:val="18"/>
              </w:rPr>
            </w:pPr>
            <w:proofErr w:type="spellStart"/>
            <w:r w:rsidRPr="00633248">
              <w:rPr>
                <w:rFonts w:ascii="Times New Roman" w:hAnsi="Times New Roman" w:cs="Times New Roman"/>
                <w:i/>
                <w:iCs/>
                <w:color w:val="000000" w:themeColor="text1"/>
                <w:sz w:val="18"/>
                <w:szCs w:val="18"/>
              </w:rPr>
              <w:t>μ</w:t>
            </w:r>
            <w:r w:rsidRPr="00633248">
              <w:rPr>
                <w:rFonts w:ascii="Times New Roman" w:hAnsi="Times New Roman" w:cs="Times New Roman"/>
                <w:i/>
                <w:iCs/>
                <w:color w:val="000000" w:themeColor="text1"/>
                <w:sz w:val="18"/>
                <w:szCs w:val="18"/>
                <w:vertAlign w:val="subscript"/>
              </w:rPr>
              <w:t>max</w:t>
            </w:r>
            <w:proofErr w:type="spellEnd"/>
            <w:r w:rsidRPr="00633248">
              <w:rPr>
                <w:rFonts w:ascii="Times New Roman" w:hAnsi="Times New Roman" w:cs="Times New Roman"/>
                <w:i/>
                <w:iCs/>
                <w:color w:val="000000" w:themeColor="text1"/>
                <w:sz w:val="18"/>
                <w:szCs w:val="18"/>
                <w:vertAlign w:val="subscript"/>
              </w:rPr>
              <w:t xml:space="preserve"> </w:t>
            </w:r>
          </w:p>
        </w:tc>
        <w:tc>
          <w:tcPr>
            <w:tcW w:w="851" w:type="dxa"/>
            <w:tcBorders>
              <w:top w:val="single" w:sz="8" w:space="0" w:color="auto"/>
              <w:bottom w:val="single" w:sz="8" w:space="0" w:color="auto"/>
            </w:tcBorders>
          </w:tcPr>
          <w:p w14:paraId="35DB1691" w14:textId="77777777" w:rsidR="0075111B" w:rsidRPr="00633248" w:rsidRDefault="0075111B" w:rsidP="0042135C">
            <w:pPr>
              <w:rPr>
                <w:rFonts w:ascii="Times New Roman" w:hAnsi="Times New Roman" w:cs="Times New Roman"/>
                <w:color w:val="000000" w:themeColor="text1"/>
                <w:sz w:val="18"/>
                <w:szCs w:val="18"/>
              </w:rPr>
            </w:pPr>
            <w:proofErr w:type="spellStart"/>
            <w:r w:rsidRPr="00633248">
              <w:rPr>
                <w:rFonts w:ascii="Times New Roman" w:hAnsi="Times New Roman" w:cs="Times New Roman"/>
                <w:i/>
                <w:iCs/>
                <w:color w:val="000000" w:themeColor="text1"/>
                <w:sz w:val="18"/>
                <w:szCs w:val="18"/>
              </w:rPr>
              <w:t>Hc</w:t>
            </w:r>
            <w:proofErr w:type="spellEnd"/>
            <w:r w:rsidRPr="00633248">
              <w:rPr>
                <w:rFonts w:ascii="Times New Roman" w:hAnsi="Times New Roman" w:cs="Times New Roman"/>
                <w:i/>
                <w:iCs/>
                <w:color w:val="000000" w:themeColor="text1"/>
                <w:sz w:val="18"/>
                <w:szCs w:val="18"/>
              </w:rPr>
              <w:t xml:space="preserve"> (A/m)</w:t>
            </w:r>
          </w:p>
        </w:tc>
        <w:tc>
          <w:tcPr>
            <w:tcW w:w="1076" w:type="dxa"/>
            <w:tcBorders>
              <w:top w:val="single" w:sz="8" w:space="0" w:color="auto"/>
              <w:bottom w:val="single" w:sz="8" w:space="0" w:color="auto"/>
            </w:tcBorders>
          </w:tcPr>
          <w:p w14:paraId="30FD8268" w14:textId="77777777" w:rsidR="0075111B" w:rsidRPr="00633248" w:rsidRDefault="0075111B" w:rsidP="0042135C">
            <w:pPr>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 xml:space="preserve">Ref. </w:t>
            </w:r>
          </w:p>
        </w:tc>
      </w:tr>
      <w:tr w:rsidR="00633248" w:rsidRPr="00633248" w14:paraId="0341386C" w14:textId="77777777" w:rsidTr="0042135C">
        <w:tc>
          <w:tcPr>
            <w:tcW w:w="1134" w:type="dxa"/>
            <w:tcBorders>
              <w:top w:val="single" w:sz="8" w:space="0" w:color="auto"/>
            </w:tcBorders>
          </w:tcPr>
          <w:p w14:paraId="49711C06"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 xml:space="preserve">Fe-Co </w:t>
            </w:r>
          </w:p>
        </w:tc>
        <w:tc>
          <w:tcPr>
            <w:tcW w:w="1134" w:type="dxa"/>
            <w:tcBorders>
              <w:top w:val="single" w:sz="8" w:space="0" w:color="auto"/>
            </w:tcBorders>
          </w:tcPr>
          <w:p w14:paraId="134CDC96"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L</w:t>
            </w:r>
            <w:r w:rsidRPr="00633248">
              <w:rPr>
                <w:rFonts w:ascii="Times New Roman" w:hAnsi="Times New Roman" w:cs="Times New Roman"/>
                <w:color w:val="000000" w:themeColor="text1"/>
                <w:sz w:val="18"/>
                <w:szCs w:val="18"/>
              </w:rPr>
              <w:t>PBF</w:t>
            </w:r>
          </w:p>
        </w:tc>
        <w:tc>
          <w:tcPr>
            <w:tcW w:w="1134" w:type="dxa"/>
            <w:tcBorders>
              <w:top w:val="single" w:sz="8" w:space="0" w:color="auto"/>
            </w:tcBorders>
          </w:tcPr>
          <w:p w14:paraId="06B72822"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AF</w:t>
            </w:r>
          </w:p>
        </w:tc>
        <w:tc>
          <w:tcPr>
            <w:tcW w:w="1134" w:type="dxa"/>
            <w:tcBorders>
              <w:top w:val="single" w:sz="8" w:space="0" w:color="auto"/>
            </w:tcBorders>
          </w:tcPr>
          <w:p w14:paraId="3B8B5853"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BCC</w:t>
            </w:r>
          </w:p>
        </w:tc>
        <w:tc>
          <w:tcPr>
            <w:tcW w:w="709" w:type="dxa"/>
            <w:tcBorders>
              <w:top w:val="single" w:sz="8" w:space="0" w:color="auto"/>
            </w:tcBorders>
          </w:tcPr>
          <w:p w14:paraId="6BC835ED"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2.09</w:t>
            </w:r>
          </w:p>
        </w:tc>
        <w:tc>
          <w:tcPr>
            <w:tcW w:w="1134" w:type="dxa"/>
            <w:tcBorders>
              <w:top w:val="single" w:sz="8" w:space="0" w:color="auto"/>
            </w:tcBorders>
          </w:tcPr>
          <w:p w14:paraId="7AC9B3C3"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503</w:t>
            </w:r>
          </w:p>
        </w:tc>
        <w:tc>
          <w:tcPr>
            <w:tcW w:w="851" w:type="dxa"/>
            <w:tcBorders>
              <w:top w:val="single" w:sz="8" w:space="0" w:color="auto"/>
            </w:tcBorders>
          </w:tcPr>
          <w:p w14:paraId="27024AFC"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1417</w:t>
            </w:r>
          </w:p>
        </w:tc>
        <w:tc>
          <w:tcPr>
            <w:tcW w:w="1076" w:type="dxa"/>
            <w:tcBorders>
              <w:top w:val="single" w:sz="8" w:space="0" w:color="auto"/>
            </w:tcBorders>
          </w:tcPr>
          <w:p w14:paraId="1E0364DD"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T</w:t>
            </w:r>
            <w:r w:rsidRPr="00633248">
              <w:rPr>
                <w:rFonts w:ascii="Times New Roman" w:hAnsi="Times New Roman" w:cs="Times New Roman"/>
                <w:color w:val="000000" w:themeColor="text1"/>
                <w:sz w:val="18"/>
                <w:szCs w:val="18"/>
              </w:rPr>
              <w:t>his work</w:t>
            </w:r>
          </w:p>
        </w:tc>
      </w:tr>
      <w:tr w:rsidR="00633248" w:rsidRPr="00633248" w14:paraId="224872A0" w14:textId="77777777" w:rsidTr="0042135C">
        <w:tc>
          <w:tcPr>
            <w:tcW w:w="1134" w:type="dxa"/>
          </w:tcPr>
          <w:p w14:paraId="781E3B4E"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3AD628C2"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44E669FA"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HT1</w:t>
            </w:r>
          </w:p>
        </w:tc>
        <w:tc>
          <w:tcPr>
            <w:tcW w:w="1134" w:type="dxa"/>
          </w:tcPr>
          <w:p w14:paraId="567C6AF2"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B2</w:t>
            </w:r>
          </w:p>
        </w:tc>
        <w:tc>
          <w:tcPr>
            <w:tcW w:w="709" w:type="dxa"/>
          </w:tcPr>
          <w:p w14:paraId="7E1F988E"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2.38</w:t>
            </w:r>
          </w:p>
        </w:tc>
        <w:tc>
          <w:tcPr>
            <w:tcW w:w="1134" w:type="dxa"/>
          </w:tcPr>
          <w:p w14:paraId="1D2C8D34"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4789</w:t>
            </w:r>
          </w:p>
        </w:tc>
        <w:tc>
          <w:tcPr>
            <w:tcW w:w="851" w:type="dxa"/>
          </w:tcPr>
          <w:p w14:paraId="5131C30E"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702</w:t>
            </w:r>
          </w:p>
        </w:tc>
        <w:tc>
          <w:tcPr>
            <w:tcW w:w="1076" w:type="dxa"/>
          </w:tcPr>
          <w:p w14:paraId="7D14CEA4" w14:textId="77777777" w:rsidR="0075111B" w:rsidRPr="00633248" w:rsidRDefault="0075111B" w:rsidP="0042135C">
            <w:pPr>
              <w:jc w:val="left"/>
              <w:rPr>
                <w:rFonts w:ascii="Times New Roman" w:hAnsi="Times New Roman" w:cs="Times New Roman"/>
                <w:color w:val="000000" w:themeColor="text1"/>
                <w:sz w:val="18"/>
                <w:szCs w:val="18"/>
              </w:rPr>
            </w:pPr>
          </w:p>
        </w:tc>
      </w:tr>
      <w:tr w:rsidR="00633248" w:rsidRPr="00633248" w14:paraId="738DE13A" w14:textId="77777777" w:rsidTr="0042135C">
        <w:tc>
          <w:tcPr>
            <w:tcW w:w="1134" w:type="dxa"/>
          </w:tcPr>
          <w:p w14:paraId="50622024"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5F77F1DF"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1786EE54"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HT2</w:t>
            </w:r>
          </w:p>
        </w:tc>
        <w:tc>
          <w:tcPr>
            <w:tcW w:w="1134" w:type="dxa"/>
          </w:tcPr>
          <w:p w14:paraId="2E71B8BA"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B2</w:t>
            </w:r>
          </w:p>
        </w:tc>
        <w:tc>
          <w:tcPr>
            <w:tcW w:w="709" w:type="dxa"/>
          </w:tcPr>
          <w:p w14:paraId="5BC8717D"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2.37</w:t>
            </w:r>
          </w:p>
        </w:tc>
        <w:tc>
          <w:tcPr>
            <w:tcW w:w="1134" w:type="dxa"/>
          </w:tcPr>
          <w:p w14:paraId="33B6B1E9"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5008</w:t>
            </w:r>
          </w:p>
        </w:tc>
        <w:tc>
          <w:tcPr>
            <w:tcW w:w="851" w:type="dxa"/>
          </w:tcPr>
          <w:p w14:paraId="02D407E6"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450</w:t>
            </w:r>
          </w:p>
        </w:tc>
        <w:tc>
          <w:tcPr>
            <w:tcW w:w="1076" w:type="dxa"/>
          </w:tcPr>
          <w:p w14:paraId="1B3FA446" w14:textId="77777777" w:rsidR="0075111B" w:rsidRPr="00633248" w:rsidRDefault="0075111B" w:rsidP="0042135C">
            <w:pPr>
              <w:jc w:val="left"/>
              <w:rPr>
                <w:rFonts w:ascii="Times New Roman" w:hAnsi="Times New Roman" w:cs="Times New Roman"/>
                <w:color w:val="000000" w:themeColor="text1"/>
                <w:sz w:val="18"/>
                <w:szCs w:val="18"/>
              </w:rPr>
            </w:pPr>
          </w:p>
        </w:tc>
      </w:tr>
      <w:tr w:rsidR="00633248" w:rsidRPr="00633248" w14:paraId="7E6AFD00" w14:textId="77777777" w:rsidTr="0042135C">
        <w:tc>
          <w:tcPr>
            <w:tcW w:w="1134" w:type="dxa"/>
          </w:tcPr>
          <w:p w14:paraId="25067013"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 xml:space="preserve">Fe-Co </w:t>
            </w:r>
          </w:p>
        </w:tc>
        <w:tc>
          <w:tcPr>
            <w:tcW w:w="1134" w:type="dxa"/>
          </w:tcPr>
          <w:p w14:paraId="03064214"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C</w:t>
            </w:r>
            <w:r w:rsidRPr="00633248">
              <w:rPr>
                <w:rFonts w:ascii="Times New Roman" w:hAnsi="Times New Roman" w:cs="Times New Roman"/>
                <w:color w:val="000000" w:themeColor="text1"/>
                <w:sz w:val="18"/>
                <w:szCs w:val="18"/>
              </w:rPr>
              <w:t>M</w:t>
            </w:r>
          </w:p>
        </w:tc>
        <w:tc>
          <w:tcPr>
            <w:tcW w:w="1134" w:type="dxa"/>
          </w:tcPr>
          <w:p w14:paraId="22219D15"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Annealed</w:t>
            </w:r>
          </w:p>
        </w:tc>
        <w:tc>
          <w:tcPr>
            <w:tcW w:w="1134" w:type="dxa"/>
          </w:tcPr>
          <w:p w14:paraId="7E9401B9"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B2</w:t>
            </w:r>
          </w:p>
        </w:tc>
        <w:tc>
          <w:tcPr>
            <w:tcW w:w="709" w:type="dxa"/>
          </w:tcPr>
          <w:p w14:paraId="0F1317E9"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2.40</w:t>
            </w:r>
          </w:p>
        </w:tc>
        <w:tc>
          <w:tcPr>
            <w:tcW w:w="1134" w:type="dxa"/>
          </w:tcPr>
          <w:p w14:paraId="6A89094D"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5000-8000</w:t>
            </w:r>
          </w:p>
        </w:tc>
        <w:tc>
          <w:tcPr>
            <w:tcW w:w="851" w:type="dxa"/>
          </w:tcPr>
          <w:p w14:paraId="2636D000"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150</w:t>
            </w:r>
          </w:p>
        </w:tc>
        <w:tc>
          <w:tcPr>
            <w:tcW w:w="1076" w:type="dxa"/>
          </w:tcPr>
          <w:p w14:paraId="1FD66199"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[9]</w:t>
            </w:r>
          </w:p>
        </w:tc>
      </w:tr>
      <w:tr w:rsidR="00633248" w:rsidRPr="00633248" w14:paraId="5BF9A129" w14:textId="77777777" w:rsidTr="0042135C">
        <w:tc>
          <w:tcPr>
            <w:tcW w:w="1134" w:type="dxa"/>
          </w:tcPr>
          <w:p w14:paraId="6978E1B5"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 xml:space="preserve">Fe-Co-2V </w:t>
            </w:r>
          </w:p>
        </w:tc>
        <w:tc>
          <w:tcPr>
            <w:tcW w:w="1134" w:type="dxa"/>
          </w:tcPr>
          <w:p w14:paraId="5D77CE92"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C</w:t>
            </w:r>
            <w:r w:rsidRPr="00633248">
              <w:rPr>
                <w:rFonts w:ascii="Times New Roman" w:hAnsi="Times New Roman" w:cs="Times New Roman"/>
                <w:color w:val="000000" w:themeColor="text1"/>
                <w:sz w:val="18"/>
                <w:szCs w:val="18"/>
              </w:rPr>
              <w:t>M</w:t>
            </w:r>
          </w:p>
        </w:tc>
        <w:tc>
          <w:tcPr>
            <w:tcW w:w="1134" w:type="dxa"/>
          </w:tcPr>
          <w:p w14:paraId="583C8D81"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As-cast</w:t>
            </w:r>
          </w:p>
        </w:tc>
        <w:tc>
          <w:tcPr>
            <w:tcW w:w="1134" w:type="dxa"/>
          </w:tcPr>
          <w:p w14:paraId="260D7F3B"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B2</w:t>
            </w:r>
          </w:p>
        </w:tc>
        <w:tc>
          <w:tcPr>
            <w:tcW w:w="709" w:type="dxa"/>
          </w:tcPr>
          <w:p w14:paraId="6ED6CD74"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2.18</w:t>
            </w:r>
          </w:p>
        </w:tc>
        <w:tc>
          <w:tcPr>
            <w:tcW w:w="1134" w:type="dxa"/>
          </w:tcPr>
          <w:p w14:paraId="4194BEDF"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1811</w:t>
            </w:r>
          </w:p>
        </w:tc>
        <w:tc>
          <w:tcPr>
            <w:tcW w:w="851" w:type="dxa"/>
          </w:tcPr>
          <w:p w14:paraId="026B41DD"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104</w:t>
            </w:r>
          </w:p>
        </w:tc>
        <w:tc>
          <w:tcPr>
            <w:tcW w:w="1076" w:type="dxa"/>
          </w:tcPr>
          <w:p w14:paraId="67CA6E62" w14:textId="35D269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w:t>
            </w:r>
            <w:r w:rsidR="00527899" w:rsidRPr="00633248">
              <w:rPr>
                <w:rFonts w:ascii="Times New Roman" w:hAnsi="Times New Roman" w:cs="Times New Roman"/>
                <w:color w:val="000000" w:themeColor="text1"/>
                <w:sz w:val="18"/>
                <w:szCs w:val="18"/>
              </w:rPr>
              <w:t>52</w:t>
            </w:r>
            <w:r w:rsidRPr="00633248">
              <w:rPr>
                <w:rFonts w:ascii="Times New Roman" w:hAnsi="Times New Roman" w:cs="Times New Roman"/>
                <w:color w:val="000000" w:themeColor="text1"/>
                <w:sz w:val="18"/>
                <w:szCs w:val="18"/>
              </w:rPr>
              <w:t>]</w:t>
            </w:r>
          </w:p>
        </w:tc>
      </w:tr>
      <w:tr w:rsidR="00633248" w:rsidRPr="00633248" w14:paraId="3548F8EC" w14:textId="77777777" w:rsidTr="0042135C">
        <w:tc>
          <w:tcPr>
            <w:tcW w:w="1134" w:type="dxa"/>
          </w:tcPr>
          <w:p w14:paraId="12A88088"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6557A4B1"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6E55F87C"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Annealed</w:t>
            </w:r>
          </w:p>
        </w:tc>
        <w:tc>
          <w:tcPr>
            <w:tcW w:w="1134" w:type="dxa"/>
          </w:tcPr>
          <w:p w14:paraId="732A933F"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B2</w:t>
            </w:r>
          </w:p>
        </w:tc>
        <w:tc>
          <w:tcPr>
            <w:tcW w:w="709" w:type="dxa"/>
          </w:tcPr>
          <w:p w14:paraId="435FCECC"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2.23</w:t>
            </w:r>
          </w:p>
        </w:tc>
        <w:tc>
          <w:tcPr>
            <w:tcW w:w="1134" w:type="dxa"/>
          </w:tcPr>
          <w:p w14:paraId="4D8D4C23"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12000</w:t>
            </w:r>
          </w:p>
        </w:tc>
        <w:tc>
          <w:tcPr>
            <w:tcW w:w="851" w:type="dxa"/>
          </w:tcPr>
          <w:p w14:paraId="40AEC75C"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40</w:t>
            </w:r>
          </w:p>
        </w:tc>
        <w:tc>
          <w:tcPr>
            <w:tcW w:w="1076" w:type="dxa"/>
          </w:tcPr>
          <w:p w14:paraId="0C22FCCD" w14:textId="77777777" w:rsidR="0075111B" w:rsidRPr="00633248" w:rsidRDefault="0075111B" w:rsidP="0042135C">
            <w:pPr>
              <w:jc w:val="left"/>
              <w:rPr>
                <w:rFonts w:ascii="Times New Roman" w:hAnsi="Times New Roman" w:cs="Times New Roman"/>
                <w:color w:val="000000" w:themeColor="text1"/>
                <w:sz w:val="18"/>
                <w:szCs w:val="18"/>
              </w:rPr>
            </w:pPr>
          </w:p>
        </w:tc>
      </w:tr>
      <w:tr w:rsidR="00633248" w:rsidRPr="00633248" w14:paraId="10D21083" w14:textId="77777777" w:rsidTr="0042135C">
        <w:tc>
          <w:tcPr>
            <w:tcW w:w="1134" w:type="dxa"/>
          </w:tcPr>
          <w:p w14:paraId="4B825544"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 xml:space="preserve">Fe-Co-2V </w:t>
            </w:r>
          </w:p>
        </w:tc>
        <w:tc>
          <w:tcPr>
            <w:tcW w:w="1134" w:type="dxa"/>
          </w:tcPr>
          <w:p w14:paraId="620E023E"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L</w:t>
            </w:r>
            <w:r w:rsidRPr="00633248">
              <w:rPr>
                <w:rFonts w:ascii="Times New Roman" w:hAnsi="Times New Roman" w:cs="Times New Roman"/>
                <w:color w:val="000000" w:themeColor="text1"/>
                <w:sz w:val="18"/>
                <w:szCs w:val="18"/>
              </w:rPr>
              <w:t>PBF</w:t>
            </w:r>
          </w:p>
        </w:tc>
        <w:tc>
          <w:tcPr>
            <w:tcW w:w="1134" w:type="dxa"/>
          </w:tcPr>
          <w:p w14:paraId="4E78FDFB"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AF</w:t>
            </w:r>
          </w:p>
        </w:tc>
        <w:tc>
          <w:tcPr>
            <w:tcW w:w="1134" w:type="dxa"/>
          </w:tcPr>
          <w:p w14:paraId="12B470E2"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w:t>
            </w:r>
          </w:p>
        </w:tc>
        <w:tc>
          <w:tcPr>
            <w:tcW w:w="709" w:type="dxa"/>
          </w:tcPr>
          <w:p w14:paraId="2F5B5AC1"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1.57</w:t>
            </w:r>
          </w:p>
        </w:tc>
        <w:tc>
          <w:tcPr>
            <w:tcW w:w="1134" w:type="dxa"/>
          </w:tcPr>
          <w:p w14:paraId="5EB570FC"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1754</w:t>
            </w:r>
          </w:p>
        </w:tc>
        <w:tc>
          <w:tcPr>
            <w:tcW w:w="851" w:type="dxa"/>
          </w:tcPr>
          <w:p w14:paraId="71BC4956"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1287</w:t>
            </w:r>
          </w:p>
        </w:tc>
        <w:tc>
          <w:tcPr>
            <w:tcW w:w="1076" w:type="dxa"/>
          </w:tcPr>
          <w:p w14:paraId="5F56679E" w14:textId="77777777" w:rsidR="0075111B" w:rsidRPr="00633248" w:rsidRDefault="0075111B" w:rsidP="0042135C">
            <w:pPr>
              <w:jc w:val="left"/>
              <w:rPr>
                <w:rFonts w:ascii="Times New Roman" w:hAnsi="Times New Roman" w:cs="Times New Roman"/>
                <w:color w:val="000000" w:themeColor="text1"/>
                <w:sz w:val="18"/>
                <w:szCs w:val="18"/>
              </w:rPr>
            </w:pPr>
          </w:p>
        </w:tc>
      </w:tr>
      <w:tr w:rsidR="00633248" w:rsidRPr="00633248" w14:paraId="506CC0B6" w14:textId="77777777" w:rsidTr="0042135C">
        <w:tc>
          <w:tcPr>
            <w:tcW w:w="1134" w:type="dxa"/>
          </w:tcPr>
          <w:p w14:paraId="65D02B95"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7E24E398"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683C30B5"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Annealed</w:t>
            </w:r>
          </w:p>
        </w:tc>
        <w:tc>
          <w:tcPr>
            <w:tcW w:w="1134" w:type="dxa"/>
          </w:tcPr>
          <w:p w14:paraId="68257E92"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B2</w:t>
            </w:r>
          </w:p>
        </w:tc>
        <w:tc>
          <w:tcPr>
            <w:tcW w:w="709" w:type="dxa"/>
          </w:tcPr>
          <w:p w14:paraId="017599AF"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2.18</w:t>
            </w:r>
          </w:p>
        </w:tc>
        <w:tc>
          <w:tcPr>
            <w:tcW w:w="1134" w:type="dxa"/>
          </w:tcPr>
          <w:p w14:paraId="17957E9B"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125</w:t>
            </w:r>
          </w:p>
        </w:tc>
        <w:tc>
          <w:tcPr>
            <w:tcW w:w="851" w:type="dxa"/>
          </w:tcPr>
          <w:p w14:paraId="5D26C458"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493</w:t>
            </w:r>
          </w:p>
        </w:tc>
        <w:tc>
          <w:tcPr>
            <w:tcW w:w="1076" w:type="dxa"/>
          </w:tcPr>
          <w:p w14:paraId="3347469D" w14:textId="77777777" w:rsidR="0075111B" w:rsidRPr="00633248" w:rsidRDefault="0075111B" w:rsidP="0042135C">
            <w:pPr>
              <w:jc w:val="left"/>
              <w:rPr>
                <w:rFonts w:ascii="Times New Roman" w:hAnsi="Times New Roman" w:cs="Times New Roman"/>
                <w:color w:val="000000" w:themeColor="text1"/>
                <w:sz w:val="18"/>
                <w:szCs w:val="18"/>
              </w:rPr>
            </w:pPr>
          </w:p>
        </w:tc>
      </w:tr>
      <w:tr w:rsidR="00633248" w:rsidRPr="00633248" w14:paraId="10FC6124" w14:textId="77777777" w:rsidTr="0042135C">
        <w:tc>
          <w:tcPr>
            <w:tcW w:w="1134" w:type="dxa"/>
          </w:tcPr>
          <w:p w14:paraId="7729F17D"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1F222D6A"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7D350FA6"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 xml:space="preserve">Annealed </w:t>
            </w:r>
            <w:r w:rsidRPr="00633248">
              <w:rPr>
                <w:rFonts w:ascii="Times New Roman" w:hAnsi="Times New Roman" w:cs="Times New Roman"/>
                <w:color w:val="000000" w:themeColor="text1"/>
                <w:sz w:val="18"/>
                <w:szCs w:val="18"/>
                <w:vertAlign w:val="superscript"/>
              </w:rPr>
              <w:t>a</w:t>
            </w:r>
            <w:r w:rsidRPr="00633248">
              <w:rPr>
                <w:rFonts w:ascii="Times New Roman" w:hAnsi="Times New Roman" w:cs="Times New Roman"/>
                <w:color w:val="000000" w:themeColor="text1"/>
                <w:sz w:val="18"/>
                <w:szCs w:val="18"/>
              </w:rPr>
              <w:t xml:space="preserve"> </w:t>
            </w:r>
          </w:p>
        </w:tc>
        <w:tc>
          <w:tcPr>
            <w:tcW w:w="1134" w:type="dxa"/>
          </w:tcPr>
          <w:p w14:paraId="77A652D4"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B2</w:t>
            </w:r>
          </w:p>
        </w:tc>
        <w:tc>
          <w:tcPr>
            <w:tcW w:w="709" w:type="dxa"/>
          </w:tcPr>
          <w:p w14:paraId="42C49536"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2.23</w:t>
            </w:r>
          </w:p>
        </w:tc>
        <w:tc>
          <w:tcPr>
            <w:tcW w:w="1134" w:type="dxa"/>
          </w:tcPr>
          <w:p w14:paraId="0A9D1EBF"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60</w:t>
            </w:r>
          </w:p>
        </w:tc>
        <w:tc>
          <w:tcPr>
            <w:tcW w:w="851" w:type="dxa"/>
          </w:tcPr>
          <w:p w14:paraId="48B14EF7"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47</w:t>
            </w:r>
          </w:p>
        </w:tc>
        <w:tc>
          <w:tcPr>
            <w:tcW w:w="1076" w:type="dxa"/>
          </w:tcPr>
          <w:p w14:paraId="552F41CE" w14:textId="77777777" w:rsidR="0075111B" w:rsidRPr="00633248" w:rsidRDefault="0075111B" w:rsidP="0042135C">
            <w:pPr>
              <w:jc w:val="left"/>
              <w:rPr>
                <w:rFonts w:ascii="Times New Roman" w:hAnsi="Times New Roman" w:cs="Times New Roman"/>
                <w:color w:val="000000" w:themeColor="text1"/>
                <w:sz w:val="18"/>
                <w:szCs w:val="18"/>
              </w:rPr>
            </w:pPr>
          </w:p>
        </w:tc>
      </w:tr>
      <w:tr w:rsidR="00633248" w:rsidRPr="00633248" w14:paraId="28FB3DD2" w14:textId="77777777" w:rsidTr="0042135C">
        <w:tc>
          <w:tcPr>
            <w:tcW w:w="1134" w:type="dxa"/>
          </w:tcPr>
          <w:p w14:paraId="3D276BBC"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2C5CD3FB"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003CFF02"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 xml:space="preserve">Annealed </w:t>
            </w:r>
            <w:r w:rsidRPr="00633248">
              <w:rPr>
                <w:rFonts w:ascii="Times New Roman" w:hAnsi="Times New Roman" w:cs="Times New Roman"/>
                <w:color w:val="000000" w:themeColor="text1"/>
                <w:sz w:val="18"/>
                <w:szCs w:val="18"/>
                <w:vertAlign w:val="superscript"/>
              </w:rPr>
              <w:t>b</w:t>
            </w:r>
            <w:r w:rsidRPr="00633248">
              <w:rPr>
                <w:rFonts w:ascii="Times New Roman" w:hAnsi="Times New Roman" w:cs="Times New Roman"/>
                <w:color w:val="000000" w:themeColor="text1"/>
                <w:sz w:val="18"/>
                <w:szCs w:val="18"/>
              </w:rPr>
              <w:t xml:space="preserve"> </w:t>
            </w:r>
          </w:p>
        </w:tc>
        <w:tc>
          <w:tcPr>
            <w:tcW w:w="1134" w:type="dxa"/>
          </w:tcPr>
          <w:p w14:paraId="3F0F9365"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B2</w:t>
            </w:r>
          </w:p>
        </w:tc>
        <w:tc>
          <w:tcPr>
            <w:tcW w:w="709" w:type="dxa"/>
          </w:tcPr>
          <w:p w14:paraId="53964EDA"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2.16</w:t>
            </w:r>
          </w:p>
        </w:tc>
        <w:tc>
          <w:tcPr>
            <w:tcW w:w="1134" w:type="dxa"/>
          </w:tcPr>
          <w:p w14:paraId="485BDC28"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99</w:t>
            </w:r>
          </w:p>
        </w:tc>
        <w:tc>
          <w:tcPr>
            <w:tcW w:w="851" w:type="dxa"/>
          </w:tcPr>
          <w:p w14:paraId="0719D801"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144</w:t>
            </w:r>
          </w:p>
        </w:tc>
        <w:tc>
          <w:tcPr>
            <w:tcW w:w="1076" w:type="dxa"/>
          </w:tcPr>
          <w:p w14:paraId="0580604E" w14:textId="77777777" w:rsidR="0075111B" w:rsidRPr="00633248" w:rsidRDefault="0075111B" w:rsidP="0042135C">
            <w:pPr>
              <w:jc w:val="left"/>
              <w:rPr>
                <w:rFonts w:ascii="Times New Roman" w:hAnsi="Times New Roman" w:cs="Times New Roman"/>
                <w:color w:val="000000" w:themeColor="text1"/>
                <w:sz w:val="18"/>
                <w:szCs w:val="18"/>
              </w:rPr>
            </w:pPr>
          </w:p>
        </w:tc>
      </w:tr>
      <w:tr w:rsidR="00633248" w:rsidRPr="00633248" w14:paraId="48EAAB9C" w14:textId="77777777" w:rsidTr="0042135C">
        <w:tc>
          <w:tcPr>
            <w:tcW w:w="1134" w:type="dxa"/>
          </w:tcPr>
          <w:p w14:paraId="497F5E95"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Fe-Co-2V</w:t>
            </w:r>
          </w:p>
        </w:tc>
        <w:tc>
          <w:tcPr>
            <w:tcW w:w="1134" w:type="dxa"/>
          </w:tcPr>
          <w:p w14:paraId="365C43EF"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L</w:t>
            </w:r>
            <w:r w:rsidRPr="00633248">
              <w:rPr>
                <w:rFonts w:ascii="Times New Roman" w:hAnsi="Times New Roman" w:cs="Times New Roman"/>
                <w:color w:val="000000" w:themeColor="text1"/>
                <w:sz w:val="18"/>
                <w:szCs w:val="18"/>
              </w:rPr>
              <w:t>PBF</w:t>
            </w:r>
          </w:p>
        </w:tc>
        <w:tc>
          <w:tcPr>
            <w:tcW w:w="1134" w:type="dxa"/>
          </w:tcPr>
          <w:p w14:paraId="0CA6FE72"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A</w:t>
            </w:r>
            <w:r w:rsidRPr="00633248">
              <w:rPr>
                <w:rFonts w:ascii="Times New Roman" w:hAnsi="Times New Roman" w:cs="Times New Roman"/>
                <w:color w:val="000000" w:themeColor="text1"/>
                <w:sz w:val="18"/>
                <w:szCs w:val="18"/>
              </w:rPr>
              <w:t>F</w:t>
            </w:r>
          </w:p>
        </w:tc>
        <w:tc>
          <w:tcPr>
            <w:tcW w:w="1134" w:type="dxa"/>
          </w:tcPr>
          <w:p w14:paraId="7D7C0DFD" w14:textId="2A1B3A0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w:t>
            </w:r>
          </w:p>
        </w:tc>
        <w:tc>
          <w:tcPr>
            <w:tcW w:w="709" w:type="dxa"/>
          </w:tcPr>
          <w:p w14:paraId="1B31940E"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1</w:t>
            </w:r>
            <w:r w:rsidRPr="00633248">
              <w:rPr>
                <w:rFonts w:ascii="Times New Roman" w:hAnsi="Times New Roman" w:cs="Times New Roman"/>
                <w:color w:val="000000" w:themeColor="text1"/>
                <w:sz w:val="18"/>
                <w:szCs w:val="18"/>
              </w:rPr>
              <w:t>.82</w:t>
            </w:r>
          </w:p>
        </w:tc>
        <w:tc>
          <w:tcPr>
            <w:tcW w:w="1134" w:type="dxa"/>
          </w:tcPr>
          <w:p w14:paraId="58099B5A"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w:t>
            </w:r>
          </w:p>
        </w:tc>
        <w:tc>
          <w:tcPr>
            <w:tcW w:w="851" w:type="dxa"/>
          </w:tcPr>
          <w:p w14:paraId="0399A35E"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w:t>
            </w:r>
          </w:p>
        </w:tc>
        <w:tc>
          <w:tcPr>
            <w:tcW w:w="1076" w:type="dxa"/>
          </w:tcPr>
          <w:p w14:paraId="381CEE31" w14:textId="6FD5172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w:t>
            </w:r>
            <w:r w:rsidR="00897939" w:rsidRPr="00633248">
              <w:rPr>
                <w:rFonts w:ascii="Times New Roman" w:hAnsi="Times New Roman" w:cs="Times New Roman"/>
                <w:color w:val="000000" w:themeColor="text1"/>
                <w:sz w:val="18"/>
                <w:szCs w:val="18"/>
              </w:rPr>
              <w:t>5</w:t>
            </w:r>
            <w:r w:rsidR="00527899" w:rsidRPr="00633248">
              <w:rPr>
                <w:rFonts w:ascii="Times New Roman" w:hAnsi="Times New Roman" w:cs="Times New Roman"/>
                <w:color w:val="000000" w:themeColor="text1"/>
                <w:sz w:val="18"/>
                <w:szCs w:val="18"/>
              </w:rPr>
              <w:t>3</w:t>
            </w:r>
            <w:r w:rsidRPr="00633248">
              <w:rPr>
                <w:rFonts w:ascii="Times New Roman" w:hAnsi="Times New Roman" w:cs="Times New Roman"/>
                <w:color w:val="000000" w:themeColor="text1"/>
                <w:sz w:val="18"/>
                <w:szCs w:val="18"/>
              </w:rPr>
              <w:t>]</w:t>
            </w:r>
          </w:p>
        </w:tc>
      </w:tr>
      <w:tr w:rsidR="00633248" w:rsidRPr="00633248" w14:paraId="3A58A83E" w14:textId="77777777" w:rsidTr="0042135C">
        <w:tc>
          <w:tcPr>
            <w:tcW w:w="1134" w:type="dxa"/>
          </w:tcPr>
          <w:p w14:paraId="6DC66965"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6FC62CD8"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20B33CB4"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 xml:space="preserve">Annealed </w:t>
            </w:r>
            <w:r w:rsidRPr="00633248">
              <w:rPr>
                <w:rFonts w:ascii="Times New Roman" w:hAnsi="Times New Roman" w:cs="Times New Roman"/>
                <w:color w:val="000000" w:themeColor="text1"/>
                <w:sz w:val="18"/>
                <w:szCs w:val="18"/>
                <w:vertAlign w:val="superscript"/>
              </w:rPr>
              <w:t>c</w:t>
            </w:r>
          </w:p>
        </w:tc>
        <w:tc>
          <w:tcPr>
            <w:tcW w:w="1134" w:type="dxa"/>
          </w:tcPr>
          <w:p w14:paraId="172C7DF7" w14:textId="718DF7DB"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w:t>
            </w:r>
          </w:p>
        </w:tc>
        <w:tc>
          <w:tcPr>
            <w:tcW w:w="709" w:type="dxa"/>
          </w:tcPr>
          <w:p w14:paraId="20E92587"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1</w:t>
            </w:r>
            <w:r w:rsidRPr="00633248">
              <w:rPr>
                <w:rFonts w:ascii="Times New Roman" w:hAnsi="Times New Roman" w:cs="Times New Roman"/>
                <w:color w:val="000000" w:themeColor="text1"/>
                <w:sz w:val="18"/>
                <w:szCs w:val="18"/>
              </w:rPr>
              <w:t>.41</w:t>
            </w:r>
          </w:p>
        </w:tc>
        <w:tc>
          <w:tcPr>
            <w:tcW w:w="1134" w:type="dxa"/>
          </w:tcPr>
          <w:p w14:paraId="2B5179BF"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w:t>
            </w:r>
          </w:p>
        </w:tc>
        <w:tc>
          <w:tcPr>
            <w:tcW w:w="851" w:type="dxa"/>
          </w:tcPr>
          <w:p w14:paraId="6FB855B9"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w:t>
            </w:r>
          </w:p>
        </w:tc>
        <w:tc>
          <w:tcPr>
            <w:tcW w:w="1076" w:type="dxa"/>
          </w:tcPr>
          <w:p w14:paraId="0DBD8309" w14:textId="77777777" w:rsidR="0075111B" w:rsidRPr="00633248" w:rsidRDefault="0075111B" w:rsidP="0042135C">
            <w:pPr>
              <w:jc w:val="left"/>
              <w:rPr>
                <w:rFonts w:ascii="Times New Roman" w:hAnsi="Times New Roman" w:cs="Times New Roman"/>
                <w:color w:val="000000" w:themeColor="text1"/>
                <w:sz w:val="18"/>
                <w:szCs w:val="18"/>
              </w:rPr>
            </w:pPr>
          </w:p>
        </w:tc>
      </w:tr>
      <w:tr w:rsidR="00633248" w:rsidRPr="00633248" w14:paraId="0EAD5D9F" w14:textId="77777777" w:rsidTr="0042135C">
        <w:tc>
          <w:tcPr>
            <w:tcW w:w="1134" w:type="dxa"/>
          </w:tcPr>
          <w:p w14:paraId="763B204C"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5552F247"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6A257292"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 xml:space="preserve">Annealed </w:t>
            </w:r>
            <w:r w:rsidRPr="00633248">
              <w:rPr>
                <w:rFonts w:ascii="Times New Roman" w:hAnsi="Times New Roman" w:cs="Times New Roman"/>
                <w:color w:val="000000" w:themeColor="text1"/>
                <w:sz w:val="18"/>
                <w:szCs w:val="18"/>
                <w:vertAlign w:val="superscript"/>
              </w:rPr>
              <w:t>d</w:t>
            </w:r>
          </w:p>
        </w:tc>
        <w:tc>
          <w:tcPr>
            <w:tcW w:w="1134" w:type="dxa"/>
          </w:tcPr>
          <w:p w14:paraId="39A930A4" w14:textId="250B76EE"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B2</w:t>
            </w:r>
          </w:p>
        </w:tc>
        <w:tc>
          <w:tcPr>
            <w:tcW w:w="709" w:type="dxa"/>
          </w:tcPr>
          <w:p w14:paraId="2ABBE91C"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2</w:t>
            </w:r>
            <w:r w:rsidRPr="00633248">
              <w:rPr>
                <w:rFonts w:ascii="Times New Roman" w:hAnsi="Times New Roman" w:cs="Times New Roman"/>
                <w:color w:val="000000" w:themeColor="text1"/>
                <w:sz w:val="18"/>
                <w:szCs w:val="18"/>
              </w:rPr>
              <w:t>.17</w:t>
            </w:r>
          </w:p>
        </w:tc>
        <w:tc>
          <w:tcPr>
            <w:tcW w:w="1134" w:type="dxa"/>
          </w:tcPr>
          <w:p w14:paraId="05EA8F5F"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w:t>
            </w:r>
          </w:p>
        </w:tc>
        <w:tc>
          <w:tcPr>
            <w:tcW w:w="851" w:type="dxa"/>
          </w:tcPr>
          <w:p w14:paraId="128AEBD5"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6</w:t>
            </w:r>
            <w:r w:rsidRPr="00633248">
              <w:rPr>
                <w:rFonts w:ascii="Times New Roman" w:hAnsi="Times New Roman" w:cs="Times New Roman"/>
                <w:color w:val="000000" w:themeColor="text1"/>
                <w:sz w:val="18"/>
                <w:szCs w:val="18"/>
              </w:rPr>
              <w:t>73</w:t>
            </w:r>
          </w:p>
        </w:tc>
        <w:tc>
          <w:tcPr>
            <w:tcW w:w="1076" w:type="dxa"/>
          </w:tcPr>
          <w:p w14:paraId="76860652" w14:textId="77777777" w:rsidR="0075111B" w:rsidRPr="00633248" w:rsidRDefault="0075111B" w:rsidP="0042135C">
            <w:pPr>
              <w:jc w:val="left"/>
              <w:rPr>
                <w:rFonts w:ascii="Times New Roman" w:hAnsi="Times New Roman" w:cs="Times New Roman"/>
                <w:color w:val="000000" w:themeColor="text1"/>
                <w:sz w:val="18"/>
                <w:szCs w:val="18"/>
              </w:rPr>
            </w:pPr>
          </w:p>
        </w:tc>
      </w:tr>
      <w:tr w:rsidR="00633248" w:rsidRPr="00633248" w14:paraId="569E7A27" w14:textId="77777777" w:rsidTr="0042135C">
        <w:tc>
          <w:tcPr>
            <w:tcW w:w="1134" w:type="dxa"/>
          </w:tcPr>
          <w:p w14:paraId="2BED4A8B"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49518FA9"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Pr>
          <w:p w14:paraId="59012614"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 xml:space="preserve">Annealed </w:t>
            </w:r>
            <w:r w:rsidRPr="00633248">
              <w:rPr>
                <w:rFonts w:ascii="Times New Roman" w:hAnsi="Times New Roman" w:cs="Times New Roman"/>
                <w:color w:val="000000" w:themeColor="text1"/>
                <w:sz w:val="18"/>
                <w:szCs w:val="18"/>
                <w:vertAlign w:val="superscript"/>
              </w:rPr>
              <w:t>e</w:t>
            </w:r>
          </w:p>
        </w:tc>
        <w:tc>
          <w:tcPr>
            <w:tcW w:w="1134" w:type="dxa"/>
          </w:tcPr>
          <w:p w14:paraId="1C1EA562" w14:textId="43DE61B3"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B2</w:t>
            </w:r>
          </w:p>
        </w:tc>
        <w:tc>
          <w:tcPr>
            <w:tcW w:w="709" w:type="dxa"/>
          </w:tcPr>
          <w:p w14:paraId="5EBB6B74"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2</w:t>
            </w:r>
            <w:r w:rsidRPr="00633248">
              <w:rPr>
                <w:rFonts w:ascii="Times New Roman" w:hAnsi="Times New Roman" w:cs="Times New Roman"/>
                <w:color w:val="000000" w:themeColor="text1"/>
                <w:sz w:val="18"/>
                <w:szCs w:val="18"/>
              </w:rPr>
              <w:t>.16</w:t>
            </w:r>
          </w:p>
        </w:tc>
        <w:tc>
          <w:tcPr>
            <w:tcW w:w="1134" w:type="dxa"/>
          </w:tcPr>
          <w:p w14:paraId="57162C96"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w:t>
            </w:r>
          </w:p>
        </w:tc>
        <w:tc>
          <w:tcPr>
            <w:tcW w:w="851" w:type="dxa"/>
          </w:tcPr>
          <w:p w14:paraId="08B96278"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7</w:t>
            </w:r>
            <w:r w:rsidRPr="00633248">
              <w:rPr>
                <w:rFonts w:ascii="Times New Roman" w:hAnsi="Times New Roman" w:cs="Times New Roman"/>
                <w:color w:val="000000" w:themeColor="text1"/>
                <w:sz w:val="18"/>
                <w:szCs w:val="18"/>
              </w:rPr>
              <w:t>36</w:t>
            </w:r>
          </w:p>
        </w:tc>
        <w:tc>
          <w:tcPr>
            <w:tcW w:w="1076" w:type="dxa"/>
          </w:tcPr>
          <w:p w14:paraId="4B033F41" w14:textId="77777777" w:rsidR="0075111B" w:rsidRPr="00633248" w:rsidRDefault="0075111B" w:rsidP="0042135C">
            <w:pPr>
              <w:jc w:val="left"/>
              <w:rPr>
                <w:rFonts w:ascii="Times New Roman" w:hAnsi="Times New Roman" w:cs="Times New Roman"/>
                <w:color w:val="000000" w:themeColor="text1"/>
                <w:sz w:val="18"/>
                <w:szCs w:val="18"/>
              </w:rPr>
            </w:pPr>
          </w:p>
        </w:tc>
      </w:tr>
      <w:tr w:rsidR="00633248" w:rsidRPr="00633248" w14:paraId="5F08374E" w14:textId="77777777" w:rsidTr="0042135C">
        <w:tc>
          <w:tcPr>
            <w:tcW w:w="1134" w:type="dxa"/>
          </w:tcPr>
          <w:p w14:paraId="18C10655"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 xml:space="preserve">Fe-Co-1.5V </w:t>
            </w:r>
          </w:p>
        </w:tc>
        <w:tc>
          <w:tcPr>
            <w:tcW w:w="1134" w:type="dxa"/>
          </w:tcPr>
          <w:p w14:paraId="401CAE64"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hint="eastAsia"/>
                <w:color w:val="000000" w:themeColor="text1"/>
                <w:sz w:val="18"/>
                <w:szCs w:val="18"/>
              </w:rPr>
              <w:t>L</w:t>
            </w:r>
            <w:r w:rsidRPr="00633248">
              <w:rPr>
                <w:rFonts w:ascii="Times New Roman" w:hAnsi="Times New Roman" w:cs="Times New Roman"/>
                <w:color w:val="000000" w:themeColor="text1"/>
                <w:sz w:val="18"/>
                <w:szCs w:val="18"/>
              </w:rPr>
              <w:t>ENS</w:t>
            </w:r>
          </w:p>
        </w:tc>
        <w:tc>
          <w:tcPr>
            <w:tcW w:w="1134" w:type="dxa"/>
          </w:tcPr>
          <w:p w14:paraId="275AFF0E"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AF</w:t>
            </w:r>
          </w:p>
        </w:tc>
        <w:tc>
          <w:tcPr>
            <w:tcW w:w="1134" w:type="dxa"/>
          </w:tcPr>
          <w:p w14:paraId="68F795EC"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BCC+B2</w:t>
            </w:r>
          </w:p>
        </w:tc>
        <w:tc>
          <w:tcPr>
            <w:tcW w:w="709" w:type="dxa"/>
          </w:tcPr>
          <w:p w14:paraId="7D3F76C4"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2.23</w:t>
            </w:r>
          </w:p>
        </w:tc>
        <w:tc>
          <w:tcPr>
            <w:tcW w:w="1134" w:type="dxa"/>
          </w:tcPr>
          <w:p w14:paraId="06BC3CF6"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518</w:t>
            </w:r>
          </w:p>
        </w:tc>
        <w:tc>
          <w:tcPr>
            <w:tcW w:w="851" w:type="dxa"/>
          </w:tcPr>
          <w:p w14:paraId="7E7B514D"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995</w:t>
            </w:r>
          </w:p>
        </w:tc>
        <w:tc>
          <w:tcPr>
            <w:tcW w:w="1076" w:type="dxa"/>
          </w:tcPr>
          <w:p w14:paraId="5BEAF00E" w14:textId="08ED0C31"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w:t>
            </w:r>
            <w:r w:rsidR="00527899" w:rsidRPr="00633248">
              <w:rPr>
                <w:rFonts w:ascii="Times New Roman" w:hAnsi="Times New Roman" w:cs="Times New Roman"/>
                <w:color w:val="000000" w:themeColor="text1"/>
                <w:sz w:val="18"/>
                <w:szCs w:val="18"/>
              </w:rPr>
              <w:t>42</w:t>
            </w:r>
            <w:r w:rsidRPr="00633248">
              <w:rPr>
                <w:rFonts w:ascii="Times New Roman" w:hAnsi="Times New Roman" w:cs="Times New Roman"/>
                <w:color w:val="000000" w:themeColor="text1"/>
                <w:sz w:val="18"/>
                <w:szCs w:val="18"/>
              </w:rPr>
              <w:t>]</w:t>
            </w:r>
          </w:p>
        </w:tc>
      </w:tr>
      <w:tr w:rsidR="00633248" w:rsidRPr="00633248" w14:paraId="00ED3315" w14:textId="77777777" w:rsidTr="0042135C">
        <w:tc>
          <w:tcPr>
            <w:tcW w:w="1134" w:type="dxa"/>
            <w:tcBorders>
              <w:bottom w:val="single" w:sz="12" w:space="0" w:color="auto"/>
            </w:tcBorders>
          </w:tcPr>
          <w:p w14:paraId="593E8C97"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Borders>
              <w:bottom w:val="single" w:sz="12" w:space="0" w:color="auto"/>
            </w:tcBorders>
          </w:tcPr>
          <w:p w14:paraId="4FA47437" w14:textId="77777777" w:rsidR="0075111B" w:rsidRPr="00633248" w:rsidRDefault="0075111B" w:rsidP="0042135C">
            <w:pPr>
              <w:jc w:val="left"/>
              <w:rPr>
                <w:rFonts w:ascii="Times New Roman" w:hAnsi="Times New Roman" w:cs="Times New Roman"/>
                <w:color w:val="000000" w:themeColor="text1"/>
                <w:sz w:val="18"/>
                <w:szCs w:val="18"/>
              </w:rPr>
            </w:pPr>
          </w:p>
        </w:tc>
        <w:tc>
          <w:tcPr>
            <w:tcW w:w="1134" w:type="dxa"/>
            <w:tcBorders>
              <w:bottom w:val="single" w:sz="12" w:space="0" w:color="auto"/>
            </w:tcBorders>
          </w:tcPr>
          <w:p w14:paraId="730B4961"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Annealed</w:t>
            </w:r>
          </w:p>
        </w:tc>
        <w:tc>
          <w:tcPr>
            <w:tcW w:w="1134" w:type="dxa"/>
            <w:tcBorders>
              <w:bottom w:val="single" w:sz="12" w:space="0" w:color="auto"/>
            </w:tcBorders>
          </w:tcPr>
          <w:p w14:paraId="130B018E"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B2</w:t>
            </w:r>
          </w:p>
        </w:tc>
        <w:tc>
          <w:tcPr>
            <w:tcW w:w="709" w:type="dxa"/>
            <w:tcBorders>
              <w:bottom w:val="single" w:sz="12" w:space="0" w:color="auto"/>
            </w:tcBorders>
          </w:tcPr>
          <w:p w14:paraId="28476D0B"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2.30</w:t>
            </w:r>
          </w:p>
        </w:tc>
        <w:tc>
          <w:tcPr>
            <w:tcW w:w="1134" w:type="dxa"/>
            <w:tcBorders>
              <w:bottom w:val="single" w:sz="12" w:space="0" w:color="auto"/>
            </w:tcBorders>
          </w:tcPr>
          <w:p w14:paraId="572F0B46"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1639</w:t>
            </w:r>
          </w:p>
        </w:tc>
        <w:tc>
          <w:tcPr>
            <w:tcW w:w="851" w:type="dxa"/>
            <w:tcBorders>
              <w:bottom w:val="single" w:sz="12" w:space="0" w:color="auto"/>
            </w:tcBorders>
          </w:tcPr>
          <w:p w14:paraId="42D052D2" w14:textId="77777777" w:rsidR="0075111B" w:rsidRPr="00633248" w:rsidRDefault="0075111B" w:rsidP="0042135C">
            <w:pPr>
              <w:jc w:val="left"/>
              <w:rPr>
                <w:rFonts w:ascii="Times New Roman" w:hAnsi="Times New Roman" w:cs="Times New Roman"/>
                <w:color w:val="000000" w:themeColor="text1"/>
                <w:sz w:val="18"/>
                <w:szCs w:val="18"/>
              </w:rPr>
            </w:pPr>
            <w:r w:rsidRPr="00633248">
              <w:rPr>
                <w:rFonts w:ascii="Times New Roman" w:hAnsi="Times New Roman" w:cs="Times New Roman"/>
                <w:color w:val="000000" w:themeColor="text1"/>
                <w:sz w:val="18"/>
                <w:szCs w:val="18"/>
              </w:rPr>
              <w:t>383</w:t>
            </w:r>
          </w:p>
        </w:tc>
        <w:tc>
          <w:tcPr>
            <w:tcW w:w="1076" w:type="dxa"/>
            <w:tcBorders>
              <w:bottom w:val="single" w:sz="12" w:space="0" w:color="auto"/>
            </w:tcBorders>
          </w:tcPr>
          <w:p w14:paraId="4D062CB0" w14:textId="77777777" w:rsidR="0075111B" w:rsidRPr="00633248" w:rsidRDefault="0075111B" w:rsidP="0042135C">
            <w:pPr>
              <w:jc w:val="left"/>
              <w:rPr>
                <w:rFonts w:ascii="Times New Roman" w:hAnsi="Times New Roman" w:cs="Times New Roman"/>
                <w:color w:val="000000" w:themeColor="text1"/>
                <w:sz w:val="18"/>
                <w:szCs w:val="18"/>
              </w:rPr>
            </w:pPr>
          </w:p>
        </w:tc>
      </w:tr>
    </w:tbl>
    <w:p w14:paraId="26CD699F" w14:textId="77777777" w:rsidR="0075111B" w:rsidRPr="00633248" w:rsidRDefault="0075111B" w:rsidP="0075111B">
      <w:pPr>
        <w:rPr>
          <w:color w:val="000000" w:themeColor="text1"/>
        </w:rPr>
      </w:pPr>
      <w:proofErr w:type="spellStart"/>
      <w:r w:rsidRPr="00633248">
        <w:rPr>
          <w:rFonts w:ascii="Times New Roman" w:hAnsi="Times New Roman" w:cs="Times New Roman"/>
          <w:color w:val="000000" w:themeColor="text1"/>
          <w:sz w:val="18"/>
          <w:szCs w:val="18"/>
          <w:vertAlign w:val="superscript"/>
        </w:rPr>
        <w:t>a</w:t>
      </w:r>
      <w:proofErr w:type="spellEnd"/>
      <w:r w:rsidRPr="00633248">
        <w:rPr>
          <w:rFonts w:ascii="Times New Roman" w:hAnsi="Times New Roman" w:cs="Times New Roman"/>
          <w:color w:val="000000" w:themeColor="text1"/>
          <w:sz w:val="18"/>
          <w:szCs w:val="18"/>
          <w:vertAlign w:val="superscript"/>
        </w:rPr>
        <w:t xml:space="preserve"> </w:t>
      </w:r>
      <w:proofErr w:type="gramStart"/>
      <w:r w:rsidRPr="00633248">
        <w:rPr>
          <w:rFonts w:ascii="Times New Roman" w:hAnsi="Times New Roman" w:cs="Times New Roman"/>
          <w:color w:val="000000" w:themeColor="text1"/>
          <w:sz w:val="18"/>
          <w:szCs w:val="18"/>
        </w:rPr>
        <w:t>With</w:t>
      </w:r>
      <w:proofErr w:type="gramEnd"/>
      <w:r w:rsidRPr="00633248">
        <w:rPr>
          <w:rFonts w:ascii="Times New Roman" w:hAnsi="Times New Roman" w:cs="Times New Roman"/>
          <w:color w:val="000000" w:themeColor="text1"/>
          <w:sz w:val="18"/>
          <w:szCs w:val="18"/>
        </w:rPr>
        <w:t xml:space="preserve"> pre-annealing;</w:t>
      </w:r>
      <w:r w:rsidRPr="00633248">
        <w:rPr>
          <w:rFonts w:ascii="Times New Roman" w:hAnsi="Times New Roman" w:cs="Times New Roman"/>
          <w:color w:val="000000" w:themeColor="text1"/>
        </w:rPr>
        <w:t xml:space="preserve"> </w:t>
      </w:r>
      <w:r w:rsidRPr="00633248">
        <w:rPr>
          <w:rFonts w:ascii="Times New Roman" w:hAnsi="Times New Roman" w:cs="Times New Roman"/>
          <w:color w:val="000000" w:themeColor="text1"/>
          <w:vertAlign w:val="superscript"/>
        </w:rPr>
        <w:t xml:space="preserve">b </w:t>
      </w:r>
      <w:r w:rsidRPr="00633248">
        <w:rPr>
          <w:rFonts w:ascii="Times New Roman" w:hAnsi="Times New Roman" w:cs="Times New Roman"/>
          <w:color w:val="000000" w:themeColor="text1"/>
          <w:sz w:val="18"/>
          <w:szCs w:val="18"/>
        </w:rPr>
        <w:t xml:space="preserve">With pre-normalizing; </w:t>
      </w:r>
      <w:r w:rsidRPr="00633248">
        <w:rPr>
          <w:rFonts w:ascii="Times New Roman" w:hAnsi="Times New Roman" w:cs="Times New Roman"/>
          <w:color w:val="000000" w:themeColor="text1"/>
          <w:sz w:val="18"/>
          <w:szCs w:val="18"/>
          <w:vertAlign w:val="superscript"/>
        </w:rPr>
        <w:t>c</w:t>
      </w:r>
      <w:r w:rsidRPr="00633248">
        <w:rPr>
          <w:rFonts w:ascii="Times New Roman" w:hAnsi="Times New Roman" w:cs="Times New Roman"/>
          <w:color w:val="000000" w:themeColor="text1"/>
          <w:sz w:val="18"/>
          <w:szCs w:val="18"/>
        </w:rPr>
        <w:t xml:space="preserve"> Quenching HT; </w:t>
      </w:r>
      <w:r w:rsidRPr="00633248">
        <w:rPr>
          <w:rFonts w:ascii="Times New Roman" w:hAnsi="Times New Roman" w:cs="Times New Roman"/>
          <w:color w:val="000000" w:themeColor="text1"/>
          <w:sz w:val="18"/>
          <w:szCs w:val="18"/>
          <w:vertAlign w:val="superscript"/>
        </w:rPr>
        <w:t>d</w:t>
      </w:r>
      <w:r w:rsidRPr="00633248">
        <w:rPr>
          <w:rFonts w:ascii="Times New Roman" w:hAnsi="Times New Roman" w:cs="Times New Roman"/>
          <w:color w:val="000000" w:themeColor="text1"/>
          <w:sz w:val="18"/>
          <w:szCs w:val="18"/>
        </w:rPr>
        <w:t xml:space="preserve"> Ordering for 2 h; </w:t>
      </w:r>
      <w:r w:rsidRPr="00633248">
        <w:rPr>
          <w:rFonts w:ascii="Times New Roman" w:hAnsi="Times New Roman" w:cs="Times New Roman"/>
          <w:color w:val="000000" w:themeColor="text1"/>
          <w:sz w:val="18"/>
          <w:szCs w:val="18"/>
          <w:vertAlign w:val="superscript"/>
        </w:rPr>
        <w:t>e</w:t>
      </w:r>
      <w:r w:rsidRPr="00633248">
        <w:rPr>
          <w:rFonts w:ascii="Times New Roman" w:hAnsi="Times New Roman" w:cs="Times New Roman"/>
          <w:color w:val="000000" w:themeColor="text1"/>
          <w:sz w:val="18"/>
          <w:szCs w:val="18"/>
        </w:rPr>
        <w:t xml:space="preserve"> Ordering for 4 h.</w:t>
      </w:r>
    </w:p>
    <w:p w14:paraId="32B83B2F" w14:textId="0950A20B" w:rsidR="0064720A" w:rsidRPr="00633248" w:rsidRDefault="0064720A" w:rsidP="006A4DFE">
      <w:pPr>
        <w:spacing w:line="480" w:lineRule="auto"/>
        <w:ind w:firstLineChars="200"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 xml:space="preserve">The above results demonstrate that HT leads to superior </w:t>
      </w:r>
      <w:r w:rsidRPr="00633248">
        <w:rPr>
          <w:rFonts w:ascii="Times New Roman" w:hAnsi="Times New Roman" w:cs="Times New Roman"/>
          <w:i/>
          <w:iCs/>
          <w:color w:val="000000" w:themeColor="text1"/>
          <w:sz w:val="24"/>
          <w:szCs w:val="24"/>
        </w:rPr>
        <w:t>B</w:t>
      </w:r>
      <w:r w:rsidRPr="00633248">
        <w:rPr>
          <w:rFonts w:ascii="Times New Roman" w:hAnsi="Times New Roman" w:cs="Times New Roman"/>
          <w:i/>
          <w:iCs/>
          <w:color w:val="000000" w:themeColor="text1"/>
          <w:sz w:val="24"/>
          <w:szCs w:val="24"/>
          <w:vertAlign w:val="subscript"/>
        </w:rPr>
        <w:t>s</w:t>
      </w:r>
      <w:r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i/>
          <w:iCs/>
          <w:color w:val="000000" w:themeColor="text1"/>
          <w:sz w:val="24"/>
          <w:szCs w:val="24"/>
        </w:rPr>
        <w:t>μ</w:t>
      </w:r>
      <w:r w:rsidRPr="00633248">
        <w:rPr>
          <w:rFonts w:ascii="Times New Roman" w:hAnsi="Times New Roman" w:cs="Times New Roman"/>
          <w:color w:val="000000" w:themeColor="text1"/>
          <w:sz w:val="24"/>
          <w:szCs w:val="24"/>
        </w:rPr>
        <w:t xml:space="preserve">, with lower </w:t>
      </w:r>
      <w:proofErr w:type="spellStart"/>
      <w:r w:rsidRPr="00633248">
        <w:rPr>
          <w:rFonts w:ascii="Times New Roman" w:hAnsi="Times New Roman" w:cs="Times New Roman"/>
          <w:i/>
          <w:iCs/>
          <w:color w:val="000000" w:themeColor="text1"/>
          <w:sz w:val="24"/>
          <w:szCs w:val="24"/>
        </w:rPr>
        <w:t>Hc</w:t>
      </w:r>
      <w:proofErr w:type="spellEnd"/>
      <w:r w:rsidRPr="00633248">
        <w:rPr>
          <w:rFonts w:ascii="Times New Roman" w:hAnsi="Times New Roman" w:cs="Times New Roman"/>
          <w:color w:val="000000" w:themeColor="text1"/>
          <w:sz w:val="24"/>
          <w:szCs w:val="24"/>
        </w:rPr>
        <w:t>, as expected. This indicates that magnetic properties of LPBF-processed Fe-Co alloy can be readily tuned and improved through post-machining annealing HT procedures that are well developed for CM Fe-Co alloys</w:t>
      </w:r>
      <w:r w:rsidR="0060278D"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[4,17,30]</w:t>
      </w:r>
      <w:r w:rsidR="0060278D"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Fig</w:t>
      </w:r>
      <w:r w:rsidR="00FC3B5A"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w:t>
      </w:r>
      <w:r w:rsidR="00B8263F" w:rsidRPr="00633248">
        <w:rPr>
          <w:rFonts w:ascii="Times New Roman" w:hAnsi="Times New Roman" w:cs="Times New Roman"/>
          <w:color w:val="000000" w:themeColor="text1"/>
          <w:sz w:val="24"/>
          <w:szCs w:val="24"/>
        </w:rPr>
        <w:t>5</w:t>
      </w:r>
      <w:r w:rsidRPr="00633248">
        <w:rPr>
          <w:rFonts w:ascii="Times New Roman" w:hAnsi="Times New Roman" w:cs="Times New Roman"/>
          <w:color w:val="000000" w:themeColor="text1"/>
          <w:sz w:val="24"/>
          <w:szCs w:val="24"/>
        </w:rPr>
        <w:t xml:space="preserve">c plots </w:t>
      </w:r>
      <w:r w:rsidRPr="00633248">
        <w:rPr>
          <w:rFonts w:ascii="Times New Roman" w:hAnsi="Times New Roman" w:cs="Times New Roman"/>
          <w:i/>
          <w:iCs/>
          <w:color w:val="000000" w:themeColor="text1"/>
          <w:sz w:val="24"/>
          <w:szCs w:val="24"/>
        </w:rPr>
        <w:t>B</w:t>
      </w:r>
      <w:r w:rsidRPr="00633248">
        <w:rPr>
          <w:rFonts w:ascii="Times New Roman" w:hAnsi="Times New Roman" w:cs="Times New Roman"/>
          <w:i/>
          <w:iCs/>
          <w:color w:val="000000" w:themeColor="text1"/>
          <w:sz w:val="24"/>
          <w:szCs w:val="24"/>
          <w:vertAlign w:val="subscript"/>
        </w:rPr>
        <w:t>s</w:t>
      </w:r>
      <w:r w:rsidRPr="00633248">
        <w:rPr>
          <w:rFonts w:ascii="Times New Roman" w:hAnsi="Times New Roman" w:cs="Times New Roman"/>
          <w:color w:val="000000" w:themeColor="text1"/>
          <w:sz w:val="24"/>
          <w:szCs w:val="24"/>
        </w:rPr>
        <w:t xml:space="preserve"> versus </w:t>
      </w:r>
      <w:proofErr w:type="spellStart"/>
      <w:r w:rsidRPr="00633248">
        <w:rPr>
          <w:rFonts w:ascii="Times New Roman" w:hAnsi="Times New Roman" w:cs="Times New Roman"/>
          <w:i/>
          <w:iCs/>
          <w:color w:val="000000" w:themeColor="text1"/>
          <w:sz w:val="24"/>
          <w:szCs w:val="24"/>
        </w:rPr>
        <w:t>μ</w:t>
      </w:r>
      <w:r w:rsidRPr="00633248">
        <w:rPr>
          <w:rFonts w:ascii="Times New Roman" w:hAnsi="Times New Roman" w:cs="Times New Roman"/>
          <w:color w:val="000000" w:themeColor="text1"/>
          <w:sz w:val="24"/>
          <w:szCs w:val="24"/>
          <w:vertAlign w:val="subscript"/>
        </w:rPr>
        <w:t>max</w:t>
      </w:r>
      <w:proofErr w:type="spellEnd"/>
      <w:r w:rsidRPr="00633248">
        <w:rPr>
          <w:rFonts w:ascii="Times New Roman" w:hAnsi="Times New Roman" w:cs="Times New Roman"/>
          <w:color w:val="000000" w:themeColor="text1"/>
          <w:sz w:val="24"/>
          <w:szCs w:val="24"/>
        </w:rPr>
        <w:t xml:space="preserve"> of HT1 and HT2 Fe-Co in comparison with magnetic properties in other Fe-Co and Fe-Co-V systems manufactured through either conventional methods or AM techniques, </w:t>
      </w:r>
      <w:r w:rsidRPr="00633248">
        <w:rPr>
          <w:rFonts w:ascii="Times New Roman" w:hAnsi="Times New Roman" w:cs="Times New Roman" w:hint="eastAsia"/>
          <w:color w:val="000000" w:themeColor="text1"/>
          <w:sz w:val="24"/>
          <w:szCs w:val="24"/>
        </w:rPr>
        <w:t>whi</w:t>
      </w:r>
      <w:r w:rsidRPr="00633248">
        <w:rPr>
          <w:rFonts w:ascii="Times New Roman" w:hAnsi="Times New Roman" w:cs="Times New Roman"/>
          <w:color w:val="000000" w:themeColor="text1"/>
          <w:sz w:val="24"/>
          <w:szCs w:val="24"/>
        </w:rPr>
        <w:t xml:space="preserve">ch </w:t>
      </w:r>
      <w:r w:rsidRPr="00633248">
        <w:rPr>
          <w:rFonts w:ascii="Times New Roman" w:hAnsi="Times New Roman" w:cs="Times New Roman"/>
          <w:color w:val="000000" w:themeColor="text1"/>
          <w:sz w:val="24"/>
          <w:szCs w:val="24"/>
        </w:rPr>
        <w:lastRenderedPageBreak/>
        <w:t xml:space="preserve">illustrates the favorable combination of </w:t>
      </w:r>
      <w:r w:rsidRPr="00633248">
        <w:rPr>
          <w:rFonts w:ascii="Times New Roman" w:hAnsi="Times New Roman" w:cs="Times New Roman"/>
          <w:i/>
          <w:iCs/>
          <w:color w:val="000000" w:themeColor="text1"/>
          <w:sz w:val="24"/>
          <w:szCs w:val="24"/>
        </w:rPr>
        <w:t>B</w:t>
      </w:r>
      <w:r w:rsidRPr="00633248">
        <w:rPr>
          <w:rFonts w:ascii="Times New Roman" w:hAnsi="Times New Roman" w:cs="Times New Roman"/>
          <w:i/>
          <w:iCs/>
          <w:color w:val="000000" w:themeColor="text1"/>
          <w:sz w:val="24"/>
          <w:szCs w:val="24"/>
          <w:vertAlign w:val="subscript"/>
        </w:rPr>
        <w:t>s</w:t>
      </w:r>
      <w:r w:rsidRPr="00633248">
        <w:rPr>
          <w:rFonts w:ascii="Times New Roman" w:hAnsi="Times New Roman" w:cs="Times New Roman"/>
          <w:color w:val="000000" w:themeColor="text1"/>
          <w:sz w:val="24"/>
          <w:szCs w:val="24"/>
        </w:rPr>
        <w:t xml:space="preserve"> and </w:t>
      </w:r>
      <w:proofErr w:type="spellStart"/>
      <w:r w:rsidRPr="00633248">
        <w:rPr>
          <w:rFonts w:ascii="Times New Roman" w:hAnsi="Times New Roman" w:cs="Times New Roman"/>
          <w:i/>
          <w:iCs/>
          <w:color w:val="000000" w:themeColor="text1"/>
          <w:sz w:val="24"/>
          <w:szCs w:val="24"/>
        </w:rPr>
        <w:t>μ</w:t>
      </w:r>
      <w:r w:rsidRPr="00633248">
        <w:rPr>
          <w:rFonts w:ascii="Times New Roman" w:hAnsi="Times New Roman" w:cs="Times New Roman"/>
          <w:color w:val="000000" w:themeColor="text1"/>
          <w:sz w:val="24"/>
          <w:szCs w:val="24"/>
          <w:vertAlign w:val="subscript"/>
        </w:rPr>
        <w:t>max</w:t>
      </w:r>
      <w:proofErr w:type="spellEnd"/>
      <w:r w:rsidRPr="00633248">
        <w:rPr>
          <w:rFonts w:ascii="Times New Roman" w:hAnsi="Times New Roman" w:cs="Times New Roman"/>
          <w:color w:val="000000" w:themeColor="text1"/>
          <w:sz w:val="24"/>
          <w:szCs w:val="24"/>
        </w:rPr>
        <w:t xml:space="preserve"> that can be achieved in the </w:t>
      </w:r>
      <w:proofErr w:type="spellStart"/>
      <w:r w:rsidRPr="00633248">
        <w:rPr>
          <w:rFonts w:ascii="Times New Roman" w:hAnsi="Times New Roman" w:cs="Times New Roman"/>
          <w:color w:val="000000" w:themeColor="text1"/>
          <w:sz w:val="24"/>
          <w:szCs w:val="24"/>
        </w:rPr>
        <w:t>equiatomic</w:t>
      </w:r>
      <w:proofErr w:type="spellEnd"/>
      <w:r w:rsidRPr="00633248">
        <w:rPr>
          <w:rFonts w:ascii="Times New Roman" w:hAnsi="Times New Roman" w:cs="Times New Roman"/>
          <w:color w:val="000000" w:themeColor="text1"/>
          <w:sz w:val="24"/>
          <w:szCs w:val="24"/>
        </w:rPr>
        <w:t xml:space="preserve"> Fe-Co alloy through the LPBF + HT route</w:t>
      </w:r>
      <w:r w:rsidR="0060278D"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[9,</w:t>
      </w:r>
      <w:r w:rsidR="00527899" w:rsidRPr="00633248">
        <w:rPr>
          <w:rFonts w:ascii="Times New Roman" w:hAnsi="Times New Roman" w:cs="Times New Roman"/>
          <w:color w:val="000000" w:themeColor="text1"/>
          <w:sz w:val="24"/>
          <w:szCs w:val="24"/>
        </w:rPr>
        <w:t>42</w:t>
      </w:r>
      <w:r w:rsidR="00B8263F" w:rsidRPr="00633248">
        <w:rPr>
          <w:rFonts w:ascii="Times New Roman" w:hAnsi="Times New Roman" w:cs="Times New Roman"/>
          <w:color w:val="000000" w:themeColor="text1"/>
          <w:sz w:val="24"/>
          <w:szCs w:val="24"/>
        </w:rPr>
        <w:t>,</w:t>
      </w:r>
      <w:r w:rsidR="00527899" w:rsidRPr="00633248">
        <w:rPr>
          <w:rFonts w:ascii="Times New Roman" w:hAnsi="Times New Roman" w:cs="Times New Roman"/>
          <w:color w:val="000000" w:themeColor="text1"/>
          <w:sz w:val="24"/>
          <w:szCs w:val="24"/>
        </w:rPr>
        <w:t>52</w:t>
      </w:r>
      <w:r w:rsidR="00897939" w:rsidRPr="00633248">
        <w:rPr>
          <w:rFonts w:ascii="Times New Roman" w:hAnsi="Times New Roman" w:cs="Times New Roman"/>
          <w:color w:val="000000" w:themeColor="text1"/>
          <w:sz w:val="24"/>
          <w:szCs w:val="24"/>
        </w:rPr>
        <w:t>,5</w:t>
      </w:r>
      <w:r w:rsidR="00527899" w:rsidRPr="00633248">
        <w:rPr>
          <w:rFonts w:ascii="Times New Roman" w:hAnsi="Times New Roman" w:cs="Times New Roman"/>
          <w:color w:val="000000" w:themeColor="text1"/>
          <w:sz w:val="24"/>
          <w:szCs w:val="24"/>
        </w:rPr>
        <w:t>3</w:t>
      </w:r>
      <w:r w:rsidRPr="00633248">
        <w:rPr>
          <w:rFonts w:ascii="Times New Roman" w:hAnsi="Times New Roman" w:cs="Times New Roman"/>
          <w:color w:val="000000" w:themeColor="text1"/>
          <w:sz w:val="24"/>
          <w:szCs w:val="24"/>
        </w:rPr>
        <w:t>]</w:t>
      </w:r>
      <w:r w:rsidR="0060278D"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w:t>
      </w:r>
      <w:r w:rsidR="00E950EA" w:rsidRPr="00633248">
        <w:rPr>
          <w:rFonts w:ascii="Times New Roman" w:hAnsi="Times New Roman" w:cs="Times New Roman"/>
          <w:color w:val="000000" w:themeColor="text1"/>
          <w:sz w:val="24"/>
          <w:szCs w:val="24"/>
        </w:rPr>
        <w:t xml:space="preserve">Note here that </w:t>
      </w:r>
      <w:r w:rsidR="00604D6F" w:rsidRPr="00633248">
        <w:rPr>
          <w:rFonts w:ascii="Times New Roman" w:hAnsi="Times New Roman" w:cs="Times New Roman"/>
          <w:color w:val="000000" w:themeColor="text1"/>
          <w:sz w:val="24"/>
          <w:szCs w:val="24"/>
        </w:rPr>
        <w:t xml:space="preserve">the </w:t>
      </w:r>
      <w:r w:rsidR="00E950EA" w:rsidRPr="00633248">
        <w:rPr>
          <w:rFonts w:ascii="Times New Roman" w:hAnsi="Times New Roman" w:cs="Times New Roman"/>
          <w:color w:val="000000" w:themeColor="text1"/>
          <w:sz w:val="24"/>
          <w:szCs w:val="24"/>
        </w:rPr>
        <w:t xml:space="preserve">magnetic properties of AF Fe-Co are not plotted for comparison as </w:t>
      </w:r>
      <w:bookmarkStart w:id="48" w:name="_Hlk80366350"/>
      <w:r w:rsidR="00E950EA" w:rsidRPr="00633248">
        <w:rPr>
          <w:rFonts w:ascii="Times New Roman" w:hAnsi="Times New Roman" w:cs="Times New Roman"/>
          <w:color w:val="000000" w:themeColor="text1"/>
          <w:sz w:val="24"/>
          <w:szCs w:val="24"/>
        </w:rPr>
        <w:t>only Fe-Co alloys after HT containing ordered B2 phase are suitable for magnetic applications</w:t>
      </w:r>
      <w:bookmarkEnd w:id="48"/>
      <w:r w:rsidR="00E950EA" w:rsidRPr="00633248">
        <w:rPr>
          <w:rFonts w:ascii="Times New Roman" w:hAnsi="Times New Roman" w:cs="Times New Roman"/>
          <w:color w:val="000000" w:themeColor="text1"/>
          <w:sz w:val="24"/>
          <w:szCs w:val="24"/>
        </w:rPr>
        <w:t xml:space="preserve"> [8,9]. </w:t>
      </w:r>
      <w:r w:rsidRPr="00633248">
        <w:rPr>
          <w:rFonts w:ascii="Times New Roman" w:hAnsi="Times New Roman" w:cs="Times New Roman"/>
          <w:color w:val="000000" w:themeColor="text1"/>
          <w:sz w:val="24"/>
          <w:szCs w:val="24"/>
        </w:rPr>
        <w:t xml:space="preserve">The slight inferiority of the alloys fabricated in this work, as compared to that of the CM Fe-Co alloy, is more than compensated by the ease of fabricating net shaped parts using the proposed methodology. Compared to the binary Fe-Co alloy, the ternary Fe-Co-V is characterized by lower </w:t>
      </w:r>
      <w:r w:rsidRPr="00633248">
        <w:rPr>
          <w:rFonts w:ascii="Times New Roman" w:hAnsi="Times New Roman" w:cs="Times New Roman"/>
          <w:i/>
          <w:iCs/>
          <w:color w:val="000000" w:themeColor="text1"/>
          <w:sz w:val="24"/>
          <w:szCs w:val="24"/>
        </w:rPr>
        <w:t>B</w:t>
      </w:r>
      <w:r w:rsidRPr="00633248">
        <w:rPr>
          <w:rFonts w:ascii="Times New Roman" w:hAnsi="Times New Roman" w:cs="Times New Roman"/>
          <w:i/>
          <w:iCs/>
          <w:color w:val="000000" w:themeColor="text1"/>
          <w:sz w:val="24"/>
          <w:szCs w:val="24"/>
          <w:vertAlign w:val="subscript"/>
        </w:rPr>
        <w:t>s</w:t>
      </w:r>
      <w:r w:rsidRPr="00633248">
        <w:rPr>
          <w:rFonts w:ascii="Times New Roman" w:hAnsi="Times New Roman" w:cs="Times New Roman"/>
          <w:color w:val="000000" w:themeColor="text1"/>
          <w:sz w:val="24"/>
          <w:szCs w:val="24"/>
        </w:rPr>
        <w:t xml:space="preserve">, irrespective of the manufacturing method employed and annealing HT, accompanied by large scatter in </w:t>
      </w:r>
      <w:proofErr w:type="spellStart"/>
      <w:r w:rsidRPr="00633248">
        <w:rPr>
          <w:rFonts w:ascii="Times New Roman" w:hAnsi="Times New Roman" w:cs="Times New Roman"/>
          <w:i/>
          <w:iCs/>
          <w:color w:val="000000" w:themeColor="text1"/>
          <w:sz w:val="24"/>
          <w:szCs w:val="24"/>
        </w:rPr>
        <w:t>μ</w:t>
      </w:r>
      <w:r w:rsidRPr="00633248">
        <w:rPr>
          <w:rFonts w:ascii="Times New Roman" w:hAnsi="Times New Roman" w:cs="Times New Roman"/>
          <w:color w:val="000000" w:themeColor="text1"/>
          <w:sz w:val="24"/>
          <w:szCs w:val="24"/>
          <w:vertAlign w:val="subscript"/>
        </w:rPr>
        <w:t>max</w:t>
      </w:r>
      <w:proofErr w:type="spellEnd"/>
      <w:r w:rsidRPr="00633248">
        <w:rPr>
          <w:rFonts w:ascii="Times New Roman" w:hAnsi="Times New Roman" w:cs="Times New Roman"/>
          <w:color w:val="000000" w:themeColor="text1"/>
          <w:sz w:val="24"/>
          <w:szCs w:val="24"/>
        </w:rPr>
        <w:t xml:space="preserve">. It is important to note here that an unbiased comparison of </w:t>
      </w:r>
      <w:proofErr w:type="spellStart"/>
      <w:r w:rsidRPr="00633248">
        <w:rPr>
          <w:rFonts w:ascii="Times New Roman" w:hAnsi="Times New Roman" w:cs="Times New Roman"/>
          <w:i/>
          <w:iCs/>
          <w:color w:val="000000" w:themeColor="text1"/>
          <w:sz w:val="24"/>
          <w:szCs w:val="24"/>
        </w:rPr>
        <w:t>Hc</w:t>
      </w:r>
      <w:proofErr w:type="spellEnd"/>
      <w:r w:rsidRPr="00633248">
        <w:rPr>
          <w:rFonts w:ascii="Times New Roman" w:hAnsi="Times New Roman" w:cs="Times New Roman"/>
          <w:color w:val="000000" w:themeColor="text1"/>
          <w:sz w:val="24"/>
          <w:szCs w:val="24"/>
        </w:rPr>
        <w:t xml:space="preserve"> among the above alloys is not possible, as this property is particularly sensitive to grain size</w:t>
      </w:r>
      <w:r w:rsidRPr="00633248">
        <w:rPr>
          <w:rFonts w:ascii="Times New Roman" w:hAnsi="Times New Roman" w:cs="Times New Roman"/>
          <w:color w:val="000000" w:themeColor="text1"/>
          <w:sz w:val="24"/>
          <w:szCs w:val="24"/>
          <w:vertAlign w:val="superscript"/>
        </w:rPr>
        <w:t xml:space="preserve"> </w:t>
      </w:r>
      <w:r w:rsidRPr="00633248">
        <w:rPr>
          <w:rFonts w:ascii="Times New Roman" w:hAnsi="Times New Roman" w:cs="Times New Roman"/>
          <w:color w:val="000000" w:themeColor="text1"/>
          <w:sz w:val="24"/>
          <w:szCs w:val="24"/>
        </w:rPr>
        <w:t>[9,10,30]</w:t>
      </w:r>
      <w:r w:rsidR="0060278D"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An equation in Hall-Patch relation form was proposed to describe linear dependency of </w:t>
      </w:r>
      <w:proofErr w:type="spellStart"/>
      <w:r w:rsidRPr="00633248">
        <w:rPr>
          <w:rFonts w:ascii="Times New Roman" w:hAnsi="Times New Roman" w:cs="Times New Roman"/>
          <w:i/>
          <w:iCs/>
          <w:color w:val="000000" w:themeColor="text1"/>
          <w:sz w:val="24"/>
          <w:szCs w:val="24"/>
        </w:rPr>
        <w:t>Hc</w:t>
      </w:r>
      <w:proofErr w:type="spellEnd"/>
      <w:r w:rsidRPr="00633248">
        <w:rPr>
          <w:rFonts w:ascii="Times New Roman" w:hAnsi="Times New Roman" w:cs="Times New Roman"/>
          <w:color w:val="000000" w:themeColor="text1"/>
          <w:sz w:val="24"/>
          <w:szCs w:val="24"/>
        </w:rPr>
        <w:t xml:space="preserve"> on grain size</w:t>
      </w:r>
      <w:r w:rsidR="0060278D"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[9</w:t>
      </w:r>
      <w:r w:rsidR="0060278D"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10,30]</w:t>
      </w:r>
      <w:r w:rsidR="0060278D" w:rsidRPr="00633248">
        <w:rPr>
          <w:rFonts w:ascii="Times New Roman" w:hAnsi="Times New Roman" w:cs="Times New Roman"/>
          <w:color w:val="000000" w:themeColor="text1"/>
          <w:sz w:val="24"/>
          <w:szCs w:val="24"/>
        </w:rPr>
        <w:t>.</w:t>
      </w:r>
    </w:p>
    <w:p w14:paraId="1AD51C2D" w14:textId="44581A3D" w:rsidR="006A4DFE" w:rsidRPr="00633248" w:rsidRDefault="006A4DFE" w:rsidP="0064720A">
      <w:pPr>
        <w:jc w:val="center"/>
        <w:rPr>
          <w:rFonts w:ascii="Times New Roman" w:hAnsi="Times New Roman" w:cs="Times New Roman"/>
          <w:color w:val="000000" w:themeColor="text1"/>
          <w:sz w:val="24"/>
          <w:szCs w:val="28"/>
        </w:rPr>
      </w:pPr>
      <w:r w:rsidRPr="00633248">
        <w:rPr>
          <w:noProof/>
          <w:color w:val="000000" w:themeColor="text1"/>
        </w:rPr>
        <w:drawing>
          <wp:inline distT="0" distB="0" distL="0" distR="0" wp14:anchorId="56EF7EA8" wp14:editId="405CAD9B">
            <wp:extent cx="3600000" cy="3283884"/>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51" t="3540" r="5806" b="1731"/>
                    <a:stretch/>
                  </pic:blipFill>
                  <pic:spPr bwMode="auto">
                    <a:xfrm>
                      <a:off x="0" y="0"/>
                      <a:ext cx="3600000" cy="3283884"/>
                    </a:xfrm>
                    <a:prstGeom prst="rect">
                      <a:avLst/>
                    </a:prstGeom>
                    <a:noFill/>
                    <a:ln>
                      <a:noFill/>
                    </a:ln>
                    <a:extLst>
                      <a:ext uri="{53640926-AAD7-44D8-BBD7-CCE9431645EC}">
                        <a14:shadowObscured xmlns:a14="http://schemas.microsoft.com/office/drawing/2010/main"/>
                      </a:ext>
                    </a:extLst>
                  </pic:spPr>
                </pic:pic>
              </a:graphicData>
            </a:graphic>
          </wp:inline>
        </w:drawing>
      </w:r>
    </w:p>
    <w:p w14:paraId="1C7D86E8" w14:textId="4CF46610" w:rsidR="0064720A" w:rsidRPr="00633248" w:rsidRDefault="0064720A" w:rsidP="00140344">
      <w:pPr>
        <w:spacing w:line="360" w:lineRule="auto"/>
        <w:rPr>
          <w:rFonts w:ascii="Times New Roman" w:hAnsi="Times New Roman" w:cs="Times New Roman"/>
          <w:color w:val="000000" w:themeColor="text1"/>
        </w:rPr>
      </w:pPr>
      <w:bookmarkStart w:id="49" w:name="_Hlk74906429"/>
      <w:r w:rsidRPr="00633248">
        <w:rPr>
          <w:rFonts w:ascii="Times New Roman" w:hAnsi="Times New Roman" w:cs="Times New Roman" w:hint="eastAsia"/>
          <w:b/>
          <w:bCs/>
          <w:color w:val="000000" w:themeColor="text1"/>
        </w:rPr>
        <w:t>F</w:t>
      </w:r>
      <w:r w:rsidRPr="00633248">
        <w:rPr>
          <w:rFonts w:ascii="Times New Roman" w:hAnsi="Times New Roman" w:cs="Times New Roman"/>
          <w:b/>
          <w:bCs/>
          <w:color w:val="000000" w:themeColor="text1"/>
        </w:rPr>
        <w:t>ig</w:t>
      </w:r>
      <w:r w:rsidR="00A61C4A" w:rsidRPr="00633248">
        <w:rPr>
          <w:rFonts w:ascii="Times New Roman" w:hAnsi="Times New Roman" w:cs="Times New Roman"/>
          <w:b/>
          <w:bCs/>
          <w:color w:val="000000" w:themeColor="text1"/>
        </w:rPr>
        <w:t>.</w:t>
      </w:r>
      <w:r w:rsidRPr="00633248">
        <w:rPr>
          <w:rFonts w:ascii="Times New Roman" w:hAnsi="Times New Roman" w:cs="Times New Roman"/>
          <w:b/>
          <w:bCs/>
          <w:color w:val="000000" w:themeColor="text1"/>
        </w:rPr>
        <w:t xml:space="preserve"> 5.</w:t>
      </w:r>
      <w:r w:rsidRPr="00633248">
        <w:rPr>
          <w:rFonts w:ascii="Times New Roman" w:hAnsi="Times New Roman" w:cs="Times New Roman"/>
          <w:color w:val="000000" w:themeColor="text1"/>
        </w:rPr>
        <w:t xml:space="preserve"> Magnetic properties of Fe-Co alloy in AF, HT1 and HT2 conditions. </w:t>
      </w:r>
      <w:r w:rsidR="00A61C4A" w:rsidRPr="00633248">
        <w:rPr>
          <w:rFonts w:ascii="Times New Roman" w:hAnsi="Times New Roman" w:cs="Times New Roman"/>
          <w:color w:val="000000" w:themeColor="text1"/>
        </w:rPr>
        <w:t>(</w:t>
      </w:r>
      <w:r w:rsidRPr="00633248">
        <w:rPr>
          <w:rFonts w:ascii="Times New Roman" w:hAnsi="Times New Roman" w:cs="Times New Roman"/>
          <w:color w:val="000000" w:themeColor="text1"/>
        </w:rPr>
        <w:t>a</w:t>
      </w:r>
      <w:r w:rsidR="00A61C4A" w:rsidRPr="00633248">
        <w:rPr>
          <w:rFonts w:ascii="Times New Roman" w:hAnsi="Times New Roman" w:cs="Times New Roman"/>
          <w:color w:val="000000" w:themeColor="text1"/>
        </w:rPr>
        <w:t>-</w:t>
      </w:r>
      <w:r w:rsidRPr="00633248">
        <w:rPr>
          <w:rFonts w:ascii="Times New Roman" w:hAnsi="Times New Roman" w:cs="Times New Roman"/>
          <w:color w:val="000000" w:themeColor="text1"/>
        </w:rPr>
        <w:t xml:space="preserve">b) Typical </w:t>
      </w:r>
      <w:r w:rsidRPr="00633248">
        <w:rPr>
          <w:rFonts w:ascii="Times New Roman" w:hAnsi="Times New Roman" w:cs="Times New Roman"/>
          <w:color w:val="000000" w:themeColor="text1"/>
          <w:szCs w:val="21"/>
        </w:rPr>
        <w:t xml:space="preserve">hysteresis loops and permeability curves of AF, HT1 and HT2 Fe-Co alloys. </w:t>
      </w:r>
      <w:r w:rsidRPr="00633248">
        <w:rPr>
          <w:rFonts w:ascii="Times New Roman" w:hAnsi="Times New Roman" w:cs="Times New Roman"/>
          <w:color w:val="000000" w:themeColor="text1"/>
        </w:rPr>
        <w:t xml:space="preserve">HTs significantly improve overall </w:t>
      </w:r>
      <w:r w:rsidRPr="00633248">
        <w:rPr>
          <w:rFonts w:ascii="Times New Roman" w:hAnsi="Times New Roman" w:cs="Times New Roman"/>
          <w:color w:val="000000" w:themeColor="text1"/>
        </w:rPr>
        <w:lastRenderedPageBreak/>
        <w:t xml:space="preserve">magnetic properties of Fe-Co alloy. </w:t>
      </w:r>
      <w:r w:rsidR="00A61C4A" w:rsidRPr="00633248">
        <w:rPr>
          <w:rFonts w:ascii="Times New Roman" w:hAnsi="Times New Roman" w:cs="Times New Roman"/>
          <w:color w:val="000000" w:themeColor="text1"/>
        </w:rPr>
        <w:t>(</w:t>
      </w:r>
      <w:r w:rsidRPr="00633248">
        <w:rPr>
          <w:rFonts w:ascii="Times New Roman" w:hAnsi="Times New Roman" w:cs="Times New Roman"/>
          <w:color w:val="000000" w:themeColor="text1"/>
        </w:rPr>
        <w:t xml:space="preserve">c) </w:t>
      </w:r>
      <w:r w:rsidRPr="00633248">
        <w:rPr>
          <w:rFonts w:ascii="Times New Roman" w:hAnsi="Times New Roman" w:cs="Times New Roman"/>
          <w:i/>
          <w:iCs/>
          <w:color w:val="000000" w:themeColor="text1"/>
          <w:szCs w:val="21"/>
        </w:rPr>
        <w:t>B</w:t>
      </w:r>
      <w:r w:rsidRPr="00633248">
        <w:rPr>
          <w:rFonts w:ascii="Times New Roman" w:hAnsi="Times New Roman" w:cs="Times New Roman"/>
          <w:i/>
          <w:iCs/>
          <w:color w:val="000000" w:themeColor="text1"/>
          <w:szCs w:val="21"/>
          <w:vertAlign w:val="subscript"/>
        </w:rPr>
        <w:t>s</w:t>
      </w:r>
      <w:r w:rsidRPr="00633248">
        <w:rPr>
          <w:rFonts w:ascii="Times New Roman" w:hAnsi="Times New Roman" w:cs="Times New Roman"/>
          <w:color w:val="000000" w:themeColor="text1"/>
          <w:szCs w:val="21"/>
        </w:rPr>
        <w:t xml:space="preserve"> versus </w:t>
      </w:r>
      <w:proofErr w:type="spellStart"/>
      <w:r w:rsidRPr="00633248">
        <w:rPr>
          <w:rFonts w:ascii="Times New Roman" w:hAnsi="Times New Roman" w:cs="Times New Roman"/>
          <w:i/>
          <w:iCs/>
          <w:color w:val="000000" w:themeColor="text1"/>
          <w:szCs w:val="21"/>
        </w:rPr>
        <w:t>μ</w:t>
      </w:r>
      <w:r w:rsidRPr="00633248">
        <w:rPr>
          <w:rFonts w:ascii="Times New Roman" w:hAnsi="Times New Roman" w:cs="Times New Roman"/>
          <w:color w:val="000000" w:themeColor="text1"/>
          <w:szCs w:val="21"/>
          <w:vertAlign w:val="subscript"/>
        </w:rPr>
        <w:t>max</w:t>
      </w:r>
      <w:proofErr w:type="spellEnd"/>
      <w:r w:rsidRPr="00633248">
        <w:rPr>
          <w:rFonts w:ascii="Times New Roman" w:hAnsi="Times New Roman" w:cs="Times New Roman"/>
          <w:color w:val="000000" w:themeColor="text1"/>
        </w:rPr>
        <w:t xml:space="preserve"> of HT1 and HT2 LPBF Fe-Co alloys in comparison with that of other Fe-Co and Fe-Co-V alloys fabricated through both CM and AM. HT1 and HT2 Fe-Co exhibit combination of </w:t>
      </w:r>
      <w:r w:rsidRPr="00633248">
        <w:rPr>
          <w:rFonts w:ascii="Times New Roman" w:hAnsi="Times New Roman" w:cs="Times New Roman"/>
          <w:i/>
          <w:iCs/>
          <w:color w:val="000000" w:themeColor="text1"/>
          <w:szCs w:val="21"/>
        </w:rPr>
        <w:t>B</w:t>
      </w:r>
      <w:r w:rsidRPr="00633248">
        <w:rPr>
          <w:rFonts w:ascii="Times New Roman" w:hAnsi="Times New Roman" w:cs="Times New Roman"/>
          <w:i/>
          <w:iCs/>
          <w:color w:val="000000" w:themeColor="text1"/>
          <w:szCs w:val="21"/>
          <w:vertAlign w:val="subscript"/>
        </w:rPr>
        <w:t>s</w:t>
      </w:r>
      <w:r w:rsidRPr="00633248">
        <w:rPr>
          <w:rFonts w:ascii="Times New Roman" w:hAnsi="Times New Roman" w:cs="Times New Roman"/>
          <w:color w:val="000000" w:themeColor="text1"/>
          <w:szCs w:val="21"/>
        </w:rPr>
        <w:t xml:space="preserve"> and </w:t>
      </w:r>
      <w:proofErr w:type="spellStart"/>
      <w:r w:rsidRPr="00633248">
        <w:rPr>
          <w:rFonts w:ascii="Times New Roman" w:hAnsi="Times New Roman" w:cs="Times New Roman"/>
          <w:i/>
          <w:iCs/>
          <w:color w:val="000000" w:themeColor="text1"/>
          <w:szCs w:val="21"/>
        </w:rPr>
        <w:t>μ</w:t>
      </w:r>
      <w:r w:rsidRPr="00633248">
        <w:rPr>
          <w:rFonts w:ascii="Times New Roman" w:hAnsi="Times New Roman" w:cs="Times New Roman"/>
          <w:color w:val="000000" w:themeColor="text1"/>
          <w:szCs w:val="21"/>
          <w:vertAlign w:val="subscript"/>
        </w:rPr>
        <w:t>max</w:t>
      </w:r>
      <w:proofErr w:type="spellEnd"/>
      <w:r w:rsidRPr="00633248">
        <w:rPr>
          <w:rFonts w:ascii="Times New Roman" w:hAnsi="Times New Roman" w:cs="Times New Roman"/>
          <w:color w:val="000000" w:themeColor="text1"/>
        </w:rPr>
        <w:t xml:space="preserve"> comparable to that of CM Fe-Co.</w:t>
      </w:r>
    </w:p>
    <w:p w14:paraId="6DF2CB5D" w14:textId="593BEAB0" w:rsidR="0064720A" w:rsidRPr="00633248" w:rsidRDefault="0064720A" w:rsidP="0047271C">
      <w:pPr>
        <w:pStyle w:val="a9"/>
        <w:spacing w:line="480" w:lineRule="auto"/>
        <w:ind w:firstLine="418"/>
        <w:rPr>
          <w:color w:val="000000" w:themeColor="text1"/>
        </w:rPr>
      </w:pPr>
      <w:bookmarkStart w:id="50" w:name="_Hlk80560193"/>
      <w:bookmarkEnd w:id="49"/>
      <w:r w:rsidRPr="00633248">
        <w:rPr>
          <w:rFonts w:ascii="Times New Roman" w:hAnsi="Times New Roman" w:cs="Times New Roman"/>
          <w:color w:val="000000" w:themeColor="text1"/>
          <w:sz w:val="24"/>
          <w:szCs w:val="24"/>
        </w:rPr>
        <w:t xml:space="preserve">Possible factors that contributed to the observed </w:t>
      </w:r>
      <w:bookmarkStart w:id="51" w:name="_Hlk80350685"/>
      <w:r w:rsidRPr="00633248">
        <w:rPr>
          <w:rFonts w:ascii="Times New Roman" w:hAnsi="Times New Roman" w:cs="Times New Roman"/>
          <w:color w:val="000000" w:themeColor="text1"/>
          <w:sz w:val="24"/>
          <w:szCs w:val="24"/>
        </w:rPr>
        <w:t>substantial improvement in magnetic properties of Fe-Co alloy upon HT should be</w:t>
      </w:r>
      <w:bookmarkEnd w:id="50"/>
      <w:r w:rsidRPr="00633248">
        <w:rPr>
          <w:rFonts w:ascii="Times New Roman" w:hAnsi="Times New Roman" w:cs="Times New Roman"/>
          <w:color w:val="000000" w:themeColor="text1"/>
          <w:sz w:val="24"/>
          <w:szCs w:val="24"/>
        </w:rPr>
        <w:t xml:space="preserve"> </w:t>
      </w:r>
      <w:bookmarkStart w:id="52" w:name="_Hlk80559983"/>
      <w:r w:rsidRPr="00633248">
        <w:rPr>
          <w:rFonts w:ascii="Times New Roman" w:hAnsi="Times New Roman" w:cs="Times New Roman"/>
          <w:color w:val="000000" w:themeColor="text1"/>
          <w:sz w:val="24"/>
          <w:szCs w:val="24"/>
        </w:rPr>
        <w:t>the relief of high residual stresses, annihilation of stored dislocations built up during LPBF process, and the disordered-to-ordered phase transformation</w:t>
      </w:r>
      <w:bookmarkEnd w:id="51"/>
      <w:bookmarkEnd w:id="52"/>
      <w:r w:rsidRPr="00633248">
        <w:rPr>
          <w:rFonts w:ascii="Times New Roman" w:hAnsi="Times New Roman" w:cs="Times New Roman"/>
          <w:color w:val="000000" w:themeColor="text1"/>
          <w:sz w:val="24"/>
          <w:szCs w:val="24"/>
        </w:rPr>
        <w:t>. Note that such HTs, post-machining, are always essential even in CM, for relieving machining-induced residual stress and minimization of dislocations, before application, especially for these parts fabricated using thermo-mechanical processing steps</w:t>
      </w:r>
      <w:r w:rsidR="0060278D" w:rsidRPr="00633248">
        <w:rPr>
          <w:rFonts w:ascii="Times New Roman" w:hAnsi="Times New Roman" w:cs="Times New Roman"/>
          <w:color w:val="000000" w:themeColor="text1"/>
          <w:sz w:val="24"/>
          <w:szCs w:val="24"/>
          <w:vertAlign w:val="superscript"/>
        </w:rPr>
        <w:t xml:space="preserve"> </w:t>
      </w:r>
      <w:r w:rsidRPr="00633248">
        <w:rPr>
          <w:rFonts w:ascii="Times New Roman" w:hAnsi="Times New Roman" w:cs="Times New Roman"/>
          <w:color w:val="000000" w:themeColor="text1"/>
          <w:sz w:val="24"/>
          <w:szCs w:val="24"/>
        </w:rPr>
        <w:t>[8,9]</w:t>
      </w:r>
      <w:r w:rsidR="0060278D"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Although </w:t>
      </w:r>
      <w:r w:rsidRPr="00633248">
        <w:rPr>
          <w:rFonts w:ascii="Times New Roman" w:hAnsi="Times New Roman" w:cs="Times New Roman"/>
          <w:i/>
          <w:iCs/>
          <w:color w:val="000000" w:themeColor="text1"/>
          <w:sz w:val="24"/>
          <w:szCs w:val="24"/>
        </w:rPr>
        <w:t>B</w:t>
      </w:r>
      <w:r w:rsidRPr="00633248">
        <w:rPr>
          <w:rFonts w:ascii="Times New Roman" w:hAnsi="Times New Roman" w:cs="Times New Roman"/>
          <w:i/>
          <w:iCs/>
          <w:color w:val="000000" w:themeColor="text1"/>
          <w:sz w:val="24"/>
          <w:szCs w:val="24"/>
          <w:vertAlign w:val="subscript"/>
        </w:rPr>
        <w:t>s</w:t>
      </w:r>
      <w:r w:rsidRPr="00633248">
        <w:rPr>
          <w:rFonts w:ascii="Times New Roman" w:hAnsi="Times New Roman" w:cs="Times New Roman"/>
          <w:color w:val="000000" w:themeColor="text1"/>
          <w:sz w:val="24"/>
          <w:szCs w:val="24"/>
        </w:rPr>
        <w:t xml:space="preserve"> in Fe-Co alloy is not sensitive to the grain size, </w:t>
      </w:r>
      <w:bookmarkStart w:id="53" w:name="_Hlk80560141"/>
      <w:r w:rsidRPr="00633248">
        <w:rPr>
          <w:rFonts w:ascii="Times New Roman" w:hAnsi="Times New Roman" w:cs="Times New Roman"/>
          <w:color w:val="000000" w:themeColor="text1"/>
          <w:sz w:val="24"/>
          <w:szCs w:val="24"/>
        </w:rPr>
        <w:t xml:space="preserve">both </w:t>
      </w:r>
      <w:proofErr w:type="spellStart"/>
      <w:r w:rsidRPr="00633248">
        <w:rPr>
          <w:rFonts w:ascii="Times New Roman" w:hAnsi="Times New Roman" w:cs="Times New Roman"/>
          <w:i/>
          <w:iCs/>
          <w:color w:val="000000" w:themeColor="text1"/>
          <w:sz w:val="24"/>
          <w:szCs w:val="24"/>
        </w:rPr>
        <w:t>μ</w:t>
      </w:r>
      <w:r w:rsidRPr="00633248">
        <w:rPr>
          <w:rFonts w:ascii="Times New Roman" w:hAnsi="Times New Roman" w:cs="Times New Roman"/>
          <w:i/>
          <w:iCs/>
          <w:color w:val="000000" w:themeColor="text1"/>
          <w:sz w:val="24"/>
          <w:szCs w:val="24"/>
          <w:vertAlign w:val="subscript"/>
        </w:rPr>
        <w:t>max</w:t>
      </w:r>
      <w:proofErr w:type="spellEnd"/>
      <w:r w:rsidRPr="00633248">
        <w:rPr>
          <w:rFonts w:ascii="Times New Roman" w:hAnsi="Times New Roman" w:cs="Times New Roman"/>
          <w:color w:val="000000" w:themeColor="text1"/>
          <w:sz w:val="24"/>
          <w:szCs w:val="24"/>
        </w:rPr>
        <w:t xml:space="preserve"> and </w:t>
      </w:r>
      <w:proofErr w:type="spellStart"/>
      <w:r w:rsidRPr="00633248">
        <w:rPr>
          <w:rFonts w:ascii="Times New Roman" w:hAnsi="Times New Roman" w:cs="Times New Roman"/>
          <w:i/>
          <w:iCs/>
          <w:color w:val="000000" w:themeColor="text1"/>
          <w:sz w:val="24"/>
          <w:szCs w:val="24"/>
        </w:rPr>
        <w:t>Hc</w:t>
      </w:r>
      <w:proofErr w:type="spellEnd"/>
      <w:r w:rsidRPr="00633248">
        <w:rPr>
          <w:rFonts w:ascii="Times New Roman" w:hAnsi="Times New Roman" w:cs="Times New Roman"/>
          <w:color w:val="000000" w:themeColor="text1"/>
          <w:sz w:val="24"/>
          <w:szCs w:val="24"/>
        </w:rPr>
        <w:t xml:space="preserve"> can be further optimized through the coarsening of the grain structure, which can be achieved by annealing at higher temperatures, as grain boundaries are known to resist movement and alignment of magnetic domains</w:t>
      </w:r>
      <w:r w:rsidR="0060278D"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[9,</w:t>
      </w:r>
      <w:r w:rsidR="00527899" w:rsidRPr="00633248">
        <w:rPr>
          <w:rFonts w:ascii="Times New Roman" w:hAnsi="Times New Roman" w:cs="Times New Roman"/>
          <w:color w:val="000000" w:themeColor="text1"/>
          <w:sz w:val="24"/>
          <w:szCs w:val="24"/>
        </w:rPr>
        <w:t>52</w:t>
      </w:r>
      <w:r w:rsidRPr="00633248">
        <w:rPr>
          <w:rFonts w:ascii="Times New Roman" w:hAnsi="Times New Roman" w:cs="Times New Roman"/>
          <w:color w:val="000000" w:themeColor="text1"/>
          <w:sz w:val="24"/>
          <w:szCs w:val="24"/>
        </w:rPr>
        <w:t>]</w:t>
      </w:r>
      <w:bookmarkEnd w:id="53"/>
      <w:r w:rsidR="0060278D"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Better </w:t>
      </w:r>
      <w:proofErr w:type="spellStart"/>
      <w:r w:rsidRPr="00633248">
        <w:rPr>
          <w:rFonts w:ascii="Times New Roman" w:hAnsi="Times New Roman" w:cs="Times New Roman"/>
          <w:i/>
          <w:iCs/>
          <w:color w:val="000000" w:themeColor="text1"/>
          <w:sz w:val="24"/>
          <w:szCs w:val="24"/>
        </w:rPr>
        <w:t>μ</w:t>
      </w:r>
      <w:r w:rsidRPr="00633248">
        <w:rPr>
          <w:rFonts w:ascii="Times New Roman" w:hAnsi="Times New Roman" w:cs="Times New Roman"/>
          <w:i/>
          <w:iCs/>
          <w:color w:val="000000" w:themeColor="text1"/>
          <w:sz w:val="24"/>
          <w:szCs w:val="24"/>
          <w:vertAlign w:val="subscript"/>
        </w:rPr>
        <w:t>max</w:t>
      </w:r>
      <w:proofErr w:type="spellEnd"/>
      <w:r w:rsidRPr="00633248">
        <w:rPr>
          <w:rFonts w:ascii="Times New Roman" w:hAnsi="Times New Roman" w:cs="Times New Roman"/>
          <w:color w:val="000000" w:themeColor="text1"/>
          <w:sz w:val="24"/>
          <w:szCs w:val="24"/>
        </w:rPr>
        <w:t xml:space="preserve"> and </w:t>
      </w:r>
      <w:proofErr w:type="spellStart"/>
      <w:r w:rsidRPr="00633248">
        <w:rPr>
          <w:rFonts w:ascii="Times New Roman" w:hAnsi="Times New Roman" w:cs="Times New Roman"/>
          <w:i/>
          <w:iCs/>
          <w:color w:val="000000" w:themeColor="text1"/>
          <w:sz w:val="24"/>
          <w:szCs w:val="24"/>
        </w:rPr>
        <w:t>Hc</w:t>
      </w:r>
      <w:proofErr w:type="spellEnd"/>
      <w:r w:rsidRPr="00633248">
        <w:rPr>
          <w:rFonts w:ascii="Times New Roman" w:hAnsi="Times New Roman" w:cs="Times New Roman"/>
          <w:color w:val="000000" w:themeColor="text1"/>
          <w:sz w:val="24"/>
          <w:szCs w:val="24"/>
        </w:rPr>
        <w:t xml:space="preserve"> in the HT2 alloy, as compared to those of HT1, confirm this possibility. However, a strict control on the oxygen uptake and therefore </w:t>
      </w:r>
      <w:bookmarkStart w:id="54" w:name="_Hlk73388930"/>
      <w:r w:rsidRPr="00633248">
        <w:rPr>
          <w:rFonts w:ascii="Times New Roman" w:hAnsi="Times New Roman" w:cs="Times New Roman"/>
          <w:color w:val="000000" w:themeColor="text1"/>
          <w:sz w:val="24"/>
          <w:szCs w:val="24"/>
        </w:rPr>
        <w:t>secondary phase</w:t>
      </w:r>
      <w:bookmarkEnd w:id="54"/>
      <w:r w:rsidRPr="00633248">
        <w:rPr>
          <w:rFonts w:ascii="Times New Roman" w:hAnsi="Times New Roman" w:cs="Times New Roman"/>
          <w:color w:val="000000" w:themeColor="text1"/>
          <w:sz w:val="24"/>
          <w:szCs w:val="24"/>
        </w:rPr>
        <w:t xml:space="preserve"> formation (such as silica particles observed in this study) is essential during printing and any such </w:t>
      </w:r>
      <w:proofErr w:type="spellStart"/>
      <w:r w:rsidRPr="00633248">
        <w:rPr>
          <w:rFonts w:ascii="Times New Roman" w:hAnsi="Times New Roman" w:cs="Times New Roman"/>
          <w:color w:val="000000" w:themeColor="text1"/>
          <w:sz w:val="24"/>
          <w:szCs w:val="24"/>
        </w:rPr>
        <w:t>HTs.</w:t>
      </w:r>
      <w:proofErr w:type="spellEnd"/>
      <w:r w:rsidRPr="00633248">
        <w:rPr>
          <w:rFonts w:ascii="Times New Roman" w:hAnsi="Times New Roman" w:cs="Times New Roman"/>
          <w:color w:val="000000" w:themeColor="text1"/>
          <w:sz w:val="24"/>
          <w:szCs w:val="24"/>
        </w:rPr>
        <w:t xml:space="preserve"> Here, it is worth noting that a small amount of Si is intentionally added to </w:t>
      </w:r>
      <w:r w:rsidR="00604D6F" w:rsidRPr="00633248">
        <w:rPr>
          <w:rFonts w:ascii="Times New Roman" w:hAnsi="Times New Roman" w:cs="Times New Roman"/>
          <w:color w:val="000000" w:themeColor="text1"/>
          <w:sz w:val="24"/>
          <w:szCs w:val="24"/>
        </w:rPr>
        <w:t>the</w:t>
      </w:r>
      <w:r w:rsidR="00920EC3"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 xml:space="preserve">bulk Fe-Co </w:t>
      </w:r>
      <w:r w:rsidR="00604D6F" w:rsidRPr="00633248">
        <w:rPr>
          <w:rFonts w:ascii="Times New Roman" w:hAnsi="Times New Roman" w:cs="Times New Roman"/>
          <w:color w:val="000000" w:themeColor="text1"/>
          <w:sz w:val="24"/>
          <w:szCs w:val="24"/>
        </w:rPr>
        <w:t xml:space="preserve">(before its atomization to produce powders) </w:t>
      </w:r>
      <w:r w:rsidRPr="00633248">
        <w:rPr>
          <w:rFonts w:ascii="Times New Roman" w:hAnsi="Times New Roman" w:cs="Times New Roman"/>
          <w:color w:val="000000" w:themeColor="text1"/>
          <w:sz w:val="24"/>
          <w:szCs w:val="24"/>
        </w:rPr>
        <w:t xml:space="preserve">to </w:t>
      </w:r>
      <w:bookmarkStart w:id="55" w:name="_Hlk80366883"/>
      <w:r w:rsidRPr="00633248">
        <w:rPr>
          <w:rFonts w:ascii="Times New Roman" w:hAnsi="Times New Roman" w:cs="Times New Roman"/>
          <w:color w:val="000000" w:themeColor="text1"/>
          <w:sz w:val="24"/>
          <w:szCs w:val="24"/>
        </w:rPr>
        <w:t xml:space="preserve">decrease the melting point and increase </w:t>
      </w:r>
      <w:r w:rsidR="001A19DD" w:rsidRPr="00633248">
        <w:rPr>
          <w:rFonts w:ascii="Times New Roman" w:hAnsi="Times New Roman" w:cs="Times New Roman"/>
          <w:color w:val="000000" w:themeColor="text1"/>
          <w:sz w:val="24"/>
          <w:szCs w:val="24"/>
        </w:rPr>
        <w:t xml:space="preserve">the </w:t>
      </w:r>
      <w:r w:rsidRPr="00633248">
        <w:rPr>
          <w:rFonts w:ascii="Times New Roman" w:hAnsi="Times New Roman" w:cs="Times New Roman"/>
          <w:color w:val="000000" w:themeColor="text1"/>
          <w:sz w:val="24"/>
          <w:szCs w:val="24"/>
        </w:rPr>
        <w:t>melt flowability, both of which facilitate better gas atomization for powder manufacturing</w:t>
      </w:r>
      <w:bookmarkEnd w:id="55"/>
      <w:r w:rsidR="00920EC3" w:rsidRPr="00633248">
        <w:rPr>
          <w:rFonts w:ascii="Times New Roman" w:hAnsi="Times New Roman" w:cs="Times New Roman"/>
          <w:color w:val="000000" w:themeColor="text1"/>
          <w:sz w:val="24"/>
          <w:szCs w:val="24"/>
        </w:rPr>
        <w:t xml:space="preserve"> subsequently</w:t>
      </w:r>
      <w:r w:rsidRPr="00633248">
        <w:rPr>
          <w:rFonts w:ascii="Times New Roman" w:hAnsi="Times New Roman" w:cs="Times New Roman"/>
          <w:color w:val="000000" w:themeColor="text1"/>
          <w:sz w:val="24"/>
          <w:szCs w:val="24"/>
        </w:rPr>
        <w:t>. As Si addition is currently indispensable, control on oxygen content during printing and HT is vital.</w:t>
      </w:r>
    </w:p>
    <w:p w14:paraId="591F6C46" w14:textId="10841C82" w:rsidR="00207D05" w:rsidRPr="00633248" w:rsidRDefault="0064720A" w:rsidP="0060278D">
      <w:pPr>
        <w:pStyle w:val="a7"/>
        <w:spacing w:line="480" w:lineRule="auto"/>
        <w:ind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Prior efforts have been made to manufacture Fe-Co blocks using AM techniques</w:t>
      </w:r>
      <w:r w:rsidR="0060278D"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w:t>
      </w:r>
      <w:r w:rsidR="00527899" w:rsidRPr="00633248">
        <w:rPr>
          <w:rFonts w:ascii="Times New Roman" w:hAnsi="Times New Roman" w:cs="Times New Roman"/>
          <w:color w:val="000000" w:themeColor="text1"/>
          <w:sz w:val="24"/>
          <w:szCs w:val="24"/>
        </w:rPr>
        <w:t>42</w:t>
      </w:r>
      <w:r w:rsidRPr="00633248">
        <w:rPr>
          <w:rFonts w:ascii="Times New Roman" w:hAnsi="Times New Roman" w:cs="Times New Roman"/>
          <w:color w:val="000000" w:themeColor="text1"/>
          <w:sz w:val="24"/>
          <w:szCs w:val="24"/>
        </w:rPr>
        <w:t>,</w:t>
      </w:r>
      <w:r w:rsidR="00897939" w:rsidRPr="00633248">
        <w:rPr>
          <w:rFonts w:ascii="Times New Roman" w:hAnsi="Times New Roman" w:cs="Times New Roman"/>
          <w:color w:val="000000" w:themeColor="text1"/>
          <w:sz w:val="24"/>
          <w:szCs w:val="24"/>
        </w:rPr>
        <w:t>4</w:t>
      </w:r>
      <w:r w:rsidR="00527899" w:rsidRPr="00633248">
        <w:rPr>
          <w:rFonts w:ascii="Times New Roman" w:hAnsi="Times New Roman" w:cs="Times New Roman"/>
          <w:color w:val="000000" w:themeColor="text1"/>
          <w:sz w:val="24"/>
          <w:szCs w:val="24"/>
        </w:rPr>
        <w:t>3</w:t>
      </w:r>
      <w:r w:rsidRPr="00633248">
        <w:rPr>
          <w:rFonts w:ascii="Times New Roman" w:hAnsi="Times New Roman" w:cs="Times New Roman"/>
          <w:color w:val="000000" w:themeColor="text1"/>
          <w:sz w:val="24"/>
          <w:szCs w:val="24"/>
        </w:rPr>
        <w:t>,</w:t>
      </w:r>
      <w:r w:rsidR="00527899" w:rsidRPr="00633248">
        <w:rPr>
          <w:rFonts w:ascii="Times New Roman" w:hAnsi="Times New Roman" w:cs="Times New Roman"/>
          <w:color w:val="000000" w:themeColor="text1"/>
          <w:sz w:val="24"/>
          <w:szCs w:val="24"/>
        </w:rPr>
        <w:t>52</w:t>
      </w:r>
      <w:r w:rsidRPr="00633248">
        <w:rPr>
          <w:rFonts w:ascii="Times New Roman" w:hAnsi="Times New Roman" w:cs="Times New Roman"/>
          <w:color w:val="000000" w:themeColor="text1"/>
          <w:sz w:val="24"/>
          <w:szCs w:val="24"/>
        </w:rPr>
        <w:t>-</w:t>
      </w:r>
      <w:r w:rsidR="00897939" w:rsidRPr="00633248">
        <w:rPr>
          <w:rFonts w:ascii="Times New Roman" w:hAnsi="Times New Roman" w:cs="Times New Roman"/>
          <w:color w:val="000000" w:themeColor="text1"/>
          <w:sz w:val="24"/>
          <w:szCs w:val="24"/>
        </w:rPr>
        <w:t>5</w:t>
      </w:r>
      <w:r w:rsidR="00527899" w:rsidRPr="00633248">
        <w:rPr>
          <w:rFonts w:ascii="Times New Roman" w:hAnsi="Times New Roman" w:cs="Times New Roman"/>
          <w:color w:val="000000" w:themeColor="text1"/>
          <w:sz w:val="24"/>
          <w:szCs w:val="24"/>
        </w:rPr>
        <w:t>5</w:t>
      </w:r>
      <w:r w:rsidRPr="00633248">
        <w:rPr>
          <w:rFonts w:ascii="Times New Roman" w:hAnsi="Times New Roman" w:cs="Times New Roman"/>
          <w:color w:val="000000" w:themeColor="text1"/>
          <w:sz w:val="24"/>
          <w:szCs w:val="24"/>
        </w:rPr>
        <w:t>]</w:t>
      </w:r>
      <w:r w:rsidR="0060278D"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However, a practical strategy that incorporates AM for manufacturing </w:t>
      </w:r>
      <w:r w:rsidRPr="00633248">
        <w:rPr>
          <w:rFonts w:ascii="Times New Roman" w:hAnsi="Times New Roman" w:cs="Times New Roman"/>
          <w:color w:val="000000" w:themeColor="text1"/>
          <w:sz w:val="24"/>
          <w:szCs w:val="24"/>
        </w:rPr>
        <w:lastRenderedPageBreak/>
        <w:t>bulk Fe-Co blocks suitable for magnetic applications is not developed yet. The microstructures in AF blocks manufactured via LENS are reported to be dominated by B2 phase, which results in limited workability</w:t>
      </w:r>
      <w:r w:rsidR="0060278D"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w:t>
      </w:r>
      <w:r w:rsidR="00527899" w:rsidRPr="00633248">
        <w:rPr>
          <w:rFonts w:ascii="Times New Roman" w:hAnsi="Times New Roman" w:cs="Times New Roman"/>
          <w:color w:val="000000" w:themeColor="text1"/>
          <w:sz w:val="24"/>
          <w:szCs w:val="24"/>
        </w:rPr>
        <w:t>42</w:t>
      </w:r>
      <w:r w:rsidRPr="00633248">
        <w:rPr>
          <w:rFonts w:ascii="Times New Roman" w:hAnsi="Times New Roman" w:cs="Times New Roman"/>
          <w:color w:val="000000" w:themeColor="text1"/>
          <w:sz w:val="24"/>
          <w:szCs w:val="24"/>
        </w:rPr>
        <w:t>,</w:t>
      </w:r>
      <w:r w:rsidR="00897939" w:rsidRPr="00633248">
        <w:rPr>
          <w:rFonts w:ascii="Times New Roman" w:hAnsi="Times New Roman" w:cs="Times New Roman"/>
          <w:color w:val="000000" w:themeColor="text1"/>
          <w:sz w:val="24"/>
          <w:szCs w:val="24"/>
        </w:rPr>
        <w:t>4</w:t>
      </w:r>
      <w:r w:rsidR="00527899" w:rsidRPr="00633248">
        <w:rPr>
          <w:rFonts w:ascii="Times New Roman" w:hAnsi="Times New Roman" w:cs="Times New Roman"/>
          <w:color w:val="000000" w:themeColor="text1"/>
          <w:sz w:val="24"/>
          <w:szCs w:val="24"/>
        </w:rPr>
        <w:t>3</w:t>
      </w:r>
      <w:r w:rsidRPr="00633248">
        <w:rPr>
          <w:rFonts w:ascii="Times New Roman" w:hAnsi="Times New Roman" w:cs="Times New Roman"/>
          <w:color w:val="000000" w:themeColor="text1"/>
          <w:sz w:val="24"/>
          <w:szCs w:val="24"/>
        </w:rPr>
        <w:t>]</w:t>
      </w:r>
      <w:r w:rsidR="0060278D"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Some other studies, however, focused mainly on improving the ductility at the cost of magnetic properties</w:t>
      </w:r>
      <w:r w:rsidR="0060278D"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w:t>
      </w:r>
      <w:r w:rsidR="00897939" w:rsidRPr="00633248">
        <w:rPr>
          <w:rFonts w:ascii="Times New Roman" w:hAnsi="Times New Roman" w:cs="Times New Roman"/>
          <w:color w:val="000000" w:themeColor="text1"/>
          <w:sz w:val="24"/>
          <w:szCs w:val="24"/>
        </w:rPr>
        <w:t>5</w:t>
      </w:r>
      <w:r w:rsidR="00527899" w:rsidRPr="00633248">
        <w:rPr>
          <w:rFonts w:ascii="Times New Roman" w:hAnsi="Times New Roman" w:cs="Times New Roman"/>
          <w:color w:val="000000" w:themeColor="text1"/>
          <w:sz w:val="24"/>
          <w:szCs w:val="24"/>
        </w:rPr>
        <w:t>4</w:t>
      </w:r>
      <w:r w:rsidRPr="00633248">
        <w:rPr>
          <w:rFonts w:ascii="Times New Roman" w:hAnsi="Times New Roman" w:cs="Times New Roman"/>
          <w:color w:val="000000" w:themeColor="text1"/>
          <w:sz w:val="24"/>
          <w:szCs w:val="24"/>
        </w:rPr>
        <w:t>,</w:t>
      </w:r>
      <w:r w:rsidR="0075111B" w:rsidRPr="00633248">
        <w:rPr>
          <w:rFonts w:ascii="Times New Roman" w:hAnsi="Times New Roman" w:cs="Times New Roman"/>
          <w:color w:val="000000" w:themeColor="text1"/>
          <w:sz w:val="24"/>
          <w:szCs w:val="24"/>
        </w:rPr>
        <w:t>5</w:t>
      </w:r>
      <w:r w:rsidR="00527899" w:rsidRPr="00633248">
        <w:rPr>
          <w:rFonts w:ascii="Times New Roman" w:hAnsi="Times New Roman" w:cs="Times New Roman"/>
          <w:color w:val="000000" w:themeColor="text1"/>
          <w:sz w:val="24"/>
          <w:szCs w:val="24"/>
        </w:rPr>
        <w:t>5</w:t>
      </w:r>
      <w:r w:rsidRPr="00633248">
        <w:rPr>
          <w:rFonts w:ascii="Times New Roman" w:hAnsi="Times New Roman" w:cs="Times New Roman"/>
          <w:color w:val="000000" w:themeColor="text1"/>
          <w:sz w:val="24"/>
          <w:szCs w:val="24"/>
        </w:rPr>
        <w:t>]</w:t>
      </w:r>
      <w:r w:rsidR="0060278D"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In</w:t>
      </w:r>
      <w:r w:rsidR="0060278D" w:rsidRPr="00633248">
        <w:rPr>
          <w:rFonts w:ascii="Times New Roman" w:hAnsi="Times New Roman" w:cs="Times New Roman"/>
          <w:color w:val="000000" w:themeColor="text1"/>
          <w:sz w:val="24"/>
          <w:szCs w:val="24"/>
        </w:rPr>
        <w:t xml:space="preserve"> </w:t>
      </w:r>
      <w:r w:rsidRPr="00633248">
        <w:rPr>
          <w:rFonts w:ascii="Times New Roman" w:hAnsi="Times New Roman" w:cs="Times New Roman"/>
          <w:color w:val="000000" w:themeColor="text1"/>
          <w:sz w:val="24"/>
          <w:szCs w:val="24"/>
        </w:rPr>
        <w:t xml:space="preserve">light of this, the processing methodology utilized in the present study appear advantageous over conventional methods for the following reasons. </w:t>
      </w:r>
      <w:proofErr w:type="spellStart"/>
      <w:r w:rsidRPr="00633248">
        <w:rPr>
          <w:rFonts w:ascii="Times New Roman" w:hAnsi="Times New Roman" w:cs="Times New Roman"/>
          <w:color w:val="000000" w:themeColor="text1"/>
          <w:sz w:val="24"/>
          <w:szCs w:val="24"/>
        </w:rPr>
        <w:t>i</w:t>
      </w:r>
      <w:proofErr w:type="spellEnd"/>
      <w:r w:rsidRPr="00633248">
        <w:rPr>
          <w:rFonts w:ascii="Times New Roman" w:hAnsi="Times New Roman" w:cs="Times New Roman"/>
          <w:color w:val="000000" w:themeColor="text1"/>
          <w:sz w:val="24"/>
          <w:szCs w:val="24"/>
        </w:rPr>
        <w:t xml:space="preserve">) Large-scale magnetic parts </w:t>
      </w:r>
      <w:r w:rsidR="00EA3A3E" w:rsidRPr="00633248">
        <w:rPr>
          <w:rFonts w:ascii="Times New Roman" w:hAnsi="Times New Roman" w:cs="Times New Roman"/>
          <w:color w:val="000000" w:themeColor="text1"/>
          <w:sz w:val="24"/>
          <w:szCs w:val="24"/>
        </w:rPr>
        <w:t>with</w:t>
      </w:r>
      <w:r w:rsidRPr="00633248">
        <w:rPr>
          <w:rFonts w:ascii="Times New Roman" w:hAnsi="Times New Roman" w:cs="Times New Roman"/>
          <w:color w:val="000000" w:themeColor="text1"/>
          <w:sz w:val="24"/>
          <w:szCs w:val="24"/>
        </w:rPr>
        <w:t xml:space="preserve"> fully disordered BCC phase can be manufactured directly</w:t>
      </w:r>
      <w:r w:rsidR="00004A23" w:rsidRPr="00633248">
        <w:rPr>
          <w:rFonts w:ascii="Times New Roman" w:hAnsi="Times New Roman" w:cs="Times New Roman"/>
          <w:color w:val="000000" w:themeColor="text1"/>
          <w:sz w:val="24"/>
          <w:szCs w:val="24"/>
        </w:rPr>
        <w:t>.</w:t>
      </w:r>
      <w:r w:rsidR="00EA3A3E" w:rsidRPr="00633248">
        <w:rPr>
          <w:rFonts w:ascii="Times New Roman" w:hAnsi="Times New Roman" w:cs="Times New Roman"/>
          <w:color w:val="000000" w:themeColor="text1"/>
          <w:sz w:val="24"/>
          <w:szCs w:val="24"/>
        </w:rPr>
        <w:t xml:space="preserve"> </w:t>
      </w:r>
      <w:bookmarkStart w:id="56" w:name="_Hlk80563077"/>
      <w:r w:rsidR="00004A23" w:rsidRPr="00633248">
        <w:rPr>
          <w:rFonts w:ascii="Times New Roman" w:hAnsi="Times New Roman" w:cs="Times New Roman"/>
          <w:color w:val="000000" w:themeColor="text1"/>
          <w:sz w:val="24"/>
          <w:szCs w:val="24"/>
        </w:rPr>
        <w:t xml:space="preserve">The current </w:t>
      </w:r>
      <w:r w:rsidR="00EA3A3E" w:rsidRPr="00633248">
        <w:rPr>
          <w:rFonts w:ascii="Times New Roman" w:hAnsi="Times New Roman" w:cs="Times New Roman"/>
          <w:color w:val="000000" w:themeColor="text1"/>
          <w:sz w:val="24"/>
          <w:szCs w:val="24"/>
        </w:rPr>
        <w:t>dimension</w:t>
      </w:r>
      <w:r w:rsidR="00604D6F" w:rsidRPr="00633248">
        <w:rPr>
          <w:rFonts w:ascii="Times New Roman" w:hAnsi="Times New Roman" w:cs="Times New Roman"/>
          <w:color w:val="000000" w:themeColor="text1"/>
          <w:sz w:val="24"/>
          <w:szCs w:val="24"/>
        </w:rPr>
        <w:t>al</w:t>
      </w:r>
      <w:r w:rsidR="00EA3A3E" w:rsidRPr="00633248">
        <w:rPr>
          <w:rFonts w:ascii="Times New Roman" w:hAnsi="Times New Roman" w:cs="Times New Roman"/>
          <w:color w:val="000000" w:themeColor="text1"/>
          <w:sz w:val="24"/>
          <w:szCs w:val="24"/>
        </w:rPr>
        <w:t xml:space="preserve"> limitation of hundreds of </w:t>
      </w:r>
      <w:r w:rsidR="00604D6F" w:rsidRPr="00633248">
        <w:rPr>
          <w:rFonts w:ascii="Times New Roman" w:hAnsi="Times New Roman" w:cs="Times New Roman"/>
          <w:color w:val="000000" w:themeColor="text1"/>
          <w:sz w:val="24"/>
          <w:szCs w:val="24"/>
        </w:rPr>
        <w:t>millimeters</w:t>
      </w:r>
      <w:r w:rsidR="00004A23" w:rsidRPr="00633248">
        <w:rPr>
          <w:rFonts w:ascii="Times New Roman" w:hAnsi="Times New Roman" w:cs="Times New Roman"/>
          <w:color w:val="000000" w:themeColor="text1"/>
          <w:sz w:val="24"/>
          <w:szCs w:val="24"/>
        </w:rPr>
        <w:t>, which is two orders of magnitude higher than that of CM ductile counterpart</w:t>
      </w:r>
      <w:r w:rsidR="00CE7CDE" w:rsidRPr="00633248">
        <w:rPr>
          <w:rFonts w:ascii="Times New Roman" w:hAnsi="Times New Roman" w:cs="Times New Roman"/>
          <w:color w:val="000000" w:themeColor="text1"/>
          <w:sz w:val="24"/>
          <w:szCs w:val="24"/>
        </w:rPr>
        <w:t xml:space="preserve"> [17]</w:t>
      </w:r>
      <w:r w:rsidR="00004A23" w:rsidRPr="00633248">
        <w:rPr>
          <w:rFonts w:ascii="Times New Roman" w:hAnsi="Times New Roman" w:cs="Times New Roman"/>
          <w:color w:val="000000" w:themeColor="text1"/>
          <w:sz w:val="24"/>
          <w:szCs w:val="24"/>
        </w:rPr>
        <w:t xml:space="preserve">, will surely be further extended with </w:t>
      </w:r>
      <w:r w:rsidR="00524281" w:rsidRPr="00633248">
        <w:rPr>
          <w:rFonts w:ascii="Times New Roman" w:hAnsi="Times New Roman" w:cs="Times New Roman"/>
          <w:color w:val="000000" w:themeColor="text1"/>
          <w:sz w:val="24"/>
          <w:szCs w:val="24"/>
        </w:rPr>
        <w:t xml:space="preserve">the </w:t>
      </w:r>
      <w:r w:rsidR="00004A23" w:rsidRPr="00633248">
        <w:rPr>
          <w:rFonts w:ascii="Times New Roman" w:hAnsi="Times New Roman" w:cs="Times New Roman"/>
          <w:color w:val="000000" w:themeColor="text1"/>
          <w:sz w:val="24"/>
          <w:szCs w:val="24"/>
        </w:rPr>
        <w:t>advance</w:t>
      </w:r>
      <w:r w:rsidR="00604D6F" w:rsidRPr="00633248">
        <w:rPr>
          <w:rFonts w:ascii="Times New Roman" w:hAnsi="Times New Roman" w:cs="Times New Roman"/>
          <w:color w:val="000000" w:themeColor="text1"/>
          <w:sz w:val="24"/>
          <w:szCs w:val="24"/>
        </w:rPr>
        <w:t>s occurring</w:t>
      </w:r>
      <w:r w:rsidR="00004A23" w:rsidRPr="00633248">
        <w:rPr>
          <w:rFonts w:ascii="Times New Roman" w:hAnsi="Times New Roman" w:cs="Times New Roman"/>
          <w:color w:val="000000" w:themeColor="text1"/>
          <w:sz w:val="24"/>
          <w:szCs w:val="24"/>
        </w:rPr>
        <w:t xml:space="preserve"> in LPBF technique</w:t>
      </w:r>
      <w:r w:rsidRPr="00633248">
        <w:rPr>
          <w:rFonts w:ascii="Times New Roman" w:hAnsi="Times New Roman" w:cs="Times New Roman"/>
          <w:color w:val="000000" w:themeColor="text1"/>
          <w:sz w:val="24"/>
          <w:szCs w:val="24"/>
        </w:rPr>
        <w:t>.</w:t>
      </w:r>
      <w:bookmarkEnd w:id="56"/>
      <w:r w:rsidRPr="00633248">
        <w:rPr>
          <w:rFonts w:ascii="Times New Roman" w:hAnsi="Times New Roman" w:cs="Times New Roman"/>
          <w:color w:val="000000" w:themeColor="text1"/>
          <w:sz w:val="24"/>
          <w:szCs w:val="24"/>
        </w:rPr>
        <w:t xml:space="preserve"> ii) Due to their ductility, the AF blocks can be machined (and/or subjected to additional minor mechanical operations) without the need for additional annealing and quenching treatment that is imperative for improving the workability of CM blocks, providing a simplified and lead-time-shortened manufacturing method. iii) One issue in using Fe-Co alloys lies in its high cost due to addition of Co. </w:t>
      </w:r>
      <w:bookmarkStart w:id="57" w:name="_Hlk80621185"/>
      <w:r w:rsidR="00557841" w:rsidRPr="00633248">
        <w:rPr>
          <w:rFonts w:ascii="Times New Roman" w:hAnsi="Times New Roman" w:cs="Times New Roman"/>
          <w:color w:val="000000" w:themeColor="text1"/>
          <w:sz w:val="24"/>
          <w:szCs w:val="24"/>
        </w:rPr>
        <w:t>From the feedstock-saving perspective</w:t>
      </w:r>
      <w:bookmarkEnd w:id="57"/>
      <w:r w:rsidR="00557841" w:rsidRPr="00633248">
        <w:rPr>
          <w:rFonts w:ascii="Times New Roman" w:hAnsi="Times New Roman" w:cs="Times New Roman"/>
          <w:color w:val="000000" w:themeColor="text1"/>
          <w:sz w:val="24"/>
          <w:szCs w:val="24"/>
        </w:rPr>
        <w:t>,</w:t>
      </w:r>
      <w:r w:rsidRPr="00633248">
        <w:rPr>
          <w:rFonts w:ascii="Times New Roman" w:hAnsi="Times New Roman" w:cs="Times New Roman"/>
          <w:color w:val="000000" w:themeColor="text1"/>
          <w:sz w:val="24"/>
          <w:szCs w:val="24"/>
        </w:rPr>
        <w:t xml:space="preserve"> LPBF processing minimizes feedstock waste via manufacturing parts directly true to their design and recycling Fe-Co powders for printing, while </w:t>
      </w:r>
      <w:bookmarkStart w:id="58" w:name="_Hlk80563273"/>
      <w:r w:rsidRPr="00633248">
        <w:rPr>
          <w:rFonts w:ascii="Times New Roman" w:hAnsi="Times New Roman" w:cs="Times New Roman"/>
          <w:color w:val="000000" w:themeColor="text1"/>
          <w:sz w:val="24"/>
          <w:szCs w:val="24"/>
        </w:rPr>
        <w:t>conventional methods result in inevitable waste on expensive raw materials due to machining.</w:t>
      </w:r>
    </w:p>
    <w:bookmarkEnd w:id="58"/>
    <w:p w14:paraId="4566F91B" w14:textId="6E2CFC5E" w:rsidR="00893FDA" w:rsidRPr="00633248" w:rsidRDefault="0011315E" w:rsidP="0047271C">
      <w:pPr>
        <w:pStyle w:val="a7"/>
        <w:numPr>
          <w:ilvl w:val="0"/>
          <w:numId w:val="1"/>
        </w:numPr>
        <w:spacing w:line="480" w:lineRule="auto"/>
        <w:ind w:firstLineChars="0"/>
        <w:rPr>
          <w:rFonts w:ascii="Times New Roman" w:hAnsi="Times New Roman" w:cs="Times New Roman"/>
          <w:b/>
          <w:bCs/>
          <w:color w:val="000000" w:themeColor="text1"/>
          <w:sz w:val="24"/>
          <w:szCs w:val="24"/>
        </w:rPr>
      </w:pPr>
      <w:r w:rsidRPr="00633248">
        <w:rPr>
          <w:rFonts w:ascii="Times New Roman" w:hAnsi="Times New Roman" w:cs="Times New Roman"/>
          <w:b/>
          <w:bCs/>
          <w:color w:val="000000" w:themeColor="text1"/>
          <w:sz w:val="24"/>
          <w:szCs w:val="24"/>
        </w:rPr>
        <w:t>Conclusion</w:t>
      </w:r>
      <w:r w:rsidR="00F42FA2" w:rsidRPr="00633248">
        <w:rPr>
          <w:rFonts w:ascii="Times New Roman" w:hAnsi="Times New Roman" w:cs="Times New Roman"/>
          <w:b/>
          <w:bCs/>
          <w:color w:val="000000" w:themeColor="text1"/>
          <w:sz w:val="24"/>
          <w:szCs w:val="24"/>
        </w:rPr>
        <w:t>s</w:t>
      </w:r>
    </w:p>
    <w:p w14:paraId="1A6F4CDD" w14:textId="6A3298D9" w:rsidR="00893FDA" w:rsidRPr="00633248" w:rsidRDefault="00893FDA" w:rsidP="0047271C">
      <w:pPr>
        <w:pStyle w:val="a7"/>
        <w:spacing w:line="480" w:lineRule="auto"/>
        <w:ind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 xml:space="preserve">A strategy to manufacture </w:t>
      </w:r>
      <w:proofErr w:type="spellStart"/>
      <w:r w:rsidRPr="00633248">
        <w:rPr>
          <w:rFonts w:ascii="Times New Roman" w:hAnsi="Times New Roman" w:cs="Times New Roman"/>
          <w:color w:val="000000" w:themeColor="text1"/>
          <w:sz w:val="24"/>
          <w:szCs w:val="24"/>
        </w:rPr>
        <w:t>equiatomic</w:t>
      </w:r>
      <w:proofErr w:type="spellEnd"/>
      <w:r w:rsidRPr="00633248">
        <w:rPr>
          <w:rFonts w:ascii="Times New Roman" w:hAnsi="Times New Roman" w:cs="Times New Roman"/>
          <w:color w:val="000000" w:themeColor="text1"/>
          <w:sz w:val="24"/>
          <w:szCs w:val="24"/>
        </w:rPr>
        <w:t xml:space="preserve"> Fe-Co parts with favorable ductility and magnetic properties using LPBF and post-processing annealing HT is demonstrated. The inherent attributes of LPBF, namely rapid melting and subsequent solidification of </w:t>
      </w:r>
      <w:r w:rsidRPr="00633248">
        <w:rPr>
          <w:rFonts w:ascii="Times New Roman" w:hAnsi="Times New Roman" w:cs="Times New Roman"/>
          <w:color w:val="000000" w:themeColor="text1"/>
          <w:sz w:val="24"/>
          <w:szCs w:val="24"/>
        </w:rPr>
        <w:lastRenderedPageBreak/>
        <w:t xml:space="preserve">the small volumes of alloy at any given instance and thermal excursions that result in a high dislocation density, facilitate the fabrication of bulk Fe-Co alloy parts containing fully disordered BCC phase. These parts exhibit considerable ductility </w:t>
      </w:r>
      <w:r w:rsidR="00004A23" w:rsidRPr="00633248">
        <w:rPr>
          <w:rFonts w:ascii="Times New Roman" w:hAnsi="Times New Roman" w:cs="Times New Roman"/>
          <w:color w:val="000000" w:themeColor="text1"/>
          <w:sz w:val="24"/>
          <w:szCs w:val="24"/>
        </w:rPr>
        <w:t xml:space="preserve">with </w:t>
      </w:r>
      <w:r w:rsidR="00004A23" w:rsidRPr="00633248">
        <w:rPr>
          <w:rFonts w:ascii="Symbol" w:hAnsi="Symbol" w:cs="Times New Roman"/>
          <w:i/>
          <w:iCs/>
          <w:color w:val="000000" w:themeColor="text1"/>
          <w:sz w:val="24"/>
          <w:szCs w:val="24"/>
        </w:rPr>
        <w:t>e</w:t>
      </w:r>
      <w:r w:rsidR="00004A23" w:rsidRPr="00633248">
        <w:rPr>
          <w:rFonts w:ascii="Times New Roman" w:hAnsi="Times New Roman" w:cs="Times New Roman"/>
          <w:i/>
          <w:iCs/>
          <w:color w:val="000000" w:themeColor="text1"/>
          <w:sz w:val="24"/>
          <w:szCs w:val="24"/>
          <w:vertAlign w:val="subscript"/>
        </w:rPr>
        <w:t>f</w:t>
      </w:r>
      <w:r w:rsidR="00004A23" w:rsidRPr="00633248">
        <w:rPr>
          <w:rFonts w:ascii="Times New Roman" w:hAnsi="Times New Roman" w:cs="Times New Roman"/>
          <w:color w:val="000000" w:themeColor="text1"/>
          <w:sz w:val="24"/>
          <w:szCs w:val="24"/>
        </w:rPr>
        <w:t xml:space="preserve"> of about 13.4% </w:t>
      </w:r>
      <w:r w:rsidRPr="00633248">
        <w:rPr>
          <w:rFonts w:ascii="Times New Roman" w:hAnsi="Times New Roman" w:cs="Times New Roman"/>
          <w:color w:val="000000" w:themeColor="text1"/>
          <w:sz w:val="24"/>
          <w:szCs w:val="24"/>
        </w:rPr>
        <w:t xml:space="preserve">in the AF state, which enables subsequent mechanical operations that are necessary for obtaining a finished product. The magnetic properties can then be optimized through </w:t>
      </w:r>
      <w:r w:rsidR="008976A1" w:rsidRPr="00633248">
        <w:rPr>
          <w:rFonts w:ascii="Times New Roman" w:hAnsi="Times New Roman" w:cs="Times New Roman"/>
          <w:color w:val="000000" w:themeColor="text1"/>
          <w:sz w:val="24"/>
          <w:szCs w:val="24"/>
        </w:rPr>
        <w:t xml:space="preserve">post-LPBF </w:t>
      </w:r>
      <w:r w:rsidRPr="00633248">
        <w:rPr>
          <w:rFonts w:ascii="Times New Roman" w:hAnsi="Times New Roman" w:cs="Times New Roman"/>
          <w:color w:val="000000" w:themeColor="text1"/>
          <w:sz w:val="24"/>
          <w:szCs w:val="24"/>
        </w:rPr>
        <w:t>annealing HT</w:t>
      </w:r>
      <w:r w:rsidR="00BC0FB2" w:rsidRPr="00633248">
        <w:rPr>
          <w:rFonts w:ascii="Times New Roman" w:hAnsi="Times New Roman" w:cs="Times New Roman"/>
          <w:color w:val="000000" w:themeColor="text1"/>
          <w:sz w:val="24"/>
          <w:szCs w:val="24"/>
        </w:rPr>
        <w:t>, achieving magnetic properties comparable (</w:t>
      </w:r>
      <w:r w:rsidR="00604D6F" w:rsidRPr="00633248">
        <w:rPr>
          <w:rFonts w:ascii="Times New Roman" w:hAnsi="Times New Roman" w:cs="Times New Roman"/>
          <w:color w:val="000000" w:themeColor="text1"/>
          <w:sz w:val="24"/>
          <w:szCs w:val="24"/>
        </w:rPr>
        <w:t>o</w:t>
      </w:r>
      <w:r w:rsidR="00BC0FB2" w:rsidRPr="00633248">
        <w:rPr>
          <w:rFonts w:ascii="Times New Roman" w:hAnsi="Times New Roman" w:cs="Times New Roman"/>
          <w:color w:val="000000" w:themeColor="text1"/>
          <w:sz w:val="24"/>
          <w:szCs w:val="24"/>
        </w:rPr>
        <w:t>r slightly inferior) to that of CM counterpart</w:t>
      </w:r>
      <w:r w:rsidRPr="00633248">
        <w:rPr>
          <w:rFonts w:ascii="Times New Roman" w:hAnsi="Times New Roman" w:cs="Times New Roman"/>
          <w:color w:val="000000" w:themeColor="text1"/>
          <w:sz w:val="24"/>
          <w:szCs w:val="24"/>
        </w:rPr>
        <w:t xml:space="preserve">. </w:t>
      </w:r>
      <w:bookmarkStart w:id="59" w:name="_Hlk73715353"/>
      <w:r w:rsidRPr="00633248">
        <w:rPr>
          <w:rFonts w:ascii="Times New Roman" w:hAnsi="Times New Roman" w:cs="Times New Roman"/>
          <w:color w:val="000000" w:themeColor="text1"/>
          <w:sz w:val="24"/>
          <w:szCs w:val="24"/>
        </w:rPr>
        <w:t>The newly developed strategy paves the way for manufacturing Fe-Co parts for high performance soft magnetic application in a more convenient, efficient and low-cost manner.</w:t>
      </w:r>
    </w:p>
    <w:bookmarkEnd w:id="59"/>
    <w:p w14:paraId="2C1AAA4F" w14:textId="77777777" w:rsidR="00893FDA" w:rsidRPr="00633248" w:rsidRDefault="00893FDA" w:rsidP="00D51231">
      <w:pPr>
        <w:spacing w:line="360" w:lineRule="auto"/>
        <w:rPr>
          <w:rFonts w:ascii="Times New Roman" w:hAnsi="Times New Roman" w:cs="Times New Roman"/>
          <w:color w:val="000000" w:themeColor="text1"/>
          <w:sz w:val="24"/>
          <w:szCs w:val="24"/>
        </w:rPr>
      </w:pPr>
    </w:p>
    <w:p w14:paraId="6F905074" w14:textId="2637B4EF" w:rsidR="00893FDA" w:rsidRPr="00633248" w:rsidRDefault="00D51231" w:rsidP="0047271C">
      <w:pPr>
        <w:spacing w:line="480" w:lineRule="auto"/>
        <w:rPr>
          <w:rFonts w:ascii="Times New Roman" w:hAnsi="Times New Roman" w:cs="Times New Roman"/>
          <w:b/>
          <w:bCs/>
          <w:color w:val="000000" w:themeColor="text1"/>
          <w:sz w:val="24"/>
          <w:szCs w:val="24"/>
        </w:rPr>
      </w:pPr>
      <w:r w:rsidRPr="00633248">
        <w:rPr>
          <w:rFonts w:ascii="Times New Roman" w:hAnsi="Times New Roman" w:cs="Times New Roman"/>
          <w:b/>
          <w:bCs/>
          <w:color w:val="000000" w:themeColor="text1"/>
          <w:sz w:val="24"/>
          <w:szCs w:val="24"/>
        </w:rPr>
        <w:t>Declaration of Competing Interest</w:t>
      </w:r>
    </w:p>
    <w:p w14:paraId="28C82EBF" w14:textId="77777777" w:rsidR="00D51231" w:rsidRPr="00633248" w:rsidRDefault="00D51231" w:rsidP="00D51231">
      <w:pPr>
        <w:spacing w:line="480" w:lineRule="auto"/>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The authors declare no conflict of interest.</w:t>
      </w:r>
    </w:p>
    <w:p w14:paraId="4224EED2" w14:textId="77777777" w:rsidR="00D51231" w:rsidRPr="00633248" w:rsidRDefault="00D51231" w:rsidP="0047271C">
      <w:pPr>
        <w:spacing w:line="480" w:lineRule="auto"/>
        <w:rPr>
          <w:rFonts w:ascii="Times New Roman" w:hAnsi="Times New Roman" w:cs="Times New Roman"/>
          <w:b/>
          <w:bCs/>
          <w:color w:val="000000" w:themeColor="text1"/>
          <w:sz w:val="24"/>
          <w:szCs w:val="24"/>
        </w:rPr>
      </w:pPr>
    </w:p>
    <w:p w14:paraId="0E6B5FC4" w14:textId="77777777" w:rsidR="00893FDA" w:rsidRPr="00633248" w:rsidRDefault="00893FDA" w:rsidP="0047271C">
      <w:pPr>
        <w:spacing w:line="480" w:lineRule="auto"/>
        <w:rPr>
          <w:rFonts w:ascii="Times New Roman" w:hAnsi="Times New Roman" w:cs="Times New Roman"/>
          <w:b/>
          <w:bCs/>
          <w:color w:val="000000" w:themeColor="text1"/>
          <w:sz w:val="24"/>
          <w:szCs w:val="24"/>
        </w:rPr>
      </w:pPr>
      <w:r w:rsidRPr="00633248">
        <w:rPr>
          <w:rFonts w:ascii="Times New Roman" w:hAnsi="Times New Roman" w:cs="Times New Roman"/>
          <w:b/>
          <w:bCs/>
          <w:color w:val="000000" w:themeColor="text1"/>
          <w:sz w:val="24"/>
          <w:szCs w:val="24"/>
        </w:rPr>
        <w:t>Acknowledgements</w:t>
      </w:r>
    </w:p>
    <w:p w14:paraId="48458BCA" w14:textId="668349E9" w:rsidR="00893FDA" w:rsidRPr="00633248" w:rsidRDefault="00893FDA" w:rsidP="00D51231">
      <w:pPr>
        <w:spacing w:line="480" w:lineRule="auto"/>
        <w:ind w:firstLineChars="200"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 xml:space="preserve">This work was supported by the </w:t>
      </w:r>
      <w:bookmarkStart w:id="60" w:name="OLE_LINK33"/>
      <w:r w:rsidRPr="00633248">
        <w:rPr>
          <w:rFonts w:ascii="Times New Roman" w:hAnsi="Times New Roman" w:cs="Times New Roman"/>
          <w:color w:val="000000" w:themeColor="text1"/>
          <w:sz w:val="24"/>
          <w:szCs w:val="24"/>
        </w:rPr>
        <w:t>Structural Metal Alloys Program</w:t>
      </w:r>
      <w:bookmarkEnd w:id="60"/>
      <w:r w:rsidRPr="00633248">
        <w:rPr>
          <w:rFonts w:ascii="Times New Roman" w:hAnsi="Times New Roman" w:cs="Times New Roman"/>
          <w:color w:val="000000" w:themeColor="text1"/>
          <w:sz w:val="24"/>
          <w:szCs w:val="24"/>
        </w:rPr>
        <w:t xml:space="preserve"> (Grant reference No.: </w:t>
      </w:r>
      <w:bookmarkStart w:id="61" w:name="OLE_LINK35"/>
      <w:r w:rsidRPr="00633248">
        <w:rPr>
          <w:rFonts w:ascii="Times New Roman" w:hAnsi="Times New Roman" w:cs="Times New Roman"/>
          <w:color w:val="000000" w:themeColor="text1"/>
          <w:sz w:val="24"/>
          <w:szCs w:val="24"/>
        </w:rPr>
        <w:t>A18b1B0061</w:t>
      </w:r>
      <w:bookmarkEnd w:id="61"/>
      <w:r w:rsidRPr="00633248">
        <w:rPr>
          <w:rFonts w:ascii="Times New Roman" w:hAnsi="Times New Roman" w:cs="Times New Roman"/>
          <w:color w:val="000000" w:themeColor="text1"/>
          <w:sz w:val="24"/>
          <w:szCs w:val="24"/>
        </w:rPr>
        <w:t xml:space="preserve">) of the </w:t>
      </w:r>
      <w:bookmarkStart w:id="62" w:name="OLE_LINK34"/>
      <w:r w:rsidRPr="00633248">
        <w:rPr>
          <w:rFonts w:ascii="Times New Roman" w:hAnsi="Times New Roman" w:cs="Times New Roman"/>
          <w:color w:val="000000" w:themeColor="text1"/>
          <w:sz w:val="24"/>
          <w:szCs w:val="24"/>
        </w:rPr>
        <w:t>Agency for Science, Technology and Research of Singapore</w:t>
      </w:r>
      <w:bookmarkEnd w:id="62"/>
      <w:r w:rsidRPr="00633248">
        <w:rPr>
          <w:rFonts w:ascii="Times New Roman" w:hAnsi="Times New Roman" w:cs="Times New Roman"/>
          <w:color w:val="000000" w:themeColor="text1"/>
          <w:sz w:val="24"/>
          <w:szCs w:val="24"/>
        </w:rPr>
        <w:t xml:space="preserve">. The authors gratefully thank the technical support on TEM sample preparation using FIB from Ms. Teo Siew Lang, sample polishing by Mr. Wei Hock </w:t>
      </w:r>
      <w:proofErr w:type="spellStart"/>
      <w:r w:rsidRPr="00633248">
        <w:rPr>
          <w:rFonts w:ascii="Times New Roman" w:hAnsi="Times New Roman" w:cs="Times New Roman"/>
          <w:color w:val="000000" w:themeColor="text1"/>
          <w:sz w:val="24"/>
          <w:szCs w:val="24"/>
        </w:rPr>
        <w:t>Teh</w:t>
      </w:r>
      <w:proofErr w:type="spellEnd"/>
      <w:r w:rsidRPr="00633248">
        <w:rPr>
          <w:rFonts w:ascii="Times New Roman" w:hAnsi="Times New Roman" w:cs="Times New Roman"/>
          <w:color w:val="000000" w:themeColor="text1"/>
          <w:sz w:val="24"/>
          <w:szCs w:val="24"/>
        </w:rPr>
        <w:t>, EBSD data collection by Dr. Laura-Lynn Liew, magnetic results discussion with Dr. Nikolai Yakovlev of IMRE</w:t>
      </w:r>
      <w:r w:rsidR="00CC024C" w:rsidRPr="00633248">
        <w:rPr>
          <w:rFonts w:ascii="Times New Roman" w:hAnsi="Times New Roman" w:cs="Times New Roman"/>
          <w:color w:val="000000" w:themeColor="text1"/>
          <w:sz w:val="24"/>
          <w:szCs w:val="24"/>
        </w:rPr>
        <w:t xml:space="preserve"> and XRD measurements by Dr. Ping Yang from Singapore Synchrotron Light Source</w:t>
      </w:r>
      <w:r w:rsidRPr="00633248">
        <w:rPr>
          <w:rFonts w:ascii="Times New Roman" w:hAnsi="Times New Roman" w:cs="Times New Roman"/>
          <w:color w:val="000000" w:themeColor="text1"/>
          <w:sz w:val="24"/>
          <w:szCs w:val="24"/>
        </w:rPr>
        <w:t xml:space="preserve">. The authors gratefully thank the </w:t>
      </w:r>
      <w:r w:rsidR="00900244" w:rsidRPr="00633248">
        <w:rPr>
          <w:rFonts w:ascii="Times New Roman" w:hAnsi="Times New Roman" w:cs="Times New Roman"/>
          <w:color w:val="000000" w:themeColor="text1"/>
          <w:sz w:val="24"/>
          <w:szCs w:val="24"/>
        </w:rPr>
        <w:t xml:space="preserve">helpful comments from </w:t>
      </w:r>
      <w:r w:rsidRPr="00633248">
        <w:rPr>
          <w:rFonts w:ascii="Times New Roman" w:hAnsi="Times New Roman" w:cs="Times New Roman"/>
          <w:color w:val="000000" w:themeColor="text1"/>
          <w:sz w:val="24"/>
          <w:szCs w:val="24"/>
        </w:rPr>
        <w:t xml:space="preserve">Dr. </w:t>
      </w:r>
      <w:proofErr w:type="spellStart"/>
      <w:r w:rsidRPr="00633248">
        <w:rPr>
          <w:rFonts w:ascii="Times New Roman" w:hAnsi="Times New Roman" w:cs="Times New Roman"/>
          <w:color w:val="000000" w:themeColor="text1"/>
          <w:sz w:val="24"/>
          <w:szCs w:val="24"/>
        </w:rPr>
        <w:t>Baicheng</w:t>
      </w:r>
      <w:proofErr w:type="spellEnd"/>
      <w:r w:rsidRPr="00633248">
        <w:rPr>
          <w:rFonts w:ascii="Times New Roman" w:hAnsi="Times New Roman" w:cs="Times New Roman"/>
          <w:color w:val="000000" w:themeColor="text1"/>
          <w:sz w:val="24"/>
          <w:szCs w:val="24"/>
        </w:rPr>
        <w:t xml:space="preserve"> Zhang from University of Science and Technology, Beijing.</w:t>
      </w:r>
    </w:p>
    <w:p w14:paraId="122D770C" w14:textId="77777777" w:rsidR="00893FDA" w:rsidRPr="00633248" w:rsidRDefault="00893FDA" w:rsidP="0047271C">
      <w:pPr>
        <w:spacing w:line="480" w:lineRule="auto"/>
        <w:rPr>
          <w:rFonts w:ascii="Times New Roman" w:hAnsi="Times New Roman" w:cs="Times New Roman"/>
          <w:color w:val="000000" w:themeColor="text1"/>
          <w:sz w:val="24"/>
          <w:szCs w:val="24"/>
        </w:rPr>
      </w:pPr>
    </w:p>
    <w:p w14:paraId="300766DF" w14:textId="1BC36ECC" w:rsidR="00893FDA" w:rsidRPr="00633248" w:rsidRDefault="00FC3B5A" w:rsidP="0047271C">
      <w:pPr>
        <w:spacing w:line="480" w:lineRule="auto"/>
        <w:rPr>
          <w:rFonts w:ascii="Times New Roman" w:hAnsi="Times New Roman" w:cs="Times New Roman"/>
          <w:b/>
          <w:bCs/>
          <w:color w:val="000000" w:themeColor="text1"/>
          <w:sz w:val="24"/>
          <w:szCs w:val="24"/>
        </w:rPr>
      </w:pPr>
      <w:r w:rsidRPr="00633248">
        <w:rPr>
          <w:rFonts w:ascii="Times New Roman" w:hAnsi="Times New Roman" w:cs="Times New Roman"/>
          <w:b/>
          <w:bCs/>
          <w:color w:val="000000" w:themeColor="text1"/>
          <w:sz w:val="24"/>
          <w:szCs w:val="24"/>
        </w:rPr>
        <w:t>Appendix A. Supporting information</w:t>
      </w:r>
    </w:p>
    <w:p w14:paraId="337E5942" w14:textId="7DF1F70B" w:rsidR="00FC3B5A" w:rsidRPr="00633248" w:rsidRDefault="00FC3B5A" w:rsidP="00FC3B5A">
      <w:pPr>
        <w:spacing w:line="480" w:lineRule="auto"/>
        <w:ind w:firstLineChars="200" w:firstLine="480"/>
        <w:rPr>
          <w:rFonts w:ascii="Times New Roman" w:hAnsi="Times New Roman" w:cs="Times New Roman"/>
          <w:color w:val="000000" w:themeColor="text1"/>
          <w:sz w:val="24"/>
          <w:szCs w:val="24"/>
        </w:rPr>
      </w:pPr>
      <w:r w:rsidRPr="00633248">
        <w:rPr>
          <w:rFonts w:ascii="Times New Roman" w:hAnsi="Times New Roman" w:cs="Times New Roman"/>
          <w:color w:val="000000" w:themeColor="text1"/>
          <w:sz w:val="24"/>
          <w:szCs w:val="24"/>
        </w:rPr>
        <w:t>Supplementary data associated with this article can be found in the online version.</w:t>
      </w:r>
    </w:p>
    <w:p w14:paraId="49B4E4FF" w14:textId="77777777" w:rsidR="00FC3B5A" w:rsidRPr="00633248" w:rsidRDefault="00FC3B5A" w:rsidP="00FC3B5A">
      <w:pPr>
        <w:spacing w:line="480" w:lineRule="auto"/>
        <w:ind w:firstLineChars="200" w:firstLine="480"/>
        <w:rPr>
          <w:rFonts w:ascii="Times New Roman" w:hAnsi="Times New Roman" w:cs="Times New Roman"/>
          <w:color w:val="000000" w:themeColor="text1"/>
          <w:sz w:val="24"/>
          <w:szCs w:val="24"/>
        </w:rPr>
      </w:pPr>
    </w:p>
    <w:p w14:paraId="2702497D" w14:textId="77777777" w:rsidR="00893FDA" w:rsidRPr="00633248" w:rsidRDefault="00893FDA" w:rsidP="0047271C">
      <w:pPr>
        <w:spacing w:line="480" w:lineRule="auto"/>
        <w:rPr>
          <w:rFonts w:ascii="Times New Roman" w:hAnsi="Times New Roman" w:cs="Times New Roman"/>
          <w:b/>
          <w:bCs/>
          <w:color w:val="000000" w:themeColor="text1"/>
          <w:sz w:val="24"/>
          <w:szCs w:val="24"/>
        </w:rPr>
      </w:pPr>
      <w:r w:rsidRPr="00633248">
        <w:rPr>
          <w:rFonts w:ascii="Times New Roman" w:hAnsi="Times New Roman" w:cs="Times New Roman"/>
          <w:b/>
          <w:bCs/>
          <w:color w:val="000000" w:themeColor="text1"/>
          <w:sz w:val="24"/>
          <w:szCs w:val="24"/>
        </w:rPr>
        <w:t>References</w:t>
      </w:r>
    </w:p>
    <w:p w14:paraId="32C011E8" w14:textId="4782E185" w:rsidR="0064720A" w:rsidRPr="00633248" w:rsidRDefault="00893FDA" w:rsidP="00D94DF6">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 xml:space="preserve">[1] </w:t>
      </w:r>
      <w:bookmarkStart w:id="63" w:name="OLE_LINK23"/>
      <w:r w:rsidRPr="00633248">
        <w:rPr>
          <w:rFonts w:ascii="Times New Roman" w:hAnsi="Times New Roman" w:cs="Times New Roman"/>
          <w:noProof/>
          <w:color w:val="000000" w:themeColor="text1"/>
          <w:szCs w:val="21"/>
        </w:rPr>
        <w:t xml:space="preserve">J.M. Silveyra, E. Ferrara, D.L. Huber, T.C. Monson, </w:t>
      </w:r>
      <w:r w:rsidR="00E93AA4" w:rsidRPr="00633248">
        <w:rPr>
          <w:rFonts w:ascii="Times New Roman" w:hAnsi="Times New Roman" w:cs="Times New Roman"/>
          <w:noProof/>
          <w:color w:val="000000" w:themeColor="text1"/>
          <w:szCs w:val="21"/>
        </w:rPr>
        <w:t xml:space="preserve">Soft magnetic materials for a sustainable and electrified world, </w:t>
      </w:r>
      <w:r w:rsidRPr="00633248">
        <w:rPr>
          <w:rFonts w:ascii="Times New Roman" w:hAnsi="Times New Roman" w:cs="Times New Roman"/>
          <w:noProof/>
          <w:color w:val="000000" w:themeColor="text1"/>
          <w:szCs w:val="21"/>
        </w:rPr>
        <w:t xml:space="preserve">Science </w:t>
      </w:r>
      <w:r w:rsidR="00E93AA4" w:rsidRPr="00633248">
        <w:rPr>
          <w:rFonts w:ascii="Times New Roman" w:hAnsi="Times New Roman" w:cs="Times New Roman"/>
          <w:noProof/>
          <w:color w:val="000000" w:themeColor="text1"/>
          <w:szCs w:val="21"/>
        </w:rPr>
        <w:t>362 (</w:t>
      </w:r>
      <w:r w:rsidRPr="00633248">
        <w:rPr>
          <w:rFonts w:ascii="Times New Roman" w:hAnsi="Times New Roman" w:cs="Times New Roman"/>
          <w:noProof/>
          <w:color w:val="000000" w:themeColor="text1"/>
          <w:szCs w:val="21"/>
        </w:rPr>
        <w:t>2018</w:t>
      </w:r>
      <w:r w:rsidR="00E93AA4" w:rsidRPr="00633248">
        <w:rPr>
          <w:rFonts w:ascii="Times New Roman" w:hAnsi="Times New Roman" w:cs="Times New Roman"/>
          <w:noProof/>
          <w:color w:val="000000" w:themeColor="text1"/>
          <w:szCs w:val="21"/>
        </w:rPr>
        <w:t>)</w:t>
      </w:r>
      <w:r w:rsidRPr="00633248">
        <w:rPr>
          <w:rFonts w:ascii="Times New Roman" w:hAnsi="Times New Roman" w:cs="Times New Roman"/>
          <w:noProof/>
          <w:color w:val="000000" w:themeColor="text1"/>
          <w:szCs w:val="21"/>
        </w:rPr>
        <w:t xml:space="preserve"> </w:t>
      </w:r>
      <w:r w:rsidR="00D60C80" w:rsidRPr="00633248">
        <w:rPr>
          <w:rFonts w:ascii="Times New Roman" w:hAnsi="Times New Roman" w:cs="Times New Roman"/>
          <w:noProof/>
          <w:color w:val="000000" w:themeColor="text1"/>
          <w:szCs w:val="21"/>
        </w:rPr>
        <w:t>418</w:t>
      </w:r>
      <w:bookmarkEnd w:id="63"/>
      <w:r w:rsidRPr="00633248">
        <w:rPr>
          <w:rFonts w:ascii="Times New Roman" w:hAnsi="Times New Roman" w:cs="Times New Roman"/>
          <w:noProof/>
          <w:color w:val="000000" w:themeColor="text1"/>
          <w:szCs w:val="21"/>
        </w:rPr>
        <w:t>.</w:t>
      </w:r>
    </w:p>
    <w:p w14:paraId="3AD69ACC" w14:textId="29C816EF" w:rsidR="00893FDA" w:rsidRPr="00633248" w:rsidRDefault="00893FDA" w:rsidP="00CC024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[2]</w:t>
      </w:r>
      <w:bookmarkStart w:id="64" w:name="OLE_LINK36"/>
      <w:r w:rsidRPr="00633248">
        <w:rPr>
          <w:rFonts w:ascii="Times New Roman" w:hAnsi="Times New Roman" w:cs="Times New Roman"/>
          <w:color w:val="000000" w:themeColor="text1"/>
          <w:szCs w:val="21"/>
        </w:rPr>
        <w:t xml:space="preserve"> H. </w:t>
      </w:r>
      <w:proofErr w:type="spellStart"/>
      <w:r w:rsidRPr="00633248">
        <w:rPr>
          <w:rFonts w:ascii="Times New Roman" w:hAnsi="Times New Roman" w:cs="Times New Roman"/>
          <w:color w:val="000000" w:themeColor="text1"/>
          <w:szCs w:val="21"/>
        </w:rPr>
        <w:t>Shokrollahi</w:t>
      </w:r>
      <w:proofErr w:type="spellEnd"/>
      <w:r w:rsidRPr="00633248">
        <w:rPr>
          <w:rFonts w:ascii="Times New Roman" w:hAnsi="Times New Roman" w:cs="Times New Roman"/>
          <w:color w:val="000000" w:themeColor="text1"/>
          <w:szCs w:val="21"/>
        </w:rPr>
        <w:t xml:space="preserve">, K. </w:t>
      </w:r>
      <w:proofErr w:type="spellStart"/>
      <w:r w:rsidRPr="00633248">
        <w:rPr>
          <w:rFonts w:ascii="Times New Roman" w:hAnsi="Times New Roman" w:cs="Times New Roman"/>
          <w:color w:val="000000" w:themeColor="text1"/>
          <w:szCs w:val="21"/>
        </w:rPr>
        <w:t>Janghorban</w:t>
      </w:r>
      <w:proofErr w:type="spellEnd"/>
      <w:r w:rsidRPr="00633248">
        <w:rPr>
          <w:rFonts w:ascii="Times New Roman" w:hAnsi="Times New Roman" w:cs="Times New Roman"/>
          <w:color w:val="000000" w:themeColor="text1"/>
          <w:szCs w:val="21"/>
        </w:rPr>
        <w:t xml:space="preserve">, </w:t>
      </w:r>
      <w:r w:rsidR="00E93AA4" w:rsidRPr="00633248">
        <w:rPr>
          <w:rFonts w:ascii="Times New Roman" w:hAnsi="Times New Roman" w:cs="Times New Roman"/>
          <w:color w:val="000000" w:themeColor="text1"/>
          <w:szCs w:val="21"/>
        </w:rPr>
        <w:t xml:space="preserve">Soft magnetic composite materials (SMCs), </w:t>
      </w:r>
      <w:r w:rsidRPr="00633248">
        <w:rPr>
          <w:rFonts w:ascii="Times New Roman" w:hAnsi="Times New Roman" w:cs="Times New Roman"/>
          <w:color w:val="000000" w:themeColor="text1"/>
          <w:szCs w:val="21"/>
        </w:rPr>
        <w:t>J</w:t>
      </w:r>
      <w:r w:rsidR="002D10FF" w:rsidRPr="00633248">
        <w:rPr>
          <w:rFonts w:ascii="Times New Roman" w:hAnsi="Times New Roman" w:cs="Times New Roman"/>
          <w:color w:val="000000" w:themeColor="text1"/>
          <w:szCs w:val="21"/>
        </w:rPr>
        <w:t>.</w:t>
      </w:r>
      <w:r w:rsidRPr="00633248">
        <w:rPr>
          <w:rFonts w:ascii="Times New Roman" w:hAnsi="Times New Roman" w:cs="Times New Roman"/>
          <w:color w:val="000000" w:themeColor="text1"/>
          <w:szCs w:val="21"/>
        </w:rPr>
        <w:t xml:space="preserve"> Mater</w:t>
      </w:r>
      <w:r w:rsidR="002D10FF" w:rsidRPr="00633248">
        <w:rPr>
          <w:rFonts w:ascii="Times New Roman" w:hAnsi="Times New Roman" w:cs="Times New Roman"/>
          <w:color w:val="000000" w:themeColor="text1"/>
          <w:szCs w:val="21"/>
        </w:rPr>
        <w:t>.</w:t>
      </w:r>
      <w:r w:rsidRPr="00633248">
        <w:rPr>
          <w:rFonts w:ascii="Times New Roman" w:hAnsi="Times New Roman" w:cs="Times New Roman"/>
          <w:color w:val="000000" w:themeColor="text1"/>
          <w:szCs w:val="21"/>
        </w:rPr>
        <w:t xml:space="preserve"> Proc</w:t>
      </w:r>
      <w:r w:rsidR="002D10FF" w:rsidRPr="00633248">
        <w:rPr>
          <w:rFonts w:ascii="Times New Roman" w:hAnsi="Times New Roman" w:cs="Times New Roman"/>
          <w:color w:val="000000" w:themeColor="text1"/>
          <w:szCs w:val="21"/>
        </w:rPr>
        <w:t>.</w:t>
      </w:r>
      <w:r w:rsidRPr="00633248">
        <w:rPr>
          <w:rFonts w:ascii="Times New Roman" w:hAnsi="Times New Roman" w:cs="Times New Roman"/>
          <w:color w:val="000000" w:themeColor="text1"/>
          <w:szCs w:val="21"/>
        </w:rPr>
        <w:t xml:space="preserve"> Tech</w:t>
      </w:r>
      <w:r w:rsidR="002D10FF" w:rsidRPr="00633248">
        <w:rPr>
          <w:rFonts w:ascii="Times New Roman" w:hAnsi="Times New Roman" w:cs="Times New Roman"/>
          <w:color w:val="000000" w:themeColor="text1"/>
          <w:szCs w:val="21"/>
        </w:rPr>
        <w:t>.</w:t>
      </w:r>
      <w:r w:rsidRPr="00633248">
        <w:rPr>
          <w:rFonts w:ascii="Times New Roman" w:hAnsi="Times New Roman" w:cs="Times New Roman"/>
          <w:color w:val="000000" w:themeColor="text1"/>
          <w:szCs w:val="21"/>
        </w:rPr>
        <w:t xml:space="preserve"> </w:t>
      </w:r>
      <w:r w:rsidR="00E93AA4" w:rsidRPr="00633248">
        <w:rPr>
          <w:rFonts w:ascii="Times New Roman" w:hAnsi="Times New Roman" w:cs="Times New Roman"/>
          <w:color w:val="000000" w:themeColor="text1"/>
          <w:szCs w:val="21"/>
        </w:rPr>
        <w:t>189 (</w:t>
      </w:r>
      <w:r w:rsidRPr="00633248">
        <w:rPr>
          <w:rFonts w:ascii="Times New Roman" w:hAnsi="Times New Roman" w:cs="Times New Roman"/>
          <w:color w:val="000000" w:themeColor="text1"/>
          <w:szCs w:val="21"/>
        </w:rPr>
        <w:t>2007</w:t>
      </w:r>
      <w:r w:rsidR="00E93AA4" w:rsidRPr="00633248">
        <w:rPr>
          <w:rFonts w:ascii="Times New Roman" w:hAnsi="Times New Roman" w:cs="Times New Roman"/>
          <w:color w:val="000000" w:themeColor="text1"/>
          <w:szCs w:val="21"/>
        </w:rPr>
        <w:t>)</w:t>
      </w:r>
      <w:r w:rsidRPr="00633248">
        <w:rPr>
          <w:rFonts w:ascii="Times New Roman" w:hAnsi="Times New Roman" w:cs="Times New Roman"/>
          <w:color w:val="000000" w:themeColor="text1"/>
          <w:szCs w:val="21"/>
        </w:rPr>
        <w:t xml:space="preserve"> 1</w:t>
      </w:r>
      <w:bookmarkEnd w:id="64"/>
      <w:r w:rsidR="00E93AA4" w:rsidRPr="00633248">
        <w:rPr>
          <w:rFonts w:ascii="Times New Roman" w:hAnsi="Times New Roman" w:cs="Times New Roman"/>
          <w:color w:val="000000" w:themeColor="text1"/>
          <w:szCs w:val="21"/>
        </w:rPr>
        <w:t>-12</w:t>
      </w:r>
      <w:r w:rsidRPr="00633248">
        <w:rPr>
          <w:rFonts w:ascii="Times New Roman" w:hAnsi="Times New Roman" w:cs="Times New Roman"/>
          <w:color w:val="000000" w:themeColor="text1"/>
          <w:szCs w:val="21"/>
        </w:rPr>
        <w:t>.</w:t>
      </w:r>
    </w:p>
    <w:p w14:paraId="1D896625" w14:textId="5D0651D8" w:rsidR="00893FDA" w:rsidRPr="00633248" w:rsidRDefault="00893FDA" w:rsidP="007F363D">
      <w:pPr>
        <w:spacing w:line="480" w:lineRule="auto"/>
        <w:rPr>
          <w:rFonts w:ascii="Times New Roman" w:hAnsi="Times New Roman" w:cs="Times New Roman"/>
          <w:color w:val="000000" w:themeColor="text1"/>
        </w:rPr>
      </w:pPr>
      <w:r w:rsidRPr="00633248">
        <w:rPr>
          <w:rFonts w:ascii="Times New Roman" w:hAnsi="Times New Roman" w:cs="Times New Roman"/>
          <w:color w:val="000000" w:themeColor="text1"/>
          <w:szCs w:val="21"/>
        </w:rPr>
        <w:t xml:space="preserve">[3] </w:t>
      </w:r>
      <w:bookmarkStart w:id="65" w:name="OLE_LINK37"/>
      <w:r w:rsidRPr="00633248">
        <w:rPr>
          <w:rFonts w:ascii="Times New Roman" w:hAnsi="Times New Roman" w:cs="Times New Roman"/>
          <w:noProof/>
          <w:color w:val="000000" w:themeColor="text1"/>
          <w:szCs w:val="21"/>
        </w:rPr>
        <w:t xml:space="preserve">H.R. Lashgari, D. Chu, S. Xie, H. Sun, M. Ferry, S. Li, </w:t>
      </w:r>
      <w:bookmarkStart w:id="66" w:name="OLE_LINK10"/>
      <w:r w:rsidR="00E93AA4" w:rsidRPr="00633248">
        <w:rPr>
          <w:rFonts w:ascii="Times New Roman" w:hAnsi="Times New Roman" w:cs="Times New Roman"/>
          <w:noProof/>
          <w:color w:val="000000" w:themeColor="text1"/>
          <w:szCs w:val="21"/>
        </w:rPr>
        <w:t>Composition dependence of the microsturcture and soft magnetic properties of Fe-based amorphous/nanocrystalline alloys: A review study</w:t>
      </w:r>
      <w:r w:rsidR="00077446" w:rsidRPr="00633248">
        <w:rPr>
          <w:rFonts w:ascii="Times New Roman" w:hAnsi="Times New Roman" w:cs="Times New Roman"/>
          <w:color w:val="000000" w:themeColor="text1"/>
        </w:rPr>
        <w:t xml:space="preserve">, </w:t>
      </w:r>
      <w:r w:rsidRPr="00633248">
        <w:rPr>
          <w:rFonts w:ascii="Times New Roman" w:hAnsi="Times New Roman" w:cs="Times New Roman"/>
          <w:noProof/>
          <w:color w:val="000000" w:themeColor="text1"/>
          <w:szCs w:val="21"/>
        </w:rPr>
        <w:t>J</w:t>
      </w:r>
      <w:r w:rsidR="002D10FF" w:rsidRPr="00633248">
        <w:rPr>
          <w:rFonts w:ascii="Times New Roman" w:hAnsi="Times New Roman" w:cs="Times New Roman"/>
          <w:noProof/>
          <w:color w:val="000000" w:themeColor="text1"/>
          <w:szCs w:val="21"/>
        </w:rPr>
        <w:t>.</w:t>
      </w:r>
      <w:r w:rsidRPr="00633248">
        <w:rPr>
          <w:rFonts w:ascii="Times New Roman" w:hAnsi="Times New Roman" w:cs="Times New Roman"/>
          <w:noProof/>
          <w:color w:val="000000" w:themeColor="text1"/>
          <w:szCs w:val="21"/>
        </w:rPr>
        <w:t xml:space="preserve"> Non-Cryst</w:t>
      </w:r>
      <w:r w:rsidR="002D10FF" w:rsidRPr="00633248">
        <w:rPr>
          <w:rFonts w:ascii="Times New Roman" w:hAnsi="Times New Roman" w:cs="Times New Roman"/>
          <w:noProof/>
          <w:color w:val="000000" w:themeColor="text1"/>
          <w:szCs w:val="21"/>
        </w:rPr>
        <w:t>.</w:t>
      </w:r>
      <w:r w:rsidRPr="00633248">
        <w:rPr>
          <w:rFonts w:ascii="Times New Roman" w:hAnsi="Times New Roman" w:cs="Times New Roman"/>
          <w:noProof/>
          <w:color w:val="000000" w:themeColor="text1"/>
          <w:szCs w:val="21"/>
        </w:rPr>
        <w:t xml:space="preserve"> Sol</w:t>
      </w:r>
      <w:bookmarkEnd w:id="66"/>
      <w:r w:rsidR="00C03581" w:rsidRPr="00633248">
        <w:rPr>
          <w:rFonts w:ascii="Times New Roman" w:hAnsi="Times New Roman" w:cs="Times New Roman"/>
          <w:noProof/>
          <w:color w:val="000000" w:themeColor="text1"/>
          <w:szCs w:val="21"/>
        </w:rPr>
        <w:t>.</w:t>
      </w:r>
      <w:r w:rsidRPr="00633248">
        <w:rPr>
          <w:rFonts w:ascii="Times New Roman" w:hAnsi="Times New Roman" w:cs="Times New Roman"/>
          <w:noProof/>
          <w:color w:val="000000" w:themeColor="text1"/>
          <w:szCs w:val="21"/>
        </w:rPr>
        <w:t xml:space="preserve"> </w:t>
      </w:r>
      <w:r w:rsidR="00E93AA4" w:rsidRPr="00633248">
        <w:rPr>
          <w:rFonts w:ascii="Times New Roman" w:hAnsi="Times New Roman" w:cs="Times New Roman"/>
          <w:noProof/>
          <w:color w:val="000000" w:themeColor="text1"/>
          <w:szCs w:val="21"/>
        </w:rPr>
        <w:t>391 (</w:t>
      </w:r>
      <w:r w:rsidRPr="00633248">
        <w:rPr>
          <w:rFonts w:ascii="Times New Roman" w:hAnsi="Times New Roman" w:cs="Times New Roman"/>
          <w:noProof/>
          <w:color w:val="000000" w:themeColor="text1"/>
          <w:szCs w:val="21"/>
        </w:rPr>
        <w:t>2014</w:t>
      </w:r>
      <w:r w:rsidR="00E93AA4" w:rsidRPr="00633248">
        <w:rPr>
          <w:rFonts w:ascii="Times New Roman" w:hAnsi="Times New Roman" w:cs="Times New Roman"/>
          <w:noProof/>
          <w:color w:val="000000" w:themeColor="text1"/>
          <w:szCs w:val="21"/>
        </w:rPr>
        <w:t>)</w:t>
      </w:r>
      <w:r w:rsidRPr="00633248">
        <w:rPr>
          <w:rFonts w:ascii="Times New Roman" w:hAnsi="Times New Roman" w:cs="Times New Roman"/>
          <w:noProof/>
          <w:color w:val="000000" w:themeColor="text1"/>
          <w:szCs w:val="21"/>
        </w:rPr>
        <w:t xml:space="preserve"> 61</w:t>
      </w:r>
      <w:r w:rsidR="00E93AA4" w:rsidRPr="00633248">
        <w:rPr>
          <w:rFonts w:ascii="Times New Roman" w:hAnsi="Times New Roman" w:cs="Times New Roman"/>
          <w:noProof/>
          <w:color w:val="000000" w:themeColor="text1"/>
          <w:szCs w:val="21"/>
        </w:rPr>
        <w:t>-82</w:t>
      </w:r>
      <w:r w:rsidRPr="00633248">
        <w:rPr>
          <w:rFonts w:ascii="Times New Roman" w:hAnsi="Times New Roman" w:cs="Times New Roman"/>
          <w:noProof/>
          <w:color w:val="000000" w:themeColor="text1"/>
          <w:szCs w:val="21"/>
        </w:rPr>
        <w:t>.</w:t>
      </w:r>
    </w:p>
    <w:bookmarkEnd w:id="65"/>
    <w:p w14:paraId="12B4CDBE" w14:textId="411B4836" w:rsidR="00893FDA" w:rsidRPr="00633248" w:rsidRDefault="00893FDA" w:rsidP="00D94DF6">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 xml:space="preserve">[4] </w:t>
      </w:r>
      <w:bookmarkStart w:id="67" w:name="_Hlk74850188"/>
      <w:r w:rsidRPr="00633248">
        <w:rPr>
          <w:rFonts w:ascii="Times New Roman" w:hAnsi="Times New Roman" w:cs="Times New Roman"/>
          <w:noProof/>
          <w:color w:val="000000" w:themeColor="text1"/>
          <w:szCs w:val="21"/>
        </w:rPr>
        <w:t xml:space="preserve">D.I. Bardos, </w:t>
      </w:r>
      <w:bookmarkStart w:id="68" w:name="OLE_LINK11"/>
      <w:r w:rsidR="00077446" w:rsidRPr="00633248">
        <w:rPr>
          <w:rFonts w:ascii="Times New Roman" w:hAnsi="Times New Roman" w:cs="Times New Roman"/>
          <w:noProof/>
          <w:color w:val="000000" w:themeColor="text1"/>
        </w:rPr>
        <w:t>Mean Magnetic Moments in bcc Fe–Co Alloys</w:t>
      </w:r>
      <w:r w:rsidR="00077446" w:rsidRPr="00633248">
        <w:rPr>
          <w:rFonts w:ascii="Times New Roman" w:hAnsi="Times New Roman" w:cs="Times New Roman"/>
          <w:noProof/>
          <w:color w:val="000000" w:themeColor="text1"/>
          <w:szCs w:val="21"/>
        </w:rPr>
        <w:t xml:space="preserve">, </w:t>
      </w:r>
      <w:r w:rsidRPr="00633248">
        <w:rPr>
          <w:rFonts w:ascii="Times New Roman" w:hAnsi="Times New Roman" w:cs="Times New Roman"/>
          <w:noProof/>
          <w:color w:val="000000" w:themeColor="text1"/>
          <w:szCs w:val="21"/>
        </w:rPr>
        <w:t>J</w:t>
      </w:r>
      <w:r w:rsidR="002D10FF" w:rsidRPr="00633248">
        <w:rPr>
          <w:rFonts w:ascii="Times New Roman" w:hAnsi="Times New Roman" w:cs="Times New Roman"/>
          <w:noProof/>
          <w:color w:val="000000" w:themeColor="text1"/>
          <w:szCs w:val="21"/>
        </w:rPr>
        <w:t>.</w:t>
      </w:r>
      <w:r w:rsidRPr="00633248">
        <w:rPr>
          <w:rFonts w:ascii="Times New Roman" w:hAnsi="Times New Roman" w:cs="Times New Roman"/>
          <w:noProof/>
          <w:color w:val="000000" w:themeColor="text1"/>
          <w:szCs w:val="21"/>
        </w:rPr>
        <w:t xml:space="preserve"> Appl</w:t>
      </w:r>
      <w:r w:rsidR="002D10FF" w:rsidRPr="00633248">
        <w:rPr>
          <w:rFonts w:ascii="Times New Roman" w:hAnsi="Times New Roman" w:cs="Times New Roman"/>
          <w:noProof/>
          <w:color w:val="000000" w:themeColor="text1"/>
          <w:szCs w:val="21"/>
        </w:rPr>
        <w:t>.</w:t>
      </w:r>
      <w:r w:rsidRPr="00633248">
        <w:rPr>
          <w:rFonts w:ascii="Times New Roman" w:hAnsi="Times New Roman" w:cs="Times New Roman"/>
          <w:noProof/>
          <w:color w:val="000000" w:themeColor="text1"/>
          <w:szCs w:val="21"/>
        </w:rPr>
        <w:t xml:space="preserve"> Phys</w:t>
      </w:r>
      <w:bookmarkEnd w:id="68"/>
      <w:r w:rsidR="002D10FF" w:rsidRPr="00633248">
        <w:rPr>
          <w:rFonts w:ascii="Times New Roman" w:hAnsi="Times New Roman" w:cs="Times New Roman"/>
          <w:noProof/>
          <w:color w:val="000000" w:themeColor="text1"/>
          <w:szCs w:val="21"/>
        </w:rPr>
        <w:t>.</w:t>
      </w:r>
      <w:r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40 (</w:t>
      </w:r>
      <w:r w:rsidRPr="00633248">
        <w:rPr>
          <w:rFonts w:ascii="Times New Roman" w:hAnsi="Times New Roman" w:cs="Times New Roman"/>
          <w:noProof/>
          <w:color w:val="000000" w:themeColor="text1"/>
          <w:szCs w:val="21"/>
        </w:rPr>
        <w:t>1969</w:t>
      </w:r>
      <w:r w:rsidR="00276F63" w:rsidRPr="00633248">
        <w:rPr>
          <w:rFonts w:ascii="Times New Roman" w:hAnsi="Times New Roman" w:cs="Times New Roman"/>
          <w:noProof/>
          <w:color w:val="000000" w:themeColor="text1"/>
          <w:szCs w:val="21"/>
        </w:rPr>
        <w:t xml:space="preserve">) </w:t>
      </w:r>
      <w:r w:rsidRPr="00633248">
        <w:rPr>
          <w:rFonts w:ascii="Times New Roman" w:hAnsi="Times New Roman" w:cs="Times New Roman"/>
          <w:noProof/>
          <w:color w:val="000000" w:themeColor="text1"/>
          <w:szCs w:val="21"/>
        </w:rPr>
        <w:t>1371</w:t>
      </w:r>
      <w:r w:rsidR="00077446" w:rsidRPr="00633248">
        <w:rPr>
          <w:rFonts w:ascii="Times New Roman" w:hAnsi="Times New Roman" w:cs="Times New Roman"/>
          <w:noProof/>
          <w:color w:val="000000" w:themeColor="text1"/>
          <w:szCs w:val="21"/>
        </w:rPr>
        <w:t>-1372</w:t>
      </w:r>
      <w:r w:rsidRPr="00633248">
        <w:rPr>
          <w:rFonts w:ascii="Times New Roman" w:hAnsi="Times New Roman" w:cs="Times New Roman"/>
          <w:noProof/>
          <w:color w:val="000000" w:themeColor="text1"/>
          <w:szCs w:val="21"/>
        </w:rPr>
        <w:t>.</w:t>
      </w:r>
      <w:bookmarkEnd w:id="67"/>
    </w:p>
    <w:p w14:paraId="3D45B9E1" w14:textId="535277EA" w:rsidR="00893FDA" w:rsidRPr="00633248" w:rsidRDefault="00893FDA" w:rsidP="007A45F3">
      <w:pPr>
        <w:tabs>
          <w:tab w:val="left" w:pos="420"/>
          <w:tab w:val="left" w:pos="709"/>
        </w:tabs>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 xml:space="preserve">[5] </w:t>
      </w:r>
      <w:r w:rsidRPr="00633248">
        <w:rPr>
          <w:rFonts w:ascii="Times New Roman" w:hAnsi="Times New Roman" w:cs="Times New Roman"/>
          <w:noProof/>
          <w:color w:val="000000" w:themeColor="text1"/>
          <w:szCs w:val="21"/>
        </w:rPr>
        <w:t xml:space="preserve">K. Schwarz, D.R. Salahub, </w:t>
      </w:r>
      <w:r w:rsidR="00077446" w:rsidRPr="00633248">
        <w:rPr>
          <w:rFonts w:ascii="Times New Roman" w:hAnsi="Times New Roman" w:cs="Times New Roman"/>
          <w:noProof/>
          <w:color w:val="000000" w:themeColor="text1"/>
        </w:rPr>
        <w:t>Band theory for the magnetic moment in the bcc Fe-Co alloy,</w:t>
      </w:r>
      <w:r w:rsidR="00077446" w:rsidRPr="00633248">
        <w:rPr>
          <w:rFonts w:ascii="Times New Roman" w:hAnsi="Times New Roman" w:cs="Times New Roman"/>
          <w:noProof/>
          <w:color w:val="000000" w:themeColor="text1"/>
          <w:szCs w:val="21"/>
        </w:rPr>
        <w:t xml:space="preserve"> </w:t>
      </w:r>
      <w:r w:rsidRPr="00633248">
        <w:rPr>
          <w:rFonts w:ascii="Times New Roman" w:hAnsi="Times New Roman" w:cs="Times New Roman"/>
          <w:noProof/>
          <w:color w:val="000000" w:themeColor="text1"/>
          <w:szCs w:val="21"/>
        </w:rPr>
        <w:t>Phys</w:t>
      </w:r>
      <w:r w:rsidR="002D10FF" w:rsidRPr="00633248">
        <w:rPr>
          <w:rFonts w:ascii="Times New Roman" w:hAnsi="Times New Roman" w:cs="Times New Roman"/>
          <w:noProof/>
          <w:color w:val="000000" w:themeColor="text1"/>
          <w:szCs w:val="21"/>
        </w:rPr>
        <w:t>.</w:t>
      </w:r>
      <w:r w:rsidRPr="00633248">
        <w:rPr>
          <w:rFonts w:ascii="Times New Roman" w:hAnsi="Times New Roman" w:cs="Times New Roman"/>
          <w:noProof/>
          <w:color w:val="000000" w:themeColor="text1"/>
          <w:szCs w:val="21"/>
        </w:rPr>
        <w:t xml:space="preserve"> Rev</w:t>
      </w:r>
      <w:r w:rsidR="002D10FF" w:rsidRPr="00633248">
        <w:rPr>
          <w:rFonts w:ascii="Times New Roman" w:hAnsi="Times New Roman" w:cs="Times New Roman"/>
          <w:noProof/>
          <w:color w:val="000000" w:themeColor="text1"/>
          <w:szCs w:val="21"/>
        </w:rPr>
        <w:t>.</w:t>
      </w:r>
      <w:r w:rsidRPr="00633248">
        <w:rPr>
          <w:rFonts w:ascii="Times New Roman" w:hAnsi="Times New Roman" w:cs="Times New Roman"/>
          <w:noProof/>
          <w:color w:val="000000" w:themeColor="text1"/>
          <w:szCs w:val="21"/>
        </w:rPr>
        <w:t xml:space="preserve"> B </w:t>
      </w:r>
      <w:r w:rsidR="00276F63" w:rsidRPr="00633248">
        <w:rPr>
          <w:rFonts w:ascii="Times New Roman" w:hAnsi="Times New Roman" w:cs="Times New Roman"/>
          <w:noProof/>
          <w:color w:val="000000" w:themeColor="text1"/>
          <w:szCs w:val="21"/>
        </w:rPr>
        <w:t>25 (</w:t>
      </w:r>
      <w:r w:rsidRPr="00633248">
        <w:rPr>
          <w:rFonts w:ascii="Times New Roman" w:hAnsi="Times New Roman" w:cs="Times New Roman"/>
          <w:noProof/>
          <w:color w:val="000000" w:themeColor="text1"/>
          <w:szCs w:val="21"/>
        </w:rPr>
        <w:t>1982</w:t>
      </w:r>
      <w:r w:rsidR="00276F63" w:rsidRPr="00633248">
        <w:rPr>
          <w:rFonts w:ascii="Times New Roman" w:hAnsi="Times New Roman" w:cs="Times New Roman"/>
          <w:noProof/>
          <w:color w:val="000000" w:themeColor="text1"/>
          <w:szCs w:val="21"/>
        </w:rPr>
        <w:t xml:space="preserve">) </w:t>
      </w:r>
      <w:r w:rsidRPr="00633248">
        <w:rPr>
          <w:rFonts w:ascii="Times New Roman" w:hAnsi="Times New Roman" w:cs="Times New Roman"/>
          <w:noProof/>
          <w:color w:val="000000" w:themeColor="text1"/>
          <w:szCs w:val="21"/>
        </w:rPr>
        <w:t>3427</w:t>
      </w:r>
      <w:r w:rsidR="00077446" w:rsidRPr="00633248">
        <w:rPr>
          <w:rFonts w:ascii="Times New Roman" w:hAnsi="Times New Roman" w:cs="Times New Roman"/>
          <w:noProof/>
          <w:color w:val="000000" w:themeColor="text1"/>
          <w:szCs w:val="21"/>
        </w:rPr>
        <w:t>-3429</w:t>
      </w:r>
      <w:r w:rsidRPr="00633248">
        <w:rPr>
          <w:rFonts w:ascii="Times New Roman" w:hAnsi="Times New Roman" w:cs="Times New Roman"/>
          <w:noProof/>
          <w:color w:val="000000" w:themeColor="text1"/>
          <w:szCs w:val="21"/>
        </w:rPr>
        <w:t>.</w:t>
      </w:r>
    </w:p>
    <w:p w14:paraId="36F8CDFF" w14:textId="07C335E6"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[6]</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T. Sourmail, </w:t>
      </w:r>
      <w:bookmarkStart w:id="69" w:name="OLE_LINK12"/>
      <w:r w:rsidR="00077446" w:rsidRPr="00633248">
        <w:rPr>
          <w:rFonts w:ascii="Times New Roman" w:hAnsi="Times New Roman" w:cs="Times New Roman"/>
          <w:noProof/>
          <w:color w:val="000000" w:themeColor="text1"/>
        </w:rPr>
        <w:t>Evolution of strength and coercivity during annealing of FeCo based alloys</w:t>
      </w:r>
      <w:r w:rsidR="00077446"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Scr</w:t>
      </w:r>
      <w:r w:rsidR="002D10FF"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Mater</w:t>
      </w:r>
      <w:bookmarkEnd w:id="69"/>
      <w:r w:rsidR="002D10FF"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51 (</w:t>
      </w:r>
      <w:r w:rsidR="00D877BF" w:rsidRPr="00633248">
        <w:rPr>
          <w:rFonts w:ascii="Times New Roman" w:hAnsi="Times New Roman" w:cs="Times New Roman"/>
          <w:noProof/>
          <w:color w:val="000000" w:themeColor="text1"/>
          <w:szCs w:val="21"/>
        </w:rPr>
        <w:t>2004</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589</w:t>
      </w:r>
      <w:r w:rsidR="00077446" w:rsidRPr="00633248">
        <w:rPr>
          <w:rFonts w:ascii="Times New Roman" w:hAnsi="Times New Roman" w:cs="Times New Roman"/>
          <w:noProof/>
          <w:color w:val="000000" w:themeColor="text1"/>
          <w:szCs w:val="21"/>
        </w:rPr>
        <w:t>-591</w:t>
      </w:r>
      <w:r w:rsidR="00D877BF" w:rsidRPr="00633248">
        <w:rPr>
          <w:rFonts w:ascii="Times New Roman" w:hAnsi="Times New Roman" w:cs="Times New Roman"/>
          <w:noProof/>
          <w:color w:val="000000" w:themeColor="text1"/>
          <w:szCs w:val="21"/>
        </w:rPr>
        <w:t>.</w:t>
      </w:r>
    </w:p>
    <w:p w14:paraId="020380A3" w14:textId="4DE87FA5"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[7]</w:t>
      </w:r>
      <w:r w:rsidR="00D877BF" w:rsidRPr="00633248">
        <w:rPr>
          <w:rFonts w:ascii="Times New Roman" w:hAnsi="Times New Roman" w:cs="Times New Roman"/>
          <w:color w:val="000000" w:themeColor="text1"/>
          <w:szCs w:val="21"/>
        </w:rPr>
        <w:t xml:space="preserve"> </w:t>
      </w:r>
      <w:bookmarkStart w:id="70" w:name="OLE_LINK13"/>
      <w:r w:rsidR="00D877BF" w:rsidRPr="00633248">
        <w:rPr>
          <w:rFonts w:ascii="Times New Roman" w:hAnsi="Times New Roman" w:cs="Times New Roman"/>
          <w:noProof/>
          <w:color w:val="000000" w:themeColor="text1"/>
          <w:szCs w:val="21"/>
        </w:rPr>
        <w:t xml:space="preserve">C. Jo, J.I. Lee, Y. Jang, </w:t>
      </w:r>
      <w:r w:rsidR="00077446" w:rsidRPr="00633248">
        <w:rPr>
          <w:rFonts w:ascii="Times New Roman" w:hAnsi="Times New Roman" w:cs="Times New Roman"/>
          <w:noProof/>
          <w:color w:val="000000" w:themeColor="text1"/>
        </w:rPr>
        <w:t>Electronic and magnetic properties of ultrathin Fe</w:t>
      </w:r>
      <w:r w:rsidR="00077446" w:rsidRPr="00633248">
        <w:rPr>
          <w:rFonts w:ascii="Times New Roman" w:eastAsia="微软雅黑" w:hAnsi="Times New Roman" w:cs="Times New Roman"/>
          <w:noProof/>
          <w:color w:val="000000" w:themeColor="text1"/>
        </w:rPr>
        <w:t>−</w:t>
      </w:r>
      <w:r w:rsidR="00077446" w:rsidRPr="00633248">
        <w:rPr>
          <w:rFonts w:ascii="Times New Roman" w:hAnsi="Times New Roman" w:cs="Times New Roman"/>
          <w:noProof/>
          <w:color w:val="000000" w:themeColor="text1"/>
        </w:rPr>
        <w:t>Co alloy nanowires</w:t>
      </w:r>
      <w:r w:rsidR="00077446" w:rsidRPr="00633248">
        <w:rPr>
          <w:rFonts w:ascii="Times New Roman" w:hAnsi="Times New Roman" w:cs="Times New Roman"/>
          <w:noProof/>
          <w:color w:val="000000" w:themeColor="text1"/>
          <w:szCs w:val="21"/>
        </w:rPr>
        <w:t xml:space="preserve">, </w:t>
      </w:r>
      <w:r w:rsidR="0076713F" w:rsidRPr="00633248">
        <w:rPr>
          <w:rFonts w:ascii="Times New Roman" w:hAnsi="Times New Roman" w:cs="Times New Roman"/>
          <w:noProof/>
          <w:color w:val="000000" w:themeColor="text1"/>
          <w:szCs w:val="21"/>
        </w:rPr>
        <w:t xml:space="preserve">Chem. Mater. </w:t>
      </w:r>
      <w:r w:rsidR="00276F63" w:rsidRPr="00633248">
        <w:rPr>
          <w:rFonts w:ascii="Times New Roman" w:hAnsi="Times New Roman" w:cs="Times New Roman"/>
          <w:noProof/>
          <w:color w:val="000000" w:themeColor="text1"/>
          <w:szCs w:val="21"/>
        </w:rPr>
        <w:t>17 (</w:t>
      </w:r>
      <w:r w:rsidR="00D877BF" w:rsidRPr="00633248">
        <w:rPr>
          <w:rFonts w:ascii="Times New Roman" w:hAnsi="Times New Roman" w:cs="Times New Roman"/>
          <w:noProof/>
          <w:color w:val="000000" w:themeColor="text1"/>
          <w:szCs w:val="21"/>
        </w:rPr>
        <w:t>2005</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2667</w:t>
      </w:r>
      <w:r w:rsidR="00077446" w:rsidRPr="00633248">
        <w:rPr>
          <w:rFonts w:ascii="Times New Roman" w:hAnsi="Times New Roman" w:cs="Times New Roman"/>
          <w:noProof/>
          <w:color w:val="000000" w:themeColor="text1"/>
          <w:szCs w:val="21"/>
        </w:rPr>
        <w:t>-2671</w:t>
      </w:r>
      <w:r w:rsidR="00D877BF" w:rsidRPr="00633248">
        <w:rPr>
          <w:rFonts w:ascii="Times New Roman" w:hAnsi="Times New Roman" w:cs="Times New Roman"/>
          <w:noProof/>
          <w:color w:val="000000" w:themeColor="text1"/>
          <w:szCs w:val="21"/>
        </w:rPr>
        <w:t>.</w:t>
      </w:r>
      <w:bookmarkEnd w:id="70"/>
    </w:p>
    <w:p w14:paraId="26075A10" w14:textId="27FB5A60" w:rsidR="00893FDA" w:rsidRPr="00633248" w:rsidRDefault="00893FDA" w:rsidP="00077446">
      <w:pPr>
        <w:pStyle w:val="EndNoteBibliography"/>
        <w:spacing w:line="480" w:lineRule="auto"/>
        <w:rPr>
          <w:rFonts w:ascii="Times New Roman" w:hAnsi="Times New Roman" w:cs="Times New Roman"/>
          <w:color w:val="000000" w:themeColor="text1"/>
          <w:sz w:val="21"/>
          <w:szCs w:val="21"/>
        </w:rPr>
      </w:pPr>
      <w:r w:rsidRPr="00633248">
        <w:rPr>
          <w:rFonts w:ascii="Times New Roman" w:hAnsi="Times New Roman" w:cs="Times New Roman"/>
          <w:color w:val="000000" w:themeColor="text1"/>
          <w:sz w:val="21"/>
          <w:szCs w:val="21"/>
        </w:rPr>
        <w:t>[8]</w:t>
      </w:r>
      <w:r w:rsidR="00D877BF" w:rsidRPr="00633248">
        <w:rPr>
          <w:rFonts w:ascii="Times New Roman" w:hAnsi="Times New Roman" w:cs="Times New Roman"/>
          <w:color w:val="000000" w:themeColor="text1"/>
          <w:sz w:val="21"/>
          <w:szCs w:val="21"/>
        </w:rPr>
        <w:t xml:space="preserve"> T. Sourmail, </w:t>
      </w:r>
      <w:bookmarkStart w:id="71" w:name="OLE_LINK41"/>
      <w:bookmarkStart w:id="72" w:name="_Hlk74850472"/>
      <w:r w:rsidR="00077446" w:rsidRPr="00633248">
        <w:rPr>
          <w:rFonts w:ascii="Times New Roman" w:hAnsi="Times New Roman" w:cs="Times New Roman"/>
          <w:color w:val="000000" w:themeColor="text1"/>
          <w:sz w:val="21"/>
          <w:szCs w:val="21"/>
        </w:rPr>
        <w:t>Near equiatomic FeCo alloys</w:t>
      </w:r>
      <w:bookmarkEnd w:id="71"/>
      <w:r w:rsidR="00077446" w:rsidRPr="00633248">
        <w:rPr>
          <w:rFonts w:ascii="Times New Roman" w:hAnsi="Times New Roman" w:cs="Times New Roman"/>
          <w:color w:val="000000" w:themeColor="text1"/>
          <w:sz w:val="21"/>
          <w:szCs w:val="21"/>
        </w:rPr>
        <w:t>: Constitution, mechanical and magnetic properties</w:t>
      </w:r>
      <w:bookmarkEnd w:id="72"/>
      <w:r w:rsidR="00077446" w:rsidRPr="00633248">
        <w:rPr>
          <w:rFonts w:ascii="Times New Roman" w:hAnsi="Times New Roman" w:cs="Times New Roman"/>
          <w:color w:val="000000" w:themeColor="text1"/>
          <w:sz w:val="21"/>
          <w:szCs w:val="21"/>
        </w:rPr>
        <w:t xml:space="preserve"> </w:t>
      </w:r>
      <w:r w:rsidR="00D877BF" w:rsidRPr="00633248">
        <w:rPr>
          <w:rFonts w:ascii="Times New Roman" w:hAnsi="Times New Roman" w:cs="Times New Roman"/>
          <w:color w:val="000000" w:themeColor="text1"/>
          <w:sz w:val="21"/>
          <w:szCs w:val="21"/>
        </w:rPr>
        <w:t>Prog</w:t>
      </w:r>
      <w:r w:rsidR="0076713F" w:rsidRPr="00633248">
        <w:rPr>
          <w:rFonts w:ascii="Times New Roman" w:hAnsi="Times New Roman" w:cs="Times New Roman"/>
          <w:color w:val="000000" w:themeColor="text1"/>
          <w:sz w:val="21"/>
          <w:szCs w:val="21"/>
        </w:rPr>
        <w:t>.</w:t>
      </w:r>
      <w:r w:rsidR="00D877BF" w:rsidRPr="00633248">
        <w:rPr>
          <w:rFonts w:ascii="Times New Roman" w:hAnsi="Times New Roman" w:cs="Times New Roman"/>
          <w:color w:val="000000" w:themeColor="text1"/>
          <w:sz w:val="21"/>
          <w:szCs w:val="21"/>
        </w:rPr>
        <w:t xml:space="preserve"> Mater</w:t>
      </w:r>
      <w:r w:rsidR="0076713F" w:rsidRPr="00633248">
        <w:rPr>
          <w:rFonts w:ascii="Times New Roman" w:hAnsi="Times New Roman" w:cs="Times New Roman"/>
          <w:color w:val="000000" w:themeColor="text1"/>
          <w:sz w:val="21"/>
          <w:szCs w:val="21"/>
        </w:rPr>
        <w:t>.</w:t>
      </w:r>
      <w:r w:rsidR="00D877BF" w:rsidRPr="00633248">
        <w:rPr>
          <w:rFonts w:ascii="Times New Roman" w:hAnsi="Times New Roman" w:cs="Times New Roman"/>
          <w:color w:val="000000" w:themeColor="text1"/>
          <w:sz w:val="21"/>
          <w:szCs w:val="21"/>
        </w:rPr>
        <w:t xml:space="preserve"> Sci</w:t>
      </w:r>
      <w:r w:rsidR="0076713F" w:rsidRPr="00633248">
        <w:rPr>
          <w:rFonts w:ascii="Times New Roman" w:hAnsi="Times New Roman" w:cs="Times New Roman"/>
          <w:color w:val="000000" w:themeColor="text1"/>
          <w:sz w:val="21"/>
          <w:szCs w:val="21"/>
        </w:rPr>
        <w:t>.</w:t>
      </w:r>
      <w:r w:rsidR="00D877BF" w:rsidRPr="00633248">
        <w:rPr>
          <w:rFonts w:ascii="Times New Roman" w:hAnsi="Times New Roman" w:cs="Times New Roman"/>
          <w:color w:val="000000" w:themeColor="text1"/>
          <w:sz w:val="21"/>
          <w:szCs w:val="21"/>
        </w:rPr>
        <w:t xml:space="preserve"> </w:t>
      </w:r>
      <w:r w:rsidR="00276F63" w:rsidRPr="00633248">
        <w:rPr>
          <w:rFonts w:ascii="Times New Roman" w:hAnsi="Times New Roman" w:cs="Times New Roman"/>
          <w:color w:val="000000" w:themeColor="text1"/>
          <w:sz w:val="21"/>
          <w:szCs w:val="21"/>
        </w:rPr>
        <w:t>50 (</w:t>
      </w:r>
      <w:r w:rsidR="00D877BF" w:rsidRPr="00633248">
        <w:rPr>
          <w:rFonts w:ascii="Times New Roman" w:hAnsi="Times New Roman" w:cs="Times New Roman"/>
          <w:color w:val="000000" w:themeColor="text1"/>
          <w:sz w:val="21"/>
          <w:szCs w:val="21"/>
        </w:rPr>
        <w:t>2005</w:t>
      </w:r>
      <w:r w:rsidR="00276F63" w:rsidRPr="00633248">
        <w:rPr>
          <w:rFonts w:ascii="Times New Roman" w:hAnsi="Times New Roman" w:cs="Times New Roman"/>
          <w:color w:val="000000" w:themeColor="text1"/>
          <w:sz w:val="21"/>
          <w:szCs w:val="21"/>
        </w:rPr>
        <w:t xml:space="preserve">) </w:t>
      </w:r>
      <w:r w:rsidR="00D877BF" w:rsidRPr="00633248">
        <w:rPr>
          <w:rFonts w:ascii="Times New Roman" w:hAnsi="Times New Roman" w:cs="Times New Roman"/>
          <w:color w:val="000000" w:themeColor="text1"/>
          <w:sz w:val="21"/>
          <w:szCs w:val="21"/>
        </w:rPr>
        <w:t>816</w:t>
      </w:r>
      <w:r w:rsidR="00077446" w:rsidRPr="00633248">
        <w:rPr>
          <w:rFonts w:ascii="Times New Roman" w:hAnsi="Times New Roman" w:cs="Times New Roman"/>
          <w:color w:val="000000" w:themeColor="text1"/>
          <w:sz w:val="21"/>
          <w:szCs w:val="21"/>
        </w:rPr>
        <w:t>-880</w:t>
      </w:r>
      <w:r w:rsidR="00D877BF" w:rsidRPr="00633248">
        <w:rPr>
          <w:rFonts w:ascii="Times New Roman" w:hAnsi="Times New Roman" w:cs="Times New Roman"/>
          <w:color w:val="000000" w:themeColor="text1"/>
          <w:sz w:val="21"/>
          <w:szCs w:val="21"/>
        </w:rPr>
        <w:t>.</w:t>
      </w:r>
    </w:p>
    <w:p w14:paraId="0316D40F" w14:textId="53579E67" w:rsidR="00893FDA" w:rsidRPr="00633248" w:rsidRDefault="00893FDA" w:rsidP="00077446">
      <w:pPr>
        <w:pStyle w:val="EndNoteBibliography"/>
        <w:spacing w:line="480" w:lineRule="auto"/>
        <w:rPr>
          <w:rFonts w:ascii="Times New Roman" w:hAnsi="Times New Roman" w:cs="Times New Roman"/>
          <w:color w:val="000000" w:themeColor="text1"/>
          <w:sz w:val="21"/>
          <w:szCs w:val="21"/>
        </w:rPr>
      </w:pPr>
      <w:r w:rsidRPr="00633248">
        <w:rPr>
          <w:rFonts w:ascii="Times New Roman" w:hAnsi="Times New Roman" w:cs="Times New Roman"/>
          <w:color w:val="000000" w:themeColor="text1"/>
          <w:sz w:val="21"/>
          <w:szCs w:val="21"/>
        </w:rPr>
        <w:t>[9]</w:t>
      </w:r>
      <w:r w:rsidR="00D877BF" w:rsidRPr="00633248">
        <w:rPr>
          <w:rFonts w:ascii="Times New Roman" w:hAnsi="Times New Roman" w:cs="Times New Roman"/>
          <w:color w:val="000000" w:themeColor="text1"/>
          <w:sz w:val="21"/>
          <w:szCs w:val="21"/>
        </w:rPr>
        <w:t xml:space="preserve"> R.S. Sundar, S.C. Deevi, </w:t>
      </w:r>
      <w:bookmarkStart w:id="73" w:name="OLE_LINK14"/>
      <w:r w:rsidR="00077446" w:rsidRPr="00633248">
        <w:rPr>
          <w:rFonts w:ascii="Times New Roman" w:hAnsi="Times New Roman" w:cs="Times New Roman"/>
          <w:color w:val="000000" w:themeColor="text1"/>
          <w:sz w:val="21"/>
          <w:szCs w:val="21"/>
        </w:rPr>
        <w:t xml:space="preserve">Soft magnetic FeCo alloys: alloy development, processing, and </w:t>
      </w:r>
      <w:r w:rsidR="00077446" w:rsidRPr="00633248">
        <w:rPr>
          <w:rFonts w:ascii="Times New Roman" w:hAnsi="Times New Roman" w:cs="Times New Roman"/>
          <w:color w:val="000000" w:themeColor="text1"/>
          <w:sz w:val="21"/>
          <w:szCs w:val="21"/>
        </w:rPr>
        <w:lastRenderedPageBreak/>
        <w:t xml:space="preserve">properties, </w:t>
      </w:r>
      <w:r w:rsidR="00D877BF" w:rsidRPr="00633248">
        <w:rPr>
          <w:rFonts w:ascii="Times New Roman" w:hAnsi="Times New Roman" w:cs="Times New Roman"/>
          <w:color w:val="000000" w:themeColor="text1"/>
          <w:sz w:val="21"/>
          <w:szCs w:val="21"/>
        </w:rPr>
        <w:t>Int</w:t>
      </w:r>
      <w:r w:rsidR="0076713F" w:rsidRPr="00633248">
        <w:rPr>
          <w:rFonts w:ascii="Times New Roman" w:hAnsi="Times New Roman" w:cs="Times New Roman"/>
          <w:color w:val="000000" w:themeColor="text1"/>
          <w:sz w:val="21"/>
          <w:szCs w:val="21"/>
        </w:rPr>
        <w:t>.</w:t>
      </w:r>
      <w:r w:rsidR="00D877BF" w:rsidRPr="00633248">
        <w:rPr>
          <w:rFonts w:ascii="Times New Roman" w:hAnsi="Times New Roman" w:cs="Times New Roman"/>
          <w:color w:val="000000" w:themeColor="text1"/>
          <w:sz w:val="21"/>
          <w:szCs w:val="21"/>
        </w:rPr>
        <w:t xml:space="preserve"> Mater</w:t>
      </w:r>
      <w:r w:rsidR="0076713F" w:rsidRPr="00633248">
        <w:rPr>
          <w:rFonts w:ascii="Times New Roman" w:hAnsi="Times New Roman" w:cs="Times New Roman"/>
          <w:color w:val="000000" w:themeColor="text1"/>
          <w:sz w:val="21"/>
          <w:szCs w:val="21"/>
        </w:rPr>
        <w:t>.</w:t>
      </w:r>
      <w:r w:rsidR="00D877BF" w:rsidRPr="00633248">
        <w:rPr>
          <w:rFonts w:ascii="Times New Roman" w:hAnsi="Times New Roman" w:cs="Times New Roman"/>
          <w:color w:val="000000" w:themeColor="text1"/>
          <w:sz w:val="21"/>
          <w:szCs w:val="21"/>
        </w:rPr>
        <w:t xml:space="preserve"> Rev</w:t>
      </w:r>
      <w:bookmarkEnd w:id="73"/>
      <w:r w:rsidR="0076713F" w:rsidRPr="00633248">
        <w:rPr>
          <w:rFonts w:ascii="Times New Roman" w:hAnsi="Times New Roman" w:cs="Times New Roman"/>
          <w:color w:val="000000" w:themeColor="text1"/>
          <w:sz w:val="21"/>
          <w:szCs w:val="21"/>
        </w:rPr>
        <w:t>.</w:t>
      </w:r>
      <w:r w:rsidR="00D877BF" w:rsidRPr="00633248">
        <w:rPr>
          <w:rFonts w:ascii="Times New Roman" w:hAnsi="Times New Roman" w:cs="Times New Roman"/>
          <w:color w:val="000000" w:themeColor="text1"/>
          <w:sz w:val="21"/>
          <w:szCs w:val="21"/>
        </w:rPr>
        <w:t xml:space="preserve"> </w:t>
      </w:r>
      <w:r w:rsidR="00276F63" w:rsidRPr="00633248">
        <w:rPr>
          <w:rFonts w:ascii="Times New Roman" w:hAnsi="Times New Roman" w:cs="Times New Roman"/>
          <w:color w:val="000000" w:themeColor="text1"/>
          <w:sz w:val="21"/>
          <w:szCs w:val="21"/>
        </w:rPr>
        <w:t>50 (</w:t>
      </w:r>
      <w:r w:rsidR="00D877BF" w:rsidRPr="00633248">
        <w:rPr>
          <w:rFonts w:ascii="Times New Roman" w:hAnsi="Times New Roman" w:cs="Times New Roman"/>
          <w:color w:val="000000" w:themeColor="text1"/>
          <w:sz w:val="21"/>
          <w:szCs w:val="21"/>
        </w:rPr>
        <w:t>2013</w:t>
      </w:r>
      <w:r w:rsidR="00276F63" w:rsidRPr="00633248">
        <w:rPr>
          <w:rFonts w:ascii="Times New Roman" w:hAnsi="Times New Roman" w:cs="Times New Roman"/>
          <w:color w:val="000000" w:themeColor="text1"/>
          <w:sz w:val="21"/>
          <w:szCs w:val="21"/>
        </w:rPr>
        <w:t xml:space="preserve">) </w:t>
      </w:r>
      <w:r w:rsidR="00D877BF" w:rsidRPr="00633248">
        <w:rPr>
          <w:rFonts w:ascii="Times New Roman" w:hAnsi="Times New Roman" w:cs="Times New Roman"/>
          <w:color w:val="000000" w:themeColor="text1"/>
          <w:sz w:val="21"/>
          <w:szCs w:val="21"/>
        </w:rPr>
        <w:t>157</w:t>
      </w:r>
      <w:r w:rsidR="00077446" w:rsidRPr="00633248">
        <w:rPr>
          <w:rFonts w:ascii="Times New Roman" w:hAnsi="Times New Roman" w:cs="Times New Roman"/>
          <w:color w:val="000000" w:themeColor="text1"/>
          <w:sz w:val="21"/>
          <w:szCs w:val="21"/>
        </w:rPr>
        <w:t>-192</w:t>
      </w:r>
      <w:r w:rsidR="00D877BF" w:rsidRPr="00633248">
        <w:rPr>
          <w:rFonts w:ascii="Times New Roman" w:hAnsi="Times New Roman" w:cs="Times New Roman"/>
          <w:color w:val="000000" w:themeColor="text1"/>
          <w:sz w:val="21"/>
          <w:szCs w:val="21"/>
        </w:rPr>
        <w:t>.</w:t>
      </w:r>
    </w:p>
    <w:p w14:paraId="1DD1F86D" w14:textId="0BA2302C"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[10]</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L. Zhao, I. Baker, </w:t>
      </w:r>
      <w:r w:rsidR="00077446" w:rsidRPr="00633248">
        <w:rPr>
          <w:rFonts w:ascii="Times New Roman" w:hAnsi="Times New Roman" w:cs="Times New Roman"/>
          <w:noProof/>
          <w:color w:val="000000" w:themeColor="text1"/>
          <w:kern w:val="0"/>
        </w:rPr>
        <w:t>The effect of grain size and Fe: Co ratio on the room temperature yielding of FeCo</w:t>
      </w:r>
      <w:r w:rsidR="00077446" w:rsidRPr="00633248">
        <w:rPr>
          <w:rFonts w:ascii="Times New Roman" w:hAnsi="Times New Roman" w:cs="Times New Roman"/>
          <w:noProof/>
          <w:color w:val="000000" w:themeColor="text1"/>
          <w:szCs w:val="21"/>
        </w:rPr>
        <w:t xml:space="preserve">, </w:t>
      </w:r>
      <w:r w:rsidR="0029637C" w:rsidRPr="00633248">
        <w:rPr>
          <w:rFonts w:ascii="Times New Roman" w:hAnsi="Times New Roman" w:cs="Times New Roman"/>
          <w:noProof/>
          <w:color w:val="000000" w:themeColor="text1"/>
          <w:szCs w:val="21"/>
        </w:rPr>
        <w:t xml:space="preserve">Acta Metall. Mater. </w:t>
      </w:r>
      <w:r w:rsidR="00276F63" w:rsidRPr="00633248">
        <w:rPr>
          <w:rFonts w:ascii="Times New Roman" w:hAnsi="Times New Roman" w:cs="Times New Roman"/>
          <w:noProof/>
          <w:color w:val="000000" w:themeColor="text1"/>
          <w:szCs w:val="21"/>
        </w:rPr>
        <w:t>42 (</w:t>
      </w:r>
      <w:r w:rsidR="00D877BF" w:rsidRPr="00633248">
        <w:rPr>
          <w:rFonts w:ascii="Times New Roman" w:hAnsi="Times New Roman" w:cs="Times New Roman"/>
          <w:noProof/>
          <w:color w:val="000000" w:themeColor="text1"/>
          <w:szCs w:val="21"/>
        </w:rPr>
        <w:t>1994</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1953</w:t>
      </w:r>
      <w:r w:rsidR="00077446" w:rsidRPr="00633248">
        <w:rPr>
          <w:rFonts w:ascii="Times New Roman" w:hAnsi="Times New Roman" w:cs="Times New Roman"/>
          <w:noProof/>
          <w:color w:val="000000" w:themeColor="text1"/>
          <w:szCs w:val="21"/>
        </w:rPr>
        <w:t>-1958</w:t>
      </w:r>
      <w:r w:rsidR="00D877BF" w:rsidRPr="00633248">
        <w:rPr>
          <w:rFonts w:ascii="Times New Roman" w:hAnsi="Times New Roman" w:cs="Times New Roman"/>
          <w:noProof/>
          <w:color w:val="000000" w:themeColor="text1"/>
          <w:szCs w:val="21"/>
        </w:rPr>
        <w:t>.</w:t>
      </w:r>
    </w:p>
    <w:p w14:paraId="1B343130" w14:textId="1C68B33D"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[11]</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E.</w:t>
      </w:r>
      <w:r w:rsidR="0029637C" w:rsidRPr="00633248">
        <w:rPr>
          <w:rFonts w:ascii="Times New Roman" w:hAnsi="Times New Roman" w:cs="Times New Roman"/>
          <w:noProof/>
          <w:color w:val="000000" w:themeColor="text1"/>
          <w:szCs w:val="21"/>
        </w:rPr>
        <w:t>P.</w:t>
      </w:r>
      <w:r w:rsidR="00D877BF" w:rsidRPr="00633248">
        <w:rPr>
          <w:rFonts w:ascii="Times New Roman" w:hAnsi="Times New Roman" w:cs="Times New Roman"/>
          <w:noProof/>
          <w:color w:val="000000" w:themeColor="text1"/>
          <w:szCs w:val="21"/>
        </w:rPr>
        <w:t xml:space="preserve"> George, A.</w:t>
      </w:r>
      <w:r w:rsidR="0029637C" w:rsidRPr="00633248">
        <w:rPr>
          <w:rFonts w:ascii="Times New Roman" w:hAnsi="Times New Roman" w:cs="Times New Roman"/>
          <w:noProof/>
          <w:color w:val="000000" w:themeColor="text1"/>
          <w:szCs w:val="21"/>
        </w:rPr>
        <w:t>N.</w:t>
      </w:r>
      <w:r w:rsidR="00D877BF" w:rsidRPr="00633248">
        <w:rPr>
          <w:rFonts w:ascii="Times New Roman" w:hAnsi="Times New Roman" w:cs="Times New Roman"/>
          <w:noProof/>
          <w:color w:val="000000" w:themeColor="text1"/>
          <w:szCs w:val="21"/>
        </w:rPr>
        <w:t xml:space="preserve"> Gubbi, I. Baker, L. Robertson, </w:t>
      </w:r>
      <w:bookmarkStart w:id="74" w:name="OLE_LINK22"/>
      <w:r w:rsidR="00077446" w:rsidRPr="00633248">
        <w:rPr>
          <w:rFonts w:ascii="Times New Roman" w:hAnsi="Times New Roman" w:cs="Times New Roman"/>
          <w:noProof/>
          <w:color w:val="000000" w:themeColor="text1"/>
        </w:rPr>
        <w:t>Mechanical properties of soft magnetic FeCo alloys</w:t>
      </w:r>
      <w:r w:rsidR="00077446" w:rsidRPr="00633248">
        <w:rPr>
          <w:rFonts w:ascii="Times New Roman" w:hAnsi="Times New Roman" w:cs="Times New Roman"/>
          <w:noProof/>
          <w:color w:val="000000" w:themeColor="text1"/>
          <w:szCs w:val="21"/>
        </w:rPr>
        <w:t xml:space="preserve">, </w:t>
      </w:r>
      <w:r w:rsidR="0029637C" w:rsidRPr="00633248">
        <w:rPr>
          <w:rFonts w:ascii="Times New Roman" w:hAnsi="Times New Roman" w:cs="Times New Roman"/>
          <w:noProof/>
          <w:color w:val="000000" w:themeColor="text1"/>
          <w:szCs w:val="21"/>
        </w:rPr>
        <w:t xml:space="preserve">Mater. Sci. Eng. </w:t>
      </w:r>
      <w:r w:rsidR="00D877BF" w:rsidRPr="00633248">
        <w:rPr>
          <w:rFonts w:ascii="Times New Roman" w:hAnsi="Times New Roman" w:cs="Times New Roman"/>
          <w:noProof/>
          <w:color w:val="000000" w:themeColor="text1"/>
          <w:szCs w:val="21"/>
        </w:rPr>
        <w:t xml:space="preserve">A </w:t>
      </w:r>
      <w:r w:rsidR="00276F63" w:rsidRPr="00633248">
        <w:rPr>
          <w:rFonts w:ascii="Times New Roman" w:hAnsi="Times New Roman" w:cs="Times New Roman"/>
          <w:noProof/>
          <w:color w:val="000000" w:themeColor="text1"/>
          <w:szCs w:val="21"/>
        </w:rPr>
        <w:t>329 (</w:t>
      </w:r>
      <w:r w:rsidR="00D877BF" w:rsidRPr="00633248">
        <w:rPr>
          <w:rFonts w:ascii="Times New Roman" w:hAnsi="Times New Roman" w:cs="Times New Roman"/>
          <w:noProof/>
          <w:color w:val="000000" w:themeColor="text1"/>
          <w:szCs w:val="21"/>
        </w:rPr>
        <w:t>2002</w:t>
      </w:r>
      <w:bookmarkEnd w:id="74"/>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325</w:t>
      </w:r>
      <w:r w:rsidR="00077446" w:rsidRPr="00633248">
        <w:rPr>
          <w:rFonts w:ascii="Times New Roman" w:hAnsi="Times New Roman" w:cs="Times New Roman"/>
          <w:noProof/>
          <w:color w:val="000000" w:themeColor="text1"/>
          <w:szCs w:val="21"/>
        </w:rPr>
        <w:t>-333</w:t>
      </w:r>
      <w:r w:rsidR="00D877BF" w:rsidRPr="00633248">
        <w:rPr>
          <w:rFonts w:ascii="Times New Roman" w:hAnsi="Times New Roman" w:cs="Times New Roman"/>
          <w:noProof/>
          <w:color w:val="000000" w:themeColor="text1"/>
          <w:szCs w:val="21"/>
        </w:rPr>
        <w:t>.</w:t>
      </w:r>
    </w:p>
    <w:p w14:paraId="3C4FC2C6" w14:textId="77B0EA06"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[12]</w:t>
      </w:r>
      <w:r w:rsidR="00D877BF" w:rsidRPr="00633248">
        <w:rPr>
          <w:rFonts w:ascii="Times New Roman" w:hAnsi="Times New Roman" w:cs="Times New Roman"/>
          <w:color w:val="000000" w:themeColor="text1"/>
          <w:szCs w:val="21"/>
        </w:rPr>
        <w:t xml:space="preserve"> </w:t>
      </w:r>
      <w:bookmarkStart w:id="75" w:name="OLE_LINK39"/>
      <w:r w:rsidR="007A45F3" w:rsidRPr="00633248">
        <w:rPr>
          <w:rFonts w:ascii="Times New Roman" w:hAnsi="Times New Roman" w:cs="Times New Roman"/>
          <w:noProof/>
          <w:color w:val="000000" w:themeColor="text1"/>
          <w:szCs w:val="21"/>
        </w:rPr>
        <w:t xml:space="preserve">M.C. Ha, J.-M. Koo, J.-K. Lee, S.W. Hwang, K.-T. Park, </w:t>
      </w:r>
      <w:r w:rsidR="00077446" w:rsidRPr="00633248">
        <w:rPr>
          <w:rFonts w:ascii="Times New Roman" w:hAnsi="Times New Roman" w:cs="Times New Roman"/>
          <w:noProof/>
          <w:color w:val="000000" w:themeColor="text1"/>
          <w:szCs w:val="21"/>
        </w:rPr>
        <w:t xml:space="preserve">Tensile deformation of a low density Fe–27Mn–12Al–0.8C duplex steel in association with ordered phases at ambient temperature, </w:t>
      </w:r>
      <w:r w:rsidR="007A45F3" w:rsidRPr="00633248">
        <w:rPr>
          <w:rFonts w:ascii="Times New Roman" w:hAnsi="Times New Roman" w:cs="Times New Roman"/>
          <w:noProof/>
          <w:color w:val="000000" w:themeColor="text1"/>
          <w:szCs w:val="21"/>
        </w:rPr>
        <w:t xml:space="preserve">Mater. Sci. Eng. A </w:t>
      </w:r>
      <w:r w:rsidR="00276F63" w:rsidRPr="00633248">
        <w:rPr>
          <w:rFonts w:ascii="Times New Roman" w:hAnsi="Times New Roman" w:cs="Times New Roman"/>
          <w:noProof/>
          <w:color w:val="000000" w:themeColor="text1"/>
          <w:szCs w:val="21"/>
        </w:rPr>
        <w:t>586 (</w:t>
      </w:r>
      <w:r w:rsidR="007A45F3" w:rsidRPr="00633248">
        <w:rPr>
          <w:rFonts w:ascii="Times New Roman" w:hAnsi="Times New Roman" w:cs="Times New Roman"/>
          <w:noProof/>
          <w:color w:val="000000" w:themeColor="text1"/>
          <w:szCs w:val="21"/>
        </w:rPr>
        <w:t>2013</w:t>
      </w:r>
      <w:r w:rsidR="00276F63" w:rsidRPr="00633248">
        <w:rPr>
          <w:rFonts w:ascii="Times New Roman" w:hAnsi="Times New Roman" w:cs="Times New Roman"/>
          <w:noProof/>
          <w:color w:val="000000" w:themeColor="text1"/>
          <w:szCs w:val="21"/>
        </w:rPr>
        <w:t xml:space="preserve">) </w:t>
      </w:r>
      <w:r w:rsidR="007A45F3" w:rsidRPr="00633248">
        <w:rPr>
          <w:rFonts w:ascii="Times New Roman" w:hAnsi="Times New Roman" w:cs="Times New Roman"/>
          <w:noProof/>
          <w:color w:val="000000" w:themeColor="text1"/>
          <w:szCs w:val="21"/>
        </w:rPr>
        <w:t>276</w:t>
      </w:r>
      <w:bookmarkEnd w:id="75"/>
      <w:r w:rsidR="00077446" w:rsidRPr="00633248">
        <w:rPr>
          <w:rFonts w:ascii="Times New Roman" w:hAnsi="Times New Roman" w:cs="Times New Roman"/>
          <w:noProof/>
          <w:color w:val="000000" w:themeColor="text1"/>
          <w:szCs w:val="21"/>
        </w:rPr>
        <w:t>-283</w:t>
      </w:r>
      <w:r w:rsidR="007A45F3" w:rsidRPr="00633248">
        <w:rPr>
          <w:rFonts w:ascii="Times New Roman" w:hAnsi="Times New Roman" w:cs="Times New Roman"/>
          <w:noProof/>
          <w:color w:val="000000" w:themeColor="text1"/>
          <w:szCs w:val="21"/>
        </w:rPr>
        <w:t>.</w:t>
      </w:r>
    </w:p>
    <w:p w14:paraId="5AEFF294" w14:textId="281BC519"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[13]</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I. Baker, </w:t>
      </w:r>
      <w:r w:rsidR="00077446" w:rsidRPr="00633248">
        <w:rPr>
          <w:rFonts w:ascii="Times New Roman" w:hAnsi="Times New Roman" w:cs="Times New Roman"/>
          <w:noProof/>
          <w:color w:val="000000" w:themeColor="text1"/>
        </w:rPr>
        <w:t>A review of the mechanical properties of B2 compounds</w:t>
      </w:r>
      <w:r w:rsidR="00077446" w:rsidRPr="00633248">
        <w:rPr>
          <w:rFonts w:ascii="Times New Roman" w:hAnsi="Times New Roman" w:cs="Times New Roman"/>
          <w:noProof/>
          <w:color w:val="000000" w:themeColor="text1"/>
          <w:szCs w:val="21"/>
        </w:rPr>
        <w:t xml:space="preserve">, </w:t>
      </w:r>
      <w:r w:rsidR="0029637C" w:rsidRPr="00633248">
        <w:rPr>
          <w:rFonts w:ascii="Times New Roman" w:hAnsi="Times New Roman" w:cs="Times New Roman"/>
          <w:noProof/>
          <w:color w:val="000000" w:themeColor="text1"/>
          <w:szCs w:val="21"/>
        </w:rPr>
        <w:t>Mater. Sci. Eng. A</w:t>
      </w:r>
      <w:r w:rsidR="00D877BF"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192 (</w:t>
      </w:r>
      <w:r w:rsidR="00D877BF" w:rsidRPr="00633248">
        <w:rPr>
          <w:rFonts w:ascii="Times New Roman" w:hAnsi="Times New Roman" w:cs="Times New Roman"/>
          <w:noProof/>
          <w:color w:val="000000" w:themeColor="text1"/>
          <w:szCs w:val="21"/>
        </w:rPr>
        <w:t>1995</w:t>
      </w:r>
      <w:r w:rsidR="00276F63"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1</w:t>
      </w:r>
      <w:r w:rsidR="00077446" w:rsidRPr="00633248">
        <w:rPr>
          <w:rFonts w:ascii="Times New Roman" w:hAnsi="Times New Roman" w:cs="Times New Roman"/>
          <w:noProof/>
          <w:color w:val="000000" w:themeColor="text1"/>
          <w:szCs w:val="21"/>
        </w:rPr>
        <w:t>-13</w:t>
      </w:r>
      <w:r w:rsidR="00D877BF" w:rsidRPr="00633248">
        <w:rPr>
          <w:rFonts w:ascii="Times New Roman" w:hAnsi="Times New Roman" w:cs="Times New Roman"/>
          <w:noProof/>
          <w:color w:val="000000" w:themeColor="text1"/>
          <w:szCs w:val="21"/>
        </w:rPr>
        <w:t>.</w:t>
      </w:r>
    </w:p>
    <w:p w14:paraId="423A1100" w14:textId="7F37D9AC"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[14]</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S.</w:t>
      </w:r>
      <w:r w:rsidR="00F8283A"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T. Fong, K. Sadananda, M.J. Marcinkowski, </w:t>
      </w:r>
      <w:r w:rsidR="00077446" w:rsidRPr="00633248">
        <w:rPr>
          <w:rFonts w:ascii="Times New Roman" w:hAnsi="Times New Roman" w:cs="Times New Roman"/>
          <w:noProof/>
          <w:color w:val="000000" w:themeColor="text1"/>
        </w:rPr>
        <w:t>Effect of strain, temperature, and atomic order on slip deformation in FeCo</w:t>
      </w:r>
      <w:r w:rsidR="00077446" w:rsidRPr="00633248">
        <w:rPr>
          <w:rFonts w:ascii="Times New Roman" w:hAnsi="Times New Roman" w:cs="Times New Roman"/>
          <w:noProof/>
          <w:color w:val="000000" w:themeColor="text1"/>
          <w:szCs w:val="21"/>
        </w:rPr>
        <w:t xml:space="preserve">, </w:t>
      </w:r>
      <w:r w:rsidR="00F8283A" w:rsidRPr="00633248">
        <w:rPr>
          <w:rFonts w:ascii="Times New Roman" w:hAnsi="Times New Roman" w:cs="Times New Roman"/>
          <w:noProof/>
          <w:color w:val="000000" w:themeColor="text1"/>
          <w:szCs w:val="21"/>
        </w:rPr>
        <w:t xml:space="preserve">Metall. Trans. </w:t>
      </w:r>
      <w:r w:rsidR="00276F63" w:rsidRPr="00633248">
        <w:rPr>
          <w:rFonts w:ascii="Times New Roman" w:hAnsi="Times New Roman" w:cs="Times New Roman"/>
          <w:noProof/>
          <w:color w:val="000000" w:themeColor="text1"/>
          <w:szCs w:val="21"/>
        </w:rPr>
        <w:t>5 (</w:t>
      </w:r>
      <w:r w:rsidR="00D877BF" w:rsidRPr="00633248">
        <w:rPr>
          <w:rFonts w:ascii="Times New Roman" w:hAnsi="Times New Roman" w:cs="Times New Roman"/>
          <w:noProof/>
          <w:color w:val="000000" w:themeColor="text1"/>
          <w:szCs w:val="21"/>
        </w:rPr>
        <w:t>1974</w:t>
      </w:r>
      <w:r w:rsidR="00276F63"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1239</w:t>
      </w:r>
      <w:r w:rsidR="00077446" w:rsidRPr="00633248">
        <w:rPr>
          <w:rFonts w:ascii="Times New Roman" w:hAnsi="Times New Roman" w:cs="Times New Roman"/>
          <w:noProof/>
          <w:color w:val="000000" w:themeColor="text1"/>
          <w:szCs w:val="21"/>
        </w:rPr>
        <w:t>-1247</w:t>
      </w:r>
      <w:r w:rsidR="00D877BF" w:rsidRPr="00633248">
        <w:rPr>
          <w:rFonts w:ascii="Times New Roman" w:hAnsi="Times New Roman" w:cs="Times New Roman"/>
          <w:noProof/>
          <w:color w:val="000000" w:themeColor="text1"/>
          <w:szCs w:val="21"/>
        </w:rPr>
        <w:t>.</w:t>
      </w:r>
    </w:p>
    <w:p w14:paraId="48AB02CB" w14:textId="434BBD6D"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[15]</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R.A. Buckley, </w:t>
      </w:r>
      <w:r w:rsidR="00077446" w:rsidRPr="00633248">
        <w:rPr>
          <w:rFonts w:ascii="Times New Roman" w:hAnsi="Times New Roman" w:cs="Times New Roman"/>
          <w:noProof/>
          <w:color w:val="000000" w:themeColor="text1"/>
        </w:rPr>
        <w:t>Microstructure and Kinetics of the Ordering Transformation in Iron–Cobalt Alloys, FeCo, FeCo–0.4%Cr, FeCo–2.5%V</w:t>
      </w:r>
      <w:r w:rsidR="00077446"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Met</w:t>
      </w:r>
      <w:r w:rsidR="00F8283A"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Sci</w:t>
      </w:r>
      <w:r w:rsidR="00F8283A" w:rsidRPr="00633248">
        <w:rPr>
          <w:rFonts w:ascii="Times New Roman" w:hAnsi="Times New Roman" w:cs="Times New Roman"/>
          <w:noProof/>
          <w:color w:val="000000" w:themeColor="text1"/>
          <w:szCs w:val="21"/>
        </w:rPr>
        <w:t>.</w:t>
      </w:r>
      <w:r w:rsidR="00276F63" w:rsidRPr="00633248">
        <w:rPr>
          <w:rFonts w:ascii="Times New Roman" w:hAnsi="Times New Roman" w:cs="Times New Roman"/>
          <w:noProof/>
          <w:color w:val="000000" w:themeColor="text1"/>
          <w:szCs w:val="21"/>
        </w:rPr>
        <w:t xml:space="preserve"> 9</w:t>
      </w:r>
      <w:r w:rsidR="00D877BF"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w:t>
      </w:r>
      <w:r w:rsidR="00F8283A" w:rsidRPr="00633248">
        <w:rPr>
          <w:rFonts w:ascii="Times New Roman" w:hAnsi="Times New Roman" w:cs="Times New Roman"/>
          <w:noProof/>
          <w:color w:val="000000" w:themeColor="text1"/>
          <w:szCs w:val="21"/>
        </w:rPr>
        <w:t>1975</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243</w:t>
      </w:r>
      <w:r w:rsidR="00077446" w:rsidRPr="00633248">
        <w:rPr>
          <w:rFonts w:ascii="Times New Roman" w:hAnsi="Times New Roman" w:cs="Times New Roman"/>
          <w:noProof/>
          <w:color w:val="000000" w:themeColor="text1"/>
          <w:szCs w:val="21"/>
        </w:rPr>
        <w:t>-247</w:t>
      </w:r>
      <w:r w:rsidR="00D877BF" w:rsidRPr="00633248">
        <w:rPr>
          <w:rFonts w:ascii="Times New Roman" w:hAnsi="Times New Roman" w:cs="Times New Roman"/>
          <w:noProof/>
          <w:color w:val="000000" w:themeColor="text1"/>
          <w:szCs w:val="21"/>
        </w:rPr>
        <w:t>.</w:t>
      </w:r>
    </w:p>
    <w:p w14:paraId="6396FEC2" w14:textId="07F16579"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[16]</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H. Sato, R. Kikuchi, </w:t>
      </w:r>
      <w:r w:rsidR="00077446" w:rsidRPr="00633248">
        <w:rPr>
          <w:rFonts w:ascii="Times New Roman" w:hAnsi="Times New Roman" w:cs="Times New Roman"/>
          <w:noProof/>
          <w:color w:val="000000" w:themeColor="text1"/>
        </w:rPr>
        <w:t>Kinetics of order-disorder transformations in alloys</w:t>
      </w:r>
      <w:r w:rsidR="00077446" w:rsidRPr="00633248">
        <w:rPr>
          <w:rFonts w:ascii="Times New Roman" w:hAnsi="Times New Roman" w:cs="Times New Roman"/>
          <w:noProof/>
          <w:color w:val="000000" w:themeColor="text1"/>
          <w:szCs w:val="21"/>
        </w:rPr>
        <w:t xml:space="preserve">, </w:t>
      </w:r>
      <w:r w:rsidR="00F8283A" w:rsidRPr="00633248">
        <w:rPr>
          <w:rFonts w:ascii="Times New Roman" w:hAnsi="Times New Roman" w:cs="Times New Roman"/>
          <w:noProof/>
          <w:color w:val="000000" w:themeColor="text1"/>
          <w:szCs w:val="21"/>
        </w:rPr>
        <w:t xml:space="preserve">Acta Matell. </w:t>
      </w:r>
      <w:r w:rsidR="00276F63" w:rsidRPr="00633248">
        <w:rPr>
          <w:rFonts w:ascii="Times New Roman" w:hAnsi="Times New Roman" w:cs="Times New Roman"/>
          <w:noProof/>
          <w:color w:val="000000" w:themeColor="text1"/>
          <w:szCs w:val="21"/>
        </w:rPr>
        <w:t>24 (</w:t>
      </w:r>
      <w:r w:rsidR="00D877BF" w:rsidRPr="00633248">
        <w:rPr>
          <w:rFonts w:ascii="Times New Roman" w:hAnsi="Times New Roman" w:cs="Times New Roman"/>
          <w:noProof/>
          <w:color w:val="000000" w:themeColor="text1"/>
          <w:szCs w:val="21"/>
        </w:rPr>
        <w:t>1976</w:t>
      </w:r>
      <w:r w:rsidR="00276F63"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797</w:t>
      </w:r>
      <w:r w:rsidR="00077446" w:rsidRPr="00633248">
        <w:rPr>
          <w:rFonts w:ascii="Times New Roman" w:hAnsi="Times New Roman" w:cs="Times New Roman"/>
          <w:noProof/>
          <w:color w:val="000000" w:themeColor="text1"/>
          <w:szCs w:val="21"/>
        </w:rPr>
        <w:t>-809</w:t>
      </w:r>
      <w:r w:rsidR="00D877BF" w:rsidRPr="00633248">
        <w:rPr>
          <w:rFonts w:ascii="Times New Roman" w:hAnsi="Times New Roman" w:cs="Times New Roman"/>
          <w:noProof/>
          <w:color w:val="000000" w:themeColor="text1"/>
          <w:szCs w:val="21"/>
        </w:rPr>
        <w:t>.</w:t>
      </w:r>
    </w:p>
    <w:p w14:paraId="32B85096" w14:textId="10D82504"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[17]</w:t>
      </w:r>
      <w:r w:rsidR="00D877BF" w:rsidRPr="00633248">
        <w:rPr>
          <w:rFonts w:ascii="Times New Roman" w:hAnsi="Times New Roman" w:cs="Times New Roman"/>
          <w:color w:val="000000" w:themeColor="text1"/>
          <w:szCs w:val="21"/>
        </w:rPr>
        <w:t xml:space="preserve"> </w:t>
      </w:r>
      <w:bookmarkStart w:id="76" w:name="_Hlk80628253"/>
      <w:r w:rsidR="00D877BF" w:rsidRPr="00633248">
        <w:rPr>
          <w:rFonts w:ascii="Times New Roman" w:hAnsi="Times New Roman" w:cs="Times New Roman"/>
          <w:noProof/>
          <w:color w:val="000000" w:themeColor="text1"/>
          <w:szCs w:val="21"/>
        </w:rPr>
        <w:t xml:space="preserve">D.W. Clegg, R.A. Buckley, </w:t>
      </w:r>
      <w:bookmarkStart w:id="77" w:name="OLE_LINK40"/>
      <w:r w:rsidR="00445D6D" w:rsidRPr="00633248">
        <w:rPr>
          <w:rFonts w:ascii="Times New Roman" w:hAnsi="Times New Roman" w:cs="Times New Roman"/>
          <w:noProof/>
          <w:color w:val="000000" w:themeColor="text1"/>
        </w:rPr>
        <w:t>The disorder → order transformation in iron–cobalt-based alloys</w:t>
      </w:r>
      <w:bookmarkEnd w:id="77"/>
      <w:r w:rsidR="00445D6D"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Met</w:t>
      </w:r>
      <w:r w:rsidR="00F8283A"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Sci</w:t>
      </w:r>
      <w:r w:rsidR="00F8283A"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J</w:t>
      </w:r>
      <w:r w:rsidR="00F8283A"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7 (</w:t>
      </w:r>
      <w:r w:rsidR="00F8283A" w:rsidRPr="00633248">
        <w:rPr>
          <w:rFonts w:ascii="Times New Roman" w:hAnsi="Times New Roman" w:cs="Times New Roman"/>
          <w:noProof/>
          <w:color w:val="000000" w:themeColor="text1"/>
          <w:szCs w:val="21"/>
        </w:rPr>
        <w:t>1973</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48</w:t>
      </w:r>
      <w:r w:rsidR="00445D6D" w:rsidRPr="00633248">
        <w:rPr>
          <w:rFonts w:ascii="Times New Roman" w:hAnsi="Times New Roman" w:cs="Times New Roman"/>
          <w:noProof/>
          <w:color w:val="000000" w:themeColor="text1"/>
          <w:szCs w:val="21"/>
        </w:rPr>
        <w:t>-54</w:t>
      </w:r>
      <w:r w:rsidR="00D877BF" w:rsidRPr="00633248">
        <w:rPr>
          <w:rFonts w:ascii="Times New Roman" w:hAnsi="Times New Roman" w:cs="Times New Roman"/>
          <w:noProof/>
          <w:color w:val="000000" w:themeColor="text1"/>
          <w:szCs w:val="21"/>
        </w:rPr>
        <w:t>.</w:t>
      </w:r>
      <w:bookmarkEnd w:id="76"/>
    </w:p>
    <w:p w14:paraId="63F86AD9" w14:textId="04F7BBF6"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[18]</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R.A. Buckley, </w:t>
      </w:r>
      <w:r w:rsidR="00445D6D" w:rsidRPr="00633248">
        <w:rPr>
          <w:rFonts w:ascii="Times New Roman" w:hAnsi="Times New Roman" w:cs="Times New Roman"/>
          <w:noProof/>
          <w:color w:val="000000" w:themeColor="text1"/>
        </w:rPr>
        <w:t>Ordering and recrystallization in Fe-50Co-0.4%Cr,</w:t>
      </w:r>
      <w:r w:rsidR="00445D6D"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Met</w:t>
      </w:r>
      <w:r w:rsidR="00F8283A"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Sci</w:t>
      </w:r>
      <w:r w:rsidR="00F8283A"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w:t>
      </w:r>
      <w:r w:rsidR="00F8283A" w:rsidRPr="00633248">
        <w:rPr>
          <w:rFonts w:ascii="Times New Roman" w:hAnsi="Times New Roman" w:cs="Times New Roman"/>
          <w:noProof/>
          <w:color w:val="000000" w:themeColor="text1"/>
          <w:szCs w:val="21"/>
        </w:rPr>
        <w:t>1979</w:t>
      </w:r>
      <w:r w:rsidR="007F0895"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13</w:t>
      </w:r>
      <w:r w:rsidR="007F0895"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67</w:t>
      </w:r>
      <w:r w:rsidR="00445D6D" w:rsidRPr="00633248">
        <w:rPr>
          <w:rFonts w:ascii="Times New Roman" w:hAnsi="Times New Roman" w:cs="Times New Roman"/>
          <w:noProof/>
          <w:color w:val="000000" w:themeColor="text1"/>
          <w:szCs w:val="21"/>
        </w:rPr>
        <w:t>-72</w:t>
      </w:r>
      <w:r w:rsidR="00D877BF" w:rsidRPr="00633248">
        <w:rPr>
          <w:rFonts w:ascii="Times New Roman" w:hAnsi="Times New Roman" w:cs="Times New Roman"/>
          <w:noProof/>
          <w:color w:val="000000" w:themeColor="text1"/>
          <w:szCs w:val="21"/>
        </w:rPr>
        <w:t>.</w:t>
      </w:r>
    </w:p>
    <w:p w14:paraId="4C27F74D" w14:textId="2C4CDDB4"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[19]</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M. Rajkovic, R.A. Buckley, </w:t>
      </w:r>
      <w:r w:rsidR="00445D6D" w:rsidRPr="00633248">
        <w:rPr>
          <w:rFonts w:ascii="Times New Roman" w:hAnsi="Times New Roman" w:cs="Times New Roman"/>
          <w:noProof/>
          <w:color w:val="000000" w:themeColor="text1"/>
        </w:rPr>
        <w:t>Ordering transformations in Fe-50Co based alloys</w:t>
      </w:r>
      <w:r w:rsidR="00445D6D"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Met</w:t>
      </w:r>
      <w:r w:rsidR="00F8283A"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Sci</w:t>
      </w:r>
      <w:r w:rsidR="00F8283A"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15 (</w:t>
      </w:r>
      <w:r w:rsidR="00F8283A" w:rsidRPr="00633248">
        <w:rPr>
          <w:rFonts w:ascii="Times New Roman" w:hAnsi="Times New Roman" w:cs="Times New Roman"/>
          <w:noProof/>
          <w:color w:val="000000" w:themeColor="text1"/>
          <w:szCs w:val="21"/>
        </w:rPr>
        <w:t>1981</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21</w:t>
      </w:r>
      <w:r w:rsidR="00445D6D" w:rsidRPr="00633248">
        <w:rPr>
          <w:rFonts w:ascii="Times New Roman" w:hAnsi="Times New Roman" w:cs="Times New Roman"/>
          <w:noProof/>
          <w:color w:val="000000" w:themeColor="text1"/>
          <w:szCs w:val="21"/>
        </w:rPr>
        <w:t>-29</w:t>
      </w:r>
      <w:r w:rsidR="00D877BF" w:rsidRPr="00633248">
        <w:rPr>
          <w:rFonts w:ascii="Times New Roman" w:hAnsi="Times New Roman" w:cs="Times New Roman"/>
          <w:noProof/>
          <w:color w:val="000000" w:themeColor="text1"/>
          <w:szCs w:val="21"/>
        </w:rPr>
        <w:t>.</w:t>
      </w:r>
    </w:p>
    <w:p w14:paraId="3447111A" w14:textId="3A72CA48"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[20]</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J. Eymery, P. Grosbras, P. Moine, </w:t>
      </w:r>
      <w:r w:rsidR="00445D6D" w:rsidRPr="00633248">
        <w:rPr>
          <w:rFonts w:ascii="Times New Roman" w:hAnsi="Times New Roman" w:cs="Times New Roman"/>
          <w:noProof/>
          <w:color w:val="000000" w:themeColor="text1"/>
        </w:rPr>
        <w:t>Ordering kinetics of various Fe-Co alloys</w:t>
      </w:r>
      <w:r w:rsidR="00445D6D" w:rsidRPr="00633248">
        <w:rPr>
          <w:rFonts w:ascii="Times New Roman" w:hAnsi="Times New Roman" w:cs="Times New Roman"/>
          <w:noProof/>
          <w:color w:val="000000" w:themeColor="text1"/>
          <w:szCs w:val="21"/>
        </w:rPr>
        <w:t xml:space="preserve">, </w:t>
      </w:r>
      <w:r w:rsidR="00C03581" w:rsidRPr="00633248">
        <w:rPr>
          <w:rFonts w:ascii="Times New Roman" w:hAnsi="Times New Roman" w:cs="Times New Roman"/>
          <w:noProof/>
          <w:color w:val="000000" w:themeColor="text1"/>
          <w:szCs w:val="21"/>
        </w:rPr>
        <w:t xml:space="preserve">Phys. Stat. Sol. </w:t>
      </w:r>
      <w:r w:rsidR="00276F63" w:rsidRPr="00633248">
        <w:rPr>
          <w:rFonts w:ascii="Times New Roman" w:hAnsi="Times New Roman" w:cs="Times New Roman"/>
          <w:noProof/>
          <w:color w:val="000000" w:themeColor="text1"/>
          <w:szCs w:val="21"/>
        </w:rPr>
        <w:lastRenderedPageBreak/>
        <w:t>21 (</w:t>
      </w:r>
      <w:r w:rsidR="00D877BF" w:rsidRPr="00633248">
        <w:rPr>
          <w:rFonts w:ascii="Times New Roman" w:hAnsi="Times New Roman" w:cs="Times New Roman"/>
          <w:noProof/>
          <w:color w:val="000000" w:themeColor="text1"/>
          <w:szCs w:val="21"/>
        </w:rPr>
        <w:t>1974</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517</w:t>
      </w:r>
      <w:r w:rsidR="00445D6D" w:rsidRPr="00633248">
        <w:rPr>
          <w:rFonts w:ascii="Times New Roman" w:hAnsi="Times New Roman" w:cs="Times New Roman"/>
          <w:noProof/>
          <w:color w:val="000000" w:themeColor="text1"/>
          <w:szCs w:val="21"/>
        </w:rPr>
        <w:t>-528</w:t>
      </w:r>
      <w:r w:rsidR="00D877BF" w:rsidRPr="00633248">
        <w:rPr>
          <w:rFonts w:ascii="Times New Roman" w:hAnsi="Times New Roman" w:cs="Times New Roman"/>
          <w:noProof/>
          <w:color w:val="000000" w:themeColor="text1"/>
          <w:szCs w:val="21"/>
        </w:rPr>
        <w:t>.</w:t>
      </w:r>
    </w:p>
    <w:p w14:paraId="2567DAE7" w14:textId="0B46F1B7"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[21]</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Y. Ustinovshikov, B. Pushkarev, I. Shabanova, A. Ulianov, </w:t>
      </w:r>
      <w:r w:rsidR="00445D6D" w:rsidRPr="00633248">
        <w:rPr>
          <w:rFonts w:ascii="Times New Roman" w:hAnsi="Times New Roman" w:cs="Times New Roman"/>
          <w:noProof/>
          <w:color w:val="000000" w:themeColor="text1"/>
        </w:rPr>
        <w:t>Phase transformations in the Fe-Co system</w:t>
      </w:r>
      <w:r w:rsidR="00445D6D" w:rsidRPr="00633248">
        <w:rPr>
          <w:rFonts w:ascii="Times New Roman" w:hAnsi="Times New Roman" w:cs="Times New Roman"/>
          <w:noProof/>
          <w:color w:val="000000" w:themeColor="text1"/>
          <w:szCs w:val="21"/>
        </w:rPr>
        <w:t xml:space="preserve">, </w:t>
      </w:r>
      <w:r w:rsidR="00C03581" w:rsidRPr="00633248">
        <w:rPr>
          <w:rFonts w:ascii="Times New Roman" w:hAnsi="Times New Roman" w:cs="Times New Roman"/>
          <w:noProof/>
          <w:color w:val="000000" w:themeColor="text1"/>
          <w:szCs w:val="21"/>
        </w:rPr>
        <w:t xml:space="preserve">Interf. Sci. </w:t>
      </w:r>
      <w:r w:rsidR="00276F63" w:rsidRPr="00633248">
        <w:rPr>
          <w:rFonts w:ascii="Times New Roman" w:hAnsi="Times New Roman" w:cs="Times New Roman"/>
          <w:noProof/>
          <w:color w:val="000000" w:themeColor="text1"/>
          <w:szCs w:val="21"/>
        </w:rPr>
        <w:t>10 (</w:t>
      </w:r>
      <w:r w:rsidR="00D877BF" w:rsidRPr="00633248">
        <w:rPr>
          <w:rFonts w:ascii="Times New Roman" w:hAnsi="Times New Roman" w:cs="Times New Roman"/>
          <w:noProof/>
          <w:color w:val="000000" w:themeColor="text1"/>
          <w:szCs w:val="21"/>
        </w:rPr>
        <w:t>2002</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311</w:t>
      </w:r>
      <w:r w:rsidR="00445D6D" w:rsidRPr="00633248">
        <w:rPr>
          <w:rFonts w:ascii="Times New Roman" w:hAnsi="Times New Roman" w:cs="Times New Roman"/>
          <w:noProof/>
          <w:color w:val="000000" w:themeColor="text1"/>
          <w:szCs w:val="21"/>
        </w:rPr>
        <w:t>-321</w:t>
      </w:r>
      <w:r w:rsidR="00D877BF" w:rsidRPr="00633248">
        <w:rPr>
          <w:rFonts w:ascii="Times New Roman" w:hAnsi="Times New Roman" w:cs="Times New Roman"/>
          <w:noProof/>
          <w:color w:val="000000" w:themeColor="text1"/>
          <w:szCs w:val="21"/>
        </w:rPr>
        <w:t>.</w:t>
      </w:r>
    </w:p>
    <w:p w14:paraId="1C459C33" w14:textId="2DC0CD20"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[22]</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A.</w:t>
      </w:r>
      <w:r w:rsidR="00C03581" w:rsidRPr="00633248">
        <w:rPr>
          <w:rFonts w:ascii="Times New Roman" w:hAnsi="Times New Roman" w:cs="Times New Roman"/>
          <w:noProof/>
          <w:color w:val="000000" w:themeColor="text1"/>
          <w:szCs w:val="21"/>
        </w:rPr>
        <w:t>I.C.</w:t>
      </w:r>
      <w:r w:rsidR="00D877BF" w:rsidRPr="00633248">
        <w:rPr>
          <w:rFonts w:ascii="Times New Roman" w:hAnsi="Times New Roman" w:cs="Times New Roman"/>
          <w:noProof/>
          <w:color w:val="000000" w:themeColor="text1"/>
          <w:szCs w:val="21"/>
        </w:rPr>
        <w:t xml:space="preserve"> Persiano, R.</w:t>
      </w:r>
      <w:r w:rsidR="00C03581" w:rsidRPr="00633248">
        <w:rPr>
          <w:rFonts w:ascii="Times New Roman" w:hAnsi="Times New Roman" w:cs="Times New Roman"/>
          <w:noProof/>
          <w:color w:val="000000" w:themeColor="text1"/>
          <w:szCs w:val="21"/>
        </w:rPr>
        <w:t>D</w:t>
      </w:r>
      <w:r w:rsidR="00D877BF" w:rsidRPr="00633248">
        <w:rPr>
          <w:rFonts w:ascii="Times New Roman" w:hAnsi="Times New Roman" w:cs="Times New Roman"/>
          <w:noProof/>
          <w:color w:val="000000" w:themeColor="text1"/>
          <w:szCs w:val="21"/>
        </w:rPr>
        <w:t xml:space="preserve">. Rawlings, </w:t>
      </w:r>
      <w:r w:rsidR="00445D6D" w:rsidRPr="00633248">
        <w:rPr>
          <w:rFonts w:ascii="Times New Roman" w:hAnsi="Times New Roman" w:cs="Times New Roman"/>
          <w:noProof/>
          <w:color w:val="000000" w:themeColor="text1"/>
        </w:rPr>
        <w:t>Effects on some physical properties of soft magnetic Fe-Co alloys due to the replacement of vanadium by niobium</w:t>
      </w:r>
      <w:r w:rsidR="00445D6D" w:rsidRPr="00633248">
        <w:rPr>
          <w:rFonts w:ascii="Times New Roman" w:hAnsi="Times New Roman" w:cs="Times New Roman"/>
          <w:noProof/>
          <w:color w:val="000000" w:themeColor="text1"/>
          <w:szCs w:val="21"/>
        </w:rPr>
        <w:t xml:space="preserve">, </w:t>
      </w:r>
      <w:r w:rsidR="00C03581" w:rsidRPr="00633248">
        <w:rPr>
          <w:rFonts w:ascii="Times New Roman" w:hAnsi="Times New Roman" w:cs="Times New Roman"/>
          <w:noProof/>
          <w:color w:val="000000" w:themeColor="text1"/>
          <w:szCs w:val="21"/>
        </w:rPr>
        <w:t xml:space="preserve">J. Mater. Eng. </w:t>
      </w:r>
      <w:r w:rsidR="00276F63" w:rsidRPr="00633248">
        <w:rPr>
          <w:rFonts w:ascii="Times New Roman" w:hAnsi="Times New Roman" w:cs="Times New Roman"/>
          <w:noProof/>
          <w:color w:val="000000" w:themeColor="text1"/>
          <w:szCs w:val="21"/>
        </w:rPr>
        <w:t>12 (</w:t>
      </w:r>
      <w:r w:rsidR="00D877BF" w:rsidRPr="00633248">
        <w:rPr>
          <w:rFonts w:ascii="Times New Roman" w:hAnsi="Times New Roman" w:cs="Times New Roman"/>
          <w:noProof/>
          <w:color w:val="000000" w:themeColor="text1"/>
          <w:szCs w:val="21"/>
        </w:rPr>
        <w:t>1990</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21</w:t>
      </w:r>
      <w:r w:rsidR="00445D6D" w:rsidRPr="00633248">
        <w:rPr>
          <w:rFonts w:ascii="Times New Roman" w:hAnsi="Times New Roman" w:cs="Times New Roman"/>
          <w:noProof/>
          <w:color w:val="000000" w:themeColor="text1"/>
          <w:szCs w:val="21"/>
        </w:rPr>
        <w:t>-27</w:t>
      </w:r>
      <w:r w:rsidR="00D877BF" w:rsidRPr="00633248">
        <w:rPr>
          <w:rFonts w:ascii="Times New Roman" w:hAnsi="Times New Roman" w:cs="Times New Roman"/>
          <w:noProof/>
          <w:color w:val="000000" w:themeColor="text1"/>
          <w:szCs w:val="21"/>
        </w:rPr>
        <w:t>.</w:t>
      </w:r>
    </w:p>
    <w:p w14:paraId="3586008F" w14:textId="68B96D60"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[23]</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A.</w:t>
      </w:r>
      <w:r w:rsidR="00C03581" w:rsidRPr="00633248">
        <w:rPr>
          <w:rFonts w:ascii="Times New Roman" w:hAnsi="Times New Roman" w:cs="Times New Roman"/>
          <w:noProof/>
          <w:color w:val="000000" w:themeColor="text1"/>
          <w:szCs w:val="21"/>
        </w:rPr>
        <w:t>I.C.</w:t>
      </w:r>
      <w:r w:rsidR="00D877BF" w:rsidRPr="00633248">
        <w:rPr>
          <w:rFonts w:ascii="Times New Roman" w:hAnsi="Times New Roman" w:cs="Times New Roman"/>
          <w:noProof/>
          <w:color w:val="000000" w:themeColor="text1"/>
          <w:szCs w:val="21"/>
        </w:rPr>
        <w:t xml:space="preserve"> Persiano, R.</w:t>
      </w:r>
      <w:r w:rsidR="00C03581" w:rsidRPr="00633248">
        <w:rPr>
          <w:rFonts w:ascii="Times New Roman" w:hAnsi="Times New Roman" w:cs="Times New Roman"/>
          <w:noProof/>
          <w:color w:val="000000" w:themeColor="text1"/>
          <w:szCs w:val="21"/>
        </w:rPr>
        <w:t>D</w:t>
      </w:r>
      <w:r w:rsidR="00D877BF" w:rsidRPr="00633248">
        <w:rPr>
          <w:rFonts w:ascii="Times New Roman" w:hAnsi="Times New Roman" w:cs="Times New Roman"/>
          <w:noProof/>
          <w:color w:val="000000" w:themeColor="text1"/>
          <w:szCs w:val="21"/>
        </w:rPr>
        <w:t xml:space="preserve">. Rawlings, </w:t>
      </w:r>
      <w:r w:rsidR="00445D6D" w:rsidRPr="00633248">
        <w:rPr>
          <w:rFonts w:ascii="Times New Roman" w:hAnsi="Times New Roman" w:cs="Times New Roman"/>
          <w:noProof/>
          <w:color w:val="000000" w:themeColor="text1"/>
        </w:rPr>
        <w:t>Effect of niobium additions on the structure and magnetic properties of equiatomic iron-cobalt alloys</w:t>
      </w:r>
      <w:r w:rsidR="00445D6D" w:rsidRPr="00633248">
        <w:rPr>
          <w:rFonts w:ascii="Times New Roman" w:hAnsi="Times New Roman" w:cs="Times New Roman"/>
          <w:noProof/>
          <w:color w:val="000000" w:themeColor="text1"/>
          <w:szCs w:val="21"/>
        </w:rPr>
        <w:t xml:space="preserve">, </w:t>
      </w:r>
      <w:r w:rsidR="00C03581" w:rsidRPr="00633248">
        <w:rPr>
          <w:rFonts w:ascii="Times New Roman" w:hAnsi="Times New Roman" w:cs="Times New Roman"/>
          <w:noProof/>
          <w:color w:val="000000" w:themeColor="text1"/>
          <w:szCs w:val="21"/>
        </w:rPr>
        <w:t xml:space="preserve">J. Mater. Sci. </w:t>
      </w:r>
      <w:r w:rsidR="00276F63" w:rsidRPr="00633248">
        <w:rPr>
          <w:rFonts w:ascii="Times New Roman" w:hAnsi="Times New Roman" w:cs="Times New Roman"/>
          <w:noProof/>
          <w:color w:val="000000" w:themeColor="text1"/>
          <w:szCs w:val="21"/>
        </w:rPr>
        <w:t>26 (</w:t>
      </w:r>
      <w:r w:rsidR="00D877BF" w:rsidRPr="00633248">
        <w:rPr>
          <w:rFonts w:ascii="Times New Roman" w:hAnsi="Times New Roman" w:cs="Times New Roman"/>
          <w:noProof/>
          <w:color w:val="000000" w:themeColor="text1"/>
          <w:szCs w:val="21"/>
        </w:rPr>
        <w:t>1991</w:t>
      </w:r>
      <w:r w:rsidR="00276F63"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4026</w:t>
      </w:r>
      <w:r w:rsidR="00445D6D" w:rsidRPr="00633248">
        <w:rPr>
          <w:rFonts w:ascii="Times New Roman" w:hAnsi="Times New Roman" w:cs="Times New Roman"/>
          <w:noProof/>
          <w:color w:val="000000" w:themeColor="text1"/>
          <w:szCs w:val="21"/>
        </w:rPr>
        <w:t>-4032</w:t>
      </w:r>
      <w:r w:rsidR="00D877BF" w:rsidRPr="00633248">
        <w:rPr>
          <w:rFonts w:ascii="Times New Roman" w:hAnsi="Times New Roman" w:cs="Times New Roman"/>
          <w:noProof/>
          <w:color w:val="000000" w:themeColor="text1"/>
          <w:szCs w:val="21"/>
        </w:rPr>
        <w:t>.</w:t>
      </w:r>
    </w:p>
    <w:p w14:paraId="70D031FB" w14:textId="04960A61"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[24]</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I.Y. Yermolenko, M.V. Ved, N.D. Sakhnenko, Y.I. Sachanova, </w:t>
      </w:r>
      <w:r w:rsidR="00445D6D" w:rsidRPr="00633248">
        <w:rPr>
          <w:rFonts w:ascii="Times New Roman" w:hAnsi="Times New Roman" w:cs="Times New Roman"/>
          <w:noProof/>
          <w:color w:val="000000" w:themeColor="text1"/>
        </w:rPr>
        <w:t>Composition, morphology, and topography of galvanic coatings Fe-Co-W and Fe-Co-Mo,</w:t>
      </w:r>
      <w:r w:rsidR="00445D6D"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Nanoscale Res</w:t>
      </w:r>
      <w:r w:rsidR="00D60C80"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Le</w:t>
      </w:r>
      <w:r w:rsidR="00276F63" w:rsidRPr="00633248">
        <w:rPr>
          <w:rFonts w:ascii="Times New Roman" w:hAnsi="Times New Roman" w:cs="Times New Roman"/>
          <w:noProof/>
          <w:color w:val="000000" w:themeColor="text1"/>
          <w:szCs w:val="21"/>
        </w:rPr>
        <w:t>t</w:t>
      </w:r>
      <w:r w:rsidR="00D877BF" w:rsidRPr="00633248">
        <w:rPr>
          <w:rFonts w:ascii="Times New Roman" w:hAnsi="Times New Roman" w:cs="Times New Roman"/>
          <w:noProof/>
          <w:color w:val="000000" w:themeColor="text1"/>
          <w:szCs w:val="21"/>
        </w:rPr>
        <w:t>t</w:t>
      </w:r>
      <w:r w:rsidR="00276F63"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12 (</w:t>
      </w:r>
      <w:r w:rsidR="00D877BF" w:rsidRPr="00633248">
        <w:rPr>
          <w:rFonts w:ascii="Times New Roman" w:hAnsi="Times New Roman" w:cs="Times New Roman"/>
          <w:noProof/>
          <w:color w:val="000000" w:themeColor="text1"/>
          <w:szCs w:val="21"/>
        </w:rPr>
        <w:t>2017</w:t>
      </w:r>
      <w:r w:rsidR="00276F63"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352.</w:t>
      </w:r>
    </w:p>
    <w:p w14:paraId="7E1A67AF" w14:textId="307BD672"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[25]</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P. James, O. Eriksson, B. Johansson, I.</w:t>
      </w:r>
      <w:r w:rsidR="00C03581" w:rsidRPr="00633248">
        <w:rPr>
          <w:rFonts w:ascii="Times New Roman" w:hAnsi="Times New Roman" w:cs="Times New Roman"/>
          <w:noProof/>
          <w:color w:val="000000" w:themeColor="text1"/>
          <w:szCs w:val="21"/>
        </w:rPr>
        <w:t>A</w:t>
      </w:r>
      <w:r w:rsidR="00D877BF" w:rsidRPr="00633248">
        <w:rPr>
          <w:rFonts w:ascii="Times New Roman" w:hAnsi="Times New Roman" w:cs="Times New Roman"/>
          <w:noProof/>
          <w:color w:val="000000" w:themeColor="text1"/>
          <w:szCs w:val="21"/>
        </w:rPr>
        <w:t xml:space="preserve">. Abrikosov, </w:t>
      </w:r>
      <w:r w:rsidR="00445D6D" w:rsidRPr="00633248">
        <w:rPr>
          <w:rFonts w:ascii="Times New Roman" w:hAnsi="Times New Roman" w:cs="Times New Roman"/>
          <w:noProof/>
          <w:color w:val="000000" w:themeColor="text1"/>
        </w:rPr>
        <w:t>Calculated magnetic properties of binary alloys between Fe, Co, Ni, and Cu,</w:t>
      </w:r>
      <w:r w:rsidR="00445D6D" w:rsidRPr="00633248">
        <w:rPr>
          <w:rFonts w:ascii="Times New Roman" w:hAnsi="Times New Roman" w:cs="Times New Roman"/>
          <w:noProof/>
          <w:color w:val="000000" w:themeColor="text1"/>
          <w:szCs w:val="21"/>
        </w:rPr>
        <w:t xml:space="preserve"> </w:t>
      </w:r>
      <w:r w:rsidR="00C03581" w:rsidRPr="00633248">
        <w:rPr>
          <w:rFonts w:ascii="Times New Roman" w:hAnsi="Times New Roman" w:cs="Times New Roman"/>
          <w:noProof/>
          <w:color w:val="000000" w:themeColor="text1"/>
          <w:szCs w:val="21"/>
        </w:rPr>
        <w:t xml:space="preserve">Phys. Rev. B </w:t>
      </w:r>
      <w:r w:rsidR="00276F63" w:rsidRPr="00633248">
        <w:rPr>
          <w:rFonts w:ascii="Times New Roman" w:hAnsi="Times New Roman" w:cs="Times New Roman"/>
          <w:noProof/>
          <w:color w:val="000000" w:themeColor="text1"/>
          <w:szCs w:val="21"/>
        </w:rPr>
        <w:t>59 (</w:t>
      </w:r>
      <w:r w:rsidR="00D877BF" w:rsidRPr="00633248">
        <w:rPr>
          <w:rFonts w:ascii="Times New Roman" w:hAnsi="Times New Roman" w:cs="Times New Roman"/>
          <w:noProof/>
          <w:color w:val="000000" w:themeColor="text1"/>
          <w:szCs w:val="21"/>
        </w:rPr>
        <w:t>1999</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419</w:t>
      </w:r>
      <w:r w:rsidR="00445D6D" w:rsidRPr="00633248">
        <w:rPr>
          <w:rFonts w:ascii="Times New Roman" w:hAnsi="Times New Roman" w:cs="Times New Roman"/>
          <w:noProof/>
          <w:color w:val="000000" w:themeColor="text1"/>
          <w:szCs w:val="21"/>
        </w:rPr>
        <w:t>-430</w:t>
      </w:r>
      <w:r w:rsidR="00D877BF" w:rsidRPr="00633248">
        <w:rPr>
          <w:rFonts w:ascii="Times New Roman" w:hAnsi="Times New Roman" w:cs="Times New Roman"/>
          <w:noProof/>
          <w:color w:val="000000" w:themeColor="text1"/>
          <w:szCs w:val="21"/>
        </w:rPr>
        <w:t>.</w:t>
      </w:r>
    </w:p>
    <w:p w14:paraId="5608AE5E" w14:textId="14B4459F"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[26]</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M. Aykol, A.O. Mekhrabov, M.V. Akdeniz, </w:t>
      </w:r>
      <w:bookmarkStart w:id="78" w:name="OLE_LINK16"/>
      <w:r w:rsidR="00445D6D" w:rsidRPr="00633248">
        <w:rPr>
          <w:rFonts w:ascii="Times New Roman" w:hAnsi="Times New Roman" w:cs="Times New Roman"/>
          <w:noProof/>
          <w:color w:val="000000" w:themeColor="text1"/>
        </w:rPr>
        <w:t>Effect of vanadium on atomic ordering characteristics and anti-phase boundary energies of B2–FeCo alloys</w:t>
      </w:r>
      <w:r w:rsidR="00445D6D"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Intermetallics</w:t>
      </w:r>
      <w:bookmarkEnd w:id="78"/>
      <w:r w:rsidR="00D877BF"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18 (</w:t>
      </w:r>
      <w:r w:rsidR="00D877BF" w:rsidRPr="00633248">
        <w:rPr>
          <w:rFonts w:ascii="Times New Roman" w:hAnsi="Times New Roman" w:cs="Times New Roman"/>
          <w:noProof/>
          <w:color w:val="000000" w:themeColor="text1"/>
          <w:szCs w:val="21"/>
        </w:rPr>
        <w:t>2010</w:t>
      </w:r>
      <w:r w:rsidR="00276F63"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893</w:t>
      </w:r>
      <w:r w:rsidR="00445D6D" w:rsidRPr="00633248">
        <w:rPr>
          <w:rFonts w:ascii="Times New Roman" w:hAnsi="Times New Roman" w:cs="Times New Roman"/>
          <w:noProof/>
          <w:color w:val="000000" w:themeColor="text1"/>
          <w:szCs w:val="21"/>
        </w:rPr>
        <w:t>-899</w:t>
      </w:r>
      <w:r w:rsidR="00D877BF" w:rsidRPr="00633248">
        <w:rPr>
          <w:rFonts w:ascii="Times New Roman" w:hAnsi="Times New Roman" w:cs="Times New Roman"/>
          <w:noProof/>
          <w:color w:val="000000" w:themeColor="text1"/>
          <w:szCs w:val="21"/>
        </w:rPr>
        <w:t>.</w:t>
      </w:r>
    </w:p>
    <w:p w14:paraId="2616277D" w14:textId="63CDE498" w:rsidR="00893FDA" w:rsidRPr="00633248" w:rsidRDefault="00D877BF"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w:t>
      </w:r>
      <w:r w:rsidR="00893FDA" w:rsidRPr="00633248">
        <w:rPr>
          <w:rFonts w:ascii="Times New Roman" w:hAnsi="Times New Roman" w:cs="Times New Roman"/>
          <w:color w:val="000000" w:themeColor="text1"/>
          <w:szCs w:val="21"/>
        </w:rPr>
        <w:t>27]</w:t>
      </w:r>
      <w:r w:rsidRPr="00633248">
        <w:rPr>
          <w:rFonts w:ascii="Times New Roman" w:hAnsi="Times New Roman" w:cs="Times New Roman"/>
          <w:color w:val="000000" w:themeColor="text1"/>
          <w:szCs w:val="21"/>
        </w:rPr>
        <w:t xml:space="preserve"> </w:t>
      </w:r>
      <w:r w:rsidRPr="00633248">
        <w:rPr>
          <w:rFonts w:ascii="Times New Roman" w:hAnsi="Times New Roman" w:cs="Times New Roman"/>
          <w:noProof/>
          <w:color w:val="000000" w:themeColor="text1"/>
          <w:szCs w:val="21"/>
        </w:rPr>
        <w:t xml:space="preserve">K. Kawahara, </w:t>
      </w:r>
      <w:r w:rsidR="00445D6D" w:rsidRPr="00633248">
        <w:rPr>
          <w:rFonts w:ascii="Times New Roman" w:hAnsi="Times New Roman" w:cs="Times New Roman"/>
          <w:noProof/>
          <w:color w:val="000000" w:themeColor="text1"/>
        </w:rPr>
        <w:t>Effect of additive elements on cold workability in FeCo alloys</w:t>
      </w:r>
      <w:r w:rsidR="00445D6D" w:rsidRPr="00633248">
        <w:rPr>
          <w:rFonts w:ascii="Times New Roman" w:hAnsi="Times New Roman" w:cs="Times New Roman"/>
          <w:noProof/>
          <w:color w:val="000000" w:themeColor="text1"/>
          <w:szCs w:val="21"/>
        </w:rPr>
        <w:t xml:space="preserve">, </w:t>
      </w:r>
      <w:r w:rsidR="00C03581" w:rsidRPr="00633248">
        <w:rPr>
          <w:rFonts w:ascii="Times New Roman" w:hAnsi="Times New Roman" w:cs="Times New Roman"/>
          <w:noProof/>
          <w:color w:val="000000" w:themeColor="text1"/>
          <w:szCs w:val="21"/>
        </w:rPr>
        <w:t xml:space="preserve">J. Mater. Sci. </w:t>
      </w:r>
      <w:r w:rsidR="00276F63" w:rsidRPr="00633248">
        <w:rPr>
          <w:rFonts w:ascii="Times New Roman" w:hAnsi="Times New Roman" w:cs="Times New Roman"/>
          <w:noProof/>
          <w:color w:val="000000" w:themeColor="text1"/>
          <w:szCs w:val="21"/>
        </w:rPr>
        <w:t>18 (</w:t>
      </w:r>
      <w:r w:rsidRPr="00633248">
        <w:rPr>
          <w:rFonts w:ascii="Times New Roman" w:hAnsi="Times New Roman" w:cs="Times New Roman"/>
          <w:noProof/>
          <w:color w:val="000000" w:themeColor="text1"/>
          <w:szCs w:val="21"/>
        </w:rPr>
        <w:t>1983</w:t>
      </w:r>
      <w:r w:rsidR="00276F63" w:rsidRPr="00633248">
        <w:rPr>
          <w:rFonts w:ascii="Times New Roman" w:hAnsi="Times New Roman" w:cs="Times New Roman"/>
          <w:noProof/>
          <w:color w:val="000000" w:themeColor="text1"/>
          <w:szCs w:val="21"/>
        </w:rPr>
        <w:t xml:space="preserve">) </w:t>
      </w:r>
      <w:r w:rsidRPr="00633248">
        <w:rPr>
          <w:rFonts w:ascii="Times New Roman" w:hAnsi="Times New Roman" w:cs="Times New Roman"/>
          <w:noProof/>
          <w:color w:val="000000" w:themeColor="text1"/>
          <w:szCs w:val="21"/>
        </w:rPr>
        <w:t>1709</w:t>
      </w:r>
      <w:r w:rsidR="00445D6D" w:rsidRPr="00633248">
        <w:rPr>
          <w:rFonts w:ascii="Times New Roman" w:hAnsi="Times New Roman" w:cs="Times New Roman"/>
          <w:noProof/>
          <w:color w:val="000000" w:themeColor="text1"/>
          <w:szCs w:val="21"/>
        </w:rPr>
        <w:t>-1718</w:t>
      </w:r>
      <w:r w:rsidRPr="00633248">
        <w:rPr>
          <w:rFonts w:ascii="Times New Roman" w:hAnsi="Times New Roman" w:cs="Times New Roman"/>
          <w:noProof/>
          <w:color w:val="000000" w:themeColor="text1"/>
          <w:szCs w:val="21"/>
        </w:rPr>
        <w:t>.</w:t>
      </w:r>
    </w:p>
    <w:p w14:paraId="3AF5A9FF" w14:textId="2B0511CF"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[28]</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A. Duckham, D.Z. Zhang, D. Liang, V. Luzin, R.C. Cammarata, R.L. Leheny, C.L. Chien, T.P. Weihs, </w:t>
      </w:r>
      <w:r w:rsidR="00445D6D" w:rsidRPr="00633248">
        <w:rPr>
          <w:rFonts w:ascii="Times New Roman" w:hAnsi="Times New Roman" w:cs="Times New Roman"/>
          <w:noProof/>
          <w:color w:val="000000" w:themeColor="text1"/>
        </w:rPr>
        <w:t>Temperature dependent mechanical properties of ultra-fine grained FeCo–2V</w:t>
      </w:r>
      <w:r w:rsidR="00445D6D"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Acta Mater</w:t>
      </w:r>
      <w:r w:rsidR="00C03581"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51 (</w:t>
      </w:r>
      <w:r w:rsidR="00D877BF" w:rsidRPr="00633248">
        <w:rPr>
          <w:rFonts w:ascii="Times New Roman" w:hAnsi="Times New Roman" w:cs="Times New Roman"/>
          <w:noProof/>
          <w:color w:val="000000" w:themeColor="text1"/>
          <w:szCs w:val="21"/>
        </w:rPr>
        <w:t>2003</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4083</w:t>
      </w:r>
      <w:r w:rsidR="00445D6D" w:rsidRPr="00633248">
        <w:rPr>
          <w:rFonts w:ascii="Times New Roman" w:hAnsi="Times New Roman" w:cs="Times New Roman"/>
          <w:noProof/>
          <w:color w:val="000000" w:themeColor="text1"/>
          <w:szCs w:val="21"/>
        </w:rPr>
        <w:t>-4093.</w:t>
      </w:r>
    </w:p>
    <w:p w14:paraId="1713B912" w14:textId="54D51907" w:rsidR="00D877BF"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[29]</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K. </w:t>
      </w:r>
      <w:bookmarkStart w:id="79" w:name="OLE_LINK17"/>
      <w:r w:rsidR="00D877BF" w:rsidRPr="00633248">
        <w:rPr>
          <w:rFonts w:ascii="Times New Roman" w:hAnsi="Times New Roman" w:cs="Times New Roman"/>
          <w:noProof/>
          <w:color w:val="000000" w:themeColor="text1"/>
          <w:szCs w:val="21"/>
        </w:rPr>
        <w:t xml:space="preserve">Kawahara, </w:t>
      </w:r>
      <w:r w:rsidR="00445D6D" w:rsidRPr="00633248">
        <w:rPr>
          <w:rFonts w:ascii="Times New Roman" w:hAnsi="Times New Roman" w:cs="Times New Roman"/>
          <w:noProof/>
          <w:color w:val="000000" w:themeColor="text1"/>
        </w:rPr>
        <w:t>Structures and mechanical properties of an FeCo-2V alloy</w:t>
      </w:r>
      <w:r w:rsidR="00445D6D" w:rsidRPr="00633248">
        <w:rPr>
          <w:rFonts w:ascii="Times New Roman" w:hAnsi="Times New Roman" w:cs="Times New Roman"/>
          <w:noProof/>
          <w:color w:val="000000" w:themeColor="text1"/>
          <w:szCs w:val="21"/>
        </w:rPr>
        <w:t xml:space="preserve">, </w:t>
      </w:r>
      <w:r w:rsidR="00C03581" w:rsidRPr="00633248">
        <w:rPr>
          <w:rFonts w:ascii="Times New Roman" w:hAnsi="Times New Roman" w:cs="Times New Roman"/>
          <w:noProof/>
          <w:color w:val="000000" w:themeColor="text1"/>
          <w:szCs w:val="21"/>
        </w:rPr>
        <w:t xml:space="preserve">J. Mater. Sci. </w:t>
      </w:r>
      <w:r w:rsidR="00276F63" w:rsidRPr="00633248">
        <w:rPr>
          <w:rFonts w:ascii="Times New Roman" w:hAnsi="Times New Roman" w:cs="Times New Roman"/>
          <w:noProof/>
          <w:color w:val="000000" w:themeColor="text1"/>
          <w:szCs w:val="21"/>
        </w:rPr>
        <w:t>18 (</w:t>
      </w:r>
      <w:r w:rsidR="00D877BF" w:rsidRPr="00633248">
        <w:rPr>
          <w:rFonts w:ascii="Times New Roman" w:hAnsi="Times New Roman" w:cs="Times New Roman"/>
          <w:noProof/>
          <w:color w:val="000000" w:themeColor="text1"/>
          <w:szCs w:val="21"/>
        </w:rPr>
        <w:t>1983</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3427</w:t>
      </w:r>
      <w:bookmarkEnd w:id="79"/>
      <w:r w:rsidR="00445D6D" w:rsidRPr="00633248">
        <w:rPr>
          <w:rFonts w:ascii="Times New Roman" w:hAnsi="Times New Roman" w:cs="Times New Roman"/>
          <w:noProof/>
          <w:color w:val="000000" w:themeColor="text1"/>
          <w:szCs w:val="21"/>
        </w:rPr>
        <w:t>-3436</w:t>
      </w:r>
      <w:r w:rsidR="00D877BF" w:rsidRPr="00633248">
        <w:rPr>
          <w:rFonts w:ascii="Times New Roman" w:hAnsi="Times New Roman" w:cs="Times New Roman"/>
          <w:noProof/>
          <w:color w:val="000000" w:themeColor="text1"/>
          <w:szCs w:val="21"/>
        </w:rPr>
        <w:t>.</w:t>
      </w:r>
      <w:r w:rsidR="00D877BF" w:rsidRPr="00633248">
        <w:rPr>
          <w:rFonts w:ascii="Times New Roman" w:hAnsi="Times New Roman" w:cs="Times New Roman"/>
          <w:color w:val="000000" w:themeColor="text1"/>
          <w:szCs w:val="21"/>
        </w:rPr>
        <w:t xml:space="preserve"> </w:t>
      </w:r>
    </w:p>
    <w:p w14:paraId="1420CA0D" w14:textId="6CBD797B" w:rsidR="00893FDA" w:rsidRPr="00633248" w:rsidRDefault="00893FDA" w:rsidP="0047271C">
      <w:pPr>
        <w:spacing w:line="480" w:lineRule="auto"/>
        <w:rPr>
          <w:rFonts w:ascii="Times New Roman" w:hAnsi="Times New Roman" w:cs="Times New Roman"/>
          <w:noProof/>
          <w:color w:val="000000" w:themeColor="text1"/>
          <w:szCs w:val="21"/>
        </w:rPr>
      </w:pPr>
      <w:r w:rsidRPr="00633248">
        <w:rPr>
          <w:rFonts w:ascii="Times New Roman" w:hAnsi="Times New Roman" w:cs="Times New Roman"/>
          <w:color w:val="000000" w:themeColor="text1"/>
          <w:szCs w:val="21"/>
        </w:rPr>
        <w:t>[30]</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B. Nabi, A.L. Helbert, F. Brisset, G. André, T. Waeckerlé, T. Baudin, </w:t>
      </w:r>
      <w:r w:rsidR="00445D6D" w:rsidRPr="00633248">
        <w:rPr>
          <w:rFonts w:ascii="Times New Roman" w:hAnsi="Times New Roman" w:cs="Times New Roman"/>
          <w:noProof/>
          <w:color w:val="000000" w:themeColor="text1"/>
        </w:rPr>
        <w:t xml:space="preserve">Effect of recrystallization </w:t>
      </w:r>
      <w:r w:rsidR="00445D6D" w:rsidRPr="00633248">
        <w:rPr>
          <w:rFonts w:ascii="Times New Roman" w:hAnsi="Times New Roman" w:cs="Times New Roman"/>
          <w:noProof/>
          <w:color w:val="000000" w:themeColor="text1"/>
        </w:rPr>
        <w:lastRenderedPageBreak/>
        <w:t>and degree of order on the magnetic and mechanical properties of soft magnetic FeCo–2V alloy</w:t>
      </w:r>
      <w:r w:rsidR="00445D6D"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Mater</w:t>
      </w:r>
      <w:r w:rsidR="004C3EAB"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Sci</w:t>
      </w:r>
      <w:r w:rsidR="004C3EAB"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Eng</w:t>
      </w:r>
      <w:r w:rsidR="004C3EAB"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A </w:t>
      </w:r>
      <w:r w:rsidR="00276F63" w:rsidRPr="00633248">
        <w:rPr>
          <w:rFonts w:ascii="Times New Roman" w:hAnsi="Times New Roman" w:cs="Times New Roman"/>
          <w:noProof/>
          <w:color w:val="000000" w:themeColor="text1"/>
          <w:szCs w:val="21"/>
        </w:rPr>
        <w:t>578 (</w:t>
      </w:r>
      <w:r w:rsidR="00D877BF" w:rsidRPr="00633248">
        <w:rPr>
          <w:rFonts w:ascii="Times New Roman" w:hAnsi="Times New Roman" w:cs="Times New Roman"/>
          <w:noProof/>
          <w:color w:val="000000" w:themeColor="text1"/>
          <w:szCs w:val="21"/>
        </w:rPr>
        <w:t>2013</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215</w:t>
      </w:r>
      <w:r w:rsidR="00445D6D" w:rsidRPr="00633248">
        <w:rPr>
          <w:rFonts w:ascii="Times New Roman" w:hAnsi="Times New Roman" w:cs="Times New Roman"/>
          <w:noProof/>
          <w:color w:val="000000" w:themeColor="text1"/>
          <w:szCs w:val="21"/>
        </w:rPr>
        <w:t>-221</w:t>
      </w:r>
      <w:r w:rsidR="00D877BF" w:rsidRPr="00633248">
        <w:rPr>
          <w:rFonts w:ascii="Times New Roman" w:hAnsi="Times New Roman" w:cs="Times New Roman"/>
          <w:noProof/>
          <w:color w:val="000000" w:themeColor="text1"/>
          <w:szCs w:val="21"/>
        </w:rPr>
        <w:t>.</w:t>
      </w:r>
    </w:p>
    <w:p w14:paraId="024249F2" w14:textId="7CBFFF99" w:rsidR="00527899" w:rsidRPr="00633248" w:rsidRDefault="00527899" w:rsidP="0047271C">
      <w:pPr>
        <w:spacing w:line="480" w:lineRule="auto"/>
        <w:rPr>
          <w:rFonts w:ascii="Times New Roman" w:hAnsi="Times New Roman" w:cs="Times New Roman"/>
          <w:color w:val="000000" w:themeColor="text1"/>
          <w:szCs w:val="21"/>
          <w:shd w:val="clear" w:color="auto" w:fill="FFFFFF"/>
        </w:rPr>
      </w:pPr>
      <w:r w:rsidRPr="00633248">
        <w:rPr>
          <w:rFonts w:ascii="Times New Roman" w:hAnsi="Times New Roman" w:cs="Times New Roman" w:hint="eastAsia"/>
          <w:noProof/>
          <w:color w:val="000000" w:themeColor="text1"/>
          <w:szCs w:val="21"/>
        </w:rPr>
        <w:t>[</w:t>
      </w:r>
      <w:r w:rsidRPr="00633248">
        <w:rPr>
          <w:rFonts w:ascii="Times New Roman" w:hAnsi="Times New Roman" w:cs="Times New Roman"/>
          <w:noProof/>
          <w:color w:val="000000" w:themeColor="text1"/>
          <w:szCs w:val="21"/>
        </w:rPr>
        <w:t xml:space="preserve">31] A.R. Oliveira, V.F. Oliveira, J.C. Teixeira, E.G. </w:t>
      </w:r>
      <w:r w:rsidR="00FF4293" w:rsidRPr="00633248">
        <w:rPr>
          <w:rFonts w:ascii="Times New Roman" w:hAnsi="Times New Roman" w:cs="Times New Roman"/>
          <w:noProof/>
          <w:color w:val="000000" w:themeColor="text1"/>
          <w:szCs w:val="21"/>
        </w:rPr>
        <w:t xml:space="preserve">Del </w:t>
      </w:r>
      <w:r w:rsidRPr="00633248">
        <w:rPr>
          <w:rFonts w:ascii="Times New Roman" w:hAnsi="Times New Roman" w:cs="Times New Roman"/>
          <w:noProof/>
          <w:color w:val="000000" w:themeColor="text1"/>
          <w:szCs w:val="21"/>
        </w:rPr>
        <w:t xml:space="preserve">Contel, </w:t>
      </w:r>
      <w:r w:rsidR="00FF4293" w:rsidRPr="00633248">
        <w:rPr>
          <w:rFonts w:ascii="Times New Roman" w:hAnsi="Times New Roman" w:cs="Times New Roman"/>
          <w:color w:val="000000" w:themeColor="text1"/>
          <w:szCs w:val="21"/>
          <w:shd w:val="clear" w:color="auto" w:fill="FFFFFF"/>
        </w:rPr>
        <w:t xml:space="preserve">Investigation of the build orientation effect on magnetic properties and </w:t>
      </w:r>
      <w:proofErr w:type="spellStart"/>
      <w:r w:rsidR="00FF4293" w:rsidRPr="00633248">
        <w:rPr>
          <w:rFonts w:ascii="Times New Roman" w:hAnsi="Times New Roman" w:cs="Times New Roman"/>
          <w:color w:val="000000" w:themeColor="text1"/>
          <w:szCs w:val="21"/>
          <w:shd w:val="clear" w:color="auto" w:fill="FFFFFF"/>
        </w:rPr>
        <w:t>Barkhausen</w:t>
      </w:r>
      <w:proofErr w:type="spellEnd"/>
      <w:r w:rsidR="00FF4293" w:rsidRPr="00633248">
        <w:rPr>
          <w:rFonts w:ascii="Times New Roman" w:hAnsi="Times New Roman" w:cs="Times New Roman"/>
          <w:color w:val="000000" w:themeColor="text1"/>
          <w:szCs w:val="21"/>
          <w:shd w:val="clear" w:color="auto" w:fill="FFFFFF"/>
        </w:rPr>
        <w:t xml:space="preserve"> Noise of additively manufactured maraging steel 300, </w:t>
      </w:r>
      <w:proofErr w:type="spellStart"/>
      <w:r w:rsidR="00FF4293" w:rsidRPr="00633248">
        <w:rPr>
          <w:rFonts w:ascii="Times New Roman" w:hAnsi="Times New Roman" w:cs="Times New Roman"/>
          <w:color w:val="000000" w:themeColor="text1"/>
          <w:szCs w:val="21"/>
          <w:shd w:val="clear" w:color="auto" w:fill="FFFFFF"/>
        </w:rPr>
        <w:t>Addit</w:t>
      </w:r>
      <w:proofErr w:type="spellEnd"/>
      <w:r w:rsidR="00FF4293" w:rsidRPr="00633248">
        <w:rPr>
          <w:rFonts w:ascii="Times New Roman" w:hAnsi="Times New Roman" w:cs="Times New Roman"/>
          <w:color w:val="000000" w:themeColor="text1"/>
          <w:szCs w:val="21"/>
          <w:shd w:val="clear" w:color="auto" w:fill="FFFFFF"/>
        </w:rPr>
        <w:t>. Manuf. 38 (2021) 101827.</w:t>
      </w:r>
    </w:p>
    <w:p w14:paraId="22042DA9" w14:textId="5C91EF47" w:rsidR="00FF4293" w:rsidRPr="00633248" w:rsidRDefault="00FF4293" w:rsidP="0047271C">
      <w:pPr>
        <w:spacing w:line="480" w:lineRule="auto"/>
        <w:rPr>
          <w:rFonts w:ascii="Times New Roman" w:hAnsi="Times New Roman" w:cs="Times New Roman"/>
          <w:color w:val="000000" w:themeColor="text1"/>
          <w:szCs w:val="21"/>
          <w:shd w:val="clear" w:color="auto" w:fill="FFFFFF"/>
        </w:rPr>
      </w:pPr>
      <w:r w:rsidRPr="00633248">
        <w:rPr>
          <w:rFonts w:ascii="Times New Roman" w:hAnsi="Times New Roman" w:cs="Times New Roman" w:hint="eastAsia"/>
          <w:color w:val="000000" w:themeColor="text1"/>
          <w:szCs w:val="21"/>
          <w:shd w:val="clear" w:color="auto" w:fill="FFFFFF"/>
        </w:rPr>
        <w:t>[</w:t>
      </w:r>
      <w:r w:rsidRPr="00633248">
        <w:rPr>
          <w:rFonts w:ascii="Times New Roman" w:hAnsi="Times New Roman" w:cs="Times New Roman"/>
          <w:color w:val="000000" w:themeColor="text1"/>
          <w:szCs w:val="21"/>
          <w:shd w:val="clear" w:color="auto" w:fill="FFFFFF"/>
        </w:rPr>
        <w:t xml:space="preserve">32] A.R. Oliveira, J.A.A. Diaz, A.D.C. </w:t>
      </w:r>
      <w:proofErr w:type="spellStart"/>
      <w:r w:rsidRPr="00633248">
        <w:rPr>
          <w:rFonts w:ascii="Times New Roman" w:hAnsi="Times New Roman" w:cs="Times New Roman"/>
          <w:color w:val="000000" w:themeColor="text1"/>
          <w:szCs w:val="21"/>
          <w:shd w:val="clear" w:color="auto" w:fill="FFFFFF"/>
        </w:rPr>
        <w:t>Nizes</w:t>
      </w:r>
      <w:proofErr w:type="spellEnd"/>
      <w:r w:rsidRPr="00633248">
        <w:rPr>
          <w:rFonts w:ascii="Times New Roman" w:hAnsi="Times New Roman" w:cs="Times New Roman"/>
          <w:color w:val="000000" w:themeColor="text1"/>
          <w:szCs w:val="21"/>
          <w:shd w:val="clear" w:color="auto" w:fill="FFFFFF"/>
        </w:rPr>
        <w:t xml:space="preserve">, A.L. </w:t>
      </w:r>
      <w:proofErr w:type="spellStart"/>
      <w:r w:rsidRPr="00633248">
        <w:rPr>
          <w:rFonts w:ascii="Times New Roman" w:hAnsi="Times New Roman" w:cs="Times New Roman"/>
          <w:color w:val="000000" w:themeColor="text1"/>
          <w:szCs w:val="21"/>
          <w:shd w:val="clear" w:color="auto" w:fill="FFFFFF"/>
        </w:rPr>
        <w:t>Jardini</w:t>
      </w:r>
      <w:proofErr w:type="spellEnd"/>
      <w:r w:rsidRPr="00633248">
        <w:rPr>
          <w:rFonts w:ascii="Times New Roman" w:hAnsi="Times New Roman" w:cs="Times New Roman"/>
          <w:color w:val="000000" w:themeColor="text1"/>
          <w:szCs w:val="21"/>
          <w:shd w:val="clear" w:color="auto" w:fill="FFFFFF"/>
        </w:rPr>
        <w:t>, E.G. Del Conte, Investigation of building orientation and aging on strength-stiffness performance of additively manufactured maraging steel, J. Mater. Eng. Perf. 30 (2021) 1479-1489.</w:t>
      </w:r>
    </w:p>
    <w:p w14:paraId="6595531A" w14:textId="41338948" w:rsidR="00CB4092" w:rsidRPr="00633248" w:rsidRDefault="00CB4092" w:rsidP="0047271C">
      <w:pPr>
        <w:spacing w:line="480" w:lineRule="auto"/>
        <w:rPr>
          <w:rFonts w:ascii="Times New Roman" w:hAnsi="Times New Roman" w:cs="Times New Roman"/>
          <w:noProof/>
          <w:color w:val="000000" w:themeColor="text1"/>
          <w:szCs w:val="21"/>
        </w:rPr>
      </w:pPr>
      <w:r w:rsidRPr="00633248">
        <w:rPr>
          <w:rFonts w:ascii="Times New Roman" w:hAnsi="Times New Roman" w:cs="Times New Roman" w:hint="eastAsia"/>
          <w:color w:val="000000" w:themeColor="text1"/>
          <w:szCs w:val="21"/>
          <w:shd w:val="clear" w:color="auto" w:fill="FFFFFF"/>
        </w:rPr>
        <w:t>[</w:t>
      </w:r>
      <w:r w:rsidRPr="00633248">
        <w:rPr>
          <w:rFonts w:ascii="Times New Roman" w:hAnsi="Times New Roman" w:cs="Times New Roman"/>
          <w:color w:val="000000" w:themeColor="text1"/>
          <w:szCs w:val="21"/>
          <w:shd w:val="clear" w:color="auto" w:fill="FFFFFF"/>
        </w:rPr>
        <w:t xml:space="preserve">33] P. Kumar, U. </w:t>
      </w:r>
      <w:proofErr w:type="spellStart"/>
      <w:r w:rsidRPr="00633248">
        <w:rPr>
          <w:rFonts w:ascii="Times New Roman" w:hAnsi="Times New Roman" w:cs="Times New Roman"/>
          <w:color w:val="000000" w:themeColor="text1"/>
          <w:szCs w:val="21"/>
          <w:shd w:val="clear" w:color="auto" w:fill="FFFFFF"/>
        </w:rPr>
        <w:t>Ramamurty</w:t>
      </w:r>
      <w:proofErr w:type="spellEnd"/>
      <w:r w:rsidRPr="00633248">
        <w:rPr>
          <w:rFonts w:ascii="Times New Roman" w:hAnsi="Times New Roman" w:cs="Times New Roman"/>
          <w:color w:val="000000" w:themeColor="text1"/>
          <w:szCs w:val="21"/>
          <w:shd w:val="clear" w:color="auto" w:fill="FFFFFF"/>
        </w:rPr>
        <w:t>, High cycle fatigue in selective laser melted Ti-6Al-4V, Acta Mater. 194 (2020) 305-320.</w:t>
      </w:r>
    </w:p>
    <w:p w14:paraId="06545B83" w14:textId="6A5487C5" w:rsidR="00897939" w:rsidRPr="00633248" w:rsidRDefault="00897939" w:rsidP="0047271C">
      <w:pPr>
        <w:spacing w:line="480" w:lineRule="auto"/>
        <w:rPr>
          <w:rFonts w:ascii="Times New Roman" w:hAnsi="Times New Roman" w:cs="Times New Roman"/>
          <w:noProof/>
          <w:color w:val="000000" w:themeColor="text1"/>
          <w:szCs w:val="21"/>
        </w:rPr>
      </w:pPr>
      <w:r w:rsidRPr="00633248">
        <w:rPr>
          <w:rFonts w:ascii="Times New Roman" w:hAnsi="Times New Roman" w:cs="Times New Roman" w:hint="eastAsia"/>
          <w:noProof/>
          <w:color w:val="000000" w:themeColor="text1"/>
          <w:szCs w:val="21"/>
        </w:rPr>
        <w:t>[</w:t>
      </w:r>
      <w:r w:rsidRPr="00633248">
        <w:rPr>
          <w:rFonts w:ascii="Times New Roman" w:hAnsi="Times New Roman" w:cs="Times New Roman"/>
          <w:noProof/>
          <w:color w:val="000000" w:themeColor="text1"/>
          <w:szCs w:val="21"/>
        </w:rPr>
        <w:t>3</w:t>
      </w:r>
      <w:r w:rsidR="00CB4092" w:rsidRPr="00633248">
        <w:rPr>
          <w:rFonts w:ascii="Times New Roman" w:hAnsi="Times New Roman" w:cs="Times New Roman"/>
          <w:noProof/>
          <w:color w:val="000000" w:themeColor="text1"/>
          <w:szCs w:val="21"/>
        </w:rPr>
        <w:t>4</w:t>
      </w:r>
      <w:r w:rsidRPr="00633248">
        <w:rPr>
          <w:rFonts w:ascii="Times New Roman" w:hAnsi="Times New Roman" w:cs="Times New Roman"/>
          <w:noProof/>
          <w:color w:val="000000" w:themeColor="text1"/>
          <w:szCs w:val="21"/>
        </w:rPr>
        <w:t xml:space="preserve">] </w:t>
      </w:r>
      <w:hyperlink r:id="rId14" w:history="1">
        <w:r w:rsidR="00053CE0" w:rsidRPr="00633248">
          <w:rPr>
            <w:rFonts w:ascii="Times New Roman" w:hAnsi="Times New Roman" w:cs="Times New Roman"/>
            <w:noProof/>
            <w:color w:val="000000" w:themeColor="text1"/>
            <w:szCs w:val="21"/>
          </w:rPr>
          <w:t>J.M. Park</w:t>
        </w:r>
      </w:hyperlink>
      <w:r w:rsidR="00053CE0" w:rsidRPr="00633248">
        <w:rPr>
          <w:rFonts w:ascii="Times New Roman" w:hAnsi="Times New Roman" w:cs="Times New Roman"/>
          <w:noProof/>
          <w:color w:val="000000" w:themeColor="text1"/>
          <w:szCs w:val="21"/>
        </w:rPr>
        <w:t xml:space="preserve">, Y.K. Zhao, T. </w:t>
      </w:r>
      <w:hyperlink r:id="rId15" w:history="1">
        <w:r w:rsidR="00053CE0" w:rsidRPr="00633248">
          <w:rPr>
            <w:rFonts w:ascii="Times New Roman" w:hAnsi="Times New Roman" w:cs="Times New Roman"/>
            <w:noProof/>
            <w:color w:val="000000" w:themeColor="text1"/>
            <w:szCs w:val="21"/>
          </w:rPr>
          <w:t>Voisin</w:t>
        </w:r>
      </w:hyperlink>
      <w:r w:rsidR="00053CE0" w:rsidRPr="00633248">
        <w:rPr>
          <w:rFonts w:ascii="Times New Roman" w:hAnsi="Times New Roman" w:cs="Times New Roman"/>
          <w:noProof/>
          <w:color w:val="000000" w:themeColor="text1"/>
          <w:szCs w:val="21"/>
        </w:rPr>
        <w:t xml:space="preserve">, D.H. </w:t>
      </w:r>
      <w:hyperlink r:id="rId16" w:history="1">
        <w:r w:rsidR="00053CE0" w:rsidRPr="00633248">
          <w:rPr>
            <w:rFonts w:ascii="Times New Roman" w:hAnsi="Times New Roman" w:cs="Times New Roman"/>
            <w:noProof/>
            <w:color w:val="000000" w:themeColor="text1"/>
            <w:szCs w:val="21"/>
          </w:rPr>
          <w:t>Lee</w:t>
        </w:r>
      </w:hyperlink>
      <w:r w:rsidR="00053CE0" w:rsidRPr="00633248">
        <w:rPr>
          <w:rFonts w:ascii="Times New Roman" w:hAnsi="Times New Roman" w:cs="Times New Roman"/>
          <w:noProof/>
          <w:color w:val="000000" w:themeColor="text1"/>
          <w:szCs w:val="21"/>
        </w:rPr>
        <w:t>, S. Komazaki, Y. Ko, D.I. Kim, J.Y. Suh, H.N. Han Y.M. Wang, U. Ramamurty, J.I. Jang, Hydrogen uptake and its influence in selective laser melted austenitic stainless steel: A nanoindentation study, Scr</w:t>
      </w:r>
      <w:r w:rsidR="00E04709" w:rsidRPr="00633248">
        <w:rPr>
          <w:rFonts w:ascii="Times New Roman" w:hAnsi="Times New Roman" w:cs="Times New Roman"/>
          <w:noProof/>
          <w:color w:val="000000" w:themeColor="text1"/>
          <w:szCs w:val="21"/>
        </w:rPr>
        <w:t>ipta</w:t>
      </w:r>
      <w:r w:rsidR="00053CE0" w:rsidRPr="00633248">
        <w:rPr>
          <w:rFonts w:ascii="Times New Roman" w:hAnsi="Times New Roman" w:cs="Times New Roman"/>
          <w:noProof/>
          <w:color w:val="000000" w:themeColor="text1"/>
          <w:szCs w:val="21"/>
        </w:rPr>
        <w:t xml:space="preserve"> Mater. 194 (2021) 113718.</w:t>
      </w:r>
    </w:p>
    <w:p w14:paraId="1E7B6CDB" w14:textId="65CE2DF6" w:rsidR="00E04709" w:rsidRPr="00633248" w:rsidRDefault="00E04709" w:rsidP="0047271C">
      <w:pPr>
        <w:spacing w:line="480" w:lineRule="auto"/>
        <w:rPr>
          <w:rFonts w:ascii="Times New Roman" w:hAnsi="Times New Roman" w:cs="Times New Roman"/>
          <w:noProof/>
          <w:color w:val="000000" w:themeColor="text1"/>
          <w:szCs w:val="21"/>
        </w:rPr>
      </w:pPr>
      <w:r w:rsidRPr="00633248">
        <w:rPr>
          <w:rFonts w:ascii="Times New Roman" w:hAnsi="Times New Roman" w:cs="Times New Roman" w:hint="eastAsia"/>
          <w:noProof/>
          <w:color w:val="000000" w:themeColor="text1"/>
          <w:szCs w:val="21"/>
        </w:rPr>
        <w:t>[</w:t>
      </w:r>
      <w:r w:rsidRPr="00633248">
        <w:rPr>
          <w:rFonts w:ascii="Times New Roman" w:hAnsi="Times New Roman" w:cs="Times New Roman"/>
          <w:noProof/>
          <w:color w:val="000000" w:themeColor="text1"/>
          <w:szCs w:val="21"/>
        </w:rPr>
        <w:t>3</w:t>
      </w:r>
      <w:r w:rsidR="00CB4092" w:rsidRPr="00633248">
        <w:rPr>
          <w:rFonts w:ascii="Times New Roman" w:hAnsi="Times New Roman" w:cs="Times New Roman"/>
          <w:noProof/>
          <w:color w:val="000000" w:themeColor="text1"/>
          <w:szCs w:val="21"/>
        </w:rPr>
        <w:t>5</w:t>
      </w:r>
      <w:r w:rsidRPr="00633248">
        <w:rPr>
          <w:rFonts w:ascii="Times New Roman" w:hAnsi="Times New Roman" w:cs="Times New Roman"/>
          <w:noProof/>
          <w:color w:val="000000" w:themeColor="text1"/>
          <w:szCs w:val="21"/>
        </w:rPr>
        <w:t>] S.Y. Wei, K.B. Lau, J.J. Lee, F.X. Wei, W.H. The, B.C. Zhang, C.C. Tan, P. Wang, U. Ramamurty, Selective laser melting of Fe–Al alloys with simultaneous gradients in composition and microstructure, Mater. Sci. Eng. A 821 (2021) 141608.</w:t>
      </w:r>
    </w:p>
    <w:p w14:paraId="7B963F98" w14:textId="19B5ACE8" w:rsidR="005E3411" w:rsidRPr="00633248" w:rsidRDefault="005E3411"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[3</w:t>
      </w:r>
      <w:r w:rsidR="00CB4092" w:rsidRPr="00633248">
        <w:rPr>
          <w:rFonts w:ascii="Times New Roman" w:hAnsi="Times New Roman" w:cs="Times New Roman"/>
          <w:color w:val="000000" w:themeColor="text1"/>
          <w:szCs w:val="21"/>
        </w:rPr>
        <w:t>6</w:t>
      </w:r>
      <w:r w:rsidRPr="00633248">
        <w:rPr>
          <w:rFonts w:ascii="Times New Roman" w:hAnsi="Times New Roman" w:cs="Times New Roman"/>
          <w:color w:val="000000" w:themeColor="text1"/>
          <w:szCs w:val="21"/>
        </w:rPr>
        <w:t xml:space="preserve">] </w:t>
      </w:r>
      <w:r w:rsidRPr="00633248">
        <w:rPr>
          <w:rFonts w:ascii="Times New Roman" w:hAnsi="Times New Roman" w:cs="Times New Roman"/>
          <w:noProof/>
          <w:color w:val="000000" w:themeColor="text1"/>
          <w:szCs w:val="21"/>
        </w:rPr>
        <w:t xml:space="preserve">D.M. Norfleet, D.M. Dimiduk, S.J. Polasik, M.D. Uchic, M.J. Mills, </w:t>
      </w:r>
      <w:r w:rsidRPr="00633248">
        <w:rPr>
          <w:rFonts w:ascii="Times New Roman" w:hAnsi="Times New Roman" w:cs="Times New Roman"/>
          <w:noProof/>
          <w:color w:val="000000" w:themeColor="text1"/>
        </w:rPr>
        <w:t>Dislocation structures and their relationship to strength in deformed nickel microcrystals</w:t>
      </w:r>
      <w:r w:rsidRPr="00633248">
        <w:rPr>
          <w:rFonts w:ascii="Times New Roman" w:hAnsi="Times New Roman" w:cs="Times New Roman"/>
          <w:noProof/>
          <w:color w:val="000000" w:themeColor="text1"/>
          <w:szCs w:val="21"/>
        </w:rPr>
        <w:t>, Acta Mater. 56 (2008) 2988-3001.</w:t>
      </w:r>
    </w:p>
    <w:p w14:paraId="48F409B2" w14:textId="2D081040"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[3</w:t>
      </w:r>
      <w:r w:rsidR="00CB4092" w:rsidRPr="00633248">
        <w:rPr>
          <w:rFonts w:ascii="Times New Roman" w:hAnsi="Times New Roman" w:cs="Times New Roman"/>
          <w:color w:val="000000" w:themeColor="text1"/>
          <w:szCs w:val="21"/>
        </w:rPr>
        <w:t>7</w:t>
      </w:r>
      <w:r w:rsidRPr="00633248">
        <w:rPr>
          <w:rFonts w:ascii="Times New Roman" w:hAnsi="Times New Roman" w:cs="Times New Roman"/>
          <w:color w:val="000000" w:themeColor="text1"/>
          <w:szCs w:val="21"/>
        </w:rPr>
        <w:t>]</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P. Kumar, O. Prakash, U. Ramamurty, </w:t>
      </w:r>
      <w:r w:rsidR="00445D6D" w:rsidRPr="00633248">
        <w:rPr>
          <w:rFonts w:ascii="Times New Roman" w:hAnsi="Times New Roman" w:cs="Times New Roman"/>
          <w:noProof/>
          <w:color w:val="000000" w:themeColor="text1"/>
        </w:rPr>
        <w:t>Micro-and meso-structures and their influence on mechanical properties of selectively laser melted Ti-6Al-4V</w:t>
      </w:r>
      <w:r w:rsidR="00445D6D"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Acta Mate</w:t>
      </w:r>
      <w:r w:rsidR="00D60C80" w:rsidRPr="00633248">
        <w:rPr>
          <w:rFonts w:ascii="Times New Roman" w:hAnsi="Times New Roman" w:cs="Times New Roman"/>
          <w:noProof/>
          <w:color w:val="000000" w:themeColor="text1"/>
          <w:szCs w:val="21"/>
        </w:rPr>
        <w:t>r.</w:t>
      </w:r>
      <w:r w:rsidR="00D877BF"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154 (</w:t>
      </w:r>
      <w:r w:rsidR="00D877BF" w:rsidRPr="00633248">
        <w:rPr>
          <w:rFonts w:ascii="Times New Roman" w:hAnsi="Times New Roman" w:cs="Times New Roman"/>
          <w:noProof/>
          <w:color w:val="000000" w:themeColor="text1"/>
          <w:szCs w:val="21"/>
        </w:rPr>
        <w:t>2018</w:t>
      </w:r>
      <w:r w:rsidR="00276F63"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246</w:t>
      </w:r>
      <w:r w:rsidR="00445D6D" w:rsidRPr="00633248">
        <w:rPr>
          <w:rFonts w:ascii="Times New Roman" w:hAnsi="Times New Roman" w:cs="Times New Roman"/>
          <w:noProof/>
          <w:color w:val="000000" w:themeColor="text1"/>
          <w:szCs w:val="21"/>
        </w:rPr>
        <w:t>-260</w:t>
      </w:r>
      <w:r w:rsidR="00D877BF" w:rsidRPr="00633248">
        <w:rPr>
          <w:rFonts w:ascii="Times New Roman" w:hAnsi="Times New Roman" w:cs="Times New Roman"/>
          <w:noProof/>
          <w:color w:val="000000" w:themeColor="text1"/>
          <w:szCs w:val="21"/>
        </w:rPr>
        <w:t>.</w:t>
      </w:r>
    </w:p>
    <w:p w14:paraId="18F016B5" w14:textId="0416B892"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[3</w:t>
      </w:r>
      <w:r w:rsidR="00CB4092" w:rsidRPr="00633248">
        <w:rPr>
          <w:rFonts w:ascii="Times New Roman" w:hAnsi="Times New Roman" w:cs="Times New Roman"/>
          <w:color w:val="000000" w:themeColor="text1"/>
          <w:szCs w:val="21"/>
        </w:rPr>
        <w:t>8</w:t>
      </w:r>
      <w:r w:rsidRPr="00633248">
        <w:rPr>
          <w:rFonts w:ascii="Times New Roman" w:hAnsi="Times New Roman" w:cs="Times New Roman"/>
          <w:color w:val="000000" w:themeColor="text1"/>
          <w:szCs w:val="21"/>
        </w:rPr>
        <w:t>]</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J. Liu, A.C. To, </w:t>
      </w:r>
      <w:bookmarkStart w:id="80" w:name="OLE_LINK18"/>
      <w:r w:rsidR="00445D6D" w:rsidRPr="00633248">
        <w:rPr>
          <w:rFonts w:ascii="Times New Roman" w:hAnsi="Times New Roman" w:cs="Times New Roman"/>
          <w:noProof/>
          <w:color w:val="000000" w:themeColor="text1"/>
        </w:rPr>
        <w:t>Quantitative texture prediction of epitaxial columnar grains in additive manufacturing using selective laser melting</w:t>
      </w:r>
      <w:r w:rsidR="00445D6D"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Addit</w:t>
      </w:r>
      <w:r w:rsidR="004C3EAB"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Manuf</w:t>
      </w:r>
      <w:bookmarkEnd w:id="80"/>
      <w:r w:rsidR="004C3EAB"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16 (</w:t>
      </w:r>
      <w:r w:rsidR="00D877BF" w:rsidRPr="00633248">
        <w:rPr>
          <w:rFonts w:ascii="Times New Roman" w:hAnsi="Times New Roman" w:cs="Times New Roman"/>
          <w:noProof/>
          <w:color w:val="000000" w:themeColor="text1"/>
          <w:szCs w:val="21"/>
        </w:rPr>
        <w:t>2017</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58</w:t>
      </w:r>
      <w:r w:rsidR="00445D6D" w:rsidRPr="00633248">
        <w:rPr>
          <w:rFonts w:ascii="Times New Roman" w:hAnsi="Times New Roman" w:cs="Times New Roman"/>
          <w:noProof/>
          <w:color w:val="000000" w:themeColor="text1"/>
          <w:szCs w:val="21"/>
        </w:rPr>
        <w:t>-64</w:t>
      </w:r>
      <w:r w:rsidR="00D877BF" w:rsidRPr="00633248">
        <w:rPr>
          <w:rFonts w:ascii="Times New Roman" w:hAnsi="Times New Roman" w:cs="Times New Roman"/>
          <w:noProof/>
          <w:color w:val="000000" w:themeColor="text1"/>
          <w:szCs w:val="21"/>
        </w:rPr>
        <w:t>.</w:t>
      </w:r>
    </w:p>
    <w:p w14:paraId="4780657C" w14:textId="59B07425"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lastRenderedPageBreak/>
        <w:t>[3</w:t>
      </w:r>
      <w:r w:rsidR="00CB4092" w:rsidRPr="00633248">
        <w:rPr>
          <w:rFonts w:ascii="Times New Roman" w:hAnsi="Times New Roman" w:cs="Times New Roman"/>
          <w:color w:val="000000" w:themeColor="text1"/>
          <w:szCs w:val="21"/>
        </w:rPr>
        <w:t>9</w:t>
      </w:r>
      <w:r w:rsidRPr="00633248">
        <w:rPr>
          <w:rFonts w:ascii="Times New Roman" w:hAnsi="Times New Roman" w:cs="Times New Roman"/>
          <w:color w:val="000000" w:themeColor="text1"/>
          <w:szCs w:val="21"/>
        </w:rPr>
        <w:t>]</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T. DebRoy, H.L. Wei, J.S. Zuback, T. Mukherjee, J.W. Elmer, J.O. Milewski, A.M. Beese, A. Wilson-Heid, A. De, W. Zhang, </w:t>
      </w:r>
      <w:r w:rsidR="001A5857" w:rsidRPr="00633248">
        <w:rPr>
          <w:rFonts w:ascii="Times New Roman" w:hAnsi="Times New Roman" w:cs="Times New Roman"/>
          <w:noProof/>
          <w:color w:val="000000" w:themeColor="text1"/>
        </w:rPr>
        <w:t>Additive manufacturing of metallic components – Process, structure and properties</w:t>
      </w:r>
      <w:r w:rsidR="001A5857"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Prog</w:t>
      </w:r>
      <w:r w:rsidR="00D60C80"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Mater</w:t>
      </w:r>
      <w:r w:rsidR="00D60C80"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Sci</w:t>
      </w:r>
      <w:r w:rsidR="004C3EAB"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92 (</w:t>
      </w:r>
      <w:r w:rsidR="00D877BF" w:rsidRPr="00633248">
        <w:rPr>
          <w:rFonts w:ascii="Times New Roman" w:hAnsi="Times New Roman" w:cs="Times New Roman"/>
          <w:noProof/>
          <w:color w:val="000000" w:themeColor="text1"/>
          <w:szCs w:val="21"/>
        </w:rPr>
        <w:t>2018</w:t>
      </w:r>
      <w:r w:rsidR="00276F63"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112</w:t>
      </w:r>
      <w:r w:rsidR="001A5857" w:rsidRPr="00633248">
        <w:rPr>
          <w:rFonts w:ascii="Times New Roman" w:hAnsi="Times New Roman" w:cs="Times New Roman"/>
          <w:noProof/>
          <w:color w:val="000000" w:themeColor="text1"/>
          <w:szCs w:val="21"/>
        </w:rPr>
        <w:t>-224</w:t>
      </w:r>
      <w:r w:rsidR="00D877BF" w:rsidRPr="00633248">
        <w:rPr>
          <w:rFonts w:ascii="Times New Roman" w:hAnsi="Times New Roman" w:cs="Times New Roman"/>
          <w:noProof/>
          <w:color w:val="000000" w:themeColor="text1"/>
          <w:szCs w:val="21"/>
        </w:rPr>
        <w:t>.</w:t>
      </w:r>
    </w:p>
    <w:p w14:paraId="23C22A9A" w14:textId="2C3F4B2A"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w:t>
      </w:r>
      <w:r w:rsidR="00CB4092" w:rsidRPr="00633248">
        <w:rPr>
          <w:rFonts w:ascii="Times New Roman" w:hAnsi="Times New Roman" w:cs="Times New Roman"/>
          <w:color w:val="000000" w:themeColor="text1"/>
          <w:szCs w:val="21"/>
        </w:rPr>
        <w:t>40</w:t>
      </w:r>
      <w:r w:rsidRPr="00633248">
        <w:rPr>
          <w:rFonts w:ascii="Times New Roman" w:hAnsi="Times New Roman" w:cs="Times New Roman"/>
          <w:color w:val="000000" w:themeColor="text1"/>
          <w:szCs w:val="21"/>
        </w:rPr>
        <w:t>]</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J. Dennis, P.S. Bate, F.J. Humphreys, </w:t>
      </w:r>
      <w:bookmarkStart w:id="81" w:name="OLE_LINK5"/>
      <w:r w:rsidR="001A5857" w:rsidRPr="00633248">
        <w:rPr>
          <w:rFonts w:ascii="Times New Roman" w:hAnsi="Times New Roman" w:cs="Times New Roman"/>
          <w:noProof/>
          <w:color w:val="000000" w:themeColor="text1"/>
        </w:rPr>
        <w:t>Abnormal grain growth in Al–3.5Cu</w:t>
      </w:r>
      <w:bookmarkEnd w:id="81"/>
      <w:r w:rsidR="001A5857"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Acta Mater</w:t>
      </w:r>
      <w:r w:rsidR="004C3EAB"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57 (</w:t>
      </w:r>
      <w:r w:rsidR="00D877BF" w:rsidRPr="00633248">
        <w:rPr>
          <w:rFonts w:ascii="Times New Roman" w:hAnsi="Times New Roman" w:cs="Times New Roman"/>
          <w:noProof/>
          <w:color w:val="000000" w:themeColor="text1"/>
          <w:szCs w:val="21"/>
        </w:rPr>
        <w:t>2009</w:t>
      </w:r>
      <w:r w:rsidR="00276F63"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4539</w:t>
      </w:r>
      <w:r w:rsidR="001A5857" w:rsidRPr="00633248">
        <w:rPr>
          <w:rFonts w:ascii="Times New Roman" w:hAnsi="Times New Roman" w:cs="Times New Roman"/>
          <w:noProof/>
          <w:color w:val="000000" w:themeColor="text1"/>
          <w:szCs w:val="21"/>
        </w:rPr>
        <w:t>-4547</w:t>
      </w:r>
      <w:r w:rsidR="00D877BF" w:rsidRPr="00633248">
        <w:rPr>
          <w:rFonts w:ascii="Times New Roman" w:hAnsi="Times New Roman" w:cs="Times New Roman"/>
          <w:noProof/>
          <w:color w:val="000000" w:themeColor="text1"/>
          <w:szCs w:val="21"/>
        </w:rPr>
        <w:t>.</w:t>
      </w:r>
    </w:p>
    <w:p w14:paraId="6AE926A4" w14:textId="27C45616"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w:t>
      </w:r>
      <w:r w:rsidR="00CB4092" w:rsidRPr="00633248">
        <w:rPr>
          <w:rFonts w:ascii="Times New Roman" w:hAnsi="Times New Roman" w:cs="Times New Roman"/>
          <w:color w:val="000000" w:themeColor="text1"/>
          <w:szCs w:val="21"/>
        </w:rPr>
        <w:t>41</w:t>
      </w:r>
      <w:r w:rsidRPr="00633248">
        <w:rPr>
          <w:rFonts w:ascii="Times New Roman" w:hAnsi="Times New Roman" w:cs="Times New Roman"/>
          <w:color w:val="000000" w:themeColor="text1"/>
          <w:szCs w:val="21"/>
        </w:rPr>
        <w:t>]</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J. Li, Q. Qi, C. Yuan, X. Bao, X. Gao, </w:t>
      </w:r>
      <w:bookmarkStart w:id="82" w:name="OLE_LINK42"/>
      <w:r w:rsidR="001A5857" w:rsidRPr="00633248">
        <w:rPr>
          <w:rFonts w:ascii="Times New Roman" w:hAnsi="Times New Roman" w:cs="Times New Roman"/>
          <w:noProof/>
          <w:color w:val="000000" w:themeColor="text1"/>
        </w:rPr>
        <w:t>Selective abnormal growth behavior of goss grains in magnetostrictive Fe-Ga alloy sheets</w:t>
      </w:r>
      <w:bookmarkEnd w:id="82"/>
      <w:r w:rsidR="001A5857"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Mater</w:t>
      </w:r>
      <w:r w:rsidR="004C3EAB"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Trans</w:t>
      </w:r>
      <w:r w:rsidR="004C3EAB"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57 (</w:t>
      </w:r>
      <w:r w:rsidR="00D877BF" w:rsidRPr="00633248">
        <w:rPr>
          <w:rFonts w:ascii="Times New Roman" w:hAnsi="Times New Roman" w:cs="Times New Roman"/>
          <w:noProof/>
          <w:color w:val="000000" w:themeColor="text1"/>
          <w:szCs w:val="21"/>
        </w:rPr>
        <w:t>2016</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2083</w:t>
      </w:r>
      <w:r w:rsidR="001A5857" w:rsidRPr="00633248">
        <w:rPr>
          <w:rFonts w:ascii="Times New Roman" w:hAnsi="Times New Roman" w:cs="Times New Roman"/>
          <w:noProof/>
          <w:color w:val="000000" w:themeColor="text1"/>
          <w:szCs w:val="21"/>
        </w:rPr>
        <w:t>-2088</w:t>
      </w:r>
      <w:r w:rsidR="00D877BF" w:rsidRPr="00633248">
        <w:rPr>
          <w:rFonts w:ascii="Times New Roman" w:hAnsi="Times New Roman" w:cs="Times New Roman"/>
          <w:noProof/>
          <w:color w:val="000000" w:themeColor="text1"/>
          <w:szCs w:val="21"/>
        </w:rPr>
        <w:t>.</w:t>
      </w:r>
    </w:p>
    <w:p w14:paraId="0D7C5379" w14:textId="7C661A07"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w:t>
      </w:r>
      <w:r w:rsidR="00CB4092" w:rsidRPr="00633248">
        <w:rPr>
          <w:rFonts w:ascii="Times New Roman" w:hAnsi="Times New Roman" w:cs="Times New Roman"/>
          <w:color w:val="000000" w:themeColor="text1"/>
          <w:szCs w:val="21"/>
        </w:rPr>
        <w:t>42</w:t>
      </w:r>
      <w:r w:rsidRPr="00633248">
        <w:rPr>
          <w:rFonts w:ascii="Times New Roman" w:hAnsi="Times New Roman" w:cs="Times New Roman"/>
          <w:color w:val="000000" w:themeColor="text1"/>
          <w:szCs w:val="21"/>
        </w:rPr>
        <w:t>]</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A.B. Kustas, D.F. Susan, K.L. Johnson, S.R. Whetten, M.A. Rodriguez, D.J. Dagel, J.R. Michael, D.M. Keicher, N. Argibay, </w:t>
      </w:r>
      <w:r w:rsidR="001A5857" w:rsidRPr="00633248">
        <w:rPr>
          <w:rFonts w:ascii="Times New Roman" w:hAnsi="Times New Roman" w:cs="Times New Roman"/>
          <w:noProof/>
          <w:color w:val="000000" w:themeColor="text1"/>
        </w:rPr>
        <w:t xml:space="preserve">Characterization of the Fe-Co-1.5V soft ferromagnetic alloy processed by Laser Engineered Net Shaping (LENS), </w:t>
      </w:r>
      <w:r w:rsidR="00D877BF" w:rsidRPr="00633248">
        <w:rPr>
          <w:rFonts w:ascii="Times New Roman" w:hAnsi="Times New Roman" w:cs="Times New Roman"/>
          <w:noProof/>
          <w:color w:val="000000" w:themeColor="text1"/>
          <w:szCs w:val="21"/>
        </w:rPr>
        <w:t>Addit</w:t>
      </w:r>
      <w:r w:rsidR="004C3EAB"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Manuf</w:t>
      </w:r>
      <w:r w:rsidR="004C3EAB"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21 (</w:t>
      </w:r>
      <w:r w:rsidR="00D877BF" w:rsidRPr="00633248">
        <w:rPr>
          <w:rFonts w:ascii="Times New Roman" w:hAnsi="Times New Roman" w:cs="Times New Roman"/>
          <w:noProof/>
          <w:color w:val="000000" w:themeColor="text1"/>
          <w:szCs w:val="21"/>
        </w:rPr>
        <w:t>2018</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41</w:t>
      </w:r>
      <w:r w:rsidR="001A5857" w:rsidRPr="00633248">
        <w:rPr>
          <w:rFonts w:ascii="Times New Roman" w:hAnsi="Times New Roman" w:cs="Times New Roman"/>
          <w:noProof/>
          <w:color w:val="000000" w:themeColor="text1"/>
          <w:szCs w:val="21"/>
        </w:rPr>
        <w:t>-52</w:t>
      </w:r>
      <w:r w:rsidR="00D877BF" w:rsidRPr="00633248">
        <w:rPr>
          <w:rFonts w:ascii="Times New Roman" w:hAnsi="Times New Roman" w:cs="Times New Roman"/>
          <w:noProof/>
          <w:color w:val="000000" w:themeColor="text1"/>
          <w:szCs w:val="21"/>
        </w:rPr>
        <w:t>.</w:t>
      </w:r>
    </w:p>
    <w:p w14:paraId="759B0007" w14:textId="764BCF72" w:rsidR="00893FDA" w:rsidRPr="00633248" w:rsidRDefault="00893FDA" w:rsidP="0047271C">
      <w:pPr>
        <w:spacing w:line="480" w:lineRule="auto"/>
        <w:rPr>
          <w:rFonts w:ascii="Times New Roman" w:hAnsi="Times New Roman" w:cs="Times New Roman"/>
          <w:noProof/>
          <w:color w:val="000000" w:themeColor="text1"/>
          <w:szCs w:val="21"/>
        </w:rPr>
      </w:pPr>
      <w:r w:rsidRPr="00633248">
        <w:rPr>
          <w:rFonts w:ascii="Times New Roman" w:hAnsi="Times New Roman" w:cs="Times New Roman"/>
          <w:color w:val="000000" w:themeColor="text1"/>
          <w:szCs w:val="21"/>
        </w:rPr>
        <w:t>[</w:t>
      </w:r>
      <w:r w:rsidR="00E04709" w:rsidRPr="00633248">
        <w:rPr>
          <w:rFonts w:ascii="Times New Roman" w:hAnsi="Times New Roman" w:cs="Times New Roman"/>
          <w:color w:val="000000" w:themeColor="text1"/>
          <w:szCs w:val="21"/>
        </w:rPr>
        <w:t>4</w:t>
      </w:r>
      <w:r w:rsidR="00CB4092" w:rsidRPr="00633248">
        <w:rPr>
          <w:rFonts w:ascii="Times New Roman" w:hAnsi="Times New Roman" w:cs="Times New Roman"/>
          <w:color w:val="000000" w:themeColor="text1"/>
          <w:szCs w:val="21"/>
        </w:rPr>
        <w:t>3</w:t>
      </w:r>
      <w:r w:rsidRPr="00633248">
        <w:rPr>
          <w:rFonts w:ascii="Times New Roman" w:hAnsi="Times New Roman" w:cs="Times New Roman"/>
          <w:color w:val="000000" w:themeColor="text1"/>
          <w:szCs w:val="21"/>
        </w:rPr>
        <w:t>]</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A.B. Kustas, C.M. Fancher, S.R. Whetten, D.J. Dagel, J.R. Michael, D.F. Susan, </w:t>
      </w:r>
      <w:r w:rsidR="001A5857" w:rsidRPr="00633248">
        <w:rPr>
          <w:rFonts w:ascii="Times New Roman" w:hAnsi="Times New Roman" w:cs="Times New Roman"/>
          <w:noProof/>
          <w:color w:val="000000" w:themeColor="text1"/>
        </w:rPr>
        <w:t>Controlling the extent of atomic ordering in intermetallic alloys through additive manufacturing</w:t>
      </w:r>
      <w:r w:rsidR="001A5857"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Addit</w:t>
      </w:r>
      <w:r w:rsidR="004C3EAB"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Manuf</w:t>
      </w:r>
      <w:r w:rsidR="004C3EAB"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28 (</w:t>
      </w:r>
      <w:r w:rsidR="00D877BF" w:rsidRPr="00633248">
        <w:rPr>
          <w:rFonts w:ascii="Times New Roman" w:hAnsi="Times New Roman" w:cs="Times New Roman"/>
          <w:noProof/>
          <w:color w:val="000000" w:themeColor="text1"/>
          <w:szCs w:val="21"/>
        </w:rPr>
        <w:t>2019</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772</w:t>
      </w:r>
      <w:r w:rsidR="001A5857" w:rsidRPr="00633248">
        <w:rPr>
          <w:rFonts w:ascii="Times New Roman" w:hAnsi="Times New Roman" w:cs="Times New Roman"/>
          <w:noProof/>
          <w:color w:val="000000" w:themeColor="text1"/>
          <w:szCs w:val="21"/>
        </w:rPr>
        <w:t>-780</w:t>
      </w:r>
      <w:r w:rsidR="00D877BF" w:rsidRPr="00633248">
        <w:rPr>
          <w:rFonts w:ascii="Times New Roman" w:hAnsi="Times New Roman" w:cs="Times New Roman"/>
          <w:noProof/>
          <w:color w:val="000000" w:themeColor="text1"/>
          <w:szCs w:val="21"/>
        </w:rPr>
        <w:t>.</w:t>
      </w:r>
    </w:p>
    <w:p w14:paraId="75398246" w14:textId="32E5510C" w:rsidR="00667841" w:rsidRPr="00633248" w:rsidRDefault="00667841" w:rsidP="0047271C">
      <w:pPr>
        <w:spacing w:line="480" w:lineRule="auto"/>
        <w:rPr>
          <w:rFonts w:ascii="Times New Roman" w:hAnsi="Times New Roman" w:cs="Times New Roman"/>
          <w:noProof/>
          <w:color w:val="000000" w:themeColor="text1"/>
        </w:rPr>
      </w:pPr>
      <w:r w:rsidRPr="00633248">
        <w:rPr>
          <w:rFonts w:ascii="Times New Roman" w:hAnsi="Times New Roman" w:cs="Times New Roman"/>
          <w:noProof/>
          <w:color w:val="000000" w:themeColor="text1"/>
        </w:rPr>
        <w:t>[</w:t>
      </w:r>
      <w:r w:rsidR="00E04709" w:rsidRPr="00633248">
        <w:rPr>
          <w:rFonts w:ascii="Times New Roman" w:hAnsi="Times New Roman" w:cs="Times New Roman"/>
          <w:noProof/>
          <w:color w:val="000000" w:themeColor="text1"/>
        </w:rPr>
        <w:t>4</w:t>
      </w:r>
      <w:r w:rsidR="00CB4092" w:rsidRPr="00633248">
        <w:rPr>
          <w:rFonts w:ascii="Times New Roman" w:hAnsi="Times New Roman" w:cs="Times New Roman"/>
          <w:noProof/>
          <w:color w:val="000000" w:themeColor="text1"/>
        </w:rPr>
        <w:t>4</w:t>
      </w:r>
      <w:r w:rsidRPr="00633248">
        <w:rPr>
          <w:rFonts w:ascii="Times New Roman" w:hAnsi="Times New Roman" w:cs="Times New Roman"/>
          <w:noProof/>
          <w:color w:val="000000" w:themeColor="text1"/>
        </w:rPr>
        <w:t>] I. Ohnuma, H. Enokia, O. Ikeda, R. Kainuma, H. Ohtani, B. Sundman, K. Ishida, Phase equilibria in the Fe–Co binary system, Acta Mater. 50 (2002) 379-393.</w:t>
      </w:r>
    </w:p>
    <w:p w14:paraId="47E78DED" w14:textId="4DBEFEE1"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w:t>
      </w:r>
      <w:r w:rsidR="00320F00" w:rsidRPr="00633248">
        <w:rPr>
          <w:rFonts w:ascii="Times New Roman" w:hAnsi="Times New Roman" w:cs="Times New Roman"/>
          <w:color w:val="000000" w:themeColor="text1"/>
          <w:szCs w:val="21"/>
        </w:rPr>
        <w:t>4</w:t>
      </w:r>
      <w:r w:rsidR="00CB4092" w:rsidRPr="00633248">
        <w:rPr>
          <w:rFonts w:ascii="Times New Roman" w:hAnsi="Times New Roman" w:cs="Times New Roman"/>
          <w:color w:val="000000" w:themeColor="text1"/>
          <w:szCs w:val="21"/>
        </w:rPr>
        <w:t>5</w:t>
      </w:r>
      <w:r w:rsidRPr="00633248">
        <w:rPr>
          <w:rFonts w:ascii="Times New Roman" w:hAnsi="Times New Roman" w:cs="Times New Roman"/>
          <w:color w:val="000000" w:themeColor="text1"/>
          <w:szCs w:val="21"/>
        </w:rPr>
        <w:t>]</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F. Peyrouzet, D. Hachet, R. Soulas, C. Navone, S. Godet, S. Gorsse, </w:t>
      </w:r>
      <w:r w:rsidR="001A5857" w:rsidRPr="00633248">
        <w:rPr>
          <w:rFonts w:ascii="Times New Roman" w:hAnsi="Times New Roman" w:cs="Times New Roman"/>
          <w:noProof/>
          <w:color w:val="000000" w:themeColor="text1"/>
        </w:rPr>
        <w:t>Selective laser melting of Al0.3CoCrFeNi high-entropy alloy: Printability, microstructure, and mechanical properties</w:t>
      </w:r>
      <w:r w:rsidR="00667841" w:rsidRPr="00633248">
        <w:rPr>
          <w:rFonts w:ascii="Times New Roman" w:hAnsi="Times New Roman" w:cs="Times New Roman"/>
          <w:noProof/>
          <w:color w:val="000000" w:themeColor="text1"/>
        </w:rPr>
        <w:t>,</w:t>
      </w:r>
      <w:r w:rsidR="001A5857"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J</w:t>
      </w:r>
      <w:r w:rsidR="004C3EAB" w:rsidRPr="00633248">
        <w:rPr>
          <w:rFonts w:ascii="Times New Roman" w:hAnsi="Times New Roman" w:cs="Times New Roman"/>
          <w:noProof/>
          <w:color w:val="000000" w:themeColor="text1"/>
          <w:szCs w:val="21"/>
        </w:rPr>
        <w:t>OM</w:t>
      </w:r>
      <w:r w:rsidR="00D877BF"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71 (</w:t>
      </w:r>
      <w:r w:rsidR="00D877BF" w:rsidRPr="00633248">
        <w:rPr>
          <w:rFonts w:ascii="Times New Roman" w:hAnsi="Times New Roman" w:cs="Times New Roman"/>
          <w:noProof/>
          <w:color w:val="000000" w:themeColor="text1"/>
          <w:szCs w:val="21"/>
        </w:rPr>
        <w:t>2019</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3443</w:t>
      </w:r>
      <w:r w:rsidR="001A5857" w:rsidRPr="00633248">
        <w:rPr>
          <w:rFonts w:ascii="Times New Roman" w:hAnsi="Times New Roman" w:cs="Times New Roman"/>
          <w:noProof/>
          <w:color w:val="000000" w:themeColor="text1"/>
          <w:szCs w:val="21"/>
        </w:rPr>
        <w:t>-3451</w:t>
      </w:r>
      <w:r w:rsidR="00D877BF" w:rsidRPr="00633248">
        <w:rPr>
          <w:rFonts w:ascii="Times New Roman" w:hAnsi="Times New Roman" w:cs="Times New Roman"/>
          <w:noProof/>
          <w:color w:val="000000" w:themeColor="text1"/>
          <w:szCs w:val="21"/>
        </w:rPr>
        <w:t>.</w:t>
      </w:r>
    </w:p>
    <w:p w14:paraId="193CAB3F" w14:textId="754560F5" w:rsidR="00893FDA" w:rsidRPr="00633248" w:rsidRDefault="00893FDA" w:rsidP="0047271C">
      <w:pPr>
        <w:spacing w:line="480" w:lineRule="auto"/>
        <w:rPr>
          <w:rFonts w:ascii="Times New Roman" w:hAnsi="Times New Roman" w:cs="Times New Roman"/>
          <w:noProof/>
          <w:color w:val="000000" w:themeColor="text1"/>
          <w:szCs w:val="21"/>
        </w:rPr>
      </w:pPr>
      <w:r w:rsidRPr="00633248">
        <w:rPr>
          <w:rFonts w:ascii="Times New Roman" w:hAnsi="Times New Roman" w:cs="Times New Roman"/>
          <w:color w:val="000000" w:themeColor="text1"/>
          <w:szCs w:val="21"/>
        </w:rPr>
        <w:t>[4</w:t>
      </w:r>
      <w:r w:rsidR="00CB4092" w:rsidRPr="00633248">
        <w:rPr>
          <w:rFonts w:ascii="Times New Roman" w:hAnsi="Times New Roman" w:cs="Times New Roman"/>
          <w:color w:val="000000" w:themeColor="text1"/>
          <w:szCs w:val="21"/>
        </w:rPr>
        <w:t>6</w:t>
      </w:r>
      <w:r w:rsidRPr="00633248">
        <w:rPr>
          <w:rFonts w:ascii="Times New Roman" w:hAnsi="Times New Roman" w:cs="Times New Roman"/>
          <w:color w:val="000000" w:themeColor="text1"/>
          <w:szCs w:val="21"/>
        </w:rPr>
        <w:t>]</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D. Lin, L. Xu, H. Jing, Y. Han, L. Zhao, F. Minami, </w:t>
      </w:r>
      <w:r w:rsidR="001A5857" w:rsidRPr="00633248">
        <w:rPr>
          <w:rFonts w:ascii="Times New Roman" w:hAnsi="Times New Roman" w:cs="Times New Roman"/>
          <w:noProof/>
          <w:color w:val="000000" w:themeColor="text1"/>
        </w:rPr>
        <w:t>Effects of annealing on the structure and mechanical properties of FeCoCrNi high-entropy alloy fabricated via selective laser melting,</w:t>
      </w:r>
      <w:r w:rsidR="001A5857"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Addit</w:t>
      </w:r>
      <w:r w:rsidR="004C3EAB"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Manuf</w:t>
      </w:r>
      <w:r w:rsidR="004C3EAB"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szCs w:val="21"/>
        </w:rPr>
        <w:t>32 (</w:t>
      </w:r>
      <w:r w:rsidR="00D877BF" w:rsidRPr="00633248">
        <w:rPr>
          <w:rFonts w:ascii="Times New Roman" w:hAnsi="Times New Roman" w:cs="Times New Roman"/>
          <w:noProof/>
          <w:color w:val="000000" w:themeColor="text1"/>
          <w:szCs w:val="21"/>
        </w:rPr>
        <w:t>2020</w:t>
      </w:r>
      <w:r w:rsidR="00276F63" w:rsidRPr="00633248">
        <w:rPr>
          <w:rFonts w:ascii="Times New Roman" w:hAnsi="Times New Roman" w:cs="Times New Roman"/>
          <w:noProof/>
          <w:color w:val="000000" w:themeColor="text1"/>
          <w:szCs w:val="21"/>
        </w:rPr>
        <w:t xml:space="preserve">) </w:t>
      </w:r>
      <w:r w:rsidR="00D60C80" w:rsidRPr="00633248">
        <w:rPr>
          <w:rFonts w:ascii="Times New Roman" w:hAnsi="Times New Roman" w:cs="Times New Roman"/>
          <w:noProof/>
          <w:color w:val="000000" w:themeColor="text1"/>
          <w:szCs w:val="21"/>
        </w:rPr>
        <w:t>101058</w:t>
      </w:r>
      <w:r w:rsidR="00D877BF" w:rsidRPr="00633248">
        <w:rPr>
          <w:rFonts w:ascii="Times New Roman" w:hAnsi="Times New Roman" w:cs="Times New Roman"/>
          <w:noProof/>
          <w:color w:val="000000" w:themeColor="text1"/>
          <w:szCs w:val="21"/>
        </w:rPr>
        <w:t>.</w:t>
      </w:r>
    </w:p>
    <w:p w14:paraId="21ACF35C" w14:textId="47A6C996" w:rsidR="008632E7" w:rsidRPr="00633248" w:rsidRDefault="008632E7"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[4</w:t>
      </w:r>
      <w:r w:rsidR="00CB4092" w:rsidRPr="00633248">
        <w:rPr>
          <w:rFonts w:ascii="Times New Roman" w:hAnsi="Times New Roman" w:cs="Times New Roman"/>
          <w:color w:val="000000" w:themeColor="text1"/>
          <w:szCs w:val="21"/>
        </w:rPr>
        <w:t>7</w:t>
      </w:r>
      <w:r w:rsidRPr="00633248">
        <w:rPr>
          <w:rFonts w:ascii="Times New Roman" w:hAnsi="Times New Roman" w:cs="Times New Roman"/>
          <w:color w:val="000000" w:themeColor="text1"/>
          <w:szCs w:val="21"/>
        </w:rPr>
        <w:t xml:space="preserve">] K.M. Bertsch, G. </w:t>
      </w:r>
      <w:proofErr w:type="spellStart"/>
      <w:r w:rsidRPr="00633248">
        <w:rPr>
          <w:rFonts w:ascii="Times New Roman" w:hAnsi="Times New Roman" w:cs="Times New Roman"/>
          <w:color w:val="000000" w:themeColor="text1"/>
          <w:szCs w:val="21"/>
        </w:rPr>
        <w:t>Meric</w:t>
      </w:r>
      <w:proofErr w:type="spellEnd"/>
      <w:r w:rsidRPr="00633248">
        <w:rPr>
          <w:rFonts w:ascii="Times New Roman" w:hAnsi="Times New Roman" w:cs="Times New Roman"/>
          <w:color w:val="000000" w:themeColor="text1"/>
          <w:szCs w:val="21"/>
        </w:rPr>
        <w:t xml:space="preserve"> de </w:t>
      </w:r>
      <w:proofErr w:type="spellStart"/>
      <w:r w:rsidRPr="00633248">
        <w:rPr>
          <w:rFonts w:ascii="Times New Roman" w:hAnsi="Times New Roman" w:cs="Times New Roman"/>
          <w:color w:val="000000" w:themeColor="text1"/>
          <w:szCs w:val="21"/>
        </w:rPr>
        <w:t>Bellefon</w:t>
      </w:r>
      <w:proofErr w:type="spellEnd"/>
      <w:r w:rsidRPr="00633248">
        <w:rPr>
          <w:rFonts w:ascii="Times New Roman" w:hAnsi="Times New Roman" w:cs="Times New Roman"/>
          <w:color w:val="000000" w:themeColor="text1"/>
          <w:szCs w:val="21"/>
        </w:rPr>
        <w:t xml:space="preserve">, B. Kuehl, D.J. </w:t>
      </w:r>
      <w:proofErr w:type="spellStart"/>
      <w:r w:rsidRPr="00633248">
        <w:rPr>
          <w:rFonts w:ascii="Times New Roman" w:hAnsi="Times New Roman" w:cs="Times New Roman"/>
          <w:color w:val="000000" w:themeColor="text1"/>
          <w:szCs w:val="21"/>
        </w:rPr>
        <w:t>Thoma</w:t>
      </w:r>
      <w:proofErr w:type="spellEnd"/>
      <w:r w:rsidRPr="00633248">
        <w:rPr>
          <w:rFonts w:ascii="Times New Roman" w:hAnsi="Times New Roman" w:cs="Times New Roman"/>
          <w:color w:val="000000" w:themeColor="text1"/>
          <w:szCs w:val="21"/>
        </w:rPr>
        <w:t xml:space="preserve">, </w:t>
      </w:r>
      <w:r w:rsidR="001944A7" w:rsidRPr="00633248">
        <w:rPr>
          <w:rFonts w:ascii="Times New Roman" w:hAnsi="Times New Roman" w:cs="Times New Roman"/>
          <w:color w:val="000000" w:themeColor="text1"/>
          <w:szCs w:val="21"/>
        </w:rPr>
        <w:t xml:space="preserve">Origin of dislocation structures in </w:t>
      </w:r>
      <w:r w:rsidR="001944A7" w:rsidRPr="00633248">
        <w:rPr>
          <w:rFonts w:ascii="Times New Roman" w:hAnsi="Times New Roman" w:cs="Times New Roman"/>
          <w:color w:val="000000" w:themeColor="text1"/>
          <w:szCs w:val="21"/>
        </w:rPr>
        <w:lastRenderedPageBreak/>
        <w:t>an additively manufactured austenitic stainless steel 316L, Acta Mater. 199 (2020) 19-33.</w:t>
      </w:r>
    </w:p>
    <w:p w14:paraId="478243D0" w14:textId="103E94D6"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[4</w:t>
      </w:r>
      <w:r w:rsidR="00CB4092" w:rsidRPr="00633248">
        <w:rPr>
          <w:rFonts w:ascii="Times New Roman" w:hAnsi="Times New Roman" w:cs="Times New Roman"/>
          <w:color w:val="000000" w:themeColor="text1"/>
          <w:szCs w:val="21"/>
        </w:rPr>
        <w:t>8</w:t>
      </w:r>
      <w:r w:rsidRPr="00633248">
        <w:rPr>
          <w:rFonts w:ascii="Times New Roman" w:hAnsi="Times New Roman" w:cs="Times New Roman"/>
          <w:color w:val="000000" w:themeColor="text1"/>
          <w:szCs w:val="21"/>
        </w:rPr>
        <w:t>]</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B.</w:t>
      </w:r>
      <w:r w:rsidR="00D42950" w:rsidRPr="00633248">
        <w:rPr>
          <w:rFonts w:ascii="Times New Roman" w:hAnsi="Times New Roman" w:cs="Times New Roman"/>
          <w:noProof/>
          <w:color w:val="000000" w:themeColor="text1"/>
          <w:szCs w:val="21"/>
        </w:rPr>
        <w:t>B.</w:t>
      </w:r>
      <w:r w:rsidR="00D877BF" w:rsidRPr="00633248">
        <w:rPr>
          <w:rFonts w:ascii="Times New Roman" w:hAnsi="Times New Roman" w:cs="Times New Roman"/>
          <w:noProof/>
          <w:color w:val="000000" w:themeColor="text1"/>
          <w:szCs w:val="21"/>
        </w:rPr>
        <w:t xml:space="preserve"> He, B. Hu, H.</w:t>
      </w:r>
      <w:r w:rsidR="00D42950" w:rsidRPr="00633248">
        <w:rPr>
          <w:rFonts w:ascii="Times New Roman" w:hAnsi="Times New Roman" w:cs="Times New Roman"/>
          <w:noProof/>
          <w:color w:val="000000" w:themeColor="text1"/>
          <w:szCs w:val="21"/>
        </w:rPr>
        <w:t>W.</w:t>
      </w:r>
      <w:r w:rsidR="00D877BF" w:rsidRPr="00633248">
        <w:rPr>
          <w:rFonts w:ascii="Times New Roman" w:hAnsi="Times New Roman" w:cs="Times New Roman"/>
          <w:noProof/>
          <w:color w:val="000000" w:themeColor="text1"/>
          <w:szCs w:val="21"/>
        </w:rPr>
        <w:t xml:space="preserve"> Yen, G.</w:t>
      </w:r>
      <w:r w:rsidR="00D42950" w:rsidRPr="00633248">
        <w:rPr>
          <w:rFonts w:ascii="Times New Roman" w:hAnsi="Times New Roman" w:cs="Times New Roman"/>
          <w:noProof/>
          <w:color w:val="000000" w:themeColor="text1"/>
          <w:szCs w:val="21"/>
        </w:rPr>
        <w:t>J.</w:t>
      </w:r>
      <w:r w:rsidR="00D877BF" w:rsidRPr="00633248">
        <w:rPr>
          <w:rFonts w:ascii="Times New Roman" w:hAnsi="Times New Roman" w:cs="Times New Roman"/>
          <w:noProof/>
          <w:color w:val="000000" w:themeColor="text1"/>
          <w:szCs w:val="21"/>
        </w:rPr>
        <w:t xml:space="preserve"> Cheng, Z.</w:t>
      </w:r>
      <w:r w:rsidR="00D42950" w:rsidRPr="00633248">
        <w:rPr>
          <w:rFonts w:ascii="Times New Roman" w:hAnsi="Times New Roman" w:cs="Times New Roman"/>
          <w:noProof/>
          <w:color w:val="000000" w:themeColor="text1"/>
          <w:szCs w:val="21"/>
        </w:rPr>
        <w:t>K.</w:t>
      </w:r>
      <w:r w:rsidR="00D877BF" w:rsidRPr="00633248">
        <w:rPr>
          <w:rFonts w:ascii="Times New Roman" w:hAnsi="Times New Roman" w:cs="Times New Roman"/>
          <w:noProof/>
          <w:color w:val="000000" w:themeColor="text1"/>
          <w:szCs w:val="21"/>
        </w:rPr>
        <w:t xml:space="preserve"> Wang, H.</w:t>
      </w:r>
      <w:r w:rsidR="00D42950" w:rsidRPr="00633248">
        <w:rPr>
          <w:rFonts w:ascii="Times New Roman" w:hAnsi="Times New Roman" w:cs="Times New Roman"/>
          <w:noProof/>
          <w:color w:val="000000" w:themeColor="text1"/>
          <w:szCs w:val="21"/>
        </w:rPr>
        <w:t>W.</w:t>
      </w:r>
      <w:r w:rsidR="00D877BF" w:rsidRPr="00633248">
        <w:rPr>
          <w:rFonts w:ascii="Times New Roman" w:hAnsi="Times New Roman" w:cs="Times New Roman"/>
          <w:noProof/>
          <w:color w:val="000000" w:themeColor="text1"/>
          <w:szCs w:val="21"/>
        </w:rPr>
        <w:t xml:space="preserve"> Luo, M.</w:t>
      </w:r>
      <w:r w:rsidR="00D42950" w:rsidRPr="00633248">
        <w:rPr>
          <w:rFonts w:ascii="Times New Roman" w:hAnsi="Times New Roman" w:cs="Times New Roman"/>
          <w:noProof/>
          <w:color w:val="000000" w:themeColor="text1"/>
          <w:szCs w:val="21"/>
        </w:rPr>
        <w:t>X.</w:t>
      </w:r>
      <w:r w:rsidR="00D877BF" w:rsidRPr="00633248">
        <w:rPr>
          <w:rFonts w:ascii="Times New Roman" w:hAnsi="Times New Roman" w:cs="Times New Roman"/>
          <w:noProof/>
          <w:color w:val="000000" w:themeColor="text1"/>
          <w:szCs w:val="21"/>
        </w:rPr>
        <w:t xml:space="preserve"> Huang, </w:t>
      </w:r>
      <w:r w:rsidR="001A5857" w:rsidRPr="00633248">
        <w:rPr>
          <w:rFonts w:ascii="Times New Roman" w:hAnsi="Times New Roman" w:cs="Times New Roman"/>
          <w:noProof/>
          <w:color w:val="000000" w:themeColor="text1"/>
        </w:rPr>
        <w:t>High dislocation density–induced large ductility in deformed and partitioned steels</w:t>
      </w:r>
      <w:r w:rsidR="001A5857" w:rsidRPr="00633248">
        <w:rPr>
          <w:rFonts w:ascii="Times New Roman" w:hAnsi="Times New Roman" w:cs="Times New Roman"/>
          <w:noProof/>
          <w:color w:val="000000" w:themeColor="text1"/>
          <w:szCs w:val="21"/>
        </w:rPr>
        <w:t xml:space="preserve">, </w:t>
      </w:r>
      <w:r w:rsidR="004C3EAB" w:rsidRPr="00633248">
        <w:rPr>
          <w:rFonts w:ascii="Times New Roman" w:hAnsi="Times New Roman" w:cs="Times New Roman"/>
          <w:noProof/>
          <w:color w:val="000000" w:themeColor="text1"/>
          <w:szCs w:val="21"/>
        </w:rPr>
        <w:t xml:space="preserve">Science </w:t>
      </w:r>
      <w:r w:rsidR="00276F63" w:rsidRPr="00633248">
        <w:rPr>
          <w:rFonts w:ascii="Times New Roman" w:hAnsi="Times New Roman" w:cs="Times New Roman"/>
          <w:noProof/>
          <w:color w:val="000000" w:themeColor="text1"/>
          <w:szCs w:val="21"/>
        </w:rPr>
        <w:t>357 (</w:t>
      </w:r>
      <w:r w:rsidR="00D877BF" w:rsidRPr="00633248">
        <w:rPr>
          <w:rFonts w:ascii="Times New Roman" w:hAnsi="Times New Roman" w:cs="Times New Roman"/>
          <w:noProof/>
          <w:color w:val="000000" w:themeColor="text1"/>
          <w:szCs w:val="21"/>
        </w:rPr>
        <w:t>2017</w:t>
      </w:r>
      <w:r w:rsidR="00276F63"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1029</w:t>
      </w:r>
      <w:r w:rsidR="001A5857" w:rsidRPr="00633248">
        <w:rPr>
          <w:rFonts w:ascii="Times New Roman" w:hAnsi="Times New Roman" w:cs="Times New Roman"/>
          <w:noProof/>
          <w:color w:val="000000" w:themeColor="text1"/>
          <w:szCs w:val="21"/>
        </w:rPr>
        <w:t>-1032</w:t>
      </w:r>
      <w:r w:rsidR="00D877BF" w:rsidRPr="00633248">
        <w:rPr>
          <w:rFonts w:ascii="Times New Roman" w:hAnsi="Times New Roman" w:cs="Times New Roman"/>
          <w:noProof/>
          <w:color w:val="000000" w:themeColor="text1"/>
          <w:szCs w:val="21"/>
        </w:rPr>
        <w:t>.</w:t>
      </w:r>
    </w:p>
    <w:p w14:paraId="6B7057AE" w14:textId="03839269"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[4</w:t>
      </w:r>
      <w:r w:rsidR="00CB4092" w:rsidRPr="00633248">
        <w:rPr>
          <w:rFonts w:ascii="Times New Roman" w:hAnsi="Times New Roman" w:cs="Times New Roman"/>
          <w:color w:val="000000" w:themeColor="text1"/>
          <w:szCs w:val="21"/>
        </w:rPr>
        <w:t>9</w:t>
      </w:r>
      <w:r w:rsidRPr="00633248">
        <w:rPr>
          <w:rFonts w:ascii="Times New Roman" w:hAnsi="Times New Roman" w:cs="Times New Roman"/>
          <w:color w:val="000000" w:themeColor="text1"/>
          <w:szCs w:val="21"/>
        </w:rPr>
        <w:t>]</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M.G. Mendiratta, H.-M. Kim, H.A Lipsitt, </w:t>
      </w:r>
      <w:bookmarkStart w:id="83" w:name="OLE_LINK38"/>
      <w:r w:rsidR="001A5857" w:rsidRPr="00633248">
        <w:rPr>
          <w:rFonts w:ascii="Times New Roman" w:hAnsi="Times New Roman" w:cs="Times New Roman"/>
          <w:noProof/>
          <w:color w:val="000000" w:themeColor="text1"/>
        </w:rPr>
        <w:t>Slip directions in B2 Fe-Al alloys</w:t>
      </w:r>
      <w:bookmarkEnd w:id="83"/>
      <w:r w:rsidR="001A5857" w:rsidRPr="00633248">
        <w:rPr>
          <w:rFonts w:ascii="Times New Roman" w:hAnsi="Times New Roman" w:cs="Times New Roman"/>
          <w:noProof/>
          <w:color w:val="000000" w:themeColor="text1"/>
          <w:szCs w:val="21"/>
        </w:rPr>
        <w:t xml:space="preserve">, </w:t>
      </w:r>
      <w:r w:rsidR="00D42950" w:rsidRPr="00633248">
        <w:rPr>
          <w:rFonts w:ascii="Times New Roman" w:hAnsi="Times New Roman" w:cs="Times New Roman"/>
          <w:noProof/>
          <w:color w:val="000000" w:themeColor="text1"/>
          <w:szCs w:val="21"/>
        </w:rPr>
        <w:t xml:space="preserve">Metall. Trans. A </w:t>
      </w:r>
      <w:r w:rsidR="00276F63" w:rsidRPr="00633248">
        <w:rPr>
          <w:rFonts w:ascii="Times New Roman" w:hAnsi="Times New Roman" w:cs="Times New Roman"/>
          <w:noProof/>
          <w:color w:val="000000" w:themeColor="text1"/>
          <w:szCs w:val="21"/>
        </w:rPr>
        <w:t xml:space="preserve">15 </w:t>
      </w:r>
      <w:r w:rsidR="007F363D"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1984</w:t>
      </w:r>
      <w:r w:rsidR="007F363D" w:rsidRPr="00633248">
        <w:rPr>
          <w:rFonts w:ascii="Times New Roman" w:hAnsi="Times New Roman" w:cs="Times New Roman"/>
          <w:noProof/>
          <w:color w:val="000000" w:themeColor="text1"/>
          <w:szCs w:val="21"/>
        </w:rPr>
        <w:t>)</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395</w:t>
      </w:r>
      <w:r w:rsidR="001A5857" w:rsidRPr="00633248">
        <w:rPr>
          <w:rFonts w:ascii="Times New Roman" w:hAnsi="Times New Roman" w:cs="Times New Roman"/>
          <w:noProof/>
          <w:color w:val="000000" w:themeColor="text1"/>
          <w:szCs w:val="21"/>
        </w:rPr>
        <w:t>-399</w:t>
      </w:r>
      <w:r w:rsidR="00D877BF" w:rsidRPr="00633248">
        <w:rPr>
          <w:rFonts w:ascii="Times New Roman" w:hAnsi="Times New Roman" w:cs="Times New Roman"/>
          <w:noProof/>
          <w:color w:val="000000" w:themeColor="text1"/>
          <w:szCs w:val="21"/>
        </w:rPr>
        <w:t>.</w:t>
      </w:r>
    </w:p>
    <w:p w14:paraId="4FE0953D" w14:textId="0E220749"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w:t>
      </w:r>
      <w:r w:rsidR="00CB4092" w:rsidRPr="00633248">
        <w:rPr>
          <w:rFonts w:ascii="Times New Roman" w:hAnsi="Times New Roman" w:cs="Times New Roman"/>
          <w:color w:val="000000" w:themeColor="text1"/>
          <w:szCs w:val="21"/>
        </w:rPr>
        <w:t>50</w:t>
      </w:r>
      <w:r w:rsidRPr="00633248">
        <w:rPr>
          <w:rFonts w:ascii="Times New Roman" w:hAnsi="Times New Roman" w:cs="Times New Roman"/>
          <w:color w:val="000000" w:themeColor="text1"/>
          <w:szCs w:val="21"/>
        </w:rPr>
        <w:t>]</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L. Liu, Q. Ding, Y. Zhong, J. Zou, J. Wu, Y.-L. Chiu, J. Li, Z. Zhang, Q. Yu, Z. Shen, </w:t>
      </w:r>
      <w:r w:rsidR="001A5857" w:rsidRPr="00633248">
        <w:rPr>
          <w:rFonts w:ascii="Times New Roman" w:hAnsi="Times New Roman" w:cs="Times New Roman"/>
          <w:noProof/>
          <w:color w:val="000000" w:themeColor="text1"/>
        </w:rPr>
        <w:t>Dislocation network in additive manufactured steel breaks strength–ductility trade-off</w:t>
      </w:r>
      <w:r w:rsidR="001A5857"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Mater</w:t>
      </w:r>
      <w:r w:rsidR="007F0895"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Today </w:t>
      </w:r>
      <w:r w:rsidR="007F363D" w:rsidRPr="00633248">
        <w:rPr>
          <w:rFonts w:ascii="Times New Roman" w:hAnsi="Times New Roman" w:cs="Times New Roman"/>
          <w:noProof/>
          <w:color w:val="000000" w:themeColor="text1"/>
          <w:szCs w:val="21"/>
        </w:rPr>
        <w:t>21 (</w:t>
      </w:r>
      <w:r w:rsidR="00D877BF" w:rsidRPr="00633248">
        <w:rPr>
          <w:rFonts w:ascii="Times New Roman" w:hAnsi="Times New Roman" w:cs="Times New Roman"/>
          <w:noProof/>
          <w:color w:val="000000" w:themeColor="text1"/>
          <w:szCs w:val="21"/>
        </w:rPr>
        <w:t>2018</w:t>
      </w:r>
      <w:r w:rsidR="007F363D"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354</w:t>
      </w:r>
      <w:r w:rsidR="001A5857" w:rsidRPr="00633248">
        <w:rPr>
          <w:rFonts w:ascii="Times New Roman" w:hAnsi="Times New Roman" w:cs="Times New Roman"/>
          <w:noProof/>
          <w:color w:val="000000" w:themeColor="text1"/>
          <w:szCs w:val="21"/>
        </w:rPr>
        <w:t>-361</w:t>
      </w:r>
      <w:r w:rsidR="00D877BF" w:rsidRPr="00633248">
        <w:rPr>
          <w:rFonts w:ascii="Times New Roman" w:hAnsi="Times New Roman" w:cs="Times New Roman"/>
          <w:noProof/>
          <w:color w:val="000000" w:themeColor="text1"/>
          <w:szCs w:val="21"/>
        </w:rPr>
        <w:t>.</w:t>
      </w:r>
    </w:p>
    <w:p w14:paraId="75CA15B5" w14:textId="04A70D0B"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w:t>
      </w:r>
      <w:r w:rsidR="00CB4092" w:rsidRPr="00633248">
        <w:rPr>
          <w:rFonts w:ascii="Times New Roman" w:hAnsi="Times New Roman" w:cs="Times New Roman"/>
          <w:color w:val="000000" w:themeColor="text1"/>
          <w:szCs w:val="21"/>
        </w:rPr>
        <w:t>51</w:t>
      </w:r>
      <w:r w:rsidRPr="00633248">
        <w:rPr>
          <w:rFonts w:ascii="Times New Roman" w:hAnsi="Times New Roman" w:cs="Times New Roman"/>
          <w:color w:val="000000" w:themeColor="text1"/>
          <w:szCs w:val="21"/>
        </w:rPr>
        <w:t>]</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Y.M. Wang, T. Voisin, J.T. McKeown, J. Ye, N.P. Calta, Z. Li, Z. Zeng, Y. Zhang, W. Chen, T.T. Roehling, R.T. Ott, M.K. Santala, P.J. Depond, M.J. Matthews, A.V. Hamza, T. Zhu, </w:t>
      </w:r>
      <w:r w:rsidR="00276F63" w:rsidRPr="00633248">
        <w:rPr>
          <w:rFonts w:ascii="Times New Roman" w:hAnsi="Times New Roman" w:cs="Times New Roman"/>
          <w:noProof/>
          <w:color w:val="000000" w:themeColor="text1"/>
        </w:rPr>
        <w:t>Additively manufactured hierarchical stainless steels with high strength and ductility</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Nat Mater</w:t>
      </w:r>
      <w:r w:rsidR="007F0895"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w:t>
      </w:r>
      <w:r w:rsidR="007F363D" w:rsidRPr="00633248">
        <w:rPr>
          <w:rFonts w:ascii="Times New Roman" w:hAnsi="Times New Roman" w:cs="Times New Roman"/>
          <w:noProof/>
          <w:color w:val="000000" w:themeColor="text1"/>
          <w:szCs w:val="21"/>
        </w:rPr>
        <w:t>17 (</w:t>
      </w:r>
      <w:r w:rsidR="00D877BF" w:rsidRPr="00633248">
        <w:rPr>
          <w:rFonts w:ascii="Times New Roman" w:hAnsi="Times New Roman" w:cs="Times New Roman"/>
          <w:noProof/>
          <w:color w:val="000000" w:themeColor="text1"/>
          <w:szCs w:val="21"/>
        </w:rPr>
        <w:t>2018</w:t>
      </w:r>
      <w:r w:rsidR="007F363D"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63</w:t>
      </w:r>
      <w:r w:rsidR="00276F63" w:rsidRPr="00633248">
        <w:rPr>
          <w:rFonts w:ascii="Times New Roman" w:hAnsi="Times New Roman" w:cs="Times New Roman"/>
          <w:noProof/>
          <w:color w:val="000000" w:themeColor="text1"/>
          <w:szCs w:val="21"/>
        </w:rPr>
        <w:t>-71</w:t>
      </w:r>
      <w:r w:rsidR="00D877BF" w:rsidRPr="00633248">
        <w:rPr>
          <w:rFonts w:ascii="Times New Roman" w:hAnsi="Times New Roman" w:cs="Times New Roman"/>
          <w:noProof/>
          <w:color w:val="000000" w:themeColor="text1"/>
          <w:szCs w:val="21"/>
        </w:rPr>
        <w:t>.</w:t>
      </w:r>
    </w:p>
    <w:p w14:paraId="64AFA4B5" w14:textId="6F4E31F9" w:rsidR="00893FDA" w:rsidRPr="00633248" w:rsidRDefault="00893FDA" w:rsidP="0047271C">
      <w:pPr>
        <w:spacing w:line="480" w:lineRule="auto"/>
        <w:rPr>
          <w:rFonts w:ascii="Times New Roman" w:hAnsi="Times New Roman" w:cs="Times New Roman"/>
          <w:noProof/>
          <w:color w:val="000000" w:themeColor="text1"/>
          <w:szCs w:val="21"/>
        </w:rPr>
      </w:pPr>
      <w:r w:rsidRPr="00633248">
        <w:rPr>
          <w:rFonts w:ascii="Times New Roman" w:hAnsi="Times New Roman" w:cs="Times New Roman"/>
          <w:color w:val="000000" w:themeColor="text1"/>
          <w:szCs w:val="21"/>
        </w:rPr>
        <w:t>[</w:t>
      </w:r>
      <w:r w:rsidR="00CB4092" w:rsidRPr="00633248">
        <w:rPr>
          <w:rFonts w:ascii="Times New Roman" w:hAnsi="Times New Roman" w:cs="Times New Roman"/>
          <w:color w:val="000000" w:themeColor="text1"/>
          <w:szCs w:val="21"/>
        </w:rPr>
        <w:t>52</w:t>
      </w:r>
      <w:r w:rsidRPr="00633248">
        <w:rPr>
          <w:rFonts w:ascii="Times New Roman" w:hAnsi="Times New Roman" w:cs="Times New Roman"/>
          <w:color w:val="000000" w:themeColor="text1"/>
          <w:szCs w:val="21"/>
        </w:rPr>
        <w:t>]</w:t>
      </w:r>
      <w:r w:rsidR="00D877BF" w:rsidRPr="00633248">
        <w:rPr>
          <w:rFonts w:ascii="Times New Roman" w:hAnsi="Times New Roman" w:cs="Times New Roman"/>
          <w:color w:val="000000" w:themeColor="text1"/>
          <w:szCs w:val="21"/>
        </w:rPr>
        <w:t xml:space="preserve"> </w:t>
      </w:r>
      <w:bookmarkStart w:id="84" w:name="_Hlk80560991"/>
      <w:r w:rsidR="00D877BF" w:rsidRPr="00633248">
        <w:rPr>
          <w:rFonts w:ascii="Times New Roman" w:hAnsi="Times New Roman" w:cs="Times New Roman"/>
          <w:noProof/>
          <w:color w:val="000000" w:themeColor="text1"/>
          <w:szCs w:val="21"/>
        </w:rPr>
        <w:t xml:space="preserve">T. Riipinen, S. Metsä-Kortelainen, T. Lindroos, J.S. Keränen, A. Manninen, J. Pippuri-Mäkeläinen, </w:t>
      </w:r>
      <w:bookmarkStart w:id="85" w:name="OLE_LINK19"/>
      <w:r w:rsidR="00276F63" w:rsidRPr="00633248">
        <w:rPr>
          <w:rFonts w:ascii="Times New Roman" w:hAnsi="Times New Roman" w:cs="Times New Roman"/>
          <w:noProof/>
          <w:color w:val="000000" w:themeColor="text1"/>
        </w:rPr>
        <w:t>Properties of soft magnetic Fe-Co-V alloy produced by laser powder bed fusion</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Rapid Prototyp</w:t>
      </w:r>
      <w:r w:rsidR="007F0895"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J</w:t>
      </w:r>
      <w:r w:rsidR="007F0895"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w:t>
      </w:r>
      <w:bookmarkEnd w:id="85"/>
      <w:r w:rsidR="007F363D" w:rsidRPr="00633248">
        <w:rPr>
          <w:rFonts w:ascii="Times New Roman" w:hAnsi="Times New Roman" w:cs="Times New Roman"/>
          <w:noProof/>
          <w:color w:val="000000" w:themeColor="text1"/>
          <w:szCs w:val="21"/>
        </w:rPr>
        <w:t>25 (</w:t>
      </w:r>
      <w:r w:rsidR="00D877BF" w:rsidRPr="00633248">
        <w:rPr>
          <w:rFonts w:ascii="Times New Roman" w:hAnsi="Times New Roman" w:cs="Times New Roman"/>
          <w:noProof/>
          <w:color w:val="000000" w:themeColor="text1"/>
          <w:szCs w:val="21"/>
        </w:rPr>
        <w:t>2019</w:t>
      </w:r>
      <w:r w:rsidR="007F363D"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699</w:t>
      </w:r>
      <w:r w:rsidR="00276F63" w:rsidRPr="00633248">
        <w:rPr>
          <w:rFonts w:ascii="Times New Roman" w:hAnsi="Times New Roman" w:cs="Times New Roman"/>
          <w:noProof/>
          <w:color w:val="000000" w:themeColor="text1"/>
          <w:szCs w:val="21"/>
        </w:rPr>
        <w:t>-707</w:t>
      </w:r>
      <w:r w:rsidR="00D877BF" w:rsidRPr="00633248">
        <w:rPr>
          <w:rFonts w:ascii="Times New Roman" w:hAnsi="Times New Roman" w:cs="Times New Roman"/>
          <w:noProof/>
          <w:color w:val="000000" w:themeColor="text1"/>
          <w:szCs w:val="21"/>
        </w:rPr>
        <w:t>.</w:t>
      </w:r>
      <w:bookmarkEnd w:id="84"/>
    </w:p>
    <w:p w14:paraId="35F3101E" w14:textId="2101582D" w:rsidR="0075111B" w:rsidRPr="00633248" w:rsidRDefault="0075111B" w:rsidP="0047271C">
      <w:pPr>
        <w:spacing w:line="480" w:lineRule="auto"/>
        <w:rPr>
          <w:rFonts w:ascii="Times New Roman" w:hAnsi="Times New Roman" w:cs="Times New Roman"/>
          <w:noProof/>
          <w:color w:val="000000" w:themeColor="text1"/>
        </w:rPr>
      </w:pPr>
      <w:r w:rsidRPr="00633248">
        <w:rPr>
          <w:rFonts w:ascii="Times New Roman" w:hAnsi="Times New Roman" w:cs="Times New Roman"/>
          <w:noProof/>
          <w:color w:val="000000" w:themeColor="text1"/>
          <w:szCs w:val="21"/>
        </w:rPr>
        <w:t>[</w:t>
      </w:r>
      <w:r w:rsidR="00E04709" w:rsidRPr="00633248">
        <w:rPr>
          <w:rFonts w:ascii="Times New Roman" w:hAnsi="Times New Roman" w:cs="Times New Roman"/>
          <w:noProof/>
          <w:color w:val="000000" w:themeColor="text1"/>
          <w:szCs w:val="21"/>
        </w:rPr>
        <w:t>5</w:t>
      </w:r>
      <w:r w:rsidR="00CB4092" w:rsidRPr="00633248">
        <w:rPr>
          <w:rFonts w:ascii="Times New Roman" w:hAnsi="Times New Roman" w:cs="Times New Roman"/>
          <w:noProof/>
          <w:color w:val="000000" w:themeColor="text1"/>
          <w:szCs w:val="21"/>
        </w:rPr>
        <w:t>3</w:t>
      </w:r>
      <w:r w:rsidRPr="00633248">
        <w:rPr>
          <w:rFonts w:ascii="Times New Roman" w:hAnsi="Times New Roman" w:cs="Times New Roman"/>
          <w:noProof/>
          <w:color w:val="000000" w:themeColor="text1"/>
          <w:szCs w:val="21"/>
        </w:rPr>
        <w:t xml:space="preserve">] </w:t>
      </w:r>
      <w:r w:rsidRPr="00633248">
        <w:rPr>
          <w:rFonts w:ascii="Times New Roman" w:hAnsi="Times New Roman" w:cs="Times New Roman"/>
          <w:noProof/>
          <w:color w:val="000000" w:themeColor="text1"/>
        </w:rPr>
        <w:t>W. Everhart, J. Newkirk, Grain size effects in selective laser melted Fe-Co-2V, Appl. Sci. 9 (2019) 3701.</w:t>
      </w:r>
    </w:p>
    <w:p w14:paraId="414E9995" w14:textId="679D8C11" w:rsidR="00893FDA" w:rsidRPr="00633248" w:rsidRDefault="00893FDA" w:rsidP="0047271C">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w:t>
      </w:r>
      <w:r w:rsidR="00E04709" w:rsidRPr="00633248">
        <w:rPr>
          <w:rFonts w:ascii="Times New Roman" w:hAnsi="Times New Roman" w:cs="Times New Roman"/>
          <w:color w:val="000000" w:themeColor="text1"/>
          <w:szCs w:val="21"/>
        </w:rPr>
        <w:t>5</w:t>
      </w:r>
      <w:r w:rsidR="00CB4092" w:rsidRPr="00633248">
        <w:rPr>
          <w:rFonts w:ascii="Times New Roman" w:hAnsi="Times New Roman" w:cs="Times New Roman"/>
          <w:color w:val="000000" w:themeColor="text1"/>
          <w:szCs w:val="21"/>
        </w:rPr>
        <w:t>4</w:t>
      </w:r>
      <w:r w:rsidRPr="00633248">
        <w:rPr>
          <w:rFonts w:ascii="Times New Roman" w:hAnsi="Times New Roman" w:cs="Times New Roman"/>
          <w:color w:val="000000" w:themeColor="text1"/>
          <w:szCs w:val="21"/>
        </w:rPr>
        <w:t>]</w:t>
      </w:r>
      <w:r w:rsidR="00D877BF" w:rsidRPr="00633248">
        <w:rPr>
          <w:rFonts w:ascii="Times New Roman" w:hAnsi="Times New Roman" w:cs="Times New Roman"/>
          <w:color w:val="000000" w:themeColor="text1"/>
          <w:szCs w:val="21"/>
        </w:rPr>
        <w:t xml:space="preserve"> </w:t>
      </w:r>
      <w:r w:rsidR="00D877BF" w:rsidRPr="00633248">
        <w:rPr>
          <w:rFonts w:ascii="Times New Roman" w:hAnsi="Times New Roman" w:cs="Times New Roman"/>
          <w:noProof/>
          <w:color w:val="000000" w:themeColor="text1"/>
          <w:szCs w:val="21"/>
        </w:rPr>
        <w:t xml:space="preserve">T.F. Babuska, M.A. Wilson, K.L. Johnson, S.R. Whetten, J.F. Curry, J.M. Rodelas, C. Atkinson, P. Lu, M. Chandross, B.A. Krick, J.R. Michael, N. Argibay, D.F. Susan, A.B. Kustas, </w:t>
      </w:r>
      <w:r w:rsidR="00276F63" w:rsidRPr="00633248">
        <w:rPr>
          <w:rFonts w:ascii="Times New Roman" w:hAnsi="Times New Roman" w:cs="Times New Roman"/>
          <w:noProof/>
          <w:color w:val="000000" w:themeColor="text1"/>
        </w:rPr>
        <w:t>Achieving high strength and ductility in traditionally brittle soft magnetic intermetallics via additive manufacturing</w:t>
      </w:r>
      <w:r w:rsidR="00276F63"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Acta Mater</w:t>
      </w:r>
      <w:r w:rsidR="007F0895"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w:t>
      </w:r>
      <w:r w:rsidR="007F363D" w:rsidRPr="00633248">
        <w:rPr>
          <w:rFonts w:ascii="Times New Roman" w:hAnsi="Times New Roman" w:cs="Times New Roman"/>
          <w:noProof/>
          <w:color w:val="000000" w:themeColor="text1"/>
          <w:szCs w:val="21"/>
        </w:rPr>
        <w:t>180 (</w:t>
      </w:r>
      <w:r w:rsidR="00D877BF" w:rsidRPr="00633248">
        <w:rPr>
          <w:rFonts w:ascii="Times New Roman" w:hAnsi="Times New Roman" w:cs="Times New Roman"/>
          <w:noProof/>
          <w:color w:val="000000" w:themeColor="text1"/>
          <w:szCs w:val="21"/>
        </w:rPr>
        <w:t>2019</w:t>
      </w:r>
      <w:r w:rsidR="007F363D" w:rsidRPr="00633248">
        <w:rPr>
          <w:rFonts w:ascii="Times New Roman" w:hAnsi="Times New Roman" w:cs="Times New Roman"/>
          <w:noProof/>
          <w:color w:val="000000" w:themeColor="text1"/>
          <w:szCs w:val="21"/>
        </w:rPr>
        <w:t xml:space="preserve">) </w:t>
      </w:r>
      <w:r w:rsidR="00D877BF" w:rsidRPr="00633248">
        <w:rPr>
          <w:rFonts w:ascii="Times New Roman" w:hAnsi="Times New Roman" w:cs="Times New Roman"/>
          <w:noProof/>
          <w:color w:val="000000" w:themeColor="text1"/>
          <w:szCs w:val="21"/>
        </w:rPr>
        <w:t>149</w:t>
      </w:r>
      <w:r w:rsidR="00276F63" w:rsidRPr="00633248">
        <w:rPr>
          <w:rFonts w:ascii="Times New Roman" w:hAnsi="Times New Roman" w:cs="Times New Roman"/>
          <w:noProof/>
          <w:color w:val="000000" w:themeColor="text1"/>
          <w:szCs w:val="21"/>
        </w:rPr>
        <w:t>-157</w:t>
      </w:r>
      <w:r w:rsidR="00D877BF" w:rsidRPr="00633248">
        <w:rPr>
          <w:rFonts w:ascii="Times New Roman" w:hAnsi="Times New Roman" w:cs="Times New Roman"/>
          <w:noProof/>
          <w:color w:val="000000" w:themeColor="text1"/>
          <w:szCs w:val="21"/>
        </w:rPr>
        <w:t>.</w:t>
      </w:r>
    </w:p>
    <w:p w14:paraId="5B1E1D82" w14:textId="5BFD1567" w:rsidR="009E4D43" w:rsidRPr="00633248" w:rsidRDefault="00893FDA" w:rsidP="001E6B7F">
      <w:pPr>
        <w:spacing w:line="480" w:lineRule="auto"/>
        <w:rPr>
          <w:rFonts w:ascii="Times New Roman" w:hAnsi="Times New Roman" w:cs="Times New Roman"/>
          <w:color w:val="000000" w:themeColor="text1"/>
          <w:szCs w:val="21"/>
        </w:rPr>
      </w:pPr>
      <w:r w:rsidRPr="00633248">
        <w:rPr>
          <w:rFonts w:ascii="Times New Roman" w:hAnsi="Times New Roman" w:cs="Times New Roman"/>
          <w:color w:val="000000" w:themeColor="text1"/>
          <w:szCs w:val="21"/>
        </w:rPr>
        <w:t>[</w:t>
      </w:r>
      <w:r w:rsidR="0075111B" w:rsidRPr="00633248">
        <w:rPr>
          <w:rFonts w:ascii="Times New Roman" w:hAnsi="Times New Roman" w:cs="Times New Roman"/>
          <w:color w:val="000000" w:themeColor="text1"/>
          <w:szCs w:val="21"/>
        </w:rPr>
        <w:t>5</w:t>
      </w:r>
      <w:r w:rsidR="00CB4092" w:rsidRPr="00633248">
        <w:rPr>
          <w:rFonts w:ascii="Times New Roman" w:hAnsi="Times New Roman" w:cs="Times New Roman"/>
          <w:color w:val="000000" w:themeColor="text1"/>
          <w:szCs w:val="21"/>
        </w:rPr>
        <w:t>5</w:t>
      </w:r>
      <w:r w:rsidRPr="00633248">
        <w:rPr>
          <w:rFonts w:ascii="Times New Roman" w:hAnsi="Times New Roman" w:cs="Times New Roman"/>
          <w:color w:val="000000" w:themeColor="text1"/>
          <w:szCs w:val="21"/>
        </w:rPr>
        <w:t>]</w:t>
      </w:r>
      <w:r w:rsidR="00D877BF" w:rsidRPr="00633248">
        <w:rPr>
          <w:rFonts w:ascii="Times New Roman" w:hAnsi="Times New Roman" w:cs="Times New Roman"/>
          <w:color w:val="000000" w:themeColor="text1"/>
          <w:szCs w:val="21"/>
        </w:rPr>
        <w:t xml:space="preserve"> </w:t>
      </w:r>
      <w:bookmarkStart w:id="86" w:name="OLE_LINK20"/>
      <w:r w:rsidR="00D877BF" w:rsidRPr="00633248">
        <w:rPr>
          <w:rFonts w:ascii="Times New Roman" w:hAnsi="Times New Roman" w:cs="Times New Roman"/>
          <w:noProof/>
          <w:color w:val="000000" w:themeColor="text1"/>
          <w:szCs w:val="21"/>
        </w:rPr>
        <w:t>T.F. Babuska, K.L. Johnson, T. Verdonik, S.R. Subia, B.A. Krick, D.F. Susan, A.B. Kustas,</w:t>
      </w:r>
      <w:r w:rsidR="00276F63" w:rsidRPr="00633248">
        <w:rPr>
          <w:rFonts w:ascii="Times New Roman" w:hAnsi="Times New Roman" w:cs="Times New Roman"/>
          <w:noProof/>
          <w:color w:val="000000" w:themeColor="text1"/>
          <w:szCs w:val="21"/>
        </w:rPr>
        <w:t xml:space="preserve"> </w:t>
      </w:r>
      <w:r w:rsidR="00276F63" w:rsidRPr="00633248">
        <w:rPr>
          <w:rFonts w:ascii="Times New Roman" w:hAnsi="Times New Roman" w:cs="Times New Roman"/>
          <w:noProof/>
          <w:color w:val="000000" w:themeColor="text1"/>
        </w:rPr>
        <w:t xml:space="preserve">An </w:t>
      </w:r>
      <w:r w:rsidR="00276F63" w:rsidRPr="00633248">
        <w:rPr>
          <w:rFonts w:ascii="Times New Roman" w:hAnsi="Times New Roman" w:cs="Times New Roman"/>
          <w:noProof/>
          <w:color w:val="000000" w:themeColor="text1"/>
        </w:rPr>
        <w:lastRenderedPageBreak/>
        <w:t>additive manufacturing design approach to achieving high strength and ductility in traditionally brittle alloys via laser powder bed fusion,</w:t>
      </w:r>
      <w:r w:rsidR="00D877BF" w:rsidRPr="00633248">
        <w:rPr>
          <w:rFonts w:ascii="Times New Roman" w:hAnsi="Times New Roman" w:cs="Times New Roman"/>
          <w:noProof/>
          <w:color w:val="000000" w:themeColor="text1"/>
          <w:szCs w:val="21"/>
        </w:rPr>
        <w:t xml:space="preserve"> Addit</w:t>
      </w:r>
      <w:r w:rsidR="007F0895"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Manuf</w:t>
      </w:r>
      <w:r w:rsidR="007F0895" w:rsidRPr="00633248">
        <w:rPr>
          <w:rFonts w:ascii="Times New Roman" w:hAnsi="Times New Roman" w:cs="Times New Roman"/>
          <w:noProof/>
          <w:color w:val="000000" w:themeColor="text1"/>
          <w:szCs w:val="21"/>
        </w:rPr>
        <w:t>.</w:t>
      </w:r>
      <w:r w:rsidR="00D877BF" w:rsidRPr="00633248">
        <w:rPr>
          <w:rFonts w:ascii="Times New Roman" w:hAnsi="Times New Roman" w:cs="Times New Roman"/>
          <w:noProof/>
          <w:color w:val="000000" w:themeColor="text1"/>
          <w:szCs w:val="21"/>
        </w:rPr>
        <w:t xml:space="preserve"> </w:t>
      </w:r>
      <w:r w:rsidR="007F363D" w:rsidRPr="00633248">
        <w:rPr>
          <w:rFonts w:ascii="Times New Roman" w:hAnsi="Times New Roman" w:cs="Times New Roman"/>
          <w:noProof/>
          <w:color w:val="000000" w:themeColor="text1"/>
          <w:szCs w:val="21"/>
        </w:rPr>
        <w:t>34 (</w:t>
      </w:r>
      <w:r w:rsidR="00D877BF" w:rsidRPr="00633248">
        <w:rPr>
          <w:rFonts w:ascii="Times New Roman" w:hAnsi="Times New Roman" w:cs="Times New Roman"/>
          <w:noProof/>
          <w:color w:val="000000" w:themeColor="text1"/>
          <w:szCs w:val="21"/>
        </w:rPr>
        <w:t>2020</w:t>
      </w:r>
      <w:bookmarkEnd w:id="86"/>
      <w:r w:rsidR="007F363D" w:rsidRPr="00633248">
        <w:rPr>
          <w:rFonts w:ascii="Times New Roman" w:hAnsi="Times New Roman" w:cs="Times New Roman"/>
          <w:noProof/>
          <w:color w:val="000000" w:themeColor="text1"/>
          <w:szCs w:val="21"/>
        </w:rPr>
        <w:t xml:space="preserve">) </w:t>
      </w:r>
      <w:r w:rsidR="00D60C80" w:rsidRPr="00633248">
        <w:rPr>
          <w:rFonts w:ascii="Times New Roman" w:hAnsi="Times New Roman" w:cs="Times New Roman"/>
          <w:noProof/>
          <w:color w:val="000000" w:themeColor="text1"/>
          <w:szCs w:val="21"/>
        </w:rPr>
        <w:t xml:space="preserve">101187. </w:t>
      </w:r>
    </w:p>
    <w:sectPr w:rsidR="009E4D43" w:rsidRPr="00633248">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452A5" w14:textId="77777777" w:rsidR="00CD5965" w:rsidRDefault="00CD5965" w:rsidP="00C31D4F">
      <w:r>
        <w:separator/>
      </w:r>
    </w:p>
  </w:endnote>
  <w:endnote w:type="continuationSeparator" w:id="0">
    <w:p w14:paraId="6E72F1E8" w14:textId="77777777" w:rsidR="00CD5965" w:rsidRDefault="00CD5965" w:rsidP="00C31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Gulliver">
    <w:altName w:val="Cambria"/>
    <w:panose1 w:val="00000000000000000000"/>
    <w:charset w:val="00"/>
    <w:family w:val="roman"/>
    <w:notTrueType/>
    <w:pitch w:val="default"/>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467207"/>
      <w:docPartObj>
        <w:docPartGallery w:val="Page Numbers (Bottom of Page)"/>
        <w:docPartUnique/>
      </w:docPartObj>
    </w:sdtPr>
    <w:sdtEndPr/>
    <w:sdtContent>
      <w:p w14:paraId="26A4FCA9" w14:textId="77777777" w:rsidR="008201E7" w:rsidRDefault="008201E7">
        <w:pPr>
          <w:pStyle w:val="a5"/>
          <w:jc w:val="center"/>
        </w:pPr>
        <w:r w:rsidRPr="008201E7">
          <w:rPr>
            <w:rFonts w:ascii="Times New Roman" w:hAnsi="Times New Roman" w:cs="Times New Roman"/>
            <w:sz w:val="24"/>
            <w:szCs w:val="24"/>
          </w:rPr>
          <w:fldChar w:fldCharType="begin"/>
        </w:r>
        <w:r w:rsidRPr="008201E7">
          <w:rPr>
            <w:rFonts w:ascii="Times New Roman" w:hAnsi="Times New Roman" w:cs="Times New Roman"/>
            <w:sz w:val="24"/>
            <w:szCs w:val="24"/>
          </w:rPr>
          <w:instrText>PAGE   \* MERGEFORMAT</w:instrText>
        </w:r>
        <w:r w:rsidRPr="008201E7">
          <w:rPr>
            <w:rFonts w:ascii="Times New Roman" w:hAnsi="Times New Roman" w:cs="Times New Roman"/>
            <w:sz w:val="24"/>
            <w:szCs w:val="24"/>
          </w:rPr>
          <w:fldChar w:fldCharType="separate"/>
        </w:r>
        <w:r w:rsidRPr="008201E7">
          <w:rPr>
            <w:rFonts w:ascii="Times New Roman" w:hAnsi="Times New Roman" w:cs="Times New Roman"/>
            <w:sz w:val="24"/>
            <w:szCs w:val="24"/>
            <w:lang w:val="zh-CN"/>
          </w:rPr>
          <w:t>2</w:t>
        </w:r>
        <w:r w:rsidRPr="008201E7">
          <w:rPr>
            <w:rFonts w:ascii="Times New Roman" w:hAnsi="Times New Roman" w:cs="Times New Roman"/>
            <w:sz w:val="24"/>
            <w:szCs w:val="24"/>
          </w:rPr>
          <w:fldChar w:fldCharType="end"/>
        </w:r>
      </w:p>
    </w:sdtContent>
  </w:sdt>
  <w:p w14:paraId="45F3AAEA" w14:textId="77777777" w:rsidR="008201E7" w:rsidRDefault="008201E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4CF0E" w14:textId="77777777" w:rsidR="00CD5965" w:rsidRDefault="00CD5965" w:rsidP="00C31D4F">
      <w:r>
        <w:separator/>
      </w:r>
    </w:p>
  </w:footnote>
  <w:footnote w:type="continuationSeparator" w:id="0">
    <w:p w14:paraId="0987E5DE" w14:textId="77777777" w:rsidR="00CD5965" w:rsidRDefault="00CD5965" w:rsidP="00C31D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5B29B9"/>
    <w:multiLevelType w:val="multilevel"/>
    <w:tmpl w:val="9742298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BFE"/>
    <w:rsid w:val="00004A23"/>
    <w:rsid w:val="00007461"/>
    <w:rsid w:val="0001286B"/>
    <w:rsid w:val="00017A54"/>
    <w:rsid w:val="00053CE0"/>
    <w:rsid w:val="00056DA0"/>
    <w:rsid w:val="00077446"/>
    <w:rsid w:val="00085D68"/>
    <w:rsid w:val="000D4F49"/>
    <w:rsid w:val="000E34D7"/>
    <w:rsid w:val="00103D2F"/>
    <w:rsid w:val="0011315E"/>
    <w:rsid w:val="00126B8D"/>
    <w:rsid w:val="00140344"/>
    <w:rsid w:val="00146214"/>
    <w:rsid w:val="0017069F"/>
    <w:rsid w:val="001944A7"/>
    <w:rsid w:val="001A19DD"/>
    <w:rsid w:val="001A5857"/>
    <w:rsid w:val="001B234A"/>
    <w:rsid w:val="001B692F"/>
    <w:rsid w:val="001E6B7F"/>
    <w:rsid w:val="0020493B"/>
    <w:rsid w:val="002052AE"/>
    <w:rsid w:val="00207D05"/>
    <w:rsid w:val="00220E48"/>
    <w:rsid w:val="00235C78"/>
    <w:rsid w:val="00236007"/>
    <w:rsid w:val="00243090"/>
    <w:rsid w:val="00251B78"/>
    <w:rsid w:val="00276F63"/>
    <w:rsid w:val="0028038F"/>
    <w:rsid w:val="0029637C"/>
    <w:rsid w:val="002D10FF"/>
    <w:rsid w:val="00301543"/>
    <w:rsid w:val="0031154C"/>
    <w:rsid w:val="00320F00"/>
    <w:rsid w:val="0033002A"/>
    <w:rsid w:val="00383BFE"/>
    <w:rsid w:val="00432680"/>
    <w:rsid w:val="00445D6D"/>
    <w:rsid w:val="004637E3"/>
    <w:rsid w:val="00466A1B"/>
    <w:rsid w:val="00467E1C"/>
    <w:rsid w:val="0047271C"/>
    <w:rsid w:val="00475D54"/>
    <w:rsid w:val="004C3EAB"/>
    <w:rsid w:val="004C6F9B"/>
    <w:rsid w:val="00524281"/>
    <w:rsid w:val="00527899"/>
    <w:rsid w:val="0053059F"/>
    <w:rsid w:val="00557841"/>
    <w:rsid w:val="00563090"/>
    <w:rsid w:val="00574A32"/>
    <w:rsid w:val="005C7A66"/>
    <w:rsid w:val="005E3411"/>
    <w:rsid w:val="005E3875"/>
    <w:rsid w:val="005F4F6F"/>
    <w:rsid w:val="0060278D"/>
    <w:rsid w:val="00604D6F"/>
    <w:rsid w:val="006304D4"/>
    <w:rsid w:val="00633248"/>
    <w:rsid w:val="0064720A"/>
    <w:rsid w:val="00667841"/>
    <w:rsid w:val="00673FCF"/>
    <w:rsid w:val="006A4DFE"/>
    <w:rsid w:val="006B216B"/>
    <w:rsid w:val="006B7C7A"/>
    <w:rsid w:val="006C74DB"/>
    <w:rsid w:val="006D138C"/>
    <w:rsid w:val="006D4D6A"/>
    <w:rsid w:val="006E3C9A"/>
    <w:rsid w:val="007252C1"/>
    <w:rsid w:val="007437C6"/>
    <w:rsid w:val="0074623D"/>
    <w:rsid w:val="0075111B"/>
    <w:rsid w:val="0076713F"/>
    <w:rsid w:val="007875D7"/>
    <w:rsid w:val="007A390C"/>
    <w:rsid w:val="007A45F3"/>
    <w:rsid w:val="007B307E"/>
    <w:rsid w:val="007B6DAD"/>
    <w:rsid w:val="007C01E2"/>
    <w:rsid w:val="007D0876"/>
    <w:rsid w:val="007E5B6E"/>
    <w:rsid w:val="007F0895"/>
    <w:rsid w:val="007F363D"/>
    <w:rsid w:val="008201E7"/>
    <w:rsid w:val="00845BC4"/>
    <w:rsid w:val="008632E7"/>
    <w:rsid w:val="00871CC6"/>
    <w:rsid w:val="008847DD"/>
    <w:rsid w:val="00884E4E"/>
    <w:rsid w:val="00893FDA"/>
    <w:rsid w:val="00894B69"/>
    <w:rsid w:val="008976A1"/>
    <w:rsid w:val="00897939"/>
    <w:rsid w:val="008C61C4"/>
    <w:rsid w:val="008D63F4"/>
    <w:rsid w:val="008E0542"/>
    <w:rsid w:val="008F3B3D"/>
    <w:rsid w:val="00900244"/>
    <w:rsid w:val="00905C8D"/>
    <w:rsid w:val="00920EC3"/>
    <w:rsid w:val="00934AF9"/>
    <w:rsid w:val="00944251"/>
    <w:rsid w:val="009472BF"/>
    <w:rsid w:val="00977C03"/>
    <w:rsid w:val="00986BE5"/>
    <w:rsid w:val="009A512E"/>
    <w:rsid w:val="009B337F"/>
    <w:rsid w:val="009D5F00"/>
    <w:rsid w:val="009E4D43"/>
    <w:rsid w:val="00A053DF"/>
    <w:rsid w:val="00A1258A"/>
    <w:rsid w:val="00A538C3"/>
    <w:rsid w:val="00A61C4A"/>
    <w:rsid w:val="00A7480F"/>
    <w:rsid w:val="00AC798F"/>
    <w:rsid w:val="00AD4BFA"/>
    <w:rsid w:val="00AF7B55"/>
    <w:rsid w:val="00B35F72"/>
    <w:rsid w:val="00B6641D"/>
    <w:rsid w:val="00B8263F"/>
    <w:rsid w:val="00BC0FB2"/>
    <w:rsid w:val="00BC39FB"/>
    <w:rsid w:val="00C03581"/>
    <w:rsid w:val="00C31D4F"/>
    <w:rsid w:val="00C91D0F"/>
    <w:rsid w:val="00CA7BF8"/>
    <w:rsid w:val="00CB189D"/>
    <w:rsid w:val="00CB4092"/>
    <w:rsid w:val="00CC024C"/>
    <w:rsid w:val="00CD5965"/>
    <w:rsid w:val="00CE3D8C"/>
    <w:rsid w:val="00CE7CDE"/>
    <w:rsid w:val="00D223E9"/>
    <w:rsid w:val="00D42950"/>
    <w:rsid w:val="00D44949"/>
    <w:rsid w:val="00D501BF"/>
    <w:rsid w:val="00D51231"/>
    <w:rsid w:val="00D60BD3"/>
    <w:rsid w:val="00D60C80"/>
    <w:rsid w:val="00D63FA6"/>
    <w:rsid w:val="00D76068"/>
    <w:rsid w:val="00D877BF"/>
    <w:rsid w:val="00D94DF6"/>
    <w:rsid w:val="00DD1336"/>
    <w:rsid w:val="00DF23A5"/>
    <w:rsid w:val="00DF6D5D"/>
    <w:rsid w:val="00E00A9D"/>
    <w:rsid w:val="00E04709"/>
    <w:rsid w:val="00E053CD"/>
    <w:rsid w:val="00E070B8"/>
    <w:rsid w:val="00E207CF"/>
    <w:rsid w:val="00E83388"/>
    <w:rsid w:val="00E93AA4"/>
    <w:rsid w:val="00E950EA"/>
    <w:rsid w:val="00E957CA"/>
    <w:rsid w:val="00EA26DA"/>
    <w:rsid w:val="00EA3A3E"/>
    <w:rsid w:val="00EC70C0"/>
    <w:rsid w:val="00EE1E62"/>
    <w:rsid w:val="00F03FAB"/>
    <w:rsid w:val="00F0566A"/>
    <w:rsid w:val="00F41730"/>
    <w:rsid w:val="00F42552"/>
    <w:rsid w:val="00F42FA2"/>
    <w:rsid w:val="00F8283A"/>
    <w:rsid w:val="00FC3B5A"/>
    <w:rsid w:val="00FF4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4C543"/>
  <w15:chartTrackingRefBased/>
  <w15:docId w15:val="{EE4451C0-C1EF-4BE5-B79C-FE93FFD7B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1D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1D4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31D4F"/>
    <w:rPr>
      <w:sz w:val="18"/>
      <w:szCs w:val="18"/>
    </w:rPr>
  </w:style>
  <w:style w:type="paragraph" w:styleId="a5">
    <w:name w:val="footer"/>
    <w:basedOn w:val="a"/>
    <w:link w:val="a6"/>
    <w:uiPriority w:val="99"/>
    <w:unhideWhenUsed/>
    <w:rsid w:val="00C31D4F"/>
    <w:pPr>
      <w:tabs>
        <w:tab w:val="center" w:pos="4153"/>
        <w:tab w:val="right" w:pos="8306"/>
      </w:tabs>
      <w:snapToGrid w:val="0"/>
      <w:jc w:val="left"/>
    </w:pPr>
    <w:rPr>
      <w:sz w:val="18"/>
      <w:szCs w:val="18"/>
    </w:rPr>
  </w:style>
  <w:style w:type="character" w:customStyle="1" w:styleId="a6">
    <w:name w:val="页脚 字符"/>
    <w:basedOn w:val="a0"/>
    <w:link w:val="a5"/>
    <w:uiPriority w:val="99"/>
    <w:rsid w:val="00C31D4F"/>
    <w:rPr>
      <w:sz w:val="18"/>
      <w:szCs w:val="18"/>
    </w:rPr>
  </w:style>
  <w:style w:type="paragraph" w:styleId="a7">
    <w:name w:val="List Paragraph"/>
    <w:basedOn w:val="a"/>
    <w:uiPriority w:val="34"/>
    <w:qFormat/>
    <w:rsid w:val="00C31D4F"/>
    <w:pPr>
      <w:ind w:firstLineChars="200" w:firstLine="420"/>
    </w:pPr>
  </w:style>
  <w:style w:type="character" w:styleId="a8">
    <w:name w:val="annotation reference"/>
    <w:basedOn w:val="a0"/>
    <w:uiPriority w:val="99"/>
    <w:semiHidden/>
    <w:unhideWhenUsed/>
    <w:rsid w:val="0064720A"/>
    <w:rPr>
      <w:sz w:val="16"/>
      <w:szCs w:val="16"/>
    </w:rPr>
  </w:style>
  <w:style w:type="paragraph" w:styleId="a9">
    <w:name w:val="annotation text"/>
    <w:basedOn w:val="a"/>
    <w:link w:val="aa"/>
    <w:uiPriority w:val="99"/>
    <w:unhideWhenUsed/>
    <w:rsid w:val="0064720A"/>
    <w:rPr>
      <w:sz w:val="20"/>
      <w:szCs w:val="20"/>
    </w:rPr>
  </w:style>
  <w:style w:type="character" w:customStyle="1" w:styleId="aa">
    <w:name w:val="批注文字 字符"/>
    <w:basedOn w:val="a0"/>
    <w:link w:val="a9"/>
    <w:uiPriority w:val="99"/>
    <w:rsid w:val="0064720A"/>
    <w:rPr>
      <w:sz w:val="20"/>
      <w:szCs w:val="20"/>
    </w:rPr>
  </w:style>
  <w:style w:type="table" w:styleId="ab">
    <w:name w:val="Table Grid"/>
    <w:basedOn w:val="a1"/>
    <w:uiPriority w:val="39"/>
    <w:rsid w:val="006472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a"/>
    <w:link w:val="EndNoteBibliography0"/>
    <w:rsid w:val="00D877BF"/>
    <w:rPr>
      <w:rFonts w:ascii="Calibri" w:hAnsi="Calibri" w:cs="Calibri"/>
      <w:noProof/>
      <w:sz w:val="20"/>
    </w:rPr>
  </w:style>
  <w:style w:type="character" w:customStyle="1" w:styleId="EndNoteBibliography0">
    <w:name w:val="EndNote Bibliography 字符"/>
    <w:basedOn w:val="a0"/>
    <w:link w:val="EndNoteBibliography"/>
    <w:rsid w:val="00D877BF"/>
    <w:rPr>
      <w:rFonts w:ascii="Calibri" w:hAnsi="Calibri" w:cs="Calibri"/>
      <w:noProof/>
      <w:sz w:val="20"/>
    </w:rPr>
  </w:style>
  <w:style w:type="character" w:styleId="ac">
    <w:name w:val="Hyperlink"/>
    <w:basedOn w:val="a0"/>
    <w:uiPriority w:val="99"/>
    <w:unhideWhenUsed/>
    <w:rsid w:val="0047271C"/>
    <w:rPr>
      <w:color w:val="0563C1" w:themeColor="hyperlink"/>
      <w:u w:val="single"/>
    </w:rPr>
  </w:style>
  <w:style w:type="character" w:styleId="ad">
    <w:name w:val="Unresolved Mention"/>
    <w:basedOn w:val="a0"/>
    <w:uiPriority w:val="99"/>
    <w:semiHidden/>
    <w:unhideWhenUsed/>
    <w:rsid w:val="0047271C"/>
    <w:rPr>
      <w:color w:val="605E5C"/>
      <w:shd w:val="clear" w:color="auto" w:fill="E1DFDD"/>
    </w:rPr>
  </w:style>
  <w:style w:type="character" w:customStyle="1" w:styleId="hithilite">
    <w:name w:val="hithilite"/>
    <w:basedOn w:val="a0"/>
    <w:rsid w:val="00E93AA4"/>
  </w:style>
  <w:style w:type="character" w:customStyle="1" w:styleId="fontstyle01">
    <w:name w:val="fontstyle01"/>
    <w:basedOn w:val="a0"/>
    <w:rsid w:val="008632E7"/>
    <w:rPr>
      <w:rFonts w:ascii="Gulliver" w:hAnsi="Gulliver" w:hint="default"/>
      <w:b w:val="0"/>
      <w:bCs w:val="0"/>
      <w:i w:val="0"/>
      <w:iCs w:val="0"/>
      <w:color w:val="000000"/>
      <w:sz w:val="22"/>
      <w:szCs w:val="22"/>
    </w:rPr>
  </w:style>
  <w:style w:type="character" w:customStyle="1" w:styleId="value">
    <w:name w:val="value"/>
    <w:basedOn w:val="a0"/>
    <w:rsid w:val="00053CE0"/>
  </w:style>
  <w:style w:type="character" w:customStyle="1" w:styleId="ng-star-inserted">
    <w:name w:val="ng-star-inserted"/>
    <w:basedOn w:val="a0"/>
    <w:rsid w:val="00053CE0"/>
  </w:style>
  <w:style w:type="character" w:customStyle="1" w:styleId="font-size-14">
    <w:name w:val="font-size-14"/>
    <w:basedOn w:val="a0"/>
    <w:rsid w:val="00053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296217">
      <w:bodyDiv w:val="1"/>
      <w:marLeft w:val="0"/>
      <w:marRight w:val="0"/>
      <w:marTop w:val="0"/>
      <w:marBottom w:val="0"/>
      <w:divBdr>
        <w:top w:val="none" w:sz="0" w:space="0" w:color="auto"/>
        <w:left w:val="none" w:sz="0" w:space="0" w:color="auto"/>
        <w:bottom w:val="none" w:sz="0" w:space="0" w:color="auto"/>
        <w:right w:val="none" w:sz="0" w:space="0" w:color="auto"/>
      </w:divBdr>
    </w:div>
    <w:div w:id="584220321">
      <w:bodyDiv w:val="1"/>
      <w:marLeft w:val="0"/>
      <w:marRight w:val="0"/>
      <w:marTop w:val="0"/>
      <w:marBottom w:val="0"/>
      <w:divBdr>
        <w:top w:val="none" w:sz="0" w:space="0" w:color="auto"/>
        <w:left w:val="none" w:sz="0" w:space="0" w:color="auto"/>
        <w:bottom w:val="none" w:sz="0" w:space="0" w:color="auto"/>
        <w:right w:val="none" w:sz="0" w:space="0" w:color="auto"/>
      </w:divBdr>
    </w:div>
    <w:div w:id="688721629">
      <w:bodyDiv w:val="1"/>
      <w:marLeft w:val="0"/>
      <w:marRight w:val="0"/>
      <w:marTop w:val="0"/>
      <w:marBottom w:val="0"/>
      <w:divBdr>
        <w:top w:val="none" w:sz="0" w:space="0" w:color="auto"/>
        <w:left w:val="none" w:sz="0" w:space="0" w:color="auto"/>
        <w:bottom w:val="none" w:sz="0" w:space="0" w:color="auto"/>
        <w:right w:val="none" w:sz="0" w:space="0" w:color="auto"/>
      </w:divBdr>
    </w:div>
    <w:div w:id="759721375">
      <w:bodyDiv w:val="1"/>
      <w:marLeft w:val="0"/>
      <w:marRight w:val="0"/>
      <w:marTop w:val="0"/>
      <w:marBottom w:val="0"/>
      <w:divBdr>
        <w:top w:val="none" w:sz="0" w:space="0" w:color="auto"/>
        <w:left w:val="none" w:sz="0" w:space="0" w:color="auto"/>
        <w:bottom w:val="none" w:sz="0" w:space="0" w:color="auto"/>
        <w:right w:val="none" w:sz="0" w:space="0" w:color="auto"/>
      </w:divBdr>
      <w:divsChild>
        <w:div w:id="1255629697">
          <w:marLeft w:val="0"/>
          <w:marRight w:val="0"/>
          <w:marTop w:val="0"/>
          <w:marBottom w:val="0"/>
          <w:divBdr>
            <w:top w:val="none" w:sz="0" w:space="0" w:color="auto"/>
            <w:left w:val="none" w:sz="0" w:space="0" w:color="auto"/>
            <w:bottom w:val="none" w:sz="0" w:space="0" w:color="auto"/>
            <w:right w:val="none" w:sz="0" w:space="0" w:color="auto"/>
          </w:divBdr>
          <w:divsChild>
            <w:div w:id="2003584327">
              <w:marLeft w:val="0"/>
              <w:marRight w:val="0"/>
              <w:marTop w:val="0"/>
              <w:marBottom w:val="0"/>
              <w:divBdr>
                <w:top w:val="none" w:sz="0" w:space="0" w:color="auto"/>
                <w:left w:val="none" w:sz="0" w:space="0" w:color="auto"/>
                <w:bottom w:val="none" w:sz="0" w:space="0" w:color="auto"/>
                <w:right w:val="none" w:sz="0" w:space="0" w:color="auto"/>
              </w:divBdr>
            </w:div>
          </w:divsChild>
        </w:div>
        <w:div w:id="215356599">
          <w:marLeft w:val="0"/>
          <w:marRight w:val="0"/>
          <w:marTop w:val="0"/>
          <w:marBottom w:val="0"/>
          <w:divBdr>
            <w:top w:val="none" w:sz="0" w:space="0" w:color="auto"/>
            <w:left w:val="none" w:sz="0" w:space="0" w:color="auto"/>
            <w:bottom w:val="none" w:sz="0" w:space="0" w:color="auto"/>
            <w:right w:val="none" w:sz="0" w:space="0" w:color="auto"/>
          </w:divBdr>
          <w:divsChild>
            <w:div w:id="904952347">
              <w:marLeft w:val="0"/>
              <w:marRight w:val="0"/>
              <w:marTop w:val="0"/>
              <w:marBottom w:val="0"/>
              <w:divBdr>
                <w:top w:val="none" w:sz="0" w:space="0" w:color="auto"/>
                <w:left w:val="none" w:sz="0" w:space="0" w:color="auto"/>
                <w:bottom w:val="none" w:sz="0" w:space="0" w:color="auto"/>
                <w:right w:val="none" w:sz="0" w:space="0" w:color="auto"/>
              </w:divBdr>
              <w:divsChild>
                <w:div w:id="157812721">
                  <w:marLeft w:val="0"/>
                  <w:marRight w:val="0"/>
                  <w:marTop w:val="0"/>
                  <w:marBottom w:val="0"/>
                  <w:divBdr>
                    <w:top w:val="none" w:sz="0" w:space="0" w:color="auto"/>
                    <w:left w:val="none" w:sz="0" w:space="0" w:color="auto"/>
                    <w:bottom w:val="none" w:sz="0" w:space="0" w:color="auto"/>
                    <w:right w:val="none" w:sz="0" w:space="0" w:color="auto"/>
                  </w:divBdr>
                  <w:divsChild>
                    <w:div w:id="17443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12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gp@imre.a-star.edu.sg"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uram@ntu.edu.sg" TargetMode="Externa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webofscience.com.remotexs.ntu.edu.sg/wos/author/record/3899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webofscience.com.remotexs.ntu.edu.sg/wos/author/record/43429358"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webofscience.com.remotexs.ntu.edu.sg/wos/author/record/4430945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6758</Words>
  <Characters>38527</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Shihao Li</dc:creator>
  <cp:keywords/>
  <dc:description/>
  <cp:lastModifiedBy>Shihao Li</cp:lastModifiedBy>
  <cp:revision>2</cp:revision>
  <dcterms:created xsi:type="dcterms:W3CDTF">2024-09-01T15:39:00Z</dcterms:created>
  <dcterms:modified xsi:type="dcterms:W3CDTF">2024-09-01T15:39:00Z</dcterms:modified>
</cp:coreProperties>
</file>