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17F761" w14:textId="036A0AB9" w:rsidR="00081CA5" w:rsidRPr="007466B8" w:rsidRDefault="00852583" w:rsidP="007C0A36">
      <w:pPr>
        <w:pStyle w:val="Body"/>
        <w:spacing w:after="160" w:line="480" w:lineRule="auto"/>
      </w:pPr>
      <w:bookmarkStart w:id="0" w:name="_Hlk115262311"/>
      <w:r w:rsidRPr="007466B8">
        <w:rPr>
          <w:rFonts w:ascii="Times New Roman" w:hAnsi="Times New Roman"/>
          <w:b/>
          <w:bCs/>
        </w:rPr>
        <w:t xml:space="preserve">3D </w:t>
      </w:r>
      <w:r w:rsidR="007C0A36" w:rsidRPr="007466B8">
        <w:rPr>
          <w:rFonts w:ascii="Times New Roman" w:hAnsi="Times New Roman"/>
          <w:b/>
          <w:bCs/>
        </w:rPr>
        <w:t xml:space="preserve">Printing </w:t>
      </w:r>
      <w:r w:rsidR="00081CA5" w:rsidRPr="007466B8">
        <w:rPr>
          <w:rFonts w:ascii="Times New Roman" w:hAnsi="Times New Roman"/>
          <w:b/>
          <w:bCs/>
        </w:rPr>
        <w:t xml:space="preserve">of Polyvinyl Alcohol Hydrogels </w:t>
      </w:r>
      <w:r w:rsidR="00FF0842" w:rsidRPr="007466B8">
        <w:rPr>
          <w:rFonts w:ascii="Times New Roman" w:hAnsi="Times New Roman"/>
          <w:b/>
          <w:bCs/>
        </w:rPr>
        <w:t xml:space="preserve">Enabled </w:t>
      </w:r>
      <w:r w:rsidR="00400C0F" w:rsidRPr="007466B8">
        <w:rPr>
          <w:rFonts w:ascii="Times New Roman" w:hAnsi="Times New Roman"/>
          <w:b/>
          <w:bCs/>
        </w:rPr>
        <w:t>by Aqueous Two-Phase System</w:t>
      </w:r>
    </w:p>
    <w:p w14:paraId="2D42215E" w14:textId="35C6F16D" w:rsidR="00F65DFE" w:rsidRPr="00BC52F3" w:rsidRDefault="00F65DFE" w:rsidP="00232860">
      <w:pPr>
        <w:pStyle w:val="BBAuthorName"/>
        <w:jc w:val="both"/>
        <w:rPr>
          <w:rFonts w:ascii="Times New Roman" w:hAnsi="Times New Roman"/>
          <w:i w:val="0"/>
        </w:rPr>
      </w:pPr>
      <w:r w:rsidRPr="00BC52F3">
        <w:rPr>
          <w:rFonts w:ascii="Times New Roman" w:hAnsi="Times New Roman"/>
          <w:i w:val="0"/>
        </w:rPr>
        <w:t>Rahul Karyappa</w:t>
      </w:r>
      <w:r w:rsidRPr="00BC52F3">
        <w:rPr>
          <w:rFonts w:ascii="Times New Roman" w:hAnsi="Times New Roman"/>
          <w:i w:val="0"/>
          <w:vertAlign w:val="superscript"/>
        </w:rPr>
        <w:t>1</w:t>
      </w:r>
      <w:r w:rsidR="00FE76F0" w:rsidRPr="00BC52F3">
        <w:rPr>
          <w:rFonts w:ascii="Times New Roman" w:hAnsi="Times New Roman"/>
          <w:i w:val="0"/>
          <w:vertAlign w:val="superscript"/>
        </w:rPr>
        <w:t>,</w:t>
      </w:r>
      <w:r w:rsidR="00B0677C" w:rsidRPr="00BC52F3">
        <w:rPr>
          <w:rFonts w:ascii="Times New Roman" w:hAnsi="Times New Roman"/>
          <w:i w:val="0"/>
          <w:vertAlign w:val="superscript"/>
        </w:rPr>
        <w:t>3</w:t>
      </w:r>
      <w:r w:rsidRPr="00BC52F3">
        <w:rPr>
          <w:rFonts w:ascii="Times New Roman" w:hAnsi="Times New Roman"/>
          <w:i w:val="0"/>
        </w:rPr>
        <w:t>, Nidhi Nagaraju</w:t>
      </w:r>
      <w:r w:rsidR="00FE76F0" w:rsidRPr="00BC52F3">
        <w:rPr>
          <w:rFonts w:ascii="Times New Roman" w:hAnsi="Times New Roman"/>
          <w:i w:val="0"/>
          <w:vertAlign w:val="superscript"/>
        </w:rPr>
        <w:t>1</w:t>
      </w:r>
      <w:r w:rsidR="00B0677C" w:rsidRPr="00BC52F3">
        <w:rPr>
          <w:rFonts w:ascii="Times New Roman" w:hAnsi="Times New Roman"/>
          <w:i w:val="0"/>
          <w:vertAlign w:val="superscript"/>
        </w:rPr>
        <w:t>,2</w:t>
      </w:r>
      <w:r w:rsidRPr="00BC52F3">
        <w:rPr>
          <w:rFonts w:ascii="Times New Roman" w:hAnsi="Times New Roman"/>
          <w:i w:val="0"/>
        </w:rPr>
        <w:t xml:space="preserve">, </w:t>
      </w:r>
      <w:proofErr w:type="spellStart"/>
      <w:r w:rsidRPr="00BC52F3">
        <w:rPr>
          <w:rFonts w:ascii="Times New Roman" w:hAnsi="Times New Roman"/>
          <w:i w:val="0"/>
        </w:rPr>
        <w:t>Kento</w:t>
      </w:r>
      <w:proofErr w:type="spellEnd"/>
      <w:r w:rsidRPr="00BC52F3">
        <w:rPr>
          <w:rFonts w:ascii="Times New Roman" w:hAnsi="Times New Roman"/>
          <w:i w:val="0"/>
        </w:rPr>
        <w:t xml:space="preserve"> Yamagishi</w:t>
      </w:r>
      <w:r w:rsidR="00FE76F0" w:rsidRPr="00BC52F3">
        <w:rPr>
          <w:rFonts w:ascii="Times New Roman" w:hAnsi="Times New Roman"/>
          <w:i w:val="0"/>
          <w:vertAlign w:val="superscript"/>
        </w:rPr>
        <w:t>1</w:t>
      </w:r>
      <w:r w:rsidRPr="00BC52F3">
        <w:rPr>
          <w:rFonts w:ascii="Times New Roman" w:hAnsi="Times New Roman"/>
          <w:i w:val="0"/>
        </w:rPr>
        <w:t xml:space="preserve">, </w:t>
      </w:r>
      <w:proofErr w:type="spellStart"/>
      <w:r w:rsidR="00FA51C5" w:rsidRPr="00BC52F3">
        <w:rPr>
          <w:rFonts w:ascii="Times New Roman" w:hAnsi="Times New Roman"/>
          <w:i w:val="0"/>
        </w:rPr>
        <w:t>Xue</w:t>
      </w:r>
      <w:proofErr w:type="spellEnd"/>
      <w:r w:rsidR="00FA51C5" w:rsidRPr="00BC52F3">
        <w:rPr>
          <w:rFonts w:ascii="Times New Roman" w:hAnsi="Times New Roman"/>
          <w:i w:val="0"/>
        </w:rPr>
        <w:t xml:space="preserve"> Qi</w:t>
      </w:r>
      <w:r w:rsidR="00702EF0" w:rsidRPr="00BC52F3">
        <w:rPr>
          <w:rFonts w:ascii="Times New Roman" w:hAnsi="Times New Roman"/>
          <w:i w:val="0"/>
        </w:rPr>
        <w:t xml:space="preserve"> Koh</w:t>
      </w:r>
      <w:r w:rsidR="003D11BE" w:rsidRPr="00BC52F3">
        <w:rPr>
          <w:rFonts w:ascii="Times New Roman" w:hAnsi="Times New Roman"/>
          <w:i w:val="0"/>
          <w:vertAlign w:val="superscript"/>
        </w:rPr>
        <w:t>3</w:t>
      </w:r>
      <w:r w:rsidR="00DE26BC" w:rsidRPr="00BC52F3">
        <w:rPr>
          <w:rFonts w:ascii="Times New Roman" w:hAnsi="Times New Roman"/>
          <w:i w:val="0"/>
        </w:rPr>
        <w:t xml:space="preserve">, </w:t>
      </w:r>
      <w:proofErr w:type="spellStart"/>
      <w:r w:rsidR="00DE26BC" w:rsidRPr="00BC52F3">
        <w:rPr>
          <w:rFonts w:ascii="Times New Roman" w:hAnsi="Times New Roman"/>
          <w:i w:val="0"/>
        </w:rPr>
        <w:t>Qian</w:t>
      </w:r>
      <w:r w:rsidR="000F3B48" w:rsidRPr="00BC52F3">
        <w:rPr>
          <w:rFonts w:ascii="Times New Roman" w:hAnsi="Times New Roman"/>
          <w:i w:val="0"/>
        </w:rPr>
        <w:t>g</w:t>
      </w:r>
      <w:proofErr w:type="spellEnd"/>
      <w:r w:rsidR="000F3B48" w:rsidRPr="00BC52F3">
        <w:rPr>
          <w:rFonts w:ascii="Times New Roman" w:hAnsi="Times New Roman"/>
          <w:i w:val="0"/>
        </w:rPr>
        <w:t xml:space="preserve"> Zhu</w:t>
      </w:r>
      <w:r w:rsidR="003D11BE" w:rsidRPr="00BC52F3">
        <w:rPr>
          <w:rFonts w:ascii="Times New Roman" w:hAnsi="Times New Roman"/>
          <w:i w:val="0"/>
          <w:vertAlign w:val="superscript"/>
        </w:rPr>
        <w:t>3</w:t>
      </w:r>
      <w:r w:rsidR="00BD446F" w:rsidRPr="00BC52F3">
        <w:rPr>
          <w:rFonts w:ascii="Times New Roman" w:hAnsi="Times New Roman"/>
          <w:i w:val="0"/>
          <w:vertAlign w:val="superscript"/>
        </w:rPr>
        <w:t>,4</w:t>
      </w:r>
      <w:r w:rsidR="00F511B2" w:rsidRPr="00BC52F3">
        <w:rPr>
          <w:rFonts w:ascii="Times New Roman" w:hAnsi="Times New Roman"/>
          <w:i w:val="0"/>
          <w:vertAlign w:val="superscript"/>
        </w:rPr>
        <w:t>,5</w:t>
      </w:r>
      <w:r w:rsidRPr="00BC52F3">
        <w:rPr>
          <w:rFonts w:ascii="Times New Roman" w:hAnsi="Times New Roman"/>
          <w:i w:val="0"/>
        </w:rPr>
        <w:t xml:space="preserve"> and </w:t>
      </w:r>
      <w:proofErr w:type="spellStart"/>
      <w:r w:rsidRPr="00BC52F3">
        <w:rPr>
          <w:rFonts w:ascii="Times New Roman" w:hAnsi="Times New Roman"/>
          <w:i w:val="0"/>
        </w:rPr>
        <w:t>Michinao</w:t>
      </w:r>
      <w:proofErr w:type="spellEnd"/>
      <w:r w:rsidRPr="00BC52F3">
        <w:rPr>
          <w:rFonts w:ascii="Times New Roman" w:hAnsi="Times New Roman"/>
          <w:i w:val="0"/>
        </w:rPr>
        <w:t xml:space="preserve"> Hashimoto</w:t>
      </w:r>
      <w:r w:rsidR="00FE76F0" w:rsidRPr="00BC52F3">
        <w:rPr>
          <w:rFonts w:ascii="Times New Roman" w:hAnsi="Times New Roman"/>
          <w:i w:val="0"/>
          <w:vertAlign w:val="superscript"/>
        </w:rPr>
        <w:t>1,2</w:t>
      </w:r>
      <w:r w:rsidRPr="00BC52F3">
        <w:rPr>
          <w:rFonts w:ascii="Times New Roman" w:hAnsi="Times New Roman"/>
          <w:i w:val="0"/>
        </w:rPr>
        <w:t>*</w:t>
      </w:r>
    </w:p>
    <w:p w14:paraId="18CC432B" w14:textId="0913B598" w:rsidR="00FE76F0" w:rsidRPr="007466B8" w:rsidRDefault="00FE76F0" w:rsidP="00FE76F0">
      <w:pPr>
        <w:pStyle w:val="BodyText"/>
        <w:spacing w:after="120" w:line="480" w:lineRule="auto"/>
        <w:ind w:left="85" w:hanging="85"/>
        <w:rPr>
          <w:bCs/>
          <w:iCs/>
          <w:sz w:val="24"/>
          <w:szCs w:val="24"/>
        </w:rPr>
      </w:pPr>
      <w:r w:rsidRPr="007466B8">
        <w:rPr>
          <w:b/>
          <w:bCs/>
          <w:iCs/>
          <w:sz w:val="24"/>
          <w:szCs w:val="24"/>
          <w:vertAlign w:val="superscript"/>
        </w:rPr>
        <w:t>1</w:t>
      </w:r>
      <w:r w:rsidRPr="007466B8">
        <w:rPr>
          <w:bCs/>
          <w:iCs/>
          <w:sz w:val="24"/>
          <w:szCs w:val="24"/>
        </w:rPr>
        <w:t xml:space="preserve">Digital Manufacturing and Design Centre, Singapore University of Technology and Design, 8, </w:t>
      </w:r>
      <w:proofErr w:type="spellStart"/>
      <w:r w:rsidRPr="007466B8">
        <w:rPr>
          <w:bCs/>
          <w:iCs/>
          <w:sz w:val="24"/>
          <w:szCs w:val="24"/>
        </w:rPr>
        <w:t>Somapah</w:t>
      </w:r>
      <w:proofErr w:type="spellEnd"/>
      <w:r w:rsidRPr="007466B8">
        <w:rPr>
          <w:bCs/>
          <w:iCs/>
          <w:sz w:val="24"/>
          <w:szCs w:val="24"/>
        </w:rPr>
        <w:t xml:space="preserve"> Road, Singapore 487372</w:t>
      </w:r>
      <w:r w:rsidR="000A7A09" w:rsidRPr="007466B8">
        <w:rPr>
          <w:bCs/>
          <w:iCs/>
          <w:sz w:val="24"/>
          <w:szCs w:val="24"/>
        </w:rPr>
        <w:t>, Republic of Singapore</w:t>
      </w:r>
    </w:p>
    <w:p w14:paraId="2F0CCA0F" w14:textId="4DF69822" w:rsidR="00FE76F0" w:rsidRPr="007466B8" w:rsidRDefault="00FE76F0" w:rsidP="00FE76F0">
      <w:pPr>
        <w:pStyle w:val="BodyText"/>
        <w:spacing w:after="120" w:line="480" w:lineRule="auto"/>
        <w:ind w:left="85" w:hanging="85"/>
        <w:rPr>
          <w:bCs/>
          <w:iCs/>
          <w:sz w:val="24"/>
          <w:szCs w:val="24"/>
          <w:vertAlign w:val="superscript"/>
        </w:rPr>
      </w:pPr>
      <w:r w:rsidRPr="007466B8">
        <w:rPr>
          <w:b/>
          <w:bCs/>
          <w:iCs/>
          <w:sz w:val="24"/>
          <w:szCs w:val="24"/>
          <w:vertAlign w:val="superscript"/>
        </w:rPr>
        <w:t>2</w:t>
      </w:r>
      <w:r w:rsidRPr="007466B8">
        <w:rPr>
          <w:bCs/>
          <w:iCs/>
          <w:sz w:val="24"/>
          <w:szCs w:val="24"/>
        </w:rPr>
        <w:t xml:space="preserve">Pillar of Engineering Product Development, Singapore University of Technology and Design, 8, </w:t>
      </w:r>
      <w:proofErr w:type="spellStart"/>
      <w:r w:rsidRPr="007466B8">
        <w:rPr>
          <w:bCs/>
          <w:iCs/>
          <w:sz w:val="24"/>
          <w:szCs w:val="24"/>
        </w:rPr>
        <w:t>Somapah</w:t>
      </w:r>
      <w:proofErr w:type="spellEnd"/>
      <w:r w:rsidRPr="007466B8">
        <w:rPr>
          <w:bCs/>
          <w:iCs/>
          <w:sz w:val="24"/>
          <w:szCs w:val="24"/>
        </w:rPr>
        <w:t xml:space="preserve"> Road, Singapore 487372</w:t>
      </w:r>
      <w:r w:rsidR="000A7A09" w:rsidRPr="007466B8">
        <w:rPr>
          <w:bCs/>
          <w:iCs/>
          <w:sz w:val="24"/>
          <w:szCs w:val="24"/>
        </w:rPr>
        <w:t>, Republic of Singapore</w:t>
      </w:r>
    </w:p>
    <w:p w14:paraId="5D06EB6A" w14:textId="35091372" w:rsidR="00F65DFE" w:rsidRPr="007466B8" w:rsidRDefault="00FE76F0" w:rsidP="00232860">
      <w:pPr>
        <w:pStyle w:val="BodyText"/>
        <w:spacing w:after="120" w:line="480" w:lineRule="auto"/>
        <w:ind w:left="85" w:hanging="85"/>
        <w:rPr>
          <w:bCs/>
          <w:iCs/>
          <w:sz w:val="24"/>
          <w:szCs w:val="24"/>
        </w:rPr>
      </w:pPr>
      <w:r w:rsidRPr="007466B8">
        <w:rPr>
          <w:bCs/>
          <w:iCs/>
          <w:sz w:val="24"/>
          <w:szCs w:val="24"/>
          <w:vertAlign w:val="superscript"/>
        </w:rPr>
        <w:t>3</w:t>
      </w:r>
      <w:r w:rsidR="00F65DFE" w:rsidRPr="007466B8">
        <w:rPr>
          <w:bCs/>
          <w:iCs/>
          <w:sz w:val="24"/>
          <w:szCs w:val="24"/>
        </w:rPr>
        <w:t>Institute of Materials Research and Engineering (IMRE), Agency for Science, Technology and Research</w:t>
      </w:r>
      <w:r w:rsidR="00E06469">
        <w:rPr>
          <w:bCs/>
          <w:iCs/>
          <w:sz w:val="24"/>
          <w:szCs w:val="24"/>
        </w:rPr>
        <w:t xml:space="preserve"> (</w:t>
      </w:r>
      <w:r w:rsidR="00E06469" w:rsidRPr="007466B8">
        <w:rPr>
          <w:bCs/>
          <w:iCs/>
          <w:sz w:val="24"/>
          <w:szCs w:val="24"/>
        </w:rPr>
        <w:t>A*STAR</w:t>
      </w:r>
      <w:r w:rsidR="00F65DFE" w:rsidRPr="007466B8">
        <w:rPr>
          <w:bCs/>
          <w:iCs/>
          <w:sz w:val="24"/>
          <w:szCs w:val="24"/>
        </w:rPr>
        <w:t xml:space="preserve">), 2 </w:t>
      </w:r>
      <w:proofErr w:type="spellStart"/>
      <w:r w:rsidR="00F65DFE" w:rsidRPr="007466B8">
        <w:rPr>
          <w:bCs/>
          <w:iCs/>
          <w:sz w:val="24"/>
          <w:szCs w:val="24"/>
        </w:rPr>
        <w:t>Fusionopolis</w:t>
      </w:r>
      <w:proofErr w:type="spellEnd"/>
      <w:r w:rsidR="00F65DFE" w:rsidRPr="007466B8">
        <w:rPr>
          <w:bCs/>
          <w:iCs/>
          <w:sz w:val="24"/>
          <w:szCs w:val="24"/>
        </w:rPr>
        <w:t xml:space="preserve"> Way, Singapore 138634</w:t>
      </w:r>
      <w:r w:rsidR="000A7A09" w:rsidRPr="007466B8">
        <w:rPr>
          <w:bCs/>
          <w:iCs/>
          <w:sz w:val="24"/>
          <w:szCs w:val="24"/>
        </w:rPr>
        <w:t>, Republic of Singapore</w:t>
      </w:r>
    </w:p>
    <w:p w14:paraId="515310DF" w14:textId="0E1212AD" w:rsidR="00BD446F" w:rsidRPr="007466B8" w:rsidRDefault="00BD446F" w:rsidP="00BD446F">
      <w:pPr>
        <w:spacing w:line="480" w:lineRule="auto"/>
        <w:jc w:val="both"/>
        <w:rPr>
          <w:iCs/>
        </w:rPr>
      </w:pPr>
      <w:r w:rsidRPr="007466B8">
        <w:rPr>
          <w:iCs/>
          <w:vertAlign w:val="superscript"/>
        </w:rPr>
        <w:t>4</w:t>
      </w:r>
      <w:r w:rsidRPr="007466B8">
        <w:rPr>
          <w:iCs/>
        </w:rPr>
        <w:t>School of Chemistry, Chemical Engineering and Biotechnology, Nanyang Technological University, 21 Nanyang Link, Singapore 637371, Republic of Singapore</w:t>
      </w:r>
    </w:p>
    <w:p w14:paraId="0E55A638" w14:textId="5305DCFF" w:rsidR="00842ADD" w:rsidRPr="007466B8" w:rsidRDefault="00842ADD" w:rsidP="0095108F">
      <w:pPr>
        <w:spacing w:line="480" w:lineRule="auto"/>
        <w:jc w:val="both"/>
        <w:rPr>
          <w:iCs/>
        </w:rPr>
      </w:pPr>
      <w:r w:rsidRPr="007466B8">
        <w:rPr>
          <w:rStyle w:val="normaltextrun"/>
          <w:color w:val="000000"/>
          <w:shd w:val="clear" w:color="auto" w:fill="FFFFFF"/>
          <w:vertAlign w:val="superscript"/>
          <w:lang w:val="en-GB"/>
        </w:rPr>
        <w:t>5</w:t>
      </w:r>
      <w:r w:rsidRPr="007466B8">
        <w:rPr>
          <w:rStyle w:val="normaltextrun"/>
          <w:color w:val="000000"/>
          <w:shd w:val="clear" w:color="auto" w:fill="FFFFFF"/>
          <w:lang w:val="en-GB"/>
        </w:rPr>
        <w:t>Institute of Sustainability for Chemicals, Energy and Environment (ISCE</w:t>
      </w:r>
      <w:r w:rsidRPr="007466B8">
        <w:rPr>
          <w:rStyle w:val="normaltextrun"/>
          <w:color w:val="000000"/>
          <w:sz w:val="19"/>
          <w:szCs w:val="19"/>
          <w:shd w:val="clear" w:color="auto" w:fill="FFFFFF"/>
          <w:vertAlign w:val="superscript"/>
          <w:lang w:val="en-GB"/>
        </w:rPr>
        <w:t>2</w:t>
      </w:r>
      <w:r w:rsidRPr="007466B8">
        <w:rPr>
          <w:rStyle w:val="normaltextrun"/>
          <w:color w:val="000000"/>
          <w:shd w:val="clear" w:color="auto" w:fill="FFFFFF"/>
          <w:lang w:val="en-GB"/>
        </w:rPr>
        <w:t xml:space="preserve">), Agency for Science, Technology and Research (A*STAR), 1 </w:t>
      </w:r>
      <w:proofErr w:type="spellStart"/>
      <w:r w:rsidRPr="007466B8">
        <w:rPr>
          <w:rStyle w:val="normaltextrun"/>
          <w:color w:val="000000"/>
          <w:shd w:val="clear" w:color="auto" w:fill="FFFFFF"/>
          <w:lang w:val="en-GB"/>
        </w:rPr>
        <w:t>Pesek</w:t>
      </w:r>
      <w:proofErr w:type="spellEnd"/>
      <w:r w:rsidRPr="007466B8">
        <w:rPr>
          <w:rStyle w:val="normaltextrun"/>
          <w:color w:val="000000"/>
          <w:shd w:val="clear" w:color="auto" w:fill="FFFFFF"/>
          <w:lang w:val="en-GB"/>
        </w:rPr>
        <w:t xml:space="preserve"> Road, Jurong Island, Singapore, 627833, Republic of Singapore</w:t>
      </w:r>
      <w:r w:rsidRPr="007466B8">
        <w:rPr>
          <w:rStyle w:val="eop"/>
          <w:color w:val="000000"/>
          <w:shd w:val="clear" w:color="auto" w:fill="FFFFFF"/>
        </w:rPr>
        <w:t> </w:t>
      </w:r>
    </w:p>
    <w:bookmarkEnd w:id="0"/>
    <w:p w14:paraId="47C45C29" w14:textId="77777777" w:rsidR="00842ADD" w:rsidRPr="007466B8" w:rsidRDefault="00842ADD" w:rsidP="00232860">
      <w:pPr>
        <w:spacing w:line="480" w:lineRule="auto"/>
      </w:pPr>
    </w:p>
    <w:p w14:paraId="7E9C8DD6" w14:textId="107260D8" w:rsidR="005A41C6" w:rsidRPr="007466B8" w:rsidRDefault="00E604EA" w:rsidP="00232860">
      <w:pPr>
        <w:pStyle w:val="Body"/>
        <w:spacing w:line="480" w:lineRule="auto"/>
        <w:rPr>
          <w:rFonts w:ascii="Times New Roman" w:eastAsia="Times New Roman" w:hAnsi="Times New Roman" w:cs="Times New Roman"/>
        </w:rPr>
      </w:pPr>
      <w:r w:rsidRPr="007466B8">
        <w:rPr>
          <w:rFonts w:ascii="Times New Roman" w:hAnsi="Times New Roman" w:cs="Times New Roman"/>
          <w:vertAlign w:val="superscript"/>
        </w:rPr>
        <w:t>*</w:t>
      </w:r>
      <w:r w:rsidRPr="007466B8">
        <w:rPr>
          <w:rFonts w:ascii="Times New Roman" w:hAnsi="Times New Roman" w:cs="Times New Roman"/>
        </w:rPr>
        <w:t>Electronic mail: hashimoto@sutd.edu.sg</w:t>
      </w:r>
    </w:p>
    <w:p w14:paraId="2F213186" w14:textId="2775BCDF" w:rsidR="00041B25" w:rsidRDefault="00041B25" w:rsidP="00232860">
      <w:pPr>
        <w:pStyle w:val="Body"/>
        <w:spacing w:line="480" w:lineRule="auto"/>
        <w:rPr>
          <w:rFonts w:ascii="Times New Roman" w:hAnsi="Times New Roman"/>
          <w:b/>
          <w:bCs/>
        </w:rPr>
      </w:pPr>
    </w:p>
    <w:p w14:paraId="125DACB8" w14:textId="25646411" w:rsidR="006D25A3" w:rsidRPr="001F1389" w:rsidRDefault="00821019" w:rsidP="001F1389">
      <w:pPr>
        <w:pStyle w:val="Body"/>
        <w:spacing w:line="480" w:lineRule="auto"/>
        <w:rPr>
          <w:rFonts w:ascii="Times New Roman" w:hAnsi="Times New Roman"/>
          <w:b/>
          <w:bCs/>
        </w:rPr>
      </w:pPr>
      <w:r>
        <w:rPr>
          <w:rFonts w:ascii="Times New Roman" w:hAnsi="Times New Roman"/>
          <w:b/>
          <w:bCs/>
        </w:rPr>
        <w:t xml:space="preserve">Keywords: </w:t>
      </w:r>
      <w:r w:rsidRPr="00821019">
        <w:rPr>
          <w:rFonts w:ascii="Times New Roman" w:hAnsi="Times New Roman"/>
        </w:rPr>
        <w:t xml:space="preserve">Direct ink writing, </w:t>
      </w:r>
      <w:proofErr w:type="spellStart"/>
      <w:r w:rsidR="00F94F5D">
        <w:rPr>
          <w:rFonts w:ascii="Times New Roman" w:hAnsi="Times New Roman"/>
        </w:rPr>
        <w:t>Aquesous</w:t>
      </w:r>
      <w:proofErr w:type="spellEnd"/>
      <w:r w:rsidR="00F94F5D">
        <w:rPr>
          <w:rFonts w:ascii="Times New Roman" w:hAnsi="Times New Roman"/>
        </w:rPr>
        <w:t xml:space="preserve"> two phase system, </w:t>
      </w:r>
      <w:r w:rsidRPr="00821019">
        <w:rPr>
          <w:rFonts w:ascii="Times New Roman" w:hAnsi="Times New Roman"/>
        </w:rPr>
        <w:t>salting out, physical crosslinking</w:t>
      </w:r>
      <w:r w:rsidR="00F94F5D">
        <w:rPr>
          <w:rFonts w:ascii="Times New Roman" w:hAnsi="Times New Roman"/>
        </w:rPr>
        <w:t>, hydrogel</w:t>
      </w:r>
    </w:p>
    <w:p w14:paraId="5F422131" w14:textId="77777777" w:rsidR="005D3B10" w:rsidRDefault="005D3B10">
      <w:pPr>
        <w:rPr>
          <w:rFonts w:eastAsia="Calibri"/>
          <w:b/>
          <w:bCs/>
          <w:color w:val="000000"/>
          <w:u w:color="000000"/>
        </w:rPr>
      </w:pPr>
      <w:r>
        <w:rPr>
          <w:b/>
          <w:bCs/>
        </w:rPr>
        <w:br w:type="page"/>
      </w:r>
    </w:p>
    <w:p w14:paraId="256E1E68" w14:textId="156F05E7" w:rsidR="00B301F9" w:rsidRPr="007466B8" w:rsidRDefault="008E0DEB">
      <w:pPr>
        <w:pStyle w:val="Body"/>
        <w:spacing w:line="480" w:lineRule="auto"/>
        <w:jc w:val="both"/>
        <w:rPr>
          <w:rFonts w:ascii="Times New Roman" w:eastAsia="Times New Roman" w:hAnsi="Times New Roman" w:cs="Times New Roman"/>
          <w:b/>
          <w:bCs/>
        </w:rPr>
      </w:pPr>
      <w:r w:rsidRPr="007466B8">
        <w:rPr>
          <w:rFonts w:ascii="Times New Roman" w:hAnsi="Times New Roman" w:cs="Times New Roman"/>
          <w:b/>
          <w:bCs/>
        </w:rPr>
        <w:lastRenderedPageBreak/>
        <w:t>Abstract</w:t>
      </w:r>
    </w:p>
    <w:p w14:paraId="300F4405" w14:textId="1FA4604B" w:rsidR="00CF4613" w:rsidRPr="007466B8" w:rsidRDefault="006735C6">
      <w:pPr>
        <w:pStyle w:val="Body"/>
        <w:spacing w:line="480" w:lineRule="auto"/>
        <w:jc w:val="both"/>
        <w:rPr>
          <w:rFonts w:ascii="Arial Unicode MS" w:eastAsia="Arial Unicode MS" w:hAnsi="Arial Unicode MS" w:cs="Arial Unicode MS"/>
        </w:rPr>
      </w:pPr>
      <w:r w:rsidRPr="007466B8">
        <w:rPr>
          <w:rFonts w:ascii="Times New Roman" w:eastAsia="Times New Roman" w:hAnsi="Times New Roman" w:cs="Times New Roman"/>
        </w:rPr>
        <w:tab/>
      </w:r>
      <w:r w:rsidR="0016317A" w:rsidRPr="007466B8">
        <w:rPr>
          <w:rFonts w:ascii="Times New Roman" w:eastAsia="Arial Unicode MS" w:hAnsi="Times New Roman" w:cs="Times New Roman"/>
        </w:rPr>
        <w:t>T</w:t>
      </w:r>
      <w:r w:rsidR="00CF4613" w:rsidRPr="007466B8">
        <w:rPr>
          <w:rFonts w:ascii="Times New Roman" w:eastAsia="Arial Unicode MS" w:hAnsi="Times New Roman" w:cs="Times New Roman"/>
        </w:rPr>
        <w:t xml:space="preserve">he synthesis of </w:t>
      </w:r>
      <w:r w:rsidR="00A05CF3" w:rsidRPr="007466B8">
        <w:rPr>
          <w:rFonts w:ascii="Times New Roman" w:eastAsia="Arial Unicode MS" w:hAnsi="Times New Roman" w:cs="Times New Roman"/>
        </w:rPr>
        <w:t xml:space="preserve">PVA hydrogels </w:t>
      </w:r>
      <w:r w:rsidR="006E1616" w:rsidRPr="007466B8">
        <w:rPr>
          <w:rFonts w:ascii="Times New Roman" w:eastAsia="Arial Unicode MS" w:hAnsi="Times New Roman" w:cs="Times New Roman"/>
        </w:rPr>
        <w:t xml:space="preserve">(PVA-Hy) </w:t>
      </w:r>
      <w:r w:rsidR="00A05CF3" w:rsidRPr="007466B8">
        <w:rPr>
          <w:rFonts w:ascii="Times New Roman" w:eastAsia="Arial Unicode MS" w:hAnsi="Times New Roman" w:cs="Times New Roman"/>
        </w:rPr>
        <w:t>requires a high</w:t>
      </w:r>
      <w:r w:rsidR="0016317A" w:rsidRPr="007466B8">
        <w:rPr>
          <w:rFonts w:ascii="Times New Roman" w:eastAsia="Arial Unicode MS" w:hAnsi="Times New Roman" w:cs="Times New Roman"/>
        </w:rPr>
        <w:t xml:space="preserve">-concentration </w:t>
      </w:r>
      <w:r w:rsidR="00A05CF3" w:rsidRPr="007466B8">
        <w:rPr>
          <w:rFonts w:ascii="Times New Roman" w:eastAsia="Arial Unicode MS" w:hAnsi="Times New Roman" w:cs="Times New Roman"/>
        </w:rPr>
        <w:t>alkali solution (</w:t>
      </w:r>
      <w:r w:rsidR="00E778DA" w:rsidRPr="007466B8">
        <w:rPr>
          <w:rFonts w:ascii="Times New Roman" w:eastAsia="Arial Unicode MS" w:hAnsi="Times New Roman" w:cs="Times New Roman"/>
          <w:i/>
          <w:iCs/>
        </w:rPr>
        <w:t>e.g.</w:t>
      </w:r>
      <w:r w:rsidR="00E778DA" w:rsidRPr="007466B8">
        <w:rPr>
          <w:rFonts w:ascii="Times New Roman" w:eastAsia="Arial Unicode MS" w:hAnsi="Times New Roman" w:cs="Times New Roman"/>
        </w:rPr>
        <w:t xml:space="preserve">, </w:t>
      </w:r>
      <w:r w:rsidR="006E1616" w:rsidRPr="007466B8">
        <w:rPr>
          <w:rFonts w:ascii="Times New Roman" w:eastAsia="Arial Unicode MS" w:hAnsi="Times New Roman" w:cs="Times New Roman"/>
        </w:rPr>
        <w:t xml:space="preserve">sodium hydroxide, </w:t>
      </w:r>
      <w:r w:rsidR="00A05CF3" w:rsidRPr="007466B8">
        <w:rPr>
          <w:rFonts w:ascii="Times New Roman" w:eastAsia="Arial Unicode MS" w:hAnsi="Times New Roman" w:cs="Times New Roman"/>
        </w:rPr>
        <w:t xml:space="preserve">NaOH, </w:t>
      </w:r>
      <w:r w:rsidR="005D3B10">
        <w:rPr>
          <w:rFonts w:ascii="Times New Roman" w:eastAsia="Arial Unicode MS" w:hAnsi="Times New Roman" w:cs="Times New Roman"/>
        </w:rPr>
        <w:t xml:space="preserve">14% w/w, </w:t>
      </w:r>
      <w:r w:rsidR="00785BF2" w:rsidRPr="007466B8">
        <w:rPr>
          <w:rFonts w:ascii="Times New Roman" w:eastAsia="Arial Unicode MS" w:hAnsi="Times New Roman" w:cs="Times New Roman"/>
        </w:rPr>
        <w:t>4.2</w:t>
      </w:r>
      <w:r w:rsidR="00A05CF3" w:rsidRPr="007466B8">
        <w:rPr>
          <w:rFonts w:ascii="Times New Roman" w:eastAsia="Arial Unicode MS" w:hAnsi="Times New Roman" w:cs="Times New Roman"/>
        </w:rPr>
        <w:t xml:space="preserve"> M)</w:t>
      </w:r>
      <w:r w:rsidR="0016317A" w:rsidRPr="007466B8">
        <w:rPr>
          <w:rFonts w:ascii="Times New Roman" w:eastAsia="Arial Unicode MS" w:hAnsi="Times New Roman" w:cs="Times New Roman"/>
        </w:rPr>
        <w:t xml:space="preserve">, and the rapid physical crosslinking of PVA </w:t>
      </w:r>
      <w:r w:rsidR="00CF4613" w:rsidRPr="007466B8">
        <w:rPr>
          <w:rFonts w:ascii="Times New Roman" w:eastAsia="Arial Unicode MS" w:hAnsi="Times New Roman" w:cs="Times New Roman"/>
        </w:rPr>
        <w:t>makes it</w:t>
      </w:r>
      <w:r w:rsidR="0016317A" w:rsidRPr="007466B8">
        <w:rPr>
          <w:rFonts w:ascii="Times New Roman" w:eastAsia="Arial Unicode MS" w:hAnsi="Times New Roman" w:cs="Times New Roman"/>
        </w:rPr>
        <w:t xml:space="preserve"> </w:t>
      </w:r>
      <w:r w:rsidR="007F6E44" w:rsidRPr="007466B8">
        <w:rPr>
          <w:rFonts w:ascii="Times New Roman" w:eastAsia="Arial Unicode MS" w:hAnsi="Times New Roman" w:cs="Times New Roman"/>
        </w:rPr>
        <w:t xml:space="preserve">challenging </w:t>
      </w:r>
      <w:r w:rsidR="006E1616" w:rsidRPr="007466B8">
        <w:rPr>
          <w:rFonts w:ascii="Times New Roman" w:eastAsia="Arial Unicode MS" w:hAnsi="Times New Roman" w:cs="Times New Roman"/>
        </w:rPr>
        <w:t xml:space="preserve">to </w:t>
      </w:r>
      <w:r w:rsidR="003F6B04" w:rsidRPr="007466B8">
        <w:rPr>
          <w:rFonts w:ascii="Times New Roman" w:eastAsia="Arial Unicode MS" w:hAnsi="Times New Roman" w:cs="Times New Roman"/>
        </w:rPr>
        <w:t>ensure</w:t>
      </w:r>
      <w:r w:rsidR="0016317A" w:rsidRPr="007466B8">
        <w:rPr>
          <w:rFonts w:ascii="Times New Roman" w:eastAsia="Arial Unicode MS" w:hAnsi="Times New Roman" w:cs="Times New Roman"/>
        </w:rPr>
        <w:t xml:space="preserve"> </w:t>
      </w:r>
      <w:r w:rsidR="00CF4613" w:rsidRPr="007466B8">
        <w:rPr>
          <w:rFonts w:ascii="Times New Roman" w:eastAsia="Arial Unicode MS" w:hAnsi="Times New Roman" w:cs="Times New Roman"/>
        </w:rPr>
        <w:t>layer-</w:t>
      </w:r>
      <w:r w:rsidR="003F6B04" w:rsidRPr="007466B8">
        <w:rPr>
          <w:rFonts w:ascii="Times New Roman" w:eastAsia="Arial Unicode MS" w:hAnsi="Times New Roman" w:cs="Times New Roman"/>
        </w:rPr>
        <w:t>to</w:t>
      </w:r>
      <w:r w:rsidR="00CF4613" w:rsidRPr="007466B8">
        <w:rPr>
          <w:rFonts w:ascii="Times New Roman" w:eastAsia="Arial Unicode MS" w:hAnsi="Times New Roman" w:cs="Times New Roman"/>
        </w:rPr>
        <w:t xml:space="preserve">-layer </w:t>
      </w:r>
      <w:r w:rsidR="003F6B04" w:rsidRPr="007466B8">
        <w:rPr>
          <w:rFonts w:ascii="Times New Roman" w:eastAsia="Arial Unicode MS" w:hAnsi="Times New Roman" w:cs="Times New Roman"/>
        </w:rPr>
        <w:t>adhesion for 3D printing</w:t>
      </w:r>
      <w:r w:rsidR="006E1616" w:rsidRPr="007466B8">
        <w:rPr>
          <w:rFonts w:ascii="Times New Roman" w:eastAsia="Arial Unicode MS" w:hAnsi="Times New Roman" w:cs="Times New Roman"/>
        </w:rPr>
        <w:t xml:space="preserve">. </w:t>
      </w:r>
      <w:r w:rsidR="0010481E">
        <w:rPr>
          <w:rFonts w:ascii="Times New Roman" w:eastAsia="Arial Unicode MS" w:hAnsi="Times New Roman" w:cs="Times New Roman"/>
        </w:rPr>
        <w:t xml:space="preserve">This work demonstrated </w:t>
      </w:r>
      <w:r w:rsidR="00D20942">
        <w:rPr>
          <w:rFonts w:ascii="Times New Roman" w:eastAsia="Arial Unicode MS" w:hAnsi="Times New Roman" w:cs="Times New Roman"/>
        </w:rPr>
        <w:t>the three-dimensional (</w:t>
      </w:r>
      <w:r w:rsidR="0010481E">
        <w:rPr>
          <w:rFonts w:ascii="Times New Roman" w:eastAsia="Arial Unicode MS" w:hAnsi="Times New Roman" w:cs="Times New Roman"/>
        </w:rPr>
        <w:t>3D</w:t>
      </w:r>
      <w:r w:rsidR="00D20942">
        <w:rPr>
          <w:rFonts w:ascii="Times New Roman" w:eastAsia="Arial Unicode MS" w:hAnsi="Times New Roman" w:cs="Times New Roman"/>
        </w:rPr>
        <w:t>)</w:t>
      </w:r>
      <w:r w:rsidR="0010481E">
        <w:rPr>
          <w:rFonts w:ascii="Times New Roman" w:eastAsia="Arial Unicode MS" w:hAnsi="Times New Roman" w:cs="Times New Roman"/>
        </w:rPr>
        <w:t xml:space="preserve"> printing of PVA hydrogels </w:t>
      </w:r>
      <w:r w:rsidR="0010481E" w:rsidRPr="007466B8">
        <w:rPr>
          <w:rFonts w:ascii="Times New Roman" w:eastAsia="Arial Unicode MS" w:hAnsi="Times New Roman" w:cs="Times New Roman"/>
        </w:rPr>
        <w:t xml:space="preserve">in benign conditions (NaOH, </w:t>
      </w:r>
      <w:r w:rsidR="005D3B10">
        <w:rPr>
          <w:rFonts w:ascii="Times New Roman" w:eastAsia="Arial Unicode MS" w:hAnsi="Times New Roman" w:cs="Times New Roman"/>
        </w:rPr>
        <w:t xml:space="preserve">1% w/w, </w:t>
      </w:r>
      <w:r w:rsidR="0010481E" w:rsidRPr="007466B8">
        <w:rPr>
          <w:rFonts w:ascii="Times New Roman" w:eastAsia="Arial Unicode MS" w:hAnsi="Times New Roman" w:cs="Times New Roman"/>
        </w:rPr>
        <w:t>0.3</w:t>
      </w:r>
      <w:r w:rsidR="005D3B10">
        <w:rPr>
          <w:rFonts w:ascii="Times New Roman" w:eastAsia="Arial Unicode MS" w:hAnsi="Times New Roman" w:cs="Times New Roman"/>
        </w:rPr>
        <w:t xml:space="preserve"> </w:t>
      </w:r>
      <w:r w:rsidR="0010481E" w:rsidRPr="007466B8">
        <w:rPr>
          <w:rFonts w:ascii="Times New Roman" w:eastAsia="Arial Unicode MS" w:hAnsi="Times New Roman" w:cs="Times New Roman"/>
        </w:rPr>
        <w:t>M)</w:t>
      </w:r>
      <w:r w:rsidR="0010481E">
        <w:rPr>
          <w:rFonts w:ascii="Times New Roman" w:eastAsia="Arial Unicode MS" w:hAnsi="Times New Roman" w:cs="Times New Roman"/>
        </w:rPr>
        <w:t xml:space="preserve"> using </w:t>
      </w:r>
      <w:r w:rsidR="00D20942">
        <w:rPr>
          <w:rFonts w:ascii="Times New Roman" w:eastAsia="Arial Unicode MS" w:hAnsi="Times New Roman" w:cs="Times New Roman"/>
        </w:rPr>
        <w:t xml:space="preserve">a </w:t>
      </w:r>
      <w:r w:rsidR="0010481E" w:rsidRPr="007466B8">
        <w:rPr>
          <w:rFonts w:ascii="Times New Roman" w:eastAsia="Arial Unicode MS" w:hAnsi="Times New Roman" w:cs="Times New Roman"/>
        </w:rPr>
        <w:t>two-phase system (ATPS)</w:t>
      </w:r>
      <w:r w:rsidR="0010481E">
        <w:rPr>
          <w:rFonts w:ascii="Times New Roman" w:eastAsia="Arial Unicode MS" w:hAnsi="Times New Roman" w:cs="Times New Roman"/>
        </w:rPr>
        <w:t>. S</w:t>
      </w:r>
      <w:r w:rsidR="00CF4613" w:rsidRPr="007466B8">
        <w:rPr>
          <w:rFonts w:ascii="Times New Roman" w:eastAsia="Arial Unicode MS" w:hAnsi="Times New Roman" w:cs="Times New Roman"/>
        </w:rPr>
        <w:t>alting</w:t>
      </w:r>
      <w:r w:rsidR="00B047C6">
        <w:rPr>
          <w:rFonts w:ascii="Times New Roman" w:eastAsia="Arial Unicode MS" w:hAnsi="Times New Roman" w:cs="Times New Roman"/>
        </w:rPr>
        <w:t xml:space="preserve"> </w:t>
      </w:r>
      <w:r w:rsidR="00CF4613" w:rsidRPr="007466B8">
        <w:rPr>
          <w:rFonts w:ascii="Times New Roman" w:eastAsia="Arial Unicode MS" w:hAnsi="Times New Roman" w:cs="Times New Roman"/>
        </w:rPr>
        <w:t xml:space="preserve">out of </w:t>
      </w:r>
      <w:r w:rsidR="006E1616" w:rsidRPr="007466B8">
        <w:rPr>
          <w:rFonts w:ascii="Times New Roman" w:eastAsia="Arial Unicode MS" w:hAnsi="Times New Roman" w:cs="Times New Roman"/>
        </w:rPr>
        <w:t xml:space="preserve">PVA </w:t>
      </w:r>
      <w:r w:rsidR="00B047C6">
        <w:rPr>
          <w:rFonts w:ascii="Times New Roman" w:eastAsia="Arial Unicode MS" w:hAnsi="Times New Roman" w:cs="Times New Roman"/>
        </w:rPr>
        <w:t xml:space="preserve">to form ATPS </w:t>
      </w:r>
      <w:r w:rsidR="006E1616" w:rsidRPr="007466B8">
        <w:rPr>
          <w:rFonts w:ascii="Times New Roman" w:eastAsia="Arial Unicode MS" w:hAnsi="Times New Roman" w:cs="Times New Roman"/>
        </w:rPr>
        <w:t>allow</w:t>
      </w:r>
      <w:r w:rsidR="00E778DA" w:rsidRPr="007466B8">
        <w:rPr>
          <w:rFonts w:ascii="Times New Roman" w:eastAsia="Arial Unicode MS" w:hAnsi="Times New Roman" w:cs="Times New Roman"/>
        </w:rPr>
        <w:t>ed</w:t>
      </w:r>
      <w:r w:rsidR="006E1616" w:rsidRPr="007466B8">
        <w:rPr>
          <w:rFonts w:ascii="Times New Roman" w:eastAsia="Arial Unicode MS" w:hAnsi="Times New Roman" w:cs="Times New Roman"/>
        </w:rPr>
        <w:t xml:space="preserve"> </w:t>
      </w:r>
      <w:r w:rsidR="00553569" w:rsidRPr="007466B8">
        <w:rPr>
          <w:rFonts w:ascii="Times New Roman" w:eastAsia="Arial Unicode MS" w:hAnsi="Times New Roman" w:cs="Times New Roman"/>
        </w:rPr>
        <w:t xml:space="preserve">temporal </w:t>
      </w:r>
      <w:r w:rsidR="006E1616" w:rsidRPr="007466B8">
        <w:rPr>
          <w:rFonts w:ascii="Times New Roman" w:eastAsia="Arial Unicode MS" w:hAnsi="Times New Roman" w:cs="Times New Roman"/>
        </w:rPr>
        <w:t xml:space="preserve">stabilization of 3D-printed PVA structures while </w:t>
      </w:r>
      <w:r w:rsidR="00CF4613" w:rsidRPr="007466B8">
        <w:rPr>
          <w:rFonts w:ascii="Times New Roman" w:eastAsia="Arial Unicode MS" w:hAnsi="Times New Roman" w:cs="Times New Roman"/>
        </w:rPr>
        <w:t xml:space="preserve">it </w:t>
      </w:r>
      <w:r w:rsidR="00E778DA" w:rsidRPr="007466B8">
        <w:rPr>
          <w:rFonts w:ascii="Times New Roman" w:eastAsia="Arial Unicode MS" w:hAnsi="Times New Roman" w:cs="Times New Roman"/>
        </w:rPr>
        <w:t>was</w:t>
      </w:r>
      <w:r w:rsidR="00CF4613" w:rsidRPr="007466B8">
        <w:rPr>
          <w:rFonts w:ascii="Times New Roman" w:eastAsia="Arial Unicode MS" w:hAnsi="Times New Roman" w:cs="Times New Roman"/>
        </w:rPr>
        <w:t xml:space="preserve"> physically crosslinked by </w:t>
      </w:r>
      <w:r w:rsidR="0010481E">
        <w:rPr>
          <w:rFonts w:ascii="Times New Roman" w:eastAsia="Arial Unicode MS" w:hAnsi="Times New Roman" w:cs="Times New Roman"/>
        </w:rPr>
        <w:t xml:space="preserve">moderate </w:t>
      </w:r>
      <w:r w:rsidR="00CF4613" w:rsidRPr="007466B8">
        <w:rPr>
          <w:rFonts w:ascii="Times New Roman" w:eastAsia="Arial Unicode MS" w:hAnsi="Times New Roman" w:cs="Times New Roman"/>
        </w:rPr>
        <w:t xml:space="preserve">alkaline </w:t>
      </w:r>
      <w:r w:rsidR="0010481E">
        <w:rPr>
          <w:rFonts w:ascii="Times New Roman" w:eastAsia="Arial Unicode MS" w:hAnsi="Times New Roman" w:cs="Times New Roman"/>
        </w:rPr>
        <w:t>conditions.</w:t>
      </w:r>
      <w:r w:rsidR="0016317A" w:rsidRPr="007466B8">
        <w:rPr>
          <w:rFonts w:ascii="Times New Roman" w:eastAsia="Arial Unicode MS" w:hAnsi="Times New Roman" w:cs="Times New Roman"/>
        </w:rPr>
        <w:t xml:space="preserve"> </w:t>
      </w:r>
      <w:r w:rsidR="00B047C6" w:rsidRPr="00F46E61">
        <w:rPr>
          <w:rFonts w:ascii="Times New Roman" w:eastAsia="Arial Unicode MS" w:hAnsi="Times New Roman" w:cs="Times New Roman"/>
        </w:rPr>
        <w:t xml:space="preserve">Crucially, </w:t>
      </w:r>
      <w:r w:rsidR="006E1616" w:rsidRPr="00F46E61">
        <w:rPr>
          <w:rFonts w:ascii="Times New Roman" w:eastAsia="Arial Unicode MS" w:hAnsi="Times New Roman" w:cs="Times New Roman"/>
        </w:rPr>
        <w:t>the layer-</w:t>
      </w:r>
      <w:r w:rsidR="0057357C" w:rsidRPr="00F46E61">
        <w:rPr>
          <w:rFonts w:ascii="Times New Roman" w:eastAsia="Arial Unicode MS" w:hAnsi="Times New Roman" w:cs="Times New Roman"/>
        </w:rPr>
        <w:t>to</w:t>
      </w:r>
      <w:r w:rsidR="006E1616" w:rsidRPr="00F46E61">
        <w:rPr>
          <w:rFonts w:ascii="Times New Roman" w:eastAsia="Arial Unicode MS" w:hAnsi="Times New Roman" w:cs="Times New Roman"/>
        </w:rPr>
        <w:t xml:space="preserve">-layer </w:t>
      </w:r>
      <w:r w:rsidR="0057357C" w:rsidRPr="00F46E61">
        <w:rPr>
          <w:rFonts w:ascii="Times New Roman" w:eastAsia="Arial Unicode MS" w:hAnsi="Times New Roman" w:cs="Times New Roman"/>
        </w:rPr>
        <w:t xml:space="preserve">adhesion </w:t>
      </w:r>
      <w:r w:rsidR="00B047C6" w:rsidRPr="00F46E61">
        <w:rPr>
          <w:rFonts w:ascii="Times New Roman" w:eastAsia="Arial Unicode MS" w:hAnsi="Times New Roman" w:cs="Times New Roman"/>
        </w:rPr>
        <w:t xml:space="preserve">of </w:t>
      </w:r>
      <w:r w:rsidR="006E1616" w:rsidRPr="00F46E61">
        <w:rPr>
          <w:rFonts w:ascii="Times New Roman" w:eastAsia="Arial Unicode MS" w:hAnsi="Times New Roman" w:cs="Times New Roman"/>
        </w:rPr>
        <w:t>PVA</w:t>
      </w:r>
      <w:r w:rsidR="00B047C6" w:rsidRPr="00F46E61">
        <w:rPr>
          <w:rFonts w:ascii="Times New Roman" w:eastAsia="Arial Unicode MS" w:hAnsi="Times New Roman" w:cs="Times New Roman"/>
        </w:rPr>
        <w:t xml:space="preserve"> was </w:t>
      </w:r>
      <w:r w:rsidR="0057357C" w:rsidRPr="00F46E61">
        <w:rPr>
          <w:rFonts w:ascii="Times New Roman" w:eastAsia="Arial Unicode MS" w:hAnsi="Times New Roman" w:cs="Times New Roman"/>
        </w:rPr>
        <w:t>facilitated</w:t>
      </w:r>
      <w:r w:rsidR="00B047C6" w:rsidRPr="00F46E61">
        <w:rPr>
          <w:rFonts w:ascii="Times New Roman" w:eastAsia="Arial Unicode MS" w:hAnsi="Times New Roman" w:cs="Times New Roman"/>
        </w:rPr>
        <w:t xml:space="preserve"> by delayed </w:t>
      </w:r>
      <w:r w:rsidR="0057357C" w:rsidRPr="00F46E61">
        <w:rPr>
          <w:rFonts w:ascii="Times New Roman" w:eastAsia="Arial Unicode MS" w:hAnsi="Times New Roman" w:cs="Times New Roman"/>
        </w:rPr>
        <w:t>crosslinking of PVA</w:t>
      </w:r>
      <w:r w:rsidR="00B047C6" w:rsidRPr="00F46E61">
        <w:rPr>
          <w:rFonts w:ascii="Times New Roman" w:eastAsia="Arial Unicode MS" w:hAnsi="Times New Roman" w:cs="Times New Roman"/>
        </w:rPr>
        <w:t xml:space="preserve"> at low alkaline concentrations</w:t>
      </w:r>
      <w:r w:rsidR="0057357C" w:rsidRPr="00F46E61">
        <w:rPr>
          <w:rFonts w:ascii="Times New Roman" w:eastAsia="Arial Unicode MS" w:hAnsi="Times New Roman" w:cs="Times New Roman"/>
        </w:rPr>
        <w:t xml:space="preserve"> that required additional reaction time</w:t>
      </w:r>
      <w:r w:rsidR="00B047C6" w:rsidRPr="00F46E61">
        <w:rPr>
          <w:rFonts w:ascii="Times New Roman" w:eastAsia="Arial Unicode MS" w:hAnsi="Times New Roman" w:cs="Times New Roman"/>
        </w:rPr>
        <w:t>.</w:t>
      </w:r>
      <w:r w:rsidR="0010481E">
        <w:rPr>
          <w:rFonts w:ascii="Times New Roman" w:eastAsia="Arial Unicode MS" w:hAnsi="Times New Roman" w:cs="Times New Roman"/>
        </w:rPr>
        <w:t xml:space="preserve"> </w:t>
      </w:r>
      <w:r w:rsidR="006E1616" w:rsidRPr="007466B8">
        <w:rPr>
          <w:rFonts w:ascii="Times New Roman" w:eastAsia="Arial Unicode MS" w:hAnsi="Times New Roman" w:cs="Times New Roman"/>
        </w:rPr>
        <w:t>To verify this principle, w</w:t>
      </w:r>
      <w:r w:rsidR="000F6E28" w:rsidRPr="007466B8">
        <w:rPr>
          <w:rFonts w:ascii="Times New Roman" w:eastAsia="Arial Unicode MS" w:hAnsi="Times New Roman" w:cs="Times New Roman"/>
        </w:rPr>
        <w:t xml:space="preserve">e </w:t>
      </w:r>
      <w:r w:rsidR="003F6B04" w:rsidRPr="007466B8">
        <w:rPr>
          <w:rFonts w:ascii="Times New Roman" w:eastAsia="Arial Unicode MS" w:hAnsi="Times New Roman" w:cs="Times New Roman"/>
        </w:rPr>
        <w:t>studied the feasibility of</w:t>
      </w:r>
      <w:r w:rsidR="006E1616" w:rsidRPr="007466B8">
        <w:rPr>
          <w:rFonts w:ascii="Times New Roman" w:eastAsia="Arial Unicode MS" w:hAnsi="Times New Roman" w:cs="Times New Roman"/>
        </w:rPr>
        <w:t xml:space="preserve"> </w:t>
      </w:r>
      <w:r w:rsidR="00B047C6">
        <w:rPr>
          <w:rFonts w:ascii="Times New Roman" w:eastAsia="Arial Unicode MS" w:hAnsi="Times New Roman" w:cs="Times New Roman"/>
        </w:rPr>
        <w:t>direct ink write (</w:t>
      </w:r>
      <w:r w:rsidR="006E1616" w:rsidRPr="007466B8">
        <w:rPr>
          <w:rFonts w:ascii="Times New Roman" w:eastAsia="Arial Unicode MS" w:hAnsi="Times New Roman" w:cs="Times New Roman"/>
        </w:rPr>
        <w:t>DIW</w:t>
      </w:r>
      <w:r w:rsidR="00B047C6">
        <w:rPr>
          <w:rFonts w:ascii="Times New Roman" w:eastAsia="Arial Unicode MS" w:hAnsi="Times New Roman" w:cs="Times New Roman"/>
        </w:rPr>
        <w:t>)</w:t>
      </w:r>
      <w:r w:rsidR="006E1616" w:rsidRPr="007466B8">
        <w:rPr>
          <w:rFonts w:ascii="Times New Roman" w:eastAsia="Arial Unicode MS" w:hAnsi="Times New Roman" w:cs="Times New Roman"/>
        </w:rPr>
        <w:t xml:space="preserve"> 3D printing of </w:t>
      </w:r>
      <w:r w:rsidR="000F6E28" w:rsidRPr="007466B8">
        <w:rPr>
          <w:rFonts w:ascii="Times New Roman" w:eastAsia="Arial Unicode MS" w:hAnsi="Times New Roman" w:cs="Times New Roman"/>
        </w:rPr>
        <w:t xml:space="preserve">PVA </w:t>
      </w:r>
      <w:r w:rsidR="003F6B04" w:rsidRPr="007466B8">
        <w:rPr>
          <w:rFonts w:ascii="Times New Roman" w:eastAsia="Arial Unicode MS" w:hAnsi="Times New Roman" w:cs="Times New Roman"/>
        </w:rPr>
        <w:t xml:space="preserve">inks </w:t>
      </w:r>
      <w:r w:rsidR="006E1616" w:rsidRPr="007466B8">
        <w:rPr>
          <w:rFonts w:ascii="Times New Roman" w:eastAsia="Arial Unicode MS" w:hAnsi="Times New Roman" w:cs="Times New Roman"/>
        </w:rPr>
        <w:t xml:space="preserve">(5 – 25% w/w, </w:t>
      </w:r>
      <w:r w:rsidR="006E1616" w:rsidRPr="007466B8">
        <w:rPr>
          <w:rFonts w:ascii="Symbol" w:eastAsia="Arial Unicode MS" w:hAnsi="Symbol" w:cs="Times New Roman"/>
        </w:rPr>
        <w:t>m</w:t>
      </w:r>
      <w:r w:rsidR="006E1616" w:rsidRPr="007466B8">
        <w:rPr>
          <w:rFonts w:ascii="Times New Roman" w:eastAsia="Arial Unicode MS" w:hAnsi="Times New Roman" w:cs="Times New Roman"/>
        </w:rPr>
        <w:t xml:space="preserve"> = </w:t>
      </w:r>
      <w:r w:rsidR="000F6E28" w:rsidRPr="007466B8">
        <w:rPr>
          <w:rFonts w:ascii="Times New Roman" w:eastAsia="Arial Unicode MS" w:hAnsi="Times New Roman" w:cs="Times New Roman"/>
        </w:rPr>
        <w:t>0.1</w:t>
      </w:r>
      <w:r w:rsidR="006E1616" w:rsidRPr="007466B8">
        <w:rPr>
          <w:rFonts w:ascii="Times New Roman" w:eastAsia="Arial Unicode MS" w:hAnsi="Times New Roman" w:cs="Times New Roman"/>
        </w:rPr>
        <w:t xml:space="preserve"> – </w:t>
      </w:r>
      <w:r w:rsidR="000F6E28" w:rsidRPr="007466B8">
        <w:rPr>
          <w:rFonts w:ascii="Times New Roman" w:eastAsia="Arial Unicode MS" w:hAnsi="Times New Roman" w:cs="Times New Roman"/>
        </w:rPr>
        <w:t xml:space="preserve">20 </w:t>
      </w:r>
      <w:proofErr w:type="spellStart"/>
      <w:r w:rsidR="000F6E28" w:rsidRPr="007466B8">
        <w:rPr>
          <w:rFonts w:ascii="Times New Roman" w:eastAsia="Arial Unicode MS" w:hAnsi="Times New Roman" w:cs="Times New Roman"/>
        </w:rPr>
        <w:t>Pa</w:t>
      </w:r>
      <w:r w:rsidR="000239E2" w:rsidRPr="007466B8">
        <w:rPr>
          <w:rFonts w:ascii="Arial" w:hAnsi="Arial" w:cs="Arial"/>
          <w:color w:val="202122"/>
          <w:sz w:val="21"/>
          <w:szCs w:val="21"/>
          <w:shd w:val="clear" w:color="auto" w:fill="FFFFFF"/>
        </w:rPr>
        <w:t>·</w:t>
      </w:r>
      <w:r w:rsidR="000F6E28" w:rsidRPr="007466B8">
        <w:rPr>
          <w:rFonts w:ascii="Times New Roman" w:eastAsia="Arial Unicode MS" w:hAnsi="Times New Roman" w:cs="Times New Roman"/>
        </w:rPr>
        <w:t>s</w:t>
      </w:r>
      <w:proofErr w:type="spellEnd"/>
      <w:r w:rsidR="006E1616" w:rsidRPr="007466B8">
        <w:rPr>
          <w:rFonts w:ascii="Times New Roman" w:eastAsia="Arial Unicode MS" w:hAnsi="Times New Roman" w:cs="Times New Roman"/>
        </w:rPr>
        <w:t>, and MW = 22000 and 74800)</w:t>
      </w:r>
      <w:r w:rsidR="000F6E28" w:rsidRPr="007466B8">
        <w:rPr>
          <w:rFonts w:ascii="Times New Roman" w:eastAsia="Arial Unicode MS" w:hAnsi="Times New Roman" w:cs="Times New Roman"/>
        </w:rPr>
        <w:t xml:space="preserve"> in </w:t>
      </w:r>
      <w:r w:rsidR="00C36EAC" w:rsidRPr="007466B8">
        <w:rPr>
          <w:rFonts w:ascii="Times New Roman" w:eastAsia="Arial Unicode MS" w:hAnsi="Times New Roman" w:cs="Times New Roman"/>
        </w:rPr>
        <w:t>aqueous</w:t>
      </w:r>
      <w:r w:rsidR="000F6E28" w:rsidRPr="007466B8">
        <w:rPr>
          <w:rFonts w:ascii="Times New Roman" w:eastAsia="Arial Unicode MS" w:hAnsi="Times New Roman" w:cs="Times New Roman"/>
        </w:rPr>
        <w:t xml:space="preserve"> embedding media</w:t>
      </w:r>
      <w:r w:rsidR="00423ECD" w:rsidRPr="007466B8">
        <w:rPr>
          <w:rFonts w:ascii="Times New Roman" w:eastAsia="Arial Unicode MS" w:hAnsi="Times New Roman" w:cs="Times New Roman"/>
        </w:rPr>
        <w:t xml:space="preserve"> </w:t>
      </w:r>
      <w:r w:rsidR="003F6B04" w:rsidRPr="007466B8">
        <w:rPr>
          <w:rFonts w:ascii="Times New Roman" w:eastAsia="Arial Unicode MS" w:hAnsi="Times New Roman" w:cs="Times New Roman"/>
        </w:rPr>
        <w:t xml:space="preserve">offering </w:t>
      </w:r>
      <w:r w:rsidR="00D445CE" w:rsidRPr="007466B8">
        <w:rPr>
          <w:rFonts w:ascii="Times New Roman" w:eastAsia="Arial Unicode MS" w:hAnsi="Times New Roman" w:cs="Times New Roman"/>
        </w:rPr>
        <w:t xml:space="preserve">three distinct chemical environments: </w:t>
      </w:r>
      <w:r w:rsidR="00C36EAC" w:rsidRPr="007466B8">
        <w:rPr>
          <w:rFonts w:ascii="Times New Roman" w:eastAsia="Arial Unicode MS" w:hAnsi="Times New Roman" w:cs="Times New Roman"/>
        </w:rPr>
        <w:t xml:space="preserve">(1) </w:t>
      </w:r>
      <w:r w:rsidR="000F6E28" w:rsidRPr="007466B8">
        <w:rPr>
          <w:rFonts w:ascii="Times New Roman" w:eastAsia="Arial Unicode MS" w:hAnsi="Times New Roman" w:cs="Times New Roman"/>
        </w:rPr>
        <w:t>salts</w:t>
      </w:r>
      <w:r w:rsidR="00B047C6">
        <w:rPr>
          <w:rFonts w:ascii="Times New Roman" w:eastAsia="Arial Unicode MS" w:hAnsi="Times New Roman" w:cs="Times New Roman"/>
        </w:rPr>
        <w:t xml:space="preserve"> for salting out (</w:t>
      </w:r>
      <w:r w:rsidR="00B047C6" w:rsidRPr="00B047C6">
        <w:rPr>
          <w:rFonts w:ascii="Times New Roman" w:eastAsia="Arial Unicode MS" w:hAnsi="Times New Roman" w:cs="Times New Roman"/>
          <w:i/>
          <w:iCs/>
        </w:rPr>
        <w:t>e.g.</w:t>
      </w:r>
      <w:r w:rsidR="00B047C6">
        <w:rPr>
          <w:rFonts w:ascii="Times New Roman" w:eastAsia="Arial Unicode MS" w:hAnsi="Times New Roman" w:cs="Times New Roman"/>
        </w:rPr>
        <w:t>, Na</w:t>
      </w:r>
      <w:r w:rsidR="00B047C6" w:rsidRPr="00B047C6">
        <w:rPr>
          <w:rFonts w:ascii="Times New Roman" w:eastAsia="Arial Unicode MS" w:hAnsi="Times New Roman" w:cs="Times New Roman"/>
          <w:vertAlign w:val="subscript"/>
        </w:rPr>
        <w:t>2</w:t>
      </w:r>
      <w:r w:rsidR="00B047C6">
        <w:rPr>
          <w:rFonts w:ascii="Times New Roman" w:eastAsia="Arial Unicode MS" w:hAnsi="Times New Roman" w:cs="Times New Roman"/>
        </w:rPr>
        <w:t>SO</w:t>
      </w:r>
      <w:r w:rsidR="00B047C6" w:rsidRPr="00B047C6">
        <w:rPr>
          <w:rFonts w:ascii="Times New Roman" w:eastAsia="Arial Unicode MS" w:hAnsi="Times New Roman" w:cs="Times New Roman"/>
          <w:vertAlign w:val="subscript"/>
        </w:rPr>
        <w:t>4</w:t>
      </w:r>
      <w:r w:rsidR="00B047C6">
        <w:rPr>
          <w:rFonts w:ascii="Times New Roman" w:eastAsia="Arial Unicode MS" w:hAnsi="Times New Roman" w:cs="Times New Roman"/>
        </w:rPr>
        <w:t>)</w:t>
      </w:r>
      <w:r w:rsidR="00C36EAC" w:rsidRPr="007466B8">
        <w:rPr>
          <w:rFonts w:ascii="Times New Roman" w:eastAsia="Arial Unicode MS" w:hAnsi="Times New Roman" w:cs="Times New Roman"/>
        </w:rPr>
        <w:t xml:space="preserve">, (2) </w:t>
      </w:r>
      <w:r w:rsidR="000F6E28" w:rsidRPr="007466B8">
        <w:rPr>
          <w:rFonts w:ascii="Times New Roman" w:eastAsia="Arial Unicode MS" w:hAnsi="Times New Roman" w:cs="Times New Roman"/>
        </w:rPr>
        <w:t xml:space="preserve">alkali hydroxides </w:t>
      </w:r>
      <w:r w:rsidR="00B047C6">
        <w:rPr>
          <w:rFonts w:ascii="Times New Roman" w:eastAsia="Arial Unicode MS" w:hAnsi="Times New Roman" w:cs="Times New Roman"/>
        </w:rPr>
        <w:t xml:space="preserve">for physical crosslinking </w:t>
      </w:r>
      <w:r w:rsidR="000F6E28" w:rsidRPr="007466B8">
        <w:rPr>
          <w:rFonts w:ascii="Times New Roman" w:eastAsia="Arial Unicode MS" w:hAnsi="Times New Roman" w:cs="Times New Roman"/>
        </w:rPr>
        <w:t>(</w:t>
      </w:r>
      <w:r w:rsidR="00B047C6" w:rsidRPr="00B047C6">
        <w:rPr>
          <w:rFonts w:ascii="Times New Roman" w:eastAsia="Arial Unicode MS" w:hAnsi="Times New Roman" w:cs="Times New Roman"/>
          <w:i/>
          <w:iCs/>
        </w:rPr>
        <w:t>e.g.</w:t>
      </w:r>
      <w:r w:rsidR="00B047C6">
        <w:rPr>
          <w:rFonts w:ascii="Times New Roman" w:eastAsia="Arial Unicode MS" w:hAnsi="Times New Roman" w:cs="Times New Roman"/>
        </w:rPr>
        <w:t>, NaOH)</w:t>
      </w:r>
      <w:r w:rsidR="00C36EAC" w:rsidRPr="007466B8">
        <w:rPr>
          <w:rFonts w:ascii="Times New Roman" w:eastAsia="Arial Unicode MS" w:hAnsi="Times New Roman" w:cs="Times New Roman"/>
        </w:rPr>
        <w:t xml:space="preserve">, and (3) </w:t>
      </w:r>
      <w:r w:rsidR="003F6B04" w:rsidRPr="007466B8">
        <w:rPr>
          <w:rFonts w:ascii="Times New Roman" w:eastAsia="Arial Unicode MS" w:hAnsi="Times New Roman" w:cs="Times New Roman"/>
        </w:rPr>
        <w:t xml:space="preserve">mixture of </w:t>
      </w:r>
      <w:r w:rsidR="000F6E28" w:rsidRPr="007466B8">
        <w:rPr>
          <w:rFonts w:ascii="Times New Roman" w:eastAsia="Arial Unicode MS" w:hAnsi="Times New Roman" w:cs="Times New Roman"/>
        </w:rPr>
        <w:t>salt and alkali hydroxide.</w:t>
      </w:r>
      <w:r w:rsidR="000239E2" w:rsidRPr="007466B8">
        <w:rPr>
          <w:rFonts w:ascii="Times New Roman" w:eastAsia="Arial Unicode MS" w:hAnsi="Times New Roman" w:cs="Times New Roman"/>
        </w:rPr>
        <w:t xml:space="preserve"> </w:t>
      </w:r>
      <w:r w:rsidR="005D3B10">
        <w:rPr>
          <w:rFonts w:ascii="Times New Roman" w:eastAsia="Arial Unicode MS" w:hAnsi="Times New Roman" w:cs="Times New Roman"/>
        </w:rPr>
        <w:t>O</w:t>
      </w:r>
      <w:r w:rsidR="00B047C6">
        <w:rPr>
          <w:rFonts w:ascii="Times New Roman" w:eastAsia="Arial Unicode MS" w:hAnsi="Times New Roman" w:cs="Times New Roman"/>
        </w:rPr>
        <w:t xml:space="preserve">ur </w:t>
      </w:r>
      <w:r w:rsidR="005D3B10">
        <w:rPr>
          <w:rFonts w:ascii="Times New Roman" w:eastAsia="Arial Unicode MS" w:hAnsi="Times New Roman" w:cs="Times New Roman"/>
        </w:rPr>
        <w:t>study suggested the feasibil</w:t>
      </w:r>
      <w:r w:rsidR="00973710">
        <w:rPr>
          <w:rFonts w:ascii="Times New Roman" w:eastAsia="Arial Unicode MS" w:hAnsi="Times New Roman" w:cs="Times New Roman"/>
        </w:rPr>
        <w:t>it</w:t>
      </w:r>
      <w:r w:rsidR="005D3B10">
        <w:rPr>
          <w:rFonts w:ascii="Times New Roman" w:eastAsia="Arial Unicode MS" w:hAnsi="Times New Roman" w:cs="Times New Roman"/>
        </w:rPr>
        <w:t>y to 3D-print PVA-Hy using the mixture of salt and alkali hydroxide, d</w:t>
      </w:r>
      <w:r w:rsidR="00B047C6">
        <w:rPr>
          <w:rFonts w:ascii="Times New Roman" w:eastAsia="Arial Unicode MS" w:hAnsi="Times New Roman" w:cs="Times New Roman"/>
        </w:rPr>
        <w:t>emonstrat</w:t>
      </w:r>
      <w:r w:rsidR="005D3B10">
        <w:rPr>
          <w:rFonts w:ascii="Times New Roman" w:eastAsia="Arial Unicode MS" w:hAnsi="Times New Roman" w:cs="Times New Roman"/>
        </w:rPr>
        <w:t xml:space="preserve">ing </w:t>
      </w:r>
      <w:r w:rsidR="000239E2" w:rsidRPr="007466B8">
        <w:rPr>
          <w:rFonts w:ascii="Times New Roman" w:eastAsia="Arial Unicode MS" w:hAnsi="Times New Roman" w:cs="Times New Roman"/>
        </w:rPr>
        <w:t>a</w:t>
      </w:r>
      <w:r w:rsidR="000C5F5E">
        <w:rPr>
          <w:rFonts w:ascii="Times New Roman" w:eastAsia="Arial Unicode MS" w:hAnsi="Times New Roman" w:cs="Times New Roman"/>
        </w:rPr>
        <w:t xml:space="preserve"> unique </w:t>
      </w:r>
      <w:r w:rsidR="00B047C6">
        <w:rPr>
          <w:rFonts w:ascii="Times New Roman" w:eastAsia="Arial Unicode MS" w:hAnsi="Times New Roman" w:cs="Times New Roman"/>
        </w:rPr>
        <w:t xml:space="preserve">concept </w:t>
      </w:r>
      <w:r w:rsidR="000239E2" w:rsidRPr="007466B8">
        <w:rPr>
          <w:rFonts w:ascii="Times New Roman" w:eastAsia="Arial Unicode MS" w:hAnsi="Times New Roman" w:cs="Times New Roman"/>
        </w:rPr>
        <w:t xml:space="preserve">of </w:t>
      </w:r>
      <w:r w:rsidR="00B047C6">
        <w:rPr>
          <w:rFonts w:ascii="Times New Roman" w:eastAsia="Arial Unicode MS" w:hAnsi="Times New Roman" w:cs="Times New Roman"/>
        </w:rPr>
        <w:t xml:space="preserve">embedded </w:t>
      </w:r>
      <w:r w:rsidR="00D37690" w:rsidRPr="007466B8">
        <w:rPr>
          <w:rFonts w:ascii="Times New Roman" w:eastAsia="Arial Unicode MS" w:hAnsi="Times New Roman" w:cs="Times New Roman"/>
        </w:rPr>
        <w:t>3D printing</w:t>
      </w:r>
      <w:r w:rsidR="00CE24D1" w:rsidRPr="007466B8">
        <w:rPr>
          <w:rFonts w:ascii="Times New Roman" w:eastAsia="Arial Unicode MS" w:hAnsi="Times New Roman" w:cs="Times New Roman"/>
        </w:rPr>
        <w:t xml:space="preserve"> </w:t>
      </w:r>
      <w:r w:rsidR="00B047C6">
        <w:rPr>
          <w:rFonts w:ascii="Times New Roman" w:eastAsia="Arial Unicode MS" w:hAnsi="Times New Roman" w:cs="Times New Roman"/>
        </w:rPr>
        <w:t>enabled by</w:t>
      </w:r>
      <w:r w:rsidR="000239E2" w:rsidRPr="007466B8">
        <w:rPr>
          <w:rFonts w:ascii="Times New Roman" w:eastAsia="Arial Unicode MS" w:hAnsi="Times New Roman" w:cs="Times New Roman"/>
        </w:rPr>
        <w:t xml:space="preserve"> ATPS</w:t>
      </w:r>
      <w:r w:rsidR="00B047C6">
        <w:rPr>
          <w:rFonts w:ascii="Times New Roman" w:eastAsia="Arial Unicode MS" w:hAnsi="Times New Roman" w:cs="Times New Roman"/>
        </w:rPr>
        <w:t xml:space="preserve"> </w:t>
      </w:r>
      <w:r w:rsidR="000C5F5E">
        <w:rPr>
          <w:rFonts w:ascii="Times New Roman" w:eastAsia="Arial Unicode MS" w:hAnsi="Times New Roman" w:cs="Times New Roman"/>
        </w:rPr>
        <w:t>for temporary stabilization of</w:t>
      </w:r>
      <w:r w:rsidR="00B047C6">
        <w:rPr>
          <w:rFonts w:ascii="Times New Roman" w:eastAsia="Arial Unicode MS" w:hAnsi="Times New Roman" w:cs="Times New Roman"/>
        </w:rPr>
        <w:t xml:space="preserve"> the printed struc</w:t>
      </w:r>
      <w:r w:rsidR="000C5F5E">
        <w:rPr>
          <w:rFonts w:ascii="Times New Roman" w:eastAsia="Arial Unicode MS" w:hAnsi="Times New Roman" w:cs="Times New Roman"/>
        </w:rPr>
        <w:t>t</w:t>
      </w:r>
      <w:r w:rsidR="00B047C6">
        <w:rPr>
          <w:rFonts w:ascii="Times New Roman" w:eastAsia="Arial Unicode MS" w:hAnsi="Times New Roman" w:cs="Times New Roman"/>
        </w:rPr>
        <w:t>ures</w:t>
      </w:r>
      <w:r w:rsidR="000C5F5E">
        <w:rPr>
          <w:rFonts w:ascii="Times New Roman" w:eastAsia="Arial Unicode MS" w:hAnsi="Times New Roman" w:cs="Times New Roman"/>
        </w:rPr>
        <w:t xml:space="preserve"> to facilitate 3D fabrication. </w:t>
      </w:r>
      <w:r w:rsidR="001702D8" w:rsidRPr="007466B8">
        <w:rPr>
          <w:rFonts w:ascii="Times New Roman" w:eastAsia="Arial Unicode MS" w:hAnsi="Times New Roman" w:cs="Times New Roman"/>
        </w:rPr>
        <w:t xml:space="preserve"> </w:t>
      </w:r>
      <w:r w:rsidR="008E0DEB" w:rsidRPr="007466B8">
        <w:rPr>
          <w:rFonts w:ascii="Arial Unicode MS" w:eastAsia="Arial Unicode MS" w:hAnsi="Arial Unicode MS" w:cs="Arial Unicode MS"/>
        </w:rPr>
        <w:br w:type="page"/>
      </w:r>
    </w:p>
    <w:p w14:paraId="7E9C8DDA" w14:textId="3D637108" w:rsidR="005A41C6" w:rsidRPr="007466B8" w:rsidRDefault="008E0DEB" w:rsidP="00A45134">
      <w:pPr>
        <w:pStyle w:val="Body"/>
        <w:numPr>
          <w:ilvl w:val="0"/>
          <w:numId w:val="32"/>
        </w:numPr>
        <w:spacing w:line="480" w:lineRule="auto"/>
        <w:ind w:left="426" w:hanging="426"/>
        <w:rPr>
          <w:rFonts w:ascii="Times New Roman" w:hAnsi="Times New Roman"/>
          <w:b/>
          <w:bCs/>
        </w:rPr>
      </w:pPr>
      <w:r w:rsidRPr="007466B8">
        <w:rPr>
          <w:rFonts w:ascii="Times New Roman" w:hAnsi="Times New Roman"/>
          <w:b/>
          <w:bCs/>
        </w:rPr>
        <w:lastRenderedPageBreak/>
        <w:t>Introduction</w:t>
      </w:r>
    </w:p>
    <w:p w14:paraId="1C62AAF1" w14:textId="01E4CF51" w:rsidR="001521EB" w:rsidRPr="007466B8" w:rsidRDefault="001521EB">
      <w:pPr>
        <w:pStyle w:val="Body"/>
        <w:spacing w:line="480" w:lineRule="auto"/>
        <w:ind w:firstLine="720"/>
        <w:jc w:val="both"/>
        <w:rPr>
          <w:rFonts w:ascii="Times New Roman" w:hAnsi="Times New Roman"/>
        </w:rPr>
      </w:pPr>
      <w:r w:rsidRPr="007466B8">
        <w:rPr>
          <w:rFonts w:ascii="Times New Roman" w:hAnsi="Times New Roman"/>
        </w:rPr>
        <w:t>This paper describes a unique approach to 3D-print polyvinyl alcohol hydrogels (PVA-Hy) via direct ink writing (DIW) 3D printing in embedded liquid media</w:t>
      </w:r>
      <w:r w:rsidR="000239E2" w:rsidRPr="007466B8">
        <w:rPr>
          <w:rFonts w:ascii="Times New Roman" w:hAnsi="Times New Roman"/>
        </w:rPr>
        <w:t xml:space="preserve"> via slow physical crosslinking mediated by aqueous</w:t>
      </w:r>
      <w:r w:rsidR="007F6E44" w:rsidRPr="007466B8">
        <w:rPr>
          <w:rFonts w:ascii="Times New Roman" w:hAnsi="Times New Roman"/>
        </w:rPr>
        <w:t xml:space="preserve"> </w:t>
      </w:r>
      <w:r w:rsidR="000239E2" w:rsidRPr="007466B8">
        <w:rPr>
          <w:rFonts w:ascii="Times New Roman" w:hAnsi="Times New Roman"/>
        </w:rPr>
        <w:t>two-phase</w:t>
      </w:r>
      <w:r w:rsidR="007F6E44" w:rsidRPr="007466B8">
        <w:rPr>
          <w:rFonts w:ascii="Times New Roman" w:hAnsi="Times New Roman"/>
        </w:rPr>
        <w:t xml:space="preserve"> </w:t>
      </w:r>
      <w:r w:rsidR="000239E2" w:rsidRPr="007466B8">
        <w:rPr>
          <w:rFonts w:ascii="Times New Roman" w:hAnsi="Times New Roman"/>
        </w:rPr>
        <w:t>systems (ATPS)</w:t>
      </w:r>
      <w:r w:rsidRPr="007466B8">
        <w:rPr>
          <w:rFonts w:ascii="Times New Roman" w:hAnsi="Times New Roman"/>
        </w:rPr>
        <w:t>. 3D printing of PVA-Hy has been demonstrated only in highly basic conditions (</w:t>
      </w:r>
      <w:r w:rsidR="00785BF2" w:rsidRPr="007466B8">
        <w:rPr>
          <w:rFonts w:ascii="Times New Roman" w:hAnsi="Times New Roman"/>
          <w:i/>
          <w:iCs/>
        </w:rPr>
        <w:t>i.e.</w:t>
      </w:r>
      <w:r w:rsidRPr="007466B8">
        <w:rPr>
          <w:rFonts w:ascii="Times New Roman" w:hAnsi="Times New Roman"/>
        </w:rPr>
        <w:t xml:space="preserve">, </w:t>
      </w:r>
      <w:r w:rsidRPr="007466B8">
        <w:rPr>
          <w:rFonts w:ascii="Times New Roman" w:eastAsia="Arial Unicode MS" w:hAnsi="Times New Roman" w:cs="Times New Roman"/>
        </w:rPr>
        <w:t>sodium hydroxide</w:t>
      </w:r>
      <w:r w:rsidR="00785BF2" w:rsidRPr="007466B8">
        <w:rPr>
          <w:rFonts w:ascii="Times New Roman" w:eastAsia="Arial Unicode MS" w:hAnsi="Times New Roman" w:cs="Times New Roman"/>
        </w:rPr>
        <w:t xml:space="preserve"> (NaOH)</w:t>
      </w:r>
      <w:r w:rsidRPr="007466B8">
        <w:rPr>
          <w:rFonts w:ascii="Times New Roman" w:eastAsia="Arial Unicode MS" w:hAnsi="Times New Roman" w:cs="Times New Roman"/>
        </w:rPr>
        <w:t xml:space="preserve">, </w:t>
      </w:r>
      <w:r w:rsidR="00785BF2" w:rsidRPr="007466B8">
        <w:rPr>
          <w:rFonts w:ascii="Times New Roman" w:eastAsia="Arial Unicode MS" w:hAnsi="Times New Roman" w:cs="Times New Roman"/>
        </w:rPr>
        <w:t>14%</w:t>
      </w:r>
      <w:r w:rsidR="005D3B10">
        <w:rPr>
          <w:rFonts w:ascii="Times New Roman" w:eastAsia="Arial Unicode MS" w:hAnsi="Times New Roman" w:cs="Times New Roman"/>
        </w:rPr>
        <w:t xml:space="preserve"> </w:t>
      </w:r>
      <w:r w:rsidR="005D3B10" w:rsidRPr="007466B8">
        <w:rPr>
          <w:rFonts w:ascii="Times New Roman" w:eastAsia="Arial Unicode MS" w:hAnsi="Times New Roman" w:cs="Times New Roman"/>
        </w:rPr>
        <w:t>w/w</w:t>
      </w:r>
      <w:r w:rsidR="00785BF2" w:rsidRPr="007466B8">
        <w:rPr>
          <w:rFonts w:ascii="Times New Roman" w:eastAsia="Arial Unicode MS" w:hAnsi="Times New Roman" w:cs="Times New Roman"/>
        </w:rPr>
        <w:t>, 4.2</w:t>
      </w:r>
      <w:r w:rsidRPr="007466B8">
        <w:rPr>
          <w:rFonts w:ascii="Times New Roman" w:eastAsia="Arial Unicode MS" w:hAnsi="Times New Roman" w:cs="Times New Roman"/>
        </w:rPr>
        <w:t xml:space="preserve"> M</w:t>
      </w:r>
      <w:r w:rsidRPr="007466B8">
        <w:rPr>
          <w:rFonts w:ascii="Times New Roman" w:hAnsi="Times New Roman"/>
        </w:rPr>
        <w:t>). Rapid physical crosslinking of PVA solution in such conditions</w:t>
      </w:r>
      <w:r w:rsidR="000239E2" w:rsidRPr="007466B8">
        <w:rPr>
          <w:rFonts w:ascii="Times New Roman" w:hAnsi="Times New Roman"/>
        </w:rPr>
        <w:t>, however,</w:t>
      </w:r>
      <w:r w:rsidRPr="007466B8">
        <w:rPr>
          <w:rFonts w:ascii="Times New Roman" w:hAnsi="Times New Roman"/>
        </w:rPr>
        <w:t xml:space="preserve"> makes it </w:t>
      </w:r>
      <w:r w:rsidR="007F6E44" w:rsidRPr="007466B8">
        <w:rPr>
          <w:rFonts w:ascii="Times New Roman" w:hAnsi="Times New Roman"/>
        </w:rPr>
        <w:t xml:space="preserve">challenging </w:t>
      </w:r>
      <w:r w:rsidRPr="007466B8">
        <w:rPr>
          <w:rFonts w:ascii="Times New Roman" w:hAnsi="Times New Roman"/>
        </w:rPr>
        <w:t xml:space="preserve">to ensure the adhesion </w:t>
      </w:r>
      <w:r w:rsidR="000239E2" w:rsidRPr="007466B8">
        <w:rPr>
          <w:rFonts w:ascii="Times New Roman" w:hAnsi="Times New Roman"/>
        </w:rPr>
        <w:t xml:space="preserve">between </w:t>
      </w:r>
      <w:r w:rsidRPr="007466B8">
        <w:rPr>
          <w:rFonts w:ascii="Times New Roman" w:hAnsi="Times New Roman"/>
        </w:rPr>
        <w:t xml:space="preserve">filaments in 3D printing. </w:t>
      </w:r>
      <w:bookmarkStart w:id="1" w:name="_Hlk158292276"/>
      <w:bookmarkStart w:id="2" w:name="_Hlk157526939"/>
      <w:r w:rsidRPr="00F46E61">
        <w:rPr>
          <w:rFonts w:ascii="Times New Roman" w:hAnsi="Times New Roman"/>
        </w:rPr>
        <w:t xml:space="preserve">In this research, we </w:t>
      </w:r>
      <w:r w:rsidR="00785BF2" w:rsidRPr="00F46E61">
        <w:rPr>
          <w:rFonts w:ascii="Times New Roman" w:hAnsi="Times New Roman"/>
        </w:rPr>
        <w:t>demonstrated a</w:t>
      </w:r>
      <w:r w:rsidR="00B970EC" w:rsidRPr="00F46E61">
        <w:rPr>
          <w:rFonts w:ascii="Times New Roman" w:hAnsi="Times New Roman"/>
        </w:rPr>
        <w:t>n alternative</w:t>
      </w:r>
      <w:r w:rsidR="00785BF2" w:rsidRPr="00F46E61">
        <w:rPr>
          <w:rFonts w:ascii="Times New Roman" w:hAnsi="Times New Roman"/>
        </w:rPr>
        <w:t xml:space="preserve"> </w:t>
      </w:r>
      <w:r w:rsidRPr="00F46E61">
        <w:rPr>
          <w:rFonts w:ascii="Times New Roman" w:hAnsi="Times New Roman"/>
        </w:rPr>
        <w:t xml:space="preserve">approach to </w:t>
      </w:r>
      <w:r w:rsidR="00D53503" w:rsidRPr="00F46E61">
        <w:rPr>
          <w:rFonts w:ascii="Times New Roman" w:hAnsi="Times New Roman"/>
        </w:rPr>
        <w:t>3D-print</w:t>
      </w:r>
      <w:r w:rsidRPr="00F46E61">
        <w:rPr>
          <w:rFonts w:ascii="Times New Roman" w:hAnsi="Times New Roman"/>
        </w:rPr>
        <w:t xml:space="preserve"> physically crosslinked PVA-Hy by employin</w:t>
      </w:r>
      <w:r w:rsidR="004B6C2E" w:rsidRPr="00F46E61">
        <w:rPr>
          <w:rFonts w:ascii="Times New Roman" w:hAnsi="Times New Roman"/>
        </w:rPr>
        <w:t>g</w:t>
      </w:r>
      <w:r w:rsidRPr="00F46E61">
        <w:rPr>
          <w:rFonts w:ascii="Times New Roman" w:hAnsi="Times New Roman"/>
        </w:rPr>
        <w:t xml:space="preserve"> salt-induced precipitation (or salting out) </w:t>
      </w:r>
      <w:r w:rsidR="00D53503" w:rsidRPr="00F46E61">
        <w:rPr>
          <w:rFonts w:ascii="Times New Roman" w:hAnsi="Times New Roman"/>
        </w:rPr>
        <w:t xml:space="preserve">of aqueous PVA </w:t>
      </w:r>
      <w:r w:rsidR="000239E2" w:rsidRPr="00F46E61">
        <w:rPr>
          <w:rFonts w:ascii="Times New Roman" w:hAnsi="Times New Roman"/>
        </w:rPr>
        <w:t>in</w:t>
      </w:r>
      <w:r w:rsidRPr="00F46E61">
        <w:rPr>
          <w:rFonts w:ascii="Times New Roman" w:hAnsi="Times New Roman"/>
        </w:rPr>
        <w:t xml:space="preserve"> alkali</w:t>
      </w:r>
      <w:r w:rsidR="000239E2" w:rsidRPr="00F46E61">
        <w:rPr>
          <w:rFonts w:ascii="Times New Roman" w:hAnsi="Times New Roman"/>
        </w:rPr>
        <w:t xml:space="preserve"> conditions</w:t>
      </w:r>
      <w:r w:rsidRPr="00F46E61">
        <w:rPr>
          <w:rFonts w:ascii="Times New Roman" w:hAnsi="Times New Roman"/>
        </w:rPr>
        <w:t xml:space="preserve">. The printed PVA solution was stabilized as ATPS while crosslinking </w:t>
      </w:r>
      <w:r w:rsidR="000239E2" w:rsidRPr="00F46E61">
        <w:rPr>
          <w:rFonts w:ascii="Times New Roman" w:hAnsi="Times New Roman"/>
        </w:rPr>
        <w:t xml:space="preserve">in </w:t>
      </w:r>
      <w:r w:rsidR="00785BF2" w:rsidRPr="00F46E61">
        <w:rPr>
          <w:rFonts w:ascii="Times New Roman" w:hAnsi="Times New Roman"/>
        </w:rPr>
        <w:t xml:space="preserve">moderate </w:t>
      </w:r>
      <w:r w:rsidR="000239E2" w:rsidRPr="00F46E61">
        <w:rPr>
          <w:rFonts w:ascii="Times New Roman" w:hAnsi="Times New Roman"/>
        </w:rPr>
        <w:t>alkali conditions</w:t>
      </w:r>
      <w:r w:rsidR="00785BF2" w:rsidRPr="00F46E61">
        <w:rPr>
          <w:rFonts w:ascii="Times New Roman" w:hAnsi="Times New Roman"/>
        </w:rPr>
        <w:t xml:space="preserve"> (</w:t>
      </w:r>
      <w:r w:rsidR="00785BF2" w:rsidRPr="00F46E61">
        <w:rPr>
          <w:rFonts w:ascii="Times New Roman" w:hAnsi="Times New Roman"/>
          <w:i/>
          <w:iCs/>
        </w:rPr>
        <w:t>i.e.</w:t>
      </w:r>
      <w:r w:rsidR="00785BF2" w:rsidRPr="00F46E61">
        <w:rPr>
          <w:rFonts w:ascii="Times New Roman" w:hAnsi="Times New Roman"/>
        </w:rPr>
        <w:t>, NaOH, 1</w:t>
      </w:r>
      <w:r w:rsidR="005D3B10" w:rsidRPr="00F46E61">
        <w:rPr>
          <w:rFonts w:ascii="Times New Roman" w:hAnsi="Times New Roman"/>
        </w:rPr>
        <w:t>%</w:t>
      </w:r>
      <w:r w:rsidR="00785BF2" w:rsidRPr="00F46E61">
        <w:rPr>
          <w:rFonts w:ascii="Times New Roman" w:hAnsi="Times New Roman"/>
        </w:rPr>
        <w:t xml:space="preserve"> w/w, 0.3 M)</w:t>
      </w:r>
      <w:r w:rsidRPr="00F46E61">
        <w:rPr>
          <w:rFonts w:ascii="Times New Roman" w:hAnsi="Times New Roman"/>
        </w:rPr>
        <w:t xml:space="preserve">. </w:t>
      </w:r>
      <w:r w:rsidR="00B970EC" w:rsidRPr="00F46E61">
        <w:rPr>
          <w:rFonts w:ascii="Times New Roman" w:hAnsi="Times New Roman"/>
        </w:rPr>
        <w:t>Crucially, s</w:t>
      </w:r>
      <w:r w:rsidRPr="00F46E61">
        <w:rPr>
          <w:rFonts w:ascii="Times New Roman" w:hAnsi="Times New Roman"/>
        </w:rPr>
        <w:t xml:space="preserve">low </w:t>
      </w:r>
      <w:r w:rsidR="00B970EC" w:rsidRPr="00F46E61">
        <w:rPr>
          <w:rFonts w:ascii="Times New Roman" w:hAnsi="Times New Roman"/>
        </w:rPr>
        <w:t xml:space="preserve">physical </w:t>
      </w:r>
      <w:r w:rsidRPr="00F46E61">
        <w:rPr>
          <w:rFonts w:ascii="Times New Roman" w:hAnsi="Times New Roman"/>
        </w:rPr>
        <w:t>crosslinking</w:t>
      </w:r>
      <w:r w:rsidR="000239E2" w:rsidRPr="00F46E61">
        <w:rPr>
          <w:rFonts w:ascii="Times New Roman" w:hAnsi="Times New Roman"/>
        </w:rPr>
        <w:t xml:space="preserve"> </w:t>
      </w:r>
      <w:r w:rsidR="00B970EC" w:rsidRPr="00F46E61">
        <w:rPr>
          <w:rFonts w:ascii="Times New Roman" w:hAnsi="Times New Roman"/>
        </w:rPr>
        <w:t xml:space="preserve">of salt-induced </w:t>
      </w:r>
      <w:r w:rsidRPr="00F46E61">
        <w:rPr>
          <w:rFonts w:ascii="Times New Roman" w:hAnsi="Times New Roman"/>
        </w:rPr>
        <w:t xml:space="preserve">ATPS </w:t>
      </w:r>
      <w:r w:rsidR="0057357C" w:rsidRPr="00F46E61">
        <w:rPr>
          <w:rFonts w:ascii="Times New Roman" w:hAnsi="Times New Roman"/>
        </w:rPr>
        <w:t xml:space="preserve">facilitated layer-to-layer adhesion </w:t>
      </w:r>
      <w:r w:rsidR="00B970EC" w:rsidRPr="00F46E61">
        <w:rPr>
          <w:rFonts w:ascii="Times New Roman" w:hAnsi="Times New Roman"/>
        </w:rPr>
        <w:t xml:space="preserve">between the </w:t>
      </w:r>
      <w:r w:rsidR="0057357C" w:rsidRPr="00F46E61">
        <w:rPr>
          <w:rFonts w:ascii="Times New Roman" w:hAnsi="Times New Roman"/>
        </w:rPr>
        <w:t xml:space="preserve">overlapping </w:t>
      </w:r>
      <w:r w:rsidR="00B970EC" w:rsidRPr="00F46E61">
        <w:rPr>
          <w:rFonts w:ascii="Times New Roman" w:hAnsi="Times New Roman"/>
        </w:rPr>
        <w:t>filaments</w:t>
      </w:r>
      <w:r w:rsidRPr="00F46E61">
        <w:rPr>
          <w:rFonts w:ascii="Times New Roman" w:hAnsi="Times New Roman"/>
        </w:rPr>
        <w:t>, which ensured the fidelity of 3D printin</w:t>
      </w:r>
      <w:r w:rsidR="000239E2" w:rsidRPr="00F46E61">
        <w:rPr>
          <w:rFonts w:ascii="Times New Roman" w:hAnsi="Times New Roman"/>
        </w:rPr>
        <w:t xml:space="preserve">g. </w:t>
      </w:r>
      <w:r w:rsidRPr="00F46E61">
        <w:rPr>
          <w:rFonts w:ascii="Times New Roman" w:hAnsi="Times New Roman"/>
        </w:rPr>
        <w:t xml:space="preserve">The developed method </w:t>
      </w:r>
      <w:r w:rsidR="00B970EC" w:rsidRPr="00F46E61">
        <w:rPr>
          <w:rFonts w:ascii="Times New Roman" w:hAnsi="Times New Roman"/>
        </w:rPr>
        <w:t>allowed</w:t>
      </w:r>
      <w:r w:rsidRPr="00F46E61">
        <w:rPr>
          <w:rFonts w:ascii="Times New Roman" w:hAnsi="Times New Roman"/>
        </w:rPr>
        <w:t xml:space="preserve"> </w:t>
      </w:r>
      <w:r w:rsidR="00761F32" w:rsidRPr="00F46E61">
        <w:rPr>
          <w:rFonts w:ascii="Times New Roman" w:hAnsi="Times New Roman"/>
        </w:rPr>
        <w:t xml:space="preserve">the fabrication of </w:t>
      </w:r>
      <w:r w:rsidRPr="00F46E61">
        <w:rPr>
          <w:rFonts w:ascii="Times New Roman" w:hAnsi="Times New Roman"/>
        </w:rPr>
        <w:t>3D models of physically crosslinked PVA-Hy with varying flexibility and stretchability, which should find applications in soft robotics, tissue engineering, implantable electronics, and drug delivery.</w:t>
      </w:r>
      <w:r w:rsidRPr="007466B8">
        <w:rPr>
          <w:rFonts w:ascii="Times New Roman" w:hAnsi="Times New Roman"/>
        </w:rPr>
        <w:t xml:space="preserve">  </w:t>
      </w:r>
      <w:bookmarkEnd w:id="1"/>
    </w:p>
    <w:bookmarkEnd w:id="2"/>
    <w:p w14:paraId="0A6C14F0" w14:textId="4B681157" w:rsidR="000213DE" w:rsidRPr="007466B8" w:rsidRDefault="00DA257E" w:rsidP="00785BF2">
      <w:pPr>
        <w:pStyle w:val="Body"/>
        <w:spacing w:line="480" w:lineRule="auto"/>
        <w:ind w:firstLine="720"/>
        <w:jc w:val="both"/>
        <w:rPr>
          <w:rFonts w:eastAsia="Times New Roman"/>
          <w:bdr w:val="none" w:sz="0" w:space="0" w:color="auto"/>
          <w:lang w:val="en-SG" w:eastAsia="en-GB"/>
        </w:rPr>
      </w:pPr>
      <w:r w:rsidRPr="007466B8">
        <w:rPr>
          <w:rFonts w:ascii="Times New Roman" w:hAnsi="Times New Roman"/>
          <w:b/>
          <w:bCs/>
        </w:rPr>
        <w:t xml:space="preserve">PVA and PVA hydrogels. </w:t>
      </w:r>
      <w:r w:rsidR="00D25741" w:rsidRPr="007466B8">
        <w:rPr>
          <w:rFonts w:ascii="Times New Roman" w:hAnsi="Times New Roman" w:cs="Times New Roman"/>
        </w:rPr>
        <w:t xml:space="preserve">PVA is a </w:t>
      </w:r>
      <w:r w:rsidR="00B834EB" w:rsidRPr="007466B8">
        <w:rPr>
          <w:rFonts w:ascii="Times New Roman" w:hAnsi="Times New Roman" w:cs="Times New Roman"/>
        </w:rPr>
        <w:t xml:space="preserve">semi-crystalline, </w:t>
      </w:r>
      <w:r w:rsidR="00D25741" w:rsidRPr="007466B8">
        <w:rPr>
          <w:rFonts w:ascii="Times New Roman" w:hAnsi="Times New Roman" w:cs="Times New Roman"/>
        </w:rPr>
        <w:t>biodegradable</w:t>
      </w:r>
      <w:r w:rsidR="008A2329" w:rsidRPr="007466B8">
        <w:rPr>
          <w:rFonts w:ascii="Times New Roman" w:hAnsi="Times New Roman" w:cs="Times New Roman"/>
        </w:rPr>
        <w:t>,</w:t>
      </w:r>
      <w:r w:rsidR="00D25741" w:rsidRPr="007466B8">
        <w:rPr>
          <w:rFonts w:ascii="Times New Roman" w:hAnsi="Times New Roman" w:cs="Times New Roman"/>
        </w:rPr>
        <w:t xml:space="preserve"> biocompatible</w:t>
      </w:r>
      <w:r w:rsidR="008B1FE4" w:rsidRPr="007466B8">
        <w:rPr>
          <w:rFonts w:ascii="Times New Roman" w:hAnsi="Times New Roman" w:cs="Times New Roman"/>
        </w:rPr>
        <w:t>,</w:t>
      </w:r>
      <w:r w:rsidR="00B834EB" w:rsidRPr="007466B8">
        <w:rPr>
          <w:rFonts w:ascii="Times New Roman" w:hAnsi="Times New Roman" w:cs="Times New Roman"/>
        </w:rPr>
        <w:t xml:space="preserve"> and</w:t>
      </w:r>
      <w:r w:rsidR="008A2329" w:rsidRPr="007466B8">
        <w:rPr>
          <w:rFonts w:ascii="Times New Roman" w:hAnsi="Times New Roman" w:cs="Times New Roman"/>
        </w:rPr>
        <w:t xml:space="preserve"> non</w:t>
      </w:r>
      <w:r w:rsidR="008B1FE4" w:rsidRPr="007466B8">
        <w:rPr>
          <w:rFonts w:ascii="Times New Roman" w:hAnsi="Times New Roman" w:cs="Times New Roman"/>
        </w:rPr>
        <w:t>-</w:t>
      </w:r>
      <w:r w:rsidR="008A2329" w:rsidRPr="007466B8">
        <w:rPr>
          <w:rFonts w:ascii="Times New Roman" w:hAnsi="Times New Roman" w:cs="Times New Roman"/>
        </w:rPr>
        <w:t>toxic</w:t>
      </w:r>
      <w:r w:rsidR="00D25741" w:rsidRPr="007466B8">
        <w:rPr>
          <w:rFonts w:ascii="Times New Roman" w:hAnsi="Times New Roman" w:cs="Times New Roman"/>
        </w:rPr>
        <w:t xml:space="preserve"> synthetic polymer</w:t>
      </w:r>
      <w:r w:rsidR="008A2329" w:rsidRPr="007466B8">
        <w:rPr>
          <w:rFonts w:ascii="Times New Roman" w:hAnsi="Times New Roman" w:cs="Times New Roman"/>
        </w:rPr>
        <w:t xml:space="preserve"> that shows characteristics of film orientation and adhesive properties</w:t>
      </w:r>
      <w:r w:rsidR="00657536" w:rsidRPr="007466B8">
        <w:rPr>
          <w:rFonts w:ascii="Times New Roman" w:hAnsi="Times New Roman" w:cs="Times New Roman"/>
        </w:rPr>
        <w:fldChar w:fldCharType="begin"/>
      </w:r>
      <w:r w:rsidR="00AE28C8">
        <w:rPr>
          <w:rFonts w:ascii="Times New Roman" w:hAnsi="Times New Roman" w:cs="Times New Roman"/>
        </w:rPr>
        <w:instrText xml:space="preserve"> ADDIN EN.CITE &lt;EndNote&gt;&lt;Cite&gt;&lt;Author&gt;Drury&lt;/Author&gt;&lt;Year&gt;2003&lt;/Year&gt;&lt;RecNum&gt;1&lt;/RecNum&gt;&lt;DisplayText&gt;&lt;style face="superscript"&gt;1, 2&lt;/style&gt;&lt;/DisplayText&gt;&lt;record&gt;&lt;rec-number&gt;1&lt;/rec-number&gt;&lt;foreign-keys&gt;&lt;key app="EN" db-id="2ttzt50eaet00mezvanpdffptezsdpa99rz0" timestamp="1663664731"&gt;1&lt;/key&gt;&lt;/foreign-keys&gt;&lt;ref-type name="Journal Article"&gt;17&lt;/ref-type&gt;&lt;contributors&gt;&lt;authors&gt;&lt;author&gt;J. L. Drury&lt;/author&gt;&lt;author&gt;D. J. Mooney&lt;/author&gt;&lt;/authors&gt;&lt;/contributors&gt;&lt;titles&gt;&lt;title&gt;Hydrogels for Tissue Engineering: Scaffold Design Variables and Applications&lt;/title&gt;&lt;secondary-title&gt;Biomaterials&lt;/secondary-title&gt;&lt;/titles&gt;&lt;pages&gt;4337-4351&lt;/pages&gt;&lt;volume&gt;24&lt;/volume&gt;&lt;number&gt;24&lt;/number&gt;&lt;dates&gt;&lt;year&gt;2003&lt;/year&gt;&lt;/dates&gt;&lt;urls&gt;&lt;/urls&gt;&lt;/record&gt;&lt;/Cite&gt;&lt;Cite&gt;&lt;Author&gt;Lee&lt;/Author&gt;&lt;Year&gt;2001&lt;/Year&gt;&lt;RecNum&gt;2&lt;/RecNum&gt;&lt;record&gt;&lt;rec-number&gt;2&lt;/rec-number&gt;&lt;foreign-keys&gt;&lt;key app="EN" db-id="2ttzt50eaet00mezvanpdffptezsdpa99rz0" timestamp="1663664731"&gt;2&lt;/key&gt;&lt;/foreign-keys&gt;&lt;ref-type name="Journal Article"&gt;17&lt;/ref-type&gt;&lt;contributors&gt;&lt;authors&gt;&lt;author&gt;K. Y. Lee&lt;/author&gt;&lt;author&gt;D. J. Mooney&lt;/author&gt;&lt;/authors&gt;&lt;/contributors&gt;&lt;titles&gt;&lt;title&gt;Hydrogels for Tissue Engineering&lt;/title&gt;&lt;secondary-title&gt;Chem. Rev.&lt;/secondary-title&gt;&lt;/titles&gt;&lt;pages&gt;1869-1880&lt;/pages&gt;&lt;volume&gt;101&lt;/volume&gt;&lt;number&gt;7&lt;/number&gt;&lt;dates&gt;&lt;year&gt;2001&lt;/year&gt;&lt;/dates&gt;&lt;urls&gt;&lt;/urls&gt;&lt;/record&gt;&lt;/Cite&gt;&lt;/EndNote&gt;</w:instrText>
      </w:r>
      <w:r w:rsidR="00657536" w:rsidRPr="007466B8">
        <w:rPr>
          <w:rFonts w:ascii="Times New Roman" w:hAnsi="Times New Roman" w:cs="Times New Roman"/>
        </w:rPr>
        <w:fldChar w:fldCharType="separate"/>
      </w:r>
      <w:r w:rsidR="00AE28C8" w:rsidRPr="00AE28C8">
        <w:rPr>
          <w:rFonts w:ascii="Times New Roman" w:hAnsi="Times New Roman" w:cs="Times New Roman"/>
          <w:noProof/>
          <w:vertAlign w:val="superscript"/>
        </w:rPr>
        <w:t>1, 2</w:t>
      </w:r>
      <w:r w:rsidR="00657536" w:rsidRPr="007466B8">
        <w:rPr>
          <w:rFonts w:ascii="Times New Roman" w:hAnsi="Times New Roman" w:cs="Times New Roman"/>
        </w:rPr>
        <w:fldChar w:fldCharType="end"/>
      </w:r>
      <w:r w:rsidR="00D25741" w:rsidRPr="007466B8">
        <w:rPr>
          <w:rFonts w:ascii="Times New Roman" w:hAnsi="Times New Roman" w:cs="Times New Roman"/>
        </w:rPr>
        <w:t>.</w:t>
      </w:r>
      <w:r w:rsidR="00BB76DE" w:rsidRPr="007466B8">
        <w:rPr>
          <w:rFonts w:ascii="Times New Roman" w:hAnsi="Times New Roman" w:cs="Times New Roman"/>
        </w:rPr>
        <w:t xml:space="preserve"> PVA contains polar hydroxyl groups</w:t>
      </w:r>
      <w:r w:rsidR="007F6E44" w:rsidRPr="007466B8">
        <w:rPr>
          <w:rFonts w:ascii="Times New Roman" w:hAnsi="Times New Roman" w:cs="Times New Roman"/>
        </w:rPr>
        <w:t>,</w:t>
      </w:r>
      <w:r w:rsidR="00BB76DE" w:rsidRPr="007466B8">
        <w:rPr>
          <w:rFonts w:ascii="Times New Roman" w:hAnsi="Times New Roman" w:cs="Times New Roman"/>
        </w:rPr>
        <w:t xml:space="preserve"> and </w:t>
      </w:r>
      <w:r w:rsidR="00896BD8" w:rsidRPr="007466B8">
        <w:rPr>
          <w:rFonts w:ascii="Times New Roman" w:hAnsi="Times New Roman" w:cs="Times New Roman"/>
        </w:rPr>
        <w:t xml:space="preserve">the solubility of PVA in water depends on the </w:t>
      </w:r>
      <w:r w:rsidR="00A07AAA" w:rsidRPr="007466B8">
        <w:rPr>
          <w:rFonts w:ascii="Times New Roman" w:hAnsi="Times New Roman" w:cs="Times New Roman"/>
        </w:rPr>
        <w:t xml:space="preserve">degree of hydrolyzation. </w:t>
      </w:r>
      <w:r w:rsidR="00FB5CE3" w:rsidRPr="007466B8">
        <w:rPr>
          <w:rFonts w:ascii="Times New Roman" w:hAnsi="Times New Roman" w:cs="Times New Roman"/>
        </w:rPr>
        <w:t xml:space="preserve">PVA is synthesized by </w:t>
      </w:r>
      <w:r w:rsidR="00121825" w:rsidRPr="007466B8">
        <w:rPr>
          <w:rFonts w:ascii="Times New Roman" w:hAnsi="Times New Roman" w:cs="Times New Roman"/>
        </w:rPr>
        <w:t>two-step polymerization of vinyl acetate</w:t>
      </w:r>
      <w:r w:rsidR="00FB5CE3" w:rsidRPr="007466B8">
        <w:rPr>
          <w:rFonts w:ascii="Times New Roman" w:hAnsi="Times New Roman" w:cs="Times New Roman"/>
        </w:rPr>
        <w:t xml:space="preserve">. </w:t>
      </w:r>
      <w:r w:rsidRPr="007466B8">
        <w:rPr>
          <w:rFonts w:ascii="Times New Roman" w:hAnsi="Times New Roman" w:cs="Times New Roman"/>
        </w:rPr>
        <w:t xml:space="preserve">Different </w:t>
      </w:r>
      <w:r w:rsidR="00BF5BAB" w:rsidRPr="007466B8">
        <w:rPr>
          <w:rFonts w:ascii="Times New Roman" w:hAnsi="Times New Roman" w:cs="Times New Roman"/>
        </w:rPr>
        <w:t xml:space="preserve">grades of PVA can be </w:t>
      </w:r>
      <w:r w:rsidRPr="007466B8">
        <w:rPr>
          <w:rFonts w:ascii="Times New Roman" w:hAnsi="Times New Roman" w:cs="Times New Roman"/>
        </w:rPr>
        <w:t xml:space="preserve">synthesized </w:t>
      </w:r>
      <w:r w:rsidR="00BF5BAB" w:rsidRPr="007466B8">
        <w:rPr>
          <w:rFonts w:ascii="Times New Roman" w:hAnsi="Times New Roman" w:cs="Times New Roman"/>
        </w:rPr>
        <w:t xml:space="preserve">by controlling the hydrolysis that would affect </w:t>
      </w:r>
      <w:r w:rsidR="00B1632D" w:rsidRPr="007466B8">
        <w:rPr>
          <w:rFonts w:ascii="Times New Roman" w:hAnsi="Times New Roman" w:cs="Times New Roman"/>
        </w:rPr>
        <w:t>its</w:t>
      </w:r>
      <w:r w:rsidR="00BF5BAB" w:rsidRPr="007466B8">
        <w:rPr>
          <w:rFonts w:ascii="Times New Roman" w:hAnsi="Times New Roman" w:cs="Times New Roman"/>
        </w:rPr>
        <w:t xml:space="preserve"> solubility, crystallinity</w:t>
      </w:r>
      <w:r w:rsidR="008B1FE4" w:rsidRPr="007466B8">
        <w:rPr>
          <w:rFonts w:ascii="Times New Roman" w:hAnsi="Times New Roman" w:cs="Times New Roman"/>
        </w:rPr>
        <w:t>,</w:t>
      </w:r>
      <w:r w:rsidR="00BF5BAB" w:rsidRPr="007466B8">
        <w:rPr>
          <w:rFonts w:ascii="Times New Roman" w:hAnsi="Times New Roman" w:cs="Times New Roman"/>
        </w:rPr>
        <w:t xml:space="preserve"> and chemical properties</w:t>
      </w:r>
      <w:r w:rsidR="00657536" w:rsidRPr="007466B8">
        <w:rPr>
          <w:rFonts w:ascii="Times New Roman" w:hAnsi="Times New Roman" w:cs="Times New Roman"/>
        </w:rPr>
        <w:fldChar w:fldCharType="begin">
          <w:fldData xml:space="preserve">PEVuZE5vdGU+PENpdGU+PEF1dGhvcj5DaGFuYTwvQXV0aG9yPjxZZWFyPjIwMDg8L1llYXI+PFJl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</w:fldData>
        </w:fldChar>
      </w:r>
      <w:r w:rsidR="00AE28C8">
        <w:rPr>
          <w:rFonts w:ascii="Times New Roman" w:hAnsi="Times New Roman" w:cs="Times New Roman"/>
        </w:rPr>
        <w:instrText xml:space="preserve"> ADDIN EN.CITE </w:instrText>
      </w:r>
      <w:r w:rsidR="00AE28C8">
        <w:rPr>
          <w:rFonts w:ascii="Times New Roman" w:hAnsi="Times New Roman" w:cs="Times New Roman"/>
        </w:rPr>
        <w:fldChar w:fldCharType="begin">
          <w:fldData xml:space="preserve">PEVuZE5vdGU+PENpdGU+PEF1dGhvcj5DaGFuYTwvQXV0aG9yPjxZZWFyPjIwMDg8L1llYXI+PFJl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</w:fldData>
        </w:fldChar>
      </w:r>
      <w:r w:rsidR="00AE28C8">
        <w:rPr>
          <w:rFonts w:ascii="Times New Roman" w:hAnsi="Times New Roman" w:cs="Times New Roman"/>
        </w:rPr>
        <w:instrText xml:space="preserve"> ADDIN EN.CITE.DATA </w:instrText>
      </w:r>
      <w:r w:rsidR="00AE28C8">
        <w:rPr>
          <w:rFonts w:ascii="Times New Roman" w:hAnsi="Times New Roman" w:cs="Times New Roman"/>
        </w:rPr>
      </w:r>
      <w:r w:rsidR="00AE28C8">
        <w:rPr>
          <w:rFonts w:ascii="Times New Roman" w:hAnsi="Times New Roman" w:cs="Times New Roman"/>
        </w:rPr>
        <w:fldChar w:fldCharType="end"/>
      </w:r>
      <w:r w:rsidR="00657536" w:rsidRPr="007466B8">
        <w:rPr>
          <w:rFonts w:ascii="Times New Roman" w:hAnsi="Times New Roman" w:cs="Times New Roman"/>
        </w:rPr>
      </w:r>
      <w:r w:rsidR="00657536" w:rsidRPr="007466B8">
        <w:rPr>
          <w:rFonts w:ascii="Times New Roman" w:hAnsi="Times New Roman" w:cs="Times New Roman"/>
        </w:rPr>
        <w:fldChar w:fldCharType="separate"/>
      </w:r>
      <w:r w:rsidR="00AE28C8" w:rsidRPr="00AE28C8">
        <w:rPr>
          <w:rFonts w:ascii="Times New Roman" w:hAnsi="Times New Roman" w:cs="Times New Roman"/>
          <w:noProof/>
          <w:vertAlign w:val="superscript"/>
        </w:rPr>
        <w:t>3-5</w:t>
      </w:r>
      <w:r w:rsidR="00657536" w:rsidRPr="007466B8">
        <w:rPr>
          <w:rFonts w:ascii="Times New Roman" w:hAnsi="Times New Roman" w:cs="Times New Roman"/>
        </w:rPr>
        <w:fldChar w:fldCharType="end"/>
      </w:r>
      <w:r w:rsidR="00BF5BAB" w:rsidRPr="007466B8">
        <w:rPr>
          <w:rFonts w:ascii="Times New Roman" w:hAnsi="Times New Roman" w:cs="Times New Roman"/>
        </w:rPr>
        <w:t>.</w:t>
      </w:r>
      <w:r w:rsidR="004B100D" w:rsidRPr="007466B8">
        <w:rPr>
          <w:rFonts w:ascii="Times New Roman" w:hAnsi="Times New Roman" w:cs="Times New Roman"/>
        </w:rPr>
        <w:t xml:space="preserve"> </w:t>
      </w:r>
      <w:r w:rsidR="00472168" w:rsidRPr="007466B8">
        <w:rPr>
          <w:rFonts w:ascii="Times New Roman" w:hAnsi="Times New Roman" w:cs="Times New Roman"/>
        </w:rPr>
        <w:t>For a broad range of biomedical applications, PVA must be crosslinked into hydrogels.</w:t>
      </w:r>
      <w:r w:rsidR="00D25741" w:rsidRPr="007466B8">
        <w:rPr>
          <w:rFonts w:ascii="Times New Roman" w:hAnsi="Times New Roman" w:cs="Times New Roman"/>
        </w:rPr>
        <w:t xml:space="preserve"> </w:t>
      </w:r>
      <w:r w:rsidR="003E7705" w:rsidRPr="007466B8">
        <w:rPr>
          <w:rFonts w:ascii="Times New Roman" w:hAnsi="Times New Roman" w:cs="Times New Roman"/>
        </w:rPr>
        <w:t>P</w:t>
      </w:r>
      <w:r w:rsidR="00EB0743" w:rsidRPr="007466B8">
        <w:rPr>
          <w:rFonts w:ascii="Times New Roman" w:hAnsi="Times New Roman" w:cs="Times New Roman"/>
        </w:rPr>
        <w:t>hysical</w:t>
      </w:r>
      <w:r w:rsidR="003E7705" w:rsidRPr="007466B8">
        <w:rPr>
          <w:rFonts w:ascii="Times New Roman" w:hAnsi="Times New Roman" w:cs="Times New Roman"/>
        </w:rPr>
        <w:t xml:space="preserve"> crosslinking</w:t>
      </w:r>
      <w:r w:rsidR="00AC1405" w:rsidRPr="007466B8">
        <w:rPr>
          <w:rFonts w:ascii="Times New Roman" w:hAnsi="Times New Roman" w:cs="Times New Roman"/>
        </w:rPr>
        <w:t xml:space="preserve"> (</w:t>
      </w:r>
      <w:r w:rsidR="00AC1405" w:rsidRPr="007466B8">
        <w:rPr>
          <w:rFonts w:ascii="Times New Roman" w:hAnsi="Times New Roman" w:cs="Times New Roman"/>
          <w:i/>
          <w:iCs/>
        </w:rPr>
        <w:t>e.g.</w:t>
      </w:r>
      <w:r w:rsidR="00AC1405" w:rsidRPr="007466B8">
        <w:rPr>
          <w:rFonts w:ascii="Times New Roman" w:hAnsi="Times New Roman" w:cs="Times New Roman"/>
        </w:rPr>
        <w:t>, freezing-thawing cycle</w:t>
      </w:r>
      <w:r w:rsidR="00657536" w:rsidRPr="007466B8">
        <w:rPr>
          <w:rFonts w:ascii="Times New Roman" w:hAnsi="Times New Roman" w:cs="Times New Roman"/>
        </w:rPr>
        <w:fldChar w:fldCharType="begin"/>
      </w:r>
      <w:r w:rsidR="00AE28C8">
        <w:rPr>
          <w:rFonts w:ascii="Times New Roman" w:hAnsi="Times New Roman" w:cs="Times New Roman"/>
        </w:rPr>
        <w:instrText xml:space="preserve"> ADDIN EN.CITE &lt;EndNote&gt;&lt;Cite&gt;&lt;Author&gt;Stauffer&lt;/Author&gt;&lt;Year&gt;1992&lt;/Year&gt;&lt;RecNum&gt;6&lt;/RecNum&gt;&lt;DisplayText&gt;&lt;style face="superscript"&gt;6&lt;/style&gt;&lt;/DisplayText&gt;&lt;record&gt;&lt;rec-number&gt;6&lt;/rec-number&gt;&lt;foreign-keys&gt;&lt;key app="EN" db-id="2ttzt50eaet00mezvanpdffptezsdpa99rz0" timestamp="1663664731"&gt;6&lt;/key&gt;&lt;/foreign-keys&gt;&lt;ref-type name="Journal Article"&gt;17&lt;/ref-type&gt;&lt;contributors&gt;&lt;authors&gt;&lt;author&gt;S. R. Stauffer&lt;/author&gt;&lt;author&gt;N. A. Peppas&lt;/author&gt;&lt;/authors&gt;&lt;/contributors&gt;&lt;titles&gt;&lt;title&gt;Poly (vinyl alcohol) Hydrogels Prepared by Freezing-thawing Cyclic Processing&lt;/title&gt;&lt;secondary-title&gt;Polymer &lt;/secondary-title&gt;&lt;/titles&gt;&lt;pages&gt;3932-3936&lt;/pages&gt;&lt;volume&gt;33&lt;/volume&gt;&lt;number&gt;18&lt;/number&gt;&lt;dates&gt;&lt;year&gt;1992&lt;/year&gt;&lt;/dates&gt;&lt;urls&gt;&lt;/urls&gt;&lt;/record&gt;&lt;/Cite&gt;&lt;/EndNote&gt;</w:instrText>
      </w:r>
      <w:r w:rsidR="00657536" w:rsidRPr="007466B8">
        <w:rPr>
          <w:rFonts w:ascii="Times New Roman" w:hAnsi="Times New Roman" w:cs="Times New Roman"/>
        </w:rPr>
        <w:fldChar w:fldCharType="separate"/>
      </w:r>
      <w:r w:rsidR="00AE28C8" w:rsidRPr="00AE28C8">
        <w:rPr>
          <w:rFonts w:ascii="Times New Roman" w:hAnsi="Times New Roman" w:cs="Times New Roman"/>
          <w:noProof/>
          <w:vertAlign w:val="superscript"/>
        </w:rPr>
        <w:t>6</w:t>
      </w:r>
      <w:r w:rsidR="00657536" w:rsidRPr="007466B8">
        <w:rPr>
          <w:rFonts w:ascii="Times New Roman" w:hAnsi="Times New Roman" w:cs="Times New Roman"/>
        </w:rPr>
        <w:fldChar w:fldCharType="end"/>
      </w:r>
      <w:r w:rsidR="00AC1405" w:rsidRPr="007466B8">
        <w:rPr>
          <w:rFonts w:ascii="Times New Roman" w:hAnsi="Times New Roman" w:cs="Times New Roman"/>
        </w:rPr>
        <w:t>, hydrogen bonding</w:t>
      </w:r>
      <w:r w:rsidR="00657536" w:rsidRPr="007466B8">
        <w:rPr>
          <w:rFonts w:ascii="Times New Roman" w:hAnsi="Times New Roman" w:cs="Times New Roman"/>
        </w:rPr>
        <w:fldChar w:fldCharType="begin"/>
      </w:r>
      <w:r w:rsidR="00AE28C8">
        <w:rPr>
          <w:rFonts w:ascii="Times New Roman" w:hAnsi="Times New Roman" w:cs="Times New Roman"/>
        </w:rPr>
        <w:instrText xml:space="preserve"> ADDIN EN.CITE &lt;EndNote&gt;&lt;Cite&gt;&lt;Author&gt;Chen&lt;/Author&gt;&lt;Year&gt;2016&lt;/Year&gt;&lt;RecNum&gt;7&lt;/RecNum&gt;&lt;DisplayText&gt;&lt;style face="superscript"&gt;7&lt;/style&gt;&lt;/DisplayText&gt;&lt;record&gt;&lt;rec-number&gt;7&lt;/rec-number&gt;&lt;foreign-keys&gt;&lt;key app="EN" db-id="2ttzt50eaet00mezvanpdffptezsdpa99rz0" timestamp="1663664731"&gt;7&lt;/key&gt;&lt;/foreign-keys&gt;&lt;ref-type name="Journal Article"&gt;17&lt;/ref-type&gt;&lt;contributors&gt;&lt;authors&gt;&lt;author&gt;Y.-N. Chen&lt;/author&gt;&lt;author&gt;L. Peng&lt;/author&gt;&lt;author&gt;T. Liu&lt;/author&gt;&lt;author&gt;Y. Wang&lt;/author&gt;&lt;author&gt;S. Shi&lt;/author&gt;&lt;author&gt;H. Wang&lt;/author&gt;&lt;/authors&gt;&lt;/contributors&gt;&lt;titles&gt;&lt;title&gt;Poly(vinyl alcohol)–Tannic Acid Hydrogels with Excellent Mechanical Properties and Shape Memory Behaviors&lt;/title&gt;&lt;secondary-title&gt;ACS Appl. Mater. Interfaces&lt;/secondary-title&gt;&lt;/titles&gt;&lt;periodical&gt;&lt;full-title&gt;ACS Appl. Mater. Interfaces&lt;/full-title&gt;&lt;/periodical&gt;&lt;pages&gt;27199-27206&lt;/pages&gt;&lt;volume&gt;8&lt;/volume&gt;&lt;number&gt;40&lt;/number&gt;&lt;dates&gt;&lt;year&gt;2016&lt;/year&gt;&lt;/dates&gt;&lt;urls&gt;&lt;/urls&gt;&lt;/record&gt;&lt;/Cite&gt;&lt;/EndNote&gt;</w:instrText>
      </w:r>
      <w:r w:rsidR="00657536" w:rsidRPr="007466B8">
        <w:rPr>
          <w:rFonts w:ascii="Times New Roman" w:hAnsi="Times New Roman" w:cs="Times New Roman"/>
        </w:rPr>
        <w:fldChar w:fldCharType="separate"/>
      </w:r>
      <w:r w:rsidR="00AE28C8" w:rsidRPr="00AE28C8">
        <w:rPr>
          <w:rFonts w:ascii="Times New Roman" w:hAnsi="Times New Roman" w:cs="Times New Roman"/>
          <w:noProof/>
          <w:vertAlign w:val="superscript"/>
        </w:rPr>
        <w:t>7</w:t>
      </w:r>
      <w:r w:rsidR="00657536" w:rsidRPr="007466B8">
        <w:rPr>
          <w:rFonts w:ascii="Times New Roman" w:hAnsi="Times New Roman" w:cs="Times New Roman"/>
        </w:rPr>
        <w:fldChar w:fldCharType="end"/>
      </w:r>
      <w:r w:rsidR="00AC1405" w:rsidRPr="007466B8">
        <w:rPr>
          <w:rFonts w:ascii="Times New Roman" w:hAnsi="Times New Roman" w:cs="Times New Roman"/>
        </w:rPr>
        <w:t>)</w:t>
      </w:r>
      <w:r w:rsidR="00EB0743" w:rsidRPr="007466B8">
        <w:rPr>
          <w:rFonts w:ascii="Times New Roman" w:hAnsi="Times New Roman" w:cs="Times New Roman"/>
        </w:rPr>
        <w:t xml:space="preserve">, chemical </w:t>
      </w:r>
      <w:r w:rsidR="003E7705" w:rsidRPr="007466B8">
        <w:rPr>
          <w:rFonts w:ascii="Times New Roman" w:hAnsi="Times New Roman" w:cs="Times New Roman"/>
        </w:rPr>
        <w:t xml:space="preserve">crosslinking </w:t>
      </w:r>
      <w:r w:rsidR="00AC1405" w:rsidRPr="007466B8">
        <w:rPr>
          <w:rFonts w:ascii="Times New Roman" w:hAnsi="Times New Roman" w:cs="Times New Roman"/>
        </w:rPr>
        <w:t>(</w:t>
      </w:r>
      <w:r w:rsidR="00AC1405" w:rsidRPr="007466B8">
        <w:rPr>
          <w:rFonts w:ascii="Times New Roman" w:hAnsi="Times New Roman" w:cs="Times New Roman"/>
          <w:i/>
          <w:iCs/>
        </w:rPr>
        <w:t>e.g.</w:t>
      </w:r>
      <w:r w:rsidR="00AC1405" w:rsidRPr="007466B8">
        <w:rPr>
          <w:rFonts w:ascii="Times New Roman" w:hAnsi="Times New Roman" w:cs="Times New Roman"/>
        </w:rPr>
        <w:t>, glutaraldehyde</w:t>
      </w:r>
      <w:r w:rsidR="00657536" w:rsidRPr="007466B8">
        <w:rPr>
          <w:rFonts w:ascii="Times New Roman" w:hAnsi="Times New Roman" w:cs="Times New Roman"/>
        </w:rPr>
        <w:fldChar w:fldCharType="begin"/>
      </w:r>
      <w:r w:rsidR="00AE28C8">
        <w:rPr>
          <w:rFonts w:ascii="Times New Roman" w:hAnsi="Times New Roman" w:cs="Times New Roman"/>
        </w:rPr>
        <w:instrText xml:space="preserve"> ADDIN EN.CITE &lt;EndNote&gt;&lt;Cite&gt;&lt;Author&gt;Rudra&lt;/Author&gt;&lt;Year&gt;2015&lt;/Year&gt;&lt;RecNum&gt;8&lt;/RecNum&gt;&lt;DisplayText&gt;&lt;style face="superscript"&gt;8&lt;/style&gt;&lt;/DisplayText&gt;&lt;record&gt;&lt;rec-number&gt;8&lt;/rec-number&gt;&lt;foreign-keys&gt;&lt;key app="EN" db-id="2ttzt50eaet00mezvanpdffptezsdpa99rz0" timestamp="1663664731"&gt;8&lt;/key&gt;&lt;/foreign-keys&gt;&lt;ref-type name="Journal Article"&gt;17&lt;/ref-type&gt;&lt;contributors&gt;&lt;authors&gt;&lt;author&gt;R. Rudra&lt;/author&gt;&lt;author&gt;V. Kumar&lt;/author&gt;&lt;author&gt;P. P. Kundu&lt;/author&gt;&lt;/authors&gt;&lt;/contributors&gt;&lt;titles&gt;&lt;title&gt;Acid Catalysed Cross-linking of Poly Vinyl Alcohol (PVA) by Glutaraldehyde: Effect of Crosslink Density on the Characteristics of PVA Membranes Used in Single Chambered Microbial Fuel Cells&lt;/title&gt;&lt;secondary-title&gt;RSC Adv.&lt;/secondary-title&gt;&lt;/titles&gt;&lt;pages&gt;83436-83447&lt;/pages&gt;&lt;volume&gt;5&lt;/volume&gt;&lt;number&gt;101&lt;/number&gt;&lt;dates&gt;&lt;year&gt;2015&lt;/year&gt;&lt;/dates&gt;&lt;urls&gt;&lt;/urls&gt;&lt;/record&gt;&lt;/Cite&gt;&lt;/EndNote&gt;</w:instrText>
      </w:r>
      <w:r w:rsidR="00657536" w:rsidRPr="007466B8">
        <w:rPr>
          <w:rFonts w:ascii="Times New Roman" w:hAnsi="Times New Roman" w:cs="Times New Roman"/>
        </w:rPr>
        <w:fldChar w:fldCharType="separate"/>
      </w:r>
      <w:r w:rsidR="00AE28C8" w:rsidRPr="00AE28C8">
        <w:rPr>
          <w:rFonts w:ascii="Times New Roman" w:hAnsi="Times New Roman" w:cs="Times New Roman"/>
          <w:noProof/>
          <w:vertAlign w:val="superscript"/>
        </w:rPr>
        <w:t>8</w:t>
      </w:r>
      <w:r w:rsidR="00657536" w:rsidRPr="007466B8">
        <w:rPr>
          <w:rFonts w:ascii="Times New Roman" w:hAnsi="Times New Roman" w:cs="Times New Roman"/>
        </w:rPr>
        <w:fldChar w:fldCharType="end"/>
      </w:r>
      <w:r w:rsidR="00AC1405" w:rsidRPr="007466B8">
        <w:rPr>
          <w:rFonts w:ascii="Times New Roman" w:hAnsi="Times New Roman" w:cs="Times New Roman"/>
        </w:rPr>
        <w:t>, boric acid</w:t>
      </w:r>
      <w:r w:rsidR="00657536" w:rsidRPr="007466B8">
        <w:rPr>
          <w:rFonts w:ascii="Times New Roman" w:hAnsi="Times New Roman" w:cs="Times New Roman"/>
        </w:rPr>
        <w:fldChar w:fldCharType="begin"/>
      </w:r>
      <w:r w:rsidR="000424D2">
        <w:rPr>
          <w:rFonts w:ascii="Times New Roman" w:hAnsi="Times New Roman" w:cs="Times New Roman"/>
        </w:rPr>
        <w:instrText xml:space="preserve"> ADDIN EN.CITE &lt;EndNote&gt;&lt;Cite&gt;&lt;Author&gt;Miyazaki&lt;/Author&gt;&lt;Year&gt;2010&lt;/Year&gt;&lt;RecNum&gt;9&lt;/RecNum&gt;&lt;DisplayText&gt;&lt;style face="superscript"&gt;9&lt;/style&gt;&lt;/DisplayText&gt;&lt;record&gt;&lt;rec-number&gt;9&lt;/rec-number&gt;&lt;foreign-keys&gt;&lt;key app="EN" db-id="2ttzt50eaet00mezvanpdffptezsdpa99rz0" timestamp="1663664731"&gt;9&lt;/key&gt;&lt;/foreign-keys&gt;&lt;ref-type name="Journal Article"&gt;17&lt;/ref-type&gt;&lt;contributors&gt;&lt;authors&gt;&lt;author&gt;T. Miyazaki&lt;/author&gt;&lt;author&gt;Y. Takeda&lt;/author&gt;&lt;author&gt;S. Akane&lt;/author&gt;&lt;author&gt;T. Itou&lt;/author&gt;&lt;author&gt;A. Hoshiko&lt;/author&gt;&lt;author&gt;K. En&lt;/author&gt;&lt;/authors&gt;&lt;/contributors&gt;&lt;titles&gt;&lt;title&gt;Role of Boric Acid for a Poly(vinyl alcohol) Film as a Crosslinking Agent: Melting Behaviors of the Films with Boric Acid&lt;/title&gt;&lt;secondary-title&gt;Polymer&lt;/secondary-title&gt;&lt;/titles&gt;&lt;periodical&gt;&lt;full-title&gt;Polymer&lt;/full-title&gt;&lt;/periodical&gt;&lt;pages&gt;5539-5549&lt;/pages&gt;&lt;volume&gt;51&lt;/volume&gt;&lt;number&gt;23&lt;/number&gt;&lt;dates&gt;&lt;year&gt;2010&lt;/year&gt;&lt;/dates&gt;&lt;urls&gt;&lt;/urls&gt;&lt;/record&gt;&lt;/Cite&gt;&lt;/EndNote&gt;</w:instrText>
      </w:r>
      <w:r w:rsidR="00657536" w:rsidRPr="007466B8">
        <w:rPr>
          <w:rFonts w:ascii="Times New Roman" w:hAnsi="Times New Roman" w:cs="Times New Roman"/>
        </w:rPr>
        <w:fldChar w:fldCharType="separate"/>
      </w:r>
      <w:r w:rsidR="00AE28C8" w:rsidRPr="00AE28C8">
        <w:rPr>
          <w:rFonts w:ascii="Times New Roman" w:hAnsi="Times New Roman" w:cs="Times New Roman"/>
          <w:noProof/>
          <w:vertAlign w:val="superscript"/>
        </w:rPr>
        <w:t>9</w:t>
      </w:r>
      <w:r w:rsidR="00657536" w:rsidRPr="007466B8">
        <w:rPr>
          <w:rFonts w:ascii="Times New Roman" w:hAnsi="Times New Roman" w:cs="Times New Roman"/>
        </w:rPr>
        <w:fldChar w:fldCharType="end"/>
      </w:r>
      <w:r w:rsidR="00AC1405" w:rsidRPr="007466B8">
        <w:rPr>
          <w:rFonts w:ascii="Times New Roman" w:hAnsi="Times New Roman" w:cs="Times New Roman"/>
        </w:rPr>
        <w:t>)</w:t>
      </w:r>
      <w:r w:rsidR="008B1FE4" w:rsidRPr="007466B8">
        <w:rPr>
          <w:rFonts w:ascii="Times New Roman" w:hAnsi="Times New Roman" w:cs="Times New Roman"/>
        </w:rPr>
        <w:t>,</w:t>
      </w:r>
      <w:r w:rsidR="00AC1405" w:rsidRPr="007466B8">
        <w:rPr>
          <w:rFonts w:ascii="Times New Roman" w:hAnsi="Times New Roman" w:cs="Times New Roman"/>
        </w:rPr>
        <w:t xml:space="preserve"> </w:t>
      </w:r>
      <w:r w:rsidR="00EB0743" w:rsidRPr="007466B8">
        <w:rPr>
          <w:rFonts w:ascii="Times New Roman" w:hAnsi="Times New Roman" w:cs="Times New Roman"/>
        </w:rPr>
        <w:t>and rad</w:t>
      </w:r>
      <w:r w:rsidR="003E7705" w:rsidRPr="007466B8">
        <w:rPr>
          <w:rFonts w:ascii="Times New Roman" w:hAnsi="Times New Roman" w:cs="Times New Roman"/>
        </w:rPr>
        <w:t xml:space="preserve">iation crosslinking </w:t>
      </w:r>
      <w:r w:rsidR="00AC1405" w:rsidRPr="007466B8">
        <w:rPr>
          <w:rFonts w:ascii="Times New Roman" w:hAnsi="Times New Roman" w:cs="Times New Roman"/>
        </w:rPr>
        <w:lastRenderedPageBreak/>
        <w:t>(</w:t>
      </w:r>
      <w:r w:rsidR="00AC1405" w:rsidRPr="007466B8">
        <w:rPr>
          <w:rFonts w:ascii="Times New Roman" w:hAnsi="Times New Roman" w:cs="Times New Roman"/>
          <w:i/>
          <w:iCs/>
        </w:rPr>
        <w:t>e.g.</w:t>
      </w:r>
      <w:r w:rsidR="00AC1405" w:rsidRPr="007466B8">
        <w:rPr>
          <w:rFonts w:ascii="Times New Roman" w:hAnsi="Times New Roman" w:cs="Times New Roman"/>
        </w:rPr>
        <w:t>, g-ray</w:t>
      </w:r>
      <w:r w:rsidR="00657536" w:rsidRPr="007466B8">
        <w:rPr>
          <w:rFonts w:ascii="Times New Roman" w:hAnsi="Times New Roman" w:cs="Times New Roman"/>
        </w:rPr>
        <w:fldChar w:fldCharType="begin"/>
      </w:r>
      <w:r w:rsidR="00AE28C8">
        <w:rPr>
          <w:rFonts w:ascii="Times New Roman" w:hAnsi="Times New Roman" w:cs="Times New Roman"/>
        </w:rPr>
        <w:instrText xml:space="preserve"> ADDIN EN.CITE &lt;EndNote&gt;&lt;Cite&gt;&lt;Author&gt;Danno&lt;/Author&gt;&lt;Year&gt;1958&lt;/Year&gt;&lt;RecNum&gt;10&lt;/RecNum&gt;&lt;DisplayText&gt;&lt;style face="superscript"&gt;10&lt;/style&gt;&lt;/DisplayText&gt;&lt;record&gt;&lt;rec-number&gt;10&lt;/rec-number&gt;&lt;foreign-keys&gt;&lt;key app="EN" db-id="2ttzt50eaet00mezvanpdffptezsdpa99rz0" timestamp="1663664731"&gt;10&lt;/key&gt;&lt;/foreign-keys&gt;&lt;ref-type name="Journal Article"&gt;17&lt;/ref-type&gt;&lt;contributors&gt;&lt;authors&gt;&lt;author&gt;A. Danno&lt;/author&gt;&lt;/authors&gt;&lt;/contributors&gt;&lt;titles&gt;&lt;title&gt;Gel Formation of Aqueous Solution of Polyvinyl Alcohol Irradiated by Gamma Rays from Cobalt-60&lt;/title&gt;&lt;secondary-title&gt;J. Phys. Soc. Jpn.&lt;/secondary-title&gt;&lt;/titles&gt;&lt;pages&gt;722-727&lt;/pages&gt;&lt;volume&gt;13&lt;/volume&gt;&lt;number&gt;7&lt;/number&gt;&lt;dates&gt;&lt;year&gt;1958&lt;/year&gt;&lt;/dates&gt;&lt;urls&gt;&lt;/urls&gt;&lt;/record&gt;&lt;/Cite&gt;&lt;/EndNote&gt;</w:instrText>
      </w:r>
      <w:r w:rsidR="00657536" w:rsidRPr="007466B8">
        <w:rPr>
          <w:rFonts w:ascii="Times New Roman" w:hAnsi="Times New Roman" w:cs="Times New Roman"/>
        </w:rPr>
        <w:fldChar w:fldCharType="separate"/>
      </w:r>
      <w:r w:rsidR="00AE28C8" w:rsidRPr="00AE28C8">
        <w:rPr>
          <w:rFonts w:ascii="Times New Roman" w:hAnsi="Times New Roman" w:cs="Times New Roman"/>
          <w:noProof/>
          <w:vertAlign w:val="superscript"/>
        </w:rPr>
        <w:t>10</w:t>
      </w:r>
      <w:r w:rsidR="00657536" w:rsidRPr="007466B8">
        <w:rPr>
          <w:rFonts w:ascii="Times New Roman" w:hAnsi="Times New Roman" w:cs="Times New Roman"/>
        </w:rPr>
        <w:fldChar w:fldCharType="end"/>
      </w:r>
      <w:r w:rsidR="00AC1405" w:rsidRPr="007466B8">
        <w:rPr>
          <w:rFonts w:ascii="Times New Roman" w:hAnsi="Times New Roman" w:cs="Times New Roman"/>
        </w:rPr>
        <w:t>, electron beam</w:t>
      </w:r>
      <w:r w:rsidR="00657536" w:rsidRPr="007466B8">
        <w:rPr>
          <w:rFonts w:ascii="Times New Roman" w:hAnsi="Times New Roman" w:cs="Times New Roman"/>
        </w:rPr>
        <w:fldChar w:fldCharType="begin"/>
      </w:r>
      <w:r w:rsidR="00AE28C8">
        <w:rPr>
          <w:rFonts w:ascii="Times New Roman" w:hAnsi="Times New Roman" w:cs="Times New Roman"/>
        </w:rPr>
        <w:instrText xml:space="preserve"> ADDIN EN.CITE &lt;EndNote&gt;&lt;Cite&gt;&lt;Author&gt;Peppas&lt;/Author&gt;&lt;Year&gt;1977&lt;/Year&gt;&lt;RecNum&gt;11&lt;/RecNum&gt;&lt;DisplayText&gt;&lt;style face="superscript"&gt;11&lt;/style&gt;&lt;/DisplayText&gt;&lt;record&gt;&lt;rec-number&gt;11&lt;/rec-number&gt;&lt;foreign-keys&gt;&lt;key app="EN" db-id="2ttzt50eaet00mezvanpdffptezsdpa99rz0" timestamp="1663664731"&gt;11&lt;/key&gt;&lt;/foreign-keys&gt;&lt;ref-type name="Journal Article"&gt;17&lt;/ref-type&gt;&lt;contributors&gt;&lt;authors&gt;&lt;author&gt;N. A. Peppas&lt;/author&gt;&lt;author&gt;E. W. Merrill&lt;/author&gt;&lt;/authors&gt;&lt;/contributors&gt;&lt;titles&gt;&lt;title&gt;Crosslinked Poly(vinyl alcohol) Hydrogels as Swollen Elastic Networks&lt;/title&gt;&lt;secondary-title&gt;J. Appl. Polym. Sci.&lt;/secondary-title&gt;&lt;/titles&gt;&lt;pages&gt;1763-1770&lt;/pages&gt;&lt;volume&gt;21&lt;/volume&gt;&lt;number&gt;7&lt;/number&gt;&lt;dates&gt;&lt;year&gt;1977&lt;/year&gt;&lt;/dates&gt;&lt;urls&gt;&lt;/urls&gt;&lt;/record&gt;&lt;/Cite&gt;&lt;/EndNote&gt;</w:instrText>
      </w:r>
      <w:r w:rsidR="00657536" w:rsidRPr="007466B8">
        <w:rPr>
          <w:rFonts w:ascii="Times New Roman" w:hAnsi="Times New Roman" w:cs="Times New Roman"/>
        </w:rPr>
        <w:fldChar w:fldCharType="separate"/>
      </w:r>
      <w:r w:rsidR="00AE28C8" w:rsidRPr="00AE28C8">
        <w:rPr>
          <w:rFonts w:ascii="Times New Roman" w:hAnsi="Times New Roman" w:cs="Times New Roman"/>
          <w:noProof/>
          <w:vertAlign w:val="superscript"/>
        </w:rPr>
        <w:t>11</w:t>
      </w:r>
      <w:r w:rsidR="00657536" w:rsidRPr="007466B8">
        <w:rPr>
          <w:rFonts w:ascii="Times New Roman" w:hAnsi="Times New Roman" w:cs="Times New Roman"/>
        </w:rPr>
        <w:fldChar w:fldCharType="end"/>
      </w:r>
      <w:r w:rsidR="00AC1405" w:rsidRPr="007466B8">
        <w:rPr>
          <w:rFonts w:ascii="Times New Roman" w:hAnsi="Times New Roman" w:cs="Times New Roman"/>
        </w:rPr>
        <w:t>)</w:t>
      </w:r>
      <w:r w:rsidR="003E7705" w:rsidRPr="007466B8">
        <w:rPr>
          <w:rFonts w:ascii="Times New Roman" w:hAnsi="Times New Roman" w:cs="Times New Roman"/>
        </w:rPr>
        <w:t xml:space="preserve"> have been demonstrated to </w:t>
      </w:r>
      <w:r w:rsidR="00EB0743" w:rsidRPr="007466B8">
        <w:rPr>
          <w:rFonts w:ascii="Times New Roman" w:hAnsi="Times New Roman" w:cs="Times New Roman"/>
        </w:rPr>
        <w:t>prepare the PVA hydrogels.</w:t>
      </w:r>
      <w:r w:rsidR="00D25741" w:rsidRPr="007466B8">
        <w:rPr>
          <w:rFonts w:ascii="Times New Roman" w:hAnsi="Times New Roman" w:cs="Times New Roman"/>
        </w:rPr>
        <w:t xml:space="preserve"> </w:t>
      </w:r>
      <w:r w:rsidR="00B6758A" w:rsidRPr="007466B8">
        <w:rPr>
          <w:rFonts w:ascii="Times New Roman" w:hAnsi="Times New Roman" w:cs="Times New Roman"/>
        </w:rPr>
        <w:t xml:space="preserve">Amongst these methods, </w:t>
      </w:r>
      <w:r w:rsidR="000C54A9" w:rsidRPr="007466B8">
        <w:rPr>
          <w:rFonts w:ascii="Times New Roman" w:hAnsi="Times New Roman" w:cs="Times New Roman"/>
        </w:rPr>
        <w:t xml:space="preserve">the </w:t>
      </w:r>
      <w:r w:rsidR="00B6758A" w:rsidRPr="007466B8">
        <w:rPr>
          <w:rFonts w:ascii="Times New Roman" w:hAnsi="Times New Roman" w:cs="Times New Roman"/>
        </w:rPr>
        <w:t>p</w:t>
      </w:r>
      <w:r w:rsidR="005439A4" w:rsidRPr="007466B8">
        <w:rPr>
          <w:rFonts w:ascii="Times New Roman" w:hAnsi="Times New Roman" w:cs="Times New Roman"/>
        </w:rPr>
        <w:t>hysical crosslinking</w:t>
      </w:r>
      <w:r w:rsidR="003E7705" w:rsidRPr="007466B8">
        <w:rPr>
          <w:rFonts w:ascii="Times New Roman" w:hAnsi="Times New Roman" w:cs="Times New Roman"/>
        </w:rPr>
        <w:t>,</w:t>
      </w:r>
      <w:r w:rsidR="005439A4" w:rsidRPr="007466B8">
        <w:rPr>
          <w:rFonts w:ascii="Times New Roman" w:hAnsi="Times New Roman" w:cs="Times New Roman"/>
        </w:rPr>
        <w:t xml:space="preserve"> </w:t>
      </w:r>
      <w:r w:rsidR="000213DE" w:rsidRPr="007466B8">
        <w:rPr>
          <w:rFonts w:ascii="Times New Roman" w:hAnsi="Times New Roman" w:cs="Times New Roman"/>
        </w:rPr>
        <w:t xml:space="preserve">especially </w:t>
      </w:r>
      <w:r w:rsidR="000C54A9" w:rsidRPr="007466B8">
        <w:rPr>
          <w:rFonts w:ascii="Times New Roman" w:hAnsi="Times New Roman" w:cs="Times New Roman"/>
        </w:rPr>
        <w:t xml:space="preserve">the </w:t>
      </w:r>
      <w:r w:rsidR="000213DE" w:rsidRPr="007466B8">
        <w:rPr>
          <w:rFonts w:ascii="Times New Roman" w:hAnsi="Times New Roman" w:cs="Times New Roman"/>
        </w:rPr>
        <w:t xml:space="preserve">freezing-thawing cycle </w:t>
      </w:r>
      <w:r w:rsidR="005439A4" w:rsidRPr="007466B8">
        <w:rPr>
          <w:rFonts w:ascii="Times New Roman" w:hAnsi="Times New Roman" w:cs="Times New Roman"/>
        </w:rPr>
        <w:t>of PVA</w:t>
      </w:r>
      <w:r w:rsidR="003E7705" w:rsidRPr="007466B8">
        <w:rPr>
          <w:rFonts w:ascii="Times New Roman" w:hAnsi="Times New Roman" w:cs="Times New Roman"/>
        </w:rPr>
        <w:t>,</w:t>
      </w:r>
      <w:r w:rsidR="00B6758A" w:rsidRPr="007466B8">
        <w:rPr>
          <w:rFonts w:ascii="Times New Roman" w:hAnsi="Times New Roman" w:cs="Times New Roman"/>
        </w:rPr>
        <w:t xml:space="preserve"> is preferred</w:t>
      </w:r>
      <w:r w:rsidR="00DA29A0" w:rsidRPr="007466B8">
        <w:rPr>
          <w:rFonts w:ascii="Times New Roman" w:hAnsi="Times New Roman" w:cs="Times New Roman"/>
        </w:rPr>
        <w:t xml:space="preserve"> to tune the mechanical properties of the hydrogels</w:t>
      </w:r>
      <w:r w:rsidR="000213DE" w:rsidRPr="007466B8">
        <w:rPr>
          <w:rFonts w:ascii="Times New Roman" w:hAnsi="Times New Roman" w:cs="Times New Roman"/>
        </w:rPr>
        <w:t>. T</w:t>
      </w:r>
      <w:r w:rsidR="00B834EB" w:rsidRPr="007466B8">
        <w:rPr>
          <w:rFonts w:ascii="Times New Roman" w:hAnsi="Times New Roman" w:cs="Times New Roman"/>
        </w:rPr>
        <w:t xml:space="preserve">he repeated freezing and thawing cycles induce the growth of the polymer crystallites that act as points of physical crosslinking between the chains of PVA </w:t>
      </w:r>
      <w:r w:rsidR="003E7705" w:rsidRPr="007466B8">
        <w:rPr>
          <w:rFonts w:ascii="Times New Roman" w:hAnsi="Times New Roman" w:cs="Times New Roman"/>
        </w:rPr>
        <w:t xml:space="preserve">to </w:t>
      </w:r>
      <w:r w:rsidR="00B834EB" w:rsidRPr="007466B8">
        <w:rPr>
          <w:rFonts w:ascii="Times New Roman" w:hAnsi="Times New Roman" w:cs="Times New Roman"/>
        </w:rPr>
        <w:t>produce PVA hydrogel</w:t>
      </w:r>
      <w:r w:rsidR="003E7705" w:rsidRPr="007466B8">
        <w:rPr>
          <w:rFonts w:ascii="Times New Roman" w:hAnsi="Times New Roman" w:cs="Times New Roman"/>
        </w:rPr>
        <w:t>s</w:t>
      </w:r>
      <w:r w:rsidR="00D62C22" w:rsidRPr="007466B8">
        <w:rPr>
          <w:rFonts w:ascii="Times New Roman" w:hAnsi="Times New Roman" w:cs="Times New Roman"/>
        </w:rPr>
        <w:t xml:space="preserve"> (PVA-Hy)</w:t>
      </w:r>
      <w:r w:rsidR="00657536" w:rsidRPr="007466B8">
        <w:rPr>
          <w:rFonts w:ascii="Times New Roman" w:hAnsi="Times New Roman" w:cs="Times New Roman"/>
        </w:rPr>
        <w:fldChar w:fldCharType="begin">
          <w:fldData xml:space="preserve">PEVuZE5vdGU+PENpdGU+PEF1dGhvcj5TdGF1ZmZlcjwvQXV0aG9yPjxZZWFyPjE5OTI8L1llYXI+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</w:fldData>
        </w:fldChar>
      </w:r>
      <w:r w:rsidR="00AE28C8">
        <w:rPr>
          <w:rFonts w:ascii="Times New Roman" w:hAnsi="Times New Roman" w:cs="Times New Roman"/>
        </w:rPr>
        <w:instrText xml:space="preserve"> ADDIN EN.CITE </w:instrText>
      </w:r>
      <w:r w:rsidR="00AE28C8">
        <w:rPr>
          <w:rFonts w:ascii="Times New Roman" w:hAnsi="Times New Roman" w:cs="Times New Roman"/>
        </w:rPr>
        <w:fldChar w:fldCharType="begin">
          <w:fldData xml:space="preserve">PEVuZE5vdGU+PENpdGU+PEF1dGhvcj5TdGF1ZmZlcjwvQXV0aG9yPjxZZWFyPjE5OTI8L1llYXI+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</w:fldData>
        </w:fldChar>
      </w:r>
      <w:r w:rsidR="00AE28C8">
        <w:rPr>
          <w:rFonts w:ascii="Times New Roman" w:hAnsi="Times New Roman" w:cs="Times New Roman"/>
        </w:rPr>
        <w:instrText xml:space="preserve"> ADDIN EN.CITE.DATA </w:instrText>
      </w:r>
      <w:r w:rsidR="00AE28C8">
        <w:rPr>
          <w:rFonts w:ascii="Times New Roman" w:hAnsi="Times New Roman" w:cs="Times New Roman"/>
        </w:rPr>
      </w:r>
      <w:r w:rsidR="00AE28C8">
        <w:rPr>
          <w:rFonts w:ascii="Times New Roman" w:hAnsi="Times New Roman" w:cs="Times New Roman"/>
        </w:rPr>
        <w:fldChar w:fldCharType="end"/>
      </w:r>
      <w:r w:rsidR="00657536" w:rsidRPr="007466B8">
        <w:rPr>
          <w:rFonts w:ascii="Times New Roman" w:hAnsi="Times New Roman" w:cs="Times New Roman"/>
        </w:rPr>
      </w:r>
      <w:r w:rsidR="00657536" w:rsidRPr="007466B8">
        <w:rPr>
          <w:rFonts w:ascii="Times New Roman" w:hAnsi="Times New Roman" w:cs="Times New Roman"/>
        </w:rPr>
        <w:fldChar w:fldCharType="separate"/>
      </w:r>
      <w:r w:rsidR="00AE28C8" w:rsidRPr="00AE28C8">
        <w:rPr>
          <w:rFonts w:ascii="Times New Roman" w:hAnsi="Times New Roman" w:cs="Times New Roman"/>
          <w:noProof/>
          <w:vertAlign w:val="superscript"/>
        </w:rPr>
        <w:t>6, 12, 13</w:t>
      </w:r>
      <w:r w:rsidR="00657536" w:rsidRPr="007466B8">
        <w:rPr>
          <w:rFonts w:ascii="Times New Roman" w:hAnsi="Times New Roman" w:cs="Times New Roman"/>
        </w:rPr>
        <w:fldChar w:fldCharType="end"/>
      </w:r>
      <w:r w:rsidR="007F6E44" w:rsidRPr="007466B8">
        <w:rPr>
          <w:rFonts w:ascii="Times New Roman" w:hAnsi="Times New Roman" w:cs="Times New Roman"/>
        </w:rPr>
        <w:t xml:space="preserve">. </w:t>
      </w:r>
      <w:r w:rsidR="005A7577" w:rsidRPr="007466B8">
        <w:rPr>
          <w:rFonts w:ascii="Times New Roman" w:hAnsi="Times New Roman" w:cs="Times New Roman"/>
        </w:rPr>
        <w:t xml:space="preserve">Applications in tissue engineering require </w:t>
      </w:r>
      <w:r w:rsidR="000C54A9" w:rsidRPr="007466B8">
        <w:rPr>
          <w:rFonts w:ascii="Times New Roman" w:hAnsi="Times New Roman" w:cs="Times New Roman"/>
        </w:rPr>
        <w:t xml:space="preserve">the </w:t>
      </w:r>
      <w:r w:rsidR="005A7577" w:rsidRPr="007466B8">
        <w:rPr>
          <w:rFonts w:ascii="Times New Roman" w:hAnsi="Times New Roman" w:cs="Times New Roman"/>
        </w:rPr>
        <w:t xml:space="preserve">fabrication of a </w:t>
      </w:r>
      <w:r w:rsidR="00F176E5" w:rsidRPr="007466B8">
        <w:rPr>
          <w:rFonts w:ascii="Times New Roman" w:hAnsi="Times New Roman" w:cs="Times New Roman"/>
        </w:rPr>
        <w:t xml:space="preserve">porous </w:t>
      </w:r>
      <w:r w:rsidR="005A7577" w:rsidRPr="007466B8">
        <w:rPr>
          <w:rFonts w:ascii="Times New Roman" w:hAnsi="Times New Roman" w:cs="Times New Roman"/>
        </w:rPr>
        <w:t>scaffold mimic</w:t>
      </w:r>
      <w:r w:rsidR="006E4C56" w:rsidRPr="007466B8">
        <w:rPr>
          <w:rFonts w:ascii="Times New Roman" w:hAnsi="Times New Roman" w:cs="Times New Roman"/>
        </w:rPr>
        <w:t xml:space="preserve">king </w:t>
      </w:r>
      <w:r w:rsidR="005A7577" w:rsidRPr="007466B8">
        <w:rPr>
          <w:rFonts w:ascii="Times New Roman" w:hAnsi="Times New Roman" w:cs="Times New Roman"/>
        </w:rPr>
        <w:t>the extracellular matrix</w:t>
      </w:r>
      <w:r w:rsidR="00DE6EC3" w:rsidRPr="007466B8">
        <w:rPr>
          <w:rFonts w:ascii="Times New Roman" w:hAnsi="Times New Roman" w:cs="Times New Roman"/>
        </w:rPr>
        <w:t xml:space="preserve"> for cell attachment and proliferation</w:t>
      </w:r>
      <w:r w:rsidR="00657536" w:rsidRPr="007466B8">
        <w:rPr>
          <w:rFonts w:ascii="Times New Roman" w:hAnsi="Times New Roman" w:cs="Times New Roman"/>
        </w:rPr>
        <w:fldChar w:fldCharType="begin">
          <w:fldData xml:space="preserve">PEVuZE5vdGU+PENpdGU+PEF1dGhvcj5JcmltaWEtVmxhZHU8L0F1dGhvcj48WWVhcj4yMDE0PC9Z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</w:fldData>
        </w:fldChar>
      </w:r>
      <w:r w:rsidR="00AE28C8">
        <w:rPr>
          <w:rFonts w:ascii="Times New Roman" w:hAnsi="Times New Roman" w:cs="Times New Roman"/>
        </w:rPr>
        <w:instrText xml:space="preserve"> ADDIN EN.CITE </w:instrText>
      </w:r>
      <w:r w:rsidR="00AE28C8">
        <w:rPr>
          <w:rFonts w:ascii="Times New Roman" w:hAnsi="Times New Roman" w:cs="Times New Roman"/>
        </w:rPr>
        <w:fldChar w:fldCharType="begin">
          <w:fldData xml:space="preserve">PEVuZE5vdGU+PENpdGU+PEF1dGhvcj5JcmltaWEtVmxhZHU8L0F1dGhvcj48WWVhcj4yMDE0PC9Z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</w:fldData>
        </w:fldChar>
      </w:r>
      <w:r w:rsidR="00AE28C8">
        <w:rPr>
          <w:rFonts w:ascii="Times New Roman" w:hAnsi="Times New Roman" w:cs="Times New Roman"/>
        </w:rPr>
        <w:instrText xml:space="preserve"> ADDIN EN.CITE.DATA </w:instrText>
      </w:r>
      <w:r w:rsidR="00AE28C8">
        <w:rPr>
          <w:rFonts w:ascii="Times New Roman" w:hAnsi="Times New Roman" w:cs="Times New Roman"/>
        </w:rPr>
      </w:r>
      <w:r w:rsidR="00AE28C8">
        <w:rPr>
          <w:rFonts w:ascii="Times New Roman" w:hAnsi="Times New Roman" w:cs="Times New Roman"/>
        </w:rPr>
        <w:fldChar w:fldCharType="end"/>
      </w:r>
      <w:r w:rsidR="00657536" w:rsidRPr="007466B8">
        <w:rPr>
          <w:rFonts w:ascii="Times New Roman" w:hAnsi="Times New Roman" w:cs="Times New Roman"/>
        </w:rPr>
      </w:r>
      <w:r w:rsidR="00657536" w:rsidRPr="007466B8">
        <w:rPr>
          <w:rFonts w:ascii="Times New Roman" w:hAnsi="Times New Roman" w:cs="Times New Roman"/>
        </w:rPr>
        <w:fldChar w:fldCharType="separate"/>
      </w:r>
      <w:r w:rsidR="00AE28C8" w:rsidRPr="00AE28C8">
        <w:rPr>
          <w:rFonts w:ascii="Times New Roman" w:hAnsi="Times New Roman" w:cs="Times New Roman"/>
          <w:noProof/>
          <w:vertAlign w:val="superscript"/>
        </w:rPr>
        <w:t>8, 14-16</w:t>
      </w:r>
      <w:r w:rsidR="00657536" w:rsidRPr="007466B8">
        <w:rPr>
          <w:rFonts w:ascii="Times New Roman" w:hAnsi="Times New Roman" w:cs="Times New Roman"/>
        </w:rPr>
        <w:fldChar w:fldCharType="end"/>
      </w:r>
      <w:r w:rsidR="00FF49A1" w:rsidRPr="007466B8">
        <w:rPr>
          <w:rFonts w:ascii="Times New Roman" w:hAnsi="Times New Roman" w:cs="Times New Roman"/>
        </w:rPr>
        <w:t>.</w:t>
      </w:r>
      <w:r w:rsidR="00B834EB" w:rsidRPr="007466B8">
        <w:rPr>
          <w:rFonts w:ascii="Times New Roman" w:hAnsi="Times New Roman" w:cs="Times New Roman"/>
        </w:rPr>
        <w:t xml:space="preserve"> </w:t>
      </w:r>
      <w:r w:rsidR="008B5848" w:rsidRPr="007466B8">
        <w:rPr>
          <w:rFonts w:ascii="Times New Roman" w:hAnsi="Times New Roman" w:cs="Times New Roman"/>
        </w:rPr>
        <w:t xml:space="preserve">The conventional </w:t>
      </w:r>
      <w:r w:rsidR="006148FE" w:rsidRPr="007466B8">
        <w:rPr>
          <w:rFonts w:ascii="Times New Roman" w:hAnsi="Times New Roman" w:cs="Times New Roman"/>
        </w:rPr>
        <w:t xml:space="preserve">fabrication </w:t>
      </w:r>
      <w:r w:rsidR="008B5848" w:rsidRPr="007466B8">
        <w:rPr>
          <w:rFonts w:ascii="Times New Roman" w:hAnsi="Times New Roman" w:cs="Times New Roman"/>
        </w:rPr>
        <w:t xml:space="preserve">techniques </w:t>
      </w:r>
      <w:r w:rsidR="00314F4F" w:rsidRPr="007466B8">
        <w:rPr>
          <w:rFonts w:ascii="Times New Roman" w:hAnsi="Times New Roman" w:cs="Times New Roman"/>
        </w:rPr>
        <w:t xml:space="preserve">of </w:t>
      </w:r>
      <w:r w:rsidR="0062622D" w:rsidRPr="007466B8">
        <w:rPr>
          <w:rFonts w:ascii="Times New Roman" w:hAnsi="Times New Roman" w:cs="Times New Roman"/>
        </w:rPr>
        <w:t xml:space="preserve">porous </w:t>
      </w:r>
      <w:r w:rsidR="00DE6EC3" w:rsidRPr="007466B8">
        <w:rPr>
          <w:rFonts w:ascii="Times New Roman" w:hAnsi="Times New Roman" w:cs="Times New Roman"/>
        </w:rPr>
        <w:t xml:space="preserve">scaffolds </w:t>
      </w:r>
      <w:r w:rsidR="00314F4F" w:rsidRPr="007466B8">
        <w:rPr>
          <w:rFonts w:ascii="Times New Roman" w:hAnsi="Times New Roman" w:cs="Times New Roman"/>
        </w:rPr>
        <w:t>of</w:t>
      </w:r>
      <w:r w:rsidR="00F801FB" w:rsidRPr="007466B8">
        <w:rPr>
          <w:rFonts w:ascii="Times New Roman" w:hAnsi="Times New Roman" w:cs="Times New Roman"/>
        </w:rPr>
        <w:t xml:space="preserve"> PVA hydrogels </w:t>
      </w:r>
      <w:r w:rsidR="004E05DE" w:rsidRPr="007466B8">
        <w:rPr>
          <w:rFonts w:ascii="Times New Roman" w:hAnsi="Times New Roman" w:cs="Times New Roman"/>
        </w:rPr>
        <w:t xml:space="preserve">include </w:t>
      </w:r>
      <w:r w:rsidR="008B5848" w:rsidRPr="007466B8">
        <w:rPr>
          <w:rFonts w:ascii="Times New Roman" w:hAnsi="Times New Roman" w:cs="Times New Roman"/>
        </w:rPr>
        <w:t>solvent casting</w:t>
      </w:r>
      <w:r w:rsidR="00657536" w:rsidRPr="007466B8">
        <w:rPr>
          <w:rFonts w:ascii="Times New Roman" w:hAnsi="Times New Roman" w:cs="Times New Roman"/>
        </w:rPr>
        <w:fldChar w:fldCharType="begin"/>
      </w:r>
      <w:r w:rsidR="00AE28C8">
        <w:rPr>
          <w:rFonts w:ascii="Times New Roman" w:hAnsi="Times New Roman" w:cs="Times New Roman"/>
        </w:rPr>
        <w:instrText xml:space="preserve"> ADDIN EN.CITE &lt;EndNote&gt;&lt;Cite&gt;&lt;Author&gt;Ino&lt;/Author&gt;&lt;Year&gt;2013&lt;/Year&gt;&lt;RecNum&gt;17&lt;/RecNum&gt;&lt;DisplayText&gt;&lt;style face="superscript"&gt;17&lt;/style&gt;&lt;/DisplayText&gt;&lt;record&gt;&lt;rec-number&gt;17&lt;/rec-number&gt;&lt;foreign-keys&gt;&lt;key app="EN" db-id="2ttzt50eaet00mezvanpdffptezsdpa99rz0" timestamp="1663664731"&gt;17&lt;/key&gt;&lt;/foreign-keys&gt;&lt;ref-type name="Journal Article"&gt;17&lt;/ref-type&gt;&lt;contributors&gt;&lt;authors&gt;&lt;author&gt;J. M. Ino&lt;/author&gt;&lt;author&gt;P. Chevallier&lt;/author&gt;&lt;author&gt;D. Letourneur&lt;/author&gt;&lt;author&gt;D. Mantovani&lt;/author&gt;&lt;author&gt;C., Le Visage&lt;/author&gt;&lt;/authors&gt;&lt;/contributors&gt;&lt;titles&gt;&lt;title&gt;Plasma Functionalization of Poly(vinyl alcohol) Hydrogel for Cell Adhesion Enhancement&lt;/title&gt;&lt;secondary-title&gt;Biomatter&lt;/secondary-title&gt;&lt;/titles&gt;&lt;pages&gt;e25414&lt;/pages&gt;&lt;volume&gt;3&lt;/volume&gt;&lt;number&gt;4&lt;/number&gt;&lt;dates&gt;&lt;year&gt;2013&lt;/year&gt;&lt;/dates&gt;&lt;urls&gt;&lt;/urls&gt;&lt;/record&gt;&lt;/Cite&gt;&lt;/EndNote&gt;</w:instrText>
      </w:r>
      <w:r w:rsidR="00657536" w:rsidRPr="007466B8">
        <w:rPr>
          <w:rFonts w:ascii="Times New Roman" w:hAnsi="Times New Roman" w:cs="Times New Roman"/>
        </w:rPr>
        <w:fldChar w:fldCharType="separate"/>
      </w:r>
      <w:r w:rsidR="00AE28C8" w:rsidRPr="00AE28C8">
        <w:rPr>
          <w:rFonts w:ascii="Times New Roman" w:hAnsi="Times New Roman" w:cs="Times New Roman"/>
          <w:noProof/>
          <w:vertAlign w:val="superscript"/>
        </w:rPr>
        <w:t>17</w:t>
      </w:r>
      <w:r w:rsidR="00657536" w:rsidRPr="007466B8">
        <w:rPr>
          <w:rFonts w:ascii="Times New Roman" w:hAnsi="Times New Roman" w:cs="Times New Roman"/>
        </w:rPr>
        <w:fldChar w:fldCharType="end"/>
      </w:r>
      <w:r w:rsidR="008B5848" w:rsidRPr="007466B8">
        <w:rPr>
          <w:rFonts w:ascii="Times New Roman" w:hAnsi="Times New Roman" w:cs="Times New Roman"/>
        </w:rPr>
        <w:t>, gas foaming</w:t>
      </w:r>
      <w:r w:rsidR="00657536" w:rsidRPr="007466B8">
        <w:rPr>
          <w:rFonts w:ascii="Times New Roman" w:hAnsi="Times New Roman" w:cs="Times New Roman"/>
        </w:rPr>
        <w:fldChar w:fldCharType="begin"/>
      </w:r>
      <w:r w:rsidR="000424D2">
        <w:rPr>
          <w:rFonts w:ascii="Times New Roman" w:hAnsi="Times New Roman" w:cs="Times New Roman"/>
        </w:rPr>
        <w:instrText xml:space="preserve"> ADDIN EN.CITE &lt;EndNote&gt;&lt;Cite&gt;&lt;Author&gt;Luo&lt;/Author&gt;&lt;Year&gt;2015&lt;/Year&gt;&lt;RecNum&gt;18&lt;/RecNum&gt;&lt;DisplayText&gt;&lt;style face="superscript"&gt;18&lt;/style&gt;&lt;/DisplayText&gt;&lt;record&gt;&lt;rec-number&gt;18&lt;/rec-number&gt;&lt;foreign-keys&gt;&lt;key app="EN" db-id="2ttzt50eaet00mezvanpdffptezsdpa99rz0" timestamp="1663664731"&gt;18&lt;/key&gt;&lt;/foreign-keys&gt;&lt;ref-type name="Journal Article"&gt;17&lt;/ref-type&gt;&lt;contributors&gt;&lt;authors&gt;&lt;author&gt;W. Luo&lt;/author&gt;&lt;author&gt;S. Zhang&lt;/author&gt;&lt;author&gt;P. Li&lt;/author&gt;&lt;author&gt;R. Xu&lt;/author&gt;&lt;author&gt;Y. Zhang&lt;/author&gt;&lt;author&gt;L. Liang&lt;/author&gt;&lt;author&gt;C. D. Wood&lt;/author&gt;&lt;author&gt;Q. Lu&lt;/author&gt;&lt;author&gt;B. Tan&lt;/author&gt;&lt;/authors&gt;&lt;/contributors&gt;&lt;titles&gt;&lt;title&gt;Surfactant-free CO2-in-water Emulsion-templated Poly(vinyl alcohol) (PVA) Hydrogels&lt;/title&gt;&lt;secondary-title&gt;Polymer&lt;/secondary-title&gt;&lt;/titles&gt;&lt;periodical&gt;&lt;full-title&gt;Polymer&lt;/full-title&gt;&lt;/periodical&gt;&lt;pages&gt;183-191&lt;/pages&gt;&lt;volume&gt;61&lt;/volume&gt;&lt;dates&gt;&lt;year&gt;2015&lt;/year&gt;&lt;/dates&gt;&lt;urls&gt;&lt;/urls&gt;&lt;/record&gt;&lt;/Cite&gt;&lt;/EndNote&gt;</w:instrText>
      </w:r>
      <w:r w:rsidR="00657536" w:rsidRPr="007466B8">
        <w:rPr>
          <w:rFonts w:ascii="Times New Roman" w:hAnsi="Times New Roman" w:cs="Times New Roman"/>
        </w:rPr>
        <w:fldChar w:fldCharType="separate"/>
      </w:r>
      <w:r w:rsidR="00AE28C8" w:rsidRPr="00AE28C8">
        <w:rPr>
          <w:rFonts w:ascii="Times New Roman" w:hAnsi="Times New Roman" w:cs="Times New Roman"/>
          <w:noProof/>
          <w:vertAlign w:val="superscript"/>
        </w:rPr>
        <w:t>18</w:t>
      </w:r>
      <w:r w:rsidR="00657536" w:rsidRPr="007466B8">
        <w:rPr>
          <w:rFonts w:ascii="Times New Roman" w:hAnsi="Times New Roman" w:cs="Times New Roman"/>
        </w:rPr>
        <w:fldChar w:fldCharType="end"/>
      </w:r>
      <w:r w:rsidR="008B5848" w:rsidRPr="007466B8">
        <w:rPr>
          <w:rFonts w:ascii="Times New Roman" w:hAnsi="Times New Roman" w:cs="Times New Roman"/>
        </w:rPr>
        <w:t>, freeze drying</w:t>
      </w:r>
      <w:r w:rsidR="00657536" w:rsidRPr="007466B8">
        <w:rPr>
          <w:rFonts w:ascii="Times New Roman" w:hAnsi="Times New Roman" w:cs="Times New Roman"/>
        </w:rPr>
        <w:fldChar w:fldCharType="begin"/>
      </w:r>
      <w:r w:rsidR="00AE28C8">
        <w:rPr>
          <w:rFonts w:ascii="Times New Roman" w:hAnsi="Times New Roman" w:cs="Times New Roman"/>
        </w:rPr>
        <w:instrText xml:space="preserve"> ADDIN EN.CITE &lt;EndNote&gt;&lt;Cite&gt;&lt;Author&gt;Jiang&lt;/Author&gt;&lt;Year&gt;2011&lt;/Year&gt;&lt;RecNum&gt;4&lt;/RecNum&gt;&lt;DisplayText&gt;&lt;style face="superscript"&gt;4&lt;/style&gt;&lt;/DisplayText&gt;&lt;record&gt;&lt;rec-number&gt;4&lt;/rec-number&gt;&lt;foreign-keys&gt;&lt;key app="EN" db-id="2ttzt50eaet00mezvanpdffptezsdpa99rz0" timestamp="1663664731"&gt;4&lt;/key&gt;&lt;/foreign-keys&gt;&lt;ref-type name="Journal Article"&gt;17&lt;/ref-type&gt;&lt;contributors&gt;&lt;authors&gt;&lt;author&gt;S. Jiang&lt;/author&gt;&lt;author&gt;S. Liu&lt;/author&gt;&lt;author&gt;W. Feng &lt;/author&gt;&lt;/authors&gt;&lt;/contributors&gt;&lt;titles&gt;&lt;title&gt;PVA Hydrogel Properties for Biomedical Application&lt;/title&gt;&lt;secondary-title&gt;J. Mech. Behav. Biomed. Mater.&lt;/secondary-title&gt;&lt;/titles&gt;&lt;pages&gt;1228-1233&lt;/pages&gt;&lt;volume&gt;4&lt;/volume&gt;&lt;number&gt;7&lt;/number&gt;&lt;dates&gt;&lt;year&gt;2011&lt;/year&gt;&lt;/dates&gt;&lt;urls&gt;&lt;/urls&gt;&lt;/record&gt;&lt;/Cite&gt;&lt;/EndNote&gt;</w:instrText>
      </w:r>
      <w:r w:rsidR="00657536" w:rsidRPr="007466B8">
        <w:rPr>
          <w:rFonts w:ascii="Times New Roman" w:hAnsi="Times New Roman" w:cs="Times New Roman"/>
        </w:rPr>
        <w:fldChar w:fldCharType="separate"/>
      </w:r>
      <w:r w:rsidR="00AE28C8" w:rsidRPr="00AE28C8">
        <w:rPr>
          <w:rFonts w:ascii="Times New Roman" w:hAnsi="Times New Roman" w:cs="Times New Roman"/>
          <w:noProof/>
          <w:vertAlign w:val="superscript"/>
        </w:rPr>
        <w:t>4</w:t>
      </w:r>
      <w:r w:rsidR="00657536" w:rsidRPr="007466B8">
        <w:rPr>
          <w:rFonts w:ascii="Times New Roman" w:hAnsi="Times New Roman" w:cs="Times New Roman"/>
        </w:rPr>
        <w:fldChar w:fldCharType="end"/>
      </w:r>
      <w:r w:rsidR="00000FE0" w:rsidRPr="007466B8">
        <w:rPr>
          <w:rFonts w:ascii="Times New Roman" w:hAnsi="Times New Roman" w:cs="Times New Roman"/>
        </w:rPr>
        <w:t>, sol-gel method/thermal annealing</w:t>
      </w:r>
      <w:r w:rsidR="00657536" w:rsidRPr="007466B8">
        <w:rPr>
          <w:rFonts w:ascii="Times New Roman" w:hAnsi="Times New Roman" w:cs="Times New Roman"/>
        </w:rPr>
        <w:fldChar w:fldCharType="begin"/>
      </w:r>
      <w:r w:rsidR="00AE28C8">
        <w:rPr>
          <w:rFonts w:ascii="Times New Roman" w:hAnsi="Times New Roman" w:cs="Times New Roman"/>
        </w:rPr>
        <w:instrText xml:space="preserve"> ADDIN EN.CITE &lt;EndNote&gt;&lt;Cite&gt;&lt;Author&gt;Bryaskova&lt;/Author&gt;&lt;Year&gt;2013&lt;/Year&gt;&lt;RecNum&gt;19&lt;/RecNum&gt;&lt;DisplayText&gt;&lt;style face="superscript"&gt;19&lt;/style&gt;&lt;/DisplayText&gt;&lt;record&gt;&lt;rec-number&gt;19&lt;/rec-number&gt;&lt;foreign-keys&gt;&lt;key app="EN" db-id="2ttzt50eaet00mezvanpdffptezsdpa99rz0" timestamp="1663664731"&gt;19&lt;/key&gt;&lt;/foreign-keys&gt;&lt;ref-type name="Journal Article"&gt;17&lt;/ref-type&gt;&lt;contributors&gt;&lt;authors&gt;&lt;author&gt;R. Bryaskova&lt;/author&gt;&lt;author&gt;N. Georgieva&lt;/author&gt;&lt;author&gt;T. Andreeva&lt;/author&gt;&lt;author&gt;R. Tzoneva&lt;/author&gt;&lt;/authors&gt;&lt;/contributors&gt;&lt;titles&gt;&lt;title&gt;Cell Adhesive Behavior of PVA-based Hybrid Materials with Silver Nanoparticles&lt;/title&gt;&lt;secondary-title&gt;Surf. Coat. Tech.&lt;/secondary-title&gt;&lt;/titles&gt;&lt;pages&gt;186-191&lt;/pages&gt;&lt;volume&gt;235&lt;/volume&gt;&lt;dates&gt;&lt;year&gt;2013&lt;/year&gt;&lt;/dates&gt;&lt;urls&gt;&lt;/urls&gt;&lt;/record&gt;&lt;/Cite&gt;&lt;/EndNote&gt;</w:instrText>
      </w:r>
      <w:r w:rsidR="00657536" w:rsidRPr="007466B8">
        <w:rPr>
          <w:rFonts w:ascii="Times New Roman" w:hAnsi="Times New Roman" w:cs="Times New Roman"/>
        </w:rPr>
        <w:fldChar w:fldCharType="separate"/>
      </w:r>
      <w:r w:rsidR="00AE28C8" w:rsidRPr="00AE28C8">
        <w:rPr>
          <w:rFonts w:ascii="Times New Roman" w:hAnsi="Times New Roman" w:cs="Times New Roman"/>
          <w:noProof/>
          <w:vertAlign w:val="superscript"/>
        </w:rPr>
        <w:t>19</w:t>
      </w:r>
      <w:r w:rsidR="00657536" w:rsidRPr="007466B8">
        <w:rPr>
          <w:rFonts w:ascii="Times New Roman" w:hAnsi="Times New Roman" w:cs="Times New Roman"/>
        </w:rPr>
        <w:fldChar w:fldCharType="end"/>
      </w:r>
      <w:r w:rsidR="008B1FE4" w:rsidRPr="007466B8">
        <w:rPr>
          <w:rFonts w:ascii="Times New Roman" w:hAnsi="Times New Roman" w:cs="Times New Roman"/>
        </w:rPr>
        <w:t>,</w:t>
      </w:r>
      <w:r w:rsidR="008B5848" w:rsidRPr="007466B8">
        <w:rPr>
          <w:rFonts w:ascii="Times New Roman" w:hAnsi="Times New Roman" w:cs="Times New Roman"/>
        </w:rPr>
        <w:t xml:space="preserve"> and electrospinning</w:t>
      </w:r>
      <w:r w:rsidR="00657536" w:rsidRPr="007466B8">
        <w:rPr>
          <w:rFonts w:ascii="Times New Roman" w:hAnsi="Times New Roman" w:cs="Times New Roman"/>
        </w:rPr>
        <w:fldChar w:fldCharType="begin"/>
      </w:r>
      <w:r w:rsidR="00AE28C8">
        <w:rPr>
          <w:rFonts w:ascii="Times New Roman" w:hAnsi="Times New Roman" w:cs="Times New Roman"/>
        </w:rPr>
        <w:instrText xml:space="preserve"> ADDIN EN.CITE &lt;EndNote&gt;&lt;Cite&gt;&lt;Author&gt;Stone&lt;/Author&gt;&lt;Year&gt;2013&lt;/Year&gt;&lt;RecNum&gt;20&lt;/RecNum&gt;&lt;DisplayText&gt;&lt;style face="superscript"&gt;20, 21&lt;/style&gt;&lt;/DisplayText&gt;&lt;record&gt;&lt;rec-number&gt;20&lt;/rec-number&gt;&lt;foreign-keys&gt;&lt;key app="EN" db-id="2ttzt50eaet00mezvanpdffptezsdpa99rz0" timestamp="1663664731"&gt;20&lt;/key&gt;&lt;/foreign-keys&gt;&lt;ref-type name="Journal Article"&gt;17&lt;/ref-type&gt;&lt;contributors&gt;&lt;authors&gt;&lt;author&gt;S. A. Stone&lt;/author&gt;&lt;author&gt;P. iGosavi&lt;/author&gt;&lt;author&gt;T. J. Athauda&lt;/author&gt;&lt;author&gt;R. R.Ozer&lt;/author&gt;&lt;/authors&gt;&lt;/contributors&gt;&lt;titles&gt;&lt;title&gt;In Situ Citric Acid Crosslinking of Alginate/Polyvinyl Alcohol Electrospun Nanofibers&lt;/title&gt;&lt;secondary-title&gt;Mater. Lett.&lt;/secondary-title&gt;&lt;/titles&gt;&lt;pages&gt;32-35&lt;/pages&gt;&lt;volume&gt;112&lt;/volume&gt;&lt;dates&gt;&lt;year&gt;2013&lt;/year&gt;&lt;/dates&gt;&lt;urls&gt;&lt;/urls&gt;&lt;/record&gt;&lt;/Cite&gt;&lt;Cite&gt;&lt;Author&gt;Teixeira&lt;/Author&gt;&lt;Year&gt;2020&lt;/Year&gt;&lt;RecNum&gt;21&lt;/RecNum&gt;&lt;record&gt;&lt;rec-number&gt;21&lt;/rec-number&gt;&lt;foreign-keys&gt;&lt;key app="EN" db-id="2ttzt50eaet00mezvanpdffptezsdpa99rz0" timestamp="1663664731"&gt;21&lt;/key&gt;&lt;/foreign-keys&gt;&lt;ref-type name="Journal Article"&gt;17&lt;/ref-type&gt;&lt;contributors&gt;&lt;authors&gt;&lt;author&gt;M. A. Teixeira&lt;/author&gt;&lt;author&gt;M. Teresa&lt;/author&gt;&lt;author&gt;P. Amorim&lt;/author&gt;&lt;author&gt;H. P. Felgueiras&lt;/author&gt;&lt;/authors&gt;&lt;/contributors&gt;&lt;titles&gt;&lt;title&gt;Poly(Vinyl Alcohol)-Based Nanofibrous Electrospun Scaffolds for Tissue Engineering Applications&lt;/title&gt;&lt;secondary-title&gt;polymers&lt;/secondary-title&gt;&lt;/titles&gt;&lt;pages&gt;7&lt;/pages&gt;&lt;volume&gt;12&lt;/volume&gt;&lt;number&gt;1&lt;/number&gt;&lt;dates&gt;&lt;year&gt;2020&lt;/year&gt;&lt;/dates&gt;&lt;urls&gt;&lt;/urls&gt;&lt;/record&gt;&lt;/Cite&gt;&lt;/EndNote&gt;</w:instrText>
      </w:r>
      <w:r w:rsidR="00657536" w:rsidRPr="007466B8">
        <w:rPr>
          <w:rFonts w:ascii="Times New Roman" w:hAnsi="Times New Roman" w:cs="Times New Roman"/>
        </w:rPr>
        <w:fldChar w:fldCharType="separate"/>
      </w:r>
      <w:r w:rsidR="00AE28C8" w:rsidRPr="00AE28C8">
        <w:rPr>
          <w:rFonts w:ascii="Times New Roman" w:hAnsi="Times New Roman" w:cs="Times New Roman"/>
          <w:noProof/>
          <w:vertAlign w:val="superscript"/>
        </w:rPr>
        <w:t>20, 21</w:t>
      </w:r>
      <w:r w:rsidR="00657536" w:rsidRPr="007466B8">
        <w:rPr>
          <w:rFonts w:ascii="Times New Roman" w:hAnsi="Times New Roman" w:cs="Times New Roman"/>
        </w:rPr>
        <w:fldChar w:fldCharType="end"/>
      </w:r>
      <w:r w:rsidR="008B5848" w:rsidRPr="007466B8">
        <w:rPr>
          <w:rFonts w:ascii="Times New Roman" w:hAnsi="Times New Roman" w:cs="Times New Roman"/>
        </w:rPr>
        <w:t>.</w:t>
      </w:r>
      <w:r w:rsidR="00427C48" w:rsidRPr="007466B8">
        <w:rPr>
          <w:rFonts w:ascii="Times New Roman" w:hAnsi="Times New Roman" w:cs="Times New Roman"/>
        </w:rPr>
        <w:t xml:space="preserve"> </w:t>
      </w:r>
      <w:r w:rsidR="00314F4F" w:rsidRPr="007466B8">
        <w:rPr>
          <w:rFonts w:ascii="Times New Roman" w:hAnsi="Times New Roman" w:cs="Times New Roman"/>
        </w:rPr>
        <w:t xml:space="preserve">These </w:t>
      </w:r>
      <w:r w:rsidR="006B1EDD" w:rsidRPr="007466B8">
        <w:rPr>
          <w:rFonts w:ascii="Times New Roman" w:hAnsi="Times New Roman" w:cs="Times New Roman"/>
        </w:rPr>
        <w:t xml:space="preserve">conventional techniques </w:t>
      </w:r>
      <w:r w:rsidR="00314F4F" w:rsidRPr="007466B8">
        <w:rPr>
          <w:rFonts w:ascii="Times New Roman" w:hAnsi="Times New Roman" w:cs="Times New Roman"/>
        </w:rPr>
        <w:t>have</w:t>
      </w:r>
      <w:r w:rsidR="00F801FB" w:rsidRPr="007466B8">
        <w:rPr>
          <w:rFonts w:ascii="Times New Roman" w:hAnsi="Times New Roman" w:cs="Times New Roman"/>
        </w:rPr>
        <w:t xml:space="preserve"> inherent drawbacks</w:t>
      </w:r>
      <w:r w:rsidR="006E4C56" w:rsidRPr="007466B8">
        <w:rPr>
          <w:rFonts w:ascii="Times New Roman" w:hAnsi="Times New Roman" w:cs="Times New Roman"/>
        </w:rPr>
        <w:t xml:space="preserve"> in </w:t>
      </w:r>
      <w:r w:rsidR="007F6E44" w:rsidRPr="007466B8">
        <w:rPr>
          <w:rFonts w:ascii="Times New Roman" w:hAnsi="Times New Roman" w:cs="Times New Roman"/>
        </w:rPr>
        <w:t xml:space="preserve">the </w:t>
      </w:r>
      <w:r w:rsidR="006E4C56" w:rsidRPr="007466B8">
        <w:rPr>
          <w:rFonts w:ascii="Times New Roman" w:hAnsi="Times New Roman" w:cs="Times New Roman"/>
        </w:rPr>
        <w:t xml:space="preserve">required time and steps </w:t>
      </w:r>
      <w:r w:rsidR="008B1FE4" w:rsidRPr="007466B8">
        <w:rPr>
          <w:rFonts w:ascii="Times New Roman" w:eastAsia="Times New Roman" w:hAnsi="Times New Roman" w:cs="Times New Roman"/>
          <w:bdr w:val="none" w:sz="0" w:space="0" w:color="auto"/>
          <w:lang w:val="en-SG" w:eastAsia="en-GB"/>
        </w:rPr>
        <w:t>to complete syntheses</w:t>
      </w:r>
      <w:r w:rsidR="00657536" w:rsidRPr="007466B8">
        <w:rPr>
          <w:rFonts w:ascii="Times New Roman" w:eastAsia="Times New Roman" w:hAnsi="Times New Roman" w:cs="Times New Roman"/>
          <w:bdr w:val="none" w:sz="0" w:space="0" w:color="auto"/>
          <w:lang w:val="en-SG" w:eastAsia="en-GB"/>
        </w:rPr>
        <w:fldChar w:fldCharType="begin"/>
      </w:r>
      <w:r w:rsidR="00AE28C8">
        <w:rPr>
          <w:rFonts w:ascii="Times New Roman" w:eastAsia="Times New Roman" w:hAnsi="Times New Roman" w:cs="Times New Roman"/>
          <w:bdr w:val="none" w:sz="0" w:space="0" w:color="auto"/>
          <w:lang w:val="en-SG" w:eastAsia="en-GB"/>
        </w:rPr>
        <w:instrText xml:space="preserve"> ADDIN EN.CITE &lt;EndNote&gt;&lt;Cite&gt;&lt;Author&gt;Sachlos&lt;/Author&gt;&lt;Year&gt;2003&lt;/Year&gt;&lt;RecNum&gt;49&lt;/RecNum&gt;&lt;DisplayText&gt;&lt;style face="superscript"&gt;22&lt;/style&gt;&lt;/DisplayText&gt;&lt;record&gt;&lt;rec-number&gt;49&lt;/rec-number&gt;&lt;foreign-keys&gt;&lt;key app="EN" db-id="2ttzt50eaet00mezvanpdffptezsdpa99rz0" timestamp="1663735142"&gt;49&lt;/key&gt;&lt;/foreign-keys&gt;&lt;ref-type name="Journal Article"&gt;17&lt;/ref-type&gt;&lt;contributors&gt;&lt;authors&gt;&lt;author&gt;E. Sachlos&lt;/author&gt;&lt;author&gt;J. T. Czernuszka&lt;/author&gt;&lt;/authors&gt;&lt;/contributors&gt;&lt;titles&gt;&lt;title&gt; Making Tissue Engineering Scaffolds Work. Rreview: The Application of Solid Freeform Fabrication Technology to The Production of Tissue Engineering Scaffolds &lt;/title&gt;&lt;secondary-title&gt;Eur. Cell Mater.&lt;/secondary-title&gt;&lt;/titles&gt;&lt;pages&gt;29-39&lt;/pages&gt;&lt;volume&gt;5&lt;/volume&gt;&lt;dates&gt;&lt;year&gt;2003&lt;/year&gt;&lt;/dates&gt;&lt;urls&gt;&lt;/urls&gt;&lt;/record&gt;&lt;/Cite&gt;&lt;/EndNote&gt;</w:instrText>
      </w:r>
      <w:r w:rsidR="00657536" w:rsidRPr="007466B8">
        <w:rPr>
          <w:rFonts w:ascii="Times New Roman" w:eastAsia="Times New Roman" w:hAnsi="Times New Roman" w:cs="Times New Roman"/>
          <w:bdr w:val="none" w:sz="0" w:space="0" w:color="auto"/>
          <w:lang w:val="en-SG" w:eastAsia="en-GB"/>
        </w:rPr>
        <w:fldChar w:fldCharType="separate"/>
      </w:r>
      <w:r w:rsidR="00AE28C8" w:rsidRPr="00AE28C8">
        <w:rPr>
          <w:rFonts w:ascii="Times New Roman" w:eastAsia="Times New Roman" w:hAnsi="Times New Roman" w:cs="Times New Roman"/>
          <w:noProof/>
          <w:bdr w:val="none" w:sz="0" w:space="0" w:color="auto"/>
          <w:vertAlign w:val="superscript"/>
          <w:lang w:val="en-SG" w:eastAsia="en-GB"/>
        </w:rPr>
        <w:t>22</w:t>
      </w:r>
      <w:r w:rsidR="00657536" w:rsidRPr="007466B8">
        <w:rPr>
          <w:rFonts w:ascii="Times New Roman" w:eastAsia="Times New Roman" w:hAnsi="Times New Roman" w:cs="Times New Roman"/>
          <w:bdr w:val="none" w:sz="0" w:space="0" w:color="auto"/>
          <w:lang w:val="en-SG" w:eastAsia="en-GB"/>
        </w:rPr>
        <w:fldChar w:fldCharType="end"/>
      </w:r>
      <w:r w:rsidR="001C71CA" w:rsidRPr="007466B8">
        <w:rPr>
          <w:rFonts w:ascii="Times New Roman" w:eastAsia="Times New Roman" w:hAnsi="Times New Roman" w:cs="Times New Roman"/>
          <w:bdr w:val="none" w:sz="0" w:space="0" w:color="auto"/>
          <w:lang w:val="en-SG" w:eastAsia="en-GB"/>
        </w:rPr>
        <w:t>.</w:t>
      </w:r>
      <w:r w:rsidR="00666906" w:rsidRPr="007466B8">
        <w:rPr>
          <w:rFonts w:ascii="Times New Roman" w:eastAsia="Times New Roman" w:hAnsi="Times New Roman" w:cs="Times New Roman"/>
          <w:bdr w:val="none" w:sz="0" w:space="0" w:color="auto"/>
          <w:lang w:val="en-SG" w:eastAsia="en-GB"/>
        </w:rPr>
        <w:t xml:space="preserve"> The energy consumption is high </w:t>
      </w:r>
      <w:r w:rsidR="006B52CF" w:rsidRPr="007466B8">
        <w:rPr>
          <w:rFonts w:ascii="Times New Roman" w:eastAsia="Times New Roman" w:hAnsi="Times New Roman" w:cs="Times New Roman"/>
          <w:bdr w:val="none" w:sz="0" w:space="0" w:color="auto"/>
          <w:lang w:val="en-SG" w:eastAsia="en-GB"/>
        </w:rPr>
        <w:t>(</w:t>
      </w:r>
      <w:r w:rsidR="00666906" w:rsidRPr="007466B8">
        <w:rPr>
          <w:rFonts w:ascii="Times New Roman" w:eastAsia="Times New Roman" w:hAnsi="Times New Roman" w:cs="Times New Roman"/>
          <w:i/>
          <w:iCs/>
          <w:bdr w:val="none" w:sz="0" w:space="0" w:color="auto"/>
          <w:lang w:val="en-SG" w:eastAsia="en-GB"/>
        </w:rPr>
        <w:t>e.g.</w:t>
      </w:r>
      <w:r w:rsidR="00666906" w:rsidRPr="007466B8">
        <w:rPr>
          <w:rFonts w:ascii="Times New Roman" w:eastAsia="Times New Roman" w:hAnsi="Times New Roman" w:cs="Times New Roman"/>
          <w:bdr w:val="none" w:sz="0" w:space="0" w:color="auto"/>
          <w:lang w:val="en-SG" w:eastAsia="en-GB"/>
        </w:rPr>
        <w:t>, freeze drying</w:t>
      </w:r>
      <w:r w:rsidR="00657536" w:rsidRPr="007466B8">
        <w:rPr>
          <w:rFonts w:ascii="Times New Roman" w:eastAsia="Times New Roman" w:hAnsi="Times New Roman" w:cs="Times New Roman"/>
          <w:bdr w:val="none" w:sz="0" w:space="0" w:color="auto"/>
          <w:lang w:val="en-SG" w:eastAsia="en-GB"/>
        </w:rPr>
        <w:fldChar w:fldCharType="begin"/>
      </w:r>
      <w:r w:rsidR="00AE28C8">
        <w:rPr>
          <w:rFonts w:ascii="Times New Roman" w:eastAsia="Times New Roman" w:hAnsi="Times New Roman" w:cs="Times New Roman"/>
          <w:bdr w:val="none" w:sz="0" w:space="0" w:color="auto"/>
          <w:lang w:val="en-SG" w:eastAsia="en-GB"/>
        </w:rPr>
        <w:instrText xml:space="preserve"> ADDIN EN.CITE &lt;EndNote&gt;&lt;Cite&gt;&lt;Author&gt;Sachlos&lt;/Author&gt;&lt;Year&gt;2003&lt;/Year&gt;&lt;RecNum&gt;49&lt;/RecNum&gt;&lt;DisplayText&gt;&lt;style face="superscript"&gt;22&lt;/style&gt;&lt;/DisplayText&gt;&lt;record&gt;&lt;rec-number&gt;49&lt;/rec-number&gt;&lt;foreign-keys&gt;&lt;key app="EN" db-id="2ttzt50eaet00mezvanpdffptezsdpa99rz0" timestamp="1663735142"&gt;49&lt;/key&gt;&lt;/foreign-keys&gt;&lt;ref-type name="Journal Article"&gt;17&lt;/ref-type&gt;&lt;contributors&gt;&lt;authors&gt;&lt;author&gt;E. Sachlos&lt;/author&gt;&lt;author&gt;J. T. Czernuszka&lt;/author&gt;&lt;/authors&gt;&lt;/contributors&gt;&lt;titles&gt;&lt;title&gt; Making Tissue Engineering Scaffolds Work. Rreview: The Application of Solid Freeform Fabrication Technology to The Production of Tissue Engineering Scaffolds &lt;/title&gt;&lt;secondary-title&gt;Eur. Cell Mater.&lt;/secondary-title&gt;&lt;/titles&gt;&lt;pages&gt;29-39&lt;/pages&gt;&lt;volume&gt;5&lt;/volume&gt;&lt;dates&gt;&lt;year&gt;2003&lt;/year&gt;&lt;/dates&gt;&lt;urls&gt;&lt;/urls&gt;&lt;/record&gt;&lt;/Cite&gt;&lt;/EndNote&gt;</w:instrText>
      </w:r>
      <w:r w:rsidR="00657536" w:rsidRPr="007466B8">
        <w:rPr>
          <w:rFonts w:ascii="Times New Roman" w:eastAsia="Times New Roman" w:hAnsi="Times New Roman" w:cs="Times New Roman"/>
          <w:bdr w:val="none" w:sz="0" w:space="0" w:color="auto"/>
          <w:lang w:val="en-SG" w:eastAsia="en-GB"/>
        </w:rPr>
        <w:fldChar w:fldCharType="separate"/>
      </w:r>
      <w:r w:rsidR="00AE28C8" w:rsidRPr="00AE28C8">
        <w:rPr>
          <w:rFonts w:ascii="Times New Roman" w:eastAsia="Times New Roman" w:hAnsi="Times New Roman" w:cs="Times New Roman"/>
          <w:noProof/>
          <w:bdr w:val="none" w:sz="0" w:space="0" w:color="auto"/>
          <w:vertAlign w:val="superscript"/>
          <w:lang w:val="en-SG" w:eastAsia="en-GB"/>
        </w:rPr>
        <w:t>22</w:t>
      </w:r>
      <w:r w:rsidR="00657536" w:rsidRPr="007466B8">
        <w:rPr>
          <w:rFonts w:ascii="Times New Roman" w:eastAsia="Times New Roman" w:hAnsi="Times New Roman" w:cs="Times New Roman"/>
          <w:bdr w:val="none" w:sz="0" w:space="0" w:color="auto"/>
          <w:lang w:val="en-SG" w:eastAsia="en-GB"/>
        </w:rPr>
        <w:fldChar w:fldCharType="end"/>
      </w:r>
      <w:r w:rsidR="006B52CF" w:rsidRPr="007466B8">
        <w:rPr>
          <w:rFonts w:ascii="Times New Roman" w:eastAsia="Times New Roman" w:hAnsi="Times New Roman" w:cs="Times New Roman"/>
          <w:bdr w:val="none" w:sz="0" w:space="0" w:color="auto"/>
          <w:lang w:val="en-SG" w:eastAsia="en-GB"/>
        </w:rPr>
        <w:t>)</w:t>
      </w:r>
      <w:r w:rsidR="00666906" w:rsidRPr="007466B8">
        <w:rPr>
          <w:rFonts w:ascii="Times New Roman" w:eastAsia="Times New Roman" w:hAnsi="Times New Roman" w:cs="Times New Roman"/>
          <w:bdr w:val="none" w:sz="0" w:space="0" w:color="auto"/>
          <w:lang w:val="en-SG" w:eastAsia="en-GB"/>
        </w:rPr>
        <w:t>.</w:t>
      </w:r>
      <w:r w:rsidR="001C71CA" w:rsidRPr="007466B8">
        <w:rPr>
          <w:rFonts w:ascii="Times New Roman" w:eastAsia="Times New Roman" w:hAnsi="Times New Roman" w:cs="Times New Roman"/>
          <w:bdr w:val="none" w:sz="0" w:space="0" w:color="auto"/>
          <w:lang w:val="en-SG" w:eastAsia="en-GB"/>
        </w:rPr>
        <w:t xml:space="preserve"> </w:t>
      </w:r>
      <w:r w:rsidR="00602F60" w:rsidRPr="007466B8">
        <w:rPr>
          <w:rFonts w:ascii="Times New Roman" w:eastAsia="Times New Roman" w:hAnsi="Times New Roman" w:cs="Times New Roman"/>
          <w:bdr w:val="none" w:sz="0" w:space="0" w:color="auto"/>
          <w:lang w:val="en-SG" w:eastAsia="en-GB"/>
        </w:rPr>
        <w:t xml:space="preserve">Moreover, </w:t>
      </w:r>
      <w:r w:rsidR="007F6E44" w:rsidRPr="007466B8">
        <w:rPr>
          <w:rFonts w:ascii="Times New Roman" w:eastAsia="Times New Roman" w:hAnsi="Times New Roman" w:cs="Times New Roman"/>
          <w:bdr w:val="none" w:sz="0" w:space="0" w:color="auto"/>
          <w:lang w:val="en-SG" w:eastAsia="en-GB"/>
        </w:rPr>
        <w:t>removing</w:t>
      </w:r>
      <w:r w:rsidR="00596814" w:rsidRPr="007466B8">
        <w:rPr>
          <w:rFonts w:ascii="Times New Roman" w:eastAsia="Times New Roman" w:hAnsi="Times New Roman" w:cs="Times New Roman"/>
          <w:bdr w:val="none" w:sz="0" w:space="0" w:color="auto"/>
          <w:lang w:val="en-SG" w:eastAsia="en-GB"/>
        </w:rPr>
        <w:t xml:space="preserve"> the</w:t>
      </w:r>
      <w:r w:rsidR="006B6791" w:rsidRPr="007466B8">
        <w:rPr>
          <w:rFonts w:ascii="Times New Roman" w:eastAsia="Times New Roman" w:hAnsi="Times New Roman" w:cs="Times New Roman"/>
          <w:bdr w:val="none" w:sz="0" w:space="0" w:color="auto"/>
          <w:lang w:val="en-SG" w:eastAsia="en-GB"/>
        </w:rPr>
        <w:t xml:space="preserve"> residual organic solvents </w:t>
      </w:r>
      <w:r w:rsidR="001C71CA" w:rsidRPr="007466B8">
        <w:rPr>
          <w:rFonts w:ascii="Times New Roman" w:eastAsia="Times New Roman" w:hAnsi="Times New Roman" w:cs="Times New Roman"/>
          <w:bdr w:val="none" w:sz="0" w:space="0" w:color="auto"/>
          <w:lang w:val="en-SG" w:eastAsia="en-GB"/>
        </w:rPr>
        <w:t xml:space="preserve">from the fabricated scaffolds </w:t>
      </w:r>
      <w:r w:rsidR="00596814" w:rsidRPr="007466B8">
        <w:rPr>
          <w:rFonts w:ascii="Times New Roman" w:eastAsia="Times New Roman" w:hAnsi="Times New Roman" w:cs="Times New Roman"/>
          <w:bdr w:val="none" w:sz="0" w:space="0" w:color="auto"/>
          <w:lang w:val="en-SG" w:eastAsia="en-GB"/>
        </w:rPr>
        <w:t xml:space="preserve">is difficult, which may render the hydrogel </w:t>
      </w:r>
      <w:r w:rsidR="003E7705" w:rsidRPr="007466B8">
        <w:rPr>
          <w:rFonts w:ascii="Times New Roman" w:eastAsia="Times New Roman" w:hAnsi="Times New Roman" w:cs="Times New Roman"/>
          <w:bdr w:val="none" w:sz="0" w:space="0" w:color="auto"/>
          <w:lang w:val="en-SG" w:eastAsia="en-GB"/>
        </w:rPr>
        <w:t>cyto</w:t>
      </w:r>
      <w:r w:rsidR="006B6791" w:rsidRPr="007466B8">
        <w:rPr>
          <w:rFonts w:ascii="Times New Roman" w:eastAsia="Times New Roman" w:hAnsi="Times New Roman" w:cs="Times New Roman"/>
          <w:bdr w:val="none" w:sz="0" w:space="0" w:color="auto"/>
          <w:lang w:val="en-SG" w:eastAsia="en-GB"/>
        </w:rPr>
        <w:t>toxic</w:t>
      </w:r>
      <w:r w:rsidR="00657536" w:rsidRPr="007466B8">
        <w:rPr>
          <w:rFonts w:ascii="Times New Roman" w:eastAsia="Times New Roman" w:hAnsi="Times New Roman" w:cs="Times New Roman"/>
          <w:bdr w:val="none" w:sz="0" w:space="0" w:color="auto"/>
          <w:lang w:val="en-SG" w:eastAsia="en-GB"/>
        </w:rPr>
        <w:fldChar w:fldCharType="begin"/>
      </w:r>
      <w:r w:rsidR="00AE28C8">
        <w:rPr>
          <w:rFonts w:ascii="Times New Roman" w:eastAsia="Times New Roman" w:hAnsi="Times New Roman" w:cs="Times New Roman"/>
          <w:bdr w:val="none" w:sz="0" w:space="0" w:color="auto"/>
          <w:lang w:val="en-SG" w:eastAsia="en-GB"/>
        </w:rPr>
        <w:instrText xml:space="preserve"> ADDIN EN.CITE &lt;EndNote&gt;&lt;Cite&gt;&lt;Author&gt;Sachlos&lt;/Author&gt;&lt;Year&gt;2003&lt;/Year&gt;&lt;RecNum&gt;49&lt;/RecNum&gt;&lt;DisplayText&gt;&lt;style face="superscript"&gt;22&lt;/style&gt;&lt;/DisplayText&gt;&lt;record&gt;&lt;rec-number&gt;49&lt;/rec-number&gt;&lt;foreign-keys&gt;&lt;key app="EN" db-id="2ttzt50eaet00mezvanpdffptezsdpa99rz0" timestamp="1663735142"&gt;49&lt;/key&gt;&lt;/foreign-keys&gt;&lt;ref-type name="Journal Article"&gt;17&lt;/ref-type&gt;&lt;contributors&gt;&lt;authors&gt;&lt;author&gt;E. Sachlos&lt;/author&gt;&lt;author&gt;J. T. Czernuszka&lt;/author&gt;&lt;/authors&gt;&lt;/contributors&gt;&lt;titles&gt;&lt;title&gt; Making Tissue Engineering Scaffolds Work. Rreview: The Application of Solid Freeform Fabrication Technology to The Production of Tissue Engineering Scaffolds &lt;/title&gt;&lt;secondary-title&gt;Eur. Cell Mater.&lt;/secondary-title&gt;&lt;/titles&gt;&lt;pages&gt;29-39&lt;/pages&gt;&lt;volume&gt;5&lt;/volume&gt;&lt;dates&gt;&lt;year&gt;2003&lt;/year&gt;&lt;/dates&gt;&lt;urls&gt;&lt;/urls&gt;&lt;/record&gt;&lt;/Cite&gt;&lt;/EndNote&gt;</w:instrText>
      </w:r>
      <w:r w:rsidR="00657536" w:rsidRPr="007466B8">
        <w:rPr>
          <w:rFonts w:ascii="Times New Roman" w:eastAsia="Times New Roman" w:hAnsi="Times New Roman" w:cs="Times New Roman"/>
          <w:bdr w:val="none" w:sz="0" w:space="0" w:color="auto"/>
          <w:lang w:val="en-SG" w:eastAsia="en-GB"/>
        </w:rPr>
        <w:fldChar w:fldCharType="separate"/>
      </w:r>
      <w:r w:rsidR="00AE28C8" w:rsidRPr="00AE28C8">
        <w:rPr>
          <w:rFonts w:ascii="Times New Roman" w:eastAsia="Times New Roman" w:hAnsi="Times New Roman" w:cs="Times New Roman"/>
          <w:noProof/>
          <w:bdr w:val="none" w:sz="0" w:space="0" w:color="auto"/>
          <w:vertAlign w:val="superscript"/>
          <w:lang w:val="en-SG" w:eastAsia="en-GB"/>
        </w:rPr>
        <w:t>22</w:t>
      </w:r>
      <w:r w:rsidR="00657536" w:rsidRPr="007466B8">
        <w:rPr>
          <w:rFonts w:ascii="Times New Roman" w:eastAsia="Times New Roman" w:hAnsi="Times New Roman" w:cs="Times New Roman"/>
          <w:bdr w:val="none" w:sz="0" w:space="0" w:color="auto"/>
          <w:lang w:val="en-SG" w:eastAsia="en-GB"/>
        </w:rPr>
        <w:fldChar w:fldCharType="end"/>
      </w:r>
      <w:r w:rsidR="003E7705" w:rsidRPr="007466B8">
        <w:rPr>
          <w:rFonts w:ascii="Times New Roman" w:eastAsia="Times New Roman" w:hAnsi="Times New Roman" w:cs="Times New Roman"/>
          <w:bdr w:val="none" w:sz="0" w:space="0" w:color="auto"/>
          <w:lang w:val="en-SG" w:eastAsia="en-GB"/>
        </w:rPr>
        <w:t xml:space="preserve">. </w:t>
      </w:r>
    </w:p>
    <w:p w14:paraId="10E04664" w14:textId="091321E3" w:rsidR="000D7E54" w:rsidRPr="007466B8" w:rsidRDefault="000213DE" w:rsidP="00875560">
      <w:pPr>
        <w:pStyle w:val="Body"/>
        <w:spacing w:line="480" w:lineRule="auto"/>
        <w:ind w:firstLine="720"/>
        <w:jc w:val="both"/>
        <w:rPr>
          <w:rFonts w:ascii="Times New Roman" w:hAnsi="Times New Roman" w:cs="Times New Roman"/>
        </w:rPr>
      </w:pPr>
      <w:r w:rsidRPr="007466B8">
        <w:rPr>
          <w:rFonts w:ascii="Times New Roman" w:hAnsi="Times New Roman" w:cs="Times New Roman"/>
          <w:b/>
          <w:bCs/>
        </w:rPr>
        <w:t xml:space="preserve">3D printing of </w:t>
      </w:r>
      <w:r w:rsidR="00C909C2" w:rsidRPr="007466B8">
        <w:rPr>
          <w:rFonts w:ascii="Times New Roman" w:hAnsi="Times New Roman" w:cs="Times New Roman"/>
          <w:b/>
          <w:bCs/>
        </w:rPr>
        <w:t xml:space="preserve">PVA </w:t>
      </w:r>
      <w:r w:rsidRPr="007466B8">
        <w:rPr>
          <w:rFonts w:ascii="Times New Roman" w:hAnsi="Times New Roman" w:cs="Times New Roman"/>
          <w:b/>
          <w:bCs/>
        </w:rPr>
        <w:t>hydrogels.</w:t>
      </w:r>
      <w:r w:rsidR="002B7706" w:rsidRPr="007466B8">
        <w:rPr>
          <w:rFonts w:ascii="Times New Roman" w:hAnsi="Times New Roman" w:cs="Times New Roman"/>
          <w:b/>
          <w:bCs/>
        </w:rPr>
        <w:t xml:space="preserve"> </w:t>
      </w:r>
      <w:r w:rsidR="00AC4111" w:rsidRPr="007466B8">
        <w:rPr>
          <w:rFonts w:ascii="Times New Roman" w:hAnsi="Times New Roman" w:cs="Times New Roman"/>
        </w:rPr>
        <w:t>Recent advancement</w:t>
      </w:r>
      <w:r w:rsidR="00973710">
        <w:rPr>
          <w:rFonts w:ascii="Times New Roman" w:hAnsi="Times New Roman" w:cs="Times New Roman"/>
        </w:rPr>
        <w:t>s</w:t>
      </w:r>
      <w:r w:rsidR="00AC4111" w:rsidRPr="007466B8">
        <w:rPr>
          <w:rFonts w:ascii="Times New Roman" w:hAnsi="Times New Roman" w:cs="Times New Roman"/>
        </w:rPr>
        <w:t xml:space="preserve"> in additive manufacturing </w:t>
      </w:r>
      <w:r w:rsidR="00973710" w:rsidRPr="007466B8">
        <w:rPr>
          <w:rFonts w:ascii="Times New Roman" w:hAnsi="Times New Roman" w:cs="Times New Roman"/>
        </w:rPr>
        <w:t>ha</w:t>
      </w:r>
      <w:r w:rsidR="00973710">
        <w:rPr>
          <w:rFonts w:ascii="Times New Roman" w:hAnsi="Times New Roman" w:cs="Times New Roman"/>
        </w:rPr>
        <w:t>ve</w:t>
      </w:r>
      <w:r w:rsidR="00973710" w:rsidRPr="007466B8">
        <w:rPr>
          <w:rFonts w:ascii="Times New Roman" w:hAnsi="Times New Roman" w:cs="Times New Roman"/>
        </w:rPr>
        <w:t xml:space="preserve"> </w:t>
      </w:r>
      <w:r w:rsidR="00AC4111" w:rsidRPr="007466B8">
        <w:rPr>
          <w:rFonts w:ascii="Times New Roman" w:hAnsi="Times New Roman" w:cs="Times New Roman"/>
        </w:rPr>
        <w:t xml:space="preserve">enabled 3D printing of freeform and complex structures of different materials </w:t>
      </w:r>
      <w:r w:rsidR="007F6E44" w:rsidRPr="007466B8">
        <w:rPr>
          <w:rFonts w:ascii="Times New Roman" w:hAnsi="Times New Roman" w:cs="Times New Roman"/>
        </w:rPr>
        <w:t xml:space="preserve">for </w:t>
      </w:r>
      <w:r w:rsidR="004655C8" w:rsidRPr="007466B8">
        <w:rPr>
          <w:rFonts w:ascii="Times New Roman" w:hAnsi="Times New Roman" w:cs="Times New Roman"/>
        </w:rPr>
        <w:t xml:space="preserve">industrial </w:t>
      </w:r>
      <w:r w:rsidR="005F7B54" w:rsidRPr="007466B8">
        <w:rPr>
          <w:rFonts w:ascii="Times New Roman" w:hAnsi="Times New Roman" w:cs="Times New Roman"/>
        </w:rPr>
        <w:t xml:space="preserve">use </w:t>
      </w:r>
      <w:r w:rsidR="004655C8" w:rsidRPr="007466B8">
        <w:rPr>
          <w:rFonts w:ascii="Times New Roman" w:hAnsi="Times New Roman" w:cs="Times New Roman"/>
        </w:rPr>
        <w:t>(</w:t>
      </w:r>
      <w:r w:rsidR="004655C8" w:rsidRPr="007466B8">
        <w:rPr>
          <w:rFonts w:ascii="Times New Roman" w:hAnsi="Times New Roman" w:cs="Times New Roman"/>
          <w:i/>
          <w:iCs/>
        </w:rPr>
        <w:t>e.g.</w:t>
      </w:r>
      <w:r w:rsidR="004655C8" w:rsidRPr="007466B8">
        <w:rPr>
          <w:rFonts w:ascii="Times New Roman" w:hAnsi="Times New Roman" w:cs="Times New Roman"/>
        </w:rPr>
        <w:t>, automotive, construction, sensors</w:t>
      </w:r>
      <w:r w:rsidR="00CA7878" w:rsidRPr="007466B8">
        <w:rPr>
          <w:rFonts w:ascii="Times New Roman" w:hAnsi="Times New Roman" w:cs="Times New Roman"/>
        </w:rPr>
        <w:t>,</w:t>
      </w:r>
      <w:r w:rsidR="004655C8" w:rsidRPr="007466B8">
        <w:rPr>
          <w:rFonts w:ascii="Times New Roman" w:hAnsi="Times New Roman" w:cs="Times New Roman"/>
        </w:rPr>
        <w:t xml:space="preserve"> actuators</w:t>
      </w:r>
      <w:r w:rsidR="008101E1" w:rsidRPr="007466B8">
        <w:rPr>
          <w:rFonts w:ascii="Times New Roman" w:hAnsi="Times New Roman" w:cs="Times New Roman"/>
        </w:rPr>
        <w:t>,</w:t>
      </w:r>
      <w:r w:rsidR="007F6E44" w:rsidRPr="007466B8">
        <w:rPr>
          <w:rFonts w:ascii="Times New Roman" w:hAnsi="Times New Roman" w:cs="Times New Roman"/>
        </w:rPr>
        <w:t xml:space="preserve"> and</w:t>
      </w:r>
      <w:r w:rsidR="008101E1" w:rsidRPr="007466B8">
        <w:rPr>
          <w:rFonts w:ascii="Times New Roman" w:hAnsi="Times New Roman" w:cs="Times New Roman"/>
        </w:rPr>
        <w:t xml:space="preserve"> foods</w:t>
      </w:r>
      <w:r w:rsidR="004655C8" w:rsidRPr="007466B8">
        <w:rPr>
          <w:rFonts w:ascii="Times New Roman" w:hAnsi="Times New Roman" w:cs="Times New Roman"/>
        </w:rPr>
        <w:t xml:space="preserve">), medical </w:t>
      </w:r>
      <w:r w:rsidR="005F7B54" w:rsidRPr="007466B8">
        <w:rPr>
          <w:rFonts w:ascii="Times New Roman" w:hAnsi="Times New Roman" w:cs="Times New Roman"/>
        </w:rPr>
        <w:t xml:space="preserve">use </w:t>
      </w:r>
      <w:r w:rsidR="004655C8" w:rsidRPr="007466B8">
        <w:rPr>
          <w:rFonts w:ascii="Times New Roman" w:hAnsi="Times New Roman" w:cs="Times New Roman"/>
        </w:rPr>
        <w:t>(</w:t>
      </w:r>
      <w:r w:rsidR="004655C8" w:rsidRPr="007466B8">
        <w:rPr>
          <w:rFonts w:ascii="Times New Roman" w:hAnsi="Times New Roman" w:cs="Times New Roman"/>
          <w:i/>
          <w:iCs/>
        </w:rPr>
        <w:t>e.g.</w:t>
      </w:r>
      <w:r w:rsidR="004655C8" w:rsidRPr="007466B8">
        <w:rPr>
          <w:rFonts w:ascii="Times New Roman" w:hAnsi="Times New Roman" w:cs="Times New Roman"/>
        </w:rPr>
        <w:t>, tissue engineering, drug delivery</w:t>
      </w:r>
      <w:r w:rsidR="007F6E44" w:rsidRPr="007466B8">
        <w:rPr>
          <w:rFonts w:ascii="Times New Roman" w:hAnsi="Times New Roman" w:cs="Times New Roman"/>
        </w:rPr>
        <w:t>, and</w:t>
      </w:r>
      <w:r w:rsidR="004655C8" w:rsidRPr="007466B8">
        <w:rPr>
          <w:rFonts w:ascii="Times New Roman" w:hAnsi="Times New Roman" w:cs="Times New Roman"/>
        </w:rPr>
        <w:t xml:space="preserve"> medical devices)</w:t>
      </w:r>
      <w:r w:rsidR="00CA7878" w:rsidRPr="007466B8">
        <w:rPr>
          <w:rFonts w:ascii="Times New Roman" w:hAnsi="Times New Roman" w:cs="Times New Roman"/>
        </w:rPr>
        <w:t>,</w:t>
      </w:r>
      <w:r w:rsidR="004655C8" w:rsidRPr="007466B8">
        <w:rPr>
          <w:rFonts w:ascii="Times New Roman" w:hAnsi="Times New Roman" w:cs="Times New Roman"/>
        </w:rPr>
        <w:t xml:space="preserve"> </w:t>
      </w:r>
      <w:r w:rsidR="007F6E44" w:rsidRPr="007466B8">
        <w:rPr>
          <w:rFonts w:ascii="Times New Roman" w:hAnsi="Times New Roman" w:cs="Times New Roman"/>
        </w:rPr>
        <w:t xml:space="preserve">and </w:t>
      </w:r>
      <w:r w:rsidR="004655C8" w:rsidRPr="007466B8">
        <w:rPr>
          <w:rFonts w:ascii="Times New Roman" w:hAnsi="Times New Roman" w:cs="Times New Roman"/>
        </w:rPr>
        <w:t xml:space="preserve">sociocultural </w:t>
      </w:r>
      <w:r w:rsidR="008101E1" w:rsidRPr="007466B8">
        <w:rPr>
          <w:rFonts w:ascii="Times New Roman" w:hAnsi="Times New Roman" w:cs="Times New Roman"/>
        </w:rPr>
        <w:t xml:space="preserve">use </w:t>
      </w:r>
      <w:r w:rsidR="004655C8" w:rsidRPr="007466B8">
        <w:rPr>
          <w:rFonts w:ascii="Times New Roman" w:hAnsi="Times New Roman" w:cs="Times New Roman"/>
        </w:rPr>
        <w:t>(</w:t>
      </w:r>
      <w:r w:rsidR="004655C8" w:rsidRPr="007466B8">
        <w:rPr>
          <w:rFonts w:ascii="Times New Roman" w:hAnsi="Times New Roman" w:cs="Times New Roman"/>
          <w:i/>
          <w:iCs/>
        </w:rPr>
        <w:t>e.g.</w:t>
      </w:r>
      <w:r w:rsidR="004655C8" w:rsidRPr="007466B8">
        <w:rPr>
          <w:rFonts w:ascii="Times New Roman" w:hAnsi="Times New Roman" w:cs="Times New Roman"/>
        </w:rPr>
        <w:t>, education</w:t>
      </w:r>
      <w:r w:rsidR="007F6E44" w:rsidRPr="007466B8">
        <w:rPr>
          <w:rFonts w:ascii="Times New Roman" w:hAnsi="Times New Roman" w:cs="Times New Roman"/>
        </w:rPr>
        <w:t>, a</w:t>
      </w:r>
      <w:r w:rsidR="004655C8" w:rsidRPr="007466B8">
        <w:rPr>
          <w:rFonts w:ascii="Times New Roman" w:hAnsi="Times New Roman" w:cs="Times New Roman"/>
        </w:rPr>
        <w:t>rt</w:t>
      </w:r>
      <w:r w:rsidR="007F6E44" w:rsidRPr="007466B8">
        <w:rPr>
          <w:rFonts w:ascii="Times New Roman" w:hAnsi="Times New Roman" w:cs="Times New Roman"/>
        </w:rPr>
        <w:t>, and</w:t>
      </w:r>
      <w:r w:rsidR="004655C8" w:rsidRPr="007466B8">
        <w:rPr>
          <w:rFonts w:ascii="Times New Roman" w:hAnsi="Times New Roman" w:cs="Times New Roman"/>
        </w:rPr>
        <w:t xml:space="preserve"> </w:t>
      </w:r>
      <w:r w:rsidR="00CA7878" w:rsidRPr="007466B8">
        <w:rPr>
          <w:rFonts w:ascii="Times New Roman" w:hAnsi="Times New Roman" w:cs="Times New Roman"/>
        </w:rPr>
        <w:t>jewelry</w:t>
      </w:r>
      <w:r w:rsidR="004655C8" w:rsidRPr="007466B8">
        <w:rPr>
          <w:rFonts w:ascii="Times New Roman" w:hAnsi="Times New Roman" w:cs="Times New Roman"/>
        </w:rPr>
        <w:t>)</w:t>
      </w:r>
      <w:r w:rsidR="00657536" w:rsidRPr="007466B8">
        <w:fldChar w:fldCharType="begin"/>
      </w:r>
      <w:r w:rsidR="00AE28C8">
        <w:instrText xml:space="preserve"> ADDIN EN.CITE &lt;EndNote&gt;&lt;Cite&gt;&lt;Author&gt;M.Thakar&lt;/Author&gt;&lt;Year&gt;2022&lt;/Year&gt;&lt;RecNum&gt;47&lt;/RecNum&gt;&lt;DisplayText&gt;&lt;style face="superscript"&gt;23&lt;/style&gt;&lt;/DisplayText&gt;&lt;record&gt;&lt;rec-number&gt;47&lt;/rec-number&gt;&lt;foreign-keys&gt;&lt;key app="EN" db-id="2ttzt50eaet00mezvanpdffptezsdpa99rz0" timestamp="1663733962"&gt;47&lt;/key&gt;&lt;/foreign-keys&gt;&lt;ref-type name="Journal Article"&gt;17&lt;/ref-type&gt;&lt;contributors&gt;&lt;authors&gt;&lt;author&gt;C. M.Thakar&lt;/author&gt;&lt;author&gt;S. S.Parkhe&lt;/author&gt;&lt;author&gt;A. Jain&lt;/author&gt;&lt;author&gt;K. Phasinam&lt;/author&gt;&lt;author&gt;G. Murugesan&lt;/author&gt;&lt;author&gt;R. J. M. Ventayen&lt;/author&gt;&lt;/authors&gt;&lt;/contributors&gt;&lt;titles&gt;&lt;title&gt;3D Printing: Basic principles and applications&lt;/title&gt;&lt;secondary-title&gt;Mat. Today: Proc.&lt;/secondary-title&gt;&lt;/titles&gt;&lt;pages&gt;842-849&lt;/pages&gt;&lt;volume&gt;51&lt;/volume&gt;&lt;dates&gt;&lt;year&gt;2022&lt;/year&gt;&lt;/dates&gt;&lt;urls&gt;&lt;/urls&gt;&lt;/record&gt;&lt;/Cite&gt;&lt;/EndNote&gt;</w:instrText>
      </w:r>
      <w:r w:rsidR="00657536" w:rsidRPr="007466B8">
        <w:fldChar w:fldCharType="separate"/>
      </w:r>
      <w:r w:rsidR="00AE28C8" w:rsidRPr="00AE28C8">
        <w:rPr>
          <w:noProof/>
          <w:vertAlign w:val="superscript"/>
        </w:rPr>
        <w:t>23</w:t>
      </w:r>
      <w:r w:rsidR="00657536" w:rsidRPr="007466B8">
        <w:fldChar w:fldCharType="end"/>
      </w:r>
      <w:r w:rsidR="00AC4111" w:rsidRPr="007466B8">
        <w:rPr>
          <w:rFonts w:ascii="Times New Roman" w:hAnsi="Times New Roman" w:cs="Times New Roman"/>
        </w:rPr>
        <w:t xml:space="preserve">. 3D printing </w:t>
      </w:r>
      <w:r w:rsidR="00D73521" w:rsidRPr="007466B8">
        <w:rPr>
          <w:rFonts w:ascii="Times New Roman" w:hAnsi="Times New Roman" w:cs="Times New Roman"/>
        </w:rPr>
        <w:t xml:space="preserve">of </w:t>
      </w:r>
      <w:r w:rsidR="00983895" w:rsidRPr="007466B8">
        <w:rPr>
          <w:rFonts w:ascii="Times New Roman" w:hAnsi="Times New Roman" w:cs="Times New Roman"/>
        </w:rPr>
        <w:t xml:space="preserve">biocompatible </w:t>
      </w:r>
      <w:r w:rsidR="00D73521" w:rsidRPr="007466B8">
        <w:rPr>
          <w:rFonts w:ascii="Times New Roman" w:hAnsi="Times New Roman" w:cs="Times New Roman"/>
        </w:rPr>
        <w:t xml:space="preserve">hydrogels has become attractive and promising </w:t>
      </w:r>
      <w:r w:rsidR="003D36C3" w:rsidRPr="007466B8">
        <w:rPr>
          <w:rFonts w:ascii="Times New Roman" w:hAnsi="Times New Roman" w:cs="Times New Roman"/>
        </w:rPr>
        <w:t xml:space="preserve">for </w:t>
      </w:r>
      <w:r w:rsidR="00D73521" w:rsidRPr="007466B8">
        <w:rPr>
          <w:rFonts w:ascii="Times New Roman" w:hAnsi="Times New Roman" w:cs="Times New Roman"/>
        </w:rPr>
        <w:t>pharmaceutical and biomedical</w:t>
      </w:r>
      <w:r w:rsidR="003D36C3" w:rsidRPr="007466B8">
        <w:rPr>
          <w:rFonts w:ascii="Times New Roman" w:hAnsi="Times New Roman" w:cs="Times New Roman"/>
        </w:rPr>
        <w:t xml:space="preserve"> applications</w:t>
      </w:r>
      <w:r w:rsidR="00FF49A1" w:rsidRPr="007466B8">
        <w:rPr>
          <w:rFonts w:ascii="Times New Roman" w:hAnsi="Times New Roman" w:cs="Times New Roman"/>
        </w:rPr>
        <w:t>.</w:t>
      </w:r>
      <w:r w:rsidR="00900EB9" w:rsidRPr="007466B8">
        <w:rPr>
          <w:rFonts w:ascii="Times New Roman" w:hAnsi="Times New Roman" w:cs="Times New Roman"/>
        </w:rPr>
        <w:t xml:space="preserve"> 3D</w:t>
      </w:r>
      <w:r w:rsidR="007F7DE8" w:rsidRPr="007466B8">
        <w:rPr>
          <w:rFonts w:ascii="Times New Roman" w:hAnsi="Times New Roman" w:cs="Times New Roman"/>
        </w:rPr>
        <w:t xml:space="preserve"> </w:t>
      </w:r>
      <w:r w:rsidR="00900EB9" w:rsidRPr="007466B8">
        <w:rPr>
          <w:rFonts w:ascii="Times New Roman" w:hAnsi="Times New Roman" w:cs="Times New Roman"/>
        </w:rPr>
        <w:t>print</w:t>
      </w:r>
      <w:r w:rsidR="007F7DE8" w:rsidRPr="007466B8">
        <w:rPr>
          <w:rFonts w:ascii="Times New Roman" w:hAnsi="Times New Roman" w:cs="Times New Roman"/>
        </w:rPr>
        <w:t>ing of</w:t>
      </w:r>
      <w:r w:rsidR="00900EB9" w:rsidRPr="007466B8">
        <w:rPr>
          <w:rFonts w:ascii="Times New Roman" w:hAnsi="Times New Roman" w:cs="Times New Roman"/>
        </w:rPr>
        <w:t xml:space="preserve"> hydrogels</w:t>
      </w:r>
      <w:r w:rsidR="007F7DE8" w:rsidRPr="007466B8">
        <w:rPr>
          <w:rFonts w:ascii="Times New Roman" w:hAnsi="Times New Roman" w:cs="Times New Roman"/>
        </w:rPr>
        <w:t xml:space="preserve"> </w:t>
      </w:r>
      <w:r w:rsidR="00786469" w:rsidRPr="007466B8">
        <w:rPr>
          <w:rFonts w:ascii="Times New Roman" w:hAnsi="Times New Roman" w:cs="Times New Roman"/>
        </w:rPr>
        <w:t xml:space="preserve">has </w:t>
      </w:r>
      <w:r w:rsidR="007F7DE8" w:rsidRPr="007466B8">
        <w:rPr>
          <w:rFonts w:ascii="Times New Roman" w:hAnsi="Times New Roman" w:cs="Times New Roman"/>
        </w:rPr>
        <w:t>enable</w:t>
      </w:r>
      <w:r w:rsidR="00786469" w:rsidRPr="007466B8">
        <w:rPr>
          <w:rFonts w:ascii="Times New Roman" w:hAnsi="Times New Roman" w:cs="Times New Roman"/>
        </w:rPr>
        <w:t>d</w:t>
      </w:r>
      <w:r w:rsidR="007F7DE8" w:rsidRPr="007466B8">
        <w:rPr>
          <w:rFonts w:ascii="Times New Roman" w:hAnsi="Times New Roman" w:cs="Times New Roman"/>
        </w:rPr>
        <w:t xml:space="preserve"> overcoming wastage and allow</w:t>
      </w:r>
      <w:r w:rsidR="00786469" w:rsidRPr="007466B8">
        <w:rPr>
          <w:rFonts w:ascii="Times New Roman" w:hAnsi="Times New Roman" w:cs="Times New Roman"/>
        </w:rPr>
        <w:t>ed</w:t>
      </w:r>
      <w:r w:rsidR="007F7DE8" w:rsidRPr="007466B8">
        <w:rPr>
          <w:rFonts w:ascii="Times New Roman" w:hAnsi="Times New Roman" w:cs="Times New Roman"/>
        </w:rPr>
        <w:t xml:space="preserve"> higher accuracy and greater complexity in shape than conventional fabrication methods.</w:t>
      </w:r>
      <w:r w:rsidR="00630486" w:rsidRPr="007466B8">
        <w:rPr>
          <w:rFonts w:ascii="Times New Roman" w:hAnsi="Times New Roman" w:cs="Times New Roman"/>
        </w:rPr>
        <w:t xml:space="preserve"> </w:t>
      </w:r>
      <w:r w:rsidR="003D36C3" w:rsidRPr="007466B8">
        <w:rPr>
          <w:rFonts w:ascii="Times New Roman" w:hAnsi="Times New Roman" w:cs="Times New Roman"/>
        </w:rPr>
        <w:t xml:space="preserve">Multiple methods of </w:t>
      </w:r>
      <w:r w:rsidR="003517DC" w:rsidRPr="007466B8">
        <w:rPr>
          <w:rFonts w:ascii="Times New Roman" w:hAnsi="Times New Roman" w:cs="Times New Roman"/>
        </w:rPr>
        <w:t>3D printing</w:t>
      </w:r>
      <w:r w:rsidR="0004717B" w:rsidRPr="007466B8">
        <w:rPr>
          <w:rFonts w:ascii="Times New Roman" w:hAnsi="Times New Roman" w:cs="Times New Roman"/>
        </w:rPr>
        <w:t>,</w:t>
      </w:r>
      <w:r w:rsidR="003517DC" w:rsidRPr="007466B8">
        <w:rPr>
          <w:rFonts w:ascii="Times New Roman" w:hAnsi="Times New Roman" w:cs="Times New Roman"/>
        </w:rPr>
        <w:t xml:space="preserve"> such as stereolithography (SLA), digital light processing (DLP)</w:t>
      </w:r>
      <w:r w:rsidR="00900EB9" w:rsidRPr="007466B8">
        <w:rPr>
          <w:rFonts w:ascii="Times New Roman" w:hAnsi="Times New Roman" w:cs="Times New Roman"/>
        </w:rPr>
        <w:t>,</w:t>
      </w:r>
      <w:r w:rsidR="003517DC" w:rsidRPr="007466B8">
        <w:rPr>
          <w:rFonts w:ascii="Times New Roman" w:hAnsi="Times New Roman" w:cs="Times New Roman"/>
        </w:rPr>
        <w:t xml:space="preserve"> and direct ink writing (DIW)</w:t>
      </w:r>
      <w:r w:rsidR="0004717B" w:rsidRPr="007466B8">
        <w:rPr>
          <w:rFonts w:ascii="Times New Roman" w:hAnsi="Times New Roman" w:cs="Times New Roman"/>
        </w:rPr>
        <w:t>,</w:t>
      </w:r>
      <w:r w:rsidR="003517DC" w:rsidRPr="007466B8">
        <w:rPr>
          <w:rFonts w:ascii="Times New Roman" w:hAnsi="Times New Roman" w:cs="Times New Roman"/>
        </w:rPr>
        <w:t xml:space="preserve"> have been demonstrated for </w:t>
      </w:r>
      <w:r w:rsidR="00900EB9" w:rsidRPr="007466B8">
        <w:rPr>
          <w:rFonts w:ascii="Times New Roman" w:hAnsi="Times New Roman" w:cs="Times New Roman"/>
        </w:rPr>
        <w:t xml:space="preserve">the </w:t>
      </w:r>
      <w:r w:rsidR="003517DC" w:rsidRPr="007466B8">
        <w:rPr>
          <w:rFonts w:ascii="Times New Roman" w:hAnsi="Times New Roman" w:cs="Times New Roman"/>
        </w:rPr>
        <w:t>3D printing of hydrogels</w:t>
      </w:r>
      <w:r w:rsidR="00657536" w:rsidRPr="007466B8">
        <w:fldChar w:fldCharType="begin"/>
      </w:r>
      <w:r w:rsidR="00AE28C8">
        <w:instrText xml:space="preserve"> ADDIN EN.CITE &lt;EndNote&gt;&lt;Cite&gt;&lt;Author&gt;Xu&lt;/Author&gt;&lt;Year&gt;2019&lt;/Year&gt;&lt;RecNum&gt;16&lt;/RecNum&gt;&lt;DisplayText&gt;&lt;style face="superscript"&gt;15, 16&lt;/style&gt;&lt;/DisplayText&gt;&lt;record&gt;&lt;rec-number&gt;16&lt;/rec-number&gt;&lt;foreign-keys&gt;&lt;key app="EN" db-id="2ttzt50eaet00mezvanpdffptezsdpa99rz0" timestamp="1663664731"&gt;16&lt;/key&gt;&lt;/foreign-keys&gt;&lt;ref-type name="Journal Article"&gt;17&lt;/ref-type&gt;&lt;contributors&gt;&lt;authors&gt;&lt;author&gt;C. Xu&lt;/author&gt;&lt;author&gt;G. Dai&lt;/author&gt;&lt;author&gt;Y. Hong&lt;/author&gt;&lt;/authors&gt;&lt;/contributors&gt;&lt;titles&gt;&lt;title&gt;Recent Advances in High-strength and Elastic Hydrogels for 3D Printing in Biomedical Applications&lt;/title&gt;&lt;secondary-title&gt;Acta Biomater.&lt;/secondary-title&gt;&lt;/titles&gt;&lt;pages&gt;50-59&lt;/pages&gt;&lt;volume&gt;95&lt;/volume&gt;&lt;dates&gt;&lt;year&gt;2019&lt;/year&gt;&lt;/dates&gt;&lt;urls&gt;&lt;/urls&gt;&lt;/record&gt;&lt;/Cite&gt;&lt;Cite&gt;&lt;Author&gt;Lia&lt;/Author&gt;&lt;Year&gt;2020&lt;/Year&gt;&lt;RecNum&gt;15&lt;/RecNum&gt;&lt;record&gt;&lt;rec-number&gt;15&lt;/rec-number&gt;&lt;foreign-keys&gt;&lt;key app="EN" db-id="2ttzt50eaet00mezvanpdffptezsdpa99rz0" timestamp="1663664731"&gt;15&lt;/key&gt;&lt;/foreign-keys&gt;&lt;ref-type name="Journal Article"&gt;17&lt;/ref-type&gt;&lt;contributors&gt;&lt;authors&gt;&lt;author&gt;J. Lia&lt;/author&gt;&lt;author&gt;C. Wu&lt;/author&gt;&lt;author&gt;P. K. Chu&lt;/author&gt;&lt;author&gt;M. Gelinsky&lt;/author&gt;&lt;/authors&gt;&lt;/contributors&gt;&lt;titles&gt;&lt;title&gt;3D Printing of Hydrogels: Rational Design Strategies and Emerging Biomedical Applications&lt;/title&gt;&lt;secondary-title&gt;Mat. Sci. Eng. R Rep.&lt;/secondary-title&gt;&lt;/titles&gt;&lt;pages&gt;100543&lt;/pages&gt;&lt;volume&gt;140&lt;/volume&gt;&lt;dates&gt;&lt;year&gt;2020&lt;/year&gt;&lt;/dates&gt;&lt;urls&gt;&lt;/urls&gt;&lt;/record&gt;&lt;/Cite&gt;&lt;/EndNote&gt;</w:instrText>
      </w:r>
      <w:r w:rsidR="00657536" w:rsidRPr="007466B8">
        <w:fldChar w:fldCharType="separate"/>
      </w:r>
      <w:r w:rsidR="00AE28C8" w:rsidRPr="00AE28C8">
        <w:rPr>
          <w:noProof/>
          <w:vertAlign w:val="superscript"/>
        </w:rPr>
        <w:t>15, 16</w:t>
      </w:r>
      <w:r w:rsidR="00657536" w:rsidRPr="007466B8">
        <w:fldChar w:fldCharType="end"/>
      </w:r>
      <w:r w:rsidR="003517DC" w:rsidRPr="007466B8">
        <w:rPr>
          <w:rFonts w:ascii="Times New Roman" w:hAnsi="Times New Roman" w:cs="Times New Roman"/>
        </w:rPr>
        <w:t xml:space="preserve">. </w:t>
      </w:r>
      <w:r w:rsidR="000C6A81" w:rsidRPr="007466B8">
        <w:rPr>
          <w:rFonts w:ascii="Times New Roman" w:hAnsi="Times New Roman" w:cs="Times New Roman"/>
        </w:rPr>
        <w:t xml:space="preserve">DIW </w:t>
      </w:r>
      <w:r w:rsidR="004B6C2E" w:rsidRPr="007466B8">
        <w:rPr>
          <w:rFonts w:ascii="Times New Roman" w:hAnsi="Times New Roman" w:cs="Times New Roman"/>
        </w:rPr>
        <w:t xml:space="preserve">3D printing </w:t>
      </w:r>
      <w:r w:rsidR="000C6A81" w:rsidRPr="007466B8">
        <w:rPr>
          <w:rFonts w:ascii="Times New Roman" w:hAnsi="Times New Roman" w:cs="Times New Roman"/>
        </w:rPr>
        <w:t xml:space="preserve">has attracted much attention owing </w:t>
      </w:r>
      <w:r w:rsidR="00900EB9" w:rsidRPr="007466B8">
        <w:rPr>
          <w:rFonts w:ascii="Times New Roman" w:hAnsi="Times New Roman" w:cs="Times New Roman"/>
        </w:rPr>
        <w:t xml:space="preserve">to </w:t>
      </w:r>
      <w:r w:rsidR="000C6A81" w:rsidRPr="007466B8">
        <w:rPr>
          <w:rFonts w:ascii="Times New Roman" w:hAnsi="Times New Roman" w:cs="Times New Roman"/>
        </w:rPr>
        <w:t>its low cost</w:t>
      </w:r>
      <w:r w:rsidR="00900EB9" w:rsidRPr="007466B8">
        <w:rPr>
          <w:rFonts w:ascii="Times New Roman" w:hAnsi="Times New Roman" w:cs="Times New Roman"/>
        </w:rPr>
        <w:t>,</w:t>
      </w:r>
      <w:r w:rsidR="000C6A81" w:rsidRPr="007466B8">
        <w:rPr>
          <w:rFonts w:ascii="Times New Roman" w:hAnsi="Times New Roman" w:cs="Times New Roman"/>
        </w:rPr>
        <w:t xml:space="preserve"> simplicity</w:t>
      </w:r>
      <w:r w:rsidR="00BE50F6" w:rsidRPr="007466B8">
        <w:rPr>
          <w:rFonts w:ascii="Times New Roman" w:hAnsi="Times New Roman" w:cs="Times New Roman"/>
        </w:rPr>
        <w:t>,</w:t>
      </w:r>
      <w:r w:rsidR="000C6A81" w:rsidRPr="007466B8">
        <w:rPr>
          <w:rFonts w:ascii="Times New Roman" w:hAnsi="Times New Roman" w:cs="Times New Roman"/>
        </w:rPr>
        <w:t xml:space="preserve"> and ability to combine more than one material in a single processing step</w:t>
      </w:r>
      <w:r w:rsidR="00657536" w:rsidRPr="007466B8">
        <w:fldChar w:fldCharType="begin"/>
      </w:r>
      <w:r w:rsidR="00AE28C8">
        <w:instrText xml:space="preserve"> ADDIN EN.CITE &lt;EndNote&gt;&lt;Cite&gt;&lt;Author&gt;Saadi&lt;/Author&gt;&lt;Year&gt;2022&lt;/Year&gt;&lt;RecNum&gt;48&lt;/RecNum&gt;&lt;DisplayText&gt;&lt;style face="superscript"&gt;24&lt;/style&gt;&lt;/DisplayText&gt;&lt;record&gt;&lt;rec-number&gt;48&lt;/rec-number&gt;&lt;foreign-keys&gt;&lt;key app="EN" db-id="2ttzt50eaet00mezvanpdffptezsdpa99rz0" timestamp="1663734352"&gt;48&lt;/key&gt;&lt;/foreign-keys&gt;&lt;ref-type name="Journal Article"&gt;17&lt;/ref-type&gt;&lt;contributors&gt;&lt;authors&gt;&lt;author&gt;M. A. S. R. Saadi&lt;/author&gt;&lt;author&gt;A. Maguire&lt;/author&gt;&lt;author&gt;N. T. Pottackal&lt;/author&gt;&lt;author&gt;Md. S. H. Thakur&lt;/author&gt;&lt;author&gt;M. Md. Ikram&lt;/author&gt;&lt;author&gt;A. J. Hart&lt;/author&gt;&lt;author&gt;P. M. Ajayan&lt;/author&gt;&lt;author&gt;M. M. Rahman&lt;/author&gt;&lt;/authors&gt;&lt;/contributors&gt;&lt;titles&gt;&lt;title&gt;Direct Ink Writing: A 3D Printing Technology for Diverse Materials&lt;/title&gt;&lt;secondary-title&gt;Adv. Mater.&lt;/secondary-title&gt;&lt;/titles&gt;&lt;pages&gt;2108855&lt;/pages&gt;&lt;volume&gt;34&lt;/volume&gt;&lt;dates&gt;&lt;year&gt;2022&lt;/year&gt;&lt;/dates&gt;&lt;urls&gt;&lt;/urls&gt;&lt;/record&gt;&lt;/Cite&gt;&lt;/EndNote&gt;</w:instrText>
      </w:r>
      <w:r w:rsidR="00657536" w:rsidRPr="007466B8">
        <w:fldChar w:fldCharType="separate"/>
      </w:r>
      <w:r w:rsidR="00AE28C8" w:rsidRPr="00AE28C8">
        <w:rPr>
          <w:noProof/>
          <w:vertAlign w:val="superscript"/>
        </w:rPr>
        <w:t>24</w:t>
      </w:r>
      <w:r w:rsidR="00657536" w:rsidRPr="007466B8">
        <w:fldChar w:fldCharType="end"/>
      </w:r>
      <w:r w:rsidR="000C6A81" w:rsidRPr="007466B8">
        <w:rPr>
          <w:rFonts w:ascii="Times New Roman" w:hAnsi="Times New Roman" w:cs="Times New Roman"/>
        </w:rPr>
        <w:t>.</w:t>
      </w:r>
      <w:r w:rsidR="00900EB9" w:rsidRPr="007466B8">
        <w:rPr>
          <w:rFonts w:ascii="Times New Roman" w:hAnsi="Times New Roman" w:cs="Times New Roman"/>
        </w:rPr>
        <w:t xml:space="preserve"> DIW 3D printing prints </w:t>
      </w:r>
      <w:r w:rsidR="00900EB9" w:rsidRPr="007466B8">
        <w:rPr>
          <w:rFonts w:ascii="Times New Roman" w:hAnsi="Times New Roman" w:cs="Times New Roman"/>
        </w:rPr>
        <w:lastRenderedPageBreak/>
        <w:t xml:space="preserve">liquid precursors </w:t>
      </w:r>
      <w:r w:rsidR="000C6A81" w:rsidRPr="007466B8">
        <w:rPr>
          <w:rFonts w:ascii="Times New Roman" w:hAnsi="Times New Roman" w:cs="Times New Roman"/>
        </w:rPr>
        <w:t xml:space="preserve">through a deposition nozzle in a layer-by-layer approach </w:t>
      </w:r>
      <w:r w:rsidR="00900EB9" w:rsidRPr="007466B8">
        <w:rPr>
          <w:rFonts w:ascii="Times New Roman" w:hAnsi="Times New Roman" w:cs="Times New Roman"/>
        </w:rPr>
        <w:t xml:space="preserve">to form 3D objects. </w:t>
      </w:r>
      <w:r w:rsidR="00545D51" w:rsidRPr="007466B8">
        <w:rPr>
          <w:rFonts w:ascii="Times New Roman" w:hAnsi="Times New Roman" w:cs="Times New Roman"/>
        </w:rPr>
        <w:t>DIW is one of the most popular techniques demonstrated to print PVA and PVA-based hydrogels</w:t>
      </w:r>
      <w:r w:rsidR="00657536" w:rsidRPr="007466B8">
        <w:fldChar w:fldCharType="begin">
          <w:fldData xml:space="preserve">PEVuZE5vdGU+PENpdGU+PEF1dGhvcj5KaWFuZzwvQXV0aG9yPjxZZWFyPjIwMTk8L1llYXI+PFJl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</w:fldData>
        </w:fldChar>
      </w:r>
      <w:r w:rsidR="00AE28C8">
        <w:instrText xml:space="preserve"> ADDIN EN.CITE </w:instrText>
      </w:r>
      <w:r w:rsidR="00AE28C8">
        <w:fldChar w:fldCharType="begin">
          <w:fldData xml:space="preserve">PEVuZE5vdGU+PENpdGU+PEF1dGhvcj5KaWFuZzwvQXV0aG9yPjxZZWFyPjIwMTk8L1llYXI+PFJl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</w:fldData>
        </w:fldChar>
      </w:r>
      <w:r w:rsidR="00AE28C8">
        <w:instrText xml:space="preserve"> ADDIN EN.CITE.DATA </w:instrText>
      </w:r>
      <w:r w:rsidR="00AE28C8">
        <w:fldChar w:fldCharType="end"/>
      </w:r>
      <w:r w:rsidR="00657536" w:rsidRPr="007466B8">
        <w:fldChar w:fldCharType="separate"/>
      </w:r>
      <w:r w:rsidR="00AE28C8" w:rsidRPr="00AE28C8">
        <w:rPr>
          <w:noProof/>
          <w:vertAlign w:val="superscript"/>
        </w:rPr>
        <w:t>25-30</w:t>
      </w:r>
      <w:r w:rsidR="00657536" w:rsidRPr="007466B8">
        <w:fldChar w:fldCharType="end"/>
      </w:r>
      <w:r w:rsidR="00545D51" w:rsidRPr="007466B8">
        <w:rPr>
          <w:rFonts w:ascii="Times New Roman" w:hAnsi="Times New Roman" w:cs="Times New Roman"/>
        </w:rPr>
        <w:t xml:space="preserve">. </w:t>
      </w:r>
      <w:r w:rsidR="00D228CA" w:rsidRPr="007466B8">
        <w:rPr>
          <w:rFonts w:ascii="Times New Roman" w:hAnsi="Times New Roman" w:cs="Times New Roman"/>
        </w:rPr>
        <w:t>DIW</w:t>
      </w:r>
      <w:r w:rsidR="00900EB9" w:rsidRPr="007466B8">
        <w:rPr>
          <w:rFonts w:ascii="Times New Roman" w:hAnsi="Times New Roman" w:cs="Times New Roman"/>
        </w:rPr>
        <w:t xml:space="preserve"> 3D pri</w:t>
      </w:r>
      <w:r w:rsidR="003D36C3" w:rsidRPr="007466B8">
        <w:rPr>
          <w:rFonts w:ascii="Times New Roman" w:hAnsi="Times New Roman" w:cs="Times New Roman"/>
        </w:rPr>
        <w:t>nt</w:t>
      </w:r>
      <w:r w:rsidR="00900EB9" w:rsidRPr="007466B8">
        <w:rPr>
          <w:rFonts w:ascii="Times New Roman" w:hAnsi="Times New Roman" w:cs="Times New Roman"/>
        </w:rPr>
        <w:t xml:space="preserve">ing </w:t>
      </w:r>
      <w:r w:rsidR="00D228CA" w:rsidRPr="007466B8">
        <w:rPr>
          <w:rFonts w:ascii="Times New Roman" w:hAnsi="Times New Roman" w:cs="Times New Roman"/>
        </w:rPr>
        <w:t>of PVA</w:t>
      </w:r>
      <w:r w:rsidR="003D6B2E" w:rsidRPr="007466B8">
        <w:rPr>
          <w:rFonts w:ascii="Times New Roman" w:hAnsi="Times New Roman" w:cs="Times New Roman"/>
        </w:rPr>
        <w:t xml:space="preserve"> hydrogels </w:t>
      </w:r>
      <w:r w:rsidR="00900EB9" w:rsidRPr="007466B8">
        <w:rPr>
          <w:rFonts w:ascii="Times New Roman" w:hAnsi="Times New Roman" w:cs="Times New Roman"/>
        </w:rPr>
        <w:t xml:space="preserve">has been </w:t>
      </w:r>
      <w:r w:rsidR="003D6B2E" w:rsidRPr="007466B8">
        <w:rPr>
          <w:rFonts w:ascii="Times New Roman" w:hAnsi="Times New Roman" w:cs="Times New Roman"/>
        </w:rPr>
        <w:t>performed in t</w:t>
      </w:r>
      <w:r w:rsidR="00305F6B" w:rsidRPr="007466B8">
        <w:rPr>
          <w:rFonts w:ascii="Times New Roman" w:hAnsi="Times New Roman" w:cs="Times New Roman"/>
        </w:rPr>
        <w:t>hree</w:t>
      </w:r>
      <w:r w:rsidR="003D6B2E" w:rsidRPr="007466B8">
        <w:rPr>
          <w:rFonts w:ascii="Times New Roman" w:hAnsi="Times New Roman" w:cs="Times New Roman"/>
        </w:rPr>
        <w:t xml:space="preserve"> major approaches: (1) </w:t>
      </w:r>
      <w:r w:rsidR="004730AC" w:rsidRPr="007466B8">
        <w:rPr>
          <w:rFonts w:ascii="Times New Roman" w:hAnsi="Times New Roman" w:cs="Times New Roman"/>
        </w:rPr>
        <w:t xml:space="preserve">alteration of the rheological characteristics </w:t>
      </w:r>
      <w:r w:rsidR="00900EB9" w:rsidRPr="007466B8">
        <w:rPr>
          <w:rFonts w:ascii="Times New Roman" w:hAnsi="Times New Roman" w:cs="Times New Roman"/>
        </w:rPr>
        <w:t xml:space="preserve">of the PVA solution </w:t>
      </w:r>
      <w:r w:rsidR="004730AC" w:rsidRPr="007466B8">
        <w:rPr>
          <w:rFonts w:ascii="Times New Roman" w:hAnsi="Times New Roman" w:cs="Times New Roman"/>
        </w:rPr>
        <w:t xml:space="preserve">by </w:t>
      </w:r>
      <w:r w:rsidR="00900EB9" w:rsidRPr="007466B8">
        <w:rPr>
          <w:rFonts w:ascii="Times New Roman" w:hAnsi="Times New Roman" w:cs="Times New Roman"/>
        </w:rPr>
        <w:t xml:space="preserve">adding </w:t>
      </w:r>
      <w:r w:rsidR="003A0B99" w:rsidRPr="007466B8">
        <w:rPr>
          <w:rFonts w:ascii="Times New Roman" w:hAnsi="Times New Roman" w:cs="Times New Roman"/>
        </w:rPr>
        <w:t>rheology modifiers</w:t>
      </w:r>
      <w:r w:rsidR="004730AC" w:rsidRPr="007466B8">
        <w:rPr>
          <w:rFonts w:ascii="Times New Roman" w:hAnsi="Times New Roman" w:cs="Times New Roman"/>
        </w:rPr>
        <w:t xml:space="preserve"> (</w:t>
      </w:r>
      <w:r w:rsidR="004730AC" w:rsidRPr="007466B8">
        <w:rPr>
          <w:rFonts w:ascii="Times New Roman" w:hAnsi="Times New Roman" w:cs="Times New Roman"/>
          <w:i/>
          <w:iCs/>
        </w:rPr>
        <w:t>e.g.</w:t>
      </w:r>
      <w:r w:rsidR="004730AC" w:rsidRPr="007466B8">
        <w:rPr>
          <w:rFonts w:ascii="Times New Roman" w:hAnsi="Times New Roman" w:cs="Times New Roman"/>
        </w:rPr>
        <w:t xml:space="preserve">, </w:t>
      </w:r>
      <w:r w:rsidR="004730AC" w:rsidRPr="007466B8">
        <w:rPr>
          <w:rFonts w:ascii="Symbol" w:hAnsi="Symbol" w:cs="Times New Roman"/>
        </w:rPr>
        <w:t>k</w:t>
      </w:r>
      <w:r w:rsidR="004730AC" w:rsidRPr="007466B8">
        <w:rPr>
          <w:rFonts w:ascii="Times New Roman" w:hAnsi="Times New Roman" w:cs="Times New Roman"/>
        </w:rPr>
        <w:t>-carrageenan</w:t>
      </w:r>
      <w:r w:rsidR="0096265D" w:rsidRPr="007466B8">
        <w:rPr>
          <w:rFonts w:ascii="Times New Roman" w:hAnsi="Times New Roman" w:cs="Times New Roman"/>
        </w:rPr>
        <w:t xml:space="preserve"> (</w:t>
      </w:r>
      <w:r w:rsidR="0096265D" w:rsidRPr="007466B8">
        <w:rPr>
          <w:rFonts w:ascii="Symbol" w:hAnsi="Symbol" w:cs="Times New Roman"/>
        </w:rPr>
        <w:t>k</w:t>
      </w:r>
      <w:r w:rsidR="0096265D" w:rsidRPr="007466B8">
        <w:rPr>
          <w:rFonts w:ascii="Times New Roman" w:hAnsi="Times New Roman" w:cs="Times New Roman"/>
        </w:rPr>
        <w:t xml:space="preserve">-CA); prominent interactions between PVA and </w:t>
      </w:r>
      <w:r w:rsidR="0096265D" w:rsidRPr="007466B8">
        <w:rPr>
          <w:rFonts w:ascii="Symbol" w:hAnsi="Symbol" w:cs="Times New Roman"/>
        </w:rPr>
        <w:t>k</w:t>
      </w:r>
      <w:r w:rsidR="0096265D" w:rsidRPr="007466B8">
        <w:rPr>
          <w:rFonts w:ascii="Times New Roman" w:hAnsi="Times New Roman" w:cs="Times New Roman"/>
        </w:rPr>
        <w:t xml:space="preserve">-CA are </w:t>
      </w:r>
      <w:r w:rsidR="00D73BF1" w:rsidRPr="007466B8">
        <w:rPr>
          <w:rFonts w:ascii="Times New Roman" w:hAnsi="Times New Roman" w:cs="Times New Roman"/>
        </w:rPr>
        <w:t>induc</w:t>
      </w:r>
      <w:r w:rsidR="0096265D" w:rsidRPr="007466B8">
        <w:rPr>
          <w:rFonts w:ascii="Times New Roman" w:hAnsi="Times New Roman" w:cs="Times New Roman"/>
        </w:rPr>
        <w:t>ed due to –OH and –SO</w:t>
      </w:r>
      <w:r w:rsidR="0096265D" w:rsidRPr="007466B8">
        <w:rPr>
          <w:rFonts w:ascii="Times New Roman" w:hAnsi="Times New Roman" w:cs="Times New Roman"/>
          <w:vertAlign w:val="subscript"/>
        </w:rPr>
        <w:t>3</w:t>
      </w:r>
      <w:r w:rsidR="0096265D" w:rsidRPr="007466B8">
        <w:rPr>
          <w:rFonts w:ascii="Times New Roman" w:hAnsi="Times New Roman" w:cs="Times New Roman"/>
          <w:vertAlign w:val="superscript"/>
        </w:rPr>
        <w:t>-</w:t>
      </w:r>
      <w:r w:rsidR="0096265D" w:rsidRPr="007466B8">
        <w:rPr>
          <w:rFonts w:ascii="Times New Roman" w:hAnsi="Times New Roman" w:cs="Times New Roman"/>
        </w:rPr>
        <w:t xml:space="preserve"> groups, hydrogen bonds</w:t>
      </w:r>
      <w:r w:rsidR="00D73BF1" w:rsidRPr="007466B8">
        <w:rPr>
          <w:rFonts w:ascii="Times New Roman" w:hAnsi="Times New Roman" w:cs="Times New Roman"/>
        </w:rPr>
        <w:t>,</w:t>
      </w:r>
      <w:r w:rsidR="0096265D" w:rsidRPr="007466B8">
        <w:rPr>
          <w:rFonts w:ascii="Times New Roman" w:hAnsi="Times New Roman" w:cs="Times New Roman"/>
        </w:rPr>
        <w:t xml:space="preserve"> and van der Waals forces</w:t>
      </w:r>
      <w:r w:rsidR="004730AC" w:rsidRPr="007466B8">
        <w:rPr>
          <w:rFonts w:ascii="Times New Roman" w:hAnsi="Times New Roman" w:cs="Times New Roman"/>
        </w:rPr>
        <w:t>)</w:t>
      </w:r>
      <w:r w:rsidR="00657536" w:rsidRPr="007466B8">
        <w:fldChar w:fldCharType="begin">
          <w:fldData xml:space="preserve">PEVuZE5vdGU+PENpdGU+PEF1dGhvcj5MaXU8L0F1dGhvcj48WWVhcj4yMDIxPC9ZZWFyPjxSZWNO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</w:fldData>
        </w:fldChar>
      </w:r>
      <w:r w:rsidR="00AE28C8">
        <w:instrText xml:space="preserve"> ADDIN EN.CITE </w:instrText>
      </w:r>
      <w:r w:rsidR="00AE28C8">
        <w:fldChar w:fldCharType="begin">
          <w:fldData xml:space="preserve">PEVuZE5vdGU+PENpdGU+PEF1dGhvcj5MaXU8L0F1dGhvcj48WWVhcj4yMDIxPC9ZZWFyPjxSZWNO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</w:fldData>
        </w:fldChar>
      </w:r>
      <w:r w:rsidR="00AE28C8">
        <w:instrText xml:space="preserve"> ADDIN EN.CITE.DATA </w:instrText>
      </w:r>
      <w:r w:rsidR="00AE28C8">
        <w:fldChar w:fldCharType="end"/>
      </w:r>
      <w:r w:rsidR="00657536" w:rsidRPr="007466B8">
        <w:fldChar w:fldCharType="separate"/>
      </w:r>
      <w:r w:rsidR="00AE28C8" w:rsidRPr="00AE28C8">
        <w:rPr>
          <w:noProof/>
          <w:vertAlign w:val="superscript"/>
        </w:rPr>
        <w:t>25, 26, 30</w:t>
      </w:r>
      <w:r w:rsidR="00657536" w:rsidRPr="007466B8">
        <w:fldChar w:fldCharType="end"/>
      </w:r>
      <w:r w:rsidR="004730AC" w:rsidRPr="007466B8">
        <w:rPr>
          <w:rFonts w:ascii="Times New Roman" w:hAnsi="Times New Roman" w:cs="Times New Roman"/>
        </w:rPr>
        <w:t xml:space="preserve">, </w:t>
      </w:r>
      <w:r w:rsidR="00305F6B" w:rsidRPr="007466B8">
        <w:rPr>
          <w:rFonts w:ascii="Times New Roman" w:hAnsi="Times New Roman" w:cs="Times New Roman"/>
        </w:rPr>
        <w:t>(2) alteration of the rheological characteristics</w:t>
      </w:r>
      <w:r w:rsidR="00900EB9" w:rsidRPr="007466B8">
        <w:rPr>
          <w:rFonts w:ascii="Times New Roman" w:hAnsi="Times New Roman" w:cs="Times New Roman"/>
        </w:rPr>
        <w:t xml:space="preserve"> of the PVA solution</w:t>
      </w:r>
      <w:r w:rsidR="00305F6B" w:rsidRPr="007466B8">
        <w:rPr>
          <w:rFonts w:ascii="Times New Roman" w:hAnsi="Times New Roman" w:cs="Times New Roman"/>
        </w:rPr>
        <w:t xml:space="preserve"> by incorporating filler materials (</w:t>
      </w:r>
      <w:r w:rsidR="00305F6B" w:rsidRPr="007466B8">
        <w:rPr>
          <w:rFonts w:ascii="Times New Roman" w:hAnsi="Times New Roman" w:cs="Times New Roman"/>
          <w:i/>
          <w:iCs/>
        </w:rPr>
        <w:t>e.g.</w:t>
      </w:r>
      <w:r w:rsidR="00305F6B" w:rsidRPr="007466B8">
        <w:rPr>
          <w:rFonts w:ascii="Times New Roman" w:hAnsi="Times New Roman" w:cs="Times New Roman"/>
        </w:rPr>
        <w:t>, hydroxyapatite, nanomaterials</w:t>
      </w:r>
      <w:r w:rsidR="00443A86" w:rsidRPr="007466B8">
        <w:rPr>
          <w:rFonts w:ascii="Times New Roman" w:hAnsi="Times New Roman" w:cs="Times New Roman"/>
        </w:rPr>
        <w:t xml:space="preserve">; </w:t>
      </w:r>
      <w:r w:rsidR="00D73BF1" w:rsidRPr="007466B8">
        <w:rPr>
          <w:rFonts w:ascii="Times New Roman" w:hAnsi="Times New Roman" w:cs="Times New Roman"/>
        </w:rPr>
        <w:t xml:space="preserve">PVA acts as a binder to hold the filler materials to </w:t>
      </w:r>
      <w:r w:rsidR="00443A86" w:rsidRPr="007466B8">
        <w:rPr>
          <w:rFonts w:ascii="Times New Roman" w:hAnsi="Times New Roman" w:cs="Times New Roman"/>
        </w:rPr>
        <w:t>form a paste</w:t>
      </w:r>
      <w:r w:rsidR="00305F6B" w:rsidRPr="007466B8">
        <w:rPr>
          <w:rFonts w:ascii="Times New Roman" w:hAnsi="Times New Roman" w:cs="Times New Roman"/>
        </w:rPr>
        <w:t>)</w:t>
      </w:r>
      <w:r w:rsidR="00657536" w:rsidRPr="007466B8">
        <w:fldChar w:fldCharType="begin">
          <w:fldData xml:space="preserve">PEVuZE5vdGU+PENpdGU+PEF1dGhvcj5Fcmd1bDwvQXV0aG9yPjxZZWFyPjIwMTk8L1llYXI+PFJl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</w:fldData>
        </w:fldChar>
      </w:r>
      <w:r w:rsidR="00AE28C8">
        <w:instrText xml:space="preserve"> ADDIN EN.CITE </w:instrText>
      </w:r>
      <w:r w:rsidR="00AE28C8">
        <w:fldChar w:fldCharType="begin">
          <w:fldData xml:space="preserve">PEVuZE5vdGU+PENpdGU+PEF1dGhvcj5Fcmd1bDwvQXV0aG9yPjxZZWFyPjIwMTk8L1llYXI+PFJl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</w:fldData>
        </w:fldChar>
      </w:r>
      <w:r w:rsidR="00AE28C8">
        <w:instrText xml:space="preserve"> ADDIN EN.CITE.DATA </w:instrText>
      </w:r>
      <w:r w:rsidR="00AE28C8">
        <w:fldChar w:fldCharType="end"/>
      </w:r>
      <w:r w:rsidR="00657536" w:rsidRPr="007466B8">
        <w:fldChar w:fldCharType="separate"/>
      </w:r>
      <w:r w:rsidR="00AE28C8" w:rsidRPr="00AE28C8">
        <w:rPr>
          <w:noProof/>
          <w:vertAlign w:val="superscript"/>
        </w:rPr>
        <w:t>29, 31, 32</w:t>
      </w:r>
      <w:r w:rsidR="00657536" w:rsidRPr="007466B8">
        <w:fldChar w:fldCharType="end"/>
      </w:r>
      <w:r w:rsidR="00305F6B" w:rsidRPr="007466B8">
        <w:rPr>
          <w:rFonts w:ascii="Times New Roman" w:hAnsi="Times New Roman" w:cs="Times New Roman"/>
        </w:rPr>
        <w:t xml:space="preserve">, and </w:t>
      </w:r>
      <w:r w:rsidR="000B33DF" w:rsidRPr="007466B8">
        <w:rPr>
          <w:rFonts w:ascii="Times New Roman" w:hAnsi="Times New Roman" w:cs="Times New Roman"/>
        </w:rPr>
        <w:t>(</w:t>
      </w:r>
      <w:r w:rsidR="0072556E" w:rsidRPr="007466B8">
        <w:rPr>
          <w:rFonts w:ascii="Times New Roman" w:hAnsi="Times New Roman" w:cs="Times New Roman"/>
        </w:rPr>
        <w:t>3</w:t>
      </w:r>
      <w:r w:rsidR="000B33DF" w:rsidRPr="007466B8">
        <w:rPr>
          <w:rFonts w:ascii="Times New Roman" w:hAnsi="Times New Roman" w:cs="Times New Roman"/>
        </w:rPr>
        <w:t xml:space="preserve">) </w:t>
      </w:r>
      <w:r w:rsidR="00900EB9" w:rsidRPr="007466B8">
        <w:rPr>
          <w:rFonts w:ascii="Times New Roman" w:hAnsi="Times New Roman" w:cs="Times New Roman"/>
        </w:rPr>
        <w:t>phase change of the printed solution (</w:t>
      </w:r>
      <w:r w:rsidR="000B33DF" w:rsidRPr="007466B8">
        <w:rPr>
          <w:rFonts w:ascii="Times New Roman" w:hAnsi="Times New Roman" w:cs="Times New Roman"/>
          <w:i/>
          <w:iCs/>
        </w:rPr>
        <w:t>e.g.</w:t>
      </w:r>
      <w:r w:rsidR="000B33DF" w:rsidRPr="007466B8">
        <w:rPr>
          <w:rFonts w:ascii="Times New Roman" w:hAnsi="Times New Roman" w:cs="Times New Roman"/>
        </w:rPr>
        <w:t xml:space="preserve">, </w:t>
      </w:r>
      <w:r w:rsidR="000B33DF" w:rsidRPr="007466B8">
        <w:rPr>
          <w:rFonts w:ascii="Times New Roman" w:hAnsi="Times New Roman" w:cs="Times New Roman"/>
          <w:i/>
          <w:iCs/>
        </w:rPr>
        <w:t>in situ</w:t>
      </w:r>
      <w:r w:rsidR="000B33DF" w:rsidRPr="007466B8">
        <w:rPr>
          <w:rFonts w:ascii="Times New Roman" w:hAnsi="Times New Roman" w:cs="Times New Roman"/>
        </w:rPr>
        <w:t xml:space="preserve"> freezing)</w:t>
      </w:r>
      <w:r w:rsidR="00657536" w:rsidRPr="007466B8">
        <w:fldChar w:fldCharType="begin">
          <w:fldData xml:space="preserve">PEVuZE5vdGU+PENpdGU+PEF1dGhvcj5NZW5nPC9BdXRob3I+PFllYXI+MjAxOTwvWWVhcj48UmVj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=
</w:fldData>
        </w:fldChar>
      </w:r>
      <w:r w:rsidR="00AE28C8">
        <w:instrText xml:space="preserve"> ADDIN EN.CITE </w:instrText>
      </w:r>
      <w:r w:rsidR="00AE28C8">
        <w:fldChar w:fldCharType="begin">
          <w:fldData xml:space="preserve">PEVuZE5vdGU+PENpdGU+PEF1dGhvcj5NZW5nPC9BdXRob3I+PFllYXI+MjAxOTwvWWVhcj48UmVj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=
</w:fldData>
        </w:fldChar>
      </w:r>
      <w:r w:rsidR="00AE28C8">
        <w:instrText xml:space="preserve"> ADDIN EN.CITE.DATA </w:instrText>
      </w:r>
      <w:r w:rsidR="00AE28C8">
        <w:fldChar w:fldCharType="end"/>
      </w:r>
      <w:r w:rsidR="00657536" w:rsidRPr="007466B8">
        <w:fldChar w:fldCharType="separate"/>
      </w:r>
      <w:r w:rsidR="00AE28C8" w:rsidRPr="00AE28C8">
        <w:rPr>
          <w:noProof/>
          <w:vertAlign w:val="superscript"/>
        </w:rPr>
        <w:t>27, 28, 33</w:t>
      </w:r>
      <w:r w:rsidR="00657536" w:rsidRPr="007466B8">
        <w:fldChar w:fldCharType="end"/>
      </w:r>
      <w:r w:rsidR="003D6B2E" w:rsidRPr="007466B8">
        <w:rPr>
          <w:rFonts w:ascii="Times New Roman" w:hAnsi="Times New Roman" w:cs="Times New Roman"/>
        </w:rPr>
        <w:t>.</w:t>
      </w:r>
      <w:r w:rsidR="00163A05" w:rsidRPr="007466B8">
        <w:rPr>
          <w:rFonts w:ascii="Times New Roman" w:hAnsi="Times New Roman" w:cs="Times New Roman"/>
        </w:rPr>
        <w:t xml:space="preserve"> The yield stress characteristics of the </w:t>
      </w:r>
      <w:r w:rsidR="003F7BC2" w:rsidRPr="007466B8">
        <w:rPr>
          <w:rFonts w:ascii="Times New Roman" w:hAnsi="Times New Roman" w:cs="Times New Roman"/>
        </w:rPr>
        <w:t xml:space="preserve">PVA </w:t>
      </w:r>
      <w:r w:rsidR="00163A05" w:rsidRPr="007466B8">
        <w:rPr>
          <w:rFonts w:ascii="Times New Roman" w:hAnsi="Times New Roman" w:cs="Times New Roman"/>
        </w:rPr>
        <w:t xml:space="preserve">inks allowed them to retain the printed shape and </w:t>
      </w:r>
      <w:r w:rsidR="007F6E44" w:rsidRPr="007466B8">
        <w:rPr>
          <w:rFonts w:ascii="Times New Roman" w:hAnsi="Times New Roman" w:cs="Times New Roman"/>
        </w:rPr>
        <w:t xml:space="preserve">ensured </w:t>
      </w:r>
      <w:r w:rsidR="00163A05" w:rsidRPr="007466B8">
        <w:rPr>
          <w:rFonts w:ascii="Times New Roman" w:hAnsi="Times New Roman" w:cs="Times New Roman"/>
        </w:rPr>
        <w:t>the fidelity of printing.</w:t>
      </w:r>
      <w:r w:rsidR="00C40095" w:rsidRPr="007466B8">
        <w:rPr>
          <w:rFonts w:ascii="Times New Roman" w:hAnsi="Times New Roman" w:cs="Times New Roman"/>
        </w:rPr>
        <w:t xml:space="preserve"> </w:t>
      </w:r>
      <w:r w:rsidR="00180C27" w:rsidRPr="007466B8">
        <w:rPr>
          <w:rFonts w:ascii="Times New Roman" w:hAnsi="Times New Roman" w:cs="Times New Roman"/>
        </w:rPr>
        <w:t>The main disadvantage of the existing method</w:t>
      </w:r>
      <w:r w:rsidR="007E1A2B" w:rsidRPr="007466B8">
        <w:rPr>
          <w:rFonts w:ascii="Times New Roman" w:hAnsi="Times New Roman" w:cs="Times New Roman"/>
        </w:rPr>
        <w:t>s</w:t>
      </w:r>
      <w:r w:rsidR="00180C27" w:rsidRPr="007466B8">
        <w:rPr>
          <w:rFonts w:ascii="Times New Roman" w:hAnsi="Times New Roman" w:cs="Times New Roman"/>
        </w:rPr>
        <w:t xml:space="preserve"> is </w:t>
      </w:r>
      <w:r w:rsidR="00786469" w:rsidRPr="007466B8">
        <w:rPr>
          <w:rFonts w:ascii="Times New Roman" w:hAnsi="Times New Roman" w:cs="Times New Roman"/>
        </w:rPr>
        <w:t xml:space="preserve">the requirement for the </w:t>
      </w:r>
      <w:r w:rsidR="00180C27" w:rsidRPr="007466B8">
        <w:rPr>
          <w:rFonts w:ascii="Times New Roman" w:hAnsi="Times New Roman" w:cs="Times New Roman"/>
        </w:rPr>
        <w:t>structura</w:t>
      </w:r>
      <w:r w:rsidR="00BE50F6" w:rsidRPr="007466B8">
        <w:rPr>
          <w:rFonts w:ascii="Times New Roman" w:hAnsi="Times New Roman" w:cs="Times New Roman"/>
        </w:rPr>
        <w:t xml:space="preserve">l </w:t>
      </w:r>
      <w:r w:rsidR="00180C27" w:rsidRPr="007466B8">
        <w:rPr>
          <w:rFonts w:ascii="Times New Roman" w:hAnsi="Times New Roman" w:cs="Times New Roman"/>
        </w:rPr>
        <w:t xml:space="preserve">or chemical modification of pristine PVA, which does not allow retaining its original properties. </w:t>
      </w:r>
      <w:r w:rsidR="00C40095" w:rsidRPr="007466B8">
        <w:rPr>
          <w:rFonts w:ascii="Times New Roman" w:hAnsi="Times New Roman" w:cs="Times New Roman"/>
        </w:rPr>
        <w:t xml:space="preserve">Moreover, in many cases, postprocessing (such as freezing-thawing cycles) was required for the </w:t>
      </w:r>
      <w:r w:rsidR="007F6E44" w:rsidRPr="007466B8">
        <w:rPr>
          <w:rFonts w:ascii="Times New Roman" w:hAnsi="Times New Roman" w:cs="Times New Roman"/>
        </w:rPr>
        <w:t>3D-</w:t>
      </w:r>
      <w:r w:rsidR="00C40095" w:rsidRPr="007466B8">
        <w:rPr>
          <w:rFonts w:ascii="Times New Roman" w:hAnsi="Times New Roman" w:cs="Times New Roman"/>
        </w:rPr>
        <w:t>printed objects to complete the crosslinking and tune the mechanical properties of the printed hydrogels.</w:t>
      </w:r>
      <w:r w:rsidR="003D6B2E" w:rsidRPr="007466B8">
        <w:rPr>
          <w:rFonts w:ascii="Times New Roman" w:hAnsi="Times New Roman" w:cs="Times New Roman"/>
        </w:rPr>
        <w:t xml:space="preserve"> </w:t>
      </w:r>
      <w:r w:rsidR="003A0B99" w:rsidRPr="007466B8">
        <w:rPr>
          <w:rFonts w:ascii="Times New Roman" w:hAnsi="Times New Roman" w:cs="Times New Roman"/>
        </w:rPr>
        <w:t xml:space="preserve">Overall, despite </w:t>
      </w:r>
      <w:r w:rsidR="00ED5C5E" w:rsidRPr="007466B8">
        <w:rPr>
          <w:rFonts w:ascii="Times New Roman" w:hAnsi="Times New Roman" w:cs="Times New Roman"/>
        </w:rPr>
        <w:t xml:space="preserve">these successful demonstrations, </w:t>
      </w:r>
      <w:r w:rsidR="00BE50F6" w:rsidRPr="007466B8">
        <w:rPr>
          <w:rFonts w:ascii="Times New Roman" w:hAnsi="Times New Roman" w:cs="Times New Roman"/>
        </w:rPr>
        <w:t xml:space="preserve">the </w:t>
      </w:r>
      <w:r w:rsidR="00ED5C5E" w:rsidRPr="007466B8">
        <w:rPr>
          <w:rFonts w:ascii="Times New Roman" w:hAnsi="Times New Roman" w:cs="Times New Roman"/>
        </w:rPr>
        <w:t xml:space="preserve">fabrication of 3D structures of PVA hydrogels </w:t>
      </w:r>
      <w:r w:rsidR="00163A05" w:rsidRPr="007466B8">
        <w:rPr>
          <w:rFonts w:ascii="Times New Roman" w:hAnsi="Times New Roman" w:cs="Times New Roman"/>
        </w:rPr>
        <w:t xml:space="preserve">using pristine PVA ink </w:t>
      </w:r>
      <w:r w:rsidR="00ED5C5E" w:rsidRPr="007466B8">
        <w:rPr>
          <w:rFonts w:ascii="Times New Roman" w:hAnsi="Times New Roman" w:cs="Times New Roman"/>
        </w:rPr>
        <w:t xml:space="preserve">(without altering the </w:t>
      </w:r>
      <w:r w:rsidR="00163A05" w:rsidRPr="007466B8">
        <w:rPr>
          <w:rFonts w:ascii="Times New Roman" w:hAnsi="Times New Roman" w:cs="Times New Roman"/>
        </w:rPr>
        <w:t xml:space="preserve">rheological </w:t>
      </w:r>
      <w:r w:rsidR="00ED5C5E" w:rsidRPr="007466B8">
        <w:rPr>
          <w:rFonts w:ascii="Times New Roman" w:hAnsi="Times New Roman" w:cs="Times New Roman"/>
        </w:rPr>
        <w:t xml:space="preserve">characteristics) is not demonstrated. </w:t>
      </w:r>
      <w:r w:rsidR="006523F6" w:rsidRPr="007466B8">
        <w:rPr>
          <w:rFonts w:ascii="Times New Roman" w:hAnsi="Times New Roman" w:cs="Times New Roman"/>
        </w:rPr>
        <w:t xml:space="preserve"> </w:t>
      </w:r>
    </w:p>
    <w:p w14:paraId="5B3C4787" w14:textId="47F7B2C0" w:rsidR="008E5038" w:rsidRPr="007466B8" w:rsidRDefault="00E04326">
      <w:pPr>
        <w:pStyle w:val="Body"/>
        <w:spacing w:line="480" w:lineRule="auto"/>
        <w:jc w:val="both"/>
        <w:rPr>
          <w:rFonts w:ascii="Times New Roman" w:hAnsi="Times New Roman" w:cs="Times New Roman"/>
        </w:rPr>
      </w:pPr>
      <w:r w:rsidRPr="007466B8">
        <w:rPr>
          <w:rFonts w:ascii="Times New Roman" w:hAnsi="Times New Roman" w:cs="Times New Roman"/>
        </w:rPr>
        <w:tab/>
      </w:r>
      <w:r w:rsidRPr="007466B8">
        <w:rPr>
          <w:rFonts w:ascii="Times New Roman" w:hAnsi="Times New Roman" w:cs="Times New Roman"/>
          <w:b/>
          <w:bCs/>
        </w:rPr>
        <w:t xml:space="preserve">3D printing in embedding media. </w:t>
      </w:r>
      <w:r w:rsidR="00785BF2" w:rsidRPr="007466B8">
        <w:rPr>
          <w:rStyle w:val="normaltextrun"/>
          <w:rFonts w:ascii="Times New Roman" w:hAnsi="Times New Roman" w:cs="Times New Roman"/>
          <w:color w:val="auto"/>
          <w:shd w:val="clear" w:color="auto" w:fill="FFFFFF"/>
        </w:rPr>
        <w:t>S</w:t>
      </w:r>
      <w:r w:rsidR="0090740C" w:rsidRPr="007466B8">
        <w:rPr>
          <w:rStyle w:val="normaltextrun"/>
          <w:rFonts w:ascii="Times New Roman" w:hAnsi="Times New Roman" w:cs="Times New Roman"/>
          <w:color w:val="auto"/>
          <w:shd w:val="clear" w:color="auto" w:fill="FFFFFF"/>
        </w:rPr>
        <w:t>uccessful DIW 3D printing</w:t>
      </w:r>
      <w:r w:rsidR="00C726D5" w:rsidRPr="007466B8">
        <w:rPr>
          <w:rStyle w:val="normaltextrun"/>
          <w:rFonts w:ascii="Times New Roman" w:hAnsi="Times New Roman" w:cs="Times New Roman"/>
          <w:color w:val="auto"/>
          <w:shd w:val="clear" w:color="auto" w:fill="FFFFFF"/>
        </w:rPr>
        <w:t xml:space="preserve"> of</w:t>
      </w:r>
      <w:r w:rsidR="00973549" w:rsidRPr="007466B8">
        <w:rPr>
          <w:rStyle w:val="normaltextrun"/>
          <w:rFonts w:ascii="Times New Roman" w:hAnsi="Times New Roman" w:cs="Times New Roman"/>
          <w:color w:val="auto"/>
          <w:shd w:val="clear" w:color="auto" w:fill="FFFFFF"/>
        </w:rPr>
        <w:t xml:space="preserve"> liquid </w:t>
      </w:r>
      <w:r w:rsidR="00785BF2" w:rsidRPr="007466B8">
        <w:rPr>
          <w:rStyle w:val="normaltextrun"/>
          <w:rFonts w:ascii="Times New Roman" w:hAnsi="Times New Roman" w:cs="Times New Roman"/>
          <w:color w:val="auto"/>
          <w:shd w:val="clear" w:color="auto" w:fill="FFFFFF"/>
        </w:rPr>
        <w:t xml:space="preserve">inks requires </w:t>
      </w:r>
      <w:r w:rsidR="00973710">
        <w:rPr>
          <w:rStyle w:val="normaltextrun"/>
          <w:rFonts w:ascii="Times New Roman" w:hAnsi="Times New Roman" w:cs="Times New Roman"/>
          <w:color w:val="auto"/>
          <w:shd w:val="clear" w:color="auto" w:fill="FFFFFF"/>
        </w:rPr>
        <w:t>arresting</w:t>
      </w:r>
      <w:r w:rsidR="00973549" w:rsidRPr="007466B8">
        <w:rPr>
          <w:rStyle w:val="normaltextrun"/>
          <w:rFonts w:ascii="Times New Roman" w:hAnsi="Times New Roman" w:cs="Times New Roman"/>
          <w:color w:val="auto"/>
          <w:shd w:val="clear" w:color="auto" w:fill="FFFFFF"/>
        </w:rPr>
        <w:t xml:space="preserve"> the </w:t>
      </w:r>
      <w:r w:rsidR="00C726D5" w:rsidRPr="007466B8">
        <w:rPr>
          <w:rStyle w:val="normaltextrun"/>
          <w:rFonts w:ascii="Times New Roman" w:hAnsi="Times New Roman" w:cs="Times New Roman"/>
          <w:color w:val="auto"/>
          <w:shd w:val="clear" w:color="auto" w:fill="FFFFFF"/>
        </w:rPr>
        <w:t xml:space="preserve">shape of the </w:t>
      </w:r>
      <w:r w:rsidR="00973549" w:rsidRPr="007466B8">
        <w:rPr>
          <w:rStyle w:val="normaltextrun"/>
          <w:rFonts w:ascii="Times New Roman" w:hAnsi="Times New Roman" w:cs="Times New Roman"/>
          <w:color w:val="auto"/>
          <w:shd w:val="clear" w:color="auto" w:fill="FFFFFF"/>
        </w:rPr>
        <w:t>printed materials</w:t>
      </w:r>
      <w:r w:rsidR="00BB6488" w:rsidRPr="007466B8">
        <w:rPr>
          <w:rStyle w:val="normaltextrun"/>
          <w:rFonts w:ascii="Times New Roman" w:hAnsi="Times New Roman" w:cs="Times New Roman"/>
          <w:color w:val="auto"/>
          <w:shd w:val="clear" w:color="auto" w:fill="FFFFFF"/>
        </w:rPr>
        <w:t xml:space="preserve"> </w:t>
      </w:r>
      <w:r w:rsidR="00BB6488" w:rsidRPr="007466B8">
        <w:rPr>
          <w:rStyle w:val="normaltextrun"/>
          <w:rFonts w:ascii="Times New Roman" w:hAnsi="Times New Roman" w:cs="Times New Roman"/>
          <w:i/>
          <w:iCs/>
          <w:color w:val="auto"/>
          <w:shd w:val="clear" w:color="auto" w:fill="FFFFFF"/>
        </w:rPr>
        <w:t>in situ</w:t>
      </w:r>
      <w:r w:rsidR="00BB6488" w:rsidRPr="007466B8">
        <w:rPr>
          <w:rStyle w:val="normaltextrun"/>
          <w:rFonts w:ascii="Times New Roman" w:hAnsi="Times New Roman" w:cs="Times New Roman"/>
          <w:color w:val="auto"/>
          <w:shd w:val="clear" w:color="auto" w:fill="FFFFFF"/>
        </w:rPr>
        <w:t xml:space="preserve"> </w:t>
      </w:r>
      <w:r w:rsidR="004B6C2E" w:rsidRPr="007466B8">
        <w:rPr>
          <w:rStyle w:val="normaltextrun"/>
          <w:rFonts w:ascii="Times New Roman" w:hAnsi="Times New Roman" w:cs="Times New Roman"/>
          <w:color w:val="auto"/>
          <w:shd w:val="clear" w:color="auto" w:fill="FFFFFF"/>
        </w:rPr>
        <w:t xml:space="preserve">by </w:t>
      </w:r>
      <w:r w:rsidR="00BB6488" w:rsidRPr="007466B8">
        <w:rPr>
          <w:rStyle w:val="normaltextrun"/>
          <w:rFonts w:ascii="Times New Roman" w:hAnsi="Times New Roman" w:cs="Times New Roman"/>
          <w:color w:val="auto"/>
          <w:shd w:val="clear" w:color="auto" w:fill="FFFFFF"/>
        </w:rPr>
        <w:t>solidification</w:t>
      </w:r>
      <w:r w:rsidR="004B6C2E" w:rsidRPr="007466B8">
        <w:rPr>
          <w:rStyle w:val="normaltextrun"/>
          <w:rFonts w:ascii="Times New Roman" w:hAnsi="Times New Roman" w:cs="Times New Roman"/>
          <w:color w:val="auto"/>
          <w:shd w:val="clear" w:color="auto" w:fill="FFFFFF"/>
        </w:rPr>
        <w:t xml:space="preserve"> or </w:t>
      </w:r>
      <w:r w:rsidR="00BB6488" w:rsidRPr="007466B8">
        <w:rPr>
          <w:rStyle w:val="normaltextrun"/>
          <w:rFonts w:ascii="Times New Roman" w:hAnsi="Times New Roman" w:cs="Times New Roman"/>
          <w:color w:val="auto"/>
          <w:shd w:val="clear" w:color="auto" w:fill="FFFFFF"/>
        </w:rPr>
        <w:t>gelation</w:t>
      </w:r>
      <w:r w:rsidR="004B6C2E" w:rsidRPr="007466B8">
        <w:rPr>
          <w:rStyle w:val="normaltextrun"/>
          <w:rFonts w:ascii="Times New Roman" w:hAnsi="Times New Roman" w:cs="Times New Roman"/>
          <w:color w:val="auto"/>
          <w:shd w:val="clear" w:color="auto" w:fill="FFFFFF"/>
        </w:rPr>
        <w:t>.</w:t>
      </w:r>
      <w:r w:rsidR="00BB6488" w:rsidRPr="007466B8">
        <w:rPr>
          <w:rStyle w:val="normaltextrun"/>
          <w:rFonts w:ascii="Times New Roman" w:hAnsi="Times New Roman" w:cs="Times New Roman"/>
          <w:color w:val="auto"/>
          <w:shd w:val="clear" w:color="auto" w:fill="FFFFFF"/>
        </w:rPr>
        <w:t xml:space="preserve"> </w:t>
      </w:r>
      <w:r w:rsidR="00561923" w:rsidRPr="007466B8">
        <w:rPr>
          <w:rFonts w:ascii="Times New Roman" w:hAnsi="Times New Roman" w:cs="Times New Roman"/>
          <w:color w:val="auto"/>
        </w:rPr>
        <w:t>To</w:t>
      </w:r>
      <w:r w:rsidR="00371728" w:rsidRPr="007466B8">
        <w:rPr>
          <w:rFonts w:ascii="Times New Roman" w:hAnsi="Times New Roman" w:cs="Times New Roman"/>
          <w:color w:val="auto"/>
        </w:rPr>
        <w:t xml:space="preserve"> </w:t>
      </w:r>
      <w:r w:rsidR="00786469" w:rsidRPr="007466B8">
        <w:rPr>
          <w:rFonts w:ascii="Times New Roman" w:hAnsi="Times New Roman" w:cs="Times New Roman"/>
        </w:rPr>
        <w:t xml:space="preserve">this end, </w:t>
      </w:r>
      <w:r w:rsidR="007F6E44" w:rsidRPr="007466B8">
        <w:rPr>
          <w:rFonts w:ascii="Times New Roman" w:hAnsi="Times New Roman" w:cs="Times New Roman"/>
        </w:rPr>
        <w:t xml:space="preserve">the </w:t>
      </w:r>
      <w:r w:rsidR="00371728" w:rsidRPr="007466B8">
        <w:rPr>
          <w:rFonts w:ascii="Times New Roman" w:hAnsi="Times New Roman" w:cs="Times New Roman"/>
        </w:rPr>
        <w:t xml:space="preserve">use of </w:t>
      </w:r>
      <w:r w:rsidR="004D73EC" w:rsidRPr="007466B8">
        <w:rPr>
          <w:rFonts w:ascii="Times New Roman" w:hAnsi="Times New Roman" w:cs="Times New Roman"/>
        </w:rPr>
        <w:t xml:space="preserve">liquid </w:t>
      </w:r>
      <w:r w:rsidR="00371728" w:rsidRPr="007466B8">
        <w:rPr>
          <w:rFonts w:ascii="Times New Roman" w:hAnsi="Times New Roman" w:cs="Times New Roman"/>
        </w:rPr>
        <w:t>embedding media has been widely explored</w:t>
      </w:r>
      <w:r w:rsidR="00786469" w:rsidRPr="007466B8">
        <w:rPr>
          <w:rFonts w:ascii="Times New Roman" w:hAnsi="Times New Roman" w:cs="Times New Roman"/>
        </w:rPr>
        <w:t>, collectively termed embedded 3D printing</w:t>
      </w:r>
      <w:r w:rsidR="00657536" w:rsidRPr="007466B8">
        <w:rPr>
          <w:rFonts w:ascii="Times New Roman" w:hAnsi="Times New Roman" w:cs="Times New Roman"/>
        </w:rPr>
        <w:fldChar w:fldCharType="begin">
          <w:fldData xml:space="preserve">PEVuZE5vdGU+PENpdGU+PEF1dGhvcj5LYXJ5YXBwYTwvQXV0aG9yPjxZZWFyPjIwMTk8L1llYXI+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</w:fldData>
        </w:fldChar>
      </w:r>
      <w:r w:rsidR="00AE28C8">
        <w:rPr>
          <w:rFonts w:ascii="Times New Roman" w:hAnsi="Times New Roman" w:cs="Times New Roman"/>
        </w:rPr>
        <w:instrText xml:space="preserve"> ADDIN EN.CITE </w:instrText>
      </w:r>
      <w:r w:rsidR="00AE28C8">
        <w:rPr>
          <w:rFonts w:ascii="Times New Roman" w:hAnsi="Times New Roman" w:cs="Times New Roman"/>
        </w:rPr>
        <w:fldChar w:fldCharType="begin">
          <w:fldData xml:space="preserve">PEVuZE5vdGU+PENpdGU+PEF1dGhvcj5LYXJ5YXBwYTwvQXV0aG9yPjxZZWFyPjIwMTk8L1llYXI+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</w:fldData>
        </w:fldChar>
      </w:r>
      <w:r w:rsidR="00AE28C8">
        <w:rPr>
          <w:rFonts w:ascii="Times New Roman" w:hAnsi="Times New Roman" w:cs="Times New Roman"/>
        </w:rPr>
        <w:instrText xml:space="preserve"> ADDIN EN.CITE.DATA </w:instrText>
      </w:r>
      <w:r w:rsidR="00AE28C8">
        <w:rPr>
          <w:rFonts w:ascii="Times New Roman" w:hAnsi="Times New Roman" w:cs="Times New Roman"/>
        </w:rPr>
      </w:r>
      <w:r w:rsidR="00AE28C8">
        <w:rPr>
          <w:rFonts w:ascii="Times New Roman" w:hAnsi="Times New Roman" w:cs="Times New Roman"/>
        </w:rPr>
        <w:fldChar w:fldCharType="end"/>
      </w:r>
      <w:r w:rsidR="00657536" w:rsidRPr="007466B8">
        <w:rPr>
          <w:rFonts w:ascii="Times New Roman" w:hAnsi="Times New Roman" w:cs="Times New Roman"/>
        </w:rPr>
      </w:r>
      <w:r w:rsidR="00657536" w:rsidRPr="007466B8">
        <w:rPr>
          <w:rFonts w:ascii="Times New Roman" w:hAnsi="Times New Roman" w:cs="Times New Roman"/>
        </w:rPr>
        <w:fldChar w:fldCharType="separate"/>
      </w:r>
      <w:r w:rsidR="00AE28C8" w:rsidRPr="00AE28C8">
        <w:rPr>
          <w:rFonts w:ascii="Times New Roman" w:hAnsi="Times New Roman" w:cs="Times New Roman"/>
          <w:noProof/>
          <w:vertAlign w:val="superscript"/>
        </w:rPr>
        <w:t>34-38</w:t>
      </w:r>
      <w:r w:rsidR="00657536" w:rsidRPr="007466B8">
        <w:rPr>
          <w:rFonts w:ascii="Times New Roman" w:hAnsi="Times New Roman" w:cs="Times New Roman"/>
        </w:rPr>
        <w:fldChar w:fldCharType="end"/>
      </w:r>
      <w:r w:rsidR="00371728" w:rsidRPr="007466B8">
        <w:t xml:space="preserve">. </w:t>
      </w:r>
      <w:r w:rsidR="003F6874" w:rsidRPr="007466B8">
        <w:rPr>
          <w:rFonts w:ascii="Times New Roman" w:hAnsi="Times New Roman" w:cs="Times New Roman"/>
        </w:rPr>
        <w:t>We previously demonstrated a novel method of embedded 3D printing (</w:t>
      </w:r>
      <w:r w:rsidR="003F6874" w:rsidRPr="007466B8">
        <w:rPr>
          <w:rFonts w:ascii="Times New Roman" w:hAnsi="Times New Roman" w:cs="Times New Roman"/>
          <w:i/>
          <w:iCs/>
        </w:rPr>
        <w:t>i.e.</w:t>
      </w:r>
      <w:r w:rsidR="003F6874" w:rsidRPr="007466B8">
        <w:rPr>
          <w:rFonts w:ascii="Times New Roman" w:hAnsi="Times New Roman" w:cs="Times New Roman"/>
        </w:rPr>
        <w:t xml:space="preserve">, immersion precipitation 3D printing, </w:t>
      </w:r>
      <w:r w:rsidR="003F6874" w:rsidRPr="007466B8">
        <w:rPr>
          <w:rFonts w:ascii="Times New Roman" w:hAnsi="Times New Roman" w:cs="Times New Roman"/>
          <w:i/>
          <w:iCs/>
        </w:rPr>
        <w:t>ip</w:t>
      </w:r>
      <w:r w:rsidR="003F6874" w:rsidRPr="007466B8">
        <w:rPr>
          <w:rFonts w:ascii="Times New Roman" w:hAnsi="Times New Roman" w:cs="Times New Roman"/>
        </w:rPr>
        <w:t>3DP</w:t>
      </w:r>
      <w:r w:rsidR="00CD62CC" w:rsidRPr="007466B8">
        <w:rPr>
          <w:rFonts w:ascii="Times New Roman" w:hAnsi="Times New Roman" w:cs="Times New Roman"/>
        </w:rPr>
        <w:t xml:space="preserve">, and freeform polymer </w:t>
      </w:r>
      <w:r w:rsidR="003B648F" w:rsidRPr="007466B8">
        <w:rPr>
          <w:rFonts w:ascii="Times New Roman" w:hAnsi="Times New Roman" w:cs="Times New Roman"/>
        </w:rPr>
        <w:t>precipitation, FPP</w:t>
      </w:r>
      <w:r w:rsidR="003F6874" w:rsidRPr="007466B8">
        <w:rPr>
          <w:rFonts w:ascii="Times New Roman" w:hAnsi="Times New Roman" w:cs="Times New Roman"/>
        </w:rPr>
        <w:t xml:space="preserve">) based on the polymer-solvent-nonsolvent ternary system in which the dissolved polymers were dispensed </w:t>
      </w:r>
      <w:r w:rsidR="00C45B95" w:rsidRPr="007466B8">
        <w:rPr>
          <w:rFonts w:ascii="Times New Roman" w:hAnsi="Times New Roman" w:cs="Times New Roman"/>
        </w:rPr>
        <w:t xml:space="preserve">directly </w:t>
      </w:r>
      <w:r w:rsidR="003F6874" w:rsidRPr="007466B8">
        <w:rPr>
          <w:rFonts w:ascii="Times New Roman" w:hAnsi="Times New Roman" w:cs="Times New Roman"/>
        </w:rPr>
        <w:t xml:space="preserve">in a </w:t>
      </w:r>
      <w:r w:rsidR="003F6874" w:rsidRPr="007466B8">
        <w:rPr>
          <w:rFonts w:ascii="Times New Roman" w:hAnsi="Times New Roman" w:cs="Times New Roman"/>
        </w:rPr>
        <w:lastRenderedPageBreak/>
        <w:t>nonsolvent</w:t>
      </w:r>
      <w:r w:rsidR="00786469" w:rsidRPr="007466B8">
        <w:rPr>
          <w:rFonts w:ascii="Times New Roman" w:hAnsi="Times New Roman" w:cs="Times New Roman"/>
        </w:rPr>
        <w:t xml:space="preserve"> </w:t>
      </w:r>
      <w:r w:rsidR="00657536" w:rsidRPr="007466B8">
        <w:rPr>
          <w:rFonts w:ascii="Times New Roman" w:hAnsi="Times New Roman" w:cs="Times New Roman"/>
        </w:rPr>
        <w:fldChar w:fldCharType="begin"/>
      </w:r>
      <w:r w:rsidR="00AE28C8">
        <w:rPr>
          <w:rFonts w:ascii="Times New Roman" w:hAnsi="Times New Roman" w:cs="Times New Roman"/>
        </w:rPr>
        <w:instrText xml:space="preserve"> ADDIN EN.CITE &lt;EndNote&gt;&lt;Cite&gt;&lt;Author&gt;Karyappa&lt;/Author&gt;&lt;Year&gt;2019&lt;/Year&gt;&lt;RecNum&gt;31&lt;/RecNum&gt;&lt;DisplayText&gt;&lt;style face="superscript"&gt;34&lt;/style&gt;&lt;/DisplayText&gt;&lt;record&gt;&lt;rec-number&gt;31&lt;/rec-number&gt;&lt;foreign-keys&gt;&lt;key app="EN" db-id="2ttzt50eaet00mezvanpdffptezsdpa99rz0" timestamp="1663664731"&gt;31&lt;/key&gt;&lt;/foreign-keys&gt;&lt;ref-type name="Journal Article"&gt;17&lt;/ref-type&gt;&lt;contributors&gt;&lt;authors&gt;&lt;author&gt;Karyappa, R.&lt;/author&gt;&lt;author&gt;Ohno, A.&lt;/author&gt;&lt;author&gt;Hashimoto, M.&lt;/author&gt;&lt;/authors&gt;&lt;/contributors&gt;&lt;auth-address&gt;Singapore Univ Technol &amp;amp; Design, Digital Mfg &amp;amp; Design DManD Ctr, 8 Somapah Rd, Singapore 487372, Singapore&amp;#xD;Singapore Univ Technol &amp;amp; Design, Pillar Engn Prod Dev, 8 Somapah Rd, Singapore 487372, Singapore&lt;/auth-address&gt;&lt;titles&gt;&lt;title&gt;&lt;style face="normal" font="default" size="100%"&gt;Immersion Precipitation 3D Printing (&lt;/style&gt;&lt;style face="italic" font="default" size="100%"&gt;ip&lt;/style&gt;&lt;style face="normal" font="default" size="100%"&gt;3DP)&lt;/style&gt;&lt;/title&gt;&lt;secondary-title&gt;Mater. Horizons&lt;/secondary-title&gt;&lt;alt-title&gt;Mater. Horizons&lt;/alt-title&gt;&lt;/titles&gt;&lt;pages&gt;1834-1844&lt;/pages&gt;&lt;volume&gt;6&lt;/volume&gt;&lt;number&gt;9&lt;/number&gt;&lt;keywords&gt;&lt;keyword&gt;hierarchically porous materials&lt;/keyword&gt;&lt;keyword&gt;phase inversion&lt;/keyword&gt;&lt;keyword&gt;cellulose-acetate&lt;/keyword&gt;&lt;keyword&gt;rational design&lt;/keyword&gt;&lt;keyword&gt;silica&lt;/keyword&gt;&lt;keyword&gt;membranes&lt;/keyword&gt;&lt;keyword&gt;carbon&lt;/keyword&gt;&lt;keyword&gt;scaffolds&lt;/keyword&gt;&lt;keyword&gt;emulsion&lt;/keyword&gt;&lt;keyword&gt;fabrication&lt;/keyword&gt;&lt;/keywords&gt;&lt;dates&gt;&lt;year&gt;2019&lt;/year&gt;&lt;pub-dates&gt;&lt;date&gt;Nov 1&lt;/date&gt;&lt;/pub-dates&gt;&lt;/dates&gt;&lt;isbn&gt;2051-6347&lt;/isbn&gt;&lt;accession-num&gt;WOS:000490535600018&lt;/accession-num&gt;&lt;urls&gt;&lt;related-urls&gt;&lt;url&gt;&amp;lt;Go to ISI&amp;gt;://WOS:000490535600018&lt;/url&gt;&lt;/related-urls&gt;&lt;/urls&gt;&lt;language&gt;English&lt;/language&gt;&lt;/record&gt;&lt;/Cite&gt;&lt;/EndNote&gt;</w:instrText>
      </w:r>
      <w:r w:rsidR="00657536" w:rsidRPr="007466B8">
        <w:rPr>
          <w:rFonts w:ascii="Times New Roman" w:hAnsi="Times New Roman" w:cs="Times New Roman"/>
        </w:rPr>
        <w:fldChar w:fldCharType="separate"/>
      </w:r>
      <w:r w:rsidR="00AE28C8" w:rsidRPr="00AE28C8">
        <w:rPr>
          <w:rFonts w:ascii="Times New Roman" w:hAnsi="Times New Roman" w:cs="Times New Roman"/>
          <w:noProof/>
          <w:vertAlign w:val="superscript"/>
        </w:rPr>
        <w:t>34</w:t>
      </w:r>
      <w:r w:rsidR="00657536" w:rsidRPr="007466B8">
        <w:rPr>
          <w:rFonts w:ascii="Times New Roman" w:hAnsi="Times New Roman" w:cs="Times New Roman"/>
        </w:rPr>
        <w:fldChar w:fldCharType="end"/>
      </w:r>
      <w:r w:rsidR="00786469" w:rsidRPr="007466B8">
        <w:rPr>
          <w:rFonts w:ascii="Times New Roman" w:hAnsi="Times New Roman" w:cs="Times New Roman"/>
        </w:rPr>
        <w:t xml:space="preserve"> </w:t>
      </w:r>
      <w:r w:rsidR="00657536" w:rsidRPr="007466B8">
        <w:rPr>
          <w:rFonts w:ascii="Times New Roman" w:hAnsi="Times New Roman" w:cs="Times New Roman"/>
        </w:rPr>
        <w:fldChar w:fldCharType="begin"/>
      </w:r>
      <w:r w:rsidR="00AE28C8">
        <w:rPr>
          <w:rFonts w:ascii="Times New Roman" w:hAnsi="Times New Roman" w:cs="Times New Roman"/>
        </w:rPr>
        <w:instrText xml:space="preserve"> ADDIN EN.CITE &lt;EndNote&gt;&lt;Cite&gt;&lt;Author&gt;Karyappa&lt;/Author&gt;&lt;Year&gt;2021&lt;/Year&gt;&lt;RecNum&gt;73&lt;/RecNum&gt;&lt;DisplayText&gt;&lt;style face="superscript"&gt;39, 40&lt;/style&gt;&lt;/DisplayText&gt;&lt;record&gt;&lt;rec-number&gt;73&lt;/rec-number&gt;&lt;foreign-keys&gt;&lt;key app="EN" db-id="2ttzt50eaet00mezvanpdffptezsdpa99rz0" timestamp="1684932476"&gt;73&lt;/key&gt;&lt;/foreign-keys&gt;&lt;ref-type name="Journal Article"&gt;17&lt;/ref-type&gt;&lt;contributors&gt;&lt;authors&gt;&lt;author&gt;Karyappa, Rahul&lt;/author&gt;&lt;author&gt;Hashimoto, Michinao&lt;/author&gt;&lt;/authors&gt;&lt;/contributors&gt;&lt;titles&gt;&lt;title&gt;Freeform Polymer Precipitation in Microparticulate Gels&lt;/title&gt;&lt;secondary-title&gt;ACS Appl. Polym. Mater.&lt;/secondary-title&gt;&lt;/titles&gt;&lt;periodical&gt;&lt;full-title&gt;ACS Appl. Polym. Mater.&lt;/full-title&gt;&lt;/periodical&gt;&lt;pages&gt;908-919&lt;/pages&gt;&lt;volume&gt;3&lt;/volume&gt;&lt;number&gt;2&lt;/number&gt;&lt;section&gt;908&lt;/section&gt;&lt;dates&gt;&lt;year&gt;2021&lt;/year&gt;&lt;/dates&gt;&lt;isbn&gt;2637-6105&amp;#xD;2637-6105&lt;/isbn&gt;&lt;urls&gt;&lt;/urls&gt;&lt;electronic-resource-num&gt;10.1021/acsapm.0c01208&lt;/electronic-resource-num&gt;&lt;/record&gt;&lt;/Cite&gt;&lt;Cite&gt;&lt;Author&gt;Karyappa&lt;/Author&gt;&lt;Year&gt;2023&lt;/Year&gt;&lt;RecNum&gt;74&lt;/RecNum&gt;&lt;record&gt;&lt;rec-number&gt;74&lt;/rec-number&gt;&lt;foreign-keys&gt;&lt;key app="EN" db-id="2ttzt50eaet00mezvanpdffptezsdpa99rz0" timestamp="1684932756"&gt;74&lt;/key&gt;&lt;/foreign-keys&gt;&lt;ref-type name="Journal Article"&gt;17&lt;/ref-type&gt;&lt;contributors&gt;&lt;authors&gt;&lt;author&gt;Karyappa, Rahul&lt;/author&gt;&lt;author&gt;Liu, Hongfei&lt;/author&gt;&lt;author&gt;Zhu, Qiang&lt;/author&gt;&lt;author&gt;Hashimoto, Michinao&lt;/author&gt;&lt;/authors&gt;&lt;/contributors&gt;&lt;titles&gt;&lt;title&gt;Printability of Poly(lactic acid) Ink by Embedded 3D Printing via Immersion Precipitation&lt;/title&gt;&lt;secondary-title&gt;ACS Appl. Mater. Interfaces&lt;/secondary-title&gt;&lt;/titles&gt;&lt;periodical&gt;&lt;full-title&gt;ACS Appl. Mater. Interfaces&lt;/full-title&gt;&lt;/periodical&gt;&lt;pages&gt;21575-21584&lt;/pages&gt;&lt;volume&gt;15&lt;/volume&gt;&lt;number&gt;17&lt;/number&gt;&lt;section&gt;21575&lt;/section&gt;&lt;dates&gt;&lt;year&gt;2023&lt;/year&gt;&lt;/dates&gt;&lt;isbn&gt;1944-8244&amp;#xD;1944-8252&lt;/isbn&gt;&lt;urls&gt;&lt;/urls&gt;&lt;electronic-resource-num&gt;10.1021/acsami.3c00149&lt;/electronic-resource-num&gt;&lt;/record&gt;&lt;/Cite&gt;&lt;/EndNote&gt;</w:instrText>
      </w:r>
      <w:r w:rsidR="00657536" w:rsidRPr="007466B8">
        <w:rPr>
          <w:rFonts w:ascii="Times New Roman" w:hAnsi="Times New Roman" w:cs="Times New Roman"/>
        </w:rPr>
        <w:fldChar w:fldCharType="separate"/>
      </w:r>
      <w:r w:rsidR="00AE28C8" w:rsidRPr="00AE28C8">
        <w:rPr>
          <w:rFonts w:ascii="Times New Roman" w:hAnsi="Times New Roman" w:cs="Times New Roman"/>
          <w:noProof/>
          <w:vertAlign w:val="superscript"/>
        </w:rPr>
        <w:t>39, 40</w:t>
      </w:r>
      <w:r w:rsidR="00657536" w:rsidRPr="007466B8">
        <w:rPr>
          <w:rFonts w:ascii="Times New Roman" w:hAnsi="Times New Roman" w:cs="Times New Roman"/>
        </w:rPr>
        <w:fldChar w:fldCharType="end"/>
      </w:r>
      <w:r w:rsidR="003F6874" w:rsidRPr="007466B8">
        <w:rPr>
          <w:rFonts w:ascii="Times New Roman" w:hAnsi="Times New Roman" w:cs="Times New Roman"/>
        </w:rPr>
        <w:t>. In th</w:t>
      </w:r>
      <w:r w:rsidR="003B648F" w:rsidRPr="007466B8">
        <w:rPr>
          <w:rFonts w:ascii="Times New Roman" w:hAnsi="Times New Roman" w:cs="Times New Roman"/>
        </w:rPr>
        <w:t>ose works</w:t>
      </w:r>
      <w:r w:rsidR="003F6874" w:rsidRPr="007466B8">
        <w:rPr>
          <w:rFonts w:ascii="Times New Roman" w:hAnsi="Times New Roman" w:cs="Times New Roman"/>
        </w:rPr>
        <w:t xml:space="preserve">, we showcased the fabrication of 3D structures of PVA polymer dissolved in water (solvent) and printed in acetone (nonsolvent). </w:t>
      </w:r>
      <w:r w:rsidR="000913C8" w:rsidRPr="007466B8">
        <w:rPr>
          <w:rFonts w:ascii="Times New Roman" w:hAnsi="Times New Roman" w:cs="Times New Roman"/>
        </w:rPr>
        <w:t xml:space="preserve">The printed structure of PVA remained </w:t>
      </w:r>
      <w:r w:rsidR="007F6E44" w:rsidRPr="007466B8">
        <w:rPr>
          <w:rFonts w:ascii="Times New Roman" w:hAnsi="Times New Roman" w:cs="Times New Roman"/>
        </w:rPr>
        <w:t xml:space="preserve">a </w:t>
      </w:r>
      <w:r w:rsidR="003B648F" w:rsidRPr="007466B8">
        <w:rPr>
          <w:rFonts w:ascii="Times New Roman" w:hAnsi="Times New Roman" w:cs="Times New Roman"/>
        </w:rPr>
        <w:t xml:space="preserve">thermoplastic </w:t>
      </w:r>
      <w:r w:rsidR="000913C8" w:rsidRPr="007466B8">
        <w:rPr>
          <w:rFonts w:ascii="Times New Roman" w:hAnsi="Times New Roman" w:cs="Times New Roman"/>
        </w:rPr>
        <w:t xml:space="preserve">polymer; it did not have </w:t>
      </w:r>
      <w:r w:rsidR="007F6E44" w:rsidRPr="007466B8">
        <w:rPr>
          <w:rFonts w:ascii="Times New Roman" w:hAnsi="Times New Roman" w:cs="Times New Roman"/>
        </w:rPr>
        <w:t xml:space="preserve">the </w:t>
      </w:r>
      <w:r w:rsidR="000913C8" w:rsidRPr="007466B8">
        <w:rPr>
          <w:rFonts w:ascii="Times New Roman" w:hAnsi="Times New Roman" w:cs="Times New Roman"/>
        </w:rPr>
        <w:t>characteristics of a hydrogel</w:t>
      </w:r>
      <w:r w:rsidR="00667534" w:rsidRPr="007466B8">
        <w:rPr>
          <w:rFonts w:ascii="Times New Roman" w:hAnsi="Times New Roman" w:cs="Times New Roman"/>
        </w:rPr>
        <w:t xml:space="preserve"> (</w:t>
      </w:r>
      <w:r w:rsidR="00667534" w:rsidRPr="007466B8">
        <w:rPr>
          <w:i/>
          <w:iCs/>
        </w:rPr>
        <w:t>e</w:t>
      </w:r>
      <w:r w:rsidR="00667534" w:rsidRPr="007466B8">
        <w:rPr>
          <w:rFonts w:ascii="Times New Roman" w:hAnsi="Times New Roman" w:cs="Times New Roman"/>
          <w:i/>
          <w:iCs/>
        </w:rPr>
        <w:t>.g.</w:t>
      </w:r>
      <w:r w:rsidR="00667534" w:rsidRPr="007466B8">
        <w:rPr>
          <w:rFonts w:ascii="Times New Roman" w:hAnsi="Times New Roman" w:cs="Times New Roman"/>
        </w:rPr>
        <w:t>, elastic, flexible, water</w:t>
      </w:r>
      <w:r w:rsidR="003309CC" w:rsidRPr="007466B8">
        <w:rPr>
          <w:rFonts w:ascii="Times New Roman" w:hAnsi="Times New Roman" w:cs="Times New Roman"/>
        </w:rPr>
        <w:t>-</w:t>
      </w:r>
      <w:r w:rsidR="00667534" w:rsidRPr="007466B8">
        <w:rPr>
          <w:rFonts w:ascii="Times New Roman" w:hAnsi="Times New Roman" w:cs="Times New Roman"/>
        </w:rPr>
        <w:t>insoluble)</w:t>
      </w:r>
      <w:r w:rsidR="000913C8" w:rsidRPr="007466B8">
        <w:rPr>
          <w:rFonts w:ascii="Times New Roman" w:hAnsi="Times New Roman" w:cs="Times New Roman"/>
        </w:rPr>
        <w:t>.</w:t>
      </w:r>
      <w:r w:rsidR="003B648F" w:rsidRPr="007466B8">
        <w:rPr>
          <w:rFonts w:ascii="Times New Roman" w:hAnsi="Times New Roman" w:cs="Times New Roman"/>
        </w:rPr>
        <w:t xml:space="preserve"> </w:t>
      </w:r>
      <w:r w:rsidR="007F6E44" w:rsidRPr="007466B8">
        <w:rPr>
          <w:rFonts w:ascii="Times New Roman" w:hAnsi="Times New Roman" w:cs="Times New Roman"/>
        </w:rPr>
        <w:t>M</w:t>
      </w:r>
      <w:r w:rsidR="003B648F" w:rsidRPr="007466B8">
        <w:rPr>
          <w:rFonts w:ascii="Times New Roman" w:hAnsi="Times New Roman" w:cs="Times New Roman"/>
        </w:rPr>
        <w:t>icroparticulate embedding media allowed freeform fabrication of thermoplastic polymers</w:t>
      </w:r>
      <w:r w:rsidR="00657536" w:rsidRPr="007466B8">
        <w:rPr>
          <w:rFonts w:ascii="Times New Roman" w:hAnsi="Times New Roman" w:cs="Times New Roman"/>
        </w:rPr>
        <w:fldChar w:fldCharType="begin"/>
      </w:r>
      <w:r w:rsidR="00AE28C8">
        <w:rPr>
          <w:rFonts w:ascii="Times New Roman" w:hAnsi="Times New Roman" w:cs="Times New Roman"/>
        </w:rPr>
        <w:instrText xml:space="preserve"> ADDIN EN.CITE &lt;EndNote&gt;&lt;Cite&gt;&lt;Author&gt;Karyappa&lt;/Author&gt;&lt;Year&gt;2021&lt;/Year&gt;&lt;RecNum&gt;73&lt;/RecNum&gt;&lt;DisplayText&gt;&lt;style face="superscript"&gt;39, 40&lt;/style&gt;&lt;/DisplayText&gt;&lt;record&gt;&lt;rec-number&gt;73&lt;/rec-number&gt;&lt;foreign-keys&gt;&lt;key app="EN" db-id="2ttzt50eaet00mezvanpdffptezsdpa99rz0" timestamp="1684932476"&gt;73&lt;/key&gt;&lt;/foreign-keys&gt;&lt;ref-type name="Journal Article"&gt;17&lt;/ref-type&gt;&lt;contributors&gt;&lt;authors&gt;&lt;author&gt;Karyappa, Rahul&lt;/author&gt;&lt;author&gt;Hashimoto, Michinao&lt;/author&gt;&lt;/authors&gt;&lt;/contributors&gt;&lt;titles&gt;&lt;title&gt;Freeform Polymer Precipitation in Microparticulate Gels&lt;/title&gt;&lt;secondary-title&gt;ACS Appl. Polym. Mater.&lt;/secondary-title&gt;&lt;/titles&gt;&lt;periodical&gt;&lt;full-title&gt;ACS Appl. Polym. Mater.&lt;/full-title&gt;&lt;/periodical&gt;&lt;pages&gt;908-919&lt;/pages&gt;&lt;volume&gt;3&lt;/volume&gt;&lt;number&gt;2&lt;/number&gt;&lt;section&gt;908&lt;/section&gt;&lt;dates&gt;&lt;year&gt;2021&lt;/year&gt;&lt;/dates&gt;&lt;isbn&gt;2637-6105&amp;#xD;2637-6105&lt;/isbn&gt;&lt;urls&gt;&lt;/urls&gt;&lt;electronic-resource-num&gt;10.1021/acsapm.0c01208&lt;/electronic-resource-num&gt;&lt;/record&gt;&lt;/Cite&gt;&lt;Cite&gt;&lt;Author&gt;Karyappa&lt;/Author&gt;&lt;Year&gt;2023&lt;/Year&gt;&lt;RecNum&gt;74&lt;/RecNum&gt;&lt;record&gt;&lt;rec-number&gt;74&lt;/rec-number&gt;&lt;foreign-keys&gt;&lt;key app="EN" db-id="2ttzt50eaet00mezvanpdffptezsdpa99rz0" timestamp="1684932756"&gt;74&lt;/key&gt;&lt;/foreign-keys&gt;&lt;ref-type name="Journal Article"&gt;17&lt;/ref-type&gt;&lt;contributors&gt;&lt;authors&gt;&lt;author&gt;Karyappa, Rahul&lt;/author&gt;&lt;author&gt;Liu, Hongfei&lt;/author&gt;&lt;author&gt;Zhu, Qiang&lt;/author&gt;&lt;author&gt;Hashimoto, Michinao&lt;/author&gt;&lt;/authors&gt;&lt;/contributors&gt;&lt;titles&gt;&lt;title&gt;Printability of Poly(lactic acid) Ink by Embedded 3D Printing via Immersion Precipitation&lt;/title&gt;&lt;secondary-title&gt;ACS Appl. Mater. Interfaces&lt;/secondary-title&gt;&lt;/titles&gt;&lt;periodical&gt;&lt;full-title&gt;ACS Appl. Mater. Interfaces&lt;/full-title&gt;&lt;/periodical&gt;&lt;pages&gt;21575-21584&lt;/pages&gt;&lt;volume&gt;15&lt;/volume&gt;&lt;number&gt;17&lt;/number&gt;&lt;section&gt;21575&lt;/section&gt;&lt;dates&gt;&lt;year&gt;2023&lt;/year&gt;&lt;/dates&gt;&lt;isbn&gt;1944-8244&amp;#xD;1944-8252&lt;/isbn&gt;&lt;urls&gt;&lt;/urls&gt;&lt;electronic-resource-num&gt;10.1021/acsami.3c00149&lt;/electronic-resource-num&gt;&lt;/record&gt;&lt;/Cite&gt;&lt;/EndNote&gt;</w:instrText>
      </w:r>
      <w:r w:rsidR="00657536" w:rsidRPr="007466B8">
        <w:rPr>
          <w:rFonts w:ascii="Times New Roman" w:hAnsi="Times New Roman" w:cs="Times New Roman"/>
        </w:rPr>
        <w:fldChar w:fldCharType="separate"/>
      </w:r>
      <w:r w:rsidR="00AE28C8" w:rsidRPr="00AE28C8">
        <w:rPr>
          <w:rFonts w:ascii="Times New Roman" w:hAnsi="Times New Roman" w:cs="Times New Roman"/>
          <w:noProof/>
          <w:vertAlign w:val="superscript"/>
        </w:rPr>
        <w:t>39, 40</w:t>
      </w:r>
      <w:r w:rsidR="00657536" w:rsidRPr="007466B8">
        <w:rPr>
          <w:rFonts w:ascii="Times New Roman" w:hAnsi="Times New Roman" w:cs="Times New Roman"/>
        </w:rPr>
        <w:fldChar w:fldCharType="end"/>
      </w:r>
      <w:r w:rsidR="00973710">
        <w:rPr>
          <w:rFonts w:ascii="Times New Roman" w:hAnsi="Times New Roman" w:cs="Times New Roman"/>
        </w:rPr>
        <w:t>,</w:t>
      </w:r>
      <w:r w:rsidR="003B648F" w:rsidRPr="007466B8">
        <w:rPr>
          <w:rFonts w:ascii="Times New Roman" w:hAnsi="Times New Roman" w:cs="Times New Roman"/>
        </w:rPr>
        <w:t xml:space="preserve"> and curable resins</w:t>
      </w:r>
      <w:r w:rsidR="00657536" w:rsidRPr="007466B8">
        <w:rPr>
          <w:rFonts w:ascii="Times New Roman" w:hAnsi="Times New Roman" w:cs="Times New Roman"/>
        </w:rPr>
        <w:fldChar w:fldCharType="begin">
          <w:fldData xml:space="preserve">PEVuZE5vdGU+PENpdGU+PEF1dGhvcj5CaGF0dGFjaGFyamVlPC9BdXRob3I+PFllYXI+MjAxNTwv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</w:fldData>
        </w:fldChar>
      </w:r>
      <w:r w:rsidR="00AE28C8">
        <w:rPr>
          <w:rFonts w:ascii="Times New Roman" w:hAnsi="Times New Roman" w:cs="Times New Roman"/>
        </w:rPr>
        <w:instrText xml:space="preserve"> ADDIN EN.CITE </w:instrText>
      </w:r>
      <w:r w:rsidR="00AE28C8">
        <w:rPr>
          <w:rFonts w:ascii="Times New Roman" w:hAnsi="Times New Roman" w:cs="Times New Roman"/>
        </w:rPr>
        <w:fldChar w:fldCharType="begin">
          <w:fldData xml:space="preserve">PEVuZE5vdGU+PENpdGU+PEF1dGhvcj5CaGF0dGFjaGFyamVlPC9BdXRob3I+PFllYXI+MjAxNTwv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</w:fldData>
        </w:fldChar>
      </w:r>
      <w:r w:rsidR="00AE28C8">
        <w:rPr>
          <w:rFonts w:ascii="Times New Roman" w:hAnsi="Times New Roman" w:cs="Times New Roman"/>
        </w:rPr>
        <w:instrText xml:space="preserve"> ADDIN EN.CITE.DATA </w:instrText>
      </w:r>
      <w:r w:rsidR="00AE28C8">
        <w:rPr>
          <w:rFonts w:ascii="Times New Roman" w:hAnsi="Times New Roman" w:cs="Times New Roman"/>
        </w:rPr>
      </w:r>
      <w:r w:rsidR="00AE28C8">
        <w:rPr>
          <w:rFonts w:ascii="Times New Roman" w:hAnsi="Times New Roman" w:cs="Times New Roman"/>
        </w:rPr>
        <w:fldChar w:fldCharType="end"/>
      </w:r>
      <w:r w:rsidR="00657536" w:rsidRPr="007466B8">
        <w:rPr>
          <w:rFonts w:ascii="Times New Roman" w:hAnsi="Times New Roman" w:cs="Times New Roman"/>
        </w:rPr>
      </w:r>
      <w:r w:rsidR="00657536" w:rsidRPr="007466B8">
        <w:rPr>
          <w:rFonts w:ascii="Times New Roman" w:hAnsi="Times New Roman" w:cs="Times New Roman"/>
        </w:rPr>
        <w:fldChar w:fldCharType="separate"/>
      </w:r>
      <w:r w:rsidR="00AE28C8" w:rsidRPr="00AE28C8">
        <w:rPr>
          <w:rFonts w:ascii="Times New Roman" w:hAnsi="Times New Roman" w:cs="Times New Roman"/>
          <w:noProof/>
          <w:vertAlign w:val="superscript"/>
        </w:rPr>
        <w:t>41-43</w:t>
      </w:r>
      <w:r w:rsidR="00657536" w:rsidRPr="007466B8">
        <w:rPr>
          <w:rFonts w:ascii="Times New Roman" w:hAnsi="Times New Roman" w:cs="Times New Roman"/>
        </w:rPr>
        <w:fldChar w:fldCharType="end"/>
      </w:r>
      <w:r w:rsidR="003B648F" w:rsidRPr="007466B8">
        <w:rPr>
          <w:rFonts w:ascii="Times New Roman" w:hAnsi="Times New Roman" w:cs="Times New Roman"/>
        </w:rPr>
        <w:t>.</w:t>
      </w:r>
    </w:p>
    <w:p w14:paraId="1E25725B" w14:textId="5C60387F" w:rsidR="00786469" w:rsidRPr="007466B8" w:rsidRDefault="000913C8">
      <w:pPr>
        <w:pStyle w:val="Body"/>
        <w:spacing w:line="480" w:lineRule="auto"/>
        <w:ind w:firstLine="720"/>
        <w:jc w:val="both"/>
        <w:rPr>
          <w:rFonts w:ascii="Times New Roman" w:hAnsi="Times New Roman" w:cs="Times New Roman"/>
        </w:rPr>
      </w:pPr>
      <w:r w:rsidRPr="007466B8">
        <w:rPr>
          <w:rFonts w:ascii="Times New Roman" w:hAnsi="Times New Roman" w:cs="Times New Roman"/>
        </w:rPr>
        <w:t xml:space="preserve">PVA can be converted to a hydrogel by two </w:t>
      </w:r>
      <w:r w:rsidR="0034469A" w:rsidRPr="007466B8">
        <w:rPr>
          <w:rFonts w:ascii="Times New Roman" w:hAnsi="Times New Roman" w:cs="Times New Roman"/>
        </w:rPr>
        <w:t>simple</w:t>
      </w:r>
      <w:r w:rsidR="0085058A" w:rsidRPr="007466B8">
        <w:rPr>
          <w:rFonts w:ascii="Times New Roman" w:hAnsi="Times New Roman" w:cs="Times New Roman"/>
        </w:rPr>
        <w:t xml:space="preserve"> routes</w:t>
      </w:r>
      <w:r w:rsidR="00786469" w:rsidRPr="007466B8">
        <w:rPr>
          <w:rFonts w:ascii="Times New Roman" w:hAnsi="Times New Roman" w:cs="Times New Roman"/>
        </w:rPr>
        <w:t xml:space="preserve"> potentially with embedding media</w:t>
      </w:r>
      <w:r w:rsidRPr="007466B8">
        <w:rPr>
          <w:rFonts w:ascii="Times New Roman" w:hAnsi="Times New Roman" w:cs="Times New Roman"/>
        </w:rPr>
        <w:t xml:space="preserve">: (1) with </w:t>
      </w:r>
      <w:r w:rsidR="0085058A" w:rsidRPr="007466B8">
        <w:rPr>
          <w:rFonts w:ascii="Times New Roman" w:hAnsi="Times New Roman" w:cs="Times New Roman"/>
        </w:rPr>
        <w:t xml:space="preserve">a </w:t>
      </w:r>
      <w:r w:rsidRPr="007466B8">
        <w:rPr>
          <w:rFonts w:ascii="Times New Roman" w:hAnsi="Times New Roman" w:cs="Times New Roman"/>
        </w:rPr>
        <w:t>salt</w:t>
      </w:r>
      <w:r w:rsidR="00531AD3" w:rsidRPr="007466B8">
        <w:rPr>
          <w:rFonts w:ascii="Times New Roman" w:hAnsi="Times New Roman" w:cs="Times New Roman"/>
        </w:rPr>
        <w:t xml:space="preserve"> solution</w:t>
      </w:r>
      <w:r w:rsidRPr="007466B8">
        <w:rPr>
          <w:rFonts w:ascii="Times New Roman" w:hAnsi="Times New Roman" w:cs="Times New Roman"/>
        </w:rPr>
        <w:t xml:space="preserve"> (</w:t>
      </w:r>
      <w:r w:rsidRPr="007466B8">
        <w:rPr>
          <w:rFonts w:ascii="Times New Roman" w:hAnsi="Times New Roman" w:cs="Times New Roman"/>
          <w:i/>
          <w:iCs/>
        </w:rPr>
        <w:t>e.g.</w:t>
      </w:r>
      <w:r w:rsidRPr="007466B8">
        <w:rPr>
          <w:rFonts w:ascii="Times New Roman" w:hAnsi="Times New Roman" w:cs="Times New Roman"/>
        </w:rPr>
        <w:t>, sodium sulfate, sodium chloride)</w:t>
      </w:r>
      <w:r w:rsidR="00657536" w:rsidRPr="007466B8">
        <w:rPr>
          <w:rFonts w:ascii="Times New Roman" w:hAnsi="Times New Roman" w:cs="Times New Roman"/>
        </w:rPr>
        <w:fldChar w:fldCharType="begin">
          <w:fldData xml:space="preserve">PEVuZE5vdGU+PENpdGU+PEF1dGhvcj5GaWxvdmE8L0F1dGhvcj48WWVhcj4yMDIwPC9ZZWFyPjxS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</w:fldData>
        </w:fldChar>
      </w:r>
      <w:r w:rsidR="00DA4CB9">
        <w:rPr>
          <w:rFonts w:ascii="Times New Roman" w:hAnsi="Times New Roman" w:cs="Times New Roman"/>
        </w:rPr>
        <w:instrText xml:space="preserve"> ADDIN EN.CITE </w:instrText>
      </w:r>
      <w:r w:rsidR="00DA4CB9">
        <w:rPr>
          <w:rFonts w:ascii="Times New Roman" w:hAnsi="Times New Roman" w:cs="Times New Roman"/>
        </w:rPr>
        <w:fldChar w:fldCharType="begin">
          <w:fldData xml:space="preserve">PEVuZE5vdGU+PENpdGU+PEF1dGhvcj5GaWxvdmE8L0F1dGhvcj48WWVhcj4yMDIwPC9ZZWFyPjxS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</w:fldData>
        </w:fldChar>
      </w:r>
      <w:r w:rsidR="00DA4CB9">
        <w:rPr>
          <w:rFonts w:ascii="Times New Roman" w:hAnsi="Times New Roman" w:cs="Times New Roman"/>
        </w:rPr>
        <w:instrText xml:space="preserve"> ADDIN EN.CITE.DATA </w:instrText>
      </w:r>
      <w:r w:rsidR="00DA4CB9">
        <w:rPr>
          <w:rFonts w:ascii="Times New Roman" w:hAnsi="Times New Roman" w:cs="Times New Roman"/>
        </w:rPr>
      </w:r>
      <w:r w:rsidR="00DA4CB9">
        <w:rPr>
          <w:rFonts w:ascii="Times New Roman" w:hAnsi="Times New Roman" w:cs="Times New Roman"/>
        </w:rPr>
        <w:fldChar w:fldCharType="end"/>
      </w:r>
      <w:r w:rsidR="00657536" w:rsidRPr="007466B8">
        <w:rPr>
          <w:rFonts w:ascii="Times New Roman" w:hAnsi="Times New Roman" w:cs="Times New Roman"/>
        </w:rPr>
      </w:r>
      <w:r w:rsidR="00657536" w:rsidRPr="007466B8">
        <w:rPr>
          <w:rFonts w:ascii="Times New Roman" w:hAnsi="Times New Roman" w:cs="Times New Roman"/>
        </w:rPr>
        <w:fldChar w:fldCharType="separate"/>
      </w:r>
      <w:r w:rsidR="00AE28C8" w:rsidRPr="00AE28C8">
        <w:rPr>
          <w:rFonts w:ascii="Times New Roman" w:hAnsi="Times New Roman" w:cs="Times New Roman"/>
          <w:noProof/>
          <w:vertAlign w:val="superscript"/>
        </w:rPr>
        <w:t>44-46</w:t>
      </w:r>
      <w:r w:rsidR="00657536" w:rsidRPr="007466B8">
        <w:rPr>
          <w:rFonts w:ascii="Times New Roman" w:hAnsi="Times New Roman" w:cs="Times New Roman"/>
        </w:rPr>
        <w:fldChar w:fldCharType="end"/>
      </w:r>
      <w:r w:rsidRPr="007466B8">
        <w:rPr>
          <w:rFonts w:ascii="Times New Roman" w:hAnsi="Times New Roman" w:cs="Times New Roman"/>
        </w:rPr>
        <w:t>, and (2) with</w:t>
      </w:r>
      <w:r w:rsidR="0085058A" w:rsidRPr="007466B8">
        <w:rPr>
          <w:rFonts w:ascii="Times New Roman" w:hAnsi="Times New Roman" w:cs="Times New Roman"/>
        </w:rPr>
        <w:t xml:space="preserve"> an</w:t>
      </w:r>
      <w:r w:rsidRPr="007466B8">
        <w:rPr>
          <w:rFonts w:ascii="Times New Roman" w:hAnsi="Times New Roman" w:cs="Times New Roman"/>
        </w:rPr>
        <w:t xml:space="preserve"> alkali hydroxide</w:t>
      </w:r>
      <w:r w:rsidR="00531AD3" w:rsidRPr="007466B8">
        <w:rPr>
          <w:rFonts w:ascii="Times New Roman" w:hAnsi="Times New Roman" w:cs="Times New Roman"/>
        </w:rPr>
        <w:t xml:space="preserve"> solution</w:t>
      </w:r>
      <w:r w:rsidRPr="007466B8">
        <w:rPr>
          <w:rFonts w:ascii="Times New Roman" w:hAnsi="Times New Roman" w:cs="Times New Roman"/>
        </w:rPr>
        <w:t xml:space="preserve"> (</w:t>
      </w:r>
      <w:r w:rsidRPr="007466B8">
        <w:rPr>
          <w:rFonts w:ascii="Times New Roman" w:hAnsi="Times New Roman" w:cs="Times New Roman"/>
          <w:i/>
          <w:iCs/>
        </w:rPr>
        <w:t>e.g.</w:t>
      </w:r>
      <w:r w:rsidRPr="007466B8">
        <w:rPr>
          <w:rFonts w:ascii="Times New Roman" w:hAnsi="Times New Roman" w:cs="Times New Roman"/>
        </w:rPr>
        <w:t>, sodium hydroxide, potassium hydroxide)</w:t>
      </w:r>
      <w:r w:rsidR="00657536" w:rsidRPr="007466B8">
        <w:rPr>
          <w:rFonts w:ascii="Times New Roman" w:hAnsi="Times New Roman" w:cs="Times New Roman"/>
        </w:rPr>
        <w:fldChar w:fldCharType="begin"/>
      </w:r>
      <w:r w:rsidR="00AE28C8">
        <w:rPr>
          <w:rFonts w:ascii="Times New Roman" w:hAnsi="Times New Roman" w:cs="Times New Roman"/>
        </w:rPr>
        <w:instrText xml:space="preserve"> ADDIN EN.CITE &lt;EndNote&gt;&lt;Cite&gt;&lt;Author&gt;Darabi&lt;/Author&gt;&lt;Year&gt;2020&lt;/Year&gt;&lt;RecNum&gt;34&lt;/RecNum&gt;&lt;DisplayText&gt;&lt;style face="superscript"&gt;47&lt;/style&gt;&lt;/DisplayText&gt;&lt;record&gt;&lt;rec-number&gt;34&lt;/rec-number&gt;&lt;foreign-keys&gt;&lt;key app="EN" db-id="2ttzt50eaet00mezvanpdffptezsdpa99rz0" timestamp="1663664731"&gt;34&lt;/key&gt;&lt;/foreign-keys&gt;&lt;ref-type name="Journal Article"&gt;17&lt;/ref-type&gt;&lt;contributors&gt;&lt;authors&gt;&lt;author&gt;M. A. Darabi&lt;/author&gt;&lt;author&gt;A. Khosrozadeh&lt;/author&gt;&lt;author&gt;Y. Wang&lt;/author&gt;&lt;author&gt;N. Ashammakhi&lt;/author&gt;&lt;author&gt;H. Alem&lt;/author&gt;&lt;author&gt;A. Erdem&lt;/author&gt;&lt;author&gt;Q. Chang&lt;/author&gt;&lt;author&gt;K. Xu&lt;/author&gt;&lt;author&gt;Y. Liu&lt;/author&gt;&lt;author&gt;G. Luo&lt;/author&gt;&lt;author&gt;A. Khademhosseini&lt;/author&gt;&lt;author&gt;M. Xing&lt;/author&gt;&lt;/authors&gt;&lt;/contributors&gt;&lt;titles&gt;&lt;title&gt;An Alkaline Based Method for Generating Crystalline, Strong, and Shape Memory Polyvinyl Alcohol Biomaterials&lt;/title&gt;&lt;secondary-title&gt;Adv. Mater.&lt;/secondary-title&gt;&lt;/titles&gt;&lt;pages&gt;1902740&lt;/pages&gt;&lt;volume&gt;7&lt;/volume&gt;&lt;number&gt;21&lt;/number&gt;&lt;dates&gt;&lt;year&gt;2020&lt;/year&gt;&lt;/dates&gt;&lt;urls&gt;&lt;/urls&gt;&lt;/record&gt;&lt;/Cite&gt;&lt;/EndNote&gt;</w:instrText>
      </w:r>
      <w:r w:rsidR="00657536" w:rsidRPr="007466B8">
        <w:rPr>
          <w:rFonts w:ascii="Times New Roman" w:hAnsi="Times New Roman" w:cs="Times New Roman"/>
        </w:rPr>
        <w:fldChar w:fldCharType="separate"/>
      </w:r>
      <w:r w:rsidR="00AE28C8" w:rsidRPr="00AE28C8">
        <w:rPr>
          <w:rFonts w:ascii="Times New Roman" w:hAnsi="Times New Roman" w:cs="Times New Roman"/>
          <w:noProof/>
          <w:vertAlign w:val="superscript"/>
        </w:rPr>
        <w:t>47</w:t>
      </w:r>
      <w:r w:rsidR="00657536" w:rsidRPr="007466B8">
        <w:rPr>
          <w:rFonts w:ascii="Times New Roman" w:hAnsi="Times New Roman" w:cs="Times New Roman"/>
        </w:rPr>
        <w:fldChar w:fldCharType="end"/>
      </w:r>
      <w:r w:rsidRPr="007466B8">
        <w:rPr>
          <w:rFonts w:ascii="Times New Roman" w:hAnsi="Times New Roman" w:cs="Times New Roman"/>
        </w:rPr>
        <w:t>.</w:t>
      </w:r>
      <w:r w:rsidR="00531AD3" w:rsidRPr="007466B8">
        <w:rPr>
          <w:rFonts w:ascii="Times New Roman" w:hAnsi="Times New Roman" w:cs="Times New Roman"/>
        </w:rPr>
        <w:t xml:space="preserve"> W</w:t>
      </w:r>
      <w:r w:rsidR="003F6874" w:rsidRPr="007466B8">
        <w:rPr>
          <w:rFonts w:ascii="Times New Roman" w:hAnsi="Times New Roman" w:cs="Times New Roman"/>
        </w:rPr>
        <w:t xml:space="preserve">hen two aqueous solutions containing appropriate concentrations of </w:t>
      </w:r>
      <w:r w:rsidR="00502F85" w:rsidRPr="007466B8">
        <w:rPr>
          <w:rFonts w:ascii="Times New Roman" w:hAnsi="Times New Roman" w:cs="Times New Roman"/>
        </w:rPr>
        <w:t xml:space="preserve">specific </w:t>
      </w:r>
      <w:r w:rsidR="003F6874" w:rsidRPr="007466B8">
        <w:rPr>
          <w:rFonts w:ascii="Times New Roman" w:hAnsi="Times New Roman" w:cs="Times New Roman"/>
        </w:rPr>
        <w:t xml:space="preserve">polymers and salts are mixed, they </w:t>
      </w:r>
      <w:r w:rsidR="00502F85" w:rsidRPr="007466B8">
        <w:rPr>
          <w:rFonts w:ascii="Times New Roman" w:hAnsi="Times New Roman" w:cs="Times New Roman"/>
        </w:rPr>
        <w:t xml:space="preserve">are </w:t>
      </w:r>
      <w:r w:rsidR="003F6874" w:rsidRPr="007466B8">
        <w:rPr>
          <w:rFonts w:ascii="Times New Roman" w:hAnsi="Times New Roman" w:cs="Times New Roman"/>
        </w:rPr>
        <w:t>separated into two immiscible polymer-rich phase</w:t>
      </w:r>
      <w:r w:rsidR="00502F85" w:rsidRPr="007466B8">
        <w:rPr>
          <w:rFonts w:ascii="Times New Roman" w:hAnsi="Times New Roman" w:cs="Times New Roman"/>
        </w:rPr>
        <w:t>s</w:t>
      </w:r>
      <w:r w:rsidR="003F6874" w:rsidRPr="007466B8">
        <w:rPr>
          <w:rFonts w:ascii="Times New Roman" w:hAnsi="Times New Roman" w:cs="Times New Roman"/>
        </w:rPr>
        <w:t xml:space="preserve"> and a salt-rich phase with water as a solvent in both phases. Such a system is </w:t>
      </w:r>
      <w:r w:rsidR="00786469" w:rsidRPr="007466B8">
        <w:rPr>
          <w:rFonts w:ascii="Times New Roman" w:hAnsi="Times New Roman" w:cs="Times New Roman"/>
        </w:rPr>
        <w:t xml:space="preserve">well-known as </w:t>
      </w:r>
      <w:r w:rsidR="003F6874" w:rsidRPr="007466B8">
        <w:rPr>
          <w:rFonts w:ascii="Times New Roman" w:hAnsi="Times New Roman" w:cs="Times New Roman"/>
        </w:rPr>
        <w:t>ATPS</w:t>
      </w:r>
      <w:r w:rsidR="00657536" w:rsidRPr="007466B8">
        <w:rPr>
          <w:rFonts w:ascii="Times New Roman" w:hAnsi="Times New Roman" w:cs="Times New Roman"/>
        </w:rPr>
        <w:fldChar w:fldCharType="begin"/>
      </w:r>
      <w:r w:rsidR="00AE28C8">
        <w:rPr>
          <w:rFonts w:ascii="Times New Roman" w:hAnsi="Times New Roman" w:cs="Times New Roman"/>
        </w:rPr>
        <w:instrText xml:space="preserve"> ADDIN EN.CITE &lt;EndNote&gt;&lt;Cite&gt;&lt;Author&gt;Grilo&lt;/Author&gt;&lt;Year&gt;2016&lt;/Year&gt;&lt;RecNum&gt;32&lt;/RecNum&gt;&lt;DisplayText&gt;&lt;style face="superscript"&gt;48&lt;/style&gt;&lt;/DisplayText&gt;&lt;record&gt;&lt;rec-number&gt;32&lt;/rec-number&gt;&lt;foreign-keys&gt;&lt;key app="EN" db-id="2ttzt50eaet00mezvanpdffptezsdpa99rz0" timestamp="1663664731"&gt;32&lt;/key&gt;&lt;/foreign-keys&gt;&lt;ref-type name="Journal Article"&gt;17&lt;/ref-type&gt;&lt;contributors&gt;&lt;authors&gt;&lt;author&gt;A. L. Grilo&lt;/author&gt;&lt;author&gt;M. R. Aires-Barros&lt;/author&gt;&lt;author&gt;A. M. Azevedo&lt;/author&gt;&lt;/authors&gt;&lt;/contributors&gt;&lt;titles&gt;&lt;title&gt;Partitioning in Aqueous Two-Phase Systems: Fundamentals, Applications and Trends&lt;/title&gt;&lt;secondary-title&gt;Sep. Purif. Rev.&lt;/secondary-title&gt;&lt;/titles&gt;&lt;pages&gt;68-80&lt;/pages&gt;&lt;volume&gt;45&lt;/volume&gt;&lt;number&gt;1&lt;/number&gt;&lt;dates&gt;&lt;year&gt;2016&lt;/year&gt;&lt;/dates&gt;&lt;urls&gt;&lt;/urls&gt;&lt;/record&gt;&lt;/Cite&gt;&lt;/EndNote&gt;</w:instrText>
      </w:r>
      <w:r w:rsidR="00657536" w:rsidRPr="007466B8">
        <w:rPr>
          <w:rFonts w:ascii="Times New Roman" w:hAnsi="Times New Roman" w:cs="Times New Roman"/>
        </w:rPr>
        <w:fldChar w:fldCharType="separate"/>
      </w:r>
      <w:r w:rsidR="00AE28C8" w:rsidRPr="00AE28C8">
        <w:rPr>
          <w:rFonts w:ascii="Times New Roman" w:hAnsi="Times New Roman" w:cs="Times New Roman"/>
          <w:noProof/>
          <w:vertAlign w:val="superscript"/>
        </w:rPr>
        <w:t>48</w:t>
      </w:r>
      <w:r w:rsidR="00657536" w:rsidRPr="007466B8">
        <w:rPr>
          <w:rFonts w:ascii="Times New Roman" w:hAnsi="Times New Roman" w:cs="Times New Roman"/>
        </w:rPr>
        <w:fldChar w:fldCharType="end"/>
      </w:r>
      <w:r w:rsidR="003F6874" w:rsidRPr="007466B8">
        <w:rPr>
          <w:rFonts w:ascii="Times New Roman" w:hAnsi="Times New Roman" w:cs="Times New Roman"/>
        </w:rPr>
        <w:t>.</w:t>
      </w:r>
      <w:r w:rsidR="003F6874" w:rsidRPr="007466B8">
        <w:rPr>
          <w:rFonts w:ascii="Times New Roman" w:hAnsi="Times New Roman" w:cs="Times New Roman"/>
          <w:b/>
          <w:bCs/>
        </w:rPr>
        <w:t xml:space="preserve"> </w:t>
      </w:r>
      <w:bookmarkStart w:id="3" w:name="_Hlk158289860"/>
      <w:r w:rsidR="00A77235" w:rsidRPr="00F46E61">
        <w:rPr>
          <w:rFonts w:ascii="Times New Roman" w:eastAsia="Times New Roman" w:hAnsi="Times New Roman" w:cs="Times New Roman"/>
        </w:rPr>
        <w:t>The presence of salts in the embedding media affects the interactions between PVA and water molecules</w:t>
      </w:r>
      <w:r w:rsidR="00D53503" w:rsidRPr="00F46E61">
        <w:rPr>
          <w:rFonts w:ascii="Times New Roman" w:eastAsia="Times New Roman" w:hAnsi="Times New Roman" w:cs="Times New Roman"/>
        </w:rPr>
        <w:t xml:space="preserve"> t</w:t>
      </w:r>
      <w:r w:rsidR="0057357C" w:rsidRPr="00F46E61">
        <w:rPr>
          <w:rFonts w:ascii="Times New Roman" w:eastAsia="Times New Roman" w:hAnsi="Times New Roman" w:cs="Times New Roman"/>
        </w:rPr>
        <w:t xml:space="preserve">o form </w:t>
      </w:r>
      <w:r w:rsidR="00D53503" w:rsidRPr="00F46E61">
        <w:rPr>
          <w:rFonts w:ascii="Times New Roman" w:eastAsia="Times New Roman" w:hAnsi="Times New Roman" w:cs="Times New Roman"/>
        </w:rPr>
        <w:t>hydrogen bonding, resulting in the precipitation of PVA</w:t>
      </w:r>
      <w:r w:rsidR="00A77235" w:rsidRPr="00F46E61">
        <w:rPr>
          <w:rFonts w:ascii="Times New Roman" w:eastAsia="Times New Roman" w:hAnsi="Times New Roman" w:cs="Times New Roman"/>
        </w:rPr>
        <w:t>.</w:t>
      </w:r>
      <w:r w:rsidR="00A77235" w:rsidRPr="00F46E61">
        <w:rPr>
          <w:rFonts w:ascii="Times New Roman" w:eastAsia="Times New Roman" w:hAnsi="Times New Roman" w:cs="Times New Roman"/>
        </w:rPr>
        <w:fldChar w:fldCharType="begin">
          <w:fldData xml:space="preserve">PEVuZE5vdGU+PENpdGU+PEF1dGhvcj5CaGF0dGFjaGFyeWE8L0F1dGhvcj48WWVhcj4yMDA0PC9Z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==
</w:fldData>
        </w:fldChar>
      </w:r>
      <w:r w:rsidR="000424D2" w:rsidRPr="00F46E61">
        <w:rPr>
          <w:rFonts w:ascii="Times New Roman" w:eastAsia="Times New Roman" w:hAnsi="Times New Roman" w:cs="Times New Roman"/>
        </w:rPr>
        <w:instrText xml:space="preserve"> ADDIN EN.CITE </w:instrText>
      </w:r>
      <w:r w:rsidR="000424D2" w:rsidRPr="00F46E61">
        <w:rPr>
          <w:rFonts w:ascii="Times New Roman" w:eastAsia="Times New Roman" w:hAnsi="Times New Roman" w:cs="Times New Roman"/>
        </w:rPr>
        <w:fldChar w:fldCharType="begin">
          <w:fldData xml:space="preserve">PEVuZE5vdGU+PENpdGU+PEF1dGhvcj5CaGF0dGFjaGFyeWE8L0F1dGhvcj48WWVhcj4yMDA0PC9Z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==
</w:fldData>
        </w:fldChar>
      </w:r>
      <w:r w:rsidR="000424D2" w:rsidRPr="00F46E61">
        <w:rPr>
          <w:rFonts w:ascii="Times New Roman" w:eastAsia="Times New Roman" w:hAnsi="Times New Roman" w:cs="Times New Roman"/>
        </w:rPr>
        <w:instrText xml:space="preserve"> ADDIN EN.CITE.DATA </w:instrText>
      </w:r>
      <w:r w:rsidR="000424D2" w:rsidRPr="00F46E61">
        <w:rPr>
          <w:rFonts w:ascii="Times New Roman" w:eastAsia="Times New Roman" w:hAnsi="Times New Roman" w:cs="Times New Roman"/>
        </w:rPr>
      </w:r>
      <w:r w:rsidR="000424D2" w:rsidRPr="00F46E61">
        <w:rPr>
          <w:rFonts w:ascii="Times New Roman" w:eastAsia="Times New Roman" w:hAnsi="Times New Roman" w:cs="Times New Roman"/>
        </w:rPr>
        <w:fldChar w:fldCharType="end"/>
      </w:r>
      <w:r w:rsidR="00A77235" w:rsidRPr="00F46E61">
        <w:rPr>
          <w:rFonts w:ascii="Times New Roman" w:eastAsia="Times New Roman" w:hAnsi="Times New Roman" w:cs="Times New Roman"/>
        </w:rPr>
      </w:r>
      <w:r w:rsidR="00A77235" w:rsidRPr="00F46E61">
        <w:rPr>
          <w:rFonts w:ascii="Times New Roman" w:eastAsia="Times New Roman" w:hAnsi="Times New Roman" w:cs="Times New Roman"/>
        </w:rPr>
        <w:fldChar w:fldCharType="separate"/>
      </w:r>
      <w:r w:rsidR="000424D2" w:rsidRPr="00F46E61">
        <w:rPr>
          <w:rFonts w:ascii="Times New Roman" w:eastAsia="Times New Roman" w:hAnsi="Times New Roman" w:cs="Times New Roman"/>
          <w:noProof/>
          <w:vertAlign w:val="superscript"/>
        </w:rPr>
        <w:t>44, 49, 50</w:t>
      </w:r>
      <w:r w:rsidR="00A77235" w:rsidRPr="00F46E61">
        <w:rPr>
          <w:rFonts w:ascii="Times New Roman" w:eastAsia="Times New Roman" w:hAnsi="Times New Roman" w:cs="Times New Roman"/>
        </w:rPr>
        <w:fldChar w:fldCharType="end"/>
      </w:r>
      <w:bookmarkEnd w:id="3"/>
      <w:r w:rsidR="003F6874" w:rsidRPr="00F46E61">
        <w:rPr>
          <w:rFonts w:ascii="Times New Roman" w:hAnsi="Times New Roman" w:cs="Times New Roman"/>
        </w:rPr>
        <w:t xml:space="preserve"> </w:t>
      </w:r>
      <w:r w:rsidR="001D0969" w:rsidRPr="00F46E61">
        <w:rPr>
          <w:rFonts w:ascii="Times New Roman" w:hAnsi="Times New Roman" w:cs="Times New Roman"/>
        </w:rPr>
        <w:t>In aqu</w:t>
      </w:r>
      <w:r w:rsidR="001D0969" w:rsidRPr="007466B8">
        <w:rPr>
          <w:rFonts w:ascii="Times New Roman" w:hAnsi="Times New Roman" w:cs="Times New Roman"/>
        </w:rPr>
        <w:t xml:space="preserve">eous solutions of salts, salt ions are surrounded by hydration shells. </w:t>
      </w:r>
      <w:r w:rsidR="00D628C7" w:rsidRPr="007466B8">
        <w:rPr>
          <w:rFonts w:ascii="Times New Roman" w:hAnsi="Times New Roman" w:cs="Times New Roman"/>
        </w:rPr>
        <w:t>F</w:t>
      </w:r>
      <w:r w:rsidR="001D0969" w:rsidRPr="007466B8">
        <w:rPr>
          <w:rFonts w:ascii="Times New Roman" w:hAnsi="Times New Roman" w:cs="Times New Roman"/>
        </w:rPr>
        <w:t>or the ions of salts (</w:t>
      </w:r>
      <w:r w:rsidR="001D0969" w:rsidRPr="007466B8">
        <w:rPr>
          <w:rFonts w:ascii="Times New Roman" w:hAnsi="Times New Roman" w:cs="Times New Roman"/>
          <w:i/>
          <w:iCs/>
        </w:rPr>
        <w:t>e.g.</w:t>
      </w:r>
      <w:r w:rsidR="001D0969" w:rsidRPr="007466B8">
        <w:rPr>
          <w:rFonts w:ascii="Times New Roman" w:hAnsi="Times New Roman" w:cs="Times New Roman"/>
        </w:rPr>
        <w:t xml:space="preserve">, potassium chloride, ammonium chloride, sodium carbonate), the number of water molecules bound to the ion only in the first hydration layer ranges from </w:t>
      </w:r>
      <w:r w:rsidR="0085058A" w:rsidRPr="007466B8">
        <w:rPr>
          <w:rFonts w:ascii="Times New Roman" w:hAnsi="Times New Roman" w:cs="Times New Roman"/>
        </w:rPr>
        <w:t xml:space="preserve">five </w:t>
      </w:r>
      <w:r w:rsidR="001D0969" w:rsidRPr="007466B8">
        <w:rPr>
          <w:rFonts w:ascii="Times New Roman" w:hAnsi="Times New Roman" w:cs="Times New Roman"/>
        </w:rPr>
        <w:t xml:space="preserve">to </w:t>
      </w:r>
      <w:r w:rsidR="0085058A" w:rsidRPr="007466B8">
        <w:rPr>
          <w:rFonts w:ascii="Times New Roman" w:hAnsi="Times New Roman" w:cs="Times New Roman"/>
        </w:rPr>
        <w:t>nine</w:t>
      </w:r>
      <w:r w:rsidR="00657536" w:rsidRPr="007466B8">
        <w:rPr>
          <w:rFonts w:ascii="Times New Roman" w:hAnsi="Times New Roman" w:cs="Times New Roman"/>
        </w:rPr>
        <w:fldChar w:fldCharType="begin"/>
      </w:r>
      <w:r w:rsidR="000424D2">
        <w:rPr>
          <w:rFonts w:ascii="Times New Roman" w:hAnsi="Times New Roman" w:cs="Times New Roman"/>
        </w:rPr>
        <w:instrText xml:space="preserve"> ADDIN EN.CITE &lt;EndNote&gt;&lt;Cite&gt;&lt;Author&gt;Bankura&lt;/Author&gt;&lt;Year&gt;2013&lt;/Year&gt;&lt;RecNum&gt;78&lt;/RecNum&gt;&lt;DisplayText&gt;&lt;style face="superscript"&gt;51, 52&lt;/style&gt;&lt;/DisplayText&gt;&lt;record&gt;&lt;rec-number&gt;78&lt;/rec-number&gt;&lt;foreign-keys&gt;&lt;key app="EN" db-id="2ttzt50eaet00mezvanpdffptezsdpa99rz0" timestamp="1684933204"&gt;78&lt;/key&gt;&lt;/foreign-keys&gt;&lt;ref-type name="Journal Article"&gt;17&lt;/ref-type&gt;&lt;contributors&gt;&lt;authors&gt;&lt;author&gt;Bankura, Arindam&lt;/author&gt;&lt;author&gt;Carnevale, Vincenzo&lt;/author&gt;&lt;author&gt;Klein, Michael L.&lt;/author&gt;&lt;/authors&gt;&lt;/contributors&gt;&lt;titles&gt;&lt;title&gt;Hydration structure of salt solutions from ab initio molecular dynamics&lt;/title&gt;&lt;secondary-title&gt;J. Chem. Phys.&lt;/secondary-title&gt;&lt;/titles&gt;&lt;periodical&gt;&lt;full-title&gt;J. Chem. Phys.&lt;/full-title&gt;&lt;/periodical&gt;&lt;volume&gt;138&lt;/volume&gt;&lt;number&gt;1&lt;/number&gt;&lt;section&gt;014501&lt;/section&gt;&lt;dates&gt;&lt;year&gt;2013&lt;/year&gt;&lt;/dates&gt;&lt;isbn&gt;0021-9606&amp;#xD;1089-7690&lt;/isbn&gt;&lt;urls&gt;&lt;/urls&gt;&lt;electronic-resource-num&gt;10.1063/1.4772761&lt;/electronic-resource-num&gt;&lt;/record&gt;&lt;/Cite&gt;&lt;Cite&gt;&lt;Author&gt;Hribar&lt;/Author&gt;&lt;Year&gt;2002&lt;/Year&gt;&lt;RecNum&gt;79&lt;/RecNum&gt;&lt;record&gt;&lt;rec-number&gt;79&lt;/rec-number&gt;&lt;foreign-keys&gt;&lt;key app="EN" db-id="2ttzt50eaet00mezvanpdffptezsdpa99rz0" timestamp="1684933382"&gt;79&lt;/key&gt;&lt;/foreign-keys&gt;&lt;ref-type name="Journal Article"&gt;17&lt;/ref-type&gt;&lt;contributors&gt;&lt;authors&gt;&lt;author&gt;Hribar, Barbara&lt;/author&gt;&lt;author&gt;Southall, Noel T.&lt;/author&gt;&lt;author&gt;Vlachy, Vojko&lt;/author&gt;&lt;author&gt;Dill, Ken A.&lt;/author&gt;&lt;/authors&gt;&lt;/contributors&gt;&lt;titles&gt;&lt;title&gt;How Ions Affect the Structure of Water&lt;/title&gt;&lt;secondary-title&gt;J. Am. Chem. Soc.&lt;/secondary-title&gt;&lt;/titles&gt;&lt;periodical&gt;&lt;full-title&gt;J. Am. Chem. Soc.&lt;/full-title&gt;&lt;/periodical&gt;&lt;pages&gt;12302-12311&lt;/pages&gt;&lt;volume&gt;124&lt;/volume&gt;&lt;number&gt;41&lt;/number&gt;&lt;section&gt;12302&lt;/section&gt;&lt;dates&gt;&lt;year&gt;2002&lt;/year&gt;&lt;/dates&gt;&lt;isbn&gt;0002-7863&amp;#xD;1520-5126&lt;/isbn&gt;&lt;urls&gt;&lt;/urls&gt;&lt;electronic-resource-num&gt;10.1021/ja026014h&lt;/electronic-resource-num&gt;&lt;/record&gt;&lt;/Cite&gt;&lt;/EndNote&gt;</w:instrText>
      </w:r>
      <w:r w:rsidR="00657536" w:rsidRPr="007466B8">
        <w:rPr>
          <w:rFonts w:ascii="Times New Roman" w:hAnsi="Times New Roman" w:cs="Times New Roman"/>
        </w:rPr>
        <w:fldChar w:fldCharType="separate"/>
      </w:r>
      <w:r w:rsidR="000424D2" w:rsidRPr="000424D2">
        <w:rPr>
          <w:rFonts w:ascii="Times New Roman" w:hAnsi="Times New Roman" w:cs="Times New Roman"/>
          <w:noProof/>
          <w:vertAlign w:val="superscript"/>
        </w:rPr>
        <w:t>51, 52</w:t>
      </w:r>
      <w:r w:rsidR="00657536" w:rsidRPr="007466B8">
        <w:rPr>
          <w:rFonts w:ascii="Times New Roman" w:hAnsi="Times New Roman" w:cs="Times New Roman"/>
        </w:rPr>
        <w:fldChar w:fldCharType="end"/>
      </w:r>
      <w:r w:rsidR="001D0969" w:rsidRPr="007466B8">
        <w:rPr>
          <w:rFonts w:ascii="Times New Roman" w:hAnsi="Times New Roman" w:cs="Times New Roman"/>
        </w:rPr>
        <w:t xml:space="preserve">. </w:t>
      </w:r>
      <w:r w:rsidR="00D628C7" w:rsidRPr="007466B8">
        <w:rPr>
          <w:rFonts w:ascii="Times New Roman" w:hAnsi="Times New Roman" w:cs="Times New Roman"/>
        </w:rPr>
        <w:t>When the concentration of water molecules is sufficiently small, the ions of the salts borrow water molecules from the hydration shells of PVA chains to maintain their hydration shells.</w:t>
      </w:r>
      <w:r w:rsidR="00FD7F57" w:rsidRPr="007466B8">
        <w:rPr>
          <w:rFonts w:ascii="Times New Roman" w:hAnsi="Times New Roman" w:cs="Times New Roman"/>
        </w:rPr>
        <w:t xml:space="preserve"> Therefore, hydrogen bonds between PVA and water molecules </w:t>
      </w:r>
      <w:r w:rsidR="0057357C">
        <w:rPr>
          <w:rFonts w:ascii="Times New Roman" w:hAnsi="Times New Roman" w:cs="Times New Roman"/>
        </w:rPr>
        <w:t xml:space="preserve">are compromised, </w:t>
      </w:r>
      <w:r w:rsidR="00FD7F57" w:rsidRPr="007466B8">
        <w:rPr>
          <w:rFonts w:ascii="Times New Roman" w:hAnsi="Times New Roman" w:cs="Times New Roman"/>
        </w:rPr>
        <w:t xml:space="preserve">leading to </w:t>
      </w:r>
      <w:r w:rsidR="007F6E44" w:rsidRPr="007466B8">
        <w:rPr>
          <w:rFonts w:ascii="Times New Roman" w:hAnsi="Times New Roman" w:cs="Times New Roman"/>
        </w:rPr>
        <w:t xml:space="preserve">the </w:t>
      </w:r>
      <w:r w:rsidR="00FD7F57" w:rsidRPr="007466B8">
        <w:rPr>
          <w:rFonts w:ascii="Times New Roman" w:hAnsi="Times New Roman" w:cs="Times New Roman"/>
        </w:rPr>
        <w:t>packing of PVA chains into crystalline structures</w:t>
      </w:r>
      <w:r w:rsidR="00D628C7" w:rsidRPr="007466B8">
        <w:rPr>
          <w:rFonts w:ascii="Times New Roman" w:hAnsi="Times New Roman" w:cs="Times New Roman"/>
        </w:rPr>
        <w:t xml:space="preserve"> </w:t>
      </w:r>
      <w:r w:rsidR="00FD7F57" w:rsidRPr="007466B8">
        <w:rPr>
          <w:rFonts w:ascii="Times New Roman" w:hAnsi="Times New Roman" w:cs="Times New Roman"/>
        </w:rPr>
        <w:t xml:space="preserve">(or </w:t>
      </w:r>
      <w:r w:rsidR="007F6E44" w:rsidRPr="007466B8">
        <w:rPr>
          <w:rFonts w:ascii="Times New Roman" w:hAnsi="Times New Roman" w:cs="Times New Roman"/>
        </w:rPr>
        <w:t xml:space="preserve">the </w:t>
      </w:r>
      <w:r w:rsidR="00FD7F57" w:rsidRPr="007466B8">
        <w:rPr>
          <w:rFonts w:ascii="Times New Roman" w:hAnsi="Times New Roman" w:cs="Times New Roman"/>
        </w:rPr>
        <w:t xml:space="preserve">formation of crystalline domains called </w:t>
      </w:r>
      <w:proofErr w:type="spellStart"/>
      <w:r w:rsidR="00FD7F57" w:rsidRPr="007466B8">
        <w:rPr>
          <w:rFonts w:ascii="Times New Roman" w:hAnsi="Times New Roman" w:cs="Times New Roman"/>
        </w:rPr>
        <w:t>microcrystallites</w:t>
      </w:r>
      <w:proofErr w:type="spellEnd"/>
      <w:r w:rsidR="00FD7F57" w:rsidRPr="007466B8">
        <w:rPr>
          <w:rFonts w:ascii="Times New Roman" w:hAnsi="Times New Roman" w:cs="Times New Roman"/>
        </w:rPr>
        <w:t>) stabilized</w:t>
      </w:r>
      <w:r w:rsidR="00D628C7" w:rsidRPr="007466B8">
        <w:rPr>
          <w:rFonts w:ascii="Times New Roman" w:hAnsi="Times New Roman" w:cs="Times New Roman"/>
        </w:rPr>
        <w:t xml:space="preserve"> </w:t>
      </w:r>
      <w:r w:rsidR="00FD7F57" w:rsidRPr="007466B8">
        <w:rPr>
          <w:rFonts w:ascii="Times New Roman" w:hAnsi="Times New Roman" w:cs="Times New Roman"/>
        </w:rPr>
        <w:t>by the hydrogen bonds between the hydroxyl group of PVA</w:t>
      </w:r>
      <w:r w:rsidR="00657536" w:rsidRPr="007466B8">
        <w:rPr>
          <w:rFonts w:ascii="Times New Roman" w:hAnsi="Times New Roman" w:cs="Times New Roman"/>
        </w:rPr>
        <w:fldChar w:fldCharType="begin">
          <w:fldData xml:space="preserve">PEVuZE5vdGU+PENpdGU+PEF1dGhvcj5GaWxvdmE8L0F1dGhvcj48WWVhcj4yMDIwPC9ZZWFyPjxS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</w:fldData>
        </w:fldChar>
      </w:r>
      <w:r w:rsidR="000424D2">
        <w:rPr>
          <w:rFonts w:ascii="Times New Roman" w:hAnsi="Times New Roman" w:cs="Times New Roman"/>
        </w:rPr>
        <w:instrText xml:space="preserve"> ADDIN EN.CITE </w:instrText>
      </w:r>
      <w:r w:rsidR="000424D2">
        <w:rPr>
          <w:rFonts w:ascii="Times New Roman" w:hAnsi="Times New Roman" w:cs="Times New Roman"/>
        </w:rPr>
        <w:fldChar w:fldCharType="begin">
          <w:fldData xml:space="preserve">PEVuZE5vdGU+PENpdGU+PEF1dGhvcj5GaWxvdmE8L0F1dGhvcj48WWVhcj4yMDIwPC9ZZWFyPjxS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</w:fldData>
        </w:fldChar>
      </w:r>
      <w:r w:rsidR="000424D2">
        <w:rPr>
          <w:rFonts w:ascii="Times New Roman" w:hAnsi="Times New Roman" w:cs="Times New Roman"/>
        </w:rPr>
        <w:instrText xml:space="preserve"> ADDIN EN.CITE.DATA </w:instrText>
      </w:r>
      <w:r w:rsidR="000424D2">
        <w:rPr>
          <w:rFonts w:ascii="Times New Roman" w:hAnsi="Times New Roman" w:cs="Times New Roman"/>
        </w:rPr>
      </w:r>
      <w:r w:rsidR="000424D2">
        <w:rPr>
          <w:rFonts w:ascii="Times New Roman" w:hAnsi="Times New Roman" w:cs="Times New Roman"/>
        </w:rPr>
        <w:fldChar w:fldCharType="end"/>
      </w:r>
      <w:r w:rsidR="00657536" w:rsidRPr="007466B8">
        <w:rPr>
          <w:rFonts w:ascii="Times New Roman" w:hAnsi="Times New Roman" w:cs="Times New Roman"/>
        </w:rPr>
      </w:r>
      <w:r w:rsidR="00657536" w:rsidRPr="007466B8">
        <w:rPr>
          <w:rFonts w:ascii="Times New Roman" w:hAnsi="Times New Roman" w:cs="Times New Roman"/>
        </w:rPr>
        <w:fldChar w:fldCharType="separate"/>
      </w:r>
      <w:r w:rsidR="000424D2" w:rsidRPr="000424D2">
        <w:rPr>
          <w:rFonts w:ascii="Times New Roman" w:hAnsi="Times New Roman" w:cs="Times New Roman"/>
          <w:noProof/>
          <w:vertAlign w:val="superscript"/>
        </w:rPr>
        <w:t>44, 53, 54</w:t>
      </w:r>
      <w:r w:rsidR="00657536" w:rsidRPr="007466B8">
        <w:rPr>
          <w:rFonts w:ascii="Times New Roman" w:hAnsi="Times New Roman" w:cs="Times New Roman"/>
        </w:rPr>
        <w:fldChar w:fldCharType="end"/>
      </w:r>
      <w:r w:rsidR="003F6874" w:rsidRPr="007466B8">
        <w:rPr>
          <w:rFonts w:ascii="Times New Roman" w:hAnsi="Times New Roman" w:cs="Times New Roman"/>
        </w:rPr>
        <w:t xml:space="preserve">. </w:t>
      </w:r>
      <w:r w:rsidR="005D3084" w:rsidRPr="007466B8">
        <w:rPr>
          <w:rFonts w:ascii="Times New Roman" w:hAnsi="Times New Roman" w:cs="Times New Roman"/>
        </w:rPr>
        <w:t xml:space="preserve">The timescale of the polymer precipitation (also called salting out) and the size and density of the </w:t>
      </w:r>
      <w:proofErr w:type="spellStart"/>
      <w:r w:rsidR="005D3084" w:rsidRPr="007466B8">
        <w:rPr>
          <w:rFonts w:ascii="Times New Roman" w:hAnsi="Times New Roman" w:cs="Times New Roman"/>
        </w:rPr>
        <w:t>microcrystallite</w:t>
      </w:r>
      <w:proofErr w:type="spellEnd"/>
      <w:r w:rsidR="005D3084" w:rsidRPr="007466B8">
        <w:rPr>
          <w:rFonts w:ascii="Times New Roman" w:hAnsi="Times New Roman" w:cs="Times New Roman"/>
        </w:rPr>
        <w:t xml:space="preserve"> </w:t>
      </w:r>
      <w:r w:rsidR="007F6E44" w:rsidRPr="007466B8">
        <w:rPr>
          <w:rFonts w:ascii="Times New Roman" w:hAnsi="Times New Roman" w:cs="Times New Roman"/>
        </w:rPr>
        <w:t>are dependent o</w:t>
      </w:r>
      <w:r w:rsidR="005D3084" w:rsidRPr="007466B8">
        <w:rPr>
          <w:rFonts w:ascii="Times New Roman" w:hAnsi="Times New Roman" w:cs="Times New Roman"/>
        </w:rPr>
        <w:t>n the concentration of the salt</w:t>
      </w:r>
      <w:r w:rsidR="00657536" w:rsidRPr="007466B8">
        <w:rPr>
          <w:rFonts w:ascii="Times New Roman" w:hAnsi="Times New Roman" w:cs="Times New Roman"/>
        </w:rPr>
        <w:fldChar w:fldCharType="begin"/>
      </w:r>
      <w:r w:rsidR="000424D2">
        <w:rPr>
          <w:rFonts w:ascii="Times New Roman" w:hAnsi="Times New Roman" w:cs="Times New Roman"/>
        </w:rPr>
        <w:instrText xml:space="preserve"> ADDIN EN.CITE &lt;EndNote&gt;&lt;Cite&gt;&lt;Author&gt;Komiya&lt;/Author&gt;&lt;Year&gt;2011&lt;/Year&gt;&lt;RecNum&gt;60&lt;/RecNum&gt;&lt;DisplayText&gt;&lt;style face="superscript"&gt;53, 55&lt;/style&gt;&lt;/DisplayText&gt;&lt;record&gt;&lt;rec-number&gt;60&lt;/rec-number&gt;&lt;foreign-keys&gt;&lt;key app="EN" db-id="2ttzt50eaet00mezvanpdffptezsdpa99rz0" timestamp="1663748716"&gt;60&lt;/key&gt;&lt;/foreign-keys&gt;&lt;ref-type name="Journal Article"&gt;17&lt;/ref-type&gt;&lt;contributors&gt;&lt;authors&gt;&lt;author&gt;S. Komiya&lt;/author&gt;&lt;author&gt;E. Otsuka&lt;/author&gt;&lt;author&gt;Y. Horashima&lt;/author&gt;&lt;author&gt;A. Suzuki&lt;/author&gt;&lt;/authors&gt;&lt;/contributors&gt;&lt;titles&gt;&lt;title&gt;Salt Effects on Formation of Microcrystallites in Poly(vinyl alcohol) Gels Prepared by Cast-drying Method &lt;/title&gt;&lt;secondary-title&gt;Prog. Nat. Sci.: Mater. Int.&lt;/secondary-title&gt;&lt;/titles&gt;&lt;pages&gt;375-379&lt;/pages&gt;&lt;volume&gt;21&lt;/volume&gt;&lt;dates&gt;&lt;year&gt;2011&lt;/year&gt;&lt;/dates&gt;&lt;urls&gt;&lt;/urls&gt;&lt;/record&gt;&lt;/Cite&gt;&lt;Cite&gt;&lt;Author&gt;Perfetti&lt;/Author&gt;&lt;Year&gt;2020&lt;/Year&gt;&lt;RecNum&gt;68&lt;/RecNum&gt;&lt;record&gt;&lt;rec-number&gt;68&lt;/rec-number&gt;&lt;foreign-keys&gt;&lt;key app="EN" db-id="2ttzt50eaet00mezvanpdffptezsdpa99rz0" timestamp="1664344444"&gt;68&lt;/key&gt;&lt;/foreign-keys&gt;&lt;ref-type name="Journal Article"&gt;17&lt;/ref-type&gt;&lt;contributors&gt;&lt;authors&gt;&lt;author&gt;M. Perfetti&lt;/author&gt;&lt;author&gt;N. Gallucci&lt;/author&gt;&lt;author&gt;I. R. Krauss&lt;/author&gt;&lt;author&gt;A. Radulescu&lt;/author&gt;&lt;author&gt;S. Pasini&lt;/author&gt;&lt;author&gt;O. Holderer&lt;/author&gt;&lt;author&gt;G. D’Errico&lt;/author&gt;&lt;author&gt;G. Vitiello&lt;/author&gt;&lt;author&gt;G. O. Bianchetti&lt;/author&gt;&lt;author&gt;L. Paduano&lt;/author&gt;&lt;/authors&gt;&lt;/contributors&gt;&lt;titles&gt;&lt;title&gt;Revealing the Aggregation Mechanism, Structure, and Internal Dynamics of Poly(vinyl alcohol) Microgel Prepared through Liquid-Liquid Phase Separation&lt;/title&gt;&lt;secondary-title&gt;Macromolecules&lt;/secondary-title&gt;&lt;/titles&gt;&lt;pages&gt;852-861&lt;/pages&gt;&lt;volume&gt;53&lt;/volume&gt;&lt;dates&gt;&lt;year&gt;2020&lt;/year&gt;&lt;/dates&gt;&lt;urls&gt;&lt;/urls&gt;&lt;/record&gt;&lt;/Cite&gt;&lt;/EndNote&gt;</w:instrText>
      </w:r>
      <w:r w:rsidR="00657536" w:rsidRPr="007466B8">
        <w:rPr>
          <w:rFonts w:ascii="Times New Roman" w:hAnsi="Times New Roman" w:cs="Times New Roman"/>
        </w:rPr>
        <w:fldChar w:fldCharType="separate"/>
      </w:r>
      <w:r w:rsidR="000424D2" w:rsidRPr="000424D2">
        <w:rPr>
          <w:rFonts w:ascii="Times New Roman" w:hAnsi="Times New Roman" w:cs="Times New Roman"/>
          <w:noProof/>
          <w:vertAlign w:val="superscript"/>
        </w:rPr>
        <w:t>53, 55</w:t>
      </w:r>
      <w:r w:rsidR="00657536" w:rsidRPr="007466B8">
        <w:rPr>
          <w:rFonts w:ascii="Times New Roman" w:hAnsi="Times New Roman" w:cs="Times New Roman"/>
        </w:rPr>
        <w:fldChar w:fldCharType="end"/>
      </w:r>
      <w:r w:rsidR="005D3084" w:rsidRPr="007466B8">
        <w:rPr>
          <w:rFonts w:ascii="Times New Roman" w:hAnsi="Times New Roman" w:cs="Times New Roman"/>
        </w:rPr>
        <w:t xml:space="preserve">. </w:t>
      </w:r>
      <w:r w:rsidR="003F6874" w:rsidRPr="007466B8">
        <w:rPr>
          <w:rFonts w:ascii="Times New Roman" w:hAnsi="Times New Roman" w:cs="Times New Roman"/>
        </w:rPr>
        <w:t>Similarly, the alkali hydroxides</w:t>
      </w:r>
      <w:r w:rsidR="000305D7" w:rsidRPr="007466B8">
        <w:rPr>
          <w:rFonts w:ascii="Times New Roman" w:hAnsi="Times New Roman" w:cs="Times New Roman"/>
        </w:rPr>
        <w:t xml:space="preserve"> </w:t>
      </w:r>
      <w:r w:rsidR="00E61CC6" w:rsidRPr="007466B8">
        <w:rPr>
          <w:rFonts w:ascii="Times New Roman" w:hAnsi="Times New Roman" w:cs="Times New Roman"/>
        </w:rPr>
        <w:t xml:space="preserve">dissolved in water </w:t>
      </w:r>
      <w:r w:rsidR="00376D3B" w:rsidRPr="007466B8">
        <w:rPr>
          <w:rFonts w:ascii="Times New Roman" w:hAnsi="Times New Roman" w:cs="Times New Roman"/>
        </w:rPr>
        <w:t xml:space="preserve">when contacted with PVA </w:t>
      </w:r>
      <w:r w:rsidR="003F6874" w:rsidRPr="007466B8">
        <w:rPr>
          <w:rFonts w:ascii="Times New Roman" w:hAnsi="Times New Roman" w:cs="Times New Roman"/>
        </w:rPr>
        <w:t xml:space="preserve">cause </w:t>
      </w:r>
      <w:r w:rsidR="003F6874" w:rsidRPr="007466B8">
        <w:rPr>
          <w:rFonts w:ascii="Times New Roman" w:hAnsi="Times New Roman" w:cs="Times New Roman"/>
          <w:i/>
          <w:iCs/>
        </w:rPr>
        <w:t>in situ</w:t>
      </w:r>
      <w:r w:rsidR="003F6874" w:rsidRPr="007466B8">
        <w:rPr>
          <w:rFonts w:ascii="Times New Roman" w:hAnsi="Times New Roman" w:cs="Times New Roman"/>
        </w:rPr>
        <w:t xml:space="preserve"> physical crosslinking of </w:t>
      </w:r>
      <w:r w:rsidR="00E61CC6" w:rsidRPr="007466B8">
        <w:rPr>
          <w:rFonts w:ascii="Times New Roman" w:hAnsi="Times New Roman" w:cs="Times New Roman"/>
        </w:rPr>
        <w:t>PVA chains</w:t>
      </w:r>
      <w:r w:rsidR="003F6874" w:rsidRPr="007466B8">
        <w:rPr>
          <w:rFonts w:ascii="Times New Roman" w:hAnsi="Times New Roman" w:cs="Times New Roman"/>
        </w:rPr>
        <w:t xml:space="preserve"> by </w:t>
      </w:r>
      <w:r w:rsidR="003F6874" w:rsidRPr="007466B8">
        <w:rPr>
          <w:rFonts w:ascii="Times New Roman" w:hAnsi="Times New Roman" w:cs="Times New Roman"/>
        </w:rPr>
        <w:lastRenderedPageBreak/>
        <w:t>rapidly inducing crystallinity (</w:t>
      </w:r>
      <w:r w:rsidR="0057357C" w:rsidRPr="008A5D8B">
        <w:rPr>
          <w:rFonts w:ascii="Times New Roman" w:hAnsi="Times New Roman" w:cs="Times New Roman"/>
          <w:i/>
          <w:iCs/>
        </w:rPr>
        <w:t>i.e.</w:t>
      </w:r>
      <w:r w:rsidR="0057357C">
        <w:rPr>
          <w:rFonts w:ascii="Times New Roman" w:hAnsi="Times New Roman" w:cs="Times New Roman"/>
        </w:rPr>
        <w:t xml:space="preserve">, </w:t>
      </w:r>
      <w:r w:rsidR="003F6874" w:rsidRPr="007466B8">
        <w:rPr>
          <w:rFonts w:ascii="Times New Roman" w:hAnsi="Times New Roman" w:cs="Times New Roman"/>
        </w:rPr>
        <w:t>form</w:t>
      </w:r>
      <w:r w:rsidR="0057357C">
        <w:rPr>
          <w:rFonts w:ascii="Times New Roman" w:hAnsi="Times New Roman" w:cs="Times New Roman"/>
        </w:rPr>
        <w:t xml:space="preserve">ing </w:t>
      </w:r>
      <w:proofErr w:type="spellStart"/>
      <w:r w:rsidR="003F6874" w:rsidRPr="007466B8">
        <w:rPr>
          <w:rFonts w:ascii="Times New Roman" w:hAnsi="Times New Roman" w:cs="Times New Roman"/>
        </w:rPr>
        <w:t>microcrystallite</w:t>
      </w:r>
      <w:proofErr w:type="spellEnd"/>
      <w:r w:rsidR="0057357C">
        <w:rPr>
          <w:rFonts w:ascii="Times New Roman" w:hAnsi="Times New Roman" w:cs="Times New Roman"/>
        </w:rPr>
        <w:t xml:space="preserve"> domains</w:t>
      </w:r>
      <w:r w:rsidR="003F6874" w:rsidRPr="007466B8">
        <w:rPr>
          <w:rFonts w:ascii="Times New Roman" w:hAnsi="Times New Roman" w:cs="Times New Roman"/>
        </w:rPr>
        <w:t xml:space="preserve">). </w:t>
      </w:r>
      <w:r w:rsidR="00114491" w:rsidRPr="007466B8">
        <w:rPr>
          <w:rFonts w:ascii="Times New Roman" w:hAnsi="Times New Roman" w:cs="Times New Roman"/>
        </w:rPr>
        <w:t xml:space="preserve">The mechanical properties of PVA-Hy can be tuned by the </w:t>
      </w:r>
      <w:r w:rsidR="007F6E44" w:rsidRPr="007466B8">
        <w:rPr>
          <w:rFonts w:ascii="Times New Roman" w:hAnsi="Times New Roman" w:cs="Times New Roman"/>
        </w:rPr>
        <w:t>salt and alkali concentrations</w:t>
      </w:r>
      <w:r w:rsidR="00973710">
        <w:rPr>
          <w:rFonts w:ascii="Times New Roman" w:hAnsi="Times New Roman" w:cs="Times New Roman"/>
        </w:rPr>
        <w:t xml:space="preserve"> </w:t>
      </w:r>
      <w:r w:rsidR="00657536" w:rsidRPr="007466B8">
        <w:rPr>
          <w:rFonts w:ascii="Times New Roman" w:hAnsi="Times New Roman" w:cs="Times New Roman"/>
        </w:rPr>
        <w:fldChar w:fldCharType="begin"/>
      </w:r>
      <w:r w:rsidR="000424D2">
        <w:rPr>
          <w:rFonts w:ascii="Times New Roman" w:hAnsi="Times New Roman" w:cs="Times New Roman"/>
        </w:rPr>
        <w:instrText xml:space="preserve"> ADDIN EN.CITE &lt;EndNote&gt;&lt;Cite&gt;&lt;Author&gt;Komiya&lt;/Author&gt;&lt;Year&gt;2011&lt;/Year&gt;&lt;RecNum&gt;60&lt;/RecNum&gt;&lt;DisplayText&gt;&lt;style face="superscript"&gt;47, 53&lt;/style&gt;&lt;/DisplayText&gt;&lt;record&gt;&lt;rec-number&gt;60&lt;/rec-number&gt;&lt;foreign-keys&gt;&lt;key app="EN" db-id="2ttzt50eaet00mezvanpdffptezsdpa99rz0" timestamp="1663748716"&gt;60&lt;/key&gt;&lt;/foreign-keys&gt;&lt;ref-type name="Journal Article"&gt;17&lt;/ref-type&gt;&lt;contributors&gt;&lt;authors&gt;&lt;author&gt;S. Komiya&lt;/author&gt;&lt;author&gt;E. Otsuka&lt;/author&gt;&lt;author&gt;Y. Horashima&lt;/author&gt;&lt;author&gt;A. Suzuki&lt;/author&gt;&lt;/authors&gt;&lt;/contributors&gt;&lt;titles&gt;&lt;title&gt;Salt Effects on Formation of Microcrystallites in Poly(vinyl alcohol) Gels Prepared by Cast-drying Method &lt;/title&gt;&lt;secondary-title&gt;Prog. Nat. Sci.: Mater. Int.&lt;/secondary-title&gt;&lt;/titles&gt;&lt;pages&gt;375-379&lt;/pages&gt;&lt;volume&gt;21&lt;/volume&gt;&lt;dates&gt;&lt;year&gt;2011&lt;/year&gt;&lt;/dates&gt;&lt;urls&gt;&lt;/urls&gt;&lt;/record&gt;&lt;/Cite&gt;&lt;Cite&gt;&lt;Author&gt;Darabi&lt;/Author&gt;&lt;Year&gt;2020&lt;/Year&gt;&lt;RecNum&gt;34&lt;/RecNum&gt;&lt;record&gt;&lt;rec-number&gt;34&lt;/rec-number&gt;&lt;foreign-keys&gt;&lt;key app="EN" db-id="2ttzt50eaet00mezvanpdffptezsdpa99rz0" timestamp="1663664731"&gt;34&lt;/key&gt;&lt;/foreign-keys&gt;&lt;ref-type name="Journal Article"&gt;17&lt;/ref-type&gt;&lt;contributors&gt;&lt;authors&gt;&lt;author&gt;M. A. Darabi&lt;/author&gt;&lt;author&gt;A. Khosrozadeh&lt;/author&gt;&lt;author&gt;Y. Wang&lt;/author&gt;&lt;author&gt;N. Ashammakhi&lt;/author&gt;&lt;author&gt;H. Alem&lt;/author&gt;&lt;author&gt;A. Erdem&lt;/author&gt;&lt;author&gt;Q. Chang&lt;/author&gt;&lt;author&gt;K. Xu&lt;/author&gt;&lt;author&gt;Y. Liu&lt;/author&gt;&lt;author&gt;G. Luo&lt;/author&gt;&lt;author&gt;A. Khademhosseini&lt;/author&gt;&lt;author&gt;M. Xing&lt;/author&gt;&lt;/authors&gt;&lt;/contributors&gt;&lt;titles&gt;&lt;title&gt;An Alkaline Based Method for Generating Crystalline, Strong, and Shape Memory Polyvinyl Alcohol Biomaterials&lt;/title&gt;&lt;secondary-title&gt;Adv. Mater.&lt;/secondary-title&gt;&lt;/titles&gt;&lt;pages&gt;1902740&lt;/pages&gt;&lt;volume&gt;7&lt;/volume&gt;&lt;number&gt;21&lt;/number&gt;&lt;dates&gt;&lt;year&gt;2020&lt;/year&gt;&lt;/dates&gt;&lt;urls&gt;&lt;/urls&gt;&lt;/record&gt;&lt;/Cite&gt;&lt;/EndNote&gt;</w:instrText>
      </w:r>
      <w:r w:rsidR="00657536" w:rsidRPr="007466B8">
        <w:rPr>
          <w:rFonts w:ascii="Times New Roman" w:hAnsi="Times New Roman" w:cs="Times New Roman"/>
        </w:rPr>
        <w:fldChar w:fldCharType="separate"/>
      </w:r>
      <w:r w:rsidR="000424D2" w:rsidRPr="000424D2">
        <w:rPr>
          <w:rFonts w:ascii="Times New Roman" w:hAnsi="Times New Roman" w:cs="Times New Roman"/>
          <w:noProof/>
          <w:vertAlign w:val="superscript"/>
        </w:rPr>
        <w:t>47, 53</w:t>
      </w:r>
      <w:r w:rsidR="00657536" w:rsidRPr="007466B8">
        <w:rPr>
          <w:rFonts w:ascii="Times New Roman" w:hAnsi="Times New Roman" w:cs="Times New Roman"/>
        </w:rPr>
        <w:fldChar w:fldCharType="end"/>
      </w:r>
      <w:r w:rsidR="00114491" w:rsidRPr="007466B8">
        <w:rPr>
          <w:rFonts w:ascii="Times New Roman" w:hAnsi="Times New Roman" w:cs="Times New Roman"/>
        </w:rPr>
        <w:t xml:space="preserve">. </w:t>
      </w:r>
      <w:r w:rsidR="007F6E44" w:rsidRPr="007466B8">
        <w:rPr>
          <w:rFonts w:ascii="Times New Roman" w:hAnsi="Times New Roman" w:cs="Times New Roman"/>
        </w:rPr>
        <w:t>Besides</w:t>
      </w:r>
      <w:r w:rsidR="00114491" w:rsidRPr="007466B8">
        <w:rPr>
          <w:rFonts w:ascii="Times New Roman" w:hAnsi="Times New Roman" w:cs="Times New Roman"/>
        </w:rPr>
        <w:t>, PVA hydrogel</w:t>
      </w:r>
      <w:r w:rsidR="007F6E44" w:rsidRPr="007466B8">
        <w:rPr>
          <w:rFonts w:ascii="Times New Roman" w:hAnsi="Times New Roman" w:cs="Times New Roman"/>
        </w:rPr>
        <w:t>s</w:t>
      </w:r>
      <w:r w:rsidR="00114491" w:rsidRPr="007466B8">
        <w:rPr>
          <w:rFonts w:ascii="Times New Roman" w:hAnsi="Times New Roman" w:cs="Times New Roman"/>
        </w:rPr>
        <w:t xml:space="preserve"> </w:t>
      </w:r>
      <w:r w:rsidR="007F6E44" w:rsidRPr="007466B8">
        <w:rPr>
          <w:rFonts w:ascii="Times New Roman" w:hAnsi="Times New Roman" w:cs="Times New Roman"/>
        </w:rPr>
        <w:t xml:space="preserve">exhibit </w:t>
      </w:r>
      <w:r w:rsidR="00114491" w:rsidRPr="007466B8">
        <w:rPr>
          <w:rFonts w:ascii="Times New Roman" w:hAnsi="Times New Roman" w:cs="Times New Roman"/>
        </w:rPr>
        <w:t xml:space="preserve">shape memory properties and </w:t>
      </w:r>
      <w:r w:rsidR="00973710">
        <w:rPr>
          <w:rFonts w:ascii="Times New Roman" w:hAnsi="Times New Roman" w:cs="Times New Roman"/>
        </w:rPr>
        <w:t>are</w:t>
      </w:r>
      <w:r w:rsidR="00973710" w:rsidRPr="007466B8">
        <w:rPr>
          <w:rFonts w:ascii="Times New Roman" w:hAnsi="Times New Roman" w:cs="Times New Roman"/>
        </w:rPr>
        <w:t xml:space="preserve"> </w:t>
      </w:r>
      <w:proofErr w:type="spellStart"/>
      <w:r w:rsidR="00786469" w:rsidRPr="007466B8">
        <w:rPr>
          <w:rFonts w:ascii="Times New Roman" w:hAnsi="Times New Roman" w:cs="Times New Roman"/>
        </w:rPr>
        <w:t>cytocompatible</w:t>
      </w:r>
      <w:proofErr w:type="spellEnd"/>
      <w:r w:rsidR="00786469" w:rsidRPr="007466B8">
        <w:rPr>
          <w:rFonts w:ascii="Times New Roman" w:hAnsi="Times New Roman" w:cs="Times New Roman"/>
        </w:rPr>
        <w:t xml:space="preserve">, </w:t>
      </w:r>
      <w:proofErr w:type="spellStart"/>
      <w:r w:rsidR="00114491" w:rsidRPr="007466B8">
        <w:rPr>
          <w:rFonts w:ascii="Times New Roman" w:hAnsi="Times New Roman" w:cs="Times New Roman"/>
        </w:rPr>
        <w:t>hemocompatible</w:t>
      </w:r>
      <w:proofErr w:type="spellEnd"/>
      <w:r w:rsidR="00114491" w:rsidRPr="007466B8">
        <w:rPr>
          <w:rFonts w:ascii="Times New Roman" w:hAnsi="Times New Roman" w:cs="Times New Roman"/>
        </w:rPr>
        <w:t>, and biocompatible</w:t>
      </w:r>
      <w:r w:rsidR="00973710">
        <w:rPr>
          <w:rFonts w:ascii="Times New Roman" w:hAnsi="Times New Roman" w:cs="Times New Roman"/>
        </w:rPr>
        <w:t xml:space="preserve"> </w:t>
      </w:r>
      <w:r w:rsidR="00657536" w:rsidRPr="007466B8">
        <w:rPr>
          <w:rFonts w:ascii="Times New Roman" w:hAnsi="Times New Roman" w:cs="Times New Roman"/>
        </w:rPr>
        <w:fldChar w:fldCharType="begin"/>
      </w:r>
      <w:r w:rsidR="000424D2">
        <w:rPr>
          <w:rFonts w:ascii="Times New Roman" w:hAnsi="Times New Roman" w:cs="Times New Roman"/>
        </w:rPr>
        <w:instrText xml:space="preserve"> ADDIN EN.CITE &lt;EndNote&gt;&lt;Cite&gt;&lt;Author&gt;Darabi&lt;/Author&gt;&lt;Year&gt;2020&lt;/Year&gt;&lt;RecNum&gt;34&lt;/RecNum&gt;&lt;DisplayText&gt;&lt;style face="superscript"&gt;47, 55&lt;/style&gt;&lt;/DisplayText&gt;&lt;record&gt;&lt;rec-number&gt;34&lt;/rec-number&gt;&lt;foreign-keys&gt;&lt;key app="EN" db-id="2ttzt50eaet00mezvanpdffptezsdpa99rz0" timestamp="1663664731"&gt;34&lt;/key&gt;&lt;/foreign-keys&gt;&lt;ref-type name="Journal Article"&gt;17&lt;/ref-type&gt;&lt;contributors&gt;&lt;authors&gt;&lt;author&gt;M. A. Darabi&lt;/author&gt;&lt;author&gt;A. Khosrozadeh&lt;/author&gt;&lt;author&gt;Y. Wang&lt;/author&gt;&lt;author&gt;N. Ashammakhi&lt;/author&gt;&lt;author&gt;H. Alem&lt;/author&gt;&lt;author&gt;A. Erdem&lt;/author&gt;&lt;author&gt;Q. Chang&lt;/author&gt;&lt;author&gt;K. Xu&lt;/author&gt;&lt;author&gt;Y. Liu&lt;/author&gt;&lt;author&gt;G. Luo&lt;/author&gt;&lt;author&gt;A. Khademhosseini&lt;/author&gt;&lt;author&gt;M. Xing&lt;/author&gt;&lt;/authors&gt;&lt;/contributors&gt;&lt;titles&gt;&lt;title&gt;An Alkaline Based Method for Generating Crystalline, Strong, and Shape Memory Polyvinyl Alcohol Biomaterials&lt;/title&gt;&lt;secondary-title&gt;Adv. Mater.&lt;/secondary-title&gt;&lt;/titles&gt;&lt;pages&gt;1902740&lt;/pages&gt;&lt;volume&gt;7&lt;/volume&gt;&lt;number&gt;21&lt;/number&gt;&lt;dates&gt;&lt;year&gt;2020&lt;/year&gt;&lt;/dates&gt;&lt;urls&gt;&lt;/urls&gt;&lt;/record&gt;&lt;/Cite&gt;&lt;Cite&gt;&lt;Author&gt;Perfetti&lt;/Author&gt;&lt;Year&gt;2020&lt;/Year&gt;&lt;RecNum&gt;68&lt;/RecNum&gt;&lt;record&gt;&lt;rec-number&gt;68&lt;/rec-number&gt;&lt;foreign-keys&gt;&lt;key app="EN" db-id="2ttzt50eaet00mezvanpdffptezsdpa99rz0" timestamp="1664344444"&gt;68&lt;/key&gt;&lt;/foreign-keys&gt;&lt;ref-type name="Journal Article"&gt;17&lt;/ref-type&gt;&lt;contributors&gt;&lt;authors&gt;&lt;author&gt;M. Perfetti&lt;/author&gt;&lt;author&gt;N. Gallucci&lt;/author&gt;&lt;author&gt;I. R. Krauss&lt;/author&gt;&lt;author&gt;A. Radulescu&lt;/author&gt;&lt;author&gt;S. Pasini&lt;/author&gt;&lt;author&gt;O. Holderer&lt;/author&gt;&lt;author&gt;G. D’Errico&lt;/author&gt;&lt;author&gt;G. Vitiello&lt;/author&gt;&lt;author&gt;G. O. Bianchetti&lt;/author&gt;&lt;author&gt;L. Paduano&lt;/author&gt;&lt;/authors&gt;&lt;/contributors&gt;&lt;titles&gt;&lt;title&gt;Revealing the Aggregation Mechanism, Structure, and Internal Dynamics of Poly(vinyl alcohol) Microgel Prepared through Liquid-Liquid Phase Separation&lt;/title&gt;&lt;secondary-title&gt;Macromolecules&lt;/secondary-title&gt;&lt;/titles&gt;&lt;pages&gt;852-861&lt;/pages&gt;&lt;volume&gt;53&lt;/volume&gt;&lt;dates&gt;&lt;year&gt;2020&lt;/year&gt;&lt;/dates&gt;&lt;urls&gt;&lt;/urls&gt;&lt;/record&gt;&lt;/Cite&gt;&lt;/EndNote&gt;</w:instrText>
      </w:r>
      <w:r w:rsidR="00657536" w:rsidRPr="007466B8">
        <w:rPr>
          <w:rFonts w:ascii="Times New Roman" w:hAnsi="Times New Roman" w:cs="Times New Roman"/>
        </w:rPr>
        <w:fldChar w:fldCharType="separate"/>
      </w:r>
      <w:r w:rsidR="000424D2" w:rsidRPr="000424D2">
        <w:rPr>
          <w:rFonts w:ascii="Times New Roman" w:hAnsi="Times New Roman" w:cs="Times New Roman"/>
          <w:noProof/>
          <w:vertAlign w:val="superscript"/>
        </w:rPr>
        <w:t>47, 55</w:t>
      </w:r>
      <w:r w:rsidR="00657536" w:rsidRPr="007466B8">
        <w:rPr>
          <w:rFonts w:ascii="Times New Roman" w:hAnsi="Times New Roman" w:cs="Times New Roman"/>
        </w:rPr>
        <w:fldChar w:fldCharType="end"/>
      </w:r>
      <w:r w:rsidR="00114491" w:rsidRPr="007466B8">
        <w:rPr>
          <w:rFonts w:ascii="Times New Roman" w:hAnsi="Times New Roman" w:cs="Times New Roman"/>
        </w:rPr>
        <w:t xml:space="preserve">. </w:t>
      </w:r>
      <w:r w:rsidR="0085058A" w:rsidRPr="007466B8">
        <w:rPr>
          <w:rFonts w:ascii="Times New Roman" w:hAnsi="Times New Roman" w:cs="Times New Roman"/>
        </w:rPr>
        <w:t xml:space="preserve">Despite the </w:t>
      </w:r>
      <w:r w:rsidR="000F5EE5" w:rsidRPr="007466B8">
        <w:rPr>
          <w:rFonts w:ascii="Times New Roman" w:hAnsi="Times New Roman" w:cs="Times New Roman"/>
        </w:rPr>
        <w:t xml:space="preserve">simplicity </w:t>
      </w:r>
      <w:r w:rsidR="0085058A" w:rsidRPr="007466B8">
        <w:rPr>
          <w:rFonts w:ascii="Times New Roman" w:hAnsi="Times New Roman" w:cs="Times New Roman"/>
        </w:rPr>
        <w:t xml:space="preserve">of </w:t>
      </w:r>
      <w:r w:rsidR="007F6E44" w:rsidRPr="007466B8">
        <w:rPr>
          <w:rFonts w:ascii="Times New Roman" w:hAnsi="Times New Roman" w:cs="Times New Roman"/>
        </w:rPr>
        <w:t>methods to fabricate PVA-Hy</w:t>
      </w:r>
      <w:r w:rsidR="0085058A" w:rsidRPr="007466B8">
        <w:rPr>
          <w:rFonts w:ascii="Times New Roman" w:hAnsi="Times New Roman" w:cs="Times New Roman"/>
        </w:rPr>
        <w:t>, digital fabrication of PVA</w:t>
      </w:r>
      <w:r w:rsidR="007F6E44" w:rsidRPr="007466B8">
        <w:rPr>
          <w:rFonts w:ascii="Times New Roman" w:hAnsi="Times New Roman" w:cs="Times New Roman"/>
        </w:rPr>
        <w:t>-Hy via</w:t>
      </w:r>
      <w:r w:rsidR="0085058A" w:rsidRPr="007466B8">
        <w:rPr>
          <w:rFonts w:ascii="Times New Roman" w:hAnsi="Times New Roman" w:cs="Times New Roman"/>
        </w:rPr>
        <w:t xml:space="preserve"> embedded 3D printing using inks prepared with pristine PVA has not been </w:t>
      </w:r>
      <w:r w:rsidR="000F5EE5" w:rsidRPr="007466B8">
        <w:rPr>
          <w:rFonts w:ascii="Times New Roman" w:hAnsi="Times New Roman" w:cs="Times New Roman"/>
        </w:rPr>
        <w:t xml:space="preserve">demonstrated. </w:t>
      </w:r>
    </w:p>
    <w:p w14:paraId="37A550A6" w14:textId="72643B52" w:rsidR="006347A3" w:rsidRPr="007466B8" w:rsidRDefault="0046617E">
      <w:pPr>
        <w:pStyle w:val="Body"/>
        <w:spacing w:line="480" w:lineRule="auto"/>
        <w:ind w:firstLine="720"/>
        <w:jc w:val="both"/>
        <w:rPr>
          <w:rFonts w:ascii="Times New Roman" w:hAnsi="Times New Roman" w:cs="Times New Roman"/>
        </w:rPr>
      </w:pPr>
      <w:r w:rsidRPr="007466B8">
        <w:rPr>
          <w:rFonts w:ascii="Times New Roman" w:hAnsi="Times New Roman" w:cs="Times New Roman"/>
        </w:rPr>
        <w:t xml:space="preserve">To bridge this gap, we present </w:t>
      </w:r>
      <w:r w:rsidR="0036572E" w:rsidRPr="007466B8">
        <w:rPr>
          <w:rFonts w:ascii="Times New Roman" w:hAnsi="Times New Roman" w:cs="Times New Roman"/>
        </w:rPr>
        <w:t xml:space="preserve">the </w:t>
      </w:r>
      <w:r w:rsidRPr="007466B8">
        <w:rPr>
          <w:rFonts w:ascii="Times New Roman" w:hAnsi="Times New Roman" w:cs="Times New Roman"/>
        </w:rPr>
        <w:t xml:space="preserve">first demonstration </w:t>
      </w:r>
      <w:r w:rsidR="0072568F" w:rsidRPr="007466B8">
        <w:rPr>
          <w:rFonts w:ascii="Times New Roman" w:hAnsi="Times New Roman" w:cs="Times New Roman"/>
        </w:rPr>
        <w:t>of direct writing of</w:t>
      </w:r>
      <w:r w:rsidRPr="007466B8">
        <w:rPr>
          <w:rFonts w:ascii="Times New Roman" w:hAnsi="Times New Roman" w:cs="Times New Roman"/>
        </w:rPr>
        <w:t xml:space="preserve"> liquid PVA inks continuously </w:t>
      </w:r>
      <w:r w:rsidR="007F6E44" w:rsidRPr="007466B8">
        <w:rPr>
          <w:rFonts w:ascii="Times New Roman" w:hAnsi="Times New Roman" w:cs="Times New Roman"/>
        </w:rPr>
        <w:t xml:space="preserve">printed in </w:t>
      </w:r>
      <w:r w:rsidR="0072568F" w:rsidRPr="007466B8">
        <w:rPr>
          <w:rFonts w:ascii="Times New Roman" w:hAnsi="Times New Roman" w:cs="Times New Roman"/>
        </w:rPr>
        <w:t xml:space="preserve">liquid media </w:t>
      </w:r>
      <w:r w:rsidRPr="007466B8">
        <w:rPr>
          <w:rFonts w:ascii="Times New Roman" w:hAnsi="Times New Roman" w:cs="Times New Roman"/>
        </w:rPr>
        <w:t>to form 3D structures with controlled dimensions.</w:t>
      </w:r>
      <w:r w:rsidR="00114491" w:rsidRPr="007466B8">
        <w:rPr>
          <w:rFonts w:ascii="Times New Roman" w:hAnsi="Times New Roman" w:cs="Times New Roman"/>
        </w:rPr>
        <w:t xml:space="preserve"> Pristine PVA ink facilitates easy extrusion through the nozzles, </w:t>
      </w:r>
      <w:r w:rsidR="007F6E44" w:rsidRPr="007466B8">
        <w:rPr>
          <w:rFonts w:ascii="Times New Roman" w:hAnsi="Times New Roman" w:cs="Times New Roman"/>
        </w:rPr>
        <w:t xml:space="preserve">and </w:t>
      </w:r>
      <w:r w:rsidR="00114491" w:rsidRPr="007466B8">
        <w:rPr>
          <w:rFonts w:ascii="Times New Roman" w:hAnsi="Times New Roman" w:cs="Times New Roman"/>
        </w:rPr>
        <w:t>arres</w:t>
      </w:r>
      <w:r w:rsidR="007F6E44" w:rsidRPr="007466B8">
        <w:rPr>
          <w:rFonts w:ascii="Times New Roman" w:hAnsi="Times New Roman" w:cs="Times New Roman"/>
        </w:rPr>
        <w:t xml:space="preserve">ting </w:t>
      </w:r>
      <w:r w:rsidR="00114491" w:rsidRPr="007466B8">
        <w:rPr>
          <w:rFonts w:ascii="Times New Roman" w:hAnsi="Times New Roman" w:cs="Times New Roman"/>
        </w:rPr>
        <w:t>the printed shape</w:t>
      </w:r>
      <w:r w:rsidR="007F6E44" w:rsidRPr="007466B8">
        <w:rPr>
          <w:rFonts w:ascii="Times New Roman" w:hAnsi="Times New Roman" w:cs="Times New Roman"/>
        </w:rPr>
        <w:t xml:space="preserve"> is the requirement for 3D printing. </w:t>
      </w:r>
      <w:r w:rsidR="002D55AA" w:rsidRPr="007466B8">
        <w:rPr>
          <w:rFonts w:ascii="Times New Roman" w:hAnsi="Times New Roman" w:cs="Times New Roman"/>
        </w:rPr>
        <w:t xml:space="preserve">We took three different approaches </w:t>
      </w:r>
      <w:r w:rsidR="00973710">
        <w:rPr>
          <w:rFonts w:ascii="Times New Roman" w:hAnsi="Times New Roman" w:cs="Times New Roman"/>
        </w:rPr>
        <w:t>for</w:t>
      </w:r>
      <w:r w:rsidR="00973710" w:rsidRPr="007466B8">
        <w:rPr>
          <w:rFonts w:ascii="Times New Roman" w:hAnsi="Times New Roman" w:cs="Times New Roman"/>
        </w:rPr>
        <w:t xml:space="preserve"> </w:t>
      </w:r>
      <w:r w:rsidR="00786469" w:rsidRPr="007466B8">
        <w:rPr>
          <w:rFonts w:ascii="Times New Roman" w:hAnsi="Times New Roman" w:cs="Times New Roman"/>
        </w:rPr>
        <w:t>embedded 3D printing</w:t>
      </w:r>
      <w:r w:rsidR="007F6E44" w:rsidRPr="007466B8">
        <w:rPr>
          <w:rFonts w:ascii="Times New Roman" w:hAnsi="Times New Roman" w:cs="Times New Roman"/>
        </w:rPr>
        <w:t>. T</w:t>
      </w:r>
      <w:r w:rsidR="00786469" w:rsidRPr="007466B8">
        <w:rPr>
          <w:rFonts w:ascii="Times New Roman" w:hAnsi="Times New Roman" w:cs="Times New Roman"/>
        </w:rPr>
        <w:t xml:space="preserve">he embedding media consisted of </w:t>
      </w:r>
      <w:r w:rsidR="002D55AA" w:rsidRPr="007466B8">
        <w:rPr>
          <w:rFonts w:ascii="Times New Roman" w:hAnsi="Times New Roman" w:cs="Times New Roman"/>
        </w:rPr>
        <w:t>(1)</w:t>
      </w:r>
      <w:r w:rsidR="00724670" w:rsidRPr="007466B8">
        <w:rPr>
          <w:rFonts w:ascii="Times New Roman" w:hAnsi="Times New Roman" w:cs="Times New Roman"/>
        </w:rPr>
        <w:t xml:space="preserve"> </w:t>
      </w:r>
      <w:r w:rsidR="00E22FFB" w:rsidRPr="007466B8">
        <w:rPr>
          <w:rFonts w:ascii="Times New Roman" w:hAnsi="Times New Roman" w:cs="Times New Roman"/>
        </w:rPr>
        <w:t>salt solution</w:t>
      </w:r>
      <w:r w:rsidR="002D55AA" w:rsidRPr="007466B8">
        <w:rPr>
          <w:rFonts w:ascii="Times New Roman" w:hAnsi="Times New Roman" w:cs="Times New Roman"/>
        </w:rPr>
        <w:t>,</w:t>
      </w:r>
      <w:r w:rsidR="00E22FFB" w:rsidRPr="007466B8">
        <w:rPr>
          <w:rFonts w:ascii="Times New Roman" w:hAnsi="Times New Roman" w:cs="Times New Roman"/>
        </w:rPr>
        <w:t xml:space="preserve"> </w:t>
      </w:r>
      <w:r w:rsidR="002D55AA" w:rsidRPr="007466B8">
        <w:rPr>
          <w:rFonts w:ascii="Times New Roman" w:hAnsi="Times New Roman" w:cs="Times New Roman"/>
        </w:rPr>
        <w:t xml:space="preserve">(2) </w:t>
      </w:r>
      <w:r w:rsidR="00E22FFB" w:rsidRPr="007466B8">
        <w:rPr>
          <w:rFonts w:ascii="Times New Roman" w:hAnsi="Times New Roman" w:cs="Times New Roman"/>
        </w:rPr>
        <w:t xml:space="preserve">alkali </w:t>
      </w:r>
      <w:r w:rsidR="008A5591" w:rsidRPr="007466B8">
        <w:rPr>
          <w:rFonts w:ascii="Times New Roman" w:hAnsi="Times New Roman" w:cs="Times New Roman"/>
        </w:rPr>
        <w:t xml:space="preserve">hydroxide </w:t>
      </w:r>
      <w:r w:rsidR="00E22FFB" w:rsidRPr="007466B8">
        <w:rPr>
          <w:rFonts w:ascii="Times New Roman" w:hAnsi="Times New Roman" w:cs="Times New Roman"/>
        </w:rPr>
        <w:t>solution</w:t>
      </w:r>
      <w:r w:rsidR="002D55AA" w:rsidRPr="007466B8">
        <w:rPr>
          <w:rFonts w:ascii="Times New Roman" w:hAnsi="Times New Roman" w:cs="Times New Roman"/>
        </w:rPr>
        <w:t>, and (3</w:t>
      </w:r>
      <w:r w:rsidR="00457514" w:rsidRPr="007466B8">
        <w:rPr>
          <w:rFonts w:ascii="Times New Roman" w:hAnsi="Times New Roman" w:cs="Times New Roman"/>
        </w:rPr>
        <w:t>)</w:t>
      </w:r>
      <w:r w:rsidR="002D55AA" w:rsidRPr="007466B8">
        <w:rPr>
          <w:rFonts w:ascii="Times New Roman" w:hAnsi="Times New Roman" w:cs="Times New Roman"/>
        </w:rPr>
        <w:t xml:space="preserve"> </w:t>
      </w:r>
      <w:r w:rsidR="00114491" w:rsidRPr="007466B8">
        <w:rPr>
          <w:rFonts w:ascii="Times New Roman" w:hAnsi="Times New Roman" w:cs="Times New Roman"/>
        </w:rPr>
        <w:t xml:space="preserve">both </w:t>
      </w:r>
      <w:r w:rsidR="002D55AA" w:rsidRPr="007466B8">
        <w:rPr>
          <w:rFonts w:ascii="Times New Roman" w:hAnsi="Times New Roman" w:cs="Times New Roman"/>
        </w:rPr>
        <w:t xml:space="preserve">salt </w:t>
      </w:r>
      <w:r w:rsidR="00114491" w:rsidRPr="007466B8">
        <w:rPr>
          <w:rFonts w:ascii="Times New Roman" w:hAnsi="Times New Roman" w:cs="Times New Roman"/>
        </w:rPr>
        <w:t>and</w:t>
      </w:r>
      <w:r w:rsidR="002D55AA" w:rsidRPr="007466B8">
        <w:rPr>
          <w:rFonts w:ascii="Times New Roman" w:hAnsi="Times New Roman" w:cs="Times New Roman"/>
        </w:rPr>
        <w:t xml:space="preserve"> alkali </w:t>
      </w:r>
      <w:r w:rsidR="00457514" w:rsidRPr="007466B8">
        <w:rPr>
          <w:rFonts w:ascii="Times New Roman" w:hAnsi="Times New Roman" w:cs="Times New Roman"/>
        </w:rPr>
        <w:t xml:space="preserve">hydroxide </w:t>
      </w:r>
      <w:r w:rsidR="002D55AA" w:rsidRPr="007466B8">
        <w:rPr>
          <w:rFonts w:ascii="Times New Roman" w:hAnsi="Times New Roman" w:cs="Times New Roman"/>
        </w:rPr>
        <w:t>solution</w:t>
      </w:r>
      <w:r w:rsidR="007872A5" w:rsidRPr="007466B8">
        <w:rPr>
          <w:rFonts w:ascii="Times New Roman" w:hAnsi="Times New Roman" w:cs="Times New Roman"/>
        </w:rPr>
        <w:t xml:space="preserve"> (</w:t>
      </w:r>
      <w:r w:rsidR="007872A5" w:rsidRPr="007466B8">
        <w:rPr>
          <w:rFonts w:ascii="Times New Roman" w:hAnsi="Times New Roman" w:cs="Times New Roman"/>
          <w:b/>
          <w:bCs/>
        </w:rPr>
        <w:t>Figure 1</w:t>
      </w:r>
      <w:r w:rsidR="007872A5" w:rsidRPr="007466B8">
        <w:rPr>
          <w:rFonts w:ascii="Times New Roman" w:hAnsi="Times New Roman" w:cs="Times New Roman"/>
        </w:rPr>
        <w:t>)</w:t>
      </w:r>
      <w:r w:rsidR="00E22FFB" w:rsidRPr="007466B8">
        <w:rPr>
          <w:rFonts w:ascii="Times New Roman" w:hAnsi="Times New Roman" w:cs="Times New Roman"/>
        </w:rPr>
        <w:t>.</w:t>
      </w:r>
      <w:r w:rsidR="00D71FE1" w:rsidRPr="007466B8">
        <w:rPr>
          <w:rFonts w:ascii="Times New Roman" w:hAnsi="Times New Roman" w:cs="Times New Roman"/>
        </w:rPr>
        <w:t xml:space="preserve"> </w:t>
      </w:r>
      <w:r w:rsidR="003F6874" w:rsidRPr="007466B8">
        <w:rPr>
          <w:rFonts w:ascii="Times New Roman" w:hAnsi="Times New Roman" w:cs="Times New Roman"/>
        </w:rPr>
        <w:t xml:space="preserve">These </w:t>
      </w:r>
      <w:r w:rsidR="00742814" w:rsidRPr="007466B8">
        <w:rPr>
          <w:rFonts w:ascii="Times New Roman" w:hAnsi="Times New Roman" w:cs="Times New Roman"/>
        </w:rPr>
        <w:t xml:space="preserve">three </w:t>
      </w:r>
      <w:r w:rsidR="003F6874" w:rsidRPr="007466B8">
        <w:rPr>
          <w:rFonts w:ascii="Times New Roman" w:hAnsi="Times New Roman" w:cs="Times New Roman"/>
        </w:rPr>
        <w:t>approaches enabled arresting the printed structure of the aqueous PVA solutions</w:t>
      </w:r>
      <w:r w:rsidR="001B1D10" w:rsidRPr="007466B8">
        <w:rPr>
          <w:rFonts w:ascii="Times New Roman" w:hAnsi="Times New Roman" w:cs="Times New Roman"/>
        </w:rPr>
        <w:t xml:space="preserve"> by (1) salting out, (2) </w:t>
      </w:r>
      <w:r w:rsidR="0060785E" w:rsidRPr="007466B8">
        <w:rPr>
          <w:rFonts w:ascii="Times New Roman" w:hAnsi="Times New Roman" w:cs="Times New Roman"/>
        </w:rPr>
        <w:t>alkali</w:t>
      </w:r>
      <w:r w:rsidR="00EE1E6E" w:rsidRPr="007466B8">
        <w:rPr>
          <w:rFonts w:ascii="Times New Roman" w:hAnsi="Times New Roman" w:cs="Times New Roman"/>
        </w:rPr>
        <w:t xml:space="preserve"> physical</w:t>
      </w:r>
      <w:r w:rsidR="00785BF2" w:rsidRPr="007466B8">
        <w:rPr>
          <w:rFonts w:ascii="Times New Roman" w:hAnsi="Times New Roman" w:cs="Times New Roman"/>
        </w:rPr>
        <w:t xml:space="preserve"> </w:t>
      </w:r>
      <w:r w:rsidR="001B1D10" w:rsidRPr="007466B8">
        <w:rPr>
          <w:rFonts w:ascii="Times New Roman" w:hAnsi="Times New Roman" w:cs="Times New Roman"/>
        </w:rPr>
        <w:t xml:space="preserve">crosslinking, or (3) </w:t>
      </w:r>
      <w:r w:rsidR="0017295A" w:rsidRPr="007466B8">
        <w:rPr>
          <w:rFonts w:ascii="Times New Roman" w:hAnsi="Times New Roman" w:cs="Times New Roman"/>
        </w:rPr>
        <w:t xml:space="preserve">a </w:t>
      </w:r>
      <w:r w:rsidR="001B1D10" w:rsidRPr="007466B8">
        <w:rPr>
          <w:rFonts w:ascii="Times New Roman" w:hAnsi="Times New Roman" w:cs="Times New Roman"/>
        </w:rPr>
        <w:t>combination of both</w:t>
      </w:r>
      <w:r w:rsidR="00786469" w:rsidRPr="007466B8">
        <w:rPr>
          <w:rFonts w:ascii="Times New Roman" w:hAnsi="Times New Roman" w:cs="Times New Roman"/>
        </w:rPr>
        <w:t xml:space="preserve"> processes</w:t>
      </w:r>
      <w:r w:rsidR="00114491" w:rsidRPr="007466B8">
        <w:rPr>
          <w:rFonts w:ascii="Times New Roman" w:hAnsi="Times New Roman" w:cs="Times New Roman"/>
        </w:rPr>
        <w:t xml:space="preserve">. Providing such chemical environments for the formation of hydrogels cannot be achieved </w:t>
      </w:r>
      <w:r w:rsidR="00786469" w:rsidRPr="007466B8">
        <w:rPr>
          <w:rFonts w:ascii="Times New Roman" w:hAnsi="Times New Roman" w:cs="Times New Roman"/>
        </w:rPr>
        <w:t xml:space="preserve">without liquid embedding media. </w:t>
      </w:r>
      <w:r w:rsidR="00886281" w:rsidRPr="007466B8">
        <w:rPr>
          <w:rFonts w:ascii="Times New Roman" w:hAnsi="Times New Roman" w:cs="Times New Roman"/>
        </w:rPr>
        <w:t>In this research, w</w:t>
      </w:r>
      <w:r w:rsidR="00A71D20" w:rsidRPr="007466B8">
        <w:rPr>
          <w:rFonts w:ascii="Times New Roman" w:hAnsi="Times New Roman" w:cs="Times New Roman"/>
        </w:rPr>
        <w:t xml:space="preserve">e studied the effect of critical parameters </w:t>
      </w:r>
      <w:r w:rsidR="003F6874" w:rsidRPr="007466B8">
        <w:rPr>
          <w:rFonts w:ascii="Times New Roman" w:hAnsi="Times New Roman" w:cs="Times New Roman"/>
        </w:rPr>
        <w:t>(</w:t>
      </w:r>
      <w:r w:rsidR="00A71D20" w:rsidRPr="007466B8">
        <w:rPr>
          <w:rFonts w:ascii="Times New Roman" w:hAnsi="Times New Roman" w:cs="Times New Roman"/>
        </w:rPr>
        <w:t xml:space="preserve">such as concentration </w:t>
      </w:r>
      <w:r w:rsidR="003F6874" w:rsidRPr="007466B8">
        <w:rPr>
          <w:rFonts w:ascii="Times New Roman" w:hAnsi="Times New Roman" w:cs="Times New Roman"/>
        </w:rPr>
        <w:t xml:space="preserve">and </w:t>
      </w:r>
      <w:r w:rsidR="00A71D20" w:rsidRPr="007466B8">
        <w:rPr>
          <w:rFonts w:ascii="Times New Roman" w:hAnsi="Times New Roman" w:cs="Times New Roman"/>
        </w:rPr>
        <w:t>molecular weight of PVA</w:t>
      </w:r>
      <w:r w:rsidR="003F6874" w:rsidRPr="007466B8">
        <w:rPr>
          <w:rFonts w:ascii="Times New Roman" w:hAnsi="Times New Roman" w:cs="Times New Roman"/>
        </w:rPr>
        <w:t xml:space="preserve"> in the printing ink as well as </w:t>
      </w:r>
      <w:r w:rsidR="006834F2" w:rsidRPr="007466B8">
        <w:rPr>
          <w:rFonts w:ascii="Times New Roman" w:hAnsi="Times New Roman" w:cs="Times New Roman"/>
        </w:rPr>
        <w:t>types</w:t>
      </w:r>
      <w:r w:rsidR="003F6874" w:rsidRPr="007466B8">
        <w:rPr>
          <w:rFonts w:ascii="Times New Roman" w:hAnsi="Times New Roman" w:cs="Times New Roman"/>
        </w:rPr>
        <w:t xml:space="preserve"> and concentrations</w:t>
      </w:r>
      <w:r w:rsidR="006834F2" w:rsidRPr="007466B8">
        <w:rPr>
          <w:rFonts w:ascii="Times New Roman" w:hAnsi="Times New Roman" w:cs="Times New Roman"/>
        </w:rPr>
        <w:t xml:space="preserve"> </w:t>
      </w:r>
      <w:r w:rsidR="003F6874" w:rsidRPr="007466B8">
        <w:rPr>
          <w:rFonts w:ascii="Times New Roman" w:hAnsi="Times New Roman" w:cs="Times New Roman"/>
        </w:rPr>
        <w:t xml:space="preserve">of </w:t>
      </w:r>
      <w:r w:rsidR="006834F2" w:rsidRPr="007466B8">
        <w:rPr>
          <w:rFonts w:ascii="Times New Roman" w:hAnsi="Times New Roman" w:cs="Times New Roman"/>
        </w:rPr>
        <w:t>salts</w:t>
      </w:r>
      <w:r w:rsidR="00A71D20" w:rsidRPr="007466B8">
        <w:rPr>
          <w:rFonts w:ascii="Times New Roman" w:hAnsi="Times New Roman" w:cs="Times New Roman"/>
        </w:rPr>
        <w:t xml:space="preserve"> and alkali hydroxide in the embedding media</w:t>
      </w:r>
      <w:r w:rsidR="006347A3" w:rsidRPr="007466B8">
        <w:rPr>
          <w:rFonts w:ascii="Times New Roman" w:hAnsi="Times New Roman" w:cs="Times New Roman"/>
        </w:rPr>
        <w:t>)</w:t>
      </w:r>
      <w:r w:rsidR="003F6874" w:rsidRPr="007466B8">
        <w:rPr>
          <w:rFonts w:ascii="Times New Roman" w:hAnsi="Times New Roman" w:cs="Times New Roman"/>
        </w:rPr>
        <w:t xml:space="preserve"> </w:t>
      </w:r>
      <w:r w:rsidR="00A71D20" w:rsidRPr="007466B8">
        <w:rPr>
          <w:rFonts w:ascii="Times New Roman" w:hAnsi="Times New Roman" w:cs="Times New Roman"/>
        </w:rPr>
        <w:t xml:space="preserve">on the printability of PVA and </w:t>
      </w:r>
      <w:r w:rsidR="00E04326" w:rsidRPr="007466B8">
        <w:rPr>
          <w:rFonts w:ascii="Times New Roman" w:hAnsi="Times New Roman" w:cs="Times New Roman"/>
        </w:rPr>
        <w:t>the resulting</w:t>
      </w:r>
      <w:r w:rsidR="003F6874" w:rsidRPr="007466B8">
        <w:rPr>
          <w:rFonts w:ascii="Times New Roman" w:hAnsi="Times New Roman" w:cs="Times New Roman"/>
        </w:rPr>
        <w:t xml:space="preserve"> properties of the PVA</w:t>
      </w:r>
      <w:r w:rsidR="00E04326" w:rsidRPr="007466B8">
        <w:rPr>
          <w:rFonts w:ascii="Times New Roman" w:hAnsi="Times New Roman" w:cs="Times New Roman"/>
        </w:rPr>
        <w:t xml:space="preserve"> </w:t>
      </w:r>
      <w:r w:rsidR="00A71D20" w:rsidRPr="007466B8">
        <w:rPr>
          <w:rFonts w:ascii="Times New Roman" w:hAnsi="Times New Roman" w:cs="Times New Roman"/>
        </w:rPr>
        <w:t>hydrogels.</w:t>
      </w:r>
      <w:r w:rsidR="00A03415" w:rsidRPr="007466B8">
        <w:rPr>
          <w:rFonts w:ascii="Times New Roman" w:hAnsi="Times New Roman" w:cs="Times New Roman"/>
        </w:rPr>
        <w:t xml:space="preserve"> </w:t>
      </w:r>
      <w:r w:rsidR="00886281" w:rsidRPr="007466B8">
        <w:rPr>
          <w:rFonts w:ascii="Times New Roman" w:hAnsi="Times New Roman" w:cs="Times New Roman"/>
        </w:rPr>
        <w:t xml:space="preserve">Notably, </w:t>
      </w:r>
      <w:r w:rsidR="007F6E44" w:rsidRPr="007466B8">
        <w:rPr>
          <w:rFonts w:ascii="Times New Roman" w:hAnsi="Times New Roman" w:cs="Times New Roman"/>
        </w:rPr>
        <w:t xml:space="preserve">the </w:t>
      </w:r>
      <w:r w:rsidR="00886281" w:rsidRPr="007466B8">
        <w:rPr>
          <w:rFonts w:ascii="Times New Roman" w:hAnsi="Times New Roman" w:cs="Times New Roman"/>
        </w:rPr>
        <w:t>3D printing of PVA hydrogels by physical crosslinking was facilitated by salting out in ATPS</w:t>
      </w:r>
      <w:r w:rsidR="007F6E44" w:rsidRPr="007466B8">
        <w:rPr>
          <w:rFonts w:ascii="Times New Roman" w:hAnsi="Times New Roman" w:cs="Times New Roman"/>
        </w:rPr>
        <w:t>. T</w:t>
      </w:r>
      <w:r w:rsidR="00886281" w:rsidRPr="007466B8">
        <w:rPr>
          <w:rFonts w:ascii="Times New Roman" w:hAnsi="Times New Roman" w:cs="Times New Roman"/>
        </w:rPr>
        <w:t xml:space="preserve">his is the first report to combine these two processes in embedded 3D printing. </w:t>
      </w:r>
      <w:r w:rsidR="002E3B57" w:rsidRPr="007466B8">
        <w:rPr>
          <w:rFonts w:ascii="Times New Roman" w:eastAsia="Times New Roman" w:hAnsi="Times New Roman" w:cs="Times New Roman"/>
          <w:bdr w:val="none" w:sz="0" w:space="0" w:color="auto"/>
          <w:lang w:val="en-SG" w:eastAsia="en-GB"/>
        </w:rPr>
        <w:t>The proposed method of layer-by-layer 3D printing offer</w:t>
      </w:r>
      <w:r w:rsidR="00886281" w:rsidRPr="007466B8">
        <w:rPr>
          <w:rFonts w:ascii="Times New Roman" w:eastAsia="Times New Roman" w:hAnsi="Times New Roman" w:cs="Times New Roman"/>
          <w:bdr w:val="none" w:sz="0" w:space="0" w:color="auto"/>
          <w:lang w:val="en-SG" w:eastAsia="en-GB"/>
        </w:rPr>
        <w:t>ed</w:t>
      </w:r>
      <w:r w:rsidR="002E3B57" w:rsidRPr="007466B8">
        <w:rPr>
          <w:rFonts w:ascii="Times New Roman" w:eastAsia="Times New Roman" w:hAnsi="Times New Roman" w:cs="Times New Roman"/>
          <w:bdr w:val="none" w:sz="0" w:space="0" w:color="auto"/>
          <w:lang w:val="en-SG" w:eastAsia="en-GB"/>
        </w:rPr>
        <w:t xml:space="preserve"> unique opportunities to print </w:t>
      </w:r>
      <w:r w:rsidR="00114491" w:rsidRPr="007466B8">
        <w:rPr>
          <w:rFonts w:ascii="Times New Roman" w:eastAsia="Times New Roman" w:hAnsi="Times New Roman" w:cs="Times New Roman"/>
          <w:bdr w:val="none" w:sz="0" w:space="0" w:color="auto"/>
          <w:lang w:val="en-SG" w:eastAsia="en-GB"/>
        </w:rPr>
        <w:t xml:space="preserve">various </w:t>
      </w:r>
      <w:r w:rsidR="002E3B57" w:rsidRPr="007466B8">
        <w:rPr>
          <w:rFonts w:ascii="Times New Roman" w:eastAsia="Times New Roman" w:hAnsi="Times New Roman" w:cs="Times New Roman"/>
          <w:bdr w:val="none" w:sz="0" w:space="0" w:color="auto"/>
          <w:lang w:val="en-SG" w:eastAsia="en-GB"/>
        </w:rPr>
        <w:t xml:space="preserve">formulations designed from a breadth of </w:t>
      </w:r>
      <w:r w:rsidR="00C145DE" w:rsidRPr="007466B8">
        <w:rPr>
          <w:rFonts w:ascii="Times New Roman" w:eastAsia="Times New Roman" w:hAnsi="Times New Roman" w:cs="Times New Roman"/>
          <w:bdr w:val="none" w:sz="0" w:space="0" w:color="auto"/>
          <w:lang w:val="en-SG" w:eastAsia="en-GB"/>
        </w:rPr>
        <w:t>synthetic</w:t>
      </w:r>
      <w:r w:rsidR="002E3B57" w:rsidRPr="007466B8">
        <w:rPr>
          <w:rFonts w:ascii="Times New Roman" w:eastAsia="Times New Roman" w:hAnsi="Times New Roman" w:cs="Times New Roman"/>
          <w:bdr w:val="none" w:sz="0" w:space="0" w:color="auto"/>
          <w:lang w:val="en-SG" w:eastAsia="en-GB"/>
        </w:rPr>
        <w:t xml:space="preserve"> and </w:t>
      </w:r>
      <w:r w:rsidR="00C145DE" w:rsidRPr="007466B8">
        <w:rPr>
          <w:rFonts w:ascii="Times New Roman" w:eastAsia="Times New Roman" w:hAnsi="Times New Roman" w:cs="Times New Roman"/>
          <w:bdr w:val="none" w:sz="0" w:space="0" w:color="auto"/>
          <w:lang w:val="en-SG" w:eastAsia="en-GB"/>
        </w:rPr>
        <w:t>natural</w:t>
      </w:r>
      <w:r w:rsidR="002E3B57" w:rsidRPr="007466B8">
        <w:rPr>
          <w:rFonts w:ascii="Times New Roman" w:eastAsia="Times New Roman" w:hAnsi="Times New Roman" w:cs="Times New Roman"/>
          <w:bdr w:val="none" w:sz="0" w:space="0" w:color="auto"/>
          <w:lang w:val="en-SG" w:eastAsia="en-GB"/>
        </w:rPr>
        <w:t xml:space="preserve"> hydrophilic polymers.</w:t>
      </w:r>
      <w:r w:rsidR="002E3B57" w:rsidRPr="007466B8">
        <w:rPr>
          <w:rFonts w:ascii="Times New Roman" w:eastAsia="Times New Roman" w:hAnsi="Times New Roman" w:cs="Times New Roman"/>
          <w:bdr w:val="none" w:sz="0" w:space="0" w:color="auto"/>
          <w:lang w:eastAsia="en-GB"/>
        </w:rPr>
        <w:t xml:space="preserve"> </w:t>
      </w:r>
      <w:r w:rsidR="00A03415" w:rsidRPr="007466B8">
        <w:rPr>
          <w:rFonts w:ascii="Times New Roman" w:hAnsi="Times New Roman" w:cs="Times New Roman"/>
        </w:rPr>
        <w:t xml:space="preserve">We </w:t>
      </w:r>
      <w:r w:rsidR="00EF3D1A" w:rsidRPr="007466B8">
        <w:rPr>
          <w:rFonts w:ascii="Times New Roman" w:hAnsi="Times New Roman" w:cs="Times New Roman"/>
        </w:rPr>
        <w:t xml:space="preserve">highlighted the capability of </w:t>
      </w:r>
      <w:r w:rsidR="00A11D7B" w:rsidRPr="007466B8">
        <w:rPr>
          <w:rFonts w:ascii="Times New Roman" w:hAnsi="Times New Roman" w:cs="Times New Roman"/>
        </w:rPr>
        <w:t>our</w:t>
      </w:r>
      <w:r w:rsidR="00EF3D1A" w:rsidRPr="007466B8">
        <w:rPr>
          <w:rFonts w:ascii="Times New Roman" w:hAnsi="Times New Roman" w:cs="Times New Roman"/>
        </w:rPr>
        <w:t xml:space="preserve"> approach by</w:t>
      </w:r>
      <w:r w:rsidR="007F692B" w:rsidRPr="007466B8">
        <w:rPr>
          <w:rFonts w:ascii="Times New Roman" w:hAnsi="Times New Roman" w:cs="Times New Roman"/>
        </w:rPr>
        <w:t xml:space="preserve"> </w:t>
      </w:r>
      <w:r w:rsidR="00EF3D1A" w:rsidRPr="007466B8">
        <w:rPr>
          <w:rFonts w:ascii="Times New Roman" w:hAnsi="Times New Roman" w:cs="Times New Roman"/>
        </w:rPr>
        <w:t xml:space="preserve">fabricating </w:t>
      </w:r>
      <w:r w:rsidR="007F692B" w:rsidRPr="007466B8">
        <w:rPr>
          <w:rFonts w:ascii="Times New Roman" w:hAnsi="Times New Roman" w:cs="Times New Roman"/>
        </w:rPr>
        <w:t xml:space="preserve">3D structures of </w:t>
      </w:r>
      <w:r w:rsidR="00845181" w:rsidRPr="007466B8">
        <w:rPr>
          <w:rFonts w:ascii="Times New Roman" w:hAnsi="Times New Roman" w:cs="Times New Roman"/>
        </w:rPr>
        <w:t xml:space="preserve">functionalized </w:t>
      </w:r>
      <w:r w:rsidR="007F692B" w:rsidRPr="007466B8">
        <w:rPr>
          <w:rFonts w:ascii="Times New Roman" w:hAnsi="Times New Roman" w:cs="Times New Roman"/>
        </w:rPr>
        <w:t xml:space="preserve">PVA hydrogels by mixing PVA with </w:t>
      </w:r>
      <w:r w:rsidR="00EF3D1A" w:rsidRPr="007466B8">
        <w:rPr>
          <w:rFonts w:ascii="Times New Roman" w:hAnsi="Times New Roman" w:cs="Times New Roman"/>
        </w:rPr>
        <w:t xml:space="preserve">synthetic polymers such as </w:t>
      </w:r>
      <w:r w:rsidR="007F692B" w:rsidRPr="007466B8">
        <w:rPr>
          <w:rFonts w:ascii="Times New Roman" w:hAnsi="Times New Roman" w:cs="Times New Roman"/>
        </w:rPr>
        <w:t>polyvinylpyrrolidone</w:t>
      </w:r>
      <w:r w:rsidR="0090388C" w:rsidRPr="007466B8">
        <w:rPr>
          <w:rFonts w:ascii="Times New Roman" w:hAnsi="Times New Roman" w:cs="Times New Roman"/>
        </w:rPr>
        <w:t xml:space="preserve"> (PVP),</w:t>
      </w:r>
      <w:r w:rsidR="00EF3D1A" w:rsidRPr="007466B8">
        <w:rPr>
          <w:rFonts w:ascii="Times New Roman" w:hAnsi="Times New Roman" w:cs="Times New Roman"/>
        </w:rPr>
        <w:t xml:space="preserve"> and natural polymers such as</w:t>
      </w:r>
      <w:r w:rsidR="007F692B" w:rsidRPr="007466B8">
        <w:rPr>
          <w:rFonts w:ascii="Times New Roman" w:hAnsi="Times New Roman" w:cs="Times New Roman"/>
        </w:rPr>
        <w:t xml:space="preserve"> sodium </w:t>
      </w:r>
      <w:r w:rsidR="007F692B" w:rsidRPr="007466B8">
        <w:rPr>
          <w:rFonts w:ascii="Times New Roman" w:hAnsi="Times New Roman" w:cs="Times New Roman"/>
        </w:rPr>
        <w:lastRenderedPageBreak/>
        <w:t>alginate</w:t>
      </w:r>
      <w:r w:rsidR="00833AC4" w:rsidRPr="007466B8">
        <w:rPr>
          <w:rFonts w:ascii="Times New Roman" w:hAnsi="Times New Roman" w:cs="Times New Roman"/>
        </w:rPr>
        <w:t xml:space="preserve"> and gelatin.</w:t>
      </w:r>
      <w:r w:rsidR="005270F9" w:rsidRPr="007466B8">
        <w:rPr>
          <w:rFonts w:ascii="Times New Roman" w:hAnsi="Times New Roman" w:cs="Times New Roman"/>
        </w:rPr>
        <w:t xml:space="preserve"> </w:t>
      </w:r>
      <w:r w:rsidR="006347A3" w:rsidRPr="007466B8">
        <w:rPr>
          <w:rFonts w:ascii="Times New Roman" w:hAnsi="Times New Roman" w:cs="Times New Roman"/>
          <w:shd w:val="clear" w:color="auto" w:fill="FFFFFF"/>
        </w:rPr>
        <w:t>The concepts and</w:t>
      </w:r>
      <w:r w:rsidR="00C145DE" w:rsidRPr="007466B8">
        <w:rPr>
          <w:rFonts w:ascii="Times New Roman" w:hAnsi="Times New Roman" w:cs="Times New Roman"/>
          <w:shd w:val="clear" w:color="auto" w:fill="FFFFFF"/>
        </w:rPr>
        <w:t xml:space="preserve"> </w:t>
      </w:r>
      <w:r w:rsidR="006347A3" w:rsidRPr="007466B8">
        <w:rPr>
          <w:rFonts w:ascii="Times New Roman" w:hAnsi="Times New Roman" w:cs="Times New Roman"/>
          <w:shd w:val="clear" w:color="auto" w:fill="FFFFFF"/>
        </w:rPr>
        <w:t xml:space="preserve">methods presented here will expand the toolkit in </w:t>
      </w:r>
      <w:r w:rsidR="004B4CD5" w:rsidRPr="007466B8">
        <w:rPr>
          <w:rFonts w:ascii="Times New Roman" w:hAnsi="Times New Roman" w:cs="Times New Roman"/>
          <w:shd w:val="clear" w:color="auto" w:fill="FFFFFF"/>
        </w:rPr>
        <w:t xml:space="preserve">the </w:t>
      </w:r>
      <w:r w:rsidR="006347A3" w:rsidRPr="007466B8">
        <w:rPr>
          <w:rFonts w:ascii="Times New Roman" w:hAnsi="Times New Roman" w:cs="Times New Roman"/>
          <w:shd w:val="clear" w:color="auto" w:fill="FFFFFF"/>
        </w:rPr>
        <w:t xml:space="preserve">digital fabrication of </w:t>
      </w:r>
      <w:r w:rsidR="00114491" w:rsidRPr="007466B8">
        <w:rPr>
          <w:rFonts w:ascii="Times New Roman" w:hAnsi="Times New Roman" w:cs="Times New Roman"/>
          <w:shd w:val="clear" w:color="auto" w:fill="FFFFFF"/>
        </w:rPr>
        <w:t xml:space="preserve">PVA hydrogels </w:t>
      </w:r>
      <w:r w:rsidR="006347A3" w:rsidRPr="007466B8">
        <w:rPr>
          <w:rFonts w:ascii="Times New Roman" w:hAnsi="Times New Roman" w:cs="Times New Roman"/>
          <w:shd w:val="clear" w:color="auto" w:fill="FFFFFF"/>
        </w:rPr>
        <w:t>to fabricat</w:t>
      </w:r>
      <w:r w:rsidR="004B4CD5" w:rsidRPr="007466B8">
        <w:rPr>
          <w:rFonts w:ascii="Times New Roman" w:hAnsi="Times New Roman" w:cs="Times New Roman"/>
          <w:shd w:val="clear" w:color="auto" w:fill="FFFFFF"/>
        </w:rPr>
        <w:t>e</w:t>
      </w:r>
      <w:r w:rsidR="006347A3" w:rsidRPr="007466B8">
        <w:rPr>
          <w:rFonts w:ascii="Times New Roman" w:hAnsi="Times New Roman" w:cs="Times New Roman"/>
          <w:shd w:val="clear" w:color="auto" w:fill="FFFFFF"/>
        </w:rPr>
        <w:t xml:space="preserve"> functional structures for tissue engineering</w:t>
      </w:r>
      <w:r w:rsidR="00114491" w:rsidRPr="007466B8">
        <w:rPr>
          <w:rFonts w:ascii="Times New Roman" w:hAnsi="Times New Roman" w:cs="Times New Roman"/>
          <w:shd w:val="clear" w:color="auto" w:fill="FFFFFF"/>
        </w:rPr>
        <w:t xml:space="preserve">, soft robotics, and </w:t>
      </w:r>
      <w:r w:rsidR="006347A3" w:rsidRPr="007466B8">
        <w:rPr>
          <w:rFonts w:ascii="Times New Roman" w:hAnsi="Times New Roman" w:cs="Times New Roman"/>
          <w:shd w:val="clear" w:color="auto" w:fill="FFFFFF"/>
        </w:rPr>
        <w:t>biomedical applications such as wound dressing, vascular grafts</w:t>
      </w:r>
      <w:r w:rsidR="004B4CD5" w:rsidRPr="007466B8">
        <w:rPr>
          <w:rFonts w:ascii="Times New Roman" w:hAnsi="Times New Roman" w:cs="Times New Roman"/>
          <w:shd w:val="clear" w:color="auto" w:fill="FFFFFF"/>
        </w:rPr>
        <w:t>,</w:t>
      </w:r>
      <w:r w:rsidR="006347A3" w:rsidRPr="007466B8">
        <w:rPr>
          <w:rFonts w:ascii="Times New Roman" w:hAnsi="Times New Roman" w:cs="Times New Roman"/>
          <w:shd w:val="clear" w:color="auto" w:fill="FFFFFF"/>
        </w:rPr>
        <w:t xml:space="preserve"> and artificial meniscus. </w:t>
      </w:r>
      <w:r w:rsidR="006347A3" w:rsidRPr="007466B8" w:rsidDel="00571BEC">
        <w:rPr>
          <w:rFonts w:ascii="Times New Roman" w:hAnsi="Times New Roman" w:cs="Times New Roman"/>
        </w:rPr>
        <w:t xml:space="preserve"> </w:t>
      </w:r>
    </w:p>
    <w:p w14:paraId="0F3C90B2" w14:textId="5945BEFC" w:rsidR="00C47AE7" w:rsidRPr="007466B8" w:rsidRDefault="00C47AE7">
      <w:pPr>
        <w:spacing w:line="480" w:lineRule="auto"/>
        <w:ind w:firstLine="720"/>
        <w:jc w:val="both"/>
        <w:rPr>
          <w:rFonts w:eastAsia="Times New Roman"/>
          <w:bdr w:val="none" w:sz="0" w:space="0" w:color="auto"/>
          <w:lang w:val="en-SG" w:eastAsia="en-GB"/>
        </w:rPr>
      </w:pPr>
    </w:p>
    <w:p w14:paraId="59887F05" w14:textId="577FE43D" w:rsidR="00643C41" w:rsidRPr="007466B8" w:rsidRDefault="00643C41" w:rsidP="00174E80">
      <w:pPr>
        <w:pStyle w:val="Body"/>
        <w:numPr>
          <w:ilvl w:val="0"/>
          <w:numId w:val="32"/>
        </w:numPr>
        <w:spacing w:line="480" w:lineRule="auto"/>
        <w:ind w:left="426" w:hanging="426"/>
        <w:rPr>
          <w:rFonts w:ascii="Times New Roman" w:hAnsi="Times New Roman" w:cs="Times New Roman"/>
          <w:b/>
          <w:bCs/>
        </w:rPr>
      </w:pPr>
      <w:r w:rsidRPr="007466B8">
        <w:rPr>
          <w:rFonts w:ascii="Times New Roman" w:hAnsi="Times New Roman" w:cs="Times New Roman"/>
          <w:b/>
          <w:bCs/>
        </w:rPr>
        <w:t>Results and Discussions</w:t>
      </w:r>
    </w:p>
    <w:p w14:paraId="4C57684F" w14:textId="5049856D" w:rsidR="00174E80" w:rsidRPr="00174E80" w:rsidRDefault="00E04326" w:rsidP="00174E80">
      <w:pPr>
        <w:pStyle w:val="ListParagraph"/>
        <w:numPr>
          <w:ilvl w:val="1"/>
          <w:numId w:val="32"/>
        </w:numPr>
        <w:spacing w:line="480" w:lineRule="auto"/>
        <w:ind w:left="426" w:hanging="426"/>
        <w:jc w:val="both"/>
        <w:rPr>
          <w:rFonts w:ascii="Times New Roman" w:hAnsi="Times New Roman" w:cs="Times New Roman"/>
          <w:b/>
          <w:bCs/>
        </w:rPr>
      </w:pPr>
      <w:r w:rsidRPr="00174E80">
        <w:rPr>
          <w:rFonts w:ascii="Times New Roman" w:hAnsi="Times New Roman" w:cs="Times New Roman"/>
          <w:b/>
          <w:bCs/>
        </w:rPr>
        <w:t>Experim</w:t>
      </w:r>
      <w:r w:rsidR="0018627D" w:rsidRPr="00174E80">
        <w:rPr>
          <w:rFonts w:ascii="Times New Roman" w:hAnsi="Times New Roman" w:cs="Times New Roman"/>
          <w:b/>
          <w:bCs/>
        </w:rPr>
        <w:t>e</w:t>
      </w:r>
      <w:r w:rsidRPr="00174E80">
        <w:rPr>
          <w:rFonts w:ascii="Times New Roman" w:hAnsi="Times New Roman" w:cs="Times New Roman"/>
          <w:b/>
          <w:bCs/>
        </w:rPr>
        <w:t>n</w:t>
      </w:r>
      <w:r w:rsidR="0018627D" w:rsidRPr="00174E80">
        <w:rPr>
          <w:rFonts w:ascii="Times New Roman" w:hAnsi="Times New Roman" w:cs="Times New Roman"/>
          <w:b/>
          <w:bCs/>
        </w:rPr>
        <w:t>t</w:t>
      </w:r>
      <w:r w:rsidRPr="00174E80">
        <w:rPr>
          <w:rFonts w:ascii="Times New Roman" w:hAnsi="Times New Roman" w:cs="Times New Roman"/>
          <w:b/>
          <w:bCs/>
        </w:rPr>
        <w:t>al Design</w:t>
      </w:r>
    </w:p>
    <w:p w14:paraId="4DADDD20" w14:textId="12ABED9D" w:rsidR="00A701CF" w:rsidRPr="007466B8" w:rsidRDefault="00E04326" w:rsidP="00174E80">
      <w:pPr>
        <w:spacing w:line="480" w:lineRule="auto"/>
        <w:jc w:val="both"/>
      </w:pPr>
      <w:r w:rsidRPr="00174E80">
        <w:rPr>
          <w:b/>
          <w:bCs/>
          <w:i/>
          <w:iCs/>
        </w:rPr>
        <w:t xml:space="preserve"> </w:t>
      </w:r>
      <w:r w:rsidR="00000D53" w:rsidRPr="007466B8">
        <w:t>This work aims to develop a novel method of 3D printing of hydrogels mediated by ATPS. T</w:t>
      </w:r>
      <w:r w:rsidR="00BE40B0" w:rsidRPr="007466B8">
        <w:t xml:space="preserve">he initial part of this study </w:t>
      </w:r>
      <w:r w:rsidR="00000D53" w:rsidRPr="007466B8">
        <w:t>e</w:t>
      </w:r>
      <w:r w:rsidR="00A701CF" w:rsidRPr="007466B8">
        <w:t>xplo</w:t>
      </w:r>
      <w:r w:rsidR="00000D53" w:rsidRPr="007466B8">
        <w:t xml:space="preserve">red </w:t>
      </w:r>
      <w:r w:rsidR="00A701CF" w:rsidRPr="007466B8">
        <w:t>salting out of ATPS</w:t>
      </w:r>
      <w:r w:rsidR="00000D53" w:rsidRPr="007466B8">
        <w:t xml:space="preserve"> to achieve this goal</w:t>
      </w:r>
      <w:r w:rsidR="00A701CF" w:rsidRPr="007466B8">
        <w:t xml:space="preserve">. </w:t>
      </w:r>
      <w:r w:rsidR="00886281" w:rsidRPr="007466B8">
        <w:t>Proteins in</w:t>
      </w:r>
      <w:r w:rsidR="000C394C" w:rsidRPr="007466B8">
        <w:t xml:space="preserve"> aqueous solutions </w:t>
      </w:r>
      <w:r w:rsidR="00886281" w:rsidRPr="007466B8">
        <w:t xml:space="preserve">can be </w:t>
      </w:r>
      <w:r w:rsidR="000C394C" w:rsidRPr="007466B8">
        <w:t>precipitated using different salts, called ion-specific effect or Hofmeister effect</w:t>
      </w:r>
      <w:r w:rsidR="00657536" w:rsidRPr="007466B8">
        <w:fldChar w:fldCharType="begin"/>
      </w:r>
      <w:r w:rsidR="000424D2">
        <w:instrText xml:space="preserve"> ADDIN EN.CITE &lt;EndNote&gt;&lt;Cite&gt;&lt;Author&gt;Jungwirth&lt;/Author&gt;&lt;Year&gt;2014&lt;/Year&gt;&lt;RecNum&gt;62&lt;/RecNum&gt;&lt;DisplayText&gt;&lt;style face="superscript"&gt;56&lt;/style&gt;&lt;/DisplayText&gt;&lt;record&gt;&lt;rec-number&gt;62&lt;/rec-number&gt;&lt;foreign-keys&gt;&lt;key app="EN" db-id="2ttzt50eaet00mezvanpdffptezsdpa99rz0" timestamp="1663901680"&gt;62&lt;/key&gt;&lt;/foreign-keys&gt;&lt;ref-type name="Journal Article"&gt;17&lt;/ref-type&gt;&lt;contributors&gt;&lt;authors&gt;&lt;author&gt;P. Jungwirth&lt;/author&gt;&lt;author&gt;P. S. Cremer&lt;/author&gt;&lt;/authors&gt;&lt;/contributors&gt;&lt;titles&gt;&lt;title&gt;Beyong Hofmeister&lt;/title&gt;&lt;secondary-title&gt;Nat. Chem.&lt;/secondary-title&gt;&lt;/titles&gt;&lt;periodical&gt;&lt;full-title&gt;Nat. Chem.&lt;/full-title&gt;&lt;/periodical&gt;&lt;pages&gt;261-263&lt;/pages&gt;&lt;volume&gt;6&lt;/volume&gt;&lt;dates&gt;&lt;year&gt;2014&lt;/year&gt;&lt;/dates&gt;&lt;urls&gt;&lt;/urls&gt;&lt;/record&gt;&lt;/Cite&gt;&lt;/EndNote&gt;</w:instrText>
      </w:r>
      <w:r w:rsidR="00657536" w:rsidRPr="007466B8">
        <w:fldChar w:fldCharType="separate"/>
      </w:r>
      <w:r w:rsidR="000424D2" w:rsidRPr="000424D2">
        <w:rPr>
          <w:noProof/>
          <w:vertAlign w:val="superscript"/>
        </w:rPr>
        <w:t>56</w:t>
      </w:r>
      <w:r w:rsidR="00657536" w:rsidRPr="007466B8">
        <w:fldChar w:fldCharType="end"/>
      </w:r>
      <w:r w:rsidR="000C394C" w:rsidRPr="007466B8">
        <w:t>.</w:t>
      </w:r>
      <w:r w:rsidR="00674879" w:rsidRPr="007466B8">
        <w:t xml:space="preserve"> The ability of the salts to precipitate proteins depends on </w:t>
      </w:r>
      <w:r w:rsidR="004354E7" w:rsidRPr="007466B8">
        <w:t>cationic</w:t>
      </w:r>
      <w:r w:rsidR="00674879" w:rsidRPr="007466B8">
        <w:t xml:space="preserve"> and anionic effects, represented in the Hofmeister series (</w:t>
      </w:r>
      <w:r w:rsidR="00674879" w:rsidRPr="00174E80">
        <w:rPr>
          <w:b/>
          <w:bCs/>
        </w:rPr>
        <w:t>Fig. S</w:t>
      </w:r>
      <w:r w:rsidR="00742814" w:rsidRPr="00174E80">
        <w:rPr>
          <w:b/>
          <w:bCs/>
        </w:rPr>
        <w:t>1</w:t>
      </w:r>
      <w:r w:rsidR="00674879" w:rsidRPr="007466B8">
        <w:t xml:space="preserve">). </w:t>
      </w:r>
      <w:r w:rsidR="00D10CE2" w:rsidRPr="007466B8">
        <w:t>In the Hofmeister series, t</w:t>
      </w:r>
      <w:r w:rsidR="00FD4ED0" w:rsidRPr="007466B8">
        <w:t xml:space="preserve">he ions are divided </w:t>
      </w:r>
      <w:r w:rsidR="00886281" w:rsidRPr="007466B8">
        <w:t xml:space="preserve">based on </w:t>
      </w:r>
      <w:r w:rsidR="00FD4ED0" w:rsidRPr="007466B8">
        <w:t xml:space="preserve">their ability to order water molecules beyond their immediate solvation shells: (1) </w:t>
      </w:r>
      <w:proofErr w:type="spellStart"/>
      <w:r w:rsidR="00FD4ED0" w:rsidRPr="007466B8">
        <w:t>kosmotropes</w:t>
      </w:r>
      <w:proofErr w:type="spellEnd"/>
      <w:r w:rsidR="00FD4ED0" w:rsidRPr="007466B8">
        <w:t xml:space="preserve"> (structure makers) and (2) </w:t>
      </w:r>
      <w:proofErr w:type="spellStart"/>
      <w:r w:rsidR="00FD4ED0" w:rsidRPr="007466B8">
        <w:t>chaotropes</w:t>
      </w:r>
      <w:proofErr w:type="spellEnd"/>
      <w:r w:rsidR="00FD4ED0" w:rsidRPr="007466B8">
        <w:t xml:space="preserve"> (structure breakers). </w:t>
      </w:r>
      <w:r w:rsidR="00600486" w:rsidRPr="00174E80">
        <w:rPr>
          <w:color w:val="222222"/>
          <w:shd w:val="clear" w:color="auto" w:fill="FFFFFF"/>
        </w:rPr>
        <w:t>The</w:t>
      </w:r>
      <w:r w:rsidR="0094333C" w:rsidRPr="00174E80">
        <w:rPr>
          <w:color w:val="222222"/>
          <w:shd w:val="clear" w:color="auto" w:fill="FFFFFF"/>
        </w:rPr>
        <w:t xml:space="preserve"> </w:t>
      </w:r>
      <w:r w:rsidR="00A701CF" w:rsidRPr="00174E80">
        <w:rPr>
          <w:color w:val="222222"/>
          <w:shd w:val="clear" w:color="auto" w:fill="FFFFFF"/>
        </w:rPr>
        <w:t xml:space="preserve">effect of </w:t>
      </w:r>
      <w:r w:rsidR="00A740C9" w:rsidRPr="00174E80">
        <w:rPr>
          <w:color w:val="222222"/>
          <w:shd w:val="clear" w:color="auto" w:fill="FFFFFF"/>
        </w:rPr>
        <w:t xml:space="preserve">salting out is </w:t>
      </w:r>
      <w:r w:rsidR="00600486" w:rsidRPr="00174E80">
        <w:rPr>
          <w:color w:val="222222"/>
          <w:shd w:val="clear" w:color="auto" w:fill="FFFFFF"/>
        </w:rPr>
        <w:t xml:space="preserve">generally </w:t>
      </w:r>
      <w:r w:rsidR="00A740C9" w:rsidRPr="00174E80">
        <w:rPr>
          <w:color w:val="222222"/>
          <w:shd w:val="clear" w:color="auto" w:fill="FFFFFF"/>
        </w:rPr>
        <w:t xml:space="preserve">led by the </w:t>
      </w:r>
      <w:r w:rsidR="0094333C" w:rsidRPr="00174E80">
        <w:rPr>
          <w:color w:val="222222"/>
          <w:shd w:val="clear" w:color="auto" w:fill="FFFFFF"/>
        </w:rPr>
        <w:t xml:space="preserve">strongly hydrated </w:t>
      </w:r>
      <w:proofErr w:type="spellStart"/>
      <w:r w:rsidR="0094333C" w:rsidRPr="00174E80">
        <w:rPr>
          <w:color w:val="222222"/>
          <w:shd w:val="clear" w:color="auto" w:fill="FFFFFF"/>
        </w:rPr>
        <w:t>kosmotropes</w:t>
      </w:r>
      <w:proofErr w:type="spellEnd"/>
      <w:r w:rsidR="0094333C" w:rsidRPr="00174E80">
        <w:rPr>
          <w:color w:val="222222"/>
          <w:shd w:val="clear" w:color="auto" w:fill="FFFFFF"/>
        </w:rPr>
        <w:t xml:space="preserve"> </w:t>
      </w:r>
      <w:r w:rsidR="00A740C9" w:rsidRPr="00174E80">
        <w:rPr>
          <w:color w:val="222222"/>
          <w:shd w:val="clear" w:color="auto" w:fill="FFFFFF"/>
        </w:rPr>
        <w:t xml:space="preserve">that </w:t>
      </w:r>
      <w:r w:rsidR="007F6E44" w:rsidRPr="00174E80">
        <w:rPr>
          <w:color w:val="222222"/>
          <w:shd w:val="clear" w:color="auto" w:fill="FFFFFF"/>
        </w:rPr>
        <w:t xml:space="preserve">remove </w:t>
      </w:r>
      <w:r w:rsidR="0094333C" w:rsidRPr="00174E80">
        <w:rPr>
          <w:color w:val="222222"/>
          <w:shd w:val="clear" w:color="auto" w:fill="FFFFFF"/>
        </w:rPr>
        <w:t>water from the polymer</w:t>
      </w:r>
      <w:r w:rsidR="007F6E44" w:rsidRPr="00174E80">
        <w:rPr>
          <w:color w:val="222222"/>
          <w:shd w:val="clear" w:color="auto" w:fill="FFFFFF"/>
        </w:rPr>
        <w:t xml:space="preserve"> effectively</w:t>
      </w:r>
      <w:r w:rsidR="00657536" w:rsidRPr="00174E80">
        <w:rPr>
          <w:color w:val="222222"/>
          <w:shd w:val="clear" w:color="auto" w:fill="FFFFFF"/>
        </w:rPr>
        <w:fldChar w:fldCharType="begin"/>
      </w:r>
      <w:r w:rsidR="000424D2">
        <w:rPr>
          <w:color w:val="222222"/>
          <w:shd w:val="clear" w:color="auto" w:fill="FFFFFF"/>
        </w:rPr>
        <w:instrText xml:space="preserve"> ADDIN EN.CITE &lt;EndNote&gt;&lt;Cite&gt;&lt;Author&gt;Jungwirth&lt;/Author&gt;&lt;Year&gt;2014&lt;/Year&gt;&lt;RecNum&gt;62&lt;/RecNum&gt;&lt;DisplayText&gt;&lt;style face="superscript"&gt;56&lt;/style&gt;&lt;/DisplayText&gt;&lt;record&gt;&lt;rec-number&gt;62&lt;/rec-number&gt;&lt;foreign-keys&gt;&lt;key app="EN" db-id="2ttzt50eaet00mezvanpdffptezsdpa99rz0" timestamp="1663901680"&gt;62&lt;/key&gt;&lt;/foreign-keys&gt;&lt;ref-type name="Journal Article"&gt;17&lt;/ref-type&gt;&lt;contributors&gt;&lt;authors&gt;&lt;author&gt;P. Jungwirth&lt;/author&gt;&lt;author&gt;P. S. Cremer&lt;/author&gt;&lt;/authors&gt;&lt;/contributors&gt;&lt;titles&gt;&lt;title&gt;Beyong Hofmeister&lt;/title&gt;&lt;secondary-title&gt;Nat. Chem.&lt;/secondary-title&gt;&lt;/titles&gt;&lt;periodical&gt;&lt;full-title&gt;Nat. Chem.&lt;/full-title&gt;&lt;/periodical&gt;&lt;pages&gt;261-263&lt;/pages&gt;&lt;volume&gt;6&lt;/volume&gt;&lt;dates&gt;&lt;year&gt;2014&lt;/year&gt;&lt;/dates&gt;&lt;urls&gt;&lt;/urls&gt;&lt;/record&gt;&lt;/Cite&gt;&lt;/EndNote&gt;</w:instrText>
      </w:r>
      <w:r w:rsidR="00657536" w:rsidRPr="00174E80">
        <w:rPr>
          <w:color w:val="222222"/>
          <w:shd w:val="clear" w:color="auto" w:fill="FFFFFF"/>
        </w:rPr>
        <w:fldChar w:fldCharType="separate"/>
      </w:r>
      <w:r w:rsidR="000424D2" w:rsidRPr="000424D2">
        <w:rPr>
          <w:noProof/>
          <w:color w:val="222222"/>
          <w:shd w:val="clear" w:color="auto" w:fill="FFFFFF"/>
          <w:vertAlign w:val="superscript"/>
        </w:rPr>
        <w:t>56</w:t>
      </w:r>
      <w:r w:rsidR="00657536" w:rsidRPr="00174E80">
        <w:rPr>
          <w:color w:val="222222"/>
          <w:shd w:val="clear" w:color="auto" w:fill="FFFFFF"/>
        </w:rPr>
        <w:fldChar w:fldCharType="end"/>
      </w:r>
      <w:r w:rsidR="00A80B93" w:rsidRPr="00174E80">
        <w:rPr>
          <w:color w:val="222222"/>
          <w:shd w:val="clear" w:color="auto" w:fill="FFFFFF"/>
        </w:rPr>
        <w:t>.</w:t>
      </w:r>
      <w:r w:rsidR="0094333C" w:rsidRPr="00174E80">
        <w:rPr>
          <w:color w:val="222222"/>
          <w:shd w:val="clear" w:color="auto" w:fill="FFFFFF"/>
        </w:rPr>
        <w:t xml:space="preserve"> </w:t>
      </w:r>
      <w:r w:rsidR="00A80B93" w:rsidRPr="00174E80">
        <w:rPr>
          <w:color w:val="222222"/>
          <w:shd w:val="clear" w:color="auto" w:fill="FFFFFF"/>
        </w:rPr>
        <w:t xml:space="preserve">On the other hand, </w:t>
      </w:r>
      <w:r w:rsidR="0094333C" w:rsidRPr="00174E80">
        <w:rPr>
          <w:color w:val="222222"/>
          <w:shd w:val="clear" w:color="auto" w:fill="FFFFFF"/>
        </w:rPr>
        <w:t xml:space="preserve">weakly hydrated </w:t>
      </w:r>
      <w:proofErr w:type="spellStart"/>
      <w:r w:rsidR="0094333C" w:rsidRPr="00174E80">
        <w:rPr>
          <w:color w:val="222222"/>
          <w:shd w:val="clear" w:color="auto" w:fill="FFFFFF"/>
        </w:rPr>
        <w:t>chaotropes</w:t>
      </w:r>
      <w:proofErr w:type="spellEnd"/>
      <w:r w:rsidR="0094333C" w:rsidRPr="00174E80">
        <w:rPr>
          <w:color w:val="222222"/>
          <w:shd w:val="clear" w:color="auto" w:fill="FFFFFF"/>
        </w:rPr>
        <w:t xml:space="preserve"> do not possess this ability.</w:t>
      </w:r>
      <w:r w:rsidR="0094333C" w:rsidRPr="00174E80">
        <w:rPr>
          <w:b/>
          <w:bCs/>
        </w:rPr>
        <w:t xml:space="preserve"> </w:t>
      </w:r>
      <w:r w:rsidR="00E31F5F" w:rsidRPr="007466B8">
        <w:t xml:space="preserve">The effect of interactions among the ions, </w:t>
      </w:r>
      <w:r w:rsidR="007F6E44" w:rsidRPr="007466B8">
        <w:t xml:space="preserve">the water molecule, </w:t>
      </w:r>
      <w:r w:rsidR="00E31F5F" w:rsidRPr="007466B8">
        <w:t xml:space="preserve">and synthetic polymer chains </w:t>
      </w:r>
      <w:r w:rsidR="00630D30" w:rsidRPr="007466B8">
        <w:t xml:space="preserve">on solubility and swelling of the polymers and mechanical properties of the hydrogels </w:t>
      </w:r>
      <w:r w:rsidR="00897BD6" w:rsidRPr="007466B8">
        <w:t>are</w:t>
      </w:r>
      <w:r w:rsidR="00630D30" w:rsidRPr="007466B8">
        <w:t xml:space="preserve"> well studied</w:t>
      </w:r>
      <w:r w:rsidR="00657536" w:rsidRPr="007466B8">
        <w:fldChar w:fldCharType="begin">
          <w:fldData xml:space="preserve">PEVuZE5vdGU+PENpdGU+PEF1dGhvcj5aaGFuZzwvQXV0aG9yPjxZZWFyPjIwMDY8L1llYXI+PFJl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</w:fldData>
        </w:fldChar>
      </w:r>
      <w:r w:rsidR="00DA4CB9">
        <w:instrText xml:space="preserve"> ADDIN EN.CITE </w:instrText>
      </w:r>
      <w:r w:rsidR="00DA4CB9">
        <w:fldChar w:fldCharType="begin">
          <w:fldData xml:space="preserve">PEVuZE5vdGU+PENpdGU+PEF1dGhvcj5aaGFuZzwvQXV0aG9yPjxZZWFyPjIwMDY8L1llYXI+PFJl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</w:fldData>
        </w:fldChar>
      </w:r>
      <w:r w:rsidR="00DA4CB9">
        <w:instrText xml:space="preserve"> ADDIN EN.CITE.DATA </w:instrText>
      </w:r>
      <w:r w:rsidR="00DA4CB9">
        <w:fldChar w:fldCharType="end"/>
      </w:r>
      <w:r w:rsidR="00657536" w:rsidRPr="007466B8">
        <w:fldChar w:fldCharType="separate"/>
      </w:r>
      <w:r w:rsidR="000424D2" w:rsidRPr="000424D2">
        <w:rPr>
          <w:noProof/>
          <w:vertAlign w:val="superscript"/>
        </w:rPr>
        <w:t>45, 57-60</w:t>
      </w:r>
      <w:r w:rsidR="00657536" w:rsidRPr="007466B8">
        <w:fldChar w:fldCharType="end"/>
      </w:r>
      <w:r w:rsidR="00630D30" w:rsidRPr="007466B8">
        <w:t>.</w:t>
      </w:r>
      <w:r w:rsidR="00886281" w:rsidRPr="007466B8">
        <w:t xml:space="preserve"> In this work, we aimed to demonstrate 3D printing facilitated with Hofmeister effect. </w:t>
      </w:r>
    </w:p>
    <w:p w14:paraId="745054A7" w14:textId="4F84221E" w:rsidR="008B0148" w:rsidRPr="007466B8" w:rsidRDefault="004C1F98">
      <w:pPr>
        <w:spacing w:line="480" w:lineRule="auto"/>
        <w:ind w:firstLine="720"/>
        <w:jc w:val="both"/>
        <w:rPr>
          <w:color w:val="000000"/>
          <w:shd w:val="clear" w:color="auto" w:fill="FFFFFF"/>
        </w:rPr>
      </w:pPr>
      <w:r w:rsidRPr="007466B8">
        <w:t>We selected PVA as a model polymer</w:t>
      </w:r>
      <w:r w:rsidR="004E05E0" w:rsidRPr="007466B8">
        <w:t>. PVA</w:t>
      </w:r>
      <w:r w:rsidRPr="007466B8">
        <w:t xml:space="preserve"> has </w:t>
      </w:r>
      <w:r w:rsidR="00657970" w:rsidRPr="007466B8">
        <w:t xml:space="preserve">a </w:t>
      </w:r>
      <w:r w:rsidRPr="007466B8">
        <w:t xml:space="preserve">simple molecular structure with </w:t>
      </w:r>
      <w:r w:rsidR="002A0DA7" w:rsidRPr="007466B8">
        <w:t xml:space="preserve">a </w:t>
      </w:r>
      <w:r w:rsidRPr="007466B8">
        <w:t>hydrophobic (CH</w:t>
      </w:r>
      <w:r w:rsidRPr="007466B8">
        <w:rPr>
          <w:vertAlign w:val="subscript"/>
        </w:rPr>
        <w:t>2</w:t>
      </w:r>
      <w:r w:rsidRPr="007466B8">
        <w:t>–CH</w:t>
      </w:r>
      <w:r w:rsidRPr="007466B8">
        <w:rPr>
          <w:vertAlign w:val="subscript"/>
        </w:rPr>
        <w:t>2</w:t>
      </w:r>
      <w:r w:rsidRPr="007466B8">
        <w:t xml:space="preserve">) backbone and hydrophilic (–OH) side-groups. </w:t>
      </w:r>
      <w:r w:rsidR="00B61B3A" w:rsidRPr="007466B8">
        <w:t>PVA</w:t>
      </w:r>
      <w:r w:rsidR="00886281" w:rsidRPr="007466B8">
        <w:t xml:space="preserve"> in an aqueous solution of salts</w:t>
      </w:r>
      <w:r w:rsidR="00B61B3A" w:rsidRPr="007466B8">
        <w:t xml:space="preserve"> </w:t>
      </w:r>
      <w:r w:rsidR="00886281" w:rsidRPr="007466B8">
        <w:t xml:space="preserve">forms </w:t>
      </w:r>
      <w:r w:rsidR="00B61B3A" w:rsidRPr="007466B8">
        <w:t>ATPS</w:t>
      </w:r>
      <w:r w:rsidR="00886281" w:rsidRPr="007466B8">
        <w:t xml:space="preserve">, and </w:t>
      </w:r>
      <w:r w:rsidR="00DD73E6" w:rsidRPr="007466B8">
        <w:t xml:space="preserve">the </w:t>
      </w:r>
      <w:r w:rsidR="00124E70" w:rsidRPr="007466B8">
        <w:t>effect of different salts on salting out of PVA</w:t>
      </w:r>
      <w:r w:rsidR="00817875" w:rsidRPr="007466B8">
        <w:t xml:space="preserve"> </w:t>
      </w:r>
      <w:r w:rsidR="00886281" w:rsidRPr="007466B8">
        <w:t xml:space="preserve">has been </w:t>
      </w:r>
      <w:r w:rsidR="00124E70" w:rsidRPr="007466B8">
        <w:t>well</w:t>
      </w:r>
      <w:r w:rsidR="004E05E0" w:rsidRPr="007466B8">
        <w:t>-</w:t>
      </w:r>
      <w:r w:rsidR="00124E70" w:rsidRPr="007466B8">
        <w:t>studied</w:t>
      </w:r>
      <w:r w:rsidR="00657536" w:rsidRPr="007466B8">
        <w:fldChar w:fldCharType="begin">
          <w:fldData xml:space="preserve">PEVuZE5vdGU+PENpdGU+PEF1dGhvcj5KZW5zZW48L0F1dGhvcj48WWVhcj4yMDExPC9ZZWFyPjxS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</w:fldData>
        </w:fldChar>
      </w:r>
      <w:r w:rsidR="00DA4CB9">
        <w:instrText xml:space="preserve"> ADDIN EN.CITE </w:instrText>
      </w:r>
      <w:r w:rsidR="00DA4CB9">
        <w:fldChar w:fldCharType="begin">
          <w:fldData xml:space="preserve">PEVuZE5vdGU+PENpdGU+PEF1dGhvcj5KZW5zZW48L0F1dGhvcj48WWVhcj4yMDExPC9ZZWFyPjxS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</w:fldData>
        </w:fldChar>
      </w:r>
      <w:r w:rsidR="00DA4CB9">
        <w:instrText xml:space="preserve"> ADDIN EN.CITE.DATA </w:instrText>
      </w:r>
      <w:r w:rsidR="00DA4CB9">
        <w:fldChar w:fldCharType="end"/>
      </w:r>
      <w:r w:rsidR="00657536" w:rsidRPr="007466B8">
        <w:fldChar w:fldCharType="separate"/>
      </w:r>
      <w:r w:rsidR="000424D2" w:rsidRPr="000424D2">
        <w:rPr>
          <w:noProof/>
          <w:vertAlign w:val="superscript"/>
        </w:rPr>
        <w:t>44-46, 53, 55, 61</w:t>
      </w:r>
      <w:r w:rsidR="00657536" w:rsidRPr="007466B8">
        <w:fldChar w:fldCharType="end"/>
      </w:r>
      <w:r w:rsidR="00B61B3A" w:rsidRPr="007466B8">
        <w:t>.</w:t>
      </w:r>
      <w:r w:rsidR="0030259F" w:rsidRPr="007466B8">
        <w:t xml:space="preserve"> </w:t>
      </w:r>
      <w:r w:rsidR="008811FD" w:rsidRPr="007466B8">
        <w:t>Depending on the type of ion</w:t>
      </w:r>
      <w:r w:rsidR="00886281" w:rsidRPr="007466B8">
        <w:t>s</w:t>
      </w:r>
      <w:r w:rsidR="008811FD" w:rsidRPr="007466B8">
        <w:t xml:space="preserve">, three types of interactions among the ions, </w:t>
      </w:r>
      <w:r w:rsidR="00A701CF" w:rsidRPr="007466B8">
        <w:t xml:space="preserve">the </w:t>
      </w:r>
      <w:r w:rsidR="008811FD" w:rsidRPr="007466B8">
        <w:t xml:space="preserve">PVA chains and the hydration </w:t>
      </w:r>
      <w:r w:rsidR="007F6E44" w:rsidRPr="007466B8">
        <w:t xml:space="preserve">of water molecules </w:t>
      </w:r>
      <w:r w:rsidR="00886281" w:rsidRPr="007466B8">
        <w:t xml:space="preserve">have been reported: </w:t>
      </w:r>
      <w:r w:rsidR="008811FD" w:rsidRPr="007466B8">
        <w:t xml:space="preserve">(1) polarization of the </w:t>
      </w:r>
      <w:r w:rsidR="008811FD" w:rsidRPr="007466B8">
        <w:lastRenderedPageBreak/>
        <w:t xml:space="preserve">hydration by anions leading to destabilization of the hydrogen bonds between </w:t>
      </w:r>
      <w:r w:rsidRPr="007466B8">
        <w:t xml:space="preserve">PVA and the </w:t>
      </w:r>
      <w:r w:rsidR="007F6E44" w:rsidRPr="007466B8">
        <w:t>water molecules</w:t>
      </w:r>
      <w:r w:rsidRPr="007466B8">
        <w:t xml:space="preserve">, (2) </w:t>
      </w:r>
      <w:r w:rsidR="00025C08" w:rsidRPr="007466B8">
        <w:t>restriction of hydrophobic hydration of PVA chains by ions, and (3) binding of anions and addition of extra charges to PVA chains, which leads to increase in solubility of PVA (salting in)</w:t>
      </w:r>
      <w:r w:rsidR="00657536" w:rsidRPr="007466B8">
        <w:fldChar w:fldCharType="begin"/>
      </w:r>
      <w:r w:rsidR="00AE28C8">
        <w:instrText xml:space="preserve"> ADDIN EN.CITE &lt;EndNote&gt;&lt;Cite&gt;&lt;Author&gt;Wu&lt;/Author&gt;&lt;Year&gt;2021&lt;/Year&gt;&lt;RecNum&gt;55&lt;/RecNum&gt;&lt;DisplayText&gt;&lt;style face="superscript"&gt;45&lt;/style&gt;&lt;/DisplayText&gt;&lt;record&gt;&lt;rec-number&gt;55&lt;/rec-number&gt;&lt;foreign-keys&gt;&lt;key app="EN" db-id="2ttzt50eaet00mezvanpdffptezsdpa99rz0" timestamp="1663739923"&gt;55&lt;/key&gt;&lt;/foreign-keys&gt;&lt;ref-type name="Journal Article"&gt;17&lt;/ref-type&gt;&lt;contributors&gt;&lt;authors&gt;&lt;author&gt;S. Wu&lt;/author&gt;&lt;author&gt;M. Hua&lt;/author&gt;&lt;author&gt;Y. Alsaid&lt;/author&gt;&lt;author&gt;Y. Du&lt;/author&gt;&lt;author&gt;Y. Ma&lt;/author&gt;&lt;author&gt;Y. Zhao&lt;/author&gt;&lt;author&gt;C.-Y. Lo&lt;/author&gt;&lt;author&gt;C. Wang&lt;/author&gt;&lt;author&gt;D. Wu&lt;/author&gt;&lt;author&gt;B. Yao&lt;/author&gt;&lt;author&gt;J. Strzalka&lt;/author&gt;&lt;author&gt;H. Zhou&lt;/author&gt;&lt;author&gt;X. Zhu&lt;/author&gt;&lt;author&gt;X. He&lt;/author&gt;&lt;/authors&gt;&lt;/contributors&gt;&lt;titles&gt;&lt;title&gt;Poly(vinyl alcohol) Hydrogels with Broad-Range Tunable Mechanical Properties via the Hofmeister Effect&lt;/title&gt;&lt;secondary-title&gt;Adv. Mater.&lt;/secondary-title&gt;&lt;/titles&gt;&lt;pages&gt;2007829&lt;/pages&gt;&lt;volume&gt;33&lt;/volume&gt;&lt;dates&gt;&lt;year&gt;2021&lt;/year&gt;&lt;/dates&gt;&lt;urls&gt;&lt;/urls&gt;&lt;/record&gt;&lt;/Cite&gt;&lt;/EndNote&gt;</w:instrText>
      </w:r>
      <w:r w:rsidR="00657536" w:rsidRPr="007466B8">
        <w:fldChar w:fldCharType="separate"/>
      </w:r>
      <w:r w:rsidR="00AE28C8" w:rsidRPr="00AE28C8">
        <w:rPr>
          <w:noProof/>
          <w:vertAlign w:val="superscript"/>
        </w:rPr>
        <w:t>45</w:t>
      </w:r>
      <w:r w:rsidR="00657536" w:rsidRPr="007466B8">
        <w:fldChar w:fldCharType="end"/>
      </w:r>
      <w:r w:rsidR="00025C08" w:rsidRPr="007466B8">
        <w:t>.</w:t>
      </w:r>
      <w:r w:rsidR="00785E31" w:rsidRPr="007466B8">
        <w:t xml:space="preserve"> </w:t>
      </w:r>
      <w:r w:rsidR="00886281" w:rsidRPr="007466B8">
        <w:t>To this end, t</w:t>
      </w:r>
      <w:r w:rsidR="00FE00D8" w:rsidRPr="007466B8">
        <w:rPr>
          <w:color w:val="000000"/>
          <w:shd w:val="clear" w:color="auto" w:fill="FFFFFF"/>
        </w:rPr>
        <w:t xml:space="preserve">hree types of salts with different concentrations were </w:t>
      </w:r>
      <w:r w:rsidR="007F6E44" w:rsidRPr="007466B8">
        <w:rPr>
          <w:color w:val="000000"/>
          <w:shd w:val="clear" w:color="auto" w:fill="FFFFFF"/>
        </w:rPr>
        <w:t xml:space="preserve">investigated </w:t>
      </w:r>
      <w:r w:rsidR="00886281" w:rsidRPr="007466B8">
        <w:rPr>
          <w:color w:val="000000"/>
          <w:shd w:val="clear" w:color="auto" w:fill="FFFFFF"/>
        </w:rPr>
        <w:t xml:space="preserve">in the current </w:t>
      </w:r>
      <w:r w:rsidR="00FE00D8" w:rsidRPr="007466B8">
        <w:rPr>
          <w:color w:val="000000"/>
          <w:shd w:val="clear" w:color="auto" w:fill="FFFFFF"/>
        </w:rPr>
        <w:t>study</w:t>
      </w:r>
      <w:r w:rsidR="00886281" w:rsidRPr="007466B8">
        <w:rPr>
          <w:color w:val="000000"/>
          <w:shd w:val="clear" w:color="auto" w:fill="FFFFFF"/>
        </w:rPr>
        <w:t xml:space="preserve">: </w:t>
      </w:r>
      <w:r w:rsidR="00FE00D8" w:rsidRPr="007466B8">
        <w:rPr>
          <w:color w:val="000000"/>
          <w:shd w:val="clear" w:color="auto" w:fill="FFFFFF"/>
        </w:rPr>
        <w:t>sodium sul</w:t>
      </w:r>
      <w:r w:rsidR="00010D59" w:rsidRPr="007466B8">
        <w:rPr>
          <w:color w:val="000000"/>
          <w:shd w:val="clear" w:color="auto" w:fill="FFFFFF"/>
        </w:rPr>
        <w:t>f</w:t>
      </w:r>
      <w:r w:rsidR="00FE00D8" w:rsidRPr="007466B8">
        <w:rPr>
          <w:color w:val="000000"/>
          <w:shd w:val="clear" w:color="auto" w:fill="FFFFFF"/>
        </w:rPr>
        <w:t>ate (Na</w:t>
      </w:r>
      <w:r w:rsidR="00FE00D8" w:rsidRPr="007466B8">
        <w:rPr>
          <w:color w:val="000000"/>
          <w:shd w:val="clear" w:color="auto" w:fill="FFFFFF"/>
          <w:vertAlign w:val="subscript"/>
        </w:rPr>
        <w:t>2</w:t>
      </w:r>
      <w:r w:rsidR="00FE00D8" w:rsidRPr="007466B8">
        <w:rPr>
          <w:color w:val="000000"/>
          <w:shd w:val="clear" w:color="auto" w:fill="FFFFFF"/>
        </w:rPr>
        <w:t>SO</w:t>
      </w:r>
      <w:r w:rsidR="00FE00D8" w:rsidRPr="007466B8">
        <w:rPr>
          <w:color w:val="000000"/>
          <w:shd w:val="clear" w:color="auto" w:fill="FFFFFF"/>
          <w:vertAlign w:val="subscript"/>
        </w:rPr>
        <w:t>4</w:t>
      </w:r>
      <w:r w:rsidR="00FE00D8" w:rsidRPr="007466B8">
        <w:rPr>
          <w:color w:val="000000"/>
          <w:shd w:val="clear" w:color="auto" w:fill="FFFFFF"/>
        </w:rPr>
        <w:t>), potassium sul</w:t>
      </w:r>
      <w:r w:rsidR="00010D59" w:rsidRPr="007466B8">
        <w:rPr>
          <w:color w:val="000000"/>
          <w:shd w:val="clear" w:color="auto" w:fill="FFFFFF"/>
        </w:rPr>
        <w:t>f</w:t>
      </w:r>
      <w:r w:rsidR="00FE00D8" w:rsidRPr="007466B8">
        <w:rPr>
          <w:color w:val="000000"/>
          <w:shd w:val="clear" w:color="auto" w:fill="FFFFFF"/>
        </w:rPr>
        <w:t>ate (K</w:t>
      </w:r>
      <w:r w:rsidR="00FE00D8" w:rsidRPr="007466B8">
        <w:rPr>
          <w:color w:val="000000"/>
          <w:shd w:val="clear" w:color="auto" w:fill="FFFFFF"/>
          <w:vertAlign w:val="subscript"/>
        </w:rPr>
        <w:t>3</w:t>
      </w:r>
      <w:r w:rsidR="00FE00D8" w:rsidRPr="007466B8">
        <w:rPr>
          <w:color w:val="000000"/>
          <w:shd w:val="clear" w:color="auto" w:fill="FFFFFF"/>
        </w:rPr>
        <w:t>PO</w:t>
      </w:r>
      <w:r w:rsidR="00FE00D8" w:rsidRPr="007466B8">
        <w:rPr>
          <w:color w:val="000000"/>
          <w:shd w:val="clear" w:color="auto" w:fill="FFFFFF"/>
          <w:vertAlign w:val="subscript"/>
        </w:rPr>
        <w:t>4</w:t>
      </w:r>
      <w:r w:rsidR="00FE00D8" w:rsidRPr="007466B8">
        <w:rPr>
          <w:color w:val="000000"/>
          <w:shd w:val="clear" w:color="auto" w:fill="FFFFFF"/>
        </w:rPr>
        <w:t>)</w:t>
      </w:r>
      <w:r w:rsidR="00010D59" w:rsidRPr="007466B8">
        <w:rPr>
          <w:color w:val="000000"/>
          <w:shd w:val="clear" w:color="auto" w:fill="FFFFFF"/>
        </w:rPr>
        <w:t>,</w:t>
      </w:r>
      <w:r w:rsidR="00FE00D8" w:rsidRPr="007466B8">
        <w:rPr>
          <w:color w:val="000000"/>
          <w:shd w:val="clear" w:color="auto" w:fill="FFFFFF"/>
        </w:rPr>
        <w:t xml:space="preserve"> and ammonium sul</w:t>
      </w:r>
      <w:r w:rsidR="00010D59" w:rsidRPr="007466B8">
        <w:rPr>
          <w:color w:val="000000"/>
          <w:shd w:val="clear" w:color="auto" w:fill="FFFFFF"/>
        </w:rPr>
        <w:t>f</w:t>
      </w:r>
      <w:r w:rsidR="00FE00D8" w:rsidRPr="007466B8">
        <w:rPr>
          <w:color w:val="000000"/>
          <w:shd w:val="clear" w:color="auto" w:fill="FFFFFF"/>
        </w:rPr>
        <w:t xml:space="preserve">ate </w:t>
      </w:r>
      <w:r w:rsidR="008B0148" w:rsidRPr="007466B8">
        <w:rPr>
          <w:color w:val="000000"/>
          <w:shd w:val="clear" w:color="auto" w:fill="FFFFFF"/>
        </w:rPr>
        <w:t>(</w:t>
      </w:r>
      <w:r w:rsidR="00FE00D8" w:rsidRPr="007466B8">
        <w:rPr>
          <w:color w:val="000000"/>
          <w:shd w:val="clear" w:color="auto" w:fill="FFFFFF"/>
        </w:rPr>
        <w:t>(NH</w:t>
      </w:r>
      <w:r w:rsidR="00FE00D8" w:rsidRPr="007466B8">
        <w:rPr>
          <w:color w:val="000000"/>
          <w:shd w:val="clear" w:color="auto" w:fill="FFFFFF"/>
          <w:vertAlign w:val="subscript"/>
        </w:rPr>
        <w:t>4</w:t>
      </w:r>
      <w:r w:rsidR="00FE00D8" w:rsidRPr="007466B8">
        <w:rPr>
          <w:color w:val="000000"/>
          <w:shd w:val="clear" w:color="auto" w:fill="FFFFFF"/>
        </w:rPr>
        <w:t>)</w:t>
      </w:r>
      <w:r w:rsidR="00FE00D8" w:rsidRPr="007466B8">
        <w:rPr>
          <w:color w:val="000000"/>
          <w:shd w:val="clear" w:color="auto" w:fill="FFFFFF"/>
          <w:vertAlign w:val="subscript"/>
        </w:rPr>
        <w:t>2</w:t>
      </w:r>
      <w:r w:rsidR="00FE00D8" w:rsidRPr="007466B8">
        <w:rPr>
          <w:color w:val="000000"/>
          <w:shd w:val="clear" w:color="auto" w:fill="FFFFFF"/>
        </w:rPr>
        <w:t>SO</w:t>
      </w:r>
      <w:r w:rsidR="00FE00D8" w:rsidRPr="007466B8">
        <w:rPr>
          <w:color w:val="000000"/>
          <w:shd w:val="clear" w:color="auto" w:fill="FFFFFF"/>
          <w:vertAlign w:val="subscript"/>
        </w:rPr>
        <w:t>4</w:t>
      </w:r>
      <w:r w:rsidR="008B0148" w:rsidRPr="007466B8">
        <w:rPr>
          <w:color w:val="000000"/>
          <w:shd w:val="clear" w:color="auto" w:fill="FFFFFF"/>
        </w:rPr>
        <w:t xml:space="preserve">). </w:t>
      </w:r>
      <w:r w:rsidR="00D95A44" w:rsidRPr="007466B8">
        <w:rPr>
          <w:color w:val="000000"/>
          <w:shd w:val="clear" w:color="auto" w:fill="FFFFFF"/>
        </w:rPr>
        <w:t xml:space="preserve">These salts were </w:t>
      </w:r>
      <w:r w:rsidR="008B0148" w:rsidRPr="007466B8">
        <w:rPr>
          <w:color w:val="000000"/>
          <w:shd w:val="clear" w:color="auto" w:fill="FFFFFF"/>
        </w:rPr>
        <w:t xml:space="preserve">selected </w:t>
      </w:r>
      <w:r w:rsidR="00D95A44" w:rsidRPr="007466B8">
        <w:rPr>
          <w:color w:val="000000"/>
          <w:shd w:val="clear" w:color="auto" w:fill="FFFFFF"/>
        </w:rPr>
        <w:t xml:space="preserve">to understand the ion-specific effects on </w:t>
      </w:r>
      <w:r w:rsidR="00D95A44" w:rsidRPr="007466B8">
        <w:rPr>
          <w:i/>
          <w:iCs/>
          <w:color w:val="000000"/>
          <w:shd w:val="clear" w:color="auto" w:fill="FFFFFF"/>
        </w:rPr>
        <w:t>in situ</w:t>
      </w:r>
      <w:r w:rsidR="00D95A44" w:rsidRPr="007466B8">
        <w:rPr>
          <w:color w:val="000000"/>
          <w:shd w:val="clear" w:color="auto" w:fill="FFFFFF"/>
        </w:rPr>
        <w:t xml:space="preserve"> salting out of PVA inks</w:t>
      </w:r>
      <w:r w:rsidR="00805EFA" w:rsidRPr="007466B8">
        <w:rPr>
          <w:color w:val="000000"/>
          <w:shd w:val="clear" w:color="auto" w:fill="FFFFFF"/>
        </w:rPr>
        <w:t>.</w:t>
      </w:r>
      <w:r w:rsidR="001F573F" w:rsidRPr="007466B8">
        <w:rPr>
          <w:color w:val="000000"/>
          <w:shd w:val="clear" w:color="auto" w:fill="FFFFFF"/>
        </w:rPr>
        <w:t xml:space="preserve"> </w:t>
      </w:r>
    </w:p>
    <w:p w14:paraId="13BF62C3" w14:textId="14705304" w:rsidR="005D4303" w:rsidRPr="00F818B6" w:rsidRDefault="00805EFA" w:rsidP="00761F32">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jc w:val="both"/>
        <w:rPr>
          <w:rFonts w:eastAsia="Times New Roman"/>
          <w:color w:val="222222"/>
          <w:highlight w:val="yellow"/>
        </w:rPr>
      </w:pPr>
      <w:r w:rsidRPr="00F818B6">
        <w:rPr>
          <w:color w:val="000000"/>
          <w:shd w:val="clear" w:color="auto" w:fill="FFFFFF"/>
        </w:rPr>
        <w:t>Apart from salts, we used alkali hydroxides such as sodium hydroxide (NaOH) as a physical crosslinker</w:t>
      </w:r>
      <w:r w:rsidR="008B0148" w:rsidRPr="00F818B6">
        <w:rPr>
          <w:color w:val="000000"/>
          <w:shd w:val="clear" w:color="auto" w:fill="FFFFFF"/>
        </w:rPr>
        <w:t xml:space="preserve"> in the embedding media</w:t>
      </w:r>
      <w:r w:rsidRPr="00F818B6">
        <w:rPr>
          <w:color w:val="000000"/>
          <w:shd w:val="clear" w:color="auto" w:fill="FFFFFF"/>
        </w:rPr>
        <w:t xml:space="preserve">. </w:t>
      </w:r>
      <w:r w:rsidR="008E4C5C" w:rsidRPr="00F818B6">
        <w:rPr>
          <w:color w:val="000000"/>
          <w:shd w:val="clear" w:color="auto" w:fill="FFFFFF"/>
        </w:rPr>
        <w:t xml:space="preserve">We chose NaOH </w:t>
      </w:r>
      <w:r w:rsidR="008B0148" w:rsidRPr="00F818B6">
        <w:rPr>
          <w:color w:val="000000"/>
          <w:shd w:val="clear" w:color="auto" w:fill="FFFFFF"/>
        </w:rPr>
        <w:t xml:space="preserve">at </w:t>
      </w:r>
      <w:r w:rsidR="008E4C5C" w:rsidRPr="00F818B6">
        <w:rPr>
          <w:color w:val="000000"/>
          <w:shd w:val="clear" w:color="auto" w:fill="FFFFFF"/>
        </w:rPr>
        <w:t xml:space="preserve">different concentrations </w:t>
      </w:r>
      <w:r w:rsidR="008B0148" w:rsidRPr="00F818B6">
        <w:rPr>
          <w:color w:val="000000"/>
          <w:shd w:val="clear" w:color="auto" w:fill="FFFFFF"/>
        </w:rPr>
        <w:t xml:space="preserve">in the </w:t>
      </w:r>
      <w:r w:rsidR="008E4C5C" w:rsidRPr="00F818B6">
        <w:rPr>
          <w:color w:val="000000"/>
          <w:shd w:val="clear" w:color="auto" w:fill="FFFFFF"/>
        </w:rPr>
        <w:t>embedding media</w:t>
      </w:r>
      <w:r w:rsidR="003B1296" w:rsidRPr="00F818B6">
        <w:rPr>
          <w:color w:val="000000"/>
          <w:shd w:val="clear" w:color="auto" w:fill="FFFFFF"/>
        </w:rPr>
        <w:t>,</w:t>
      </w:r>
      <w:r w:rsidR="008E4C5C" w:rsidRPr="00F818B6">
        <w:rPr>
          <w:color w:val="000000"/>
          <w:shd w:val="clear" w:color="auto" w:fill="FFFFFF"/>
        </w:rPr>
        <w:t xml:space="preserve"> as it can rapidly induce crystallinity in PVA polymer chains.</w:t>
      </w:r>
      <w:r w:rsidR="00166909" w:rsidRPr="00F818B6">
        <w:rPr>
          <w:color w:val="000000"/>
          <w:shd w:val="clear" w:color="auto" w:fill="FFFFFF"/>
        </w:rPr>
        <w:t xml:space="preserve"> </w:t>
      </w:r>
      <w:r w:rsidR="0073558A" w:rsidRPr="00F818B6">
        <w:rPr>
          <w:color w:val="000000"/>
          <w:shd w:val="clear" w:color="auto" w:fill="FFFFFF"/>
        </w:rPr>
        <w:t xml:space="preserve">Successful formation of </w:t>
      </w:r>
      <w:r w:rsidR="002B4D90" w:rsidRPr="00F818B6">
        <w:rPr>
          <w:color w:val="000000"/>
          <w:shd w:val="clear" w:color="auto" w:fill="FFFFFF"/>
        </w:rPr>
        <w:t>PVA-Hy using PVA of high molecular weight (</w:t>
      </w:r>
      <w:r w:rsidR="006B7A75" w:rsidRPr="00F818B6">
        <w:rPr>
          <w:color w:val="000000"/>
          <w:shd w:val="clear" w:color="auto" w:fill="FFFFFF"/>
        </w:rPr>
        <w:t>molecular weight, MW =</w:t>
      </w:r>
      <w:r w:rsidR="007A00E4" w:rsidRPr="00F818B6">
        <w:rPr>
          <w:color w:val="000000"/>
          <w:shd w:val="clear" w:color="auto" w:fill="FFFFFF"/>
        </w:rPr>
        <w:t xml:space="preserve"> 31000 – 200000</w:t>
      </w:r>
      <w:r w:rsidR="002B4D90" w:rsidRPr="00F818B6">
        <w:rPr>
          <w:color w:val="000000"/>
          <w:shd w:val="clear" w:color="auto" w:fill="FFFFFF"/>
        </w:rPr>
        <w:t>)</w:t>
      </w:r>
      <w:r w:rsidR="004E05E0" w:rsidRPr="00F818B6">
        <w:rPr>
          <w:color w:val="000000"/>
          <w:shd w:val="clear" w:color="auto" w:fill="FFFFFF"/>
        </w:rPr>
        <w:t xml:space="preserve"> has been</w:t>
      </w:r>
      <w:r w:rsidR="0073558A" w:rsidRPr="00F818B6">
        <w:rPr>
          <w:color w:val="000000"/>
          <w:shd w:val="clear" w:color="auto" w:fill="FFFFFF"/>
        </w:rPr>
        <w:t xml:space="preserve"> </w:t>
      </w:r>
      <w:r w:rsidR="008B0148" w:rsidRPr="00F818B6">
        <w:rPr>
          <w:color w:val="000000"/>
          <w:shd w:val="clear" w:color="auto" w:fill="FFFFFF"/>
        </w:rPr>
        <w:t>reported</w:t>
      </w:r>
      <w:r w:rsidR="00657536" w:rsidRPr="00F818B6">
        <w:rPr>
          <w:color w:val="000000"/>
          <w:shd w:val="clear" w:color="auto" w:fill="FFFFFF"/>
        </w:rPr>
        <w:fldChar w:fldCharType="begin"/>
      </w:r>
      <w:r w:rsidR="00AE28C8" w:rsidRPr="00F818B6">
        <w:rPr>
          <w:color w:val="000000"/>
          <w:shd w:val="clear" w:color="auto" w:fill="FFFFFF"/>
        </w:rPr>
        <w:instrText xml:space="preserve"> ADDIN EN.CITE &lt;EndNote&gt;&lt;Cite&gt;&lt;Author&gt;Darabi&lt;/Author&gt;&lt;Year&gt;2020&lt;/Year&gt;&lt;RecNum&gt;34&lt;/RecNum&gt;&lt;DisplayText&gt;&lt;style face="superscript"&gt;47&lt;/style&gt;&lt;/DisplayText&gt;&lt;record&gt;&lt;rec-number&gt;34&lt;/rec-number&gt;&lt;foreign-keys&gt;&lt;key app="EN" db-id="2ttzt50eaet00mezvanpdffptezsdpa99rz0" timestamp="1663664731"&gt;34&lt;/key&gt;&lt;/foreign-keys&gt;&lt;ref-type name="Journal Article"&gt;17&lt;/ref-type&gt;&lt;contributors&gt;&lt;authors&gt;&lt;author&gt;M. A. Darabi&lt;/author&gt;&lt;author&gt;A. Khosrozadeh&lt;/author&gt;&lt;author&gt;Y. Wang&lt;/author&gt;&lt;author&gt;N. Ashammakhi&lt;/author&gt;&lt;author&gt;H. Alem&lt;/author&gt;&lt;author&gt;A. Erdem&lt;/author&gt;&lt;author&gt;Q. Chang&lt;/author&gt;&lt;author&gt;K. Xu&lt;/author&gt;&lt;author&gt;Y. Liu&lt;/author&gt;&lt;author&gt;G. Luo&lt;/author&gt;&lt;author&gt;A. Khademhosseini&lt;/author&gt;&lt;author&gt;M. Xing&lt;/author&gt;&lt;/authors&gt;&lt;/contributors&gt;&lt;titles&gt;&lt;title&gt;An Alkaline Based Method for Generating Crystalline, Strong, and Shape Memory Polyvinyl Alcohol Biomaterials&lt;/title&gt;&lt;secondary-title&gt;Adv. Mater.&lt;/secondary-title&gt;&lt;/titles&gt;&lt;pages&gt;1902740&lt;/pages&gt;&lt;volume&gt;7&lt;/volume&gt;&lt;number&gt;21&lt;/number&gt;&lt;dates&gt;&lt;year&gt;2020&lt;/year&gt;&lt;/dates&gt;&lt;urls&gt;&lt;/urls&gt;&lt;/record&gt;&lt;/Cite&gt;&lt;/EndNote&gt;</w:instrText>
      </w:r>
      <w:r w:rsidR="00657536" w:rsidRPr="00F818B6">
        <w:rPr>
          <w:color w:val="000000"/>
          <w:shd w:val="clear" w:color="auto" w:fill="FFFFFF"/>
        </w:rPr>
        <w:fldChar w:fldCharType="separate"/>
      </w:r>
      <w:r w:rsidR="00AE28C8" w:rsidRPr="00F818B6">
        <w:rPr>
          <w:noProof/>
          <w:color w:val="000000"/>
          <w:shd w:val="clear" w:color="auto" w:fill="FFFFFF"/>
          <w:vertAlign w:val="superscript"/>
        </w:rPr>
        <w:t>47</w:t>
      </w:r>
      <w:r w:rsidR="00657536" w:rsidRPr="00F818B6">
        <w:rPr>
          <w:color w:val="000000"/>
          <w:shd w:val="clear" w:color="auto" w:fill="FFFFFF"/>
        </w:rPr>
        <w:fldChar w:fldCharType="end"/>
      </w:r>
      <w:r w:rsidR="002B4D90" w:rsidRPr="00F818B6">
        <w:rPr>
          <w:color w:val="000000"/>
          <w:shd w:val="clear" w:color="auto" w:fill="FFFFFF"/>
        </w:rPr>
        <w:t xml:space="preserve">. </w:t>
      </w:r>
      <w:r w:rsidR="00823C02" w:rsidRPr="00F818B6">
        <w:rPr>
          <w:rFonts w:eastAsia="Times New Roman"/>
          <w:bdr w:val="none" w:sz="0" w:space="0" w:color="auto"/>
          <w:lang w:eastAsia="en-GB"/>
        </w:rPr>
        <w:t>The stability and swelling of the formed PVA-Hy depend on the molecular weight (MW) o</w:t>
      </w:r>
      <w:r w:rsidR="004E05E0" w:rsidRPr="00F818B6">
        <w:rPr>
          <w:rFonts w:eastAsia="Times New Roman"/>
          <w:bdr w:val="none" w:sz="0" w:space="0" w:color="auto"/>
          <w:lang w:eastAsia="en-GB"/>
        </w:rPr>
        <w:t xml:space="preserve">f </w:t>
      </w:r>
      <w:r w:rsidR="00823C02" w:rsidRPr="00F818B6">
        <w:rPr>
          <w:rFonts w:eastAsia="Times New Roman"/>
          <w:bdr w:val="none" w:sz="0" w:space="0" w:color="auto"/>
          <w:lang w:eastAsia="en-GB"/>
        </w:rPr>
        <w:t>PVA</w:t>
      </w:r>
      <w:r w:rsidR="00657536" w:rsidRPr="00F818B6">
        <w:rPr>
          <w:rFonts w:eastAsia="Times New Roman"/>
          <w:bdr w:val="none" w:sz="0" w:space="0" w:color="auto"/>
          <w:lang w:eastAsia="en-GB"/>
        </w:rPr>
        <w:fldChar w:fldCharType="begin"/>
      </w:r>
      <w:r w:rsidR="000424D2" w:rsidRPr="00F818B6">
        <w:rPr>
          <w:rFonts w:eastAsia="Times New Roman"/>
          <w:bdr w:val="none" w:sz="0" w:space="0" w:color="auto"/>
          <w:lang w:eastAsia="en-GB"/>
        </w:rPr>
        <w:instrText xml:space="preserve"> ADDIN EN.CITE &lt;EndNote&gt;&lt;Cite&gt;&lt;Author&gt;Jensen&lt;/Author&gt;&lt;Year&gt;2011&lt;/Year&gt;&lt;RecNum&gt;35&lt;/RecNum&gt;&lt;DisplayText&gt;&lt;style face="superscript"&gt;61&lt;/style&gt;&lt;/DisplayText&gt;&lt;record&gt;&lt;rec-number&gt;35&lt;/rec-number&gt;&lt;foreign-keys&gt;&lt;key app="EN" db-id="2ttzt50eaet00mezvanpdffptezsdpa99rz0" timestamp="1663664731"&gt;35&lt;/key&gt;&lt;/foreign-keys&gt;&lt;ref-type name="Journal Article"&gt;17&lt;/ref-type&gt;&lt;contributors&gt;&lt;authors&gt;&lt;author&gt;Jensen, B. E. B.&lt;/author&gt;&lt;author&gt;Smith, A. A. A.&lt;/author&gt;&lt;author&gt;Fejerskov, B.&lt;/author&gt;&lt;author&gt;Postma, A.&lt;/author&gt;&lt;author&gt;Senn, P.&lt;/author&gt;&lt;author&gt;Reimhult, E.&lt;/author&gt;&lt;author&gt;Pla-Roca, M.&lt;/author&gt;&lt;author&gt;Isa, L.&lt;/author&gt;&lt;author&gt;Sutherland, D. S.&lt;/author&gt;&lt;author&gt;Stadler, B.&lt;/author&gt;&lt;author&gt;Zelikin, A. N.&lt;/author&gt;&lt;/authors&gt;&lt;/contributors&gt;&lt;auth-address&gt;Aarhus Univ, iNANO Interdisciplinary Nanosci Ctr, DK-8000 Aarhus C, Denmark&amp;#xD;Aarhus Univ, Dept Chem, DK-8000 Aarhus C, Denmark&amp;#xD;CSIRO Mat Sci &amp;amp; Engn, Clayton, Vic, Australia&amp;#xD;ETH, Zurich, Switzerland&amp;#xD;BOKU Univ Nat Resources &amp;amp; Life Sci, Vienna, Austria&lt;/auth-address&gt;&lt;titles&gt;&lt;title&gt;Poly(vinyl alcohol) Physical Hydrogels: Noncryogenic Stabilization Allows Nano- and Microscale Materials Design&lt;/title&gt;&lt;secondary-title&gt;Langmuir&lt;/secondary-title&gt;&lt;alt-title&gt;Langmuir&lt;/alt-title&gt;&lt;/titles&gt;&lt;pages&gt;10216-10223&lt;/pages&gt;&lt;volume&gt;27&lt;/volume&gt;&lt;number&gt;16&lt;/number&gt;&lt;keywords&gt;&lt;keyword&gt;fabrication&lt;/keyword&gt;&lt;keyword&gt;microstructures&lt;/keyword&gt;&lt;keyword&gt;cryogels&lt;/keyword&gt;&lt;keyword&gt;protein&lt;/keyword&gt;&lt;keyword&gt;growth&lt;/keyword&gt;&lt;keyword&gt;films&lt;/keyword&gt;&lt;/keywords&gt;&lt;dates&gt;&lt;year&gt;2011&lt;/year&gt;&lt;pub-dates&gt;&lt;date&gt;Aug 16&lt;/date&gt;&lt;/pub-dates&gt;&lt;/dates&gt;&lt;isbn&gt;0743-7463&lt;/isbn&gt;&lt;accession-num&gt;WOS:000293662800070&lt;/accession-num&gt;&lt;urls&gt;&lt;related-urls&gt;&lt;url&gt;&amp;lt;Go to ISI&amp;gt;://WOS:000293662800070&lt;/url&gt;&lt;/related-urls&gt;&lt;/urls&gt;&lt;language&gt;English&lt;/language&gt;&lt;/record&gt;&lt;/Cite&gt;&lt;/EndNote&gt;</w:instrText>
      </w:r>
      <w:r w:rsidR="00657536" w:rsidRPr="00F818B6">
        <w:rPr>
          <w:rFonts w:eastAsia="Times New Roman"/>
          <w:bdr w:val="none" w:sz="0" w:space="0" w:color="auto"/>
          <w:lang w:eastAsia="en-GB"/>
        </w:rPr>
        <w:fldChar w:fldCharType="separate"/>
      </w:r>
      <w:r w:rsidR="000424D2" w:rsidRPr="00F818B6">
        <w:rPr>
          <w:rFonts w:eastAsia="Times New Roman"/>
          <w:noProof/>
          <w:bdr w:val="none" w:sz="0" w:space="0" w:color="auto"/>
          <w:vertAlign w:val="superscript"/>
          <w:lang w:eastAsia="en-GB"/>
        </w:rPr>
        <w:t>61</w:t>
      </w:r>
      <w:r w:rsidR="00657536" w:rsidRPr="00F818B6">
        <w:rPr>
          <w:rFonts w:eastAsia="Times New Roman"/>
          <w:bdr w:val="none" w:sz="0" w:space="0" w:color="auto"/>
          <w:lang w:eastAsia="en-GB"/>
        </w:rPr>
        <w:fldChar w:fldCharType="end"/>
      </w:r>
      <w:r w:rsidR="00823C02" w:rsidRPr="00F818B6">
        <w:rPr>
          <w:rFonts w:eastAsia="Times New Roman"/>
          <w:bdr w:val="none" w:sz="0" w:space="0" w:color="auto"/>
          <w:lang w:eastAsia="en-GB"/>
        </w:rPr>
        <w:t xml:space="preserve">. </w:t>
      </w:r>
      <w:r w:rsidR="00BC2530" w:rsidRPr="00F818B6">
        <w:rPr>
          <w:color w:val="000000"/>
          <w:shd w:val="clear" w:color="auto" w:fill="FFFFFF"/>
        </w:rPr>
        <w:t>For PVA with MW less than 31000, the physical crosslinking to form PVA-Hy was ineffective</w:t>
      </w:r>
      <w:r w:rsidR="00823C02" w:rsidRPr="00F818B6">
        <w:rPr>
          <w:rFonts w:eastAsia="Times New Roman"/>
          <w:bdr w:val="none" w:sz="0" w:space="0" w:color="auto"/>
          <w:lang w:eastAsia="en-GB"/>
        </w:rPr>
        <w:t xml:space="preserve">; </w:t>
      </w:r>
      <w:r w:rsidR="002C0830" w:rsidRPr="00F818B6">
        <w:rPr>
          <w:rFonts w:eastAsia="Times New Roman"/>
          <w:bdr w:val="none" w:sz="0" w:space="0" w:color="auto"/>
          <w:lang w:eastAsia="en-GB"/>
        </w:rPr>
        <w:t xml:space="preserve">PVA-Hy prepared with high MW PVA </w:t>
      </w:r>
      <w:r w:rsidR="00823C02" w:rsidRPr="00F818B6">
        <w:rPr>
          <w:rFonts w:eastAsia="Times New Roman"/>
          <w:bdr w:val="none" w:sz="0" w:space="0" w:color="auto"/>
          <w:lang w:eastAsia="en-GB"/>
        </w:rPr>
        <w:t>wa</w:t>
      </w:r>
      <w:r w:rsidR="002C0830" w:rsidRPr="00F818B6">
        <w:rPr>
          <w:rFonts w:eastAsia="Times New Roman"/>
          <w:bdr w:val="none" w:sz="0" w:space="0" w:color="auto"/>
          <w:lang w:eastAsia="en-GB"/>
        </w:rPr>
        <w:t xml:space="preserve">s more stable than the low MW. </w:t>
      </w:r>
      <w:r w:rsidR="00BC2530" w:rsidRPr="00F818B6">
        <w:rPr>
          <w:color w:val="000000"/>
          <w:shd w:val="clear" w:color="auto" w:fill="FFFFFF"/>
        </w:rPr>
        <w:t xml:space="preserve"> </w:t>
      </w:r>
      <w:r w:rsidR="008B0148" w:rsidRPr="00F818B6">
        <w:rPr>
          <w:color w:val="000000"/>
          <w:shd w:val="clear" w:color="auto" w:fill="FFFFFF"/>
        </w:rPr>
        <w:t xml:space="preserve">Based on these studies, we selected </w:t>
      </w:r>
      <w:r w:rsidR="006B7A75" w:rsidRPr="00F818B6">
        <w:rPr>
          <w:color w:val="000000"/>
          <w:shd w:val="clear" w:color="auto" w:fill="FFFFFF"/>
        </w:rPr>
        <w:t xml:space="preserve">PVA of high MW </w:t>
      </w:r>
      <w:r w:rsidR="004D4FD7" w:rsidRPr="00F818B6">
        <w:rPr>
          <w:color w:val="000000"/>
          <w:shd w:val="clear" w:color="auto" w:fill="FFFFFF"/>
        </w:rPr>
        <w:t>(</w:t>
      </w:r>
      <w:proofErr w:type="spellStart"/>
      <w:r w:rsidR="004D4FD7" w:rsidRPr="00F818B6">
        <w:rPr>
          <w:color w:val="000000"/>
          <w:shd w:val="clear" w:color="auto" w:fill="FFFFFF"/>
        </w:rPr>
        <w:t>PVA</w:t>
      </w:r>
      <w:r w:rsidR="004D4FD7" w:rsidRPr="00F818B6">
        <w:rPr>
          <w:i/>
          <w:iCs/>
          <w:color w:val="000000"/>
          <w:shd w:val="clear" w:color="auto" w:fill="FFFFFF"/>
          <w:vertAlign w:val="subscript"/>
        </w:rPr>
        <w:t>h</w:t>
      </w:r>
      <w:proofErr w:type="spellEnd"/>
      <w:r w:rsidR="004D4FD7" w:rsidRPr="00F818B6">
        <w:rPr>
          <w:color w:val="000000"/>
          <w:shd w:val="clear" w:color="auto" w:fill="FFFFFF"/>
        </w:rPr>
        <w:t xml:space="preserve">) </w:t>
      </w:r>
      <w:r w:rsidR="006B7A75" w:rsidRPr="00F818B6">
        <w:rPr>
          <w:color w:val="000000"/>
          <w:shd w:val="clear" w:color="auto" w:fill="FFFFFF"/>
        </w:rPr>
        <w:t xml:space="preserve">and low MW </w:t>
      </w:r>
      <w:r w:rsidR="004D4FD7" w:rsidRPr="00F818B6">
        <w:rPr>
          <w:color w:val="000000"/>
          <w:shd w:val="clear" w:color="auto" w:fill="FFFFFF"/>
        </w:rPr>
        <w:t>(</w:t>
      </w:r>
      <w:proofErr w:type="spellStart"/>
      <w:r w:rsidR="004D4FD7" w:rsidRPr="00F818B6">
        <w:rPr>
          <w:color w:val="000000"/>
          <w:shd w:val="clear" w:color="auto" w:fill="FFFFFF"/>
        </w:rPr>
        <w:t>PVA</w:t>
      </w:r>
      <w:r w:rsidR="004D4FD7" w:rsidRPr="00F818B6">
        <w:rPr>
          <w:i/>
          <w:iCs/>
          <w:color w:val="000000"/>
          <w:shd w:val="clear" w:color="auto" w:fill="FFFFFF"/>
          <w:vertAlign w:val="subscript"/>
        </w:rPr>
        <w:t>l</w:t>
      </w:r>
      <w:proofErr w:type="spellEnd"/>
      <w:r w:rsidR="004D4FD7" w:rsidRPr="00F818B6">
        <w:rPr>
          <w:color w:val="000000"/>
          <w:shd w:val="clear" w:color="auto" w:fill="FFFFFF"/>
        </w:rPr>
        <w:t>)</w:t>
      </w:r>
      <w:r w:rsidR="00E709DC" w:rsidRPr="00F818B6">
        <w:rPr>
          <w:color w:val="000000"/>
          <w:shd w:val="clear" w:color="auto" w:fill="FFFFFF"/>
        </w:rPr>
        <w:t xml:space="preserve"> </w:t>
      </w:r>
      <w:r w:rsidR="006B7A75" w:rsidRPr="00F818B6">
        <w:rPr>
          <w:color w:val="000000"/>
          <w:shd w:val="clear" w:color="auto" w:fill="FFFFFF"/>
        </w:rPr>
        <w:t xml:space="preserve">to </w:t>
      </w:r>
      <w:r w:rsidR="008B0148" w:rsidRPr="00F818B6">
        <w:rPr>
          <w:color w:val="000000"/>
          <w:shd w:val="clear" w:color="auto" w:fill="FFFFFF"/>
        </w:rPr>
        <w:t xml:space="preserve">understand </w:t>
      </w:r>
      <w:r w:rsidR="00E709DC" w:rsidRPr="00F818B6">
        <w:rPr>
          <w:color w:val="000000"/>
          <w:shd w:val="clear" w:color="auto" w:fill="FFFFFF"/>
        </w:rPr>
        <w:t xml:space="preserve">its effect on </w:t>
      </w:r>
      <w:r w:rsidR="00A701CF" w:rsidRPr="00F818B6">
        <w:rPr>
          <w:color w:val="000000"/>
          <w:shd w:val="clear" w:color="auto" w:fill="FFFFFF"/>
        </w:rPr>
        <w:t xml:space="preserve">physical </w:t>
      </w:r>
      <w:r w:rsidR="00E709DC" w:rsidRPr="00F818B6">
        <w:rPr>
          <w:color w:val="000000"/>
          <w:shd w:val="clear" w:color="auto" w:fill="FFFFFF"/>
        </w:rPr>
        <w:t>crosslinking</w:t>
      </w:r>
      <w:r w:rsidR="006B7A75" w:rsidRPr="00F818B6">
        <w:rPr>
          <w:color w:val="000000"/>
          <w:shd w:val="clear" w:color="auto" w:fill="FFFFFF"/>
        </w:rPr>
        <w:t xml:space="preserve">. </w:t>
      </w:r>
      <w:r w:rsidR="008B0148" w:rsidRPr="00F818B6">
        <w:rPr>
          <w:color w:val="000000"/>
          <w:shd w:val="clear" w:color="auto" w:fill="FFFFFF"/>
        </w:rPr>
        <w:t xml:space="preserve">With the selected inks and embedding media, </w:t>
      </w:r>
      <w:r w:rsidR="00831A4E" w:rsidRPr="00F818B6">
        <w:rPr>
          <w:color w:val="000000"/>
          <w:shd w:val="clear" w:color="auto" w:fill="FFFFFF"/>
        </w:rPr>
        <w:t xml:space="preserve">DIW 3D printing </w:t>
      </w:r>
      <w:r w:rsidR="008B0148" w:rsidRPr="00F818B6">
        <w:rPr>
          <w:color w:val="000000"/>
          <w:shd w:val="clear" w:color="auto" w:fill="FFFFFF"/>
        </w:rPr>
        <w:t xml:space="preserve">was performed to fabricate </w:t>
      </w:r>
      <w:r w:rsidR="007F6A77" w:rsidRPr="00F818B6">
        <w:rPr>
          <w:color w:val="000000"/>
          <w:shd w:val="clear" w:color="auto" w:fill="FFFFFF"/>
        </w:rPr>
        <w:t xml:space="preserve">complex structures in a freeform manner. </w:t>
      </w:r>
      <w:r w:rsidR="00F834FA" w:rsidRPr="00F818B6">
        <w:rPr>
          <w:color w:val="000000"/>
          <w:shd w:val="clear" w:color="auto" w:fill="FFFFFF"/>
        </w:rPr>
        <w:t>(</w:t>
      </w:r>
      <w:r w:rsidR="00F834FA" w:rsidRPr="00F818B6">
        <w:rPr>
          <w:b/>
          <w:bCs/>
          <w:color w:val="000000"/>
          <w:shd w:val="clear" w:color="auto" w:fill="FFFFFF"/>
        </w:rPr>
        <w:t>Supporting Movie 1</w:t>
      </w:r>
      <w:r w:rsidR="00F834FA" w:rsidRPr="00F818B6">
        <w:rPr>
          <w:color w:val="000000"/>
          <w:shd w:val="clear" w:color="auto" w:fill="FFFFFF"/>
        </w:rPr>
        <w:t>)</w:t>
      </w:r>
      <w:r w:rsidR="009D6E68" w:rsidRPr="00F818B6">
        <w:rPr>
          <w:color w:val="000000"/>
          <w:shd w:val="clear" w:color="auto" w:fill="FFFFFF"/>
        </w:rPr>
        <w:t xml:space="preserve">. </w:t>
      </w:r>
      <w:bookmarkStart w:id="4" w:name="_Hlk158290285"/>
      <w:r w:rsidR="00761F32" w:rsidRPr="00F46E61">
        <w:rPr>
          <w:color w:val="000000"/>
          <w:shd w:val="clear" w:color="auto" w:fill="FFFFFF"/>
        </w:rPr>
        <w:t>At moderate concentration</w:t>
      </w:r>
      <w:r w:rsidR="00973710" w:rsidRPr="00F46E61">
        <w:rPr>
          <w:color w:val="000000"/>
          <w:shd w:val="clear" w:color="auto" w:fill="FFFFFF"/>
        </w:rPr>
        <w:t>s</w:t>
      </w:r>
      <w:r w:rsidR="00761F32" w:rsidRPr="00F46E61">
        <w:rPr>
          <w:color w:val="000000"/>
          <w:shd w:val="clear" w:color="auto" w:fill="FFFFFF"/>
        </w:rPr>
        <w:t xml:space="preserve"> of NaOH in the embedding media, </w:t>
      </w:r>
      <w:r w:rsidR="00761F32" w:rsidRPr="00F46E61">
        <w:rPr>
          <w:rFonts w:eastAsia="Times New Roman"/>
          <w:color w:val="222222"/>
        </w:rPr>
        <w:t xml:space="preserve">the </w:t>
      </w:r>
      <w:r w:rsidR="00F818B6" w:rsidRPr="00F46E61">
        <w:rPr>
          <w:rFonts w:eastAsia="Times New Roman"/>
          <w:color w:val="222222"/>
        </w:rPr>
        <w:t>printed layer of PVA ink remained in a sol-gel state wh</w:t>
      </w:r>
      <w:r w:rsidR="00761F32" w:rsidRPr="00F46E61">
        <w:rPr>
          <w:rFonts w:eastAsia="Times New Roman"/>
          <w:color w:val="222222"/>
        </w:rPr>
        <w:t xml:space="preserve">en </w:t>
      </w:r>
      <w:r w:rsidR="00F818B6" w:rsidRPr="00F46E61">
        <w:rPr>
          <w:rFonts w:eastAsia="Times New Roman"/>
          <w:color w:val="222222"/>
        </w:rPr>
        <w:t>the next layer</w:t>
      </w:r>
      <w:r w:rsidR="00761F32" w:rsidRPr="00F46E61">
        <w:rPr>
          <w:rFonts w:eastAsia="Times New Roman"/>
          <w:color w:val="222222"/>
        </w:rPr>
        <w:t xml:space="preserve"> was printed</w:t>
      </w:r>
      <w:r w:rsidR="00F818B6" w:rsidRPr="00F46E61">
        <w:rPr>
          <w:rFonts w:eastAsia="Times New Roman"/>
          <w:color w:val="222222"/>
        </w:rPr>
        <w:t>, which facilitated interfacial bonding</w:t>
      </w:r>
      <w:r w:rsidR="00761F32" w:rsidRPr="00F46E61">
        <w:rPr>
          <w:rFonts w:eastAsia="Times New Roman"/>
          <w:color w:val="222222"/>
        </w:rPr>
        <w:t xml:space="preserve"> between the layers to form 3D structures. However, the increased concentration of NaOH resulted in the increased rate of crosslinking of PVA in the media, thus limiting the duration of time available </w:t>
      </w:r>
      <w:r w:rsidR="00572B32" w:rsidRPr="00F46E61">
        <w:rPr>
          <w:rFonts w:eastAsia="Times New Roman"/>
          <w:color w:val="222222"/>
        </w:rPr>
        <w:t>for interfacial bonding</w:t>
      </w:r>
      <w:r w:rsidR="00761F32" w:rsidRPr="00F46E61">
        <w:rPr>
          <w:rFonts w:eastAsia="Times New Roman"/>
          <w:color w:val="222222"/>
        </w:rPr>
        <w:t>. Due to th</w:t>
      </w:r>
      <w:r w:rsidR="00973710" w:rsidRPr="00F46E61">
        <w:rPr>
          <w:rFonts w:eastAsia="Times New Roman"/>
          <w:color w:val="222222"/>
        </w:rPr>
        <w:t>ese</w:t>
      </w:r>
      <w:r w:rsidR="00761F32" w:rsidRPr="00F46E61">
        <w:rPr>
          <w:rFonts w:eastAsia="Times New Roman"/>
          <w:color w:val="222222"/>
        </w:rPr>
        <w:t xml:space="preserve"> constraints, </w:t>
      </w:r>
      <w:bookmarkStart w:id="5" w:name="_Hlk158290076"/>
      <w:r w:rsidR="00761F32" w:rsidRPr="00F46E61">
        <w:rPr>
          <w:rFonts w:eastAsia="Times New Roman"/>
          <w:color w:val="222222"/>
        </w:rPr>
        <w:t xml:space="preserve">practically it is preferred to perform crosslinking of PVA at </w:t>
      </w:r>
      <w:r w:rsidR="00973710" w:rsidRPr="00F46E61">
        <w:rPr>
          <w:rFonts w:eastAsia="Times New Roman"/>
          <w:color w:val="222222"/>
        </w:rPr>
        <w:t xml:space="preserve">a </w:t>
      </w:r>
      <w:r w:rsidR="00761F32" w:rsidRPr="00F46E61">
        <w:rPr>
          <w:rFonts w:eastAsia="Times New Roman"/>
          <w:color w:val="222222"/>
        </w:rPr>
        <w:t xml:space="preserve">reduced concentration of NaOH. This requirement motivated us to </w:t>
      </w:r>
      <w:r w:rsidR="00761F32" w:rsidRPr="00F46E61">
        <w:rPr>
          <w:rFonts w:eastAsia="Times New Roman"/>
          <w:color w:val="222222"/>
        </w:rPr>
        <w:lastRenderedPageBreak/>
        <w:t xml:space="preserve">explore the crosslinking of PVA stabilized by salts while crosslinking at low concentrations of NaOH. </w:t>
      </w:r>
      <w:r w:rsidR="00F818B6">
        <w:rPr>
          <w:rFonts w:eastAsia="Times New Roman"/>
          <w:color w:val="222222"/>
        </w:rPr>
        <w:t xml:space="preserve"> </w:t>
      </w:r>
      <w:bookmarkEnd w:id="4"/>
      <w:bookmarkEnd w:id="5"/>
      <w:r w:rsidR="008B0148" w:rsidRPr="007466B8">
        <w:rPr>
          <w:color w:val="000000"/>
          <w:shd w:val="clear" w:color="auto" w:fill="FFFFFF"/>
        </w:rPr>
        <w:t>To this end, we</w:t>
      </w:r>
      <w:r w:rsidR="009D6E68" w:rsidRPr="007466B8">
        <w:rPr>
          <w:color w:val="000000"/>
          <w:shd w:val="clear" w:color="auto" w:fill="FFFFFF"/>
        </w:rPr>
        <w:t xml:space="preserve"> examine</w:t>
      </w:r>
      <w:r w:rsidR="008B0148" w:rsidRPr="007466B8">
        <w:rPr>
          <w:color w:val="000000"/>
          <w:shd w:val="clear" w:color="auto" w:fill="FFFFFF"/>
        </w:rPr>
        <w:t>d</w:t>
      </w:r>
      <w:r w:rsidR="009D6E68" w:rsidRPr="007466B8">
        <w:rPr>
          <w:color w:val="000000"/>
          <w:shd w:val="clear" w:color="auto" w:fill="FFFFFF"/>
        </w:rPr>
        <w:t xml:space="preserve"> the printability of the PVA inks </w:t>
      </w:r>
      <w:r w:rsidR="00D25F90" w:rsidRPr="007466B8">
        <w:rPr>
          <w:color w:val="000000"/>
          <w:shd w:val="clear" w:color="auto" w:fill="FFFFFF"/>
        </w:rPr>
        <w:t>to fabricate 3D struc</w:t>
      </w:r>
      <w:r w:rsidR="00010D59" w:rsidRPr="007466B8">
        <w:rPr>
          <w:color w:val="000000"/>
          <w:shd w:val="clear" w:color="auto" w:fill="FFFFFF"/>
        </w:rPr>
        <w:t>t</w:t>
      </w:r>
      <w:r w:rsidR="00D25F90" w:rsidRPr="007466B8">
        <w:rPr>
          <w:color w:val="000000"/>
          <w:shd w:val="clear" w:color="auto" w:fill="FFFFFF"/>
        </w:rPr>
        <w:t xml:space="preserve">ures of PVA-Hy </w:t>
      </w:r>
      <w:r w:rsidR="009D6E68" w:rsidRPr="007466B8">
        <w:rPr>
          <w:color w:val="000000"/>
          <w:shd w:val="clear" w:color="auto" w:fill="FFFFFF"/>
        </w:rPr>
        <w:t>under the different operating parameters and materials.</w:t>
      </w:r>
    </w:p>
    <w:p w14:paraId="3FB611A2" w14:textId="77777777" w:rsidR="00C14DDA" w:rsidRPr="007466B8" w:rsidRDefault="00C14DDA">
      <w:pPr>
        <w:spacing w:before="240" w:line="480" w:lineRule="auto"/>
        <w:rPr>
          <w:b/>
          <w:bCs/>
          <w:i/>
          <w:iCs/>
        </w:rPr>
      </w:pPr>
    </w:p>
    <w:p w14:paraId="4BB25727" w14:textId="0F5AE4C9" w:rsidR="00E83AC0" w:rsidRPr="00E83AC0" w:rsidRDefault="00357779" w:rsidP="00E83AC0">
      <w:pPr>
        <w:pStyle w:val="ListParagraph"/>
        <w:numPr>
          <w:ilvl w:val="1"/>
          <w:numId w:val="32"/>
        </w:numPr>
        <w:spacing w:line="480" w:lineRule="auto"/>
        <w:ind w:left="426" w:hanging="426"/>
        <w:jc w:val="both"/>
        <w:rPr>
          <w:rFonts w:ascii="Times New Roman" w:eastAsia="Times New Roman" w:hAnsi="Times New Roman" w:cs="Times New Roman"/>
          <w:b/>
          <w:bCs/>
          <w:bdr w:val="none" w:sz="0" w:space="0" w:color="auto"/>
          <w:lang w:eastAsia="en-GB"/>
        </w:rPr>
      </w:pPr>
      <w:r w:rsidRPr="00E83AC0">
        <w:rPr>
          <w:rFonts w:ascii="Times New Roman" w:eastAsia="Times New Roman" w:hAnsi="Times New Roman" w:cs="Times New Roman"/>
          <w:b/>
          <w:bCs/>
          <w:bdr w:val="none" w:sz="0" w:space="0" w:color="auto"/>
          <w:lang w:eastAsia="en-GB"/>
        </w:rPr>
        <w:t xml:space="preserve">PVA </w:t>
      </w:r>
      <w:r w:rsidR="002F7752" w:rsidRPr="00E83AC0">
        <w:rPr>
          <w:rFonts w:ascii="Times New Roman" w:eastAsia="Times New Roman" w:hAnsi="Times New Roman" w:cs="Times New Roman"/>
          <w:b/>
          <w:bCs/>
          <w:bdr w:val="none" w:sz="0" w:space="0" w:color="auto"/>
          <w:lang w:eastAsia="en-GB"/>
        </w:rPr>
        <w:t>I</w:t>
      </w:r>
      <w:r w:rsidRPr="00E83AC0">
        <w:rPr>
          <w:rFonts w:ascii="Times New Roman" w:eastAsia="Times New Roman" w:hAnsi="Times New Roman" w:cs="Times New Roman"/>
          <w:b/>
          <w:bCs/>
          <w:bdr w:val="none" w:sz="0" w:space="0" w:color="auto"/>
          <w:lang w:eastAsia="en-GB"/>
        </w:rPr>
        <w:t>nks</w:t>
      </w:r>
    </w:p>
    <w:p w14:paraId="7A05219B" w14:textId="3577B047" w:rsidR="00257EB7" w:rsidRPr="00E83AC0" w:rsidRDefault="003F6874" w:rsidP="00E83AC0">
      <w:pPr>
        <w:spacing w:line="480" w:lineRule="auto"/>
        <w:jc w:val="both"/>
        <w:rPr>
          <w:rFonts w:eastAsia="Times New Roman"/>
          <w:bdr w:val="none" w:sz="0" w:space="0" w:color="auto"/>
          <w:lang w:eastAsia="en-GB"/>
        </w:rPr>
      </w:pPr>
      <w:r w:rsidRPr="00E83AC0">
        <w:rPr>
          <w:rFonts w:eastAsia="Times New Roman"/>
          <w:bdr w:val="none" w:sz="0" w:space="0" w:color="auto"/>
          <w:lang w:eastAsia="en-GB"/>
        </w:rPr>
        <w:t>First, w</w:t>
      </w:r>
      <w:r w:rsidR="000E5F5E" w:rsidRPr="00E83AC0">
        <w:rPr>
          <w:rFonts w:eastAsia="Times New Roman"/>
          <w:bdr w:val="none" w:sz="0" w:space="0" w:color="auto"/>
          <w:lang w:eastAsia="en-GB"/>
        </w:rPr>
        <w:t>e</w:t>
      </w:r>
      <w:r w:rsidRPr="00E83AC0">
        <w:rPr>
          <w:rFonts w:eastAsia="Times New Roman"/>
          <w:bdr w:val="none" w:sz="0" w:space="0" w:color="auto"/>
          <w:lang w:eastAsia="en-GB"/>
        </w:rPr>
        <w:t xml:space="preserve"> prepared aqueous PVA inks</w:t>
      </w:r>
      <w:r w:rsidR="0022720B" w:rsidRPr="00E83AC0">
        <w:rPr>
          <w:rFonts w:eastAsia="Times New Roman"/>
          <w:bdr w:val="none" w:sz="0" w:space="0" w:color="auto"/>
          <w:lang w:eastAsia="en-GB"/>
        </w:rPr>
        <w:t xml:space="preserve"> for 3D printing. </w:t>
      </w:r>
      <w:r w:rsidR="001B3128" w:rsidRPr="00E83AC0">
        <w:rPr>
          <w:rFonts w:eastAsia="Times New Roman"/>
          <w:bdr w:val="none" w:sz="0" w:space="0" w:color="auto"/>
          <w:lang w:eastAsia="en-GB"/>
        </w:rPr>
        <w:t xml:space="preserve">We prepared </w:t>
      </w:r>
      <w:r w:rsidR="00C003CC" w:rsidRPr="00E83AC0">
        <w:rPr>
          <w:rFonts w:eastAsia="Times New Roman"/>
          <w:bdr w:val="none" w:sz="0" w:space="0" w:color="auto"/>
          <w:lang w:eastAsia="en-GB"/>
        </w:rPr>
        <w:t xml:space="preserve">PVA inks </w:t>
      </w:r>
      <w:r w:rsidR="001B3128" w:rsidRPr="00E83AC0">
        <w:rPr>
          <w:rFonts w:eastAsia="Times New Roman"/>
          <w:bdr w:val="none" w:sz="0" w:space="0" w:color="auto"/>
          <w:lang w:eastAsia="en-GB"/>
        </w:rPr>
        <w:t>using</w:t>
      </w:r>
      <w:r w:rsidR="00E83AC0" w:rsidRPr="00E83AC0">
        <w:rPr>
          <w:rFonts w:eastAsia="Times New Roman"/>
          <w:bdr w:val="none" w:sz="0" w:space="0" w:color="auto"/>
          <w:lang w:eastAsia="en-GB"/>
        </w:rPr>
        <w:t xml:space="preserve"> </w:t>
      </w:r>
      <w:r w:rsidR="00C003CC" w:rsidRPr="00E83AC0">
        <w:rPr>
          <w:rFonts w:eastAsia="Times New Roman"/>
          <w:bdr w:val="none" w:sz="0" w:space="0" w:color="auto"/>
          <w:lang w:eastAsia="en-GB"/>
        </w:rPr>
        <w:t xml:space="preserve">a low </w:t>
      </w:r>
      <w:r w:rsidR="008C3A68" w:rsidRPr="00E83AC0">
        <w:rPr>
          <w:rFonts w:eastAsia="Times New Roman"/>
          <w:bdr w:val="none" w:sz="0" w:space="0" w:color="auto"/>
          <w:lang w:eastAsia="en-GB"/>
        </w:rPr>
        <w:t>MW</w:t>
      </w:r>
      <w:r w:rsidR="00C003CC" w:rsidRPr="00E83AC0">
        <w:rPr>
          <w:rFonts w:eastAsia="Times New Roman"/>
          <w:bdr w:val="none" w:sz="0" w:space="0" w:color="auto"/>
          <w:lang w:eastAsia="en-GB"/>
        </w:rPr>
        <w:t xml:space="preserve"> PVA</w:t>
      </w:r>
      <w:r w:rsidR="00257EB7" w:rsidRPr="00E83AC0">
        <w:rPr>
          <w:rFonts w:eastAsia="Times New Roman"/>
          <w:bdr w:val="none" w:sz="0" w:space="0" w:color="auto"/>
          <w:lang w:eastAsia="en-GB"/>
        </w:rPr>
        <w:t xml:space="preserve"> </w:t>
      </w:r>
      <w:r w:rsidR="00C003CC" w:rsidRPr="00E83AC0">
        <w:rPr>
          <w:rFonts w:eastAsia="Times New Roman"/>
          <w:bdr w:val="none" w:sz="0" w:space="0" w:color="auto"/>
          <w:lang w:eastAsia="en-GB"/>
        </w:rPr>
        <w:t>(</w:t>
      </w:r>
      <w:proofErr w:type="spellStart"/>
      <w:r w:rsidR="001B3128" w:rsidRPr="00E83AC0">
        <w:rPr>
          <w:rFonts w:eastAsia="Times New Roman"/>
          <w:bdr w:val="none" w:sz="0" w:space="0" w:color="auto"/>
          <w:lang w:eastAsia="en-GB"/>
        </w:rPr>
        <w:t>PVA</w:t>
      </w:r>
      <w:r w:rsidR="001B3128" w:rsidRPr="00E83AC0">
        <w:rPr>
          <w:rFonts w:eastAsia="Times New Roman"/>
          <w:i/>
          <w:iCs/>
          <w:bdr w:val="none" w:sz="0" w:space="0" w:color="auto"/>
          <w:vertAlign w:val="subscript"/>
          <w:lang w:eastAsia="en-GB"/>
        </w:rPr>
        <w:t>l</w:t>
      </w:r>
      <w:proofErr w:type="spellEnd"/>
      <w:r w:rsidR="00C003CC" w:rsidRPr="00E83AC0">
        <w:rPr>
          <w:rFonts w:eastAsia="Times New Roman"/>
          <w:bdr w:val="none" w:sz="0" w:space="0" w:color="auto"/>
          <w:lang w:eastAsia="en-GB"/>
        </w:rPr>
        <w:t xml:space="preserve">, </w:t>
      </w:r>
      <w:r w:rsidR="0073641D" w:rsidRPr="00E83AC0">
        <w:rPr>
          <w:rFonts w:eastAsia="Times New Roman"/>
          <w:bdr w:val="none" w:sz="0" w:space="0" w:color="auto"/>
          <w:lang w:eastAsia="en-GB"/>
        </w:rPr>
        <w:t xml:space="preserve">MW </w:t>
      </w:r>
      <w:r w:rsidR="00C003CC" w:rsidRPr="00E83AC0">
        <w:rPr>
          <w:rFonts w:eastAsia="Times New Roman"/>
          <w:bdr w:val="none" w:sz="0" w:space="0" w:color="auto"/>
          <w:lang w:eastAsia="en-GB"/>
        </w:rPr>
        <w:t xml:space="preserve">= </w:t>
      </w:r>
      <w:r w:rsidR="001B3128" w:rsidRPr="00E83AC0">
        <w:rPr>
          <w:rFonts w:eastAsia="Times New Roman"/>
          <w:bdr w:val="none" w:sz="0" w:space="0" w:color="auto"/>
          <w:lang w:eastAsia="en-GB"/>
        </w:rPr>
        <w:t>22000</w:t>
      </w:r>
      <w:r w:rsidR="00C003CC" w:rsidRPr="00E83AC0">
        <w:rPr>
          <w:rFonts w:eastAsia="Times New Roman"/>
          <w:bdr w:val="none" w:sz="0" w:space="0" w:color="auto"/>
          <w:lang w:eastAsia="en-GB"/>
        </w:rPr>
        <w:t xml:space="preserve">) and a high </w:t>
      </w:r>
      <w:r w:rsidR="008C3A68" w:rsidRPr="00E83AC0">
        <w:rPr>
          <w:rFonts w:eastAsia="Times New Roman"/>
          <w:bdr w:val="none" w:sz="0" w:space="0" w:color="auto"/>
          <w:lang w:eastAsia="en-GB"/>
        </w:rPr>
        <w:t>MW</w:t>
      </w:r>
      <w:r w:rsidR="00C003CC" w:rsidRPr="00E83AC0">
        <w:rPr>
          <w:rFonts w:eastAsia="Times New Roman"/>
          <w:bdr w:val="none" w:sz="0" w:space="0" w:color="auto"/>
          <w:lang w:eastAsia="en-GB"/>
        </w:rPr>
        <w:t xml:space="preserve"> PVA (</w:t>
      </w:r>
      <w:proofErr w:type="spellStart"/>
      <w:r w:rsidR="00C003CC" w:rsidRPr="00E83AC0">
        <w:rPr>
          <w:rFonts w:eastAsia="Times New Roman"/>
          <w:bdr w:val="none" w:sz="0" w:space="0" w:color="auto"/>
          <w:lang w:eastAsia="en-GB"/>
        </w:rPr>
        <w:t>PVA</w:t>
      </w:r>
      <w:r w:rsidR="00511155" w:rsidRPr="00E83AC0">
        <w:rPr>
          <w:rFonts w:eastAsia="Times New Roman"/>
          <w:i/>
          <w:iCs/>
          <w:bdr w:val="none" w:sz="0" w:space="0" w:color="auto"/>
          <w:vertAlign w:val="subscript"/>
          <w:lang w:eastAsia="en-GB"/>
        </w:rPr>
        <w:t>h</w:t>
      </w:r>
      <w:proofErr w:type="spellEnd"/>
      <w:r w:rsidR="00C003CC" w:rsidRPr="00E83AC0">
        <w:rPr>
          <w:rFonts w:eastAsia="Times New Roman"/>
          <w:bdr w:val="none" w:sz="0" w:space="0" w:color="auto"/>
          <w:lang w:eastAsia="en-GB"/>
        </w:rPr>
        <w:t xml:space="preserve">, </w:t>
      </w:r>
      <w:r w:rsidR="0073641D" w:rsidRPr="00E83AC0">
        <w:rPr>
          <w:rFonts w:eastAsia="Times New Roman"/>
          <w:bdr w:val="none" w:sz="0" w:space="0" w:color="auto"/>
          <w:lang w:eastAsia="en-GB"/>
        </w:rPr>
        <w:t xml:space="preserve">MW </w:t>
      </w:r>
      <w:r w:rsidR="00C003CC" w:rsidRPr="00E83AC0">
        <w:rPr>
          <w:rFonts w:eastAsia="Times New Roman"/>
          <w:bdr w:val="none" w:sz="0" w:space="0" w:color="auto"/>
          <w:lang w:eastAsia="en-GB"/>
        </w:rPr>
        <w:t xml:space="preserve">= </w:t>
      </w:r>
      <w:r w:rsidR="001B3128" w:rsidRPr="00E83AC0">
        <w:rPr>
          <w:rFonts w:eastAsia="Times New Roman"/>
          <w:bdr w:val="none" w:sz="0" w:space="0" w:color="auto"/>
          <w:lang w:eastAsia="en-GB"/>
        </w:rPr>
        <w:t>74800</w:t>
      </w:r>
      <w:r w:rsidR="00C003CC" w:rsidRPr="00E83AC0">
        <w:rPr>
          <w:rFonts w:eastAsia="Times New Roman"/>
          <w:bdr w:val="none" w:sz="0" w:space="0" w:color="auto"/>
          <w:lang w:eastAsia="en-GB"/>
        </w:rPr>
        <w:t>)</w:t>
      </w:r>
      <w:r w:rsidR="000469AA" w:rsidRPr="00E83AC0">
        <w:rPr>
          <w:rFonts w:eastAsia="Times New Roman"/>
          <w:bdr w:val="none" w:sz="0" w:space="0" w:color="auto"/>
          <w:lang w:eastAsia="en-GB"/>
        </w:rPr>
        <w:t xml:space="preserve"> in concentrations </w:t>
      </w:r>
      <w:r w:rsidR="0022720B" w:rsidRPr="00E83AC0">
        <w:rPr>
          <w:rFonts w:eastAsia="Times New Roman"/>
          <w:bdr w:val="none" w:sz="0" w:space="0" w:color="auto"/>
          <w:lang w:eastAsia="en-GB"/>
        </w:rPr>
        <w:t xml:space="preserve">of </w:t>
      </w:r>
      <w:r w:rsidR="000469AA" w:rsidRPr="00E83AC0">
        <w:rPr>
          <w:rFonts w:eastAsia="Times New Roman"/>
          <w:bdr w:val="none" w:sz="0" w:space="0" w:color="auto"/>
          <w:lang w:eastAsia="en-GB"/>
        </w:rPr>
        <w:t>5</w:t>
      </w:r>
      <w:r w:rsidR="0022720B" w:rsidRPr="00E83AC0">
        <w:rPr>
          <w:rFonts w:eastAsia="Times New Roman"/>
          <w:bdr w:val="none" w:sz="0" w:space="0" w:color="auto"/>
          <w:lang w:eastAsia="en-GB"/>
        </w:rPr>
        <w:t xml:space="preserve"> </w:t>
      </w:r>
      <w:r w:rsidR="0011764E" w:rsidRPr="00E83AC0">
        <w:rPr>
          <w:rFonts w:eastAsia="Times New Roman"/>
          <w:bdr w:val="none" w:sz="0" w:space="0" w:color="auto"/>
          <w:lang w:eastAsia="en-GB"/>
        </w:rPr>
        <w:t xml:space="preserve">w/w% to </w:t>
      </w:r>
      <w:r w:rsidR="000469AA" w:rsidRPr="00E83AC0">
        <w:rPr>
          <w:rFonts w:eastAsia="Times New Roman"/>
          <w:bdr w:val="none" w:sz="0" w:space="0" w:color="auto"/>
          <w:lang w:eastAsia="en-GB"/>
        </w:rPr>
        <w:t>25 w/w%</w:t>
      </w:r>
      <w:r w:rsidR="00C003CC" w:rsidRPr="00E83AC0">
        <w:rPr>
          <w:rFonts w:eastAsia="Times New Roman"/>
          <w:bdr w:val="none" w:sz="0" w:space="0" w:color="auto"/>
          <w:lang w:eastAsia="en-GB"/>
        </w:rPr>
        <w:t xml:space="preserve">. </w:t>
      </w:r>
      <w:r w:rsidR="00257EB7" w:rsidRPr="00E83AC0">
        <w:rPr>
          <w:rFonts w:eastAsia="Times New Roman"/>
          <w:bdr w:val="none" w:sz="0" w:space="0" w:color="auto"/>
          <w:lang w:eastAsia="en-GB"/>
        </w:rPr>
        <w:t xml:space="preserve">We studied the process-related viscosity </w:t>
      </w:r>
      <w:r w:rsidR="004655E9" w:rsidRPr="00E83AC0">
        <w:rPr>
          <w:rFonts w:eastAsia="Times New Roman"/>
          <w:bdr w:val="none" w:sz="0" w:space="0" w:color="auto"/>
          <w:lang w:eastAsia="en-GB"/>
        </w:rPr>
        <w:t>(</w:t>
      </w:r>
      <w:r w:rsidR="004655E9" w:rsidRPr="00E83AC0">
        <w:rPr>
          <w:rFonts w:ascii="Symbol" w:eastAsia="Times New Roman" w:hAnsi="Symbol"/>
          <w:i/>
          <w:iCs/>
          <w:bdr w:val="none" w:sz="0" w:space="0" w:color="auto"/>
          <w:lang w:eastAsia="en-GB"/>
        </w:rPr>
        <w:t>m</w:t>
      </w:r>
      <w:r w:rsidR="004655E9" w:rsidRPr="00E83AC0">
        <w:rPr>
          <w:rFonts w:eastAsia="Times New Roman"/>
          <w:bdr w:val="none" w:sz="0" w:space="0" w:color="auto"/>
          <w:lang w:eastAsia="en-GB"/>
        </w:rPr>
        <w:t xml:space="preserve">) </w:t>
      </w:r>
      <w:r w:rsidR="00257EB7" w:rsidRPr="00E83AC0">
        <w:rPr>
          <w:rFonts w:eastAsia="Times New Roman"/>
          <w:bdr w:val="none" w:sz="0" w:space="0" w:color="auto"/>
          <w:lang w:eastAsia="en-GB"/>
        </w:rPr>
        <w:t>of the printing inks </w:t>
      </w:r>
      <w:r w:rsidR="0023365E" w:rsidRPr="00E83AC0">
        <w:rPr>
          <w:rFonts w:eastAsia="Times New Roman"/>
          <w:bdr w:val="none" w:sz="0" w:space="0" w:color="auto"/>
          <w:lang w:eastAsia="en-GB"/>
        </w:rPr>
        <w:t xml:space="preserve">as a function of </w:t>
      </w:r>
      <w:r w:rsidR="00BE1985" w:rsidRPr="00E83AC0">
        <w:rPr>
          <w:rFonts w:eastAsia="Times New Roman"/>
          <w:bdr w:val="none" w:sz="0" w:space="0" w:color="auto"/>
          <w:lang w:eastAsia="en-GB"/>
        </w:rPr>
        <w:t xml:space="preserve">the </w:t>
      </w:r>
      <w:r w:rsidR="0023365E" w:rsidRPr="00E83AC0">
        <w:rPr>
          <w:rFonts w:eastAsia="Times New Roman"/>
          <w:bdr w:val="none" w:sz="0" w:space="0" w:color="auto"/>
          <w:lang w:eastAsia="en-GB"/>
        </w:rPr>
        <w:t>applied shear rate (</w:t>
      </w:r>
      <m:oMath>
        <m:acc>
          <m:accPr>
            <m:chr m:val="̇"/>
            <m:ctrlPr>
              <w:rPr>
                <w:rFonts w:ascii="Cambria Math" w:eastAsia="Times New Roman" w:hAnsi="Cambria Math"/>
                <w:i/>
                <w:bdr w:val="none" w:sz="0" w:space="0" w:color="auto"/>
                <w:lang w:eastAsia="en-GB"/>
              </w:rPr>
            </m:ctrlPr>
          </m:accPr>
          <m:e>
            <m:r>
              <w:rPr>
                <w:rFonts w:ascii="Cambria Math" w:eastAsia="Times New Roman" w:hAnsi="Cambria Math"/>
                <w:bdr w:val="none" w:sz="0" w:space="0" w:color="auto"/>
                <w:lang w:eastAsia="en-GB"/>
              </w:rPr>
              <m:t>γ</m:t>
            </m:r>
          </m:e>
        </m:acc>
      </m:oMath>
      <w:r w:rsidR="0023365E" w:rsidRPr="00E83AC0">
        <w:rPr>
          <w:rFonts w:eastAsia="Times New Roman"/>
          <w:bdr w:val="none" w:sz="0" w:space="0" w:color="auto"/>
          <w:lang w:eastAsia="en-GB"/>
        </w:rPr>
        <w:t>)</w:t>
      </w:r>
      <w:r w:rsidR="00610971" w:rsidRPr="00E83AC0">
        <w:rPr>
          <w:rFonts w:eastAsia="Times New Roman"/>
          <w:bdr w:val="none" w:sz="0" w:space="0" w:color="auto"/>
          <w:lang w:eastAsia="en-GB"/>
        </w:rPr>
        <w:t xml:space="preserve"> </w:t>
      </w:r>
      <w:r w:rsidR="00257EB7" w:rsidRPr="00E83AC0">
        <w:rPr>
          <w:rFonts w:eastAsia="Times New Roman"/>
          <w:bdr w:val="none" w:sz="0" w:space="0" w:color="auto"/>
          <w:lang w:eastAsia="en-GB"/>
        </w:rPr>
        <w:t>for</w:t>
      </w:r>
      <w:r w:rsidR="002123C6" w:rsidRPr="00E83AC0">
        <w:rPr>
          <w:rFonts w:eastAsia="Times New Roman"/>
          <w:bdr w:val="none" w:sz="0" w:space="0" w:color="auto"/>
          <w:lang w:eastAsia="en-GB"/>
        </w:rPr>
        <w:t xml:space="preserve"> four </w:t>
      </w:r>
      <w:r w:rsidR="00257EB7" w:rsidRPr="00E83AC0">
        <w:rPr>
          <w:rFonts w:eastAsia="Times New Roman"/>
          <w:bdr w:val="none" w:sz="0" w:space="0" w:color="auto"/>
          <w:lang w:eastAsia="en-GB"/>
        </w:rPr>
        <w:t>concentrations</w:t>
      </w:r>
      <w:r w:rsidR="004E05E0" w:rsidRPr="00E83AC0">
        <w:rPr>
          <w:rFonts w:eastAsia="Times New Roman"/>
          <w:bdr w:val="none" w:sz="0" w:space="0" w:color="auto"/>
          <w:lang w:eastAsia="en-GB"/>
        </w:rPr>
        <w:t xml:space="preserve"> </w:t>
      </w:r>
      <w:r w:rsidR="00257EB7" w:rsidRPr="00E83AC0">
        <w:rPr>
          <w:rFonts w:eastAsia="Times New Roman"/>
          <w:bdr w:val="none" w:sz="0" w:space="0" w:color="auto"/>
          <w:lang w:eastAsia="en-GB"/>
        </w:rPr>
        <w:t>of </w:t>
      </w:r>
      <w:proofErr w:type="spellStart"/>
      <w:r w:rsidR="00610971" w:rsidRPr="00E83AC0">
        <w:rPr>
          <w:rFonts w:eastAsia="Times New Roman"/>
          <w:bdr w:val="none" w:sz="0" w:space="0" w:color="auto"/>
          <w:lang w:eastAsia="en-GB"/>
        </w:rPr>
        <w:t>PVA</w:t>
      </w:r>
      <w:r w:rsidR="00610971" w:rsidRPr="00E83AC0">
        <w:rPr>
          <w:rFonts w:eastAsia="Times New Roman"/>
          <w:i/>
          <w:iCs/>
          <w:bdr w:val="none" w:sz="0" w:space="0" w:color="auto"/>
          <w:vertAlign w:val="subscript"/>
          <w:lang w:eastAsia="en-GB"/>
        </w:rPr>
        <w:t>h</w:t>
      </w:r>
      <w:proofErr w:type="spellEnd"/>
      <w:r w:rsidR="00610971" w:rsidRPr="00E83AC0">
        <w:rPr>
          <w:rFonts w:eastAsia="Times New Roman"/>
          <w:bdr w:val="none" w:sz="0" w:space="0" w:color="auto"/>
          <w:lang w:eastAsia="en-GB"/>
        </w:rPr>
        <w:t xml:space="preserve"> and</w:t>
      </w:r>
      <w:r w:rsidR="009B28FE" w:rsidRPr="00E83AC0">
        <w:rPr>
          <w:rFonts w:eastAsia="Times New Roman"/>
          <w:bdr w:val="none" w:sz="0" w:space="0" w:color="auto"/>
          <w:lang w:eastAsia="en-GB"/>
        </w:rPr>
        <w:t xml:space="preserve"> </w:t>
      </w:r>
      <w:proofErr w:type="spellStart"/>
      <w:r w:rsidR="009B28FE" w:rsidRPr="00E83AC0">
        <w:rPr>
          <w:rFonts w:eastAsia="Times New Roman"/>
          <w:bdr w:val="none" w:sz="0" w:space="0" w:color="auto"/>
          <w:lang w:eastAsia="en-GB"/>
        </w:rPr>
        <w:t>PVA</w:t>
      </w:r>
      <w:r w:rsidR="009B28FE" w:rsidRPr="00E83AC0">
        <w:rPr>
          <w:rFonts w:eastAsia="Times New Roman"/>
          <w:i/>
          <w:iCs/>
          <w:bdr w:val="none" w:sz="0" w:space="0" w:color="auto"/>
          <w:vertAlign w:val="subscript"/>
          <w:lang w:eastAsia="en-GB"/>
        </w:rPr>
        <w:t>l</w:t>
      </w:r>
      <w:proofErr w:type="spellEnd"/>
      <w:r w:rsidR="006F4AE8" w:rsidRPr="00E83AC0">
        <w:rPr>
          <w:rFonts w:eastAsia="Times New Roman"/>
          <w:bdr w:val="none" w:sz="0" w:space="0" w:color="auto"/>
          <w:lang w:eastAsia="en-GB"/>
        </w:rPr>
        <w:t xml:space="preserve"> </w:t>
      </w:r>
      <w:r w:rsidR="00257EB7" w:rsidRPr="00E83AC0">
        <w:rPr>
          <w:rFonts w:eastAsia="Times New Roman"/>
          <w:bdr w:val="none" w:sz="0" w:space="0" w:color="auto"/>
          <w:lang w:eastAsia="en-GB"/>
        </w:rPr>
        <w:t>(</w:t>
      </w:r>
      <w:r w:rsidR="00257EB7" w:rsidRPr="00E83AC0">
        <w:rPr>
          <w:rFonts w:eastAsia="Times New Roman"/>
          <w:b/>
          <w:bCs/>
          <w:bdr w:val="none" w:sz="0" w:space="0" w:color="auto"/>
          <w:lang w:eastAsia="en-GB"/>
        </w:rPr>
        <w:t>Figure </w:t>
      </w:r>
      <w:r w:rsidR="00694E29" w:rsidRPr="00E83AC0">
        <w:rPr>
          <w:rFonts w:eastAsia="Times New Roman"/>
          <w:b/>
          <w:bCs/>
          <w:bdr w:val="none" w:sz="0" w:space="0" w:color="auto"/>
          <w:lang w:eastAsia="en-GB"/>
        </w:rPr>
        <w:t>S</w:t>
      </w:r>
      <w:r w:rsidR="00EB0C0D" w:rsidRPr="00E83AC0">
        <w:rPr>
          <w:rFonts w:eastAsia="Times New Roman"/>
          <w:b/>
          <w:bCs/>
          <w:bdr w:val="none" w:sz="0" w:space="0" w:color="auto"/>
          <w:lang w:eastAsia="en-GB"/>
        </w:rPr>
        <w:t>2</w:t>
      </w:r>
      <w:r w:rsidR="00257EB7" w:rsidRPr="00E83AC0">
        <w:rPr>
          <w:rFonts w:eastAsia="Times New Roman"/>
          <w:bdr w:val="none" w:sz="0" w:space="0" w:color="auto"/>
          <w:lang w:eastAsia="en-GB"/>
        </w:rPr>
        <w:t>). Throughout this paper, we</w:t>
      </w:r>
      <w:r w:rsidR="00770285" w:rsidRPr="00E83AC0">
        <w:rPr>
          <w:rFonts w:eastAsia="Times New Roman"/>
          <w:bdr w:val="none" w:sz="0" w:space="0" w:color="auto"/>
          <w:lang w:eastAsia="en-GB"/>
        </w:rPr>
        <w:t xml:space="preserve"> </w:t>
      </w:r>
      <w:r w:rsidR="00257EB7" w:rsidRPr="00E83AC0">
        <w:rPr>
          <w:rFonts w:eastAsia="Times New Roman"/>
          <w:bdr w:val="none" w:sz="0" w:space="0" w:color="auto"/>
          <w:lang w:eastAsia="en-GB"/>
        </w:rPr>
        <w:t>denoted the solution of 2</w:t>
      </w:r>
      <w:r w:rsidR="00711797" w:rsidRPr="00E83AC0">
        <w:rPr>
          <w:rFonts w:eastAsia="Times New Roman"/>
          <w:bdr w:val="none" w:sz="0" w:space="0" w:color="auto"/>
          <w:lang w:eastAsia="en-GB"/>
        </w:rPr>
        <w:t>5</w:t>
      </w:r>
      <w:r w:rsidR="00257EB7" w:rsidRPr="00E83AC0">
        <w:rPr>
          <w:rFonts w:eastAsia="Times New Roman"/>
          <w:bdr w:val="none" w:sz="0" w:space="0" w:color="auto"/>
          <w:lang w:eastAsia="en-GB"/>
        </w:rPr>
        <w:t xml:space="preserve"> w/w% of </w:t>
      </w:r>
      <w:proofErr w:type="spellStart"/>
      <w:r w:rsidR="00711797" w:rsidRPr="00E83AC0">
        <w:rPr>
          <w:rFonts w:eastAsia="Times New Roman"/>
          <w:bdr w:val="none" w:sz="0" w:space="0" w:color="auto"/>
          <w:lang w:eastAsia="en-GB"/>
        </w:rPr>
        <w:t>PVA</w:t>
      </w:r>
      <w:r w:rsidR="004C6F7C" w:rsidRPr="00E83AC0">
        <w:rPr>
          <w:rFonts w:eastAsia="Times New Roman"/>
          <w:i/>
          <w:iCs/>
          <w:bdr w:val="none" w:sz="0" w:space="0" w:color="auto"/>
          <w:vertAlign w:val="subscript"/>
          <w:lang w:eastAsia="en-GB"/>
        </w:rPr>
        <w:t>h</w:t>
      </w:r>
      <w:proofErr w:type="spellEnd"/>
      <w:r w:rsidR="00257EB7" w:rsidRPr="00E83AC0">
        <w:rPr>
          <w:rFonts w:eastAsia="Times New Roman"/>
          <w:bdr w:val="none" w:sz="0" w:space="0" w:color="auto"/>
          <w:lang w:eastAsia="en-GB"/>
        </w:rPr>
        <w:t xml:space="preserve"> as</w:t>
      </w:r>
      <w:r w:rsidR="00711797" w:rsidRPr="00E83AC0">
        <w:rPr>
          <w:rFonts w:eastAsia="Times New Roman"/>
          <w:bdr w:val="none" w:sz="0" w:space="0" w:color="auto"/>
          <w:lang w:eastAsia="en-GB"/>
        </w:rPr>
        <w:t xml:space="preserve"> </w:t>
      </w:r>
      <w:proofErr w:type="spellStart"/>
      <w:r w:rsidR="00711797" w:rsidRPr="00E83AC0">
        <w:rPr>
          <w:rFonts w:eastAsia="Times New Roman"/>
          <w:bdr w:val="none" w:sz="0" w:space="0" w:color="auto"/>
          <w:lang w:eastAsia="en-GB"/>
        </w:rPr>
        <w:t>PVA</w:t>
      </w:r>
      <w:r w:rsidR="004C6F7C" w:rsidRPr="00E83AC0">
        <w:rPr>
          <w:rFonts w:eastAsia="Times New Roman"/>
          <w:i/>
          <w:iCs/>
          <w:bdr w:val="none" w:sz="0" w:space="0" w:color="auto"/>
          <w:vertAlign w:val="subscript"/>
          <w:lang w:eastAsia="en-GB"/>
        </w:rPr>
        <w:t>h</w:t>
      </w:r>
      <w:proofErr w:type="spellEnd"/>
      <w:r w:rsidR="007F6E44" w:rsidRPr="00E83AC0">
        <w:rPr>
          <w:rFonts w:eastAsia="Times New Roman"/>
          <w:bdr w:val="none" w:sz="0" w:space="0" w:color="auto"/>
          <w:lang w:eastAsia="en-GB"/>
        </w:rPr>
        <w:t>(25). T</w:t>
      </w:r>
      <w:r w:rsidR="00257EB7" w:rsidRPr="00E83AC0">
        <w:rPr>
          <w:rFonts w:eastAsia="Times New Roman"/>
          <w:bdr w:val="none" w:sz="0" w:space="0" w:color="auto"/>
          <w:lang w:eastAsia="en-GB"/>
        </w:rPr>
        <w:t>he</w:t>
      </w:r>
      <w:r w:rsidR="007F6E44" w:rsidRPr="00E83AC0">
        <w:rPr>
          <w:rFonts w:eastAsia="Times New Roman"/>
          <w:bdr w:val="none" w:sz="0" w:space="0" w:color="auto"/>
          <w:lang w:eastAsia="en-GB"/>
        </w:rPr>
        <w:t xml:space="preserve"> </w:t>
      </w:r>
      <w:r w:rsidR="00257EB7" w:rsidRPr="00E83AC0">
        <w:rPr>
          <w:rFonts w:eastAsia="Times New Roman"/>
          <w:bdr w:val="none" w:sz="0" w:space="0" w:color="auto"/>
          <w:lang w:eastAsia="en-GB"/>
        </w:rPr>
        <w:t xml:space="preserve">same nomenclature </w:t>
      </w:r>
      <w:r w:rsidR="007F6E44" w:rsidRPr="00E83AC0">
        <w:rPr>
          <w:rFonts w:eastAsia="Times New Roman"/>
          <w:bdr w:val="none" w:sz="0" w:space="0" w:color="auto"/>
          <w:lang w:eastAsia="en-GB"/>
        </w:rPr>
        <w:t>applies</w:t>
      </w:r>
      <w:r w:rsidR="00257EB7" w:rsidRPr="00E83AC0">
        <w:rPr>
          <w:rFonts w:eastAsia="Times New Roman"/>
          <w:bdr w:val="none" w:sz="0" w:space="0" w:color="auto"/>
          <w:lang w:eastAsia="en-GB"/>
        </w:rPr>
        <w:t xml:space="preserve"> </w:t>
      </w:r>
      <w:r w:rsidR="007F6E44" w:rsidRPr="00E83AC0">
        <w:rPr>
          <w:rFonts w:eastAsia="Times New Roman"/>
          <w:bdr w:val="none" w:sz="0" w:space="0" w:color="auto"/>
          <w:lang w:eastAsia="en-GB"/>
        </w:rPr>
        <w:t xml:space="preserve">to </w:t>
      </w:r>
      <w:proofErr w:type="spellStart"/>
      <w:r w:rsidR="00711797" w:rsidRPr="00E83AC0">
        <w:rPr>
          <w:rFonts w:eastAsia="Times New Roman"/>
          <w:bdr w:val="none" w:sz="0" w:space="0" w:color="auto"/>
          <w:lang w:eastAsia="en-GB"/>
        </w:rPr>
        <w:t>PVA</w:t>
      </w:r>
      <w:r w:rsidR="009B448D" w:rsidRPr="00E83AC0">
        <w:rPr>
          <w:rFonts w:eastAsia="Times New Roman"/>
          <w:i/>
          <w:iCs/>
          <w:bdr w:val="none" w:sz="0" w:space="0" w:color="auto"/>
          <w:vertAlign w:val="subscript"/>
          <w:lang w:eastAsia="en-GB"/>
        </w:rPr>
        <w:t>h</w:t>
      </w:r>
      <w:proofErr w:type="spellEnd"/>
      <w:r w:rsidR="007F6E44" w:rsidRPr="00E83AC0">
        <w:rPr>
          <w:rFonts w:eastAsia="Times New Roman"/>
          <w:bdr w:val="none" w:sz="0" w:space="0" w:color="auto"/>
          <w:lang w:eastAsia="en-GB"/>
        </w:rPr>
        <w:t xml:space="preserve"> </w:t>
      </w:r>
      <w:r w:rsidR="009B448D" w:rsidRPr="00E83AC0">
        <w:rPr>
          <w:rFonts w:eastAsia="Times New Roman"/>
          <w:bdr w:val="none" w:sz="0" w:space="0" w:color="auto"/>
          <w:lang w:eastAsia="en-GB"/>
        </w:rPr>
        <w:t>and</w:t>
      </w:r>
      <w:r w:rsidR="007F6E44" w:rsidRPr="00E83AC0">
        <w:rPr>
          <w:rFonts w:eastAsia="Times New Roman"/>
          <w:bdr w:val="none" w:sz="0" w:space="0" w:color="auto"/>
          <w:lang w:eastAsia="en-GB"/>
        </w:rPr>
        <w:t xml:space="preserve"> </w:t>
      </w:r>
      <w:proofErr w:type="spellStart"/>
      <w:r w:rsidR="009B448D" w:rsidRPr="00E83AC0">
        <w:rPr>
          <w:rFonts w:eastAsia="Times New Roman"/>
          <w:bdr w:val="none" w:sz="0" w:space="0" w:color="auto"/>
          <w:lang w:eastAsia="en-GB"/>
        </w:rPr>
        <w:t>PVA</w:t>
      </w:r>
      <w:r w:rsidR="009B448D" w:rsidRPr="00E83AC0">
        <w:rPr>
          <w:rFonts w:eastAsia="Times New Roman"/>
          <w:i/>
          <w:iCs/>
          <w:bdr w:val="none" w:sz="0" w:space="0" w:color="auto"/>
          <w:vertAlign w:val="subscript"/>
          <w:lang w:eastAsia="en-GB"/>
        </w:rPr>
        <w:t>l</w:t>
      </w:r>
      <w:proofErr w:type="spellEnd"/>
      <w:r w:rsidR="00257EB7" w:rsidRPr="00E83AC0">
        <w:rPr>
          <w:rFonts w:eastAsia="Times New Roman"/>
          <w:bdr w:val="none" w:sz="0" w:space="0" w:color="auto"/>
          <w:lang w:eastAsia="en-GB"/>
        </w:rPr>
        <w:t xml:space="preserve"> with varying concentrations. Over the</w:t>
      </w:r>
      <w:r w:rsidR="008A3EBE" w:rsidRPr="00E83AC0">
        <w:rPr>
          <w:rFonts w:eastAsia="Times New Roman"/>
          <w:bdr w:val="none" w:sz="0" w:space="0" w:color="auto"/>
          <w:lang w:eastAsia="en-GB"/>
        </w:rPr>
        <w:t xml:space="preserve"> investigated ranges of the shear rates, </w:t>
      </w:r>
      <w:r w:rsidR="007F6E44" w:rsidRPr="00E83AC0">
        <w:rPr>
          <w:rFonts w:eastAsia="Times New Roman"/>
          <w:bdr w:val="none" w:sz="0" w:space="0" w:color="auto"/>
          <w:lang w:eastAsia="en-GB"/>
        </w:rPr>
        <w:t xml:space="preserve">the </w:t>
      </w:r>
      <w:r w:rsidR="00455F2F" w:rsidRPr="00E83AC0">
        <w:rPr>
          <w:rFonts w:eastAsia="Times New Roman"/>
          <w:bdr w:val="none" w:sz="0" w:space="0" w:color="auto"/>
          <w:lang w:eastAsia="en-GB"/>
        </w:rPr>
        <w:t xml:space="preserve">viscosity of </w:t>
      </w:r>
      <w:r w:rsidR="008A3EBE" w:rsidRPr="00E83AC0">
        <w:rPr>
          <w:rFonts w:eastAsia="Times New Roman"/>
          <w:bdr w:val="none" w:sz="0" w:space="0" w:color="auto"/>
          <w:lang w:eastAsia="en-GB"/>
        </w:rPr>
        <w:t xml:space="preserve">PVA inks displayed </w:t>
      </w:r>
      <w:r w:rsidR="00455F2F" w:rsidRPr="00E83AC0">
        <w:rPr>
          <w:rFonts w:eastAsia="Times New Roman"/>
          <w:bdr w:val="none" w:sz="0" w:space="0" w:color="auto"/>
          <w:lang w:eastAsia="en-GB"/>
        </w:rPr>
        <w:t>no change</w:t>
      </w:r>
      <w:r w:rsidR="00257EB7" w:rsidRPr="00E83AC0">
        <w:rPr>
          <w:rFonts w:eastAsia="Times New Roman"/>
          <w:bdr w:val="none" w:sz="0" w:space="0" w:color="auto"/>
          <w:lang w:eastAsia="en-GB"/>
        </w:rPr>
        <w:t xml:space="preserve"> over the increasing shear rate</w:t>
      </w:r>
      <w:r w:rsidR="00455F2F" w:rsidRPr="00E83AC0">
        <w:rPr>
          <w:rFonts w:eastAsia="Times New Roman"/>
          <w:bdr w:val="none" w:sz="0" w:space="0" w:color="auto"/>
          <w:lang w:eastAsia="en-GB"/>
        </w:rPr>
        <w:t xml:space="preserve"> (</w:t>
      </w:r>
      <w:r w:rsidR="002123C6" w:rsidRPr="00E83AC0">
        <w:rPr>
          <w:rFonts w:eastAsia="Times New Roman"/>
          <w:bdr w:val="none" w:sz="0" w:space="0" w:color="auto"/>
          <w:lang w:eastAsia="en-GB"/>
        </w:rPr>
        <w:t xml:space="preserve">which is a </w:t>
      </w:r>
      <w:r w:rsidR="00455F2F" w:rsidRPr="00E83AC0">
        <w:rPr>
          <w:rFonts w:eastAsia="Times New Roman"/>
          <w:bdr w:val="none" w:sz="0" w:space="0" w:color="auto"/>
          <w:lang w:eastAsia="en-GB"/>
        </w:rPr>
        <w:t>characteristic of a Newtonian fluid)</w:t>
      </w:r>
      <w:r w:rsidR="00257EB7" w:rsidRPr="00E83AC0">
        <w:rPr>
          <w:rFonts w:eastAsia="Times New Roman"/>
          <w:bdr w:val="none" w:sz="0" w:space="0" w:color="auto"/>
          <w:lang w:eastAsia="en-GB"/>
        </w:rPr>
        <w:t xml:space="preserve">. The apparent viscosities of </w:t>
      </w:r>
      <w:r w:rsidR="007C736D" w:rsidRPr="00E83AC0">
        <w:rPr>
          <w:rFonts w:eastAsia="Times New Roman"/>
          <w:bdr w:val="none" w:sz="0" w:space="0" w:color="auto"/>
          <w:lang w:eastAsia="en-GB"/>
        </w:rPr>
        <w:t>PVA</w:t>
      </w:r>
      <w:r w:rsidR="00257EB7" w:rsidRPr="00E83AC0">
        <w:rPr>
          <w:rFonts w:eastAsia="Times New Roman"/>
          <w:bdr w:val="none" w:sz="0" w:space="0" w:color="auto"/>
          <w:lang w:eastAsia="en-GB"/>
        </w:rPr>
        <w:t xml:space="preserve"> inks</w:t>
      </w:r>
      <w:r w:rsidR="007C736D" w:rsidRPr="00E83AC0">
        <w:rPr>
          <w:rFonts w:eastAsia="Times New Roman"/>
          <w:bdr w:val="none" w:sz="0" w:space="0" w:color="auto"/>
          <w:lang w:eastAsia="en-GB"/>
        </w:rPr>
        <w:t xml:space="preserve"> </w:t>
      </w:r>
      <w:r w:rsidR="00257EB7" w:rsidRPr="00E83AC0">
        <w:rPr>
          <w:rFonts w:eastAsia="Times New Roman"/>
          <w:bdr w:val="none" w:sz="0" w:space="0" w:color="auto"/>
          <w:lang w:eastAsia="en-GB"/>
        </w:rPr>
        <w:t>tested in this work were calculated to</w:t>
      </w:r>
      <w:r w:rsidR="007C736D" w:rsidRPr="00E83AC0">
        <w:rPr>
          <w:rFonts w:eastAsia="Times New Roman"/>
          <w:bdr w:val="none" w:sz="0" w:space="0" w:color="auto"/>
          <w:lang w:eastAsia="en-GB"/>
        </w:rPr>
        <w:t xml:space="preserve"> </w:t>
      </w:r>
      <w:r w:rsidR="00257EB7" w:rsidRPr="00E83AC0">
        <w:rPr>
          <w:rFonts w:eastAsia="Times New Roman"/>
          <w:bdr w:val="none" w:sz="0" w:space="0" w:color="auto"/>
          <w:lang w:eastAsia="en-GB"/>
        </w:rPr>
        <w:t>be 0.1 </w:t>
      </w:r>
      <w:r w:rsidR="007F6E44" w:rsidRPr="00E83AC0">
        <w:rPr>
          <w:rFonts w:eastAsia="Times New Roman"/>
          <w:bdr w:val="none" w:sz="0" w:space="0" w:color="auto"/>
          <w:lang w:eastAsia="en-GB"/>
        </w:rPr>
        <w:t xml:space="preserve">– 20 </w:t>
      </w:r>
      <w:proofErr w:type="spellStart"/>
      <w:r w:rsidR="00BF6B84" w:rsidRPr="00E83AC0">
        <w:rPr>
          <w:rFonts w:eastAsia="Times New Roman"/>
          <w:bdr w:val="none" w:sz="0" w:space="0" w:color="auto"/>
          <w:lang w:eastAsia="en-GB"/>
        </w:rPr>
        <w:t>Pa</w:t>
      </w:r>
      <w:r w:rsidR="002123C6" w:rsidRPr="00E83AC0">
        <w:rPr>
          <w:rFonts w:ascii="Arial" w:hAnsi="Arial" w:cs="Arial"/>
          <w:color w:val="202122"/>
          <w:sz w:val="21"/>
          <w:szCs w:val="21"/>
          <w:shd w:val="clear" w:color="auto" w:fill="FFFFFF"/>
        </w:rPr>
        <w:t>·</w:t>
      </w:r>
      <w:r w:rsidR="00BF6B84" w:rsidRPr="00E83AC0">
        <w:rPr>
          <w:rFonts w:eastAsia="Times New Roman"/>
          <w:bdr w:val="none" w:sz="0" w:space="0" w:color="auto"/>
          <w:lang w:eastAsia="en-GB"/>
        </w:rPr>
        <w:t>s</w:t>
      </w:r>
      <w:proofErr w:type="spellEnd"/>
      <w:r w:rsidR="00257EB7" w:rsidRPr="00E83AC0">
        <w:rPr>
          <w:rFonts w:eastAsia="Times New Roman"/>
          <w:bdr w:val="none" w:sz="0" w:space="0" w:color="auto"/>
          <w:lang w:eastAsia="en-GB"/>
        </w:rPr>
        <w:t>. </w:t>
      </w:r>
    </w:p>
    <w:p w14:paraId="14CB34A6" w14:textId="77777777" w:rsidR="007F6E44" w:rsidRPr="007466B8" w:rsidRDefault="007F6E44">
      <w:pPr>
        <w:spacing w:before="240" w:line="480" w:lineRule="auto"/>
        <w:rPr>
          <w:rFonts w:eastAsia="Times New Roman"/>
          <w:bdr w:val="none" w:sz="0" w:space="0" w:color="auto"/>
          <w:lang w:val="en-SG" w:eastAsia="en-GB"/>
        </w:rPr>
      </w:pPr>
    </w:p>
    <w:p w14:paraId="5DDDF23E" w14:textId="58C71262" w:rsidR="003C40BB" w:rsidRPr="003C40BB" w:rsidRDefault="007F6E44" w:rsidP="003C40BB">
      <w:pPr>
        <w:pStyle w:val="ListParagraph"/>
        <w:numPr>
          <w:ilvl w:val="1"/>
          <w:numId w:val="32"/>
        </w:numPr>
        <w:spacing w:line="480" w:lineRule="auto"/>
        <w:ind w:left="426" w:hanging="426"/>
        <w:jc w:val="both"/>
        <w:rPr>
          <w:rFonts w:ascii="Times New Roman" w:eastAsia="Times New Roman" w:hAnsi="Times New Roman" w:cs="Times New Roman"/>
          <w:b/>
          <w:bCs/>
          <w:bdr w:val="none" w:sz="0" w:space="0" w:color="auto"/>
          <w:lang w:val="en-SG" w:eastAsia="en-GB"/>
        </w:rPr>
      </w:pPr>
      <w:r w:rsidRPr="003C40BB">
        <w:rPr>
          <w:rFonts w:ascii="Times New Roman" w:eastAsia="Times New Roman" w:hAnsi="Times New Roman" w:cs="Times New Roman"/>
          <w:b/>
          <w:bCs/>
          <w:bdr w:val="none" w:sz="0" w:space="0" w:color="auto"/>
          <w:lang w:val="en-SG" w:eastAsia="en-GB"/>
        </w:rPr>
        <w:t xml:space="preserve">Preparation of </w:t>
      </w:r>
      <w:r w:rsidR="00357779" w:rsidRPr="003C40BB">
        <w:rPr>
          <w:rFonts w:ascii="Times New Roman" w:eastAsia="Times New Roman" w:hAnsi="Times New Roman" w:cs="Times New Roman"/>
          <w:b/>
          <w:bCs/>
          <w:bdr w:val="none" w:sz="0" w:space="0" w:color="auto"/>
          <w:lang w:val="en-SG" w:eastAsia="en-GB"/>
        </w:rPr>
        <w:t xml:space="preserve">Embedding </w:t>
      </w:r>
      <w:r w:rsidR="002F7752" w:rsidRPr="003C40BB">
        <w:rPr>
          <w:rFonts w:ascii="Times New Roman" w:eastAsia="Times New Roman" w:hAnsi="Times New Roman" w:cs="Times New Roman"/>
          <w:b/>
          <w:bCs/>
          <w:bdr w:val="none" w:sz="0" w:space="0" w:color="auto"/>
          <w:lang w:val="en-SG" w:eastAsia="en-GB"/>
        </w:rPr>
        <w:t>M</w:t>
      </w:r>
      <w:r w:rsidR="00357779" w:rsidRPr="003C40BB">
        <w:rPr>
          <w:rFonts w:ascii="Times New Roman" w:eastAsia="Times New Roman" w:hAnsi="Times New Roman" w:cs="Times New Roman"/>
          <w:b/>
          <w:bCs/>
          <w:bdr w:val="none" w:sz="0" w:space="0" w:color="auto"/>
          <w:lang w:val="en-SG" w:eastAsia="en-GB"/>
        </w:rPr>
        <w:t>edia</w:t>
      </w:r>
    </w:p>
    <w:p w14:paraId="5C4C6A44" w14:textId="7FCF2F8A" w:rsidR="0022720B" w:rsidRPr="003C40BB" w:rsidRDefault="0022720B" w:rsidP="003C40BB">
      <w:pPr>
        <w:spacing w:line="480" w:lineRule="auto"/>
        <w:jc w:val="both"/>
        <w:rPr>
          <w:rFonts w:eastAsia="Times New Roman"/>
          <w:bdr w:val="none" w:sz="0" w:space="0" w:color="auto"/>
          <w:lang w:val="en-SG" w:eastAsia="en-GB"/>
        </w:rPr>
      </w:pPr>
      <w:r w:rsidRPr="003C40BB">
        <w:rPr>
          <w:rFonts w:eastAsia="Times New Roman"/>
          <w:bdr w:val="none" w:sz="0" w:space="0" w:color="auto"/>
          <w:lang w:val="en-SG" w:eastAsia="en-GB"/>
        </w:rPr>
        <w:t>W</w:t>
      </w:r>
      <w:r w:rsidR="0044460C" w:rsidRPr="003C40BB">
        <w:rPr>
          <w:rFonts w:eastAsia="Times New Roman"/>
          <w:bdr w:val="none" w:sz="0" w:space="0" w:color="auto"/>
          <w:lang w:val="en-SG" w:eastAsia="en-GB"/>
        </w:rPr>
        <w:t xml:space="preserve">e used </w:t>
      </w:r>
      <w:r w:rsidR="00773858" w:rsidRPr="003C40BB">
        <w:rPr>
          <w:rFonts w:eastAsia="Times New Roman"/>
          <w:bdr w:val="none" w:sz="0" w:space="0" w:color="auto"/>
          <w:lang w:val="en-SG" w:eastAsia="en-GB"/>
        </w:rPr>
        <w:t xml:space="preserve">three </w:t>
      </w:r>
      <w:r w:rsidRPr="003C40BB">
        <w:rPr>
          <w:rFonts w:eastAsia="Times New Roman"/>
          <w:bdr w:val="none" w:sz="0" w:space="0" w:color="auto"/>
          <w:lang w:val="en-SG" w:eastAsia="en-GB"/>
        </w:rPr>
        <w:t>types of embedding aqueous media to print the PVA inks: (1) salt solution</w:t>
      </w:r>
      <w:r w:rsidR="00B02C1E" w:rsidRPr="003C40BB">
        <w:rPr>
          <w:rFonts w:eastAsia="Times New Roman"/>
          <w:bdr w:val="none" w:sz="0" w:space="0" w:color="auto"/>
          <w:lang w:val="en-SG" w:eastAsia="en-GB"/>
        </w:rPr>
        <w:t>,</w:t>
      </w:r>
      <w:r w:rsidRPr="003C40BB">
        <w:rPr>
          <w:rFonts w:eastAsia="Times New Roman"/>
          <w:bdr w:val="none" w:sz="0" w:space="0" w:color="auto"/>
          <w:lang w:val="en-SG" w:eastAsia="en-GB"/>
        </w:rPr>
        <w:t xml:space="preserve"> (2) </w:t>
      </w:r>
      <w:r w:rsidR="00C31CE9" w:rsidRPr="003C40BB">
        <w:rPr>
          <w:rFonts w:eastAsia="Times New Roman"/>
          <w:bdr w:val="none" w:sz="0" w:space="0" w:color="auto"/>
          <w:lang w:val="en-SG" w:eastAsia="en-GB"/>
        </w:rPr>
        <w:t xml:space="preserve">alkali hydroxide </w:t>
      </w:r>
      <w:r w:rsidRPr="003C40BB">
        <w:rPr>
          <w:rFonts w:eastAsia="Times New Roman"/>
          <w:bdr w:val="none" w:sz="0" w:space="0" w:color="auto"/>
          <w:lang w:val="en-SG" w:eastAsia="en-GB"/>
        </w:rPr>
        <w:t>solution</w:t>
      </w:r>
      <w:r w:rsidR="00CC76F6" w:rsidRPr="003C40BB">
        <w:rPr>
          <w:rFonts w:eastAsia="Times New Roman"/>
          <w:bdr w:val="none" w:sz="0" w:space="0" w:color="auto"/>
          <w:lang w:val="en-SG" w:eastAsia="en-GB"/>
        </w:rPr>
        <w:t xml:space="preserve">, and </w:t>
      </w:r>
      <w:r w:rsidR="00E535F3" w:rsidRPr="003C40BB">
        <w:rPr>
          <w:rFonts w:eastAsia="Times New Roman"/>
          <w:bdr w:val="none" w:sz="0" w:space="0" w:color="auto"/>
          <w:lang w:val="en-SG" w:eastAsia="en-GB"/>
        </w:rPr>
        <w:t xml:space="preserve">(3) </w:t>
      </w:r>
      <w:r w:rsidR="00CC76F6" w:rsidRPr="003C40BB">
        <w:rPr>
          <w:rFonts w:eastAsia="Times New Roman"/>
          <w:bdr w:val="none" w:sz="0" w:space="0" w:color="auto"/>
          <w:lang w:val="en-SG" w:eastAsia="en-GB"/>
        </w:rPr>
        <w:t xml:space="preserve">salt </w:t>
      </w:r>
      <w:r w:rsidR="00E535F3" w:rsidRPr="003C40BB">
        <w:rPr>
          <w:rFonts w:eastAsia="Times New Roman"/>
          <w:bdr w:val="none" w:sz="0" w:space="0" w:color="auto"/>
          <w:lang w:val="en-SG" w:eastAsia="en-GB"/>
        </w:rPr>
        <w:t xml:space="preserve">and </w:t>
      </w:r>
      <w:r w:rsidR="00CC76F6" w:rsidRPr="003C40BB">
        <w:rPr>
          <w:rFonts w:eastAsia="Times New Roman"/>
          <w:bdr w:val="none" w:sz="0" w:space="0" w:color="auto"/>
          <w:lang w:val="en-SG" w:eastAsia="en-GB"/>
        </w:rPr>
        <w:t>alkali hydroxide solution</w:t>
      </w:r>
      <w:r w:rsidRPr="003C40BB">
        <w:rPr>
          <w:rFonts w:eastAsia="Times New Roman"/>
          <w:bdr w:val="none" w:sz="0" w:space="0" w:color="auto"/>
          <w:lang w:val="en-SG" w:eastAsia="en-GB"/>
        </w:rPr>
        <w:t xml:space="preserve">. </w:t>
      </w:r>
      <w:r w:rsidR="00DE43DD" w:rsidRPr="003C40BB">
        <w:rPr>
          <w:rFonts w:eastAsia="Times New Roman"/>
          <w:bdr w:val="none" w:sz="0" w:space="0" w:color="auto"/>
          <w:lang w:val="en-SG" w:eastAsia="en-GB"/>
        </w:rPr>
        <w:t>W</w:t>
      </w:r>
      <w:r w:rsidR="00DA0909" w:rsidRPr="003C40BB">
        <w:rPr>
          <w:rFonts w:eastAsia="Times New Roman"/>
          <w:bdr w:val="none" w:sz="0" w:space="0" w:color="auto"/>
          <w:lang w:val="en-SG" w:eastAsia="en-GB"/>
        </w:rPr>
        <w:t xml:space="preserve">e </w:t>
      </w:r>
      <w:r w:rsidR="00E535F3" w:rsidRPr="003C40BB">
        <w:rPr>
          <w:rFonts w:eastAsia="Times New Roman"/>
          <w:bdr w:val="none" w:sz="0" w:space="0" w:color="auto"/>
          <w:lang w:val="en-SG" w:eastAsia="en-GB"/>
        </w:rPr>
        <w:t xml:space="preserve">studied </w:t>
      </w:r>
      <w:r w:rsidR="00DE43DD" w:rsidRPr="003C40BB">
        <w:rPr>
          <w:rFonts w:eastAsia="Times New Roman"/>
          <w:bdr w:val="none" w:sz="0" w:space="0" w:color="auto"/>
          <w:lang w:val="en-SG" w:eastAsia="en-GB"/>
        </w:rPr>
        <w:t>three</w:t>
      </w:r>
      <w:r w:rsidR="00DE43DD" w:rsidRPr="003C40BB" w:rsidDel="00DA0909">
        <w:rPr>
          <w:rFonts w:eastAsia="Times New Roman"/>
          <w:bdr w:val="none" w:sz="0" w:space="0" w:color="auto"/>
          <w:lang w:eastAsia="en-GB"/>
        </w:rPr>
        <w:t xml:space="preserve"> </w:t>
      </w:r>
      <w:r w:rsidR="00DA0909" w:rsidRPr="003C40BB">
        <w:rPr>
          <w:rFonts w:eastAsia="Times New Roman"/>
          <w:bdr w:val="none" w:sz="0" w:space="0" w:color="auto"/>
          <w:lang w:eastAsia="en-GB"/>
        </w:rPr>
        <w:t>salts</w:t>
      </w:r>
      <w:r w:rsidR="00E535F3" w:rsidRPr="003C40BB">
        <w:rPr>
          <w:rFonts w:eastAsia="Times New Roman"/>
          <w:bdr w:val="none" w:sz="0" w:space="0" w:color="auto"/>
          <w:lang w:eastAsia="en-GB"/>
        </w:rPr>
        <w:t xml:space="preserve">: </w:t>
      </w:r>
      <w:r w:rsidR="00DA0909" w:rsidRPr="003C40BB">
        <w:rPr>
          <w:rFonts w:eastAsia="Times New Roman"/>
          <w:bdr w:val="none" w:sz="0" w:space="0" w:color="auto"/>
          <w:lang w:eastAsia="en-GB"/>
        </w:rPr>
        <w:t> sodium sulfate (Na</w:t>
      </w:r>
      <w:r w:rsidR="00DA0909" w:rsidRPr="003C40BB">
        <w:rPr>
          <w:rFonts w:eastAsia="Times New Roman"/>
          <w:bdr w:val="none" w:sz="0" w:space="0" w:color="auto"/>
          <w:vertAlign w:val="subscript"/>
          <w:lang w:eastAsia="en-GB"/>
        </w:rPr>
        <w:t>2</w:t>
      </w:r>
      <w:r w:rsidR="00DA0909" w:rsidRPr="003C40BB">
        <w:rPr>
          <w:rFonts w:eastAsia="Times New Roman"/>
          <w:bdr w:val="none" w:sz="0" w:space="0" w:color="auto"/>
          <w:lang w:eastAsia="en-GB"/>
        </w:rPr>
        <w:t>SO</w:t>
      </w:r>
      <w:r w:rsidR="00DA0909" w:rsidRPr="003C40BB">
        <w:rPr>
          <w:rFonts w:eastAsia="Times New Roman"/>
          <w:bdr w:val="none" w:sz="0" w:space="0" w:color="auto"/>
          <w:vertAlign w:val="subscript"/>
          <w:lang w:eastAsia="en-GB"/>
        </w:rPr>
        <w:t>4</w:t>
      </w:r>
      <w:r w:rsidR="00DA0909" w:rsidRPr="003C40BB">
        <w:rPr>
          <w:rFonts w:eastAsia="Times New Roman"/>
          <w:bdr w:val="none" w:sz="0" w:space="0" w:color="auto"/>
          <w:lang w:eastAsia="en-GB"/>
        </w:rPr>
        <w:t>), potassium phosphate (K</w:t>
      </w:r>
      <w:r w:rsidR="00DA0909" w:rsidRPr="003C40BB">
        <w:rPr>
          <w:rFonts w:eastAsia="Times New Roman"/>
          <w:bdr w:val="none" w:sz="0" w:space="0" w:color="auto"/>
          <w:vertAlign w:val="subscript"/>
          <w:lang w:eastAsia="en-GB"/>
        </w:rPr>
        <w:t>3</w:t>
      </w:r>
      <w:r w:rsidR="00DA0909" w:rsidRPr="003C40BB">
        <w:rPr>
          <w:rFonts w:eastAsia="Times New Roman"/>
          <w:bdr w:val="none" w:sz="0" w:space="0" w:color="auto"/>
          <w:lang w:eastAsia="en-GB"/>
        </w:rPr>
        <w:t>PO</w:t>
      </w:r>
      <w:r w:rsidR="00DA0909" w:rsidRPr="003C40BB">
        <w:rPr>
          <w:rFonts w:eastAsia="Times New Roman"/>
          <w:bdr w:val="none" w:sz="0" w:space="0" w:color="auto"/>
          <w:vertAlign w:val="subscript"/>
          <w:lang w:eastAsia="en-GB"/>
        </w:rPr>
        <w:t>4</w:t>
      </w:r>
      <w:r w:rsidR="00DA0909" w:rsidRPr="003C40BB">
        <w:rPr>
          <w:rFonts w:eastAsia="Times New Roman"/>
          <w:bdr w:val="none" w:sz="0" w:space="0" w:color="auto"/>
          <w:lang w:eastAsia="en-GB"/>
        </w:rPr>
        <w:t>), and ammonium sulfate ((NH</w:t>
      </w:r>
      <w:r w:rsidR="00DA0909" w:rsidRPr="003C40BB">
        <w:rPr>
          <w:rFonts w:eastAsia="Times New Roman"/>
          <w:bdr w:val="none" w:sz="0" w:space="0" w:color="auto"/>
          <w:vertAlign w:val="subscript"/>
          <w:lang w:eastAsia="en-GB"/>
        </w:rPr>
        <w:t>4</w:t>
      </w:r>
      <w:r w:rsidR="00DA0909" w:rsidRPr="003C40BB">
        <w:rPr>
          <w:rFonts w:eastAsia="Times New Roman"/>
          <w:bdr w:val="none" w:sz="0" w:space="0" w:color="auto"/>
          <w:lang w:eastAsia="en-GB"/>
        </w:rPr>
        <w:t>)</w:t>
      </w:r>
      <w:r w:rsidR="00DA0909" w:rsidRPr="003C40BB">
        <w:rPr>
          <w:rFonts w:eastAsia="Times New Roman"/>
          <w:bdr w:val="none" w:sz="0" w:space="0" w:color="auto"/>
          <w:vertAlign w:val="subscript"/>
          <w:lang w:eastAsia="en-GB"/>
        </w:rPr>
        <w:t>2</w:t>
      </w:r>
      <w:r w:rsidR="00DA0909" w:rsidRPr="003C40BB">
        <w:rPr>
          <w:rFonts w:eastAsia="Times New Roman"/>
          <w:bdr w:val="none" w:sz="0" w:space="0" w:color="auto"/>
          <w:lang w:eastAsia="en-GB"/>
        </w:rPr>
        <w:t>SO</w:t>
      </w:r>
      <w:r w:rsidR="00DA0909" w:rsidRPr="003C40BB">
        <w:rPr>
          <w:rFonts w:eastAsia="Times New Roman"/>
          <w:bdr w:val="none" w:sz="0" w:space="0" w:color="auto"/>
          <w:vertAlign w:val="subscript"/>
          <w:lang w:eastAsia="en-GB"/>
        </w:rPr>
        <w:t>4</w:t>
      </w:r>
      <w:r w:rsidR="00DA0909" w:rsidRPr="003C40BB">
        <w:rPr>
          <w:rFonts w:eastAsia="Times New Roman"/>
          <w:bdr w:val="none" w:sz="0" w:space="0" w:color="auto"/>
          <w:lang w:eastAsia="en-GB"/>
        </w:rPr>
        <w:t>))</w:t>
      </w:r>
      <w:r w:rsidR="00DA0909" w:rsidRPr="003C40BB">
        <w:rPr>
          <w:rFonts w:eastAsia="Times New Roman"/>
          <w:bdr w:val="none" w:sz="0" w:space="0" w:color="auto"/>
          <w:lang w:val="en-SG" w:eastAsia="en-GB"/>
        </w:rPr>
        <w:t xml:space="preserve"> based on their</w:t>
      </w:r>
      <w:r w:rsidR="00E535F3" w:rsidRPr="003C40BB">
        <w:rPr>
          <w:rFonts w:eastAsia="Times New Roman"/>
          <w:bdr w:val="none" w:sz="0" w:space="0" w:color="auto"/>
          <w:lang w:val="en-SG" w:eastAsia="en-GB"/>
        </w:rPr>
        <w:t xml:space="preserve"> distinct</w:t>
      </w:r>
      <w:r w:rsidR="00DA0909" w:rsidRPr="003C40BB">
        <w:rPr>
          <w:rFonts w:eastAsia="Times New Roman"/>
          <w:bdr w:val="none" w:sz="0" w:space="0" w:color="auto"/>
          <w:lang w:val="en-SG" w:eastAsia="en-GB"/>
        </w:rPr>
        <w:t xml:space="preserve"> effect</w:t>
      </w:r>
      <w:r w:rsidR="00E535F3" w:rsidRPr="003C40BB">
        <w:rPr>
          <w:rFonts w:eastAsia="Times New Roman"/>
          <w:bdr w:val="none" w:sz="0" w:space="0" w:color="auto"/>
          <w:lang w:val="en-SG" w:eastAsia="en-GB"/>
        </w:rPr>
        <w:t>s</w:t>
      </w:r>
      <w:r w:rsidR="00DA0909" w:rsidRPr="003C40BB">
        <w:rPr>
          <w:rFonts w:eastAsia="Times New Roman"/>
          <w:bdr w:val="none" w:sz="0" w:space="0" w:color="auto"/>
          <w:lang w:val="en-SG" w:eastAsia="en-GB"/>
        </w:rPr>
        <w:t xml:space="preserve"> on the salting</w:t>
      </w:r>
      <w:r w:rsidR="00AC0A0F" w:rsidRPr="003C40BB">
        <w:rPr>
          <w:rFonts w:eastAsia="Times New Roman"/>
          <w:bdr w:val="none" w:sz="0" w:space="0" w:color="auto"/>
          <w:lang w:val="en-SG" w:eastAsia="en-GB"/>
        </w:rPr>
        <w:t xml:space="preserve"> </w:t>
      </w:r>
      <w:r w:rsidR="00DA0909" w:rsidRPr="003C40BB">
        <w:rPr>
          <w:rFonts w:eastAsia="Times New Roman"/>
          <w:bdr w:val="none" w:sz="0" w:space="0" w:color="auto"/>
          <w:lang w:val="en-SG" w:eastAsia="en-GB"/>
        </w:rPr>
        <w:t>out in the Hofmeister series (</w:t>
      </w:r>
      <w:r w:rsidR="00DA0909" w:rsidRPr="003C40BB">
        <w:rPr>
          <w:rFonts w:eastAsia="Times New Roman"/>
          <w:b/>
          <w:bCs/>
          <w:bdr w:val="none" w:sz="0" w:space="0" w:color="auto"/>
          <w:lang w:val="en-SG" w:eastAsia="en-GB"/>
        </w:rPr>
        <w:t>Figure S</w:t>
      </w:r>
      <w:r w:rsidR="00354CBC" w:rsidRPr="003C40BB">
        <w:rPr>
          <w:rFonts w:eastAsia="Times New Roman"/>
          <w:b/>
          <w:bCs/>
          <w:bdr w:val="none" w:sz="0" w:space="0" w:color="auto"/>
          <w:lang w:val="en-SG" w:eastAsia="en-GB"/>
        </w:rPr>
        <w:t>1</w:t>
      </w:r>
      <w:r w:rsidR="00DA0909" w:rsidRPr="003C40BB">
        <w:rPr>
          <w:rFonts w:eastAsia="Times New Roman"/>
          <w:bdr w:val="none" w:sz="0" w:space="0" w:color="auto"/>
          <w:lang w:val="en-SG" w:eastAsia="en-GB"/>
        </w:rPr>
        <w:t xml:space="preserve">). </w:t>
      </w:r>
      <w:r w:rsidRPr="003C40BB">
        <w:rPr>
          <w:rFonts w:eastAsia="Times New Roman"/>
          <w:bdr w:val="none" w:sz="0" w:space="0" w:color="auto"/>
          <w:lang w:eastAsia="en-GB"/>
        </w:rPr>
        <w:t>I</w:t>
      </w:r>
      <w:r w:rsidR="00C83305" w:rsidRPr="003C40BB">
        <w:rPr>
          <w:rFonts w:eastAsia="Times New Roman"/>
          <w:bdr w:val="none" w:sz="0" w:space="0" w:color="auto"/>
          <w:lang w:eastAsia="en-GB"/>
        </w:rPr>
        <w:t>n the presence of salts</w:t>
      </w:r>
      <w:r w:rsidRPr="003C40BB">
        <w:rPr>
          <w:rFonts w:eastAsia="Times New Roman"/>
          <w:bdr w:val="none" w:sz="0" w:space="0" w:color="auto"/>
          <w:lang w:eastAsia="en-GB"/>
        </w:rPr>
        <w:t>, PVA</w:t>
      </w:r>
      <w:r w:rsidR="00C83305" w:rsidRPr="003C40BB">
        <w:rPr>
          <w:rFonts w:eastAsia="Times New Roman"/>
          <w:bdr w:val="none" w:sz="0" w:space="0" w:color="auto"/>
          <w:lang w:eastAsia="en-GB"/>
        </w:rPr>
        <w:t xml:space="preserve"> </w:t>
      </w:r>
      <w:r w:rsidRPr="003C40BB">
        <w:rPr>
          <w:rFonts w:eastAsia="Times New Roman"/>
          <w:bdr w:val="none" w:sz="0" w:space="0" w:color="auto"/>
          <w:lang w:eastAsia="en-GB"/>
        </w:rPr>
        <w:t>experiences salting</w:t>
      </w:r>
      <w:r w:rsidR="00C97338" w:rsidRPr="003C40BB">
        <w:rPr>
          <w:rFonts w:eastAsia="Times New Roman"/>
          <w:bdr w:val="none" w:sz="0" w:space="0" w:color="auto"/>
          <w:lang w:eastAsia="en-GB"/>
        </w:rPr>
        <w:t xml:space="preserve"> </w:t>
      </w:r>
      <w:r w:rsidR="00282E05" w:rsidRPr="003C40BB">
        <w:rPr>
          <w:rFonts w:eastAsia="Times New Roman"/>
          <w:bdr w:val="none" w:sz="0" w:space="0" w:color="auto"/>
          <w:lang w:eastAsia="en-GB"/>
        </w:rPr>
        <w:t>out</w:t>
      </w:r>
      <w:r w:rsidR="00C83305" w:rsidRPr="003C40BB">
        <w:rPr>
          <w:rFonts w:eastAsia="Times New Roman"/>
          <w:bdr w:val="none" w:sz="0" w:space="0" w:color="auto"/>
          <w:lang w:eastAsia="en-GB"/>
        </w:rPr>
        <w:t xml:space="preserve"> at </w:t>
      </w:r>
      <w:r w:rsidR="005C3164" w:rsidRPr="003C40BB">
        <w:rPr>
          <w:rFonts w:eastAsia="Times New Roman"/>
          <w:bdr w:val="none" w:sz="0" w:space="0" w:color="auto"/>
          <w:lang w:eastAsia="en-GB"/>
        </w:rPr>
        <w:t xml:space="preserve">a </w:t>
      </w:r>
      <w:r w:rsidR="00C83305" w:rsidRPr="003C40BB">
        <w:rPr>
          <w:rFonts w:eastAsia="Times New Roman"/>
          <w:bdr w:val="none" w:sz="0" w:space="0" w:color="auto"/>
          <w:lang w:eastAsia="en-GB"/>
        </w:rPr>
        <w:t>rate that depends on the concentration of salts</w:t>
      </w:r>
      <w:r w:rsidR="00973710">
        <w:rPr>
          <w:rFonts w:eastAsia="Times New Roman"/>
          <w:bdr w:val="none" w:sz="0" w:space="0" w:color="auto"/>
          <w:lang w:eastAsia="en-GB"/>
        </w:rPr>
        <w:t xml:space="preserve"> </w:t>
      </w:r>
      <w:r w:rsidR="00657536" w:rsidRPr="003C40BB">
        <w:rPr>
          <w:rFonts w:eastAsia="Times New Roman"/>
          <w:bdr w:val="none" w:sz="0" w:space="0" w:color="auto"/>
          <w:lang w:eastAsia="en-GB"/>
        </w:rPr>
        <w:fldChar w:fldCharType="begin">
          <w:fldData xml:space="preserve">PEVuZE5vdGU+PENpdGU+PEF1dGhvcj5KZW5zZW48L0F1dGhvcj48WWVhcj4yMDExPC9ZZWFyPjxS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</w:fldData>
        </w:fldChar>
      </w:r>
      <w:r w:rsidR="000424D2">
        <w:rPr>
          <w:rFonts w:eastAsia="Times New Roman"/>
          <w:bdr w:val="none" w:sz="0" w:space="0" w:color="auto"/>
          <w:lang w:eastAsia="en-GB"/>
        </w:rPr>
        <w:instrText xml:space="preserve"> ADDIN EN.CITE </w:instrText>
      </w:r>
      <w:r w:rsidR="000424D2">
        <w:rPr>
          <w:rFonts w:eastAsia="Times New Roman"/>
          <w:bdr w:val="none" w:sz="0" w:space="0" w:color="auto"/>
          <w:lang w:eastAsia="en-GB"/>
        </w:rPr>
        <w:fldChar w:fldCharType="begin">
          <w:fldData xml:space="preserve">PEVuZE5vdGU+PENpdGU+PEF1dGhvcj5KZW5zZW48L0F1dGhvcj48WWVhcj4yMDExPC9ZZWFyPjxS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</w:fldData>
        </w:fldChar>
      </w:r>
      <w:r w:rsidR="000424D2">
        <w:rPr>
          <w:rFonts w:eastAsia="Times New Roman"/>
          <w:bdr w:val="none" w:sz="0" w:space="0" w:color="auto"/>
          <w:lang w:eastAsia="en-GB"/>
        </w:rPr>
        <w:instrText xml:space="preserve"> ADDIN EN.CITE.DATA </w:instrText>
      </w:r>
      <w:r w:rsidR="000424D2">
        <w:rPr>
          <w:rFonts w:eastAsia="Times New Roman"/>
          <w:bdr w:val="none" w:sz="0" w:space="0" w:color="auto"/>
          <w:lang w:eastAsia="en-GB"/>
        </w:rPr>
      </w:r>
      <w:r w:rsidR="000424D2">
        <w:rPr>
          <w:rFonts w:eastAsia="Times New Roman"/>
          <w:bdr w:val="none" w:sz="0" w:space="0" w:color="auto"/>
          <w:lang w:eastAsia="en-GB"/>
        </w:rPr>
        <w:fldChar w:fldCharType="end"/>
      </w:r>
      <w:r w:rsidR="00657536" w:rsidRPr="003C40BB">
        <w:rPr>
          <w:rFonts w:eastAsia="Times New Roman"/>
          <w:bdr w:val="none" w:sz="0" w:space="0" w:color="auto"/>
          <w:lang w:eastAsia="en-GB"/>
        </w:rPr>
      </w:r>
      <w:r w:rsidR="00657536" w:rsidRPr="003C40BB">
        <w:rPr>
          <w:rFonts w:eastAsia="Times New Roman"/>
          <w:bdr w:val="none" w:sz="0" w:space="0" w:color="auto"/>
          <w:lang w:eastAsia="en-GB"/>
        </w:rPr>
        <w:fldChar w:fldCharType="separate"/>
      </w:r>
      <w:r w:rsidR="000424D2" w:rsidRPr="000424D2">
        <w:rPr>
          <w:rFonts w:eastAsia="Times New Roman"/>
          <w:noProof/>
          <w:bdr w:val="none" w:sz="0" w:space="0" w:color="auto"/>
          <w:vertAlign w:val="superscript"/>
          <w:lang w:eastAsia="en-GB"/>
        </w:rPr>
        <w:t>55, 61</w:t>
      </w:r>
      <w:r w:rsidR="00657536" w:rsidRPr="003C40BB">
        <w:rPr>
          <w:rFonts w:eastAsia="Times New Roman"/>
          <w:bdr w:val="none" w:sz="0" w:space="0" w:color="auto"/>
          <w:lang w:eastAsia="en-GB"/>
        </w:rPr>
        <w:fldChar w:fldCharType="end"/>
      </w:r>
      <w:r w:rsidR="00C83305" w:rsidRPr="003C40BB">
        <w:rPr>
          <w:rFonts w:eastAsia="Times New Roman"/>
          <w:bdr w:val="none" w:sz="0" w:space="0" w:color="auto"/>
          <w:lang w:eastAsia="en-GB"/>
        </w:rPr>
        <w:t>.</w:t>
      </w:r>
      <w:r w:rsidR="00C83305" w:rsidRPr="003C40BB">
        <w:rPr>
          <w:rFonts w:eastAsia="Times New Roman"/>
          <w:bdr w:val="none" w:sz="0" w:space="0" w:color="auto"/>
          <w:lang w:val="en-SG" w:eastAsia="en-GB"/>
        </w:rPr>
        <w:t xml:space="preserve"> </w:t>
      </w:r>
      <w:r w:rsidR="002E79B2" w:rsidRPr="003C40BB">
        <w:rPr>
          <w:rFonts w:eastAsia="Times New Roman"/>
          <w:bdr w:val="none" w:sz="0" w:space="0" w:color="auto"/>
          <w:lang w:val="en-SG" w:eastAsia="en-GB"/>
        </w:rPr>
        <w:t>We varied the concentration of the salts in the embedding media from 2%</w:t>
      </w:r>
      <w:r w:rsidR="00B06590">
        <w:rPr>
          <w:rFonts w:eastAsia="Times New Roman"/>
          <w:bdr w:val="none" w:sz="0" w:space="0" w:color="auto"/>
          <w:lang w:val="en-SG" w:eastAsia="en-GB"/>
        </w:rPr>
        <w:t xml:space="preserve"> </w:t>
      </w:r>
      <w:r w:rsidR="00B06590" w:rsidRPr="003C40BB">
        <w:rPr>
          <w:rFonts w:eastAsia="Times New Roman"/>
          <w:bdr w:val="none" w:sz="0" w:space="0" w:color="auto"/>
          <w:lang w:val="en-SG" w:eastAsia="en-GB"/>
        </w:rPr>
        <w:t>w/w</w:t>
      </w:r>
      <w:r w:rsidR="002E79B2" w:rsidRPr="003C40BB">
        <w:rPr>
          <w:rFonts w:eastAsia="Times New Roman"/>
          <w:bdr w:val="none" w:sz="0" w:space="0" w:color="auto"/>
          <w:lang w:val="en-SG" w:eastAsia="en-GB"/>
        </w:rPr>
        <w:t xml:space="preserve"> to 14%</w:t>
      </w:r>
      <w:r w:rsidR="00B06590">
        <w:rPr>
          <w:rFonts w:eastAsia="Times New Roman"/>
          <w:bdr w:val="none" w:sz="0" w:space="0" w:color="auto"/>
          <w:lang w:val="en-SG" w:eastAsia="en-GB"/>
        </w:rPr>
        <w:t xml:space="preserve"> </w:t>
      </w:r>
      <w:r w:rsidR="00B06590" w:rsidRPr="003C40BB">
        <w:rPr>
          <w:rFonts w:eastAsia="Times New Roman"/>
          <w:bdr w:val="none" w:sz="0" w:space="0" w:color="auto"/>
          <w:lang w:val="en-SG" w:eastAsia="en-GB"/>
        </w:rPr>
        <w:t>w/w</w:t>
      </w:r>
      <w:r w:rsidR="002E79B2" w:rsidRPr="003C40BB">
        <w:rPr>
          <w:rFonts w:eastAsia="Times New Roman"/>
          <w:bdr w:val="none" w:sz="0" w:space="0" w:color="auto"/>
          <w:lang w:val="en-SG" w:eastAsia="en-GB"/>
        </w:rPr>
        <w:t xml:space="preserve">. </w:t>
      </w:r>
      <w:r w:rsidR="002E79B2" w:rsidRPr="003C40BB">
        <w:rPr>
          <w:rFonts w:eastAsia="Times New Roman"/>
          <w:bdr w:val="none" w:sz="0" w:space="0" w:color="auto"/>
          <w:lang w:eastAsia="en-GB"/>
        </w:rPr>
        <w:t>Throughout this paper, we denoted the solution of 2%</w:t>
      </w:r>
      <w:r w:rsidR="00B06590">
        <w:rPr>
          <w:rFonts w:eastAsia="Times New Roman"/>
          <w:bdr w:val="none" w:sz="0" w:space="0" w:color="auto"/>
          <w:lang w:eastAsia="en-GB"/>
        </w:rPr>
        <w:t xml:space="preserve"> </w:t>
      </w:r>
      <w:r w:rsidR="00B06590" w:rsidRPr="003C40BB">
        <w:rPr>
          <w:rFonts w:eastAsia="Times New Roman"/>
          <w:bdr w:val="none" w:sz="0" w:space="0" w:color="auto"/>
          <w:lang w:eastAsia="en-GB"/>
        </w:rPr>
        <w:t>w/w</w:t>
      </w:r>
      <w:r w:rsidR="002E79B2" w:rsidRPr="003C40BB">
        <w:rPr>
          <w:rFonts w:eastAsia="Times New Roman"/>
          <w:bdr w:val="none" w:sz="0" w:space="0" w:color="auto"/>
          <w:lang w:eastAsia="en-GB"/>
        </w:rPr>
        <w:t> of Na</w:t>
      </w:r>
      <w:r w:rsidR="002E79B2" w:rsidRPr="003C40BB">
        <w:rPr>
          <w:rFonts w:eastAsia="Times New Roman"/>
          <w:bdr w:val="none" w:sz="0" w:space="0" w:color="auto"/>
          <w:vertAlign w:val="subscript"/>
          <w:lang w:eastAsia="en-GB"/>
        </w:rPr>
        <w:t>2</w:t>
      </w:r>
      <w:r w:rsidR="002E79B2" w:rsidRPr="003C40BB">
        <w:rPr>
          <w:rFonts w:eastAsia="Times New Roman"/>
          <w:bdr w:val="none" w:sz="0" w:space="0" w:color="auto"/>
          <w:lang w:eastAsia="en-GB"/>
        </w:rPr>
        <w:t>SO</w:t>
      </w:r>
      <w:r w:rsidR="002E79B2" w:rsidRPr="003C40BB">
        <w:rPr>
          <w:rFonts w:eastAsia="Times New Roman"/>
          <w:bdr w:val="none" w:sz="0" w:space="0" w:color="auto"/>
          <w:vertAlign w:val="subscript"/>
          <w:lang w:eastAsia="en-GB"/>
        </w:rPr>
        <w:t>4</w:t>
      </w:r>
      <w:r w:rsidR="002E79B2" w:rsidRPr="003C40BB">
        <w:rPr>
          <w:rFonts w:eastAsia="Times New Roman"/>
          <w:bdr w:val="none" w:sz="0" w:space="0" w:color="auto"/>
          <w:lang w:eastAsia="en-GB"/>
        </w:rPr>
        <w:t xml:space="preserve"> as Na</w:t>
      </w:r>
      <w:r w:rsidR="002E79B2" w:rsidRPr="003C40BB">
        <w:rPr>
          <w:rFonts w:eastAsia="Times New Roman"/>
          <w:bdr w:val="none" w:sz="0" w:space="0" w:color="auto"/>
          <w:vertAlign w:val="subscript"/>
          <w:lang w:eastAsia="en-GB"/>
        </w:rPr>
        <w:t>2</w:t>
      </w:r>
      <w:r w:rsidR="002E79B2" w:rsidRPr="003C40BB">
        <w:rPr>
          <w:rFonts w:eastAsia="Times New Roman"/>
          <w:bdr w:val="none" w:sz="0" w:space="0" w:color="auto"/>
          <w:lang w:eastAsia="en-GB"/>
        </w:rPr>
        <w:t>SO</w:t>
      </w:r>
      <w:r w:rsidR="002E79B2" w:rsidRPr="003C40BB">
        <w:rPr>
          <w:rFonts w:eastAsia="Times New Roman"/>
          <w:bdr w:val="none" w:sz="0" w:space="0" w:color="auto"/>
          <w:vertAlign w:val="subscript"/>
          <w:lang w:eastAsia="en-GB"/>
        </w:rPr>
        <w:t>4</w:t>
      </w:r>
      <w:r w:rsidR="002E79B2" w:rsidRPr="003C40BB">
        <w:rPr>
          <w:rFonts w:eastAsia="Times New Roman"/>
          <w:bdr w:val="none" w:sz="0" w:space="0" w:color="auto"/>
          <w:lang w:eastAsia="en-GB"/>
        </w:rPr>
        <w:t xml:space="preserve">(2). The same </w:t>
      </w:r>
      <w:r w:rsidR="002E79B2" w:rsidRPr="003C40BB">
        <w:rPr>
          <w:rFonts w:eastAsia="Times New Roman"/>
          <w:bdr w:val="none" w:sz="0" w:space="0" w:color="auto"/>
          <w:lang w:eastAsia="en-GB"/>
        </w:rPr>
        <w:lastRenderedPageBreak/>
        <w:t>nomenclature </w:t>
      </w:r>
      <w:r w:rsidR="007F6E44" w:rsidRPr="003C40BB">
        <w:rPr>
          <w:rFonts w:eastAsia="Times New Roman"/>
          <w:bdr w:val="none" w:sz="0" w:space="0" w:color="auto"/>
          <w:lang w:eastAsia="en-GB"/>
        </w:rPr>
        <w:t xml:space="preserve">applies to </w:t>
      </w:r>
      <w:r w:rsidR="002E79B2" w:rsidRPr="003C40BB">
        <w:rPr>
          <w:rFonts w:eastAsia="Times New Roman"/>
          <w:bdr w:val="none" w:sz="0" w:space="0" w:color="auto"/>
          <w:lang w:eastAsia="en-GB"/>
        </w:rPr>
        <w:t>other concentrations of Na</w:t>
      </w:r>
      <w:r w:rsidR="002E79B2" w:rsidRPr="003C40BB">
        <w:rPr>
          <w:rFonts w:eastAsia="Times New Roman"/>
          <w:bdr w:val="none" w:sz="0" w:space="0" w:color="auto"/>
          <w:vertAlign w:val="subscript"/>
          <w:lang w:eastAsia="en-GB"/>
        </w:rPr>
        <w:t>2</w:t>
      </w:r>
      <w:r w:rsidR="002E79B2" w:rsidRPr="003C40BB">
        <w:rPr>
          <w:rFonts w:eastAsia="Times New Roman"/>
          <w:bdr w:val="none" w:sz="0" w:space="0" w:color="auto"/>
          <w:lang w:eastAsia="en-GB"/>
        </w:rPr>
        <w:t>SO</w:t>
      </w:r>
      <w:r w:rsidR="002E79B2" w:rsidRPr="003C40BB">
        <w:rPr>
          <w:rFonts w:eastAsia="Times New Roman"/>
          <w:bdr w:val="none" w:sz="0" w:space="0" w:color="auto"/>
          <w:vertAlign w:val="subscript"/>
          <w:lang w:eastAsia="en-GB"/>
        </w:rPr>
        <w:t>4</w:t>
      </w:r>
      <w:r w:rsidR="002E79B2" w:rsidRPr="003C40BB">
        <w:rPr>
          <w:rFonts w:eastAsia="Times New Roman"/>
          <w:bdr w:val="none" w:sz="0" w:space="0" w:color="auto"/>
          <w:lang w:eastAsia="en-GB"/>
        </w:rPr>
        <w:t xml:space="preserve"> and other salts. </w:t>
      </w:r>
      <w:r w:rsidR="00E05EF3" w:rsidRPr="003C40BB">
        <w:rPr>
          <w:rFonts w:eastAsia="Times New Roman"/>
          <w:bdr w:val="none" w:sz="0" w:space="0" w:color="auto"/>
          <w:lang w:val="en-SG" w:eastAsia="en-GB"/>
        </w:rPr>
        <w:t xml:space="preserve">In general, aggregation of free PVA chains leads to </w:t>
      </w:r>
      <w:r w:rsidR="007F6E44" w:rsidRPr="003C40BB">
        <w:rPr>
          <w:rFonts w:eastAsia="Times New Roman"/>
          <w:bdr w:val="none" w:sz="0" w:space="0" w:color="auto"/>
          <w:lang w:val="en-SG" w:eastAsia="en-GB"/>
        </w:rPr>
        <w:t xml:space="preserve">the formation of </w:t>
      </w:r>
      <w:r w:rsidRPr="003C40BB">
        <w:rPr>
          <w:rFonts w:eastAsia="Times New Roman"/>
          <w:bdr w:val="none" w:sz="0" w:space="0" w:color="auto"/>
          <w:lang w:val="en-SG" w:eastAsia="en-GB"/>
        </w:rPr>
        <w:t xml:space="preserve">large </w:t>
      </w:r>
      <w:r w:rsidR="00E05EF3" w:rsidRPr="003C40BB">
        <w:rPr>
          <w:rFonts w:eastAsia="Times New Roman"/>
          <w:bdr w:val="none" w:sz="0" w:space="0" w:color="auto"/>
          <w:lang w:val="en-SG" w:eastAsia="en-GB"/>
        </w:rPr>
        <w:t>particles (</w:t>
      </w:r>
      <w:r w:rsidR="00E05EF3" w:rsidRPr="003C40BB">
        <w:rPr>
          <w:rFonts w:eastAsia="Times New Roman"/>
          <w:b/>
          <w:bCs/>
          <w:bdr w:val="none" w:sz="0" w:space="0" w:color="auto"/>
          <w:lang w:val="en-SG" w:eastAsia="en-GB"/>
        </w:rPr>
        <w:t xml:space="preserve">Figure </w:t>
      </w:r>
      <w:r w:rsidR="00A87F1A" w:rsidRPr="003C40BB">
        <w:rPr>
          <w:rFonts w:eastAsia="Times New Roman"/>
          <w:b/>
          <w:bCs/>
          <w:bdr w:val="none" w:sz="0" w:space="0" w:color="auto"/>
          <w:lang w:val="en-SG" w:eastAsia="en-GB"/>
        </w:rPr>
        <w:t>1a</w:t>
      </w:r>
      <w:r w:rsidR="00E05EF3" w:rsidRPr="003C40BB">
        <w:rPr>
          <w:rFonts w:eastAsia="Times New Roman"/>
          <w:bdr w:val="none" w:sz="0" w:space="0" w:color="auto"/>
          <w:lang w:val="en-SG" w:eastAsia="en-GB"/>
        </w:rPr>
        <w:t xml:space="preserve">). </w:t>
      </w:r>
      <w:r w:rsidR="008D168D" w:rsidRPr="003C40BB">
        <w:rPr>
          <w:rFonts w:eastAsia="Times New Roman"/>
          <w:bdr w:val="none" w:sz="0" w:space="0" w:color="auto"/>
          <w:lang w:val="en-SG" w:eastAsia="en-GB"/>
        </w:rPr>
        <w:t>As</w:t>
      </w:r>
      <w:r w:rsidRPr="003C40BB">
        <w:rPr>
          <w:rFonts w:eastAsia="Times New Roman"/>
          <w:bdr w:val="none" w:sz="0" w:space="0" w:color="auto"/>
          <w:lang w:val="en-SG" w:eastAsia="en-GB"/>
        </w:rPr>
        <w:t xml:space="preserve"> </w:t>
      </w:r>
      <w:r w:rsidR="008D168D" w:rsidRPr="003C40BB">
        <w:rPr>
          <w:rFonts w:eastAsia="Times New Roman"/>
          <w:bdr w:val="none" w:sz="0" w:space="0" w:color="auto"/>
          <w:lang w:val="en-SG" w:eastAsia="en-GB"/>
        </w:rPr>
        <w:t xml:space="preserve">time </w:t>
      </w:r>
      <w:r w:rsidR="00973710" w:rsidRPr="003C40BB">
        <w:rPr>
          <w:rFonts w:eastAsia="Times New Roman"/>
          <w:bdr w:val="none" w:sz="0" w:space="0" w:color="auto"/>
          <w:lang w:val="en-SG" w:eastAsia="en-GB"/>
        </w:rPr>
        <w:t>progress</w:t>
      </w:r>
      <w:r w:rsidR="00973710">
        <w:rPr>
          <w:rFonts w:eastAsia="Times New Roman"/>
          <w:bdr w:val="none" w:sz="0" w:space="0" w:color="auto"/>
          <w:lang w:val="en-SG" w:eastAsia="en-GB"/>
        </w:rPr>
        <w:t>es</w:t>
      </w:r>
      <w:r w:rsidR="008D168D" w:rsidRPr="003C40BB">
        <w:rPr>
          <w:rFonts w:eastAsia="Times New Roman"/>
          <w:bdr w:val="none" w:sz="0" w:space="0" w:color="auto"/>
          <w:lang w:val="en-SG" w:eastAsia="en-GB"/>
        </w:rPr>
        <w:t xml:space="preserve">, the dimensions of the aggregated particles </w:t>
      </w:r>
      <w:r w:rsidR="007F6E44" w:rsidRPr="003C40BB">
        <w:rPr>
          <w:rFonts w:eastAsia="Times New Roman"/>
          <w:bdr w:val="none" w:sz="0" w:space="0" w:color="auto"/>
          <w:lang w:val="en-SG" w:eastAsia="en-GB"/>
        </w:rPr>
        <w:t xml:space="preserve">increase due to </w:t>
      </w:r>
      <w:r w:rsidR="00973710">
        <w:rPr>
          <w:rFonts w:eastAsia="Times New Roman"/>
          <w:bdr w:val="none" w:sz="0" w:space="0" w:color="auto"/>
          <w:lang w:val="en-SG" w:eastAsia="en-GB"/>
        </w:rPr>
        <w:t xml:space="preserve">the </w:t>
      </w:r>
      <w:r w:rsidR="008D168D" w:rsidRPr="003C40BB">
        <w:rPr>
          <w:rFonts w:eastAsia="Times New Roman"/>
          <w:bdr w:val="none" w:sz="0" w:space="0" w:color="auto"/>
          <w:lang w:val="en-SG" w:eastAsia="en-GB"/>
        </w:rPr>
        <w:t xml:space="preserve">continuous addition of the free PVA chains in the solution. </w:t>
      </w:r>
      <w:r w:rsidR="00282E05" w:rsidRPr="003C40BB">
        <w:rPr>
          <w:rFonts w:eastAsia="Times New Roman"/>
          <w:bdr w:val="none" w:sz="0" w:space="0" w:color="auto"/>
          <w:lang w:val="en-SG" w:eastAsia="en-GB"/>
        </w:rPr>
        <w:t xml:space="preserve">Finally, </w:t>
      </w:r>
      <w:r w:rsidRPr="003C40BB">
        <w:rPr>
          <w:rFonts w:eastAsia="Times New Roman"/>
          <w:bdr w:val="none" w:sz="0" w:space="0" w:color="auto"/>
          <w:lang w:val="en-SG" w:eastAsia="en-GB"/>
        </w:rPr>
        <w:t xml:space="preserve">the </w:t>
      </w:r>
      <w:r w:rsidR="00282E05" w:rsidRPr="003C40BB">
        <w:rPr>
          <w:rFonts w:eastAsia="Times New Roman"/>
          <w:bdr w:val="none" w:sz="0" w:space="0" w:color="auto"/>
          <w:lang w:val="en-SG" w:eastAsia="en-GB"/>
        </w:rPr>
        <w:t xml:space="preserve">coalescence of the </w:t>
      </w:r>
      <w:r w:rsidRPr="003C40BB">
        <w:rPr>
          <w:rFonts w:eastAsia="Times New Roman"/>
          <w:bdr w:val="none" w:sz="0" w:space="0" w:color="auto"/>
          <w:lang w:val="en-SG" w:eastAsia="en-GB"/>
        </w:rPr>
        <w:t xml:space="preserve">large </w:t>
      </w:r>
      <w:r w:rsidR="00282E05" w:rsidRPr="003C40BB">
        <w:rPr>
          <w:rFonts w:eastAsia="Times New Roman"/>
          <w:bdr w:val="none" w:sz="0" w:space="0" w:color="auto"/>
          <w:lang w:val="en-SG" w:eastAsia="en-GB"/>
        </w:rPr>
        <w:t xml:space="preserve">particles leads to precipitation or </w:t>
      </w:r>
      <w:r w:rsidRPr="003C40BB">
        <w:rPr>
          <w:rFonts w:eastAsia="Times New Roman"/>
          <w:bdr w:val="none" w:sz="0" w:space="0" w:color="auto"/>
          <w:lang w:val="en-SG" w:eastAsia="en-GB"/>
        </w:rPr>
        <w:t>salting-</w:t>
      </w:r>
      <w:r w:rsidR="00282E05" w:rsidRPr="003C40BB">
        <w:rPr>
          <w:rFonts w:eastAsia="Times New Roman"/>
          <w:bdr w:val="none" w:sz="0" w:space="0" w:color="auto"/>
          <w:lang w:val="en-SG" w:eastAsia="en-GB"/>
        </w:rPr>
        <w:t xml:space="preserve">out of PVA. </w:t>
      </w:r>
      <w:r w:rsidR="00F77F2C" w:rsidRPr="003C40BB">
        <w:rPr>
          <w:rFonts w:eastAsia="Times New Roman"/>
          <w:bdr w:val="none" w:sz="0" w:space="0" w:color="auto"/>
          <w:lang w:val="en-SG" w:eastAsia="en-GB"/>
        </w:rPr>
        <w:t xml:space="preserve">The </w:t>
      </w:r>
      <w:r w:rsidR="00C05BCB" w:rsidRPr="003C40BB">
        <w:rPr>
          <w:rFonts w:eastAsia="Times New Roman"/>
          <w:bdr w:val="none" w:sz="0" w:space="0" w:color="auto"/>
          <w:lang w:val="en-SG" w:eastAsia="en-GB"/>
        </w:rPr>
        <w:t xml:space="preserve">formation of hydrogen bonds mainly stabilizes the </w:t>
      </w:r>
      <w:r w:rsidR="00F77F2C" w:rsidRPr="003C40BB">
        <w:rPr>
          <w:rFonts w:eastAsia="Times New Roman"/>
          <w:bdr w:val="none" w:sz="0" w:space="0" w:color="auto"/>
          <w:lang w:val="en-SG" w:eastAsia="en-GB"/>
        </w:rPr>
        <w:t>aggregat</w:t>
      </w:r>
      <w:r w:rsidR="002252B2" w:rsidRPr="003C40BB">
        <w:rPr>
          <w:rFonts w:eastAsia="Times New Roman"/>
          <w:bdr w:val="none" w:sz="0" w:space="0" w:color="auto"/>
          <w:lang w:val="en-SG" w:eastAsia="en-GB"/>
        </w:rPr>
        <w:t>es</w:t>
      </w:r>
      <w:r w:rsidR="00F77F2C" w:rsidRPr="003C40BB">
        <w:rPr>
          <w:rFonts w:eastAsia="Times New Roman"/>
          <w:bdr w:val="none" w:sz="0" w:space="0" w:color="auto"/>
          <w:lang w:val="en-SG" w:eastAsia="en-GB"/>
        </w:rPr>
        <w:t xml:space="preserve"> of PVA</w:t>
      </w:r>
      <w:r w:rsidR="00657536" w:rsidRPr="003C40BB">
        <w:rPr>
          <w:rFonts w:eastAsia="Times New Roman"/>
          <w:bdr w:val="none" w:sz="0" w:space="0" w:color="auto"/>
          <w:lang w:val="en-SG" w:eastAsia="en-GB"/>
        </w:rPr>
        <w:fldChar w:fldCharType="begin"/>
      </w:r>
      <w:r w:rsidR="000424D2">
        <w:rPr>
          <w:rFonts w:eastAsia="Times New Roman"/>
          <w:bdr w:val="none" w:sz="0" w:space="0" w:color="auto"/>
          <w:lang w:val="en-SG" w:eastAsia="en-GB"/>
        </w:rPr>
        <w:instrText xml:space="preserve"> ADDIN EN.CITE &lt;EndNote&gt;&lt;Cite&gt;&lt;Author&gt;Perfetti&lt;/Author&gt;&lt;Year&gt;2020&lt;/Year&gt;&lt;RecNum&gt;68&lt;/RecNum&gt;&lt;DisplayText&gt;&lt;style face="superscript"&gt;55&lt;/style&gt;&lt;/DisplayText&gt;&lt;record&gt;&lt;rec-number&gt;68&lt;/rec-number&gt;&lt;foreign-keys&gt;&lt;key app="EN" db-id="2ttzt50eaet00mezvanpdffptezsdpa99rz0" timestamp="1664344444"&gt;68&lt;/key&gt;&lt;/foreign-keys&gt;&lt;ref-type name="Journal Article"&gt;17&lt;/ref-type&gt;&lt;contributors&gt;&lt;authors&gt;&lt;author&gt;M. Perfetti&lt;/author&gt;&lt;author&gt;N. Gallucci&lt;/author&gt;&lt;author&gt;I. R. Krauss&lt;/author&gt;&lt;author&gt;A. Radulescu&lt;/author&gt;&lt;author&gt;S. Pasini&lt;/author&gt;&lt;author&gt;O. Holderer&lt;/author&gt;&lt;author&gt;G. D’Errico&lt;/author&gt;&lt;author&gt;G. Vitiello&lt;/author&gt;&lt;author&gt;G. O. Bianchetti&lt;/author&gt;&lt;author&gt;L. Paduano&lt;/author&gt;&lt;/authors&gt;&lt;/contributors&gt;&lt;titles&gt;&lt;title&gt;Revealing the Aggregation Mechanism, Structure, and Internal Dynamics of Poly(vinyl alcohol) Microgel Prepared through Liquid-Liquid Phase Separation&lt;/title&gt;&lt;secondary-title&gt;Macromolecules&lt;/secondary-title&gt;&lt;/titles&gt;&lt;pages&gt;852-861&lt;/pages&gt;&lt;volume&gt;53&lt;/volume&gt;&lt;dates&gt;&lt;year&gt;2020&lt;/year&gt;&lt;/dates&gt;&lt;urls&gt;&lt;/urls&gt;&lt;/record&gt;&lt;/Cite&gt;&lt;/EndNote&gt;</w:instrText>
      </w:r>
      <w:r w:rsidR="00657536" w:rsidRPr="003C40BB">
        <w:rPr>
          <w:rFonts w:eastAsia="Times New Roman"/>
          <w:bdr w:val="none" w:sz="0" w:space="0" w:color="auto"/>
          <w:lang w:val="en-SG" w:eastAsia="en-GB"/>
        </w:rPr>
        <w:fldChar w:fldCharType="separate"/>
      </w:r>
      <w:r w:rsidR="000424D2" w:rsidRPr="000424D2">
        <w:rPr>
          <w:rFonts w:eastAsia="Times New Roman"/>
          <w:noProof/>
          <w:bdr w:val="none" w:sz="0" w:space="0" w:color="auto"/>
          <w:vertAlign w:val="superscript"/>
          <w:lang w:val="en-SG" w:eastAsia="en-GB"/>
        </w:rPr>
        <w:t>55</w:t>
      </w:r>
      <w:r w:rsidR="00657536" w:rsidRPr="003C40BB">
        <w:rPr>
          <w:rFonts w:eastAsia="Times New Roman"/>
          <w:bdr w:val="none" w:sz="0" w:space="0" w:color="auto"/>
          <w:lang w:val="en-SG" w:eastAsia="en-GB"/>
        </w:rPr>
        <w:fldChar w:fldCharType="end"/>
      </w:r>
      <w:r w:rsidR="00F77F2C" w:rsidRPr="003C40BB">
        <w:rPr>
          <w:rFonts w:eastAsia="Times New Roman"/>
          <w:bdr w:val="none" w:sz="0" w:space="0" w:color="auto"/>
          <w:lang w:val="en-SG" w:eastAsia="en-GB"/>
        </w:rPr>
        <w:t xml:space="preserve">. </w:t>
      </w:r>
      <w:r w:rsidRPr="003C40BB">
        <w:rPr>
          <w:rFonts w:eastAsia="Times New Roman"/>
          <w:bdr w:val="none" w:sz="0" w:space="0" w:color="auto"/>
          <w:lang w:val="en-SG" w:eastAsia="en-GB"/>
        </w:rPr>
        <w:t>We attempted to use this mechanism to 3D-print aqueous PVA solutions</w:t>
      </w:r>
      <w:r w:rsidR="00A64F30" w:rsidRPr="003C40BB">
        <w:rPr>
          <w:rFonts w:eastAsia="Times New Roman"/>
          <w:bdr w:val="none" w:sz="0" w:space="0" w:color="auto"/>
          <w:lang w:val="en-SG" w:eastAsia="en-GB"/>
        </w:rPr>
        <w:t xml:space="preserve"> (</w:t>
      </w:r>
      <w:r w:rsidR="00A64F30" w:rsidRPr="003C40BB">
        <w:rPr>
          <w:rFonts w:eastAsia="Times New Roman"/>
          <w:b/>
          <w:bCs/>
          <w:bdr w:val="none" w:sz="0" w:space="0" w:color="auto"/>
          <w:lang w:val="en-SG" w:eastAsia="en-GB"/>
        </w:rPr>
        <w:t>Figure 1</w:t>
      </w:r>
      <w:r w:rsidR="00430D64" w:rsidRPr="003C40BB">
        <w:rPr>
          <w:rFonts w:eastAsia="Times New Roman"/>
          <w:b/>
          <w:bCs/>
          <w:bdr w:val="none" w:sz="0" w:space="0" w:color="auto"/>
          <w:lang w:val="en-SG" w:eastAsia="en-GB"/>
        </w:rPr>
        <w:t>a</w:t>
      </w:r>
      <w:r w:rsidR="00A64F30" w:rsidRPr="003C40BB">
        <w:rPr>
          <w:rFonts w:eastAsia="Times New Roman"/>
          <w:bdr w:val="none" w:sz="0" w:space="0" w:color="auto"/>
          <w:lang w:val="en-SG" w:eastAsia="en-GB"/>
        </w:rPr>
        <w:t>)</w:t>
      </w:r>
      <w:r w:rsidRPr="003C40BB">
        <w:rPr>
          <w:rFonts w:eastAsia="Times New Roman"/>
          <w:bdr w:val="none" w:sz="0" w:space="0" w:color="auto"/>
          <w:lang w:val="en-SG" w:eastAsia="en-GB"/>
        </w:rPr>
        <w:t xml:space="preserve">. </w:t>
      </w:r>
    </w:p>
    <w:p w14:paraId="3B4D78B2" w14:textId="43C63CBB" w:rsidR="00CB3FFC" w:rsidRPr="007466B8" w:rsidRDefault="00E535F3">
      <w:pPr>
        <w:spacing w:line="480" w:lineRule="auto"/>
        <w:ind w:firstLine="720"/>
        <w:jc w:val="both"/>
        <w:rPr>
          <w:rFonts w:eastAsia="Times New Roman"/>
          <w:bdr w:val="none" w:sz="0" w:space="0" w:color="auto"/>
          <w:lang w:eastAsia="en-GB"/>
        </w:rPr>
      </w:pPr>
      <w:r w:rsidRPr="007466B8">
        <w:rPr>
          <w:rFonts w:eastAsia="Times New Roman"/>
          <w:bdr w:val="none" w:sz="0" w:space="0" w:color="auto"/>
          <w:lang w:eastAsia="en-GB"/>
        </w:rPr>
        <w:t>Next</w:t>
      </w:r>
      <w:r w:rsidR="0022720B" w:rsidRPr="007466B8">
        <w:rPr>
          <w:rFonts w:eastAsia="Times New Roman"/>
          <w:bdr w:val="none" w:sz="0" w:space="0" w:color="auto"/>
          <w:lang w:eastAsia="en-GB"/>
        </w:rPr>
        <w:t xml:space="preserve">, we studied the </w:t>
      </w:r>
      <w:r w:rsidR="00BF0771" w:rsidRPr="007466B8">
        <w:rPr>
          <w:rFonts w:eastAsia="Times New Roman"/>
          <w:bdr w:val="none" w:sz="0" w:space="0" w:color="auto"/>
          <w:lang w:eastAsia="en-GB"/>
        </w:rPr>
        <w:t>physical crosslinking of PVA</w:t>
      </w:r>
      <w:r w:rsidR="0022720B" w:rsidRPr="007466B8">
        <w:rPr>
          <w:rFonts w:eastAsia="Times New Roman"/>
          <w:bdr w:val="none" w:sz="0" w:space="0" w:color="auto"/>
          <w:lang w:eastAsia="en-GB"/>
        </w:rPr>
        <w:t xml:space="preserve"> in the base solution. It has been reported that PVA is readily crosslinked when the solution is rendered basic</w:t>
      </w:r>
      <w:r w:rsidR="00657536" w:rsidRPr="007466B8">
        <w:rPr>
          <w:rFonts w:eastAsia="Times New Roman"/>
          <w:bdr w:val="none" w:sz="0" w:space="0" w:color="auto"/>
          <w:lang w:eastAsia="en-GB"/>
        </w:rPr>
        <w:fldChar w:fldCharType="begin"/>
      </w:r>
      <w:r w:rsidR="00AE28C8">
        <w:rPr>
          <w:rFonts w:eastAsia="Times New Roman"/>
          <w:bdr w:val="none" w:sz="0" w:space="0" w:color="auto"/>
          <w:lang w:eastAsia="en-GB"/>
        </w:rPr>
        <w:instrText xml:space="preserve"> ADDIN EN.CITE &lt;EndNote&gt;&lt;Cite&gt;&lt;Author&gt;Darabi&lt;/Author&gt;&lt;Year&gt;2020&lt;/Year&gt;&lt;RecNum&gt;34&lt;/RecNum&gt;&lt;DisplayText&gt;&lt;style face="superscript"&gt;47&lt;/style&gt;&lt;/DisplayText&gt;&lt;record&gt;&lt;rec-number&gt;34&lt;/rec-number&gt;&lt;foreign-keys&gt;&lt;key app="EN" db-id="2ttzt50eaet00mezvanpdffptezsdpa99rz0" timestamp="1663664731"&gt;34&lt;/key&gt;&lt;/foreign-keys&gt;&lt;ref-type name="Journal Article"&gt;17&lt;/ref-type&gt;&lt;contributors&gt;&lt;authors&gt;&lt;author&gt;M. A. Darabi&lt;/author&gt;&lt;author&gt;A. Khosrozadeh&lt;/author&gt;&lt;author&gt;Y. Wang&lt;/author&gt;&lt;author&gt;N. Ashammakhi&lt;/author&gt;&lt;author&gt;H. Alem&lt;/author&gt;&lt;author&gt;A. Erdem&lt;/author&gt;&lt;author&gt;Q. Chang&lt;/author&gt;&lt;author&gt;K. Xu&lt;/author&gt;&lt;author&gt;Y. Liu&lt;/author&gt;&lt;author&gt;G. Luo&lt;/author&gt;&lt;author&gt;A. Khademhosseini&lt;/author&gt;&lt;author&gt;M. Xing&lt;/author&gt;&lt;/authors&gt;&lt;/contributors&gt;&lt;titles&gt;&lt;title&gt;An Alkaline Based Method for Generating Crystalline, Strong, and Shape Memory Polyvinyl Alcohol Biomaterials&lt;/title&gt;&lt;secondary-title&gt;Adv. Mater.&lt;/secondary-title&gt;&lt;/titles&gt;&lt;pages&gt;1902740&lt;/pages&gt;&lt;volume&gt;7&lt;/volume&gt;&lt;number&gt;21&lt;/number&gt;&lt;dates&gt;&lt;year&gt;2020&lt;/year&gt;&lt;/dates&gt;&lt;urls&gt;&lt;/urls&gt;&lt;/record&gt;&lt;/Cite&gt;&lt;/EndNote&gt;</w:instrText>
      </w:r>
      <w:r w:rsidR="00657536" w:rsidRPr="007466B8">
        <w:rPr>
          <w:rFonts w:eastAsia="Times New Roman"/>
          <w:bdr w:val="none" w:sz="0" w:space="0" w:color="auto"/>
          <w:lang w:eastAsia="en-GB"/>
        </w:rPr>
        <w:fldChar w:fldCharType="separate"/>
      </w:r>
      <w:r w:rsidR="00AE28C8" w:rsidRPr="00AE28C8">
        <w:rPr>
          <w:rFonts w:eastAsia="Times New Roman"/>
          <w:noProof/>
          <w:bdr w:val="none" w:sz="0" w:space="0" w:color="auto"/>
          <w:vertAlign w:val="superscript"/>
          <w:lang w:eastAsia="en-GB"/>
        </w:rPr>
        <w:t>47</w:t>
      </w:r>
      <w:r w:rsidR="00657536" w:rsidRPr="007466B8">
        <w:rPr>
          <w:rFonts w:eastAsia="Times New Roman"/>
          <w:bdr w:val="none" w:sz="0" w:space="0" w:color="auto"/>
          <w:lang w:eastAsia="en-GB"/>
        </w:rPr>
        <w:fldChar w:fldCharType="end"/>
      </w:r>
      <w:r w:rsidR="0022720B" w:rsidRPr="007466B8">
        <w:rPr>
          <w:rFonts w:eastAsia="Times New Roman"/>
          <w:bdr w:val="none" w:sz="0" w:space="0" w:color="auto"/>
          <w:lang w:eastAsia="en-GB"/>
        </w:rPr>
        <w:t xml:space="preserve">. We </w:t>
      </w:r>
      <w:r w:rsidR="00BF0771" w:rsidRPr="007466B8">
        <w:rPr>
          <w:rFonts w:eastAsia="Times New Roman"/>
          <w:bdr w:val="none" w:sz="0" w:space="0" w:color="auto"/>
          <w:lang w:eastAsia="en-GB"/>
        </w:rPr>
        <w:t>performed</w:t>
      </w:r>
      <w:r w:rsidR="0022720B" w:rsidRPr="007466B8">
        <w:rPr>
          <w:rFonts w:eastAsia="Times New Roman"/>
          <w:bdr w:val="none" w:sz="0" w:space="0" w:color="auto"/>
          <w:lang w:eastAsia="en-GB"/>
        </w:rPr>
        <w:t xml:space="preserve"> 3D printing of an aqueous PVA solution </w:t>
      </w:r>
      <w:r w:rsidR="00BF0771" w:rsidRPr="007466B8">
        <w:rPr>
          <w:rFonts w:eastAsia="Times New Roman"/>
          <w:bdr w:val="none" w:sz="0" w:space="0" w:color="auto"/>
          <w:lang w:eastAsia="en-GB"/>
        </w:rPr>
        <w:t xml:space="preserve">by </w:t>
      </w:r>
      <w:r w:rsidR="0022720B" w:rsidRPr="007466B8">
        <w:rPr>
          <w:rFonts w:eastAsia="Times New Roman"/>
          <w:bdr w:val="none" w:sz="0" w:space="0" w:color="auto"/>
          <w:lang w:eastAsia="en-GB"/>
        </w:rPr>
        <w:t xml:space="preserve">directly printing it in the solution of </w:t>
      </w:r>
      <w:r w:rsidR="00BF0771" w:rsidRPr="007466B8">
        <w:rPr>
          <w:rFonts w:eastAsia="Times New Roman"/>
          <w:bdr w:val="none" w:sz="0" w:space="0" w:color="auto"/>
          <w:lang w:eastAsia="en-GB"/>
        </w:rPr>
        <w:t>concentrated alkali hydroxide</w:t>
      </w:r>
      <w:r w:rsidR="0022720B" w:rsidRPr="007466B8">
        <w:rPr>
          <w:rFonts w:eastAsia="Times New Roman"/>
          <w:bdr w:val="none" w:sz="0" w:space="0" w:color="auto"/>
          <w:lang w:eastAsia="en-GB"/>
        </w:rPr>
        <w:t>s</w:t>
      </w:r>
      <w:r w:rsidR="009D6107" w:rsidRPr="007466B8">
        <w:rPr>
          <w:rFonts w:eastAsia="Times New Roman"/>
          <w:bdr w:val="none" w:sz="0" w:space="0" w:color="auto"/>
          <w:lang w:eastAsia="en-GB"/>
        </w:rPr>
        <w:t xml:space="preserve"> (</w:t>
      </w:r>
      <w:r w:rsidR="009D6107" w:rsidRPr="007466B8">
        <w:rPr>
          <w:rFonts w:eastAsia="Times New Roman"/>
          <w:b/>
          <w:bCs/>
          <w:bdr w:val="none" w:sz="0" w:space="0" w:color="auto"/>
          <w:lang w:eastAsia="en-GB"/>
        </w:rPr>
        <w:t xml:space="preserve">Figure </w:t>
      </w:r>
      <w:r w:rsidR="0022081E" w:rsidRPr="007466B8">
        <w:rPr>
          <w:rFonts w:eastAsia="Times New Roman"/>
          <w:b/>
          <w:bCs/>
          <w:bdr w:val="none" w:sz="0" w:space="0" w:color="auto"/>
          <w:lang w:eastAsia="en-GB"/>
        </w:rPr>
        <w:t>1b</w:t>
      </w:r>
      <w:r w:rsidR="009D6107" w:rsidRPr="007466B8">
        <w:rPr>
          <w:rFonts w:eastAsia="Times New Roman"/>
          <w:b/>
          <w:bCs/>
          <w:bdr w:val="none" w:sz="0" w:space="0" w:color="auto"/>
          <w:lang w:eastAsia="en-GB"/>
        </w:rPr>
        <w:t>)</w:t>
      </w:r>
      <w:r w:rsidR="00956FC3" w:rsidRPr="007466B8">
        <w:rPr>
          <w:rFonts w:eastAsia="Times New Roman"/>
          <w:bdr w:val="none" w:sz="0" w:space="0" w:color="auto"/>
          <w:lang w:eastAsia="en-GB"/>
        </w:rPr>
        <w:t>.</w:t>
      </w:r>
      <w:r w:rsidR="0022720B" w:rsidRPr="007466B8">
        <w:rPr>
          <w:rFonts w:eastAsia="Times New Roman"/>
          <w:bdr w:val="none" w:sz="0" w:space="0" w:color="auto"/>
          <w:lang w:eastAsia="en-GB"/>
        </w:rPr>
        <w:t xml:space="preserve"> </w:t>
      </w:r>
      <w:r w:rsidR="0044460C" w:rsidRPr="007466B8">
        <w:rPr>
          <w:rFonts w:eastAsia="Times New Roman"/>
          <w:bdr w:val="none" w:sz="0" w:space="0" w:color="auto"/>
          <w:lang w:eastAsia="en-GB"/>
        </w:rPr>
        <w:t>The alkali hydroxide</w:t>
      </w:r>
      <w:r w:rsidR="0022720B" w:rsidRPr="007466B8">
        <w:rPr>
          <w:rFonts w:eastAsia="Times New Roman"/>
          <w:bdr w:val="none" w:sz="0" w:space="0" w:color="auto"/>
          <w:lang w:eastAsia="en-GB"/>
        </w:rPr>
        <w:t>s</w:t>
      </w:r>
      <w:r w:rsidR="0044460C" w:rsidRPr="007466B8">
        <w:rPr>
          <w:rFonts w:eastAsia="Times New Roman"/>
          <w:bdr w:val="none" w:sz="0" w:space="0" w:color="auto"/>
          <w:lang w:eastAsia="en-GB"/>
        </w:rPr>
        <w:t xml:space="preserve"> </w:t>
      </w:r>
      <w:r w:rsidR="0022720B" w:rsidRPr="007466B8">
        <w:rPr>
          <w:rFonts w:eastAsia="Times New Roman"/>
          <w:bdr w:val="none" w:sz="0" w:space="0" w:color="auto"/>
          <w:lang w:eastAsia="en-GB"/>
        </w:rPr>
        <w:t xml:space="preserve">rapidly </w:t>
      </w:r>
      <w:r w:rsidR="0044460C" w:rsidRPr="007466B8">
        <w:rPr>
          <w:rFonts w:eastAsia="Times New Roman"/>
          <w:bdr w:val="none" w:sz="0" w:space="0" w:color="auto"/>
          <w:lang w:eastAsia="en-GB"/>
        </w:rPr>
        <w:t>induce crystallinity into the dispensed dense PVA solutions</w:t>
      </w:r>
      <w:r w:rsidR="0022720B" w:rsidRPr="007466B8">
        <w:rPr>
          <w:rFonts w:eastAsia="Times New Roman"/>
          <w:bdr w:val="none" w:sz="0" w:space="0" w:color="auto"/>
          <w:lang w:eastAsia="en-GB"/>
        </w:rPr>
        <w:t xml:space="preserve">, causing </w:t>
      </w:r>
      <w:r w:rsidR="0044460C" w:rsidRPr="007466B8">
        <w:rPr>
          <w:rFonts w:eastAsia="Times New Roman"/>
          <w:i/>
          <w:iCs/>
          <w:bdr w:val="none" w:sz="0" w:space="0" w:color="auto"/>
          <w:lang w:eastAsia="en-GB"/>
        </w:rPr>
        <w:t>in situ</w:t>
      </w:r>
      <w:r w:rsidR="0044460C" w:rsidRPr="007466B8">
        <w:rPr>
          <w:rFonts w:eastAsia="Times New Roman"/>
          <w:bdr w:val="none" w:sz="0" w:space="0" w:color="auto"/>
          <w:lang w:eastAsia="en-GB"/>
        </w:rPr>
        <w:t xml:space="preserve"> physical crosslinking</w:t>
      </w:r>
      <w:r w:rsidR="0022720B" w:rsidRPr="007466B8">
        <w:rPr>
          <w:rFonts w:eastAsia="Times New Roman"/>
          <w:bdr w:val="none" w:sz="0" w:space="0" w:color="auto"/>
          <w:lang w:eastAsia="en-GB"/>
        </w:rPr>
        <w:t xml:space="preserve">. </w:t>
      </w:r>
      <w:r w:rsidR="00956FC3" w:rsidRPr="007466B8">
        <w:rPr>
          <w:rFonts w:eastAsia="Times New Roman"/>
          <w:bdr w:val="none" w:sz="0" w:space="0" w:color="auto"/>
          <w:lang w:eastAsia="en-GB"/>
        </w:rPr>
        <w:t xml:space="preserve">We selected NaOH to study </w:t>
      </w:r>
      <w:r w:rsidR="00956FC3" w:rsidRPr="007466B8">
        <w:rPr>
          <w:rFonts w:eastAsia="Times New Roman"/>
          <w:i/>
          <w:iCs/>
          <w:bdr w:val="none" w:sz="0" w:space="0" w:color="auto"/>
          <w:lang w:eastAsia="en-GB"/>
        </w:rPr>
        <w:t>in situ</w:t>
      </w:r>
      <w:r w:rsidR="00956FC3" w:rsidRPr="007466B8">
        <w:rPr>
          <w:rFonts w:eastAsia="Times New Roman"/>
          <w:bdr w:val="none" w:sz="0" w:space="0" w:color="auto"/>
          <w:lang w:eastAsia="en-GB"/>
        </w:rPr>
        <w:t xml:space="preserve"> </w:t>
      </w:r>
      <w:r w:rsidR="00963917" w:rsidRPr="007466B8">
        <w:rPr>
          <w:rFonts w:eastAsia="Times New Roman"/>
          <w:bdr w:val="none" w:sz="0" w:space="0" w:color="auto"/>
          <w:lang w:eastAsia="en-GB"/>
        </w:rPr>
        <w:t>physical</w:t>
      </w:r>
      <w:r w:rsidR="00956FC3" w:rsidRPr="007466B8">
        <w:rPr>
          <w:rFonts w:eastAsia="Times New Roman"/>
          <w:bdr w:val="none" w:sz="0" w:space="0" w:color="auto"/>
          <w:lang w:eastAsia="en-GB"/>
        </w:rPr>
        <w:t xml:space="preserve"> crosslinking of PVA chains. </w:t>
      </w:r>
      <w:r w:rsidR="007F6E44" w:rsidRPr="007466B8">
        <w:rPr>
          <w:rFonts w:eastAsia="Times New Roman"/>
          <w:bdr w:val="none" w:sz="0" w:space="0" w:color="auto"/>
          <w:lang w:eastAsia="en-GB"/>
        </w:rPr>
        <w:t>W</w:t>
      </w:r>
      <w:r w:rsidR="00956FC3" w:rsidRPr="007466B8">
        <w:rPr>
          <w:rFonts w:eastAsia="Times New Roman"/>
          <w:bdr w:val="none" w:sz="0" w:space="0" w:color="auto"/>
          <w:lang w:eastAsia="en-GB"/>
        </w:rPr>
        <w:t xml:space="preserve">e varied the concentrations of </w:t>
      </w:r>
      <w:r w:rsidR="00AC1267" w:rsidRPr="007466B8">
        <w:rPr>
          <w:rFonts w:eastAsia="Times New Roman"/>
          <w:bdr w:val="none" w:sz="0" w:space="0" w:color="auto"/>
          <w:lang w:eastAsia="en-GB"/>
        </w:rPr>
        <w:t xml:space="preserve">all </w:t>
      </w:r>
      <w:r w:rsidR="00956FC3" w:rsidRPr="007466B8">
        <w:rPr>
          <w:rFonts w:eastAsia="Times New Roman"/>
          <w:bdr w:val="none" w:sz="0" w:space="0" w:color="auto"/>
          <w:lang w:eastAsia="en-GB"/>
        </w:rPr>
        <w:t>the salts in the embedding media from 4%</w:t>
      </w:r>
      <w:r w:rsidR="00B06590">
        <w:rPr>
          <w:rFonts w:eastAsia="Times New Roman"/>
          <w:bdr w:val="none" w:sz="0" w:space="0" w:color="auto"/>
          <w:lang w:eastAsia="en-GB"/>
        </w:rPr>
        <w:t xml:space="preserve"> </w:t>
      </w:r>
      <w:r w:rsidR="00B06590" w:rsidRPr="007466B8">
        <w:rPr>
          <w:rFonts w:eastAsia="Times New Roman"/>
          <w:bdr w:val="none" w:sz="0" w:space="0" w:color="auto"/>
          <w:lang w:eastAsia="en-GB"/>
        </w:rPr>
        <w:t>w/w</w:t>
      </w:r>
      <w:r w:rsidR="00956FC3" w:rsidRPr="007466B8">
        <w:rPr>
          <w:rFonts w:eastAsia="Times New Roman"/>
          <w:bdr w:val="none" w:sz="0" w:space="0" w:color="auto"/>
          <w:lang w:eastAsia="en-GB"/>
        </w:rPr>
        <w:t xml:space="preserve"> to 20%</w:t>
      </w:r>
      <w:r w:rsidR="00B06590">
        <w:rPr>
          <w:rFonts w:eastAsia="Times New Roman"/>
          <w:bdr w:val="none" w:sz="0" w:space="0" w:color="auto"/>
          <w:lang w:eastAsia="en-GB"/>
        </w:rPr>
        <w:t xml:space="preserve"> </w:t>
      </w:r>
      <w:r w:rsidR="00B06590" w:rsidRPr="007466B8">
        <w:rPr>
          <w:rFonts w:eastAsia="Times New Roman"/>
          <w:bdr w:val="none" w:sz="0" w:space="0" w:color="auto"/>
          <w:lang w:eastAsia="en-GB"/>
        </w:rPr>
        <w:t>w/w</w:t>
      </w:r>
      <w:r w:rsidR="00956FC3" w:rsidRPr="007466B8">
        <w:rPr>
          <w:rFonts w:eastAsia="Times New Roman"/>
          <w:bdr w:val="none" w:sz="0" w:space="0" w:color="auto"/>
          <w:lang w:eastAsia="en-GB"/>
        </w:rPr>
        <w:t>. Following the same notation, the solution of 4%</w:t>
      </w:r>
      <w:r w:rsidR="00B06590">
        <w:rPr>
          <w:rFonts w:eastAsia="Times New Roman"/>
          <w:bdr w:val="none" w:sz="0" w:space="0" w:color="auto"/>
          <w:lang w:eastAsia="en-GB"/>
        </w:rPr>
        <w:t xml:space="preserve"> </w:t>
      </w:r>
      <w:r w:rsidR="00B06590" w:rsidRPr="007466B8">
        <w:rPr>
          <w:rFonts w:eastAsia="Times New Roman"/>
          <w:bdr w:val="none" w:sz="0" w:space="0" w:color="auto"/>
          <w:lang w:eastAsia="en-GB"/>
        </w:rPr>
        <w:t>w/w</w:t>
      </w:r>
      <w:r w:rsidR="00956FC3" w:rsidRPr="007466B8">
        <w:rPr>
          <w:rFonts w:eastAsia="Times New Roman"/>
          <w:bdr w:val="none" w:sz="0" w:space="0" w:color="auto"/>
          <w:lang w:eastAsia="en-GB"/>
        </w:rPr>
        <w:t xml:space="preserve"> NaOH is denoted as NaOH(4), and similar nomenclature applies to the samples described in this paper.</w:t>
      </w:r>
      <w:r w:rsidR="007F6E44" w:rsidRPr="007466B8">
        <w:rPr>
          <w:rFonts w:eastAsia="Times New Roman"/>
          <w:bdr w:val="none" w:sz="0" w:space="0" w:color="auto"/>
          <w:lang w:eastAsia="en-GB"/>
        </w:rPr>
        <w:t xml:space="preserve"> </w:t>
      </w:r>
      <w:r w:rsidR="007F2968" w:rsidRPr="007466B8">
        <w:rPr>
          <w:rFonts w:eastAsia="Times New Roman"/>
          <w:bdr w:val="none" w:sz="0" w:space="0" w:color="auto"/>
          <w:lang w:eastAsia="en-GB"/>
        </w:rPr>
        <w:t xml:space="preserve">Lastly, </w:t>
      </w:r>
      <w:r w:rsidR="009870C9" w:rsidRPr="007466B8">
        <w:rPr>
          <w:rFonts w:eastAsia="Times New Roman"/>
          <w:bdr w:val="none" w:sz="0" w:space="0" w:color="auto"/>
          <w:lang w:eastAsia="en-GB"/>
        </w:rPr>
        <w:t>w</w:t>
      </w:r>
      <w:r w:rsidR="006853B4" w:rsidRPr="007466B8">
        <w:rPr>
          <w:rFonts w:eastAsia="Times New Roman"/>
          <w:bdr w:val="none" w:sz="0" w:space="0" w:color="auto"/>
          <w:lang w:eastAsia="en-GB"/>
        </w:rPr>
        <w:t xml:space="preserve">e </w:t>
      </w:r>
      <w:r w:rsidR="00AA76D3" w:rsidRPr="007466B8">
        <w:rPr>
          <w:rFonts w:eastAsia="Times New Roman"/>
          <w:bdr w:val="none" w:sz="0" w:space="0" w:color="auto"/>
          <w:lang w:eastAsia="en-GB"/>
        </w:rPr>
        <w:t xml:space="preserve">studied the combination of salting out and physical crosslinking. We </w:t>
      </w:r>
      <w:r w:rsidR="006853B4" w:rsidRPr="007466B8">
        <w:rPr>
          <w:rFonts w:eastAsia="Times New Roman"/>
          <w:bdr w:val="none" w:sz="0" w:space="0" w:color="auto"/>
          <w:lang w:eastAsia="en-GB"/>
        </w:rPr>
        <w:t xml:space="preserve">hypothesized that </w:t>
      </w:r>
      <w:r w:rsidR="00AA76D3" w:rsidRPr="007466B8">
        <w:rPr>
          <w:rFonts w:eastAsia="Times New Roman"/>
          <w:bdr w:val="none" w:sz="0" w:space="0" w:color="auto"/>
          <w:lang w:eastAsia="en-GB"/>
        </w:rPr>
        <w:t xml:space="preserve">the required concentration of </w:t>
      </w:r>
      <w:r w:rsidR="005F7A18" w:rsidRPr="007466B8">
        <w:rPr>
          <w:rFonts w:eastAsia="Times New Roman"/>
          <w:bdr w:val="none" w:sz="0" w:space="0" w:color="auto"/>
          <w:lang w:eastAsia="en-GB"/>
        </w:rPr>
        <w:t xml:space="preserve">NaOH </w:t>
      </w:r>
      <w:r w:rsidR="00AA76D3" w:rsidRPr="007466B8">
        <w:rPr>
          <w:rFonts w:eastAsia="Times New Roman"/>
          <w:bdr w:val="none" w:sz="0" w:space="0" w:color="auto"/>
          <w:lang w:eastAsia="en-GB"/>
        </w:rPr>
        <w:t xml:space="preserve">can be </w:t>
      </w:r>
      <w:r w:rsidR="005F7A18" w:rsidRPr="007466B8">
        <w:rPr>
          <w:rFonts w:eastAsia="Times New Roman"/>
          <w:bdr w:val="none" w:sz="0" w:space="0" w:color="auto"/>
          <w:lang w:eastAsia="en-GB"/>
        </w:rPr>
        <w:t xml:space="preserve">reduced </w:t>
      </w:r>
      <w:r w:rsidR="00AA76D3" w:rsidRPr="007466B8">
        <w:rPr>
          <w:rFonts w:eastAsia="Times New Roman"/>
          <w:bdr w:val="none" w:sz="0" w:space="0" w:color="auto"/>
          <w:lang w:eastAsia="en-GB"/>
        </w:rPr>
        <w:t xml:space="preserve">in the presence of </w:t>
      </w:r>
      <w:r w:rsidR="006853B4" w:rsidRPr="007466B8">
        <w:rPr>
          <w:rFonts w:eastAsia="Times New Roman"/>
          <w:bdr w:val="none" w:sz="0" w:space="0" w:color="auto"/>
          <w:lang w:eastAsia="en-GB"/>
        </w:rPr>
        <w:t xml:space="preserve">salts </w:t>
      </w:r>
      <w:r w:rsidR="007F6E44" w:rsidRPr="007466B8">
        <w:rPr>
          <w:rFonts w:eastAsia="Times New Roman"/>
          <w:bdr w:val="none" w:sz="0" w:space="0" w:color="auto"/>
          <w:lang w:eastAsia="en-GB"/>
        </w:rPr>
        <w:t xml:space="preserve">facilitating the formation of </w:t>
      </w:r>
      <w:r w:rsidR="00AA76D3" w:rsidRPr="007466B8">
        <w:rPr>
          <w:rFonts w:eastAsia="Times New Roman"/>
          <w:bdr w:val="none" w:sz="0" w:space="0" w:color="auto"/>
          <w:lang w:eastAsia="en-GB"/>
        </w:rPr>
        <w:t xml:space="preserve">ATPS </w:t>
      </w:r>
      <w:r w:rsidR="00BF5893" w:rsidRPr="007466B8">
        <w:rPr>
          <w:rFonts w:eastAsia="Times New Roman"/>
          <w:bdr w:val="none" w:sz="0" w:space="0" w:color="auto"/>
          <w:lang w:eastAsia="en-GB"/>
        </w:rPr>
        <w:t>(</w:t>
      </w:r>
      <w:r w:rsidR="00BF5893" w:rsidRPr="007466B8">
        <w:rPr>
          <w:rFonts w:eastAsia="Times New Roman"/>
          <w:b/>
          <w:bCs/>
          <w:bdr w:val="none" w:sz="0" w:space="0" w:color="auto"/>
          <w:lang w:eastAsia="en-GB"/>
        </w:rPr>
        <w:t xml:space="preserve">Figure </w:t>
      </w:r>
      <w:r w:rsidR="001B4A45" w:rsidRPr="007466B8">
        <w:rPr>
          <w:rFonts w:eastAsia="Times New Roman"/>
          <w:b/>
          <w:bCs/>
          <w:bdr w:val="none" w:sz="0" w:space="0" w:color="auto"/>
          <w:lang w:eastAsia="en-GB"/>
        </w:rPr>
        <w:t>1c</w:t>
      </w:r>
      <w:r w:rsidR="00BF5893" w:rsidRPr="007466B8">
        <w:rPr>
          <w:rFonts w:eastAsia="Times New Roman"/>
          <w:bdr w:val="none" w:sz="0" w:space="0" w:color="auto"/>
          <w:lang w:eastAsia="en-GB"/>
        </w:rPr>
        <w:t>)</w:t>
      </w:r>
      <w:r w:rsidR="006853B4" w:rsidRPr="007466B8">
        <w:rPr>
          <w:rFonts w:eastAsia="Times New Roman"/>
          <w:bdr w:val="none" w:sz="0" w:space="0" w:color="auto"/>
          <w:lang w:eastAsia="en-GB"/>
        </w:rPr>
        <w:t xml:space="preserve">. </w:t>
      </w:r>
      <w:r w:rsidR="00457AE6" w:rsidRPr="007466B8">
        <w:rPr>
          <w:rFonts w:eastAsia="Times New Roman"/>
          <w:bdr w:val="none" w:sz="0" w:space="0" w:color="auto"/>
          <w:lang w:eastAsia="en-GB"/>
        </w:rPr>
        <w:t>To test the mixture of salts and NaOH as embedding media</w:t>
      </w:r>
      <w:r w:rsidR="0022720B" w:rsidRPr="007466B8">
        <w:rPr>
          <w:rFonts w:eastAsia="Times New Roman"/>
          <w:bdr w:val="none" w:sz="0" w:space="0" w:color="auto"/>
          <w:lang w:eastAsia="en-GB"/>
        </w:rPr>
        <w:t xml:space="preserve">, </w:t>
      </w:r>
      <w:r w:rsidR="00457AE6" w:rsidRPr="007466B8">
        <w:rPr>
          <w:rFonts w:eastAsia="Times New Roman"/>
          <w:bdr w:val="none" w:sz="0" w:space="0" w:color="auto"/>
          <w:lang w:eastAsia="en-GB"/>
        </w:rPr>
        <w:t xml:space="preserve">we varied the </w:t>
      </w:r>
      <w:r w:rsidR="00C45E59" w:rsidRPr="007466B8">
        <w:rPr>
          <w:rFonts w:eastAsia="Times New Roman"/>
          <w:bdr w:val="none" w:sz="0" w:space="0" w:color="auto"/>
          <w:lang w:eastAsia="en-GB"/>
        </w:rPr>
        <w:t xml:space="preserve">concentration of salts </w:t>
      </w:r>
      <w:r w:rsidR="00AA76D3" w:rsidRPr="007466B8">
        <w:rPr>
          <w:rFonts w:eastAsia="Times New Roman"/>
          <w:bdr w:val="none" w:sz="0" w:space="0" w:color="auto"/>
          <w:lang w:eastAsia="en-GB"/>
        </w:rPr>
        <w:t>(2 – 8%</w:t>
      </w:r>
      <w:r w:rsidR="00B06590">
        <w:rPr>
          <w:rFonts w:eastAsia="Times New Roman"/>
          <w:bdr w:val="none" w:sz="0" w:space="0" w:color="auto"/>
          <w:lang w:eastAsia="en-GB"/>
        </w:rPr>
        <w:t xml:space="preserve"> </w:t>
      </w:r>
      <w:r w:rsidR="00B06590" w:rsidRPr="007466B8">
        <w:rPr>
          <w:rFonts w:eastAsia="Times New Roman"/>
          <w:bdr w:val="none" w:sz="0" w:space="0" w:color="auto"/>
          <w:lang w:eastAsia="en-GB"/>
        </w:rPr>
        <w:t>w/w</w:t>
      </w:r>
      <w:r w:rsidR="00AA76D3" w:rsidRPr="007466B8">
        <w:rPr>
          <w:rFonts w:eastAsia="Times New Roman"/>
          <w:bdr w:val="none" w:sz="0" w:space="0" w:color="auto"/>
          <w:lang w:eastAsia="en-GB"/>
        </w:rPr>
        <w:t xml:space="preserve">) and </w:t>
      </w:r>
      <w:r w:rsidR="00C45E59" w:rsidRPr="007466B8">
        <w:rPr>
          <w:rFonts w:eastAsia="Times New Roman"/>
          <w:bdr w:val="none" w:sz="0" w:space="0" w:color="auto"/>
          <w:lang w:eastAsia="en-GB"/>
        </w:rPr>
        <w:t>NaO</w:t>
      </w:r>
      <w:r w:rsidR="004C7EEA" w:rsidRPr="007466B8">
        <w:rPr>
          <w:rFonts w:eastAsia="Times New Roman"/>
          <w:bdr w:val="none" w:sz="0" w:space="0" w:color="auto"/>
          <w:lang w:eastAsia="en-GB"/>
        </w:rPr>
        <w:t>H</w:t>
      </w:r>
      <w:r w:rsidR="00C45E59" w:rsidRPr="007466B8">
        <w:rPr>
          <w:rFonts w:eastAsia="Times New Roman"/>
          <w:bdr w:val="none" w:sz="0" w:space="0" w:color="auto"/>
          <w:lang w:eastAsia="en-GB"/>
        </w:rPr>
        <w:t xml:space="preserve"> </w:t>
      </w:r>
      <w:r w:rsidR="00AA76D3" w:rsidRPr="007466B8">
        <w:rPr>
          <w:rFonts w:eastAsia="Times New Roman"/>
          <w:bdr w:val="none" w:sz="0" w:space="0" w:color="auto"/>
          <w:lang w:eastAsia="en-GB"/>
        </w:rPr>
        <w:t>(1 – 4%</w:t>
      </w:r>
      <w:r w:rsidR="00B06590">
        <w:rPr>
          <w:rFonts w:eastAsia="Times New Roman"/>
          <w:bdr w:val="none" w:sz="0" w:space="0" w:color="auto"/>
          <w:lang w:eastAsia="en-GB"/>
        </w:rPr>
        <w:t xml:space="preserve"> </w:t>
      </w:r>
      <w:r w:rsidR="00B06590" w:rsidRPr="007466B8">
        <w:rPr>
          <w:rFonts w:eastAsia="Times New Roman"/>
          <w:bdr w:val="none" w:sz="0" w:space="0" w:color="auto"/>
          <w:lang w:eastAsia="en-GB"/>
        </w:rPr>
        <w:t>w/w</w:t>
      </w:r>
      <w:r w:rsidR="00AA76D3" w:rsidRPr="007466B8">
        <w:rPr>
          <w:rFonts w:eastAsia="Times New Roman"/>
          <w:bdr w:val="none" w:sz="0" w:space="0" w:color="auto"/>
          <w:lang w:eastAsia="en-GB"/>
        </w:rPr>
        <w:t>)</w:t>
      </w:r>
      <w:r w:rsidR="00C45E59" w:rsidRPr="007466B8">
        <w:rPr>
          <w:rFonts w:eastAsia="Times New Roman"/>
          <w:bdr w:val="none" w:sz="0" w:space="0" w:color="auto"/>
          <w:lang w:eastAsia="en-GB"/>
        </w:rPr>
        <w:t>, respectively</w:t>
      </w:r>
      <w:r w:rsidR="00670891" w:rsidRPr="007466B8">
        <w:rPr>
          <w:rFonts w:eastAsia="Times New Roman"/>
          <w:bdr w:val="none" w:sz="0" w:space="0" w:color="auto"/>
          <w:lang w:eastAsia="en-GB"/>
        </w:rPr>
        <w:t>.</w:t>
      </w:r>
      <w:r w:rsidR="00A20545" w:rsidRPr="007466B8">
        <w:rPr>
          <w:rFonts w:eastAsia="Times New Roman"/>
          <w:bdr w:val="none" w:sz="0" w:space="0" w:color="auto"/>
          <w:lang w:eastAsia="en-GB"/>
        </w:rPr>
        <w:t xml:space="preserve"> </w:t>
      </w:r>
    </w:p>
    <w:p w14:paraId="76829505" w14:textId="72081654" w:rsidR="00213668" w:rsidRPr="007466B8" w:rsidRDefault="00A20545">
      <w:pPr>
        <w:spacing w:line="480" w:lineRule="auto"/>
        <w:ind w:firstLine="720"/>
        <w:rPr>
          <w:rFonts w:eastAsia="Times New Roman"/>
          <w:bdr w:val="none" w:sz="0" w:space="0" w:color="auto"/>
          <w:lang w:eastAsia="en-GB"/>
        </w:rPr>
      </w:pPr>
      <w:r w:rsidRPr="007466B8">
        <w:rPr>
          <w:rFonts w:eastAsia="Times New Roman"/>
          <w:bdr w:val="none" w:sz="0" w:space="0" w:color="auto"/>
          <w:lang w:eastAsia="en-GB"/>
        </w:rPr>
        <w:t xml:space="preserve">  </w:t>
      </w:r>
    </w:p>
    <w:p w14:paraId="31D2D3FD" w14:textId="21F469E9" w:rsidR="00CA4883" w:rsidRPr="00CA4883" w:rsidRDefault="00213668" w:rsidP="00CA4883">
      <w:pPr>
        <w:pStyle w:val="ListParagraph"/>
        <w:numPr>
          <w:ilvl w:val="1"/>
          <w:numId w:val="32"/>
        </w:numPr>
        <w:spacing w:line="480" w:lineRule="auto"/>
        <w:ind w:left="426" w:hanging="426"/>
        <w:jc w:val="both"/>
        <w:rPr>
          <w:rFonts w:ascii="Times New Roman" w:eastAsia="Times New Roman" w:hAnsi="Times New Roman" w:cs="Times New Roman"/>
          <w:b/>
          <w:bCs/>
          <w:bdr w:val="none" w:sz="0" w:space="0" w:color="auto"/>
          <w:lang w:eastAsia="en-GB"/>
        </w:rPr>
      </w:pPr>
      <w:bookmarkStart w:id="6" w:name="_Hlk80190666"/>
      <w:r w:rsidRPr="00CA4883">
        <w:rPr>
          <w:rFonts w:ascii="Times New Roman" w:eastAsia="Times New Roman" w:hAnsi="Times New Roman" w:cs="Times New Roman"/>
          <w:b/>
          <w:bCs/>
          <w:bdr w:val="none" w:sz="0" w:space="0" w:color="auto"/>
          <w:lang w:eastAsia="en-GB"/>
        </w:rPr>
        <w:t xml:space="preserve">3D </w:t>
      </w:r>
      <w:r w:rsidR="007F2968" w:rsidRPr="00CA4883">
        <w:rPr>
          <w:rFonts w:ascii="Times New Roman" w:eastAsia="Times New Roman" w:hAnsi="Times New Roman" w:cs="Times New Roman"/>
          <w:b/>
          <w:bCs/>
          <w:bdr w:val="none" w:sz="0" w:space="0" w:color="auto"/>
          <w:lang w:eastAsia="en-GB"/>
        </w:rPr>
        <w:t>p</w:t>
      </w:r>
      <w:r w:rsidRPr="00CA4883">
        <w:rPr>
          <w:rFonts w:ascii="Times New Roman" w:eastAsia="Times New Roman" w:hAnsi="Times New Roman" w:cs="Times New Roman"/>
          <w:b/>
          <w:bCs/>
          <w:bdr w:val="none" w:sz="0" w:space="0" w:color="auto"/>
          <w:lang w:eastAsia="en-GB"/>
        </w:rPr>
        <w:t>rinting of PVA</w:t>
      </w:r>
      <w:r w:rsidR="00521E0F" w:rsidRPr="00CA4883">
        <w:rPr>
          <w:rFonts w:ascii="Times New Roman" w:eastAsia="Times New Roman" w:hAnsi="Times New Roman" w:cs="Times New Roman"/>
          <w:b/>
          <w:bCs/>
          <w:bdr w:val="none" w:sz="0" w:space="0" w:color="auto"/>
          <w:lang w:eastAsia="en-GB"/>
        </w:rPr>
        <w:t xml:space="preserve"> </w:t>
      </w:r>
      <w:r w:rsidR="007F6E44" w:rsidRPr="00CA4883">
        <w:rPr>
          <w:rFonts w:ascii="Times New Roman" w:eastAsia="Times New Roman" w:hAnsi="Times New Roman" w:cs="Times New Roman"/>
          <w:b/>
          <w:bCs/>
          <w:bdr w:val="none" w:sz="0" w:space="0" w:color="auto"/>
          <w:lang w:eastAsia="en-GB"/>
        </w:rPr>
        <w:t xml:space="preserve">solutions </w:t>
      </w:r>
      <w:r w:rsidRPr="00CA4883">
        <w:rPr>
          <w:rFonts w:ascii="Times New Roman" w:eastAsia="Times New Roman" w:hAnsi="Times New Roman" w:cs="Times New Roman"/>
          <w:b/>
          <w:bCs/>
          <w:bdr w:val="none" w:sz="0" w:space="0" w:color="auto"/>
          <w:lang w:eastAsia="en-GB"/>
        </w:rPr>
        <w:t xml:space="preserve">by </w:t>
      </w:r>
      <w:r w:rsidR="007F2968" w:rsidRPr="00CA4883">
        <w:rPr>
          <w:rFonts w:ascii="Times New Roman" w:eastAsia="Times New Roman" w:hAnsi="Times New Roman" w:cs="Times New Roman"/>
          <w:b/>
          <w:bCs/>
          <w:bdr w:val="none" w:sz="0" w:space="0" w:color="auto"/>
          <w:lang w:eastAsia="en-GB"/>
        </w:rPr>
        <w:t>salting</w:t>
      </w:r>
      <w:r w:rsidR="007F6E44" w:rsidRPr="00CA4883">
        <w:rPr>
          <w:rFonts w:ascii="Times New Roman" w:eastAsia="Times New Roman" w:hAnsi="Times New Roman" w:cs="Times New Roman"/>
          <w:b/>
          <w:bCs/>
          <w:bdr w:val="none" w:sz="0" w:space="0" w:color="auto"/>
          <w:lang w:eastAsia="en-GB"/>
        </w:rPr>
        <w:t xml:space="preserve"> out</w:t>
      </w:r>
      <w:r w:rsidR="0060785E" w:rsidRPr="00CA4883">
        <w:rPr>
          <w:rFonts w:ascii="Times New Roman" w:eastAsia="Times New Roman" w:hAnsi="Times New Roman" w:cs="Times New Roman"/>
          <w:b/>
          <w:bCs/>
          <w:bdr w:val="none" w:sz="0" w:space="0" w:color="auto"/>
          <w:lang w:eastAsia="en-GB"/>
        </w:rPr>
        <w:t xml:space="preserve"> (PVA-S)</w:t>
      </w:r>
      <w:bookmarkEnd w:id="6"/>
    </w:p>
    <w:p w14:paraId="4AE87A48" w14:textId="60B80976" w:rsidR="00571148" w:rsidRPr="00CA4883" w:rsidRDefault="00AA76D3" w:rsidP="00CA4883">
      <w:pPr>
        <w:spacing w:line="480" w:lineRule="auto"/>
        <w:jc w:val="both"/>
        <w:rPr>
          <w:rFonts w:eastAsia="Times New Roman"/>
          <w:b/>
          <w:bCs/>
          <w:bdr w:val="none" w:sz="0" w:space="0" w:color="auto"/>
          <w:lang w:eastAsia="en-GB"/>
        </w:rPr>
      </w:pPr>
      <w:r w:rsidRPr="00CA4883">
        <w:rPr>
          <w:rFonts w:eastAsia="Times New Roman"/>
          <w:bdr w:val="none" w:sz="0" w:space="0" w:color="auto"/>
          <w:lang w:eastAsia="en-GB"/>
        </w:rPr>
        <w:t>First, we studied the s</w:t>
      </w:r>
      <w:r w:rsidR="007F2968" w:rsidRPr="00CA4883">
        <w:rPr>
          <w:rFonts w:eastAsia="Times New Roman"/>
          <w:bdr w:val="none" w:sz="0" w:space="0" w:color="auto"/>
          <w:lang w:eastAsia="en-GB"/>
        </w:rPr>
        <w:t>alting</w:t>
      </w:r>
      <w:r w:rsidR="00FF2F2E" w:rsidRPr="00CA4883">
        <w:rPr>
          <w:rFonts w:eastAsia="Times New Roman"/>
          <w:bdr w:val="none" w:sz="0" w:space="0" w:color="auto"/>
          <w:lang w:eastAsia="en-GB"/>
        </w:rPr>
        <w:t xml:space="preserve"> </w:t>
      </w:r>
      <w:r w:rsidR="00043974" w:rsidRPr="00CA4883">
        <w:rPr>
          <w:rFonts w:eastAsia="Times New Roman"/>
          <w:bdr w:val="none" w:sz="0" w:space="0" w:color="auto"/>
          <w:lang w:eastAsia="en-GB"/>
        </w:rPr>
        <w:t>out of PVA from</w:t>
      </w:r>
      <w:r w:rsidR="007F2968" w:rsidRPr="00CA4883">
        <w:rPr>
          <w:rFonts w:eastAsia="Times New Roman"/>
          <w:bdr w:val="none" w:sz="0" w:space="0" w:color="auto"/>
          <w:lang w:eastAsia="en-GB"/>
        </w:rPr>
        <w:t xml:space="preserve"> the aqueous </w:t>
      </w:r>
      <w:r w:rsidR="00043974" w:rsidRPr="00CA4883">
        <w:rPr>
          <w:rFonts w:eastAsia="Times New Roman"/>
          <w:bdr w:val="none" w:sz="0" w:space="0" w:color="auto"/>
          <w:lang w:eastAsia="en-GB"/>
        </w:rPr>
        <w:t>PVA ink</w:t>
      </w:r>
      <w:r w:rsidRPr="00CA4883">
        <w:rPr>
          <w:rFonts w:eastAsia="Times New Roman"/>
          <w:bdr w:val="none" w:sz="0" w:space="0" w:color="auto"/>
          <w:lang w:eastAsia="en-GB"/>
        </w:rPr>
        <w:t xml:space="preserve"> with </w:t>
      </w:r>
      <w:r w:rsidR="00043974" w:rsidRPr="00CA4883">
        <w:rPr>
          <w:rFonts w:eastAsia="Times New Roman"/>
          <w:bdr w:val="none" w:sz="0" w:space="0" w:color="auto"/>
          <w:lang w:eastAsia="en-GB"/>
        </w:rPr>
        <w:t>three types of salts</w:t>
      </w:r>
      <w:r w:rsidR="004C414F" w:rsidRPr="00CA4883">
        <w:rPr>
          <w:rFonts w:eastAsia="Times New Roman"/>
          <w:bdr w:val="none" w:sz="0" w:space="0" w:color="auto"/>
          <w:lang w:eastAsia="en-GB"/>
        </w:rPr>
        <w:t xml:space="preserve"> (Na</w:t>
      </w:r>
      <w:r w:rsidR="004C414F" w:rsidRPr="00CA4883">
        <w:rPr>
          <w:rFonts w:eastAsia="Times New Roman"/>
          <w:bdr w:val="none" w:sz="0" w:space="0" w:color="auto"/>
          <w:vertAlign w:val="subscript"/>
          <w:lang w:eastAsia="en-GB"/>
        </w:rPr>
        <w:t>2</w:t>
      </w:r>
      <w:r w:rsidR="004C414F" w:rsidRPr="00CA4883">
        <w:rPr>
          <w:rFonts w:eastAsia="Times New Roman"/>
          <w:bdr w:val="none" w:sz="0" w:space="0" w:color="auto"/>
          <w:lang w:eastAsia="en-GB"/>
        </w:rPr>
        <w:t>SO</w:t>
      </w:r>
      <w:r w:rsidR="004C414F" w:rsidRPr="00CA4883">
        <w:rPr>
          <w:rFonts w:eastAsia="Times New Roman"/>
          <w:bdr w:val="none" w:sz="0" w:space="0" w:color="auto"/>
          <w:vertAlign w:val="subscript"/>
          <w:lang w:eastAsia="en-GB"/>
        </w:rPr>
        <w:t>4</w:t>
      </w:r>
      <w:r w:rsidR="004C414F" w:rsidRPr="00CA4883">
        <w:rPr>
          <w:rFonts w:eastAsia="Times New Roman"/>
          <w:bdr w:val="none" w:sz="0" w:space="0" w:color="auto"/>
          <w:lang w:eastAsia="en-GB"/>
        </w:rPr>
        <w:t>, K</w:t>
      </w:r>
      <w:r w:rsidR="004C414F" w:rsidRPr="00CA4883">
        <w:rPr>
          <w:rFonts w:eastAsia="Times New Roman"/>
          <w:bdr w:val="none" w:sz="0" w:space="0" w:color="auto"/>
          <w:vertAlign w:val="subscript"/>
          <w:lang w:eastAsia="en-GB"/>
        </w:rPr>
        <w:t>3</w:t>
      </w:r>
      <w:r w:rsidR="004C414F" w:rsidRPr="00CA4883">
        <w:rPr>
          <w:rFonts w:eastAsia="Times New Roman"/>
          <w:bdr w:val="none" w:sz="0" w:space="0" w:color="auto"/>
          <w:lang w:eastAsia="en-GB"/>
        </w:rPr>
        <w:t>PO</w:t>
      </w:r>
      <w:r w:rsidR="004C414F" w:rsidRPr="00CA4883">
        <w:rPr>
          <w:rFonts w:eastAsia="Times New Roman"/>
          <w:bdr w:val="none" w:sz="0" w:space="0" w:color="auto"/>
          <w:vertAlign w:val="subscript"/>
          <w:lang w:eastAsia="en-GB"/>
        </w:rPr>
        <w:t>4</w:t>
      </w:r>
      <w:r w:rsidR="007F2968" w:rsidRPr="00CA4883">
        <w:rPr>
          <w:rFonts w:eastAsia="Times New Roman"/>
          <w:bdr w:val="none" w:sz="0" w:space="0" w:color="auto"/>
          <w:vertAlign w:val="subscript"/>
          <w:lang w:eastAsia="en-GB"/>
        </w:rPr>
        <w:t>,</w:t>
      </w:r>
      <w:r w:rsidR="004C414F" w:rsidRPr="00CA4883">
        <w:rPr>
          <w:rFonts w:eastAsia="Times New Roman"/>
          <w:bdr w:val="none" w:sz="0" w:space="0" w:color="auto"/>
          <w:lang w:eastAsia="en-GB"/>
        </w:rPr>
        <w:t xml:space="preserve"> and (NH</w:t>
      </w:r>
      <w:r w:rsidR="004C414F" w:rsidRPr="00CA4883">
        <w:rPr>
          <w:rFonts w:eastAsia="Times New Roman"/>
          <w:bdr w:val="none" w:sz="0" w:space="0" w:color="auto"/>
          <w:vertAlign w:val="subscript"/>
          <w:lang w:eastAsia="en-GB"/>
        </w:rPr>
        <w:t>4</w:t>
      </w:r>
      <w:r w:rsidR="004C414F" w:rsidRPr="00CA4883">
        <w:rPr>
          <w:rFonts w:eastAsia="Times New Roman"/>
          <w:bdr w:val="none" w:sz="0" w:space="0" w:color="auto"/>
          <w:lang w:eastAsia="en-GB"/>
        </w:rPr>
        <w:t>)</w:t>
      </w:r>
      <w:r w:rsidR="004C414F" w:rsidRPr="00CA4883">
        <w:rPr>
          <w:rFonts w:eastAsia="Times New Roman"/>
          <w:bdr w:val="none" w:sz="0" w:space="0" w:color="auto"/>
          <w:vertAlign w:val="subscript"/>
          <w:lang w:eastAsia="en-GB"/>
        </w:rPr>
        <w:t>2</w:t>
      </w:r>
      <w:r w:rsidR="004C414F" w:rsidRPr="00CA4883">
        <w:rPr>
          <w:rFonts w:eastAsia="Times New Roman"/>
          <w:bdr w:val="none" w:sz="0" w:space="0" w:color="auto"/>
          <w:lang w:eastAsia="en-GB"/>
        </w:rPr>
        <w:t>SO</w:t>
      </w:r>
      <w:r w:rsidR="004C414F" w:rsidRPr="00CA4883">
        <w:rPr>
          <w:rFonts w:eastAsia="Times New Roman"/>
          <w:bdr w:val="none" w:sz="0" w:space="0" w:color="auto"/>
          <w:vertAlign w:val="subscript"/>
          <w:lang w:eastAsia="en-GB"/>
        </w:rPr>
        <w:t>4</w:t>
      </w:r>
      <w:r w:rsidRPr="00CA4883">
        <w:rPr>
          <w:rFonts w:eastAsia="Times New Roman"/>
          <w:bdr w:val="none" w:sz="0" w:space="0" w:color="auto"/>
          <w:lang w:eastAsia="en-GB"/>
        </w:rPr>
        <w:t xml:space="preserve">, </w:t>
      </w:r>
      <w:r w:rsidRPr="00CA4883" w:rsidDel="00AA76D3">
        <w:rPr>
          <w:rFonts w:eastAsia="Times New Roman"/>
          <w:bdr w:val="none" w:sz="0" w:space="0" w:color="auto"/>
          <w:lang w:eastAsia="en-GB"/>
        </w:rPr>
        <w:t xml:space="preserve"> </w:t>
      </w:r>
      <w:r w:rsidR="00D72DA8" w:rsidRPr="00CA4883">
        <w:rPr>
          <w:rFonts w:eastAsia="Times New Roman"/>
          <w:bdr w:val="none" w:sz="0" w:space="0" w:color="auto"/>
          <w:lang w:eastAsia="en-GB"/>
        </w:rPr>
        <w:t>2</w:t>
      </w:r>
      <w:r w:rsidR="00043974" w:rsidRPr="00CA4883">
        <w:rPr>
          <w:rFonts w:eastAsia="Times New Roman"/>
          <w:bdr w:val="none" w:sz="0" w:space="0" w:color="auto"/>
          <w:lang w:eastAsia="en-GB"/>
        </w:rPr>
        <w:t xml:space="preserve"> </w:t>
      </w:r>
      <w:r w:rsidR="00D72DA8" w:rsidRPr="00CA4883">
        <w:rPr>
          <w:rFonts w:eastAsia="Times New Roman"/>
          <w:bdr w:val="none" w:sz="0" w:space="0" w:color="auto"/>
          <w:lang w:eastAsia="en-GB"/>
        </w:rPr>
        <w:t>–</w:t>
      </w:r>
      <w:r w:rsidR="00043974" w:rsidRPr="00CA4883">
        <w:rPr>
          <w:rFonts w:eastAsia="Times New Roman"/>
          <w:bdr w:val="none" w:sz="0" w:space="0" w:color="auto"/>
          <w:lang w:eastAsia="en-GB"/>
        </w:rPr>
        <w:t xml:space="preserve"> 8%</w:t>
      </w:r>
      <w:r w:rsidR="00B06590">
        <w:rPr>
          <w:rFonts w:eastAsia="Times New Roman"/>
          <w:bdr w:val="none" w:sz="0" w:space="0" w:color="auto"/>
          <w:lang w:eastAsia="en-GB"/>
        </w:rPr>
        <w:t xml:space="preserve"> </w:t>
      </w:r>
      <w:r w:rsidR="00B06590" w:rsidRPr="007466B8">
        <w:rPr>
          <w:rFonts w:eastAsia="Times New Roman"/>
          <w:bdr w:val="none" w:sz="0" w:space="0" w:color="auto"/>
          <w:lang w:eastAsia="en-GB"/>
        </w:rPr>
        <w:t>w/w</w:t>
      </w:r>
      <w:r w:rsidR="00D72DA8" w:rsidRPr="00CA4883">
        <w:rPr>
          <w:rFonts w:eastAsia="Times New Roman"/>
          <w:bdr w:val="none" w:sz="0" w:space="0" w:color="auto"/>
          <w:lang w:eastAsia="en-GB"/>
        </w:rPr>
        <w:t>)</w:t>
      </w:r>
      <w:r w:rsidRPr="00CA4883">
        <w:rPr>
          <w:rFonts w:eastAsia="Times New Roman"/>
          <w:bdr w:val="none" w:sz="0" w:space="0" w:color="auto"/>
          <w:lang w:eastAsia="en-GB"/>
        </w:rPr>
        <w:t xml:space="preserve">. </w:t>
      </w:r>
      <w:r w:rsidR="00614548" w:rsidRPr="00CA4883">
        <w:rPr>
          <w:rFonts w:eastAsia="Times New Roman"/>
          <w:bdr w:val="none" w:sz="0" w:space="0" w:color="auto"/>
          <w:lang w:eastAsia="en-GB"/>
        </w:rPr>
        <w:t xml:space="preserve">We filled 30 </w:t>
      </w:r>
      <w:r w:rsidR="00E535F3" w:rsidRPr="00CA4883">
        <w:rPr>
          <w:rFonts w:eastAsia="Times New Roman"/>
          <w:bdr w:val="none" w:sz="0" w:space="0" w:color="auto"/>
          <w:lang w:eastAsia="en-GB"/>
        </w:rPr>
        <w:t xml:space="preserve">mL </w:t>
      </w:r>
      <w:r w:rsidR="00614548" w:rsidRPr="00CA4883">
        <w:rPr>
          <w:rFonts w:eastAsia="Times New Roman"/>
          <w:bdr w:val="none" w:sz="0" w:space="0" w:color="auto"/>
          <w:lang w:eastAsia="en-GB"/>
        </w:rPr>
        <w:t xml:space="preserve">of salt solutions in the glass vials and </w:t>
      </w:r>
      <w:r w:rsidR="00EA3DAA" w:rsidRPr="00CA4883">
        <w:rPr>
          <w:rFonts w:eastAsia="Times New Roman"/>
          <w:bdr w:val="none" w:sz="0" w:space="0" w:color="auto"/>
          <w:lang w:eastAsia="en-GB"/>
        </w:rPr>
        <w:t>mix</w:t>
      </w:r>
      <w:r w:rsidR="00614548" w:rsidRPr="00CA4883">
        <w:rPr>
          <w:rFonts w:eastAsia="Times New Roman"/>
          <w:bdr w:val="none" w:sz="0" w:space="0" w:color="auto"/>
          <w:lang w:eastAsia="en-GB"/>
        </w:rPr>
        <w:t xml:space="preserve">ed </w:t>
      </w:r>
      <w:proofErr w:type="spellStart"/>
      <w:r w:rsidRPr="00CA4883">
        <w:rPr>
          <w:rFonts w:eastAsia="Times New Roman"/>
          <w:bdr w:val="none" w:sz="0" w:space="0" w:color="auto"/>
          <w:lang w:eastAsia="en-GB"/>
        </w:rPr>
        <w:t>PVA</w:t>
      </w:r>
      <w:r w:rsidRPr="00CA4883">
        <w:rPr>
          <w:rFonts w:eastAsia="Times New Roman"/>
          <w:i/>
          <w:iCs/>
          <w:bdr w:val="none" w:sz="0" w:space="0" w:color="auto"/>
          <w:vertAlign w:val="subscript"/>
          <w:lang w:eastAsia="en-GB"/>
        </w:rPr>
        <w:t>h</w:t>
      </w:r>
      <w:proofErr w:type="spellEnd"/>
      <w:r w:rsidR="007F6E44" w:rsidRPr="00CA4883">
        <w:rPr>
          <w:rFonts w:eastAsia="Times New Roman"/>
          <w:bdr w:val="none" w:sz="0" w:space="0" w:color="auto"/>
          <w:lang w:eastAsia="en-GB"/>
        </w:rPr>
        <w:t>(2</w:t>
      </w:r>
      <w:r w:rsidRPr="00CA4883">
        <w:rPr>
          <w:rFonts w:eastAsia="Times New Roman"/>
          <w:bdr w:val="none" w:sz="0" w:space="0" w:color="auto"/>
          <w:lang w:eastAsia="en-GB"/>
        </w:rPr>
        <w:t>5</w:t>
      </w:r>
      <w:r w:rsidR="007F6E44" w:rsidRPr="00CA4883">
        <w:rPr>
          <w:rFonts w:eastAsia="Times New Roman"/>
          <w:bdr w:val="none" w:sz="0" w:space="0" w:color="auto"/>
          <w:lang w:eastAsia="en-GB"/>
        </w:rPr>
        <w:t>)</w:t>
      </w:r>
      <w:r w:rsidRPr="00CA4883">
        <w:rPr>
          <w:rFonts w:eastAsia="Times New Roman"/>
          <w:bdr w:val="none" w:sz="0" w:space="0" w:color="auto"/>
          <w:lang w:eastAsia="en-GB"/>
        </w:rPr>
        <w:t xml:space="preserve"> </w:t>
      </w:r>
      <w:r w:rsidR="00BC0FC8" w:rsidRPr="00CA4883">
        <w:rPr>
          <w:rFonts w:eastAsia="Times New Roman"/>
          <w:bdr w:val="none" w:sz="0" w:space="0" w:color="auto"/>
          <w:lang w:eastAsia="en-GB"/>
        </w:rPr>
        <w:t xml:space="preserve">in different amounts </w:t>
      </w:r>
      <w:r w:rsidR="00E535F3" w:rsidRPr="00CA4883">
        <w:rPr>
          <w:rFonts w:eastAsia="Times New Roman"/>
          <w:bdr w:val="none" w:sz="0" w:space="0" w:color="auto"/>
          <w:lang w:eastAsia="en-GB"/>
        </w:rPr>
        <w:t>(</w:t>
      </w:r>
      <w:r w:rsidR="00BC0FC8" w:rsidRPr="00CA4883">
        <w:rPr>
          <w:rFonts w:eastAsia="Times New Roman"/>
          <w:bdr w:val="none" w:sz="0" w:space="0" w:color="auto"/>
          <w:lang w:eastAsia="en-GB"/>
        </w:rPr>
        <w:t xml:space="preserve">2 </w:t>
      </w:r>
      <w:r w:rsidR="00E535F3" w:rsidRPr="00CA4883">
        <w:rPr>
          <w:rFonts w:eastAsia="Times New Roman"/>
          <w:bdr w:val="none" w:sz="0" w:space="0" w:color="auto"/>
          <w:lang w:eastAsia="en-GB"/>
        </w:rPr>
        <w:t xml:space="preserve">– </w:t>
      </w:r>
      <w:r w:rsidR="00BC0FC8" w:rsidRPr="00CA4883">
        <w:rPr>
          <w:rFonts w:eastAsia="Times New Roman"/>
          <w:bdr w:val="none" w:sz="0" w:space="0" w:color="auto"/>
          <w:lang w:eastAsia="en-GB"/>
        </w:rPr>
        <w:t>10 m</w:t>
      </w:r>
      <w:r w:rsidR="00E535F3" w:rsidRPr="00CA4883">
        <w:rPr>
          <w:rFonts w:eastAsia="Times New Roman"/>
          <w:bdr w:val="none" w:sz="0" w:space="0" w:color="auto"/>
          <w:lang w:eastAsia="en-GB"/>
        </w:rPr>
        <w:t>L)</w:t>
      </w:r>
      <w:r w:rsidR="00BC0FC8" w:rsidRPr="00CA4883">
        <w:rPr>
          <w:rFonts w:eastAsia="Times New Roman"/>
          <w:bdr w:val="none" w:sz="0" w:space="0" w:color="auto"/>
          <w:lang w:eastAsia="en-GB"/>
        </w:rPr>
        <w:t xml:space="preserve">. </w:t>
      </w:r>
      <w:r w:rsidR="006D7555" w:rsidRPr="00CA4883">
        <w:rPr>
          <w:rFonts w:eastAsia="Times New Roman"/>
          <w:bdr w:val="none" w:sz="0" w:space="0" w:color="auto"/>
          <w:lang w:eastAsia="en-GB"/>
        </w:rPr>
        <w:t xml:space="preserve">The 2D plot indicates the effect of </w:t>
      </w:r>
      <w:r w:rsidR="007F6E44" w:rsidRPr="00CA4883">
        <w:rPr>
          <w:rFonts w:eastAsia="Times New Roman"/>
          <w:bdr w:val="none" w:sz="0" w:space="0" w:color="auto"/>
          <w:lang w:eastAsia="en-GB"/>
        </w:rPr>
        <w:t xml:space="preserve">the </w:t>
      </w:r>
      <w:r w:rsidR="006D7555" w:rsidRPr="00CA4883">
        <w:rPr>
          <w:rFonts w:eastAsia="Times New Roman"/>
          <w:bdr w:val="none" w:sz="0" w:space="0" w:color="auto"/>
          <w:lang w:eastAsia="en-GB"/>
        </w:rPr>
        <w:lastRenderedPageBreak/>
        <w:t>concentration of salts</w:t>
      </w:r>
      <w:r w:rsidR="003E16AD" w:rsidRPr="00CA4883">
        <w:rPr>
          <w:rFonts w:eastAsia="Times New Roman"/>
          <w:bdr w:val="none" w:sz="0" w:space="0" w:color="auto"/>
          <w:lang w:eastAsia="en-GB"/>
        </w:rPr>
        <w:t xml:space="preserve"> </w:t>
      </w:r>
      <w:r w:rsidR="006D7555" w:rsidRPr="00CA4883">
        <w:rPr>
          <w:rFonts w:eastAsia="Times New Roman"/>
          <w:bdr w:val="none" w:sz="0" w:space="0" w:color="auto"/>
          <w:lang w:eastAsia="en-GB"/>
        </w:rPr>
        <w:t xml:space="preserve">and the volume of </w:t>
      </w:r>
      <w:proofErr w:type="spellStart"/>
      <w:r w:rsidR="006D7555" w:rsidRPr="00CA4883">
        <w:rPr>
          <w:rFonts w:eastAsia="Times New Roman"/>
          <w:bdr w:val="none" w:sz="0" w:space="0" w:color="auto"/>
          <w:lang w:eastAsia="en-GB"/>
        </w:rPr>
        <w:t>PVA</w:t>
      </w:r>
      <w:r w:rsidR="006D7555" w:rsidRPr="00CA4883">
        <w:rPr>
          <w:rFonts w:eastAsia="Times New Roman"/>
          <w:i/>
          <w:iCs/>
          <w:bdr w:val="none" w:sz="0" w:space="0" w:color="auto"/>
          <w:vertAlign w:val="subscript"/>
          <w:lang w:eastAsia="en-GB"/>
        </w:rPr>
        <w:t>h</w:t>
      </w:r>
      <w:proofErr w:type="spellEnd"/>
      <w:r w:rsidR="007F6E44" w:rsidRPr="00CA4883">
        <w:rPr>
          <w:rFonts w:eastAsia="Times New Roman"/>
          <w:bdr w:val="none" w:sz="0" w:space="0" w:color="auto"/>
          <w:lang w:eastAsia="en-GB"/>
        </w:rPr>
        <w:t>(2</w:t>
      </w:r>
      <w:r w:rsidR="006D7555" w:rsidRPr="00CA4883">
        <w:rPr>
          <w:rFonts w:eastAsia="Times New Roman"/>
          <w:bdr w:val="none" w:sz="0" w:space="0" w:color="auto"/>
          <w:lang w:eastAsia="en-GB"/>
        </w:rPr>
        <w:t>5</w:t>
      </w:r>
      <w:r w:rsidR="007F6E44" w:rsidRPr="00CA4883">
        <w:rPr>
          <w:rFonts w:eastAsia="Times New Roman"/>
          <w:bdr w:val="none" w:sz="0" w:space="0" w:color="auto"/>
          <w:lang w:eastAsia="en-GB"/>
        </w:rPr>
        <w:t>)</w:t>
      </w:r>
      <w:r w:rsidR="006D7555" w:rsidRPr="00CA4883">
        <w:rPr>
          <w:rFonts w:eastAsia="Times New Roman"/>
          <w:bdr w:val="none" w:sz="0" w:space="0" w:color="auto"/>
          <w:lang w:eastAsia="en-GB"/>
        </w:rPr>
        <w:t xml:space="preserve"> ink on the salting out of PVA</w:t>
      </w:r>
      <w:r w:rsidR="00D72DA8" w:rsidRPr="00CA4883">
        <w:rPr>
          <w:rFonts w:eastAsia="Times New Roman"/>
          <w:bdr w:val="none" w:sz="0" w:space="0" w:color="auto"/>
          <w:lang w:eastAsia="en-GB"/>
        </w:rPr>
        <w:t xml:space="preserve"> (</w:t>
      </w:r>
      <w:r w:rsidR="00D72DA8" w:rsidRPr="00CA4883">
        <w:rPr>
          <w:rFonts w:eastAsia="Times New Roman"/>
          <w:b/>
          <w:bCs/>
          <w:bdr w:val="none" w:sz="0" w:space="0" w:color="auto"/>
          <w:lang w:eastAsia="en-GB"/>
        </w:rPr>
        <w:t xml:space="preserve">Figure </w:t>
      </w:r>
      <w:r w:rsidR="0004245B" w:rsidRPr="00CA4883">
        <w:rPr>
          <w:rFonts w:eastAsia="Times New Roman"/>
          <w:b/>
          <w:bCs/>
          <w:bdr w:val="none" w:sz="0" w:space="0" w:color="auto"/>
          <w:lang w:eastAsia="en-GB"/>
        </w:rPr>
        <w:t>2</w:t>
      </w:r>
      <w:r w:rsidRPr="00CA4883">
        <w:rPr>
          <w:rFonts w:eastAsia="Times New Roman"/>
          <w:b/>
          <w:bCs/>
          <w:bdr w:val="none" w:sz="0" w:space="0" w:color="auto"/>
          <w:lang w:eastAsia="en-GB"/>
        </w:rPr>
        <w:t>a – 2c</w:t>
      </w:r>
      <w:r w:rsidR="0004245B" w:rsidRPr="00CA4883">
        <w:rPr>
          <w:rFonts w:eastAsia="Times New Roman"/>
          <w:bdr w:val="none" w:sz="0" w:space="0" w:color="auto"/>
          <w:lang w:eastAsia="en-GB"/>
        </w:rPr>
        <w:t xml:space="preserve"> </w:t>
      </w:r>
      <w:r w:rsidR="00F52093" w:rsidRPr="00CA4883">
        <w:rPr>
          <w:rFonts w:eastAsia="Times New Roman"/>
          <w:bdr w:val="none" w:sz="0" w:space="0" w:color="auto"/>
          <w:lang w:eastAsia="en-GB"/>
        </w:rPr>
        <w:t xml:space="preserve">and </w:t>
      </w:r>
      <w:r w:rsidR="00E535F3" w:rsidRPr="00CA4883">
        <w:rPr>
          <w:rFonts w:eastAsia="Times New Roman"/>
          <w:b/>
          <w:bCs/>
          <w:bdr w:val="none" w:sz="0" w:space="0" w:color="auto"/>
          <w:lang w:eastAsia="en-GB"/>
        </w:rPr>
        <w:t xml:space="preserve">Figure </w:t>
      </w:r>
      <w:r w:rsidR="00F52093" w:rsidRPr="00CA4883">
        <w:rPr>
          <w:rFonts w:eastAsia="Times New Roman"/>
          <w:b/>
          <w:bCs/>
          <w:bdr w:val="none" w:sz="0" w:space="0" w:color="auto"/>
          <w:lang w:eastAsia="en-GB"/>
        </w:rPr>
        <w:t>S3</w:t>
      </w:r>
      <w:r w:rsidR="00D72DA8" w:rsidRPr="00CA4883">
        <w:rPr>
          <w:rFonts w:eastAsia="Times New Roman"/>
          <w:bdr w:val="none" w:sz="0" w:space="0" w:color="auto"/>
          <w:lang w:eastAsia="en-GB"/>
        </w:rPr>
        <w:t>)</w:t>
      </w:r>
      <w:r w:rsidR="006D7555" w:rsidRPr="00CA4883">
        <w:rPr>
          <w:rFonts w:eastAsia="Times New Roman"/>
          <w:bdr w:val="none" w:sz="0" w:space="0" w:color="auto"/>
          <w:lang w:eastAsia="en-GB"/>
        </w:rPr>
        <w:t xml:space="preserve">. </w:t>
      </w:r>
      <w:r w:rsidR="00BF490A" w:rsidRPr="00CA4883">
        <w:rPr>
          <w:rFonts w:eastAsia="Times New Roman"/>
          <w:bdr w:val="none" w:sz="0" w:space="0" w:color="auto"/>
          <w:lang w:eastAsia="en-GB"/>
        </w:rPr>
        <w:t xml:space="preserve">Although </w:t>
      </w:r>
      <w:r w:rsidR="00D72DA8" w:rsidRPr="00CA4883">
        <w:rPr>
          <w:rFonts w:eastAsia="Times New Roman"/>
          <w:bdr w:val="none" w:sz="0" w:space="0" w:color="auto"/>
          <w:lang w:eastAsia="en-GB"/>
        </w:rPr>
        <w:t xml:space="preserve">the </w:t>
      </w:r>
      <w:r w:rsidR="00BF490A" w:rsidRPr="00CA4883">
        <w:rPr>
          <w:rFonts w:eastAsia="Times New Roman"/>
          <w:bdr w:val="none" w:sz="0" w:space="0" w:color="auto"/>
          <w:lang w:eastAsia="en-GB"/>
        </w:rPr>
        <w:t>salting</w:t>
      </w:r>
      <w:r w:rsidR="00EA3838" w:rsidRPr="00CA4883">
        <w:rPr>
          <w:rFonts w:eastAsia="Times New Roman"/>
          <w:bdr w:val="none" w:sz="0" w:space="0" w:color="auto"/>
          <w:lang w:eastAsia="en-GB"/>
        </w:rPr>
        <w:t xml:space="preserve"> </w:t>
      </w:r>
      <w:r w:rsidR="00BF490A" w:rsidRPr="00CA4883">
        <w:rPr>
          <w:rFonts w:eastAsia="Times New Roman"/>
          <w:bdr w:val="none" w:sz="0" w:space="0" w:color="auto"/>
          <w:lang w:eastAsia="en-GB"/>
        </w:rPr>
        <w:t xml:space="preserve">out </w:t>
      </w:r>
      <w:r w:rsidR="00831CD4" w:rsidRPr="00CA4883">
        <w:rPr>
          <w:rFonts w:eastAsia="Times New Roman"/>
          <w:bdr w:val="none" w:sz="0" w:space="0" w:color="auto"/>
          <w:lang w:eastAsia="en-GB"/>
        </w:rPr>
        <w:t>(</w:t>
      </w:r>
      <w:r w:rsidR="00D72DA8" w:rsidRPr="00CA4883">
        <w:rPr>
          <w:rFonts w:eastAsia="Times New Roman"/>
          <w:bdr w:val="none" w:sz="0" w:space="0" w:color="auto"/>
          <w:lang w:eastAsia="en-GB"/>
        </w:rPr>
        <w:t xml:space="preserve">or </w:t>
      </w:r>
      <w:r w:rsidR="00831CD4" w:rsidRPr="00CA4883">
        <w:rPr>
          <w:rFonts w:eastAsia="Times New Roman"/>
          <w:bdr w:val="none" w:sz="0" w:space="0" w:color="auto"/>
          <w:lang w:eastAsia="en-GB"/>
        </w:rPr>
        <w:t xml:space="preserve">aggregation of PVA) </w:t>
      </w:r>
      <w:r w:rsidR="00BF490A" w:rsidRPr="00CA4883">
        <w:rPr>
          <w:rFonts w:eastAsia="Times New Roman"/>
          <w:bdr w:val="none" w:sz="0" w:space="0" w:color="auto"/>
          <w:lang w:eastAsia="en-GB"/>
        </w:rPr>
        <w:t>was observed at all salt concentrations</w:t>
      </w:r>
      <w:r w:rsidR="00D72DA8" w:rsidRPr="00CA4883">
        <w:rPr>
          <w:rFonts w:eastAsia="Times New Roman"/>
          <w:bdr w:val="none" w:sz="0" w:space="0" w:color="auto"/>
          <w:lang w:eastAsia="en-GB"/>
        </w:rPr>
        <w:t xml:space="preserve"> we investigated, </w:t>
      </w:r>
      <w:r w:rsidR="00BF490A" w:rsidRPr="00CA4883">
        <w:rPr>
          <w:rFonts w:eastAsia="Times New Roman"/>
          <w:bdr w:val="none" w:sz="0" w:space="0" w:color="auto"/>
          <w:lang w:eastAsia="en-GB"/>
        </w:rPr>
        <w:t>t</w:t>
      </w:r>
      <w:r w:rsidR="002561CE" w:rsidRPr="00CA4883">
        <w:rPr>
          <w:rFonts w:eastAsia="Times New Roman"/>
          <w:bdr w:val="none" w:sz="0" w:space="0" w:color="auto"/>
          <w:lang w:eastAsia="en-GB"/>
        </w:rPr>
        <w:t xml:space="preserve">he </w:t>
      </w:r>
      <w:r w:rsidR="00D72DA8" w:rsidRPr="00CA4883">
        <w:rPr>
          <w:rFonts w:eastAsia="Times New Roman"/>
          <w:bdr w:val="none" w:sz="0" w:space="0" w:color="auto"/>
          <w:lang w:eastAsia="en-GB"/>
        </w:rPr>
        <w:t xml:space="preserve">solutions with </w:t>
      </w:r>
      <w:r w:rsidR="002561CE" w:rsidRPr="00CA4883">
        <w:rPr>
          <w:rFonts w:eastAsia="Times New Roman"/>
          <w:bdr w:val="none" w:sz="0" w:space="0" w:color="auto"/>
          <w:lang w:eastAsia="en-GB"/>
        </w:rPr>
        <w:t xml:space="preserve">6 </w:t>
      </w:r>
      <w:r w:rsidR="00D72DA8" w:rsidRPr="00CA4883">
        <w:rPr>
          <w:rFonts w:eastAsia="Times New Roman"/>
          <w:bdr w:val="none" w:sz="0" w:space="0" w:color="auto"/>
          <w:lang w:eastAsia="en-GB"/>
        </w:rPr>
        <w:t>–</w:t>
      </w:r>
      <w:r w:rsidR="002561CE" w:rsidRPr="00CA4883">
        <w:rPr>
          <w:rFonts w:eastAsia="Times New Roman"/>
          <w:bdr w:val="none" w:sz="0" w:space="0" w:color="auto"/>
          <w:lang w:eastAsia="en-GB"/>
        </w:rPr>
        <w:t xml:space="preserve"> 8%</w:t>
      </w:r>
      <w:r w:rsidR="00B06590">
        <w:rPr>
          <w:rFonts w:eastAsia="Times New Roman"/>
          <w:bdr w:val="none" w:sz="0" w:space="0" w:color="auto"/>
          <w:lang w:eastAsia="en-GB"/>
        </w:rPr>
        <w:t xml:space="preserve"> </w:t>
      </w:r>
      <w:r w:rsidR="00B06590" w:rsidRPr="00CA4883">
        <w:rPr>
          <w:rFonts w:eastAsia="Times New Roman"/>
          <w:bdr w:val="none" w:sz="0" w:space="0" w:color="auto"/>
          <w:lang w:eastAsia="en-GB"/>
        </w:rPr>
        <w:t>w/w</w:t>
      </w:r>
      <w:r w:rsidR="002561CE" w:rsidRPr="00CA4883">
        <w:rPr>
          <w:rFonts w:eastAsia="Times New Roman"/>
          <w:bdr w:val="none" w:sz="0" w:space="0" w:color="auto"/>
          <w:lang w:eastAsia="en-GB"/>
        </w:rPr>
        <w:t xml:space="preserve"> </w:t>
      </w:r>
      <w:r w:rsidR="00D72DA8" w:rsidRPr="00CA4883">
        <w:rPr>
          <w:rFonts w:eastAsia="Times New Roman"/>
          <w:bdr w:val="none" w:sz="0" w:space="0" w:color="auto"/>
          <w:lang w:eastAsia="en-GB"/>
        </w:rPr>
        <w:t xml:space="preserve">of salts exhibited rapid </w:t>
      </w:r>
      <w:r w:rsidR="002561CE" w:rsidRPr="00CA4883">
        <w:rPr>
          <w:rFonts w:eastAsia="Times New Roman"/>
          <w:i/>
          <w:iCs/>
          <w:bdr w:val="none" w:sz="0" w:space="0" w:color="auto"/>
          <w:lang w:eastAsia="en-GB"/>
        </w:rPr>
        <w:t>in situ</w:t>
      </w:r>
      <w:r w:rsidR="002561CE" w:rsidRPr="00CA4883">
        <w:rPr>
          <w:rFonts w:eastAsia="Times New Roman"/>
          <w:bdr w:val="none" w:sz="0" w:space="0" w:color="auto"/>
          <w:lang w:eastAsia="en-GB"/>
        </w:rPr>
        <w:t xml:space="preserve"> precipitation </w:t>
      </w:r>
      <w:r w:rsidR="00D72DA8" w:rsidRPr="00CA4883">
        <w:rPr>
          <w:rFonts w:eastAsia="Times New Roman"/>
          <w:bdr w:val="none" w:sz="0" w:space="0" w:color="auto"/>
          <w:lang w:eastAsia="en-GB"/>
        </w:rPr>
        <w:t xml:space="preserve">resulting from the </w:t>
      </w:r>
      <w:r w:rsidR="00831CD4" w:rsidRPr="00CA4883">
        <w:rPr>
          <w:rFonts w:eastAsia="Times New Roman"/>
          <w:bdr w:val="none" w:sz="0" w:space="0" w:color="auto"/>
          <w:lang w:eastAsia="en-GB"/>
        </w:rPr>
        <w:t>fast aggregation of PVA</w:t>
      </w:r>
      <w:r w:rsidR="002561CE" w:rsidRPr="00CA4883">
        <w:rPr>
          <w:rFonts w:eastAsia="Times New Roman"/>
          <w:bdr w:val="none" w:sz="0" w:space="0" w:color="auto"/>
          <w:lang w:eastAsia="en-GB"/>
        </w:rPr>
        <w:t xml:space="preserve">. </w:t>
      </w:r>
    </w:p>
    <w:p w14:paraId="332366D4" w14:textId="0F4FD128" w:rsidR="00EB1F4A" w:rsidRPr="007466B8" w:rsidRDefault="008651B6">
      <w:pPr>
        <w:spacing w:line="480" w:lineRule="auto"/>
        <w:ind w:firstLine="720"/>
        <w:jc w:val="both"/>
        <w:rPr>
          <w:rFonts w:eastAsia="Times New Roman"/>
          <w:bdr w:val="none" w:sz="0" w:space="0" w:color="auto"/>
          <w:lang w:eastAsia="en-GB"/>
        </w:rPr>
      </w:pPr>
      <w:r w:rsidRPr="007466B8">
        <w:rPr>
          <w:rFonts w:eastAsia="Times New Roman"/>
          <w:bdr w:val="none" w:sz="0" w:space="0" w:color="auto"/>
          <w:lang w:eastAsia="en-GB"/>
        </w:rPr>
        <w:t xml:space="preserve">To demonstrate </w:t>
      </w:r>
      <w:r w:rsidR="00234E59" w:rsidRPr="007466B8">
        <w:rPr>
          <w:rFonts w:eastAsia="Times New Roman"/>
          <w:bdr w:val="none" w:sz="0" w:space="0" w:color="auto"/>
          <w:lang w:eastAsia="en-GB"/>
        </w:rPr>
        <w:t xml:space="preserve">3D printing of PVA using </w:t>
      </w:r>
      <w:r w:rsidR="005C4897" w:rsidRPr="007466B8">
        <w:rPr>
          <w:rFonts w:eastAsia="Times New Roman"/>
          <w:bdr w:val="none" w:sz="0" w:space="0" w:color="auto"/>
          <w:lang w:eastAsia="en-GB"/>
        </w:rPr>
        <w:t>salt</w:t>
      </w:r>
      <w:r w:rsidR="008A14DA" w:rsidRPr="007466B8">
        <w:rPr>
          <w:rFonts w:eastAsia="Times New Roman"/>
          <w:bdr w:val="none" w:sz="0" w:space="0" w:color="auto"/>
          <w:lang w:eastAsia="en-GB"/>
        </w:rPr>
        <w:t xml:space="preserve"> solutions as</w:t>
      </w:r>
      <w:r w:rsidR="005C4897" w:rsidRPr="007466B8">
        <w:rPr>
          <w:rFonts w:eastAsia="Times New Roman"/>
          <w:bdr w:val="none" w:sz="0" w:space="0" w:color="auto"/>
          <w:lang w:eastAsia="en-GB"/>
        </w:rPr>
        <w:t xml:space="preserve"> liquid media</w:t>
      </w:r>
      <w:r w:rsidR="00234E59" w:rsidRPr="007466B8">
        <w:rPr>
          <w:rFonts w:eastAsia="Times New Roman"/>
          <w:bdr w:val="none" w:sz="0" w:space="0" w:color="auto"/>
          <w:lang w:eastAsia="en-GB"/>
        </w:rPr>
        <w:t xml:space="preserve">, </w:t>
      </w:r>
      <w:r w:rsidR="007F6E44" w:rsidRPr="007466B8">
        <w:rPr>
          <w:rFonts w:eastAsia="Times New Roman"/>
          <w:bdr w:val="none" w:sz="0" w:space="0" w:color="auto"/>
          <w:lang w:eastAsia="en-GB"/>
        </w:rPr>
        <w:t xml:space="preserve">rapid, </w:t>
      </w:r>
      <w:r w:rsidR="00234E59" w:rsidRPr="007466B8">
        <w:rPr>
          <w:rFonts w:eastAsia="Times New Roman"/>
          <w:i/>
          <w:iCs/>
          <w:bdr w:val="none" w:sz="0" w:space="0" w:color="auto"/>
          <w:lang w:eastAsia="en-GB"/>
        </w:rPr>
        <w:t>in situ</w:t>
      </w:r>
      <w:r w:rsidR="00234E59" w:rsidRPr="007466B8">
        <w:rPr>
          <w:rFonts w:eastAsia="Times New Roman"/>
          <w:bdr w:val="none" w:sz="0" w:space="0" w:color="auto"/>
          <w:lang w:eastAsia="en-GB"/>
        </w:rPr>
        <w:t xml:space="preserve"> phase separation of PVA </w:t>
      </w:r>
      <w:r w:rsidRPr="007466B8">
        <w:rPr>
          <w:rFonts w:eastAsia="Times New Roman"/>
          <w:bdr w:val="none" w:sz="0" w:space="0" w:color="auto"/>
          <w:lang w:eastAsia="en-GB"/>
        </w:rPr>
        <w:t xml:space="preserve">solution is essential. </w:t>
      </w:r>
      <w:r w:rsidR="00D42B60" w:rsidRPr="007466B8">
        <w:rPr>
          <w:rFonts w:eastAsia="Times New Roman"/>
          <w:bdr w:val="none" w:sz="0" w:space="0" w:color="auto"/>
          <w:lang w:eastAsia="en-GB"/>
        </w:rPr>
        <w:t>C</w:t>
      </w:r>
      <w:r w:rsidR="004E41D8" w:rsidRPr="007466B8">
        <w:rPr>
          <w:rFonts w:eastAsia="Times New Roman"/>
          <w:bdr w:val="none" w:sz="0" w:space="0" w:color="auto"/>
          <w:lang w:eastAsia="en-GB"/>
        </w:rPr>
        <w:t xml:space="preserve">ontinuous formation of </w:t>
      </w:r>
      <w:r w:rsidR="00D42B60" w:rsidRPr="007466B8">
        <w:rPr>
          <w:rFonts w:eastAsia="Times New Roman"/>
          <w:bdr w:val="none" w:sz="0" w:space="0" w:color="auto"/>
          <w:lang w:eastAsia="en-GB"/>
        </w:rPr>
        <w:t xml:space="preserve">the printed </w:t>
      </w:r>
      <w:r w:rsidR="004E41D8" w:rsidRPr="007466B8">
        <w:rPr>
          <w:rFonts w:eastAsia="Times New Roman"/>
          <w:bdr w:val="none" w:sz="0" w:space="0" w:color="auto"/>
          <w:lang w:eastAsia="en-GB"/>
        </w:rPr>
        <w:t>filament is necessary for layer-by-layer deposition in 3D modeling</w:t>
      </w:r>
      <w:r w:rsidR="00657536" w:rsidRPr="007466B8">
        <w:rPr>
          <w:rFonts w:eastAsia="Times New Roman"/>
          <w:bdr w:val="none" w:sz="0" w:space="0" w:color="auto"/>
          <w:lang w:eastAsia="en-GB"/>
        </w:rPr>
        <w:fldChar w:fldCharType="begin"/>
      </w:r>
      <w:r w:rsidR="00AE28C8">
        <w:rPr>
          <w:rFonts w:eastAsia="Times New Roman"/>
          <w:bdr w:val="none" w:sz="0" w:space="0" w:color="auto"/>
          <w:lang w:eastAsia="en-GB"/>
        </w:rPr>
        <w:instrText xml:space="preserve"> ADDIN EN.CITE &lt;EndNote&gt;&lt;Cite&gt;&lt;Author&gt;Karyappa&lt;/Author&gt;&lt;Year&gt;2019&lt;/Year&gt;&lt;RecNum&gt;31&lt;/RecNum&gt;&lt;DisplayText&gt;&lt;style face="superscript"&gt;34&lt;/style&gt;&lt;/DisplayText&gt;&lt;record&gt;&lt;rec-number&gt;31&lt;/rec-number&gt;&lt;foreign-keys&gt;&lt;key app="EN" db-id="2ttzt50eaet00mezvanpdffptezsdpa99rz0" timestamp="1663664731"&gt;31&lt;/key&gt;&lt;/foreign-keys&gt;&lt;ref-type name="Journal Article"&gt;17&lt;/ref-type&gt;&lt;contributors&gt;&lt;authors&gt;&lt;author&gt;Karyappa, R.&lt;/author&gt;&lt;author&gt;Ohno, A.&lt;/author&gt;&lt;author&gt;Hashimoto, M.&lt;/author&gt;&lt;/authors&gt;&lt;/contributors&gt;&lt;auth-address&gt;Singapore Univ Technol &amp;amp; Design, Digital Mfg &amp;amp; Design DManD Ctr, 8 Somapah Rd, Singapore 487372, Singapore&amp;#xD;Singapore Univ Technol &amp;amp; Design, Pillar Engn Prod Dev, 8 Somapah Rd, Singapore 487372, Singapore&lt;/auth-address&gt;&lt;titles&gt;&lt;title&gt;&lt;style face="normal" font="default" size="100%"&gt;Immersion Precipitation 3D Printing (&lt;/style&gt;&lt;style face="italic" font="default" size="100%"&gt;ip&lt;/style&gt;&lt;style face="normal" font="default" size="100%"&gt;3DP)&lt;/style&gt;&lt;/title&gt;&lt;secondary-title&gt;Mater. Horizons&lt;/secondary-title&gt;&lt;alt-title&gt;Mater. Horizons&lt;/alt-title&gt;&lt;/titles&gt;&lt;pages&gt;1834-1844&lt;/pages&gt;&lt;volume&gt;6&lt;/volume&gt;&lt;number&gt;9&lt;/number&gt;&lt;keywords&gt;&lt;keyword&gt;hierarchically porous materials&lt;/keyword&gt;&lt;keyword&gt;phase inversion&lt;/keyword&gt;&lt;keyword&gt;cellulose-acetate&lt;/keyword&gt;&lt;keyword&gt;rational design&lt;/keyword&gt;&lt;keyword&gt;silica&lt;/keyword&gt;&lt;keyword&gt;membranes&lt;/keyword&gt;&lt;keyword&gt;carbon&lt;/keyword&gt;&lt;keyword&gt;scaffolds&lt;/keyword&gt;&lt;keyword&gt;emulsion&lt;/keyword&gt;&lt;keyword&gt;fabrication&lt;/keyword&gt;&lt;/keywords&gt;&lt;dates&gt;&lt;year&gt;2019&lt;/year&gt;&lt;pub-dates&gt;&lt;date&gt;Nov 1&lt;/date&gt;&lt;/pub-dates&gt;&lt;/dates&gt;&lt;isbn&gt;2051-6347&lt;/isbn&gt;&lt;accession-num&gt;WOS:000490535600018&lt;/accession-num&gt;&lt;urls&gt;&lt;related-urls&gt;&lt;url&gt;&amp;lt;Go to ISI&amp;gt;://WOS:000490535600018&lt;/url&gt;&lt;/related-urls&gt;&lt;/urls&gt;&lt;language&gt;English&lt;/language&gt;&lt;/record&gt;&lt;/Cite&gt;&lt;/EndNote&gt;</w:instrText>
      </w:r>
      <w:r w:rsidR="00657536" w:rsidRPr="007466B8">
        <w:rPr>
          <w:rFonts w:eastAsia="Times New Roman"/>
          <w:bdr w:val="none" w:sz="0" w:space="0" w:color="auto"/>
          <w:lang w:eastAsia="en-GB"/>
        </w:rPr>
        <w:fldChar w:fldCharType="separate"/>
      </w:r>
      <w:r w:rsidR="00AE28C8" w:rsidRPr="00AE28C8">
        <w:rPr>
          <w:rFonts w:eastAsia="Times New Roman"/>
          <w:noProof/>
          <w:bdr w:val="none" w:sz="0" w:space="0" w:color="auto"/>
          <w:vertAlign w:val="superscript"/>
          <w:lang w:eastAsia="en-GB"/>
        </w:rPr>
        <w:t>34</w:t>
      </w:r>
      <w:r w:rsidR="00657536" w:rsidRPr="007466B8">
        <w:rPr>
          <w:rFonts w:eastAsia="Times New Roman"/>
          <w:bdr w:val="none" w:sz="0" w:space="0" w:color="auto"/>
          <w:lang w:eastAsia="en-GB"/>
        </w:rPr>
        <w:fldChar w:fldCharType="end"/>
      </w:r>
      <w:r w:rsidR="004E41D8" w:rsidRPr="007466B8">
        <w:rPr>
          <w:rFonts w:eastAsia="Times New Roman"/>
          <w:bdr w:val="none" w:sz="0" w:space="0" w:color="auto"/>
          <w:lang w:eastAsia="en-GB"/>
        </w:rPr>
        <w:t xml:space="preserve">. </w:t>
      </w:r>
      <w:r w:rsidR="00144CE4" w:rsidRPr="007466B8">
        <w:rPr>
          <w:rFonts w:eastAsia="Times New Roman"/>
          <w:bdr w:val="none" w:sz="0" w:space="0" w:color="auto"/>
          <w:lang w:eastAsia="en-GB"/>
        </w:rPr>
        <w:t xml:space="preserve">Printing </w:t>
      </w:r>
      <w:r w:rsidR="00B72492" w:rsidRPr="007466B8">
        <w:rPr>
          <w:rFonts w:eastAsia="Times New Roman"/>
          <w:bdr w:val="none" w:sz="0" w:space="0" w:color="auto"/>
          <w:lang w:eastAsia="en-GB"/>
        </w:rPr>
        <w:t>PVA inks</w:t>
      </w:r>
      <w:r w:rsidR="00144CE4" w:rsidRPr="007466B8">
        <w:rPr>
          <w:rFonts w:eastAsia="Times New Roman"/>
          <w:bdr w:val="none" w:sz="0" w:space="0" w:color="auto"/>
          <w:lang w:eastAsia="en-GB"/>
        </w:rPr>
        <w:t xml:space="preserve"> in the air</w:t>
      </w:r>
      <w:r w:rsidR="00B72492" w:rsidRPr="007466B8">
        <w:rPr>
          <w:rFonts w:eastAsia="Times New Roman"/>
          <w:bdr w:val="none" w:sz="0" w:space="0" w:color="auto"/>
          <w:lang w:eastAsia="en-GB"/>
        </w:rPr>
        <w:t xml:space="preserve"> formed a droplet due to </w:t>
      </w:r>
      <w:r w:rsidR="00D42B60" w:rsidRPr="007466B8">
        <w:rPr>
          <w:rFonts w:eastAsia="Times New Roman"/>
          <w:bdr w:val="none" w:sz="0" w:space="0" w:color="auto"/>
          <w:lang w:eastAsia="en-GB"/>
        </w:rPr>
        <w:t xml:space="preserve">the </w:t>
      </w:r>
      <w:r w:rsidR="00B72492" w:rsidRPr="007466B8">
        <w:rPr>
          <w:rFonts w:eastAsia="Times New Roman"/>
          <w:bdr w:val="none" w:sz="0" w:space="0" w:color="auto"/>
          <w:lang w:eastAsia="en-GB"/>
        </w:rPr>
        <w:t xml:space="preserve">capillary </w:t>
      </w:r>
      <w:r w:rsidR="00E86F42" w:rsidRPr="007466B8">
        <w:rPr>
          <w:rFonts w:eastAsia="Times New Roman"/>
          <w:bdr w:val="none" w:sz="0" w:space="0" w:color="auto"/>
          <w:lang w:eastAsia="en-GB"/>
        </w:rPr>
        <w:t>effect</w:t>
      </w:r>
      <w:r w:rsidR="00D42B60" w:rsidRPr="007466B8">
        <w:rPr>
          <w:rFonts w:eastAsia="Times New Roman"/>
          <w:bdr w:val="none" w:sz="0" w:space="0" w:color="auto"/>
          <w:lang w:eastAsia="en-GB"/>
        </w:rPr>
        <w:t xml:space="preserve">, which was </w:t>
      </w:r>
      <w:r w:rsidR="007F6E44" w:rsidRPr="007466B8">
        <w:rPr>
          <w:rFonts w:eastAsia="Times New Roman"/>
          <w:bdr w:val="none" w:sz="0" w:space="0" w:color="auto"/>
          <w:lang w:eastAsia="en-GB"/>
        </w:rPr>
        <w:t>un</w:t>
      </w:r>
      <w:r w:rsidR="00B72492" w:rsidRPr="007466B8">
        <w:rPr>
          <w:rFonts w:eastAsia="Times New Roman"/>
          <w:bdr w:val="none" w:sz="0" w:space="0" w:color="auto"/>
          <w:lang w:eastAsia="en-GB"/>
        </w:rPr>
        <w:t>suitable for</w:t>
      </w:r>
      <w:r w:rsidR="00D42B60" w:rsidRPr="007466B8">
        <w:rPr>
          <w:rFonts w:eastAsia="Times New Roman"/>
          <w:bdr w:val="none" w:sz="0" w:space="0" w:color="auto"/>
          <w:lang w:eastAsia="en-GB"/>
        </w:rPr>
        <w:t xml:space="preserve"> 3D</w:t>
      </w:r>
      <w:r w:rsidR="00B72492" w:rsidRPr="007466B8">
        <w:rPr>
          <w:rFonts w:eastAsia="Times New Roman"/>
          <w:bdr w:val="none" w:sz="0" w:space="0" w:color="auto"/>
          <w:lang w:eastAsia="en-GB"/>
        </w:rPr>
        <w:t xml:space="preserve"> printing (</w:t>
      </w:r>
      <w:r w:rsidR="00B72492" w:rsidRPr="007466B8">
        <w:rPr>
          <w:rFonts w:eastAsia="Times New Roman"/>
          <w:b/>
          <w:bCs/>
          <w:bdr w:val="none" w:sz="0" w:space="0" w:color="auto"/>
          <w:lang w:eastAsia="en-GB"/>
        </w:rPr>
        <w:t>Supporting Movie S2</w:t>
      </w:r>
      <w:r w:rsidR="00B72492" w:rsidRPr="007466B8">
        <w:rPr>
          <w:rFonts w:eastAsia="Times New Roman"/>
          <w:bdr w:val="none" w:sz="0" w:space="0" w:color="auto"/>
          <w:lang w:eastAsia="en-GB"/>
        </w:rPr>
        <w:t>).</w:t>
      </w:r>
      <w:r w:rsidR="00EB6505" w:rsidRPr="007466B8">
        <w:rPr>
          <w:rFonts w:eastAsia="Times New Roman"/>
          <w:bdr w:val="none" w:sz="0" w:space="0" w:color="auto"/>
          <w:lang w:eastAsia="en-GB"/>
        </w:rPr>
        <w:t xml:space="preserve"> In contrast, all the PVA inks formed continuous filaments in </w:t>
      </w:r>
      <w:r w:rsidR="00D42B60" w:rsidRPr="007466B8">
        <w:rPr>
          <w:rFonts w:eastAsia="Times New Roman"/>
          <w:bdr w:val="none" w:sz="0" w:space="0" w:color="auto"/>
          <w:lang w:eastAsia="en-GB"/>
        </w:rPr>
        <w:t xml:space="preserve">the </w:t>
      </w:r>
      <w:r w:rsidR="00734E84" w:rsidRPr="007466B8">
        <w:rPr>
          <w:rFonts w:eastAsia="Times New Roman"/>
          <w:bdr w:val="none" w:sz="0" w:space="0" w:color="auto"/>
          <w:lang w:eastAsia="en-GB"/>
        </w:rPr>
        <w:t xml:space="preserve">liquid </w:t>
      </w:r>
      <w:r w:rsidR="00EB6505" w:rsidRPr="007466B8">
        <w:rPr>
          <w:rFonts w:eastAsia="Times New Roman"/>
          <w:bdr w:val="none" w:sz="0" w:space="0" w:color="auto"/>
          <w:lang w:eastAsia="en-GB"/>
        </w:rPr>
        <w:t>embedding media</w:t>
      </w:r>
      <w:r w:rsidR="00AA76D3" w:rsidRPr="007466B8">
        <w:rPr>
          <w:rFonts w:eastAsia="Times New Roman"/>
          <w:bdr w:val="none" w:sz="0" w:space="0" w:color="auto"/>
          <w:lang w:eastAsia="en-GB"/>
        </w:rPr>
        <w:t xml:space="preserve"> with any of the three salts we studied</w:t>
      </w:r>
      <w:r w:rsidR="00407309" w:rsidRPr="007466B8">
        <w:rPr>
          <w:rFonts w:eastAsia="Times New Roman"/>
          <w:bdr w:val="none" w:sz="0" w:space="0" w:color="auto"/>
          <w:lang w:eastAsia="en-GB"/>
        </w:rPr>
        <w:t xml:space="preserve"> (</w:t>
      </w:r>
      <w:r w:rsidR="00407309" w:rsidRPr="007466B8">
        <w:rPr>
          <w:rFonts w:eastAsia="Times New Roman"/>
          <w:b/>
          <w:bCs/>
          <w:bdr w:val="none" w:sz="0" w:space="0" w:color="auto"/>
          <w:lang w:eastAsia="en-GB"/>
        </w:rPr>
        <w:t>Supporting Movie S3</w:t>
      </w:r>
      <w:r w:rsidR="00407309" w:rsidRPr="007466B8">
        <w:rPr>
          <w:rFonts w:eastAsia="Times New Roman"/>
          <w:bdr w:val="none" w:sz="0" w:space="0" w:color="auto"/>
          <w:lang w:eastAsia="en-GB"/>
        </w:rPr>
        <w:t>)</w:t>
      </w:r>
      <w:r w:rsidR="00EB6505" w:rsidRPr="007466B8">
        <w:rPr>
          <w:rFonts w:eastAsia="Times New Roman"/>
          <w:bdr w:val="none" w:sz="0" w:space="0" w:color="auto"/>
          <w:lang w:eastAsia="en-GB"/>
        </w:rPr>
        <w:t>.</w:t>
      </w:r>
      <w:r w:rsidR="00B72492" w:rsidRPr="007466B8">
        <w:rPr>
          <w:rFonts w:eastAsia="Times New Roman"/>
          <w:bdr w:val="none" w:sz="0" w:space="0" w:color="auto"/>
          <w:lang w:eastAsia="en-GB"/>
        </w:rPr>
        <w:t xml:space="preserve"> </w:t>
      </w:r>
      <w:r w:rsidR="00D42B60" w:rsidRPr="007466B8">
        <w:rPr>
          <w:rFonts w:eastAsia="Times New Roman"/>
          <w:bdr w:val="none" w:sz="0" w:space="0" w:color="auto"/>
          <w:lang w:eastAsia="en-GB"/>
        </w:rPr>
        <w:t xml:space="preserve">Based on these observations, </w:t>
      </w:r>
      <w:r w:rsidR="002561CE" w:rsidRPr="007466B8">
        <w:rPr>
          <w:rFonts w:eastAsia="Times New Roman"/>
          <w:bdr w:val="none" w:sz="0" w:space="0" w:color="auto"/>
          <w:lang w:eastAsia="en-GB"/>
        </w:rPr>
        <w:t>w</w:t>
      </w:r>
      <w:r w:rsidR="00744FA5" w:rsidRPr="007466B8">
        <w:rPr>
          <w:rFonts w:eastAsia="Times New Roman"/>
          <w:bdr w:val="none" w:sz="0" w:space="0" w:color="auto"/>
          <w:lang w:eastAsia="en-GB"/>
        </w:rPr>
        <w:t>e</w:t>
      </w:r>
      <w:r w:rsidR="002561CE" w:rsidRPr="007466B8">
        <w:rPr>
          <w:rFonts w:eastAsia="Times New Roman"/>
          <w:bdr w:val="none" w:sz="0" w:space="0" w:color="auto"/>
          <w:lang w:eastAsia="en-GB"/>
        </w:rPr>
        <w:t xml:space="preserve"> </w:t>
      </w:r>
      <w:r w:rsidR="00D42B60" w:rsidRPr="007466B8">
        <w:rPr>
          <w:rFonts w:eastAsia="Times New Roman"/>
          <w:bdr w:val="none" w:sz="0" w:space="0" w:color="auto"/>
          <w:lang w:eastAsia="en-GB"/>
        </w:rPr>
        <w:t>perform</w:t>
      </w:r>
      <w:r w:rsidR="00AA76D3" w:rsidRPr="007466B8">
        <w:rPr>
          <w:rFonts w:eastAsia="Times New Roman"/>
          <w:bdr w:val="none" w:sz="0" w:space="0" w:color="auto"/>
          <w:lang w:eastAsia="en-GB"/>
        </w:rPr>
        <w:t>ed</w:t>
      </w:r>
      <w:r w:rsidR="00D42B60" w:rsidRPr="007466B8">
        <w:rPr>
          <w:rFonts w:eastAsia="Times New Roman"/>
          <w:bdr w:val="none" w:sz="0" w:space="0" w:color="auto"/>
          <w:lang w:eastAsia="en-GB"/>
        </w:rPr>
        <w:t xml:space="preserve"> </w:t>
      </w:r>
      <w:r w:rsidR="00744FA5" w:rsidRPr="007466B8">
        <w:rPr>
          <w:rFonts w:eastAsia="Times New Roman"/>
          <w:bdr w:val="none" w:sz="0" w:space="0" w:color="auto"/>
          <w:lang w:eastAsia="en-GB"/>
        </w:rPr>
        <w:t>3D printing</w:t>
      </w:r>
      <w:r w:rsidR="00C1363D" w:rsidRPr="007466B8">
        <w:rPr>
          <w:rFonts w:eastAsia="Times New Roman"/>
          <w:bdr w:val="none" w:sz="0" w:space="0" w:color="auto"/>
          <w:lang w:eastAsia="en-GB"/>
        </w:rPr>
        <w:t xml:space="preserve"> of PVA</w:t>
      </w:r>
      <w:r w:rsidR="00917EA0" w:rsidRPr="007466B8">
        <w:rPr>
          <w:rFonts w:eastAsia="Times New Roman"/>
          <w:bdr w:val="none" w:sz="0" w:space="0" w:color="auto"/>
          <w:lang w:eastAsia="en-GB"/>
        </w:rPr>
        <w:t xml:space="preserve"> inks</w:t>
      </w:r>
      <w:r w:rsidR="00AA76D3" w:rsidRPr="007466B8">
        <w:rPr>
          <w:rFonts w:eastAsia="Times New Roman"/>
          <w:bdr w:val="none" w:sz="0" w:space="0" w:color="auto"/>
          <w:lang w:eastAsia="en-GB"/>
        </w:rPr>
        <w:t xml:space="preserve"> in the embedding liquid media containing 6 – 8%</w:t>
      </w:r>
      <w:r w:rsidR="00B06590">
        <w:rPr>
          <w:rFonts w:eastAsia="Times New Roman"/>
          <w:bdr w:val="none" w:sz="0" w:space="0" w:color="auto"/>
          <w:lang w:eastAsia="en-GB"/>
        </w:rPr>
        <w:t xml:space="preserve"> </w:t>
      </w:r>
      <w:r w:rsidR="00B06590" w:rsidRPr="007466B8">
        <w:rPr>
          <w:rFonts w:eastAsia="Times New Roman"/>
          <w:bdr w:val="none" w:sz="0" w:space="0" w:color="auto"/>
          <w:lang w:eastAsia="en-GB"/>
        </w:rPr>
        <w:t>w/w</w:t>
      </w:r>
      <w:r w:rsidR="00AA76D3" w:rsidRPr="007466B8">
        <w:rPr>
          <w:rFonts w:eastAsia="Times New Roman"/>
          <w:bdr w:val="none" w:sz="0" w:space="0" w:color="auto"/>
          <w:lang w:eastAsia="en-GB"/>
        </w:rPr>
        <w:t xml:space="preserve"> of salts</w:t>
      </w:r>
      <w:r w:rsidR="00917EA0" w:rsidRPr="007466B8">
        <w:rPr>
          <w:rFonts w:eastAsia="Times New Roman"/>
          <w:bdr w:val="none" w:sz="0" w:space="0" w:color="auto"/>
          <w:lang w:eastAsia="en-GB"/>
        </w:rPr>
        <w:t xml:space="preserve"> (</w:t>
      </w:r>
      <w:r w:rsidR="00917EA0" w:rsidRPr="007466B8">
        <w:rPr>
          <w:rFonts w:eastAsia="Times New Roman"/>
          <w:b/>
          <w:bCs/>
          <w:bdr w:val="none" w:sz="0" w:space="0" w:color="auto"/>
          <w:lang w:eastAsia="en-GB"/>
        </w:rPr>
        <w:t>Figure 2d</w:t>
      </w:r>
      <w:r w:rsidR="00917EA0" w:rsidRPr="007466B8">
        <w:rPr>
          <w:rFonts w:eastAsia="Times New Roman"/>
          <w:bdr w:val="none" w:sz="0" w:space="0" w:color="auto"/>
          <w:lang w:eastAsia="en-GB"/>
        </w:rPr>
        <w:t>)</w:t>
      </w:r>
      <w:r w:rsidR="00744FA5" w:rsidRPr="007466B8">
        <w:rPr>
          <w:rFonts w:eastAsia="Times New Roman"/>
          <w:bdr w:val="none" w:sz="0" w:space="0" w:color="auto"/>
          <w:lang w:eastAsia="en-GB"/>
        </w:rPr>
        <w:t>.</w:t>
      </w:r>
      <w:r w:rsidR="00C73312" w:rsidRPr="007466B8">
        <w:rPr>
          <w:rFonts w:eastAsia="Times New Roman"/>
          <w:bdr w:val="none" w:sz="0" w:space="0" w:color="auto"/>
          <w:lang w:eastAsia="en-GB"/>
        </w:rPr>
        <w:t xml:space="preserve"> </w:t>
      </w:r>
      <w:r w:rsidRPr="007466B8">
        <w:rPr>
          <w:rFonts w:eastAsia="Times New Roman"/>
          <w:bdr w:val="none" w:sz="0" w:space="0" w:color="auto"/>
          <w:lang w:eastAsia="en-GB"/>
        </w:rPr>
        <w:t xml:space="preserve">To enhance the color contrast </w:t>
      </w:r>
      <w:r w:rsidR="00467205" w:rsidRPr="007466B8">
        <w:rPr>
          <w:rFonts w:eastAsia="Times New Roman"/>
          <w:bdr w:val="none" w:sz="0" w:space="0" w:color="auto"/>
          <w:lang w:eastAsia="en-GB"/>
        </w:rPr>
        <w:t>of PVA ink while printing</w:t>
      </w:r>
      <w:r w:rsidR="002D1418" w:rsidRPr="007466B8">
        <w:rPr>
          <w:rFonts w:eastAsia="Times New Roman"/>
          <w:bdr w:val="none" w:sz="0" w:space="0" w:color="auto"/>
          <w:lang w:eastAsia="en-GB"/>
        </w:rPr>
        <w:t xml:space="preserve"> and to check the diffusion of the molecules from the ink to the surrounding aqueous media</w:t>
      </w:r>
      <w:r w:rsidR="00467205" w:rsidRPr="007466B8">
        <w:rPr>
          <w:rFonts w:eastAsia="Times New Roman"/>
          <w:bdr w:val="none" w:sz="0" w:space="0" w:color="auto"/>
          <w:lang w:eastAsia="en-GB"/>
        </w:rPr>
        <w:t xml:space="preserve">, we </w:t>
      </w:r>
      <w:r w:rsidR="00DE20F2" w:rsidRPr="007466B8">
        <w:rPr>
          <w:rFonts w:eastAsia="Times New Roman"/>
          <w:bdr w:val="none" w:sz="0" w:space="0" w:color="auto"/>
          <w:lang w:eastAsia="en-GB"/>
        </w:rPr>
        <w:t>mixed a water-soluble blue dye in PVA ink</w:t>
      </w:r>
      <w:r w:rsidR="00467205" w:rsidRPr="007466B8">
        <w:rPr>
          <w:rFonts w:eastAsia="Times New Roman"/>
          <w:bdr w:val="none" w:sz="0" w:space="0" w:color="auto"/>
          <w:lang w:eastAsia="en-GB"/>
        </w:rPr>
        <w:t>.</w:t>
      </w:r>
      <w:r w:rsidR="00DE20F2" w:rsidRPr="007466B8">
        <w:rPr>
          <w:rFonts w:eastAsia="Times New Roman"/>
          <w:bdr w:val="none" w:sz="0" w:space="0" w:color="auto"/>
          <w:lang w:eastAsia="en-GB"/>
        </w:rPr>
        <w:t xml:space="preserve"> </w:t>
      </w:r>
      <w:proofErr w:type="spellStart"/>
      <w:r w:rsidR="00486449" w:rsidRPr="007466B8">
        <w:rPr>
          <w:rFonts w:eastAsia="Times New Roman"/>
          <w:bdr w:val="none" w:sz="0" w:space="0" w:color="auto"/>
          <w:lang w:eastAsia="en-GB"/>
        </w:rPr>
        <w:t>PVA</w:t>
      </w:r>
      <w:r w:rsidR="00486449" w:rsidRPr="007466B8">
        <w:rPr>
          <w:rFonts w:eastAsia="Times New Roman"/>
          <w:i/>
          <w:iCs/>
          <w:bdr w:val="none" w:sz="0" w:space="0" w:color="auto"/>
          <w:vertAlign w:val="subscript"/>
          <w:lang w:eastAsia="en-GB"/>
        </w:rPr>
        <w:t>h</w:t>
      </w:r>
      <w:proofErr w:type="spellEnd"/>
      <w:r w:rsidR="005F619A" w:rsidRPr="007466B8">
        <w:rPr>
          <w:rFonts w:eastAsia="Times New Roman"/>
          <w:bdr w:val="none" w:sz="0" w:space="0" w:color="auto"/>
          <w:lang w:eastAsia="en-GB"/>
        </w:rPr>
        <w:t>(2</w:t>
      </w:r>
      <w:r w:rsidR="00486449" w:rsidRPr="007466B8">
        <w:rPr>
          <w:rFonts w:eastAsia="Times New Roman"/>
          <w:bdr w:val="none" w:sz="0" w:space="0" w:color="auto"/>
          <w:lang w:eastAsia="en-GB"/>
        </w:rPr>
        <w:t>5</w:t>
      </w:r>
      <w:r w:rsidR="005F619A" w:rsidRPr="007466B8">
        <w:rPr>
          <w:rFonts w:eastAsia="Times New Roman"/>
          <w:bdr w:val="none" w:sz="0" w:space="0" w:color="auto"/>
          <w:lang w:eastAsia="en-GB"/>
        </w:rPr>
        <w:t>)</w:t>
      </w:r>
      <w:r w:rsidR="00486449" w:rsidRPr="007466B8">
        <w:rPr>
          <w:rFonts w:eastAsia="Times New Roman"/>
          <w:bdr w:val="none" w:sz="0" w:space="0" w:color="auto"/>
          <w:lang w:eastAsia="en-GB"/>
        </w:rPr>
        <w:t xml:space="preserve"> printed in Na</w:t>
      </w:r>
      <w:r w:rsidR="00486449" w:rsidRPr="007466B8">
        <w:rPr>
          <w:rFonts w:eastAsia="Times New Roman"/>
          <w:bdr w:val="none" w:sz="0" w:space="0" w:color="auto"/>
          <w:vertAlign w:val="subscript"/>
          <w:lang w:eastAsia="en-GB"/>
        </w:rPr>
        <w:t>2</w:t>
      </w:r>
      <w:r w:rsidR="00486449" w:rsidRPr="007466B8">
        <w:rPr>
          <w:rFonts w:eastAsia="Times New Roman"/>
          <w:bdr w:val="none" w:sz="0" w:space="0" w:color="auto"/>
          <w:lang w:eastAsia="en-GB"/>
        </w:rPr>
        <w:t>SO</w:t>
      </w:r>
      <w:r w:rsidR="00486449" w:rsidRPr="007466B8">
        <w:rPr>
          <w:rFonts w:eastAsia="Times New Roman"/>
          <w:bdr w:val="none" w:sz="0" w:space="0" w:color="auto"/>
          <w:vertAlign w:val="subscript"/>
          <w:lang w:eastAsia="en-GB"/>
        </w:rPr>
        <w:t>4</w:t>
      </w:r>
      <w:r w:rsidR="00486449" w:rsidRPr="007466B8">
        <w:rPr>
          <w:rFonts w:eastAsia="Times New Roman"/>
          <w:bdr w:val="none" w:sz="0" w:space="0" w:color="auto"/>
          <w:lang w:eastAsia="en-GB"/>
        </w:rPr>
        <w:t>(6)</w:t>
      </w:r>
      <w:r w:rsidR="008E6A7C" w:rsidRPr="007466B8">
        <w:rPr>
          <w:rFonts w:eastAsia="Times New Roman"/>
          <w:bdr w:val="none" w:sz="0" w:space="0" w:color="auto"/>
          <w:lang w:eastAsia="en-GB"/>
        </w:rPr>
        <w:t xml:space="preserve"> resulted </w:t>
      </w:r>
      <w:r w:rsidR="00486449" w:rsidRPr="007466B8">
        <w:rPr>
          <w:rFonts w:eastAsia="Times New Roman"/>
          <w:i/>
          <w:iCs/>
          <w:bdr w:val="none" w:sz="0" w:space="0" w:color="auto"/>
          <w:lang w:eastAsia="en-GB"/>
        </w:rPr>
        <w:t>in situ</w:t>
      </w:r>
      <w:r w:rsidR="00486449" w:rsidRPr="007466B8">
        <w:rPr>
          <w:rFonts w:eastAsia="Times New Roman"/>
          <w:bdr w:val="none" w:sz="0" w:space="0" w:color="auto"/>
          <w:lang w:eastAsia="en-GB"/>
        </w:rPr>
        <w:t xml:space="preserve"> salting</w:t>
      </w:r>
      <w:r w:rsidR="008E6A7C" w:rsidRPr="007466B8">
        <w:rPr>
          <w:rFonts w:eastAsia="Times New Roman"/>
          <w:bdr w:val="none" w:sz="0" w:space="0" w:color="auto"/>
          <w:lang w:eastAsia="en-GB"/>
        </w:rPr>
        <w:t>-</w:t>
      </w:r>
      <w:r w:rsidR="00486449" w:rsidRPr="007466B8">
        <w:rPr>
          <w:rFonts w:eastAsia="Times New Roman"/>
          <w:bdr w:val="none" w:sz="0" w:space="0" w:color="auto"/>
          <w:lang w:eastAsia="en-GB"/>
        </w:rPr>
        <w:t>out of PVA</w:t>
      </w:r>
      <w:r w:rsidR="004F14BD" w:rsidRPr="007466B8">
        <w:rPr>
          <w:rFonts w:eastAsia="Times New Roman"/>
          <w:bdr w:val="none" w:sz="0" w:space="0" w:color="auto"/>
          <w:lang w:eastAsia="en-GB"/>
        </w:rPr>
        <w:t xml:space="preserve"> with good fidelity of printing (</w:t>
      </w:r>
      <w:r w:rsidR="004F14BD" w:rsidRPr="007466B8">
        <w:rPr>
          <w:rFonts w:eastAsia="Times New Roman"/>
          <w:b/>
          <w:bCs/>
          <w:bdr w:val="none" w:sz="0" w:space="0" w:color="auto"/>
          <w:lang w:eastAsia="en-GB"/>
        </w:rPr>
        <w:t xml:space="preserve">Figure </w:t>
      </w:r>
      <w:r w:rsidR="000F6621" w:rsidRPr="007466B8">
        <w:rPr>
          <w:rFonts w:eastAsia="Times New Roman"/>
          <w:b/>
          <w:bCs/>
          <w:bdr w:val="none" w:sz="0" w:space="0" w:color="auto"/>
          <w:lang w:eastAsia="en-GB"/>
        </w:rPr>
        <w:t>2e</w:t>
      </w:r>
      <w:r w:rsidR="004F14BD" w:rsidRPr="007466B8">
        <w:rPr>
          <w:rFonts w:eastAsia="Times New Roman"/>
          <w:bdr w:val="none" w:sz="0" w:space="0" w:color="auto"/>
          <w:lang w:eastAsia="en-GB"/>
        </w:rPr>
        <w:t xml:space="preserve">). </w:t>
      </w:r>
      <w:r w:rsidR="008E6A7C" w:rsidRPr="007466B8">
        <w:rPr>
          <w:rFonts w:eastAsia="Times New Roman"/>
          <w:bdr w:val="none" w:sz="0" w:space="0" w:color="auto"/>
          <w:lang w:eastAsia="en-GB"/>
        </w:rPr>
        <w:t>T</w:t>
      </w:r>
      <w:r w:rsidR="00BE3FFA" w:rsidRPr="007466B8">
        <w:rPr>
          <w:rFonts w:eastAsia="Times New Roman"/>
          <w:bdr w:val="none" w:sz="0" w:space="0" w:color="auto"/>
          <w:lang w:eastAsia="en-GB"/>
        </w:rPr>
        <w:t>he blue dye in the printed ink diffus</w:t>
      </w:r>
      <w:r w:rsidR="003B7446" w:rsidRPr="007466B8">
        <w:rPr>
          <w:rFonts w:eastAsia="Times New Roman"/>
          <w:bdr w:val="none" w:sz="0" w:space="0" w:color="auto"/>
          <w:lang w:eastAsia="en-GB"/>
        </w:rPr>
        <w:t>ed</w:t>
      </w:r>
      <w:r w:rsidR="00BE3FFA" w:rsidRPr="007466B8">
        <w:rPr>
          <w:rFonts w:eastAsia="Times New Roman"/>
          <w:bdr w:val="none" w:sz="0" w:space="0" w:color="auto"/>
          <w:lang w:eastAsia="en-GB"/>
        </w:rPr>
        <w:t xml:space="preserve"> in</w:t>
      </w:r>
      <w:r w:rsidR="00FC1D83" w:rsidRPr="007466B8">
        <w:rPr>
          <w:rFonts w:eastAsia="Times New Roman"/>
          <w:bdr w:val="none" w:sz="0" w:space="0" w:color="auto"/>
          <w:lang w:eastAsia="en-GB"/>
        </w:rPr>
        <w:t>to</w:t>
      </w:r>
      <w:r w:rsidR="00BE3FFA" w:rsidRPr="007466B8">
        <w:rPr>
          <w:rFonts w:eastAsia="Times New Roman"/>
          <w:bdr w:val="none" w:sz="0" w:space="0" w:color="auto"/>
          <w:lang w:eastAsia="en-GB"/>
        </w:rPr>
        <w:t xml:space="preserve"> the surrounding liquid media </w:t>
      </w:r>
      <w:r w:rsidR="00AA76D3" w:rsidRPr="007466B8">
        <w:rPr>
          <w:rFonts w:eastAsia="Times New Roman"/>
          <w:bdr w:val="none" w:sz="0" w:space="0" w:color="auto"/>
          <w:lang w:eastAsia="en-GB"/>
        </w:rPr>
        <w:t xml:space="preserve">during and after </w:t>
      </w:r>
      <w:r w:rsidR="00BE3FFA" w:rsidRPr="007466B8">
        <w:rPr>
          <w:rFonts w:eastAsia="Times New Roman"/>
          <w:bdr w:val="none" w:sz="0" w:space="0" w:color="auto"/>
          <w:lang w:eastAsia="en-GB"/>
        </w:rPr>
        <w:t xml:space="preserve">printing. </w:t>
      </w:r>
      <w:r w:rsidR="00371783" w:rsidRPr="007466B8">
        <w:rPr>
          <w:rFonts w:eastAsia="Times New Roman"/>
          <w:bdr w:val="none" w:sz="0" w:space="0" w:color="auto"/>
          <w:lang w:eastAsia="en-GB"/>
        </w:rPr>
        <w:t xml:space="preserve">To understand the stability of the printed object after printing, we kept </w:t>
      </w:r>
      <w:r w:rsidR="008E6A7C" w:rsidRPr="007466B8">
        <w:rPr>
          <w:rFonts w:eastAsia="Times New Roman"/>
          <w:bdr w:val="none" w:sz="0" w:space="0" w:color="auto"/>
          <w:lang w:eastAsia="en-GB"/>
        </w:rPr>
        <w:t xml:space="preserve">the printed model </w:t>
      </w:r>
      <w:r w:rsidR="00371783" w:rsidRPr="007466B8">
        <w:rPr>
          <w:rFonts w:eastAsia="Times New Roman"/>
          <w:bdr w:val="none" w:sz="0" w:space="0" w:color="auto"/>
          <w:lang w:eastAsia="en-GB"/>
        </w:rPr>
        <w:t>in the embedding media for 24 hr</w:t>
      </w:r>
      <w:r w:rsidR="00AA76D3" w:rsidRPr="007466B8">
        <w:rPr>
          <w:rFonts w:eastAsia="Times New Roman"/>
          <w:bdr w:val="none" w:sz="0" w:space="0" w:color="auto"/>
          <w:lang w:eastAsia="en-GB"/>
        </w:rPr>
        <w:t>. T</w:t>
      </w:r>
      <w:r w:rsidR="004C23C5" w:rsidRPr="007466B8">
        <w:rPr>
          <w:rFonts w:eastAsia="Times New Roman"/>
          <w:bdr w:val="none" w:sz="0" w:space="0" w:color="auto"/>
          <w:lang w:eastAsia="en-GB"/>
        </w:rPr>
        <w:t xml:space="preserve">he spreading of the printed </w:t>
      </w:r>
      <w:r w:rsidR="008E6A7C" w:rsidRPr="007466B8">
        <w:rPr>
          <w:rFonts w:eastAsia="Times New Roman"/>
          <w:bdr w:val="none" w:sz="0" w:space="0" w:color="auto"/>
          <w:lang w:eastAsia="en-GB"/>
        </w:rPr>
        <w:t xml:space="preserve">ink </w:t>
      </w:r>
      <w:r w:rsidR="004C23C5" w:rsidRPr="007466B8">
        <w:rPr>
          <w:rFonts w:eastAsia="Times New Roman"/>
          <w:bdr w:val="none" w:sz="0" w:space="0" w:color="auto"/>
          <w:lang w:eastAsia="en-GB"/>
        </w:rPr>
        <w:t xml:space="preserve">was observed </w:t>
      </w:r>
      <w:r w:rsidR="008E6A7C" w:rsidRPr="007466B8">
        <w:rPr>
          <w:rFonts w:eastAsia="Times New Roman"/>
          <w:bdr w:val="none" w:sz="0" w:space="0" w:color="auto"/>
          <w:lang w:eastAsia="en-GB"/>
        </w:rPr>
        <w:t>over time</w:t>
      </w:r>
      <w:r w:rsidR="00AA76D3" w:rsidRPr="007466B8">
        <w:rPr>
          <w:rFonts w:eastAsia="Times New Roman"/>
          <w:bdr w:val="none" w:sz="0" w:space="0" w:color="auto"/>
          <w:lang w:eastAsia="en-GB"/>
        </w:rPr>
        <w:t xml:space="preserve"> in Na</w:t>
      </w:r>
      <w:r w:rsidR="00AA76D3" w:rsidRPr="007466B8">
        <w:rPr>
          <w:rFonts w:eastAsia="Times New Roman"/>
          <w:bdr w:val="none" w:sz="0" w:space="0" w:color="auto"/>
          <w:vertAlign w:val="subscript"/>
          <w:lang w:eastAsia="en-GB"/>
        </w:rPr>
        <w:t>2</w:t>
      </w:r>
      <w:r w:rsidR="00AA76D3" w:rsidRPr="007466B8">
        <w:rPr>
          <w:rFonts w:eastAsia="Times New Roman"/>
          <w:bdr w:val="none" w:sz="0" w:space="0" w:color="auto"/>
          <w:lang w:eastAsia="en-GB"/>
        </w:rPr>
        <w:t>SO</w:t>
      </w:r>
      <w:r w:rsidR="00AA76D3" w:rsidRPr="007466B8">
        <w:rPr>
          <w:rFonts w:eastAsia="Times New Roman"/>
          <w:bdr w:val="none" w:sz="0" w:space="0" w:color="auto"/>
          <w:vertAlign w:val="subscript"/>
          <w:lang w:eastAsia="en-GB"/>
        </w:rPr>
        <w:t>4</w:t>
      </w:r>
      <w:r w:rsidR="00AA76D3" w:rsidRPr="007466B8">
        <w:rPr>
          <w:rFonts w:eastAsia="Times New Roman"/>
          <w:bdr w:val="none" w:sz="0" w:space="0" w:color="auto"/>
          <w:lang w:eastAsia="en-GB"/>
        </w:rPr>
        <w:t xml:space="preserve">(6) </w:t>
      </w:r>
      <w:r w:rsidR="004C23C5" w:rsidRPr="007466B8">
        <w:rPr>
          <w:rFonts w:eastAsia="Times New Roman"/>
          <w:bdr w:val="none" w:sz="0" w:space="0" w:color="auto"/>
          <w:lang w:eastAsia="en-GB"/>
        </w:rPr>
        <w:t>(</w:t>
      </w:r>
      <w:r w:rsidR="004C23C5" w:rsidRPr="007466B8">
        <w:rPr>
          <w:rFonts w:eastAsia="Times New Roman"/>
          <w:b/>
          <w:bCs/>
          <w:bdr w:val="none" w:sz="0" w:space="0" w:color="auto"/>
          <w:lang w:eastAsia="en-GB"/>
        </w:rPr>
        <w:t xml:space="preserve">Figure </w:t>
      </w:r>
      <w:r w:rsidR="0038029D" w:rsidRPr="007466B8">
        <w:rPr>
          <w:rFonts w:eastAsia="Times New Roman"/>
          <w:b/>
          <w:bCs/>
          <w:bdr w:val="none" w:sz="0" w:space="0" w:color="auto"/>
          <w:lang w:eastAsia="en-GB"/>
        </w:rPr>
        <w:t>2e</w:t>
      </w:r>
      <w:r w:rsidR="007F6E44" w:rsidRPr="007466B8">
        <w:rPr>
          <w:rFonts w:eastAsia="Times New Roman"/>
          <w:bdr w:val="none" w:sz="0" w:space="0" w:color="auto"/>
          <w:lang w:eastAsia="en-GB"/>
        </w:rPr>
        <w:t xml:space="preserve">). </w:t>
      </w:r>
      <w:r w:rsidR="00016B71" w:rsidRPr="007466B8">
        <w:rPr>
          <w:rFonts w:eastAsia="Times New Roman"/>
          <w:bdr w:val="none" w:sz="0" w:space="0" w:color="auto"/>
          <w:lang w:eastAsia="en-GB"/>
        </w:rPr>
        <w:t xml:space="preserve">Similarly, </w:t>
      </w:r>
      <w:r w:rsidR="008E6A7C" w:rsidRPr="007466B8">
        <w:rPr>
          <w:rFonts w:eastAsia="Times New Roman"/>
          <w:bdr w:val="none" w:sz="0" w:space="0" w:color="auto"/>
          <w:lang w:eastAsia="en-GB"/>
        </w:rPr>
        <w:t xml:space="preserve">the </w:t>
      </w:r>
      <w:r w:rsidR="00016B71" w:rsidRPr="007466B8">
        <w:rPr>
          <w:rFonts w:eastAsia="Times New Roman"/>
          <w:bdr w:val="none" w:sz="0" w:space="0" w:color="auto"/>
          <w:lang w:eastAsia="en-GB"/>
        </w:rPr>
        <w:t xml:space="preserve">spreading of the object printed </w:t>
      </w:r>
      <w:r w:rsidR="00AA76D3" w:rsidRPr="007466B8">
        <w:rPr>
          <w:rFonts w:eastAsia="Times New Roman"/>
          <w:bdr w:val="none" w:sz="0" w:space="0" w:color="auto"/>
          <w:lang w:eastAsia="en-GB"/>
        </w:rPr>
        <w:t>in Na</w:t>
      </w:r>
      <w:r w:rsidR="00AA76D3" w:rsidRPr="007466B8">
        <w:rPr>
          <w:rFonts w:eastAsia="Times New Roman"/>
          <w:bdr w:val="none" w:sz="0" w:space="0" w:color="auto"/>
          <w:vertAlign w:val="subscript"/>
          <w:lang w:eastAsia="en-GB"/>
        </w:rPr>
        <w:t>2</w:t>
      </w:r>
      <w:r w:rsidR="00AA76D3" w:rsidRPr="007466B8">
        <w:rPr>
          <w:rFonts w:eastAsia="Times New Roman"/>
          <w:bdr w:val="none" w:sz="0" w:space="0" w:color="auto"/>
          <w:lang w:eastAsia="en-GB"/>
        </w:rPr>
        <w:t>SO</w:t>
      </w:r>
      <w:r w:rsidR="00AA76D3" w:rsidRPr="007466B8">
        <w:rPr>
          <w:rFonts w:eastAsia="Times New Roman"/>
          <w:bdr w:val="none" w:sz="0" w:space="0" w:color="auto"/>
          <w:vertAlign w:val="subscript"/>
          <w:lang w:eastAsia="en-GB"/>
        </w:rPr>
        <w:t>4</w:t>
      </w:r>
      <w:r w:rsidR="00AA76D3" w:rsidRPr="007466B8">
        <w:rPr>
          <w:rFonts w:eastAsia="Times New Roman"/>
          <w:bdr w:val="none" w:sz="0" w:space="0" w:color="auto"/>
          <w:lang w:eastAsia="en-GB"/>
        </w:rPr>
        <w:t xml:space="preserve">(8) </w:t>
      </w:r>
      <w:r w:rsidR="007F6E44" w:rsidRPr="007466B8">
        <w:rPr>
          <w:rFonts w:eastAsia="Times New Roman"/>
          <w:bdr w:val="none" w:sz="0" w:space="0" w:color="auto"/>
          <w:lang w:eastAsia="en-GB"/>
        </w:rPr>
        <w:t>was obse</w:t>
      </w:r>
      <w:r w:rsidR="00CE6B17" w:rsidRPr="007466B8">
        <w:rPr>
          <w:rFonts w:eastAsia="Times New Roman"/>
          <w:bdr w:val="none" w:sz="0" w:space="0" w:color="auto"/>
          <w:lang w:eastAsia="en-GB"/>
        </w:rPr>
        <w:t>r</w:t>
      </w:r>
      <w:r w:rsidR="007F6E44" w:rsidRPr="007466B8">
        <w:rPr>
          <w:rFonts w:eastAsia="Times New Roman"/>
          <w:bdr w:val="none" w:sz="0" w:space="0" w:color="auto"/>
          <w:lang w:eastAsia="en-GB"/>
        </w:rPr>
        <w:t xml:space="preserve">ved </w:t>
      </w:r>
      <w:r w:rsidR="008864C1" w:rsidRPr="007466B8">
        <w:rPr>
          <w:rFonts w:eastAsia="Times New Roman"/>
          <w:bdr w:val="none" w:sz="0" w:space="0" w:color="auto"/>
          <w:lang w:eastAsia="en-GB"/>
        </w:rPr>
        <w:t xml:space="preserve">after 24 </w:t>
      </w:r>
      <w:proofErr w:type="spellStart"/>
      <w:r w:rsidR="008864C1" w:rsidRPr="007466B8">
        <w:rPr>
          <w:rFonts w:eastAsia="Times New Roman"/>
          <w:bdr w:val="none" w:sz="0" w:space="0" w:color="auto"/>
          <w:lang w:eastAsia="en-GB"/>
        </w:rPr>
        <w:t>hr</w:t>
      </w:r>
      <w:proofErr w:type="spellEnd"/>
      <w:r w:rsidR="008864C1" w:rsidRPr="007466B8">
        <w:rPr>
          <w:rFonts w:eastAsia="Times New Roman"/>
          <w:bdr w:val="none" w:sz="0" w:space="0" w:color="auto"/>
          <w:lang w:eastAsia="en-GB"/>
        </w:rPr>
        <w:t xml:space="preserve"> of printing </w:t>
      </w:r>
      <w:r w:rsidR="00016B71" w:rsidRPr="007466B8">
        <w:rPr>
          <w:rFonts w:eastAsia="Times New Roman"/>
          <w:bdr w:val="none" w:sz="0" w:space="0" w:color="auto"/>
          <w:lang w:eastAsia="en-GB"/>
        </w:rPr>
        <w:t>(</w:t>
      </w:r>
      <w:r w:rsidR="00016B71" w:rsidRPr="007466B8">
        <w:rPr>
          <w:rFonts w:eastAsia="Times New Roman"/>
          <w:b/>
          <w:bCs/>
          <w:bdr w:val="none" w:sz="0" w:space="0" w:color="auto"/>
          <w:lang w:eastAsia="en-GB"/>
        </w:rPr>
        <w:t>Figure 2</w:t>
      </w:r>
      <w:r w:rsidR="00C3055B" w:rsidRPr="007466B8">
        <w:rPr>
          <w:rFonts w:eastAsia="Times New Roman"/>
          <w:b/>
          <w:bCs/>
          <w:bdr w:val="none" w:sz="0" w:space="0" w:color="auto"/>
          <w:lang w:eastAsia="en-GB"/>
        </w:rPr>
        <w:t>f</w:t>
      </w:r>
      <w:r w:rsidR="00016B71" w:rsidRPr="007466B8">
        <w:rPr>
          <w:rFonts w:eastAsia="Times New Roman"/>
          <w:bdr w:val="none" w:sz="0" w:space="0" w:color="auto"/>
          <w:lang w:eastAsia="en-GB"/>
        </w:rPr>
        <w:t>).</w:t>
      </w:r>
      <w:r w:rsidR="00536B1B" w:rsidRPr="007466B8">
        <w:rPr>
          <w:rFonts w:eastAsia="Times New Roman"/>
          <w:bdr w:val="none" w:sz="0" w:space="0" w:color="auto"/>
          <w:lang w:eastAsia="en-GB"/>
        </w:rPr>
        <w:t xml:space="preserve"> </w:t>
      </w:r>
      <w:r w:rsidR="008E6A7C" w:rsidRPr="007466B8">
        <w:rPr>
          <w:rFonts w:eastAsia="Times New Roman"/>
          <w:bdr w:val="none" w:sz="0" w:space="0" w:color="auto"/>
          <w:lang w:eastAsia="en-GB"/>
        </w:rPr>
        <w:t xml:space="preserve">In the </w:t>
      </w:r>
      <w:r w:rsidR="00AA76D3" w:rsidRPr="007466B8">
        <w:rPr>
          <w:rFonts w:eastAsia="Times New Roman"/>
          <w:bdr w:val="none" w:sz="0" w:space="0" w:color="auto"/>
          <w:lang w:eastAsia="en-GB"/>
        </w:rPr>
        <w:t>combination of the ink and embedded media we investigated</w:t>
      </w:r>
      <w:r w:rsidR="008E6A7C" w:rsidRPr="007466B8">
        <w:rPr>
          <w:rFonts w:eastAsia="Times New Roman"/>
          <w:bdr w:val="none" w:sz="0" w:space="0" w:color="auto"/>
          <w:lang w:eastAsia="en-GB"/>
        </w:rPr>
        <w:t xml:space="preserve">, </w:t>
      </w:r>
      <w:r w:rsidR="006E2379" w:rsidRPr="007466B8">
        <w:rPr>
          <w:rFonts w:eastAsia="Times New Roman"/>
          <w:bdr w:val="none" w:sz="0" w:space="0" w:color="auto"/>
          <w:lang w:eastAsia="en-GB"/>
        </w:rPr>
        <w:t>different intermolecular interactions</w:t>
      </w:r>
      <w:r w:rsidRPr="007466B8">
        <w:rPr>
          <w:rFonts w:eastAsia="Times New Roman"/>
          <w:bdr w:val="none" w:sz="0" w:space="0" w:color="auto"/>
          <w:lang w:eastAsia="en-GB"/>
        </w:rPr>
        <w:t xml:space="preserve"> can potentially influence the stability of the printed objects</w:t>
      </w:r>
      <w:r w:rsidR="007F6E44" w:rsidRPr="007466B8">
        <w:rPr>
          <w:rFonts w:eastAsia="Times New Roman"/>
          <w:bdr w:val="none" w:sz="0" w:space="0" w:color="auto"/>
          <w:lang w:eastAsia="en-GB"/>
        </w:rPr>
        <w:t xml:space="preserve">; </w:t>
      </w:r>
      <w:r w:rsidRPr="007466B8">
        <w:rPr>
          <w:rFonts w:eastAsia="Times New Roman"/>
          <w:bdr w:val="none" w:sz="0" w:space="0" w:color="auto"/>
          <w:lang w:eastAsia="en-GB"/>
        </w:rPr>
        <w:t>interactions may occur</w:t>
      </w:r>
      <w:r w:rsidR="006E2379" w:rsidRPr="007466B8">
        <w:rPr>
          <w:rFonts w:eastAsia="Times New Roman"/>
          <w:bdr w:val="none" w:sz="0" w:space="0" w:color="auto"/>
          <w:lang w:eastAsia="en-GB"/>
        </w:rPr>
        <w:t xml:space="preserve"> between </w:t>
      </w:r>
      <w:r w:rsidR="001546E7" w:rsidRPr="007466B8">
        <w:rPr>
          <w:rFonts w:eastAsia="Times New Roman"/>
          <w:bdr w:val="none" w:sz="0" w:space="0" w:color="auto"/>
          <w:lang w:eastAsia="en-GB"/>
        </w:rPr>
        <w:t xml:space="preserve">(1) </w:t>
      </w:r>
      <w:r w:rsidR="006E2379" w:rsidRPr="007466B8">
        <w:rPr>
          <w:rFonts w:eastAsia="Times New Roman"/>
          <w:bdr w:val="none" w:sz="0" w:space="0" w:color="auto"/>
          <w:lang w:eastAsia="en-GB"/>
        </w:rPr>
        <w:t xml:space="preserve">ions and water molecules, </w:t>
      </w:r>
      <w:r w:rsidR="001546E7" w:rsidRPr="007466B8">
        <w:rPr>
          <w:rFonts w:eastAsia="Times New Roman"/>
          <w:bdr w:val="none" w:sz="0" w:space="0" w:color="auto"/>
          <w:lang w:eastAsia="en-GB"/>
        </w:rPr>
        <w:t xml:space="preserve">(2) </w:t>
      </w:r>
      <w:r w:rsidR="006E2379" w:rsidRPr="007466B8">
        <w:rPr>
          <w:rFonts w:eastAsia="Times New Roman"/>
          <w:bdr w:val="none" w:sz="0" w:space="0" w:color="auto"/>
          <w:lang w:eastAsia="en-GB"/>
        </w:rPr>
        <w:t>ions and PVA</w:t>
      </w:r>
      <w:r w:rsidR="003862AB" w:rsidRPr="007466B8">
        <w:rPr>
          <w:rFonts w:eastAsia="Times New Roman"/>
          <w:bdr w:val="none" w:sz="0" w:space="0" w:color="auto"/>
          <w:lang w:eastAsia="en-GB"/>
        </w:rPr>
        <w:t xml:space="preserve"> chains</w:t>
      </w:r>
      <w:r w:rsidR="006E2379" w:rsidRPr="007466B8">
        <w:rPr>
          <w:rFonts w:eastAsia="Times New Roman"/>
          <w:bdr w:val="none" w:sz="0" w:space="0" w:color="auto"/>
          <w:lang w:eastAsia="en-GB"/>
        </w:rPr>
        <w:t xml:space="preserve">, </w:t>
      </w:r>
      <w:r w:rsidR="001546E7" w:rsidRPr="007466B8">
        <w:rPr>
          <w:rFonts w:eastAsia="Times New Roman"/>
          <w:bdr w:val="none" w:sz="0" w:space="0" w:color="auto"/>
          <w:lang w:eastAsia="en-GB"/>
        </w:rPr>
        <w:t xml:space="preserve">(3) </w:t>
      </w:r>
      <w:r w:rsidR="006E2379" w:rsidRPr="007466B8">
        <w:rPr>
          <w:rFonts w:eastAsia="Times New Roman"/>
          <w:bdr w:val="none" w:sz="0" w:space="0" w:color="auto"/>
          <w:lang w:eastAsia="en-GB"/>
        </w:rPr>
        <w:t>PVA</w:t>
      </w:r>
      <w:r w:rsidR="003862AB" w:rsidRPr="007466B8">
        <w:rPr>
          <w:rFonts w:eastAsia="Times New Roman"/>
          <w:bdr w:val="none" w:sz="0" w:space="0" w:color="auto"/>
          <w:lang w:eastAsia="en-GB"/>
        </w:rPr>
        <w:t xml:space="preserve"> chains</w:t>
      </w:r>
      <w:r w:rsidR="006E2379" w:rsidRPr="007466B8">
        <w:rPr>
          <w:rFonts w:eastAsia="Times New Roman"/>
          <w:bdr w:val="none" w:sz="0" w:space="0" w:color="auto"/>
          <w:lang w:eastAsia="en-GB"/>
        </w:rPr>
        <w:t xml:space="preserve"> and water molecules</w:t>
      </w:r>
      <w:r w:rsidR="003E3871" w:rsidRPr="007466B8">
        <w:rPr>
          <w:rFonts w:eastAsia="Times New Roman"/>
          <w:bdr w:val="none" w:sz="0" w:space="0" w:color="auto"/>
          <w:lang w:eastAsia="en-GB"/>
        </w:rPr>
        <w:t xml:space="preserve">, and </w:t>
      </w:r>
      <w:r w:rsidR="001546E7" w:rsidRPr="007466B8">
        <w:rPr>
          <w:rFonts w:eastAsia="Times New Roman"/>
          <w:bdr w:val="none" w:sz="0" w:space="0" w:color="auto"/>
          <w:lang w:eastAsia="en-GB"/>
        </w:rPr>
        <w:t xml:space="preserve">(4) </w:t>
      </w:r>
      <w:r w:rsidR="00AA76D3" w:rsidRPr="007466B8">
        <w:rPr>
          <w:rFonts w:eastAsia="Times New Roman"/>
          <w:bdr w:val="none" w:sz="0" w:space="0" w:color="auto"/>
          <w:lang w:eastAsia="en-GB"/>
        </w:rPr>
        <w:t xml:space="preserve">among </w:t>
      </w:r>
      <w:r w:rsidR="003E3871" w:rsidRPr="007466B8">
        <w:rPr>
          <w:rFonts w:eastAsia="Times New Roman"/>
          <w:bdr w:val="none" w:sz="0" w:space="0" w:color="auto"/>
          <w:lang w:eastAsia="en-GB"/>
        </w:rPr>
        <w:t>PVA</w:t>
      </w:r>
      <w:r w:rsidR="003862AB" w:rsidRPr="007466B8">
        <w:rPr>
          <w:rFonts w:eastAsia="Times New Roman"/>
          <w:bdr w:val="none" w:sz="0" w:space="0" w:color="auto"/>
          <w:lang w:eastAsia="en-GB"/>
        </w:rPr>
        <w:t xml:space="preserve"> chains</w:t>
      </w:r>
      <w:r w:rsidR="008E6A7C" w:rsidRPr="007466B8">
        <w:rPr>
          <w:rFonts w:eastAsia="Times New Roman"/>
          <w:bdr w:val="none" w:sz="0" w:space="0" w:color="auto"/>
          <w:lang w:eastAsia="en-GB"/>
        </w:rPr>
        <w:t xml:space="preserve">. </w:t>
      </w:r>
      <w:r w:rsidR="001A77E3" w:rsidRPr="007466B8">
        <w:rPr>
          <w:rFonts w:eastAsia="Times New Roman"/>
          <w:bdr w:val="none" w:sz="0" w:space="0" w:color="auto"/>
          <w:lang w:eastAsia="en-GB"/>
        </w:rPr>
        <w:t>Although</w:t>
      </w:r>
      <w:r w:rsidR="00914CF9" w:rsidRPr="007466B8">
        <w:rPr>
          <w:rFonts w:eastAsia="Times New Roman"/>
          <w:bdr w:val="none" w:sz="0" w:space="0" w:color="auto"/>
          <w:lang w:eastAsia="en-GB"/>
        </w:rPr>
        <w:t xml:space="preserve"> </w:t>
      </w:r>
      <w:r w:rsidR="00133017" w:rsidRPr="007466B8">
        <w:rPr>
          <w:rFonts w:eastAsia="Times New Roman"/>
          <w:bdr w:val="none" w:sz="0" w:space="0" w:color="auto"/>
          <w:lang w:eastAsia="en-GB"/>
        </w:rPr>
        <w:t xml:space="preserve">the </w:t>
      </w:r>
      <w:r w:rsidR="00852E8B" w:rsidRPr="007466B8">
        <w:rPr>
          <w:rFonts w:eastAsia="Times New Roman"/>
          <w:i/>
          <w:iCs/>
          <w:bdr w:val="none" w:sz="0" w:space="0" w:color="auto"/>
          <w:lang w:eastAsia="en-GB"/>
        </w:rPr>
        <w:t>in situ</w:t>
      </w:r>
      <w:r w:rsidR="00852E8B" w:rsidRPr="007466B8">
        <w:rPr>
          <w:rFonts w:eastAsia="Times New Roman"/>
          <w:bdr w:val="none" w:sz="0" w:space="0" w:color="auto"/>
          <w:lang w:eastAsia="en-GB"/>
        </w:rPr>
        <w:t xml:space="preserve"> </w:t>
      </w:r>
      <w:r w:rsidR="00914CF9" w:rsidRPr="007466B8">
        <w:rPr>
          <w:rFonts w:eastAsia="Times New Roman"/>
          <w:bdr w:val="none" w:sz="0" w:space="0" w:color="auto"/>
          <w:lang w:eastAsia="en-GB"/>
        </w:rPr>
        <w:t>gelation of PVA occu</w:t>
      </w:r>
      <w:r w:rsidR="008E6A7C" w:rsidRPr="007466B8">
        <w:rPr>
          <w:rFonts w:eastAsia="Times New Roman"/>
          <w:bdr w:val="none" w:sz="0" w:space="0" w:color="auto"/>
          <w:lang w:eastAsia="en-GB"/>
        </w:rPr>
        <w:t>r</w:t>
      </w:r>
      <w:r w:rsidR="00914CF9" w:rsidRPr="007466B8">
        <w:rPr>
          <w:rFonts w:eastAsia="Times New Roman"/>
          <w:bdr w:val="none" w:sz="0" w:space="0" w:color="auto"/>
          <w:lang w:eastAsia="en-GB"/>
        </w:rPr>
        <w:t>r</w:t>
      </w:r>
      <w:r w:rsidR="008E6A7C" w:rsidRPr="007466B8">
        <w:rPr>
          <w:rFonts w:eastAsia="Times New Roman"/>
          <w:bdr w:val="none" w:sz="0" w:space="0" w:color="auto"/>
          <w:lang w:eastAsia="en-GB"/>
        </w:rPr>
        <w:t>ed</w:t>
      </w:r>
      <w:r w:rsidR="001A77E3" w:rsidRPr="007466B8">
        <w:rPr>
          <w:rFonts w:eastAsia="Times New Roman"/>
          <w:bdr w:val="none" w:sz="0" w:space="0" w:color="auto"/>
          <w:lang w:eastAsia="en-GB"/>
        </w:rPr>
        <w:t xml:space="preserve"> t</w:t>
      </w:r>
      <w:r w:rsidR="00052BA0" w:rsidRPr="007466B8">
        <w:rPr>
          <w:rFonts w:eastAsia="Times New Roman"/>
          <w:bdr w:val="none" w:sz="0" w:space="0" w:color="auto"/>
          <w:lang w:eastAsia="en-GB"/>
        </w:rPr>
        <w:t>o</w:t>
      </w:r>
      <w:r w:rsidR="001A77E3" w:rsidRPr="007466B8">
        <w:rPr>
          <w:rFonts w:eastAsia="Times New Roman"/>
          <w:bdr w:val="none" w:sz="0" w:space="0" w:color="auto"/>
          <w:lang w:eastAsia="en-GB"/>
        </w:rPr>
        <w:t xml:space="preserve"> maintain the printed s</w:t>
      </w:r>
      <w:r w:rsidR="00052BA0" w:rsidRPr="007466B8">
        <w:rPr>
          <w:rFonts w:eastAsia="Times New Roman"/>
          <w:bdr w:val="none" w:sz="0" w:space="0" w:color="auto"/>
          <w:lang w:eastAsia="en-GB"/>
        </w:rPr>
        <w:t>hape</w:t>
      </w:r>
      <w:r w:rsidR="003C7E7E" w:rsidRPr="007466B8">
        <w:rPr>
          <w:rFonts w:eastAsia="Times New Roman"/>
          <w:bdr w:val="none" w:sz="0" w:space="0" w:color="auto"/>
          <w:lang w:eastAsia="en-GB"/>
        </w:rPr>
        <w:t xml:space="preserve"> of the 3D objects</w:t>
      </w:r>
      <w:r w:rsidR="00AA76D3" w:rsidRPr="007466B8">
        <w:rPr>
          <w:rFonts w:eastAsia="Times New Roman"/>
          <w:bdr w:val="none" w:sz="0" w:space="0" w:color="auto"/>
          <w:lang w:eastAsia="en-GB"/>
        </w:rPr>
        <w:t xml:space="preserve"> just after printing, </w:t>
      </w:r>
      <w:r w:rsidR="00133017" w:rsidRPr="007466B8">
        <w:rPr>
          <w:rFonts w:eastAsia="Times New Roman"/>
          <w:bdr w:val="none" w:sz="0" w:space="0" w:color="auto"/>
          <w:lang w:eastAsia="en-GB"/>
        </w:rPr>
        <w:t xml:space="preserve">the </w:t>
      </w:r>
      <w:r w:rsidR="003862AB" w:rsidRPr="007466B8">
        <w:rPr>
          <w:rFonts w:eastAsia="Times New Roman"/>
          <w:bdr w:val="none" w:sz="0" w:space="0" w:color="auto"/>
          <w:lang w:eastAsia="en-GB"/>
        </w:rPr>
        <w:lastRenderedPageBreak/>
        <w:t xml:space="preserve">dissociation of hydrogen bonds </w:t>
      </w:r>
      <w:r w:rsidR="00AA76D3" w:rsidRPr="007466B8">
        <w:rPr>
          <w:rFonts w:eastAsia="Times New Roman"/>
          <w:bdr w:val="none" w:sz="0" w:space="0" w:color="auto"/>
          <w:lang w:eastAsia="en-GB"/>
        </w:rPr>
        <w:t xml:space="preserve">among </w:t>
      </w:r>
      <w:r w:rsidR="001A77E3" w:rsidRPr="007466B8">
        <w:rPr>
          <w:rFonts w:eastAsia="Times New Roman"/>
          <w:bdr w:val="none" w:sz="0" w:space="0" w:color="auto"/>
          <w:lang w:eastAsia="en-GB"/>
        </w:rPr>
        <w:t xml:space="preserve">PVA chains could have </w:t>
      </w:r>
      <w:r w:rsidR="008E6A7C" w:rsidRPr="007466B8">
        <w:rPr>
          <w:rFonts w:eastAsia="Times New Roman"/>
          <w:bdr w:val="none" w:sz="0" w:space="0" w:color="auto"/>
          <w:lang w:eastAsia="en-GB"/>
        </w:rPr>
        <w:t xml:space="preserve">caused the </w:t>
      </w:r>
      <w:r w:rsidR="00E21893" w:rsidRPr="007466B8">
        <w:rPr>
          <w:rFonts w:eastAsia="Times New Roman"/>
          <w:bdr w:val="none" w:sz="0" w:space="0" w:color="auto"/>
          <w:lang w:eastAsia="en-GB"/>
        </w:rPr>
        <w:t xml:space="preserve">instability </w:t>
      </w:r>
      <w:r w:rsidR="00133017" w:rsidRPr="007466B8">
        <w:rPr>
          <w:rFonts w:eastAsia="Times New Roman"/>
          <w:bdr w:val="none" w:sz="0" w:space="0" w:color="auto"/>
          <w:lang w:eastAsia="en-GB"/>
        </w:rPr>
        <w:t>of the printed object</w:t>
      </w:r>
      <w:r w:rsidR="007F6E44" w:rsidRPr="007466B8">
        <w:rPr>
          <w:rFonts w:eastAsia="Times New Roman"/>
          <w:bdr w:val="none" w:sz="0" w:space="0" w:color="auto"/>
          <w:lang w:eastAsia="en-GB"/>
        </w:rPr>
        <w:t>,</w:t>
      </w:r>
      <w:r w:rsidR="00052BA0" w:rsidRPr="007466B8">
        <w:rPr>
          <w:rFonts w:eastAsia="Times New Roman"/>
          <w:bdr w:val="none" w:sz="0" w:space="0" w:color="auto"/>
          <w:lang w:eastAsia="en-GB"/>
        </w:rPr>
        <w:t xml:space="preserve"> </w:t>
      </w:r>
      <w:r w:rsidR="00E21893" w:rsidRPr="007466B8">
        <w:rPr>
          <w:rFonts w:eastAsia="Times New Roman"/>
          <w:bdr w:val="none" w:sz="0" w:space="0" w:color="auto"/>
          <w:lang w:eastAsia="en-GB"/>
        </w:rPr>
        <w:t xml:space="preserve">followed by spreading </w:t>
      </w:r>
      <w:r w:rsidR="00AA76D3" w:rsidRPr="007466B8">
        <w:rPr>
          <w:rFonts w:eastAsia="Times New Roman"/>
          <w:bdr w:val="none" w:sz="0" w:space="0" w:color="auto"/>
          <w:lang w:eastAsia="en-GB"/>
        </w:rPr>
        <w:t xml:space="preserve">over time. </w:t>
      </w:r>
      <w:r w:rsidR="00AD6E82" w:rsidRPr="007466B8">
        <w:rPr>
          <w:rFonts w:eastAsia="Times New Roman"/>
          <w:bdr w:val="none" w:sz="0" w:space="0" w:color="auto"/>
          <w:lang w:eastAsia="en-GB"/>
        </w:rPr>
        <w:t>A further inve</w:t>
      </w:r>
      <w:r w:rsidR="00A9614D" w:rsidRPr="007466B8">
        <w:rPr>
          <w:rFonts w:eastAsia="Times New Roman"/>
          <w:bdr w:val="none" w:sz="0" w:space="0" w:color="auto"/>
          <w:lang w:eastAsia="en-GB"/>
        </w:rPr>
        <w:t xml:space="preserve">stigation would warrant an understanding of the stability of the printed object </w:t>
      </w:r>
      <w:r w:rsidR="003C7E7E" w:rsidRPr="007466B8">
        <w:rPr>
          <w:rFonts w:eastAsia="Times New Roman"/>
          <w:bdr w:val="none" w:sz="0" w:space="0" w:color="auto"/>
          <w:lang w:eastAsia="en-GB"/>
        </w:rPr>
        <w:t xml:space="preserve">in varying salt </w:t>
      </w:r>
      <w:r w:rsidR="00A9614D" w:rsidRPr="007466B8">
        <w:rPr>
          <w:rFonts w:eastAsia="Times New Roman"/>
          <w:bdr w:val="none" w:sz="0" w:space="0" w:color="auto"/>
          <w:lang w:eastAsia="en-GB"/>
        </w:rPr>
        <w:t>concentration</w:t>
      </w:r>
      <w:r w:rsidR="003C7E7E" w:rsidRPr="007466B8">
        <w:rPr>
          <w:rFonts w:eastAsia="Times New Roman"/>
          <w:bdr w:val="none" w:sz="0" w:space="0" w:color="auto"/>
          <w:lang w:eastAsia="en-GB"/>
        </w:rPr>
        <w:t>s</w:t>
      </w:r>
      <w:r w:rsidR="00A9614D" w:rsidRPr="007466B8">
        <w:rPr>
          <w:rFonts w:eastAsia="Times New Roman"/>
          <w:bdr w:val="none" w:sz="0" w:space="0" w:color="auto"/>
          <w:lang w:eastAsia="en-GB"/>
        </w:rPr>
        <w:t xml:space="preserve"> in the embedding media.</w:t>
      </w:r>
    </w:p>
    <w:p w14:paraId="407A07D1" w14:textId="7645C570" w:rsidR="00DE1B2E" w:rsidRPr="007466B8" w:rsidRDefault="007303E6">
      <w:pPr>
        <w:spacing w:line="480" w:lineRule="auto"/>
        <w:ind w:firstLine="720"/>
        <w:jc w:val="both"/>
        <w:rPr>
          <w:rFonts w:eastAsia="Times New Roman"/>
          <w:bdr w:val="none" w:sz="0" w:space="0" w:color="auto"/>
          <w:lang w:eastAsia="en-GB"/>
        </w:rPr>
      </w:pPr>
      <w:r w:rsidRPr="007466B8">
        <w:rPr>
          <w:rFonts w:eastAsia="Times New Roman"/>
          <w:bdr w:val="none" w:sz="0" w:space="0" w:color="auto"/>
          <w:lang w:eastAsia="en-GB"/>
        </w:rPr>
        <w:t xml:space="preserve">Despite the </w:t>
      </w:r>
      <w:r w:rsidR="007F6E44" w:rsidRPr="007466B8">
        <w:rPr>
          <w:rFonts w:eastAsia="Times New Roman"/>
          <w:bdr w:val="none" w:sz="0" w:space="0" w:color="auto"/>
          <w:lang w:eastAsia="en-GB"/>
        </w:rPr>
        <w:t xml:space="preserve">spreading after 24 </w:t>
      </w:r>
      <w:proofErr w:type="spellStart"/>
      <w:r w:rsidR="007F6E44" w:rsidRPr="007466B8">
        <w:rPr>
          <w:rFonts w:eastAsia="Times New Roman"/>
          <w:bdr w:val="none" w:sz="0" w:space="0" w:color="auto"/>
          <w:lang w:eastAsia="en-GB"/>
        </w:rPr>
        <w:t>hr</w:t>
      </w:r>
      <w:proofErr w:type="spellEnd"/>
      <w:r w:rsidRPr="007466B8">
        <w:rPr>
          <w:rFonts w:eastAsia="Times New Roman"/>
          <w:bdr w:val="none" w:sz="0" w:space="0" w:color="auto"/>
          <w:lang w:eastAsia="en-GB"/>
        </w:rPr>
        <w:t xml:space="preserve">, </w:t>
      </w:r>
      <w:r w:rsidR="00EB1F4A" w:rsidRPr="007466B8">
        <w:rPr>
          <w:rFonts w:eastAsia="Times New Roman"/>
          <w:bdr w:val="none" w:sz="0" w:space="0" w:color="auto"/>
          <w:lang w:eastAsia="en-GB"/>
        </w:rPr>
        <w:t xml:space="preserve">the </w:t>
      </w:r>
      <w:r w:rsidR="007F6E44" w:rsidRPr="007466B8">
        <w:rPr>
          <w:rFonts w:eastAsia="Times New Roman"/>
          <w:bdr w:val="none" w:sz="0" w:space="0" w:color="auto"/>
          <w:lang w:eastAsia="en-GB"/>
        </w:rPr>
        <w:t xml:space="preserve">degree of </w:t>
      </w:r>
      <w:r w:rsidR="00B22B81" w:rsidRPr="007466B8">
        <w:rPr>
          <w:rFonts w:eastAsia="Times New Roman"/>
          <w:bdr w:val="none" w:sz="0" w:space="0" w:color="auto"/>
          <w:lang w:eastAsia="en-GB"/>
        </w:rPr>
        <w:t>spreading was less</w:t>
      </w:r>
      <w:r w:rsidR="00EB1F4A" w:rsidRPr="007466B8">
        <w:rPr>
          <w:rFonts w:eastAsia="Times New Roman"/>
          <w:bdr w:val="none" w:sz="0" w:space="0" w:color="auto"/>
          <w:lang w:eastAsia="en-GB"/>
        </w:rPr>
        <w:t xml:space="preserve"> </w:t>
      </w:r>
      <w:r w:rsidRPr="007466B8">
        <w:rPr>
          <w:rFonts w:eastAsia="Times New Roman"/>
          <w:bdr w:val="none" w:sz="0" w:space="0" w:color="auto"/>
          <w:lang w:eastAsia="en-GB"/>
        </w:rPr>
        <w:t>in Na</w:t>
      </w:r>
      <w:r w:rsidRPr="007466B8">
        <w:rPr>
          <w:rFonts w:eastAsia="Times New Roman"/>
          <w:bdr w:val="none" w:sz="0" w:space="0" w:color="auto"/>
          <w:vertAlign w:val="subscript"/>
          <w:lang w:eastAsia="en-GB"/>
        </w:rPr>
        <w:t>2</w:t>
      </w:r>
      <w:r w:rsidRPr="007466B8">
        <w:rPr>
          <w:rFonts w:eastAsia="Times New Roman"/>
          <w:bdr w:val="none" w:sz="0" w:space="0" w:color="auto"/>
          <w:lang w:eastAsia="en-GB"/>
        </w:rPr>
        <w:t>SO</w:t>
      </w:r>
      <w:r w:rsidRPr="007466B8">
        <w:rPr>
          <w:rFonts w:eastAsia="Times New Roman"/>
          <w:bdr w:val="none" w:sz="0" w:space="0" w:color="auto"/>
          <w:vertAlign w:val="subscript"/>
          <w:lang w:eastAsia="en-GB"/>
        </w:rPr>
        <w:t>4</w:t>
      </w:r>
      <w:r w:rsidRPr="007466B8">
        <w:rPr>
          <w:rFonts w:eastAsia="Times New Roman"/>
          <w:bdr w:val="none" w:sz="0" w:space="0" w:color="auto"/>
          <w:lang w:eastAsia="en-GB"/>
        </w:rPr>
        <w:t xml:space="preserve">(8) </w:t>
      </w:r>
      <w:r w:rsidR="00BD00DF" w:rsidRPr="007466B8">
        <w:rPr>
          <w:rFonts w:eastAsia="Times New Roman"/>
          <w:bdr w:val="none" w:sz="0" w:space="0" w:color="auto"/>
          <w:lang w:eastAsia="en-GB"/>
        </w:rPr>
        <w:t>than</w:t>
      </w:r>
      <w:r w:rsidR="00B22B81" w:rsidRPr="007466B8">
        <w:rPr>
          <w:rFonts w:eastAsia="Times New Roman"/>
          <w:bdr w:val="none" w:sz="0" w:space="0" w:color="auto"/>
          <w:lang w:eastAsia="en-GB"/>
        </w:rPr>
        <w:t xml:space="preserve"> in Na</w:t>
      </w:r>
      <w:r w:rsidR="00B22B81" w:rsidRPr="007466B8">
        <w:rPr>
          <w:rFonts w:eastAsia="Times New Roman"/>
          <w:bdr w:val="none" w:sz="0" w:space="0" w:color="auto"/>
          <w:vertAlign w:val="subscript"/>
          <w:lang w:eastAsia="en-GB"/>
        </w:rPr>
        <w:t>2</w:t>
      </w:r>
      <w:r w:rsidR="00B22B81" w:rsidRPr="007466B8">
        <w:rPr>
          <w:rFonts w:eastAsia="Times New Roman"/>
          <w:bdr w:val="none" w:sz="0" w:space="0" w:color="auto"/>
          <w:lang w:eastAsia="en-GB"/>
        </w:rPr>
        <w:t>SO</w:t>
      </w:r>
      <w:r w:rsidR="00B22B81" w:rsidRPr="007466B8">
        <w:rPr>
          <w:rFonts w:eastAsia="Times New Roman"/>
          <w:bdr w:val="none" w:sz="0" w:space="0" w:color="auto"/>
          <w:vertAlign w:val="subscript"/>
          <w:lang w:eastAsia="en-GB"/>
        </w:rPr>
        <w:t>4</w:t>
      </w:r>
      <w:r w:rsidR="00B22B81" w:rsidRPr="007466B8">
        <w:rPr>
          <w:rFonts w:eastAsia="Times New Roman"/>
          <w:bdr w:val="none" w:sz="0" w:space="0" w:color="auto"/>
          <w:lang w:eastAsia="en-GB"/>
        </w:rPr>
        <w:t>(6) (</w:t>
      </w:r>
      <w:r w:rsidR="00B22B81" w:rsidRPr="007466B8">
        <w:rPr>
          <w:rFonts w:eastAsia="Times New Roman"/>
          <w:b/>
          <w:bCs/>
          <w:bdr w:val="none" w:sz="0" w:space="0" w:color="auto"/>
          <w:lang w:eastAsia="en-GB"/>
        </w:rPr>
        <w:t xml:space="preserve">Figure </w:t>
      </w:r>
      <w:r w:rsidR="00C3055B" w:rsidRPr="007466B8">
        <w:rPr>
          <w:rFonts w:eastAsia="Times New Roman"/>
          <w:b/>
          <w:bCs/>
          <w:bdr w:val="none" w:sz="0" w:space="0" w:color="auto"/>
          <w:lang w:eastAsia="en-GB"/>
        </w:rPr>
        <w:t>2e and 2f</w:t>
      </w:r>
      <w:r w:rsidR="00B22B81" w:rsidRPr="007466B8">
        <w:rPr>
          <w:rFonts w:eastAsia="Times New Roman"/>
          <w:bdr w:val="none" w:sz="0" w:space="0" w:color="auto"/>
          <w:lang w:eastAsia="en-GB"/>
        </w:rPr>
        <w:t xml:space="preserve">). </w:t>
      </w:r>
      <w:r w:rsidRPr="007466B8">
        <w:rPr>
          <w:rFonts w:eastAsia="Times New Roman"/>
          <w:bdr w:val="none" w:sz="0" w:space="0" w:color="auto"/>
          <w:lang w:eastAsia="en-GB"/>
        </w:rPr>
        <w:t xml:space="preserve">Crucially, </w:t>
      </w:r>
      <w:r w:rsidR="007F6E44" w:rsidRPr="007466B8">
        <w:rPr>
          <w:rFonts w:eastAsia="Times New Roman"/>
          <w:bdr w:val="none" w:sz="0" w:space="0" w:color="auto"/>
          <w:lang w:eastAsia="en-GB"/>
        </w:rPr>
        <w:t xml:space="preserve">a </w:t>
      </w:r>
      <w:r w:rsidRPr="007466B8">
        <w:rPr>
          <w:rFonts w:eastAsia="Times New Roman"/>
          <w:bdr w:val="none" w:sz="0" w:space="0" w:color="auto"/>
          <w:lang w:eastAsia="en-GB"/>
        </w:rPr>
        <w:t>f</w:t>
      </w:r>
      <w:r w:rsidR="00EB1F4A" w:rsidRPr="007466B8">
        <w:rPr>
          <w:rFonts w:eastAsia="Times New Roman"/>
          <w:bdr w:val="none" w:sz="0" w:space="0" w:color="auto"/>
          <w:lang w:eastAsia="en-GB"/>
        </w:rPr>
        <w:t xml:space="preserve">urther </w:t>
      </w:r>
      <w:r w:rsidR="00B22B81" w:rsidRPr="007466B8">
        <w:rPr>
          <w:rFonts w:eastAsia="Times New Roman"/>
          <w:bdr w:val="none" w:sz="0" w:space="0" w:color="auto"/>
          <w:lang w:eastAsia="en-GB"/>
        </w:rPr>
        <w:t>increase</w:t>
      </w:r>
      <w:r w:rsidR="003C7E7E" w:rsidRPr="007466B8">
        <w:rPr>
          <w:rFonts w:eastAsia="Times New Roman"/>
          <w:bdr w:val="none" w:sz="0" w:space="0" w:color="auto"/>
          <w:lang w:eastAsia="en-GB"/>
        </w:rPr>
        <w:t xml:space="preserve"> in </w:t>
      </w:r>
      <w:r w:rsidR="00B22B81" w:rsidRPr="007466B8">
        <w:rPr>
          <w:rFonts w:eastAsia="Times New Roman"/>
          <w:bdr w:val="none" w:sz="0" w:space="0" w:color="auto"/>
          <w:lang w:eastAsia="en-GB"/>
        </w:rPr>
        <w:t xml:space="preserve">the concentration </w:t>
      </w:r>
      <w:r w:rsidR="005B7B8B" w:rsidRPr="007466B8">
        <w:rPr>
          <w:rFonts w:eastAsia="Times New Roman"/>
          <w:bdr w:val="none" w:sz="0" w:space="0" w:color="auto"/>
          <w:lang w:eastAsia="en-GB"/>
        </w:rPr>
        <w:t>of Na</w:t>
      </w:r>
      <w:r w:rsidR="005B7B8B" w:rsidRPr="007466B8">
        <w:rPr>
          <w:rFonts w:eastAsia="Times New Roman"/>
          <w:bdr w:val="none" w:sz="0" w:space="0" w:color="auto"/>
          <w:vertAlign w:val="subscript"/>
          <w:lang w:eastAsia="en-GB"/>
        </w:rPr>
        <w:t>2</w:t>
      </w:r>
      <w:r w:rsidR="005B7B8B" w:rsidRPr="007466B8">
        <w:rPr>
          <w:rFonts w:eastAsia="Times New Roman"/>
          <w:bdr w:val="none" w:sz="0" w:space="0" w:color="auto"/>
          <w:lang w:eastAsia="en-GB"/>
        </w:rPr>
        <w:t>SO</w:t>
      </w:r>
      <w:r w:rsidR="005B7B8B" w:rsidRPr="007466B8">
        <w:rPr>
          <w:rFonts w:eastAsia="Times New Roman"/>
          <w:bdr w:val="none" w:sz="0" w:space="0" w:color="auto"/>
          <w:vertAlign w:val="subscript"/>
          <w:lang w:eastAsia="en-GB"/>
        </w:rPr>
        <w:t>4</w:t>
      </w:r>
      <w:r w:rsidR="00EB1F4A" w:rsidRPr="007466B8">
        <w:rPr>
          <w:rFonts w:eastAsia="Times New Roman"/>
          <w:bdr w:val="none" w:sz="0" w:space="0" w:color="auto"/>
          <w:lang w:eastAsia="en-GB"/>
        </w:rPr>
        <w:t xml:space="preserve"> to</w:t>
      </w:r>
      <w:r w:rsidRPr="007466B8">
        <w:rPr>
          <w:rFonts w:eastAsia="Times New Roman"/>
          <w:bdr w:val="none" w:sz="0" w:space="0" w:color="auto"/>
          <w:lang w:eastAsia="en-GB"/>
        </w:rPr>
        <w:t xml:space="preserve"> </w:t>
      </w:r>
      <w:r w:rsidR="00EB1F4A" w:rsidRPr="007466B8">
        <w:rPr>
          <w:rFonts w:eastAsia="Times New Roman"/>
          <w:bdr w:val="none" w:sz="0" w:space="0" w:color="auto"/>
          <w:lang w:eastAsia="en-GB"/>
        </w:rPr>
        <w:t>12 w/w%</w:t>
      </w:r>
      <w:r w:rsidR="003C7E7E" w:rsidRPr="007466B8">
        <w:rPr>
          <w:rFonts w:eastAsia="Times New Roman"/>
          <w:bdr w:val="none" w:sz="0" w:space="0" w:color="auto"/>
          <w:lang w:eastAsia="en-GB"/>
        </w:rPr>
        <w:t xml:space="preserve"> resulted in no spreading or sagging of printed </w:t>
      </w:r>
      <w:proofErr w:type="spellStart"/>
      <w:r w:rsidR="00DF0D5B" w:rsidRPr="007466B8">
        <w:rPr>
          <w:rFonts w:eastAsia="Times New Roman"/>
          <w:bdr w:val="none" w:sz="0" w:space="0" w:color="auto"/>
          <w:lang w:eastAsia="en-GB"/>
        </w:rPr>
        <w:t>PVA</w:t>
      </w:r>
      <w:r w:rsidR="00DF0D5B" w:rsidRPr="007466B8">
        <w:rPr>
          <w:rFonts w:eastAsia="Times New Roman"/>
          <w:i/>
          <w:iCs/>
          <w:bdr w:val="none" w:sz="0" w:space="0" w:color="auto"/>
          <w:vertAlign w:val="subscript"/>
          <w:lang w:eastAsia="en-GB"/>
        </w:rPr>
        <w:t>h</w:t>
      </w:r>
      <w:proofErr w:type="spellEnd"/>
      <w:r w:rsidR="007F6E44" w:rsidRPr="007466B8">
        <w:rPr>
          <w:rFonts w:eastAsia="Times New Roman"/>
          <w:bdr w:val="none" w:sz="0" w:space="0" w:color="auto"/>
          <w:lang w:eastAsia="en-GB"/>
        </w:rPr>
        <w:t>(2</w:t>
      </w:r>
      <w:r w:rsidR="00DF0D5B" w:rsidRPr="007466B8">
        <w:rPr>
          <w:rFonts w:eastAsia="Times New Roman"/>
          <w:bdr w:val="none" w:sz="0" w:space="0" w:color="auto"/>
          <w:lang w:eastAsia="en-GB"/>
        </w:rPr>
        <w:t>5</w:t>
      </w:r>
      <w:r w:rsidR="007F6E44" w:rsidRPr="007466B8">
        <w:rPr>
          <w:rFonts w:eastAsia="Times New Roman"/>
          <w:bdr w:val="none" w:sz="0" w:space="0" w:color="auto"/>
          <w:lang w:eastAsia="en-GB"/>
        </w:rPr>
        <w:t>)</w:t>
      </w:r>
      <w:r w:rsidR="00DF0D5B" w:rsidRPr="007466B8">
        <w:rPr>
          <w:rFonts w:eastAsia="Times New Roman"/>
          <w:bdr w:val="none" w:sz="0" w:space="0" w:color="auto"/>
          <w:lang w:eastAsia="en-GB"/>
        </w:rPr>
        <w:t xml:space="preserve"> after 24 </w:t>
      </w:r>
      <w:proofErr w:type="spellStart"/>
      <w:r w:rsidR="00DF0D5B" w:rsidRPr="007466B8">
        <w:rPr>
          <w:rFonts w:eastAsia="Times New Roman"/>
          <w:bdr w:val="none" w:sz="0" w:space="0" w:color="auto"/>
          <w:lang w:eastAsia="en-GB"/>
        </w:rPr>
        <w:t>hr</w:t>
      </w:r>
      <w:proofErr w:type="spellEnd"/>
      <w:r w:rsidR="00DF0D5B" w:rsidRPr="007466B8">
        <w:rPr>
          <w:rFonts w:eastAsia="Times New Roman"/>
          <w:bdr w:val="none" w:sz="0" w:space="0" w:color="auto"/>
          <w:lang w:eastAsia="en-GB"/>
        </w:rPr>
        <w:t xml:space="preserve"> (</w:t>
      </w:r>
      <w:r w:rsidR="00DF0D5B" w:rsidRPr="007466B8">
        <w:rPr>
          <w:rFonts w:eastAsia="Times New Roman"/>
          <w:b/>
          <w:bCs/>
          <w:bdr w:val="none" w:sz="0" w:space="0" w:color="auto"/>
          <w:lang w:eastAsia="en-GB"/>
        </w:rPr>
        <w:t>Figure</w:t>
      </w:r>
      <w:r w:rsidR="00B57774" w:rsidRPr="007466B8">
        <w:rPr>
          <w:rFonts w:eastAsia="Times New Roman"/>
          <w:b/>
          <w:bCs/>
          <w:bdr w:val="none" w:sz="0" w:space="0" w:color="auto"/>
          <w:lang w:eastAsia="en-GB"/>
        </w:rPr>
        <w:t xml:space="preserve"> </w:t>
      </w:r>
      <w:r w:rsidR="00124DAA" w:rsidRPr="007466B8">
        <w:rPr>
          <w:rFonts w:eastAsia="Times New Roman"/>
          <w:b/>
          <w:bCs/>
          <w:bdr w:val="none" w:sz="0" w:space="0" w:color="auto"/>
          <w:lang w:eastAsia="en-GB"/>
        </w:rPr>
        <w:t>2g</w:t>
      </w:r>
      <w:r w:rsidR="00DF0D5B" w:rsidRPr="007466B8">
        <w:rPr>
          <w:rFonts w:eastAsia="Times New Roman"/>
          <w:bdr w:val="none" w:sz="0" w:space="0" w:color="auto"/>
          <w:lang w:eastAsia="en-GB"/>
        </w:rPr>
        <w:t>)</w:t>
      </w:r>
      <w:r w:rsidRPr="007466B8">
        <w:rPr>
          <w:rFonts w:eastAsia="Times New Roman"/>
          <w:bdr w:val="none" w:sz="0" w:space="0" w:color="auto"/>
          <w:lang w:eastAsia="en-GB"/>
        </w:rPr>
        <w:t>. I</w:t>
      </w:r>
      <w:r w:rsidR="003C7E7E" w:rsidRPr="007466B8">
        <w:rPr>
          <w:rFonts w:eastAsia="Times New Roman"/>
          <w:bdr w:val="none" w:sz="0" w:space="0" w:color="auto"/>
          <w:lang w:eastAsia="en-GB"/>
        </w:rPr>
        <w:t xml:space="preserve">nterestingly, </w:t>
      </w:r>
      <w:r w:rsidR="00EB1F4A" w:rsidRPr="007466B8">
        <w:rPr>
          <w:rFonts w:eastAsia="Times New Roman"/>
          <w:bdr w:val="none" w:sz="0" w:space="0" w:color="auto"/>
          <w:lang w:eastAsia="en-GB"/>
        </w:rPr>
        <w:t xml:space="preserve">the object remained the same shape </w:t>
      </w:r>
      <w:r w:rsidR="00C43A5B" w:rsidRPr="007466B8">
        <w:rPr>
          <w:rFonts w:eastAsia="Times New Roman"/>
          <w:bdr w:val="none" w:sz="0" w:space="0" w:color="auto"/>
          <w:lang w:eastAsia="en-GB"/>
        </w:rPr>
        <w:t xml:space="preserve">for </w:t>
      </w:r>
      <w:r w:rsidR="00DD5326" w:rsidRPr="007466B8">
        <w:rPr>
          <w:rFonts w:eastAsia="Times New Roman"/>
          <w:bdr w:val="none" w:sz="0" w:space="0" w:color="auto"/>
          <w:lang w:eastAsia="en-GB"/>
        </w:rPr>
        <w:t>120</w:t>
      </w:r>
      <w:r w:rsidR="00C43A5B" w:rsidRPr="007466B8">
        <w:rPr>
          <w:rFonts w:eastAsia="Times New Roman"/>
          <w:bdr w:val="none" w:sz="0" w:space="0" w:color="auto"/>
          <w:lang w:eastAsia="en-GB"/>
        </w:rPr>
        <w:t xml:space="preserve"> </w:t>
      </w:r>
      <w:proofErr w:type="spellStart"/>
      <w:r w:rsidR="00C43A5B" w:rsidRPr="007466B8">
        <w:rPr>
          <w:rFonts w:eastAsia="Times New Roman"/>
          <w:bdr w:val="none" w:sz="0" w:space="0" w:color="auto"/>
          <w:lang w:eastAsia="en-GB"/>
        </w:rPr>
        <w:t>hr</w:t>
      </w:r>
      <w:proofErr w:type="spellEnd"/>
      <w:r w:rsidR="00EB1F4A" w:rsidRPr="007466B8">
        <w:rPr>
          <w:rFonts w:eastAsia="Times New Roman"/>
          <w:bdr w:val="none" w:sz="0" w:space="0" w:color="auto"/>
          <w:lang w:eastAsia="en-GB"/>
        </w:rPr>
        <w:t xml:space="preserve"> in the embedding media without</w:t>
      </w:r>
      <w:r w:rsidR="00C43A5B" w:rsidRPr="007466B8">
        <w:rPr>
          <w:rFonts w:eastAsia="Times New Roman"/>
          <w:bdr w:val="none" w:sz="0" w:space="0" w:color="auto"/>
          <w:lang w:eastAsia="en-GB"/>
        </w:rPr>
        <w:t xml:space="preserve"> spreading or sagging</w:t>
      </w:r>
      <w:r w:rsidR="00EB1F4A" w:rsidRPr="007466B8">
        <w:rPr>
          <w:rFonts w:eastAsia="Times New Roman"/>
          <w:bdr w:val="none" w:sz="0" w:space="0" w:color="auto"/>
          <w:lang w:eastAsia="en-GB"/>
        </w:rPr>
        <w:t>.</w:t>
      </w:r>
      <w:r w:rsidR="00F24074" w:rsidRPr="007466B8">
        <w:rPr>
          <w:rFonts w:eastAsia="Times New Roman"/>
          <w:bdr w:val="none" w:sz="0" w:space="0" w:color="auto"/>
          <w:lang w:eastAsia="en-GB"/>
        </w:rPr>
        <w:t xml:space="preserve"> </w:t>
      </w:r>
      <w:r w:rsidR="007F6E44" w:rsidRPr="007466B8">
        <w:rPr>
          <w:rFonts w:eastAsia="Times New Roman"/>
          <w:bdr w:val="none" w:sz="0" w:space="0" w:color="auto"/>
          <w:lang w:eastAsia="en-GB"/>
        </w:rPr>
        <w:t xml:space="preserve">A similar </w:t>
      </w:r>
      <w:r w:rsidR="00F24074" w:rsidRPr="007466B8">
        <w:rPr>
          <w:rFonts w:eastAsia="Times New Roman"/>
          <w:bdr w:val="none" w:sz="0" w:space="0" w:color="auto"/>
          <w:lang w:eastAsia="en-GB"/>
        </w:rPr>
        <w:t xml:space="preserve">effect of </w:t>
      </w:r>
      <w:r w:rsidR="007F6E44" w:rsidRPr="007466B8">
        <w:rPr>
          <w:rFonts w:eastAsia="Times New Roman"/>
          <w:bdr w:val="none" w:sz="0" w:space="0" w:color="auto"/>
          <w:lang w:eastAsia="en-GB"/>
        </w:rPr>
        <w:t xml:space="preserve">salt </w:t>
      </w:r>
      <w:r w:rsidR="00F24074" w:rsidRPr="007466B8">
        <w:rPr>
          <w:rFonts w:eastAsia="Times New Roman"/>
          <w:bdr w:val="none" w:sz="0" w:space="0" w:color="auto"/>
          <w:lang w:eastAsia="en-GB"/>
        </w:rPr>
        <w:t xml:space="preserve">concentration on the stability of the printed object was </w:t>
      </w:r>
      <w:r w:rsidR="007F6E44" w:rsidRPr="007466B8">
        <w:rPr>
          <w:rFonts w:eastAsia="Times New Roman"/>
          <w:bdr w:val="none" w:sz="0" w:space="0" w:color="auto"/>
          <w:lang w:eastAsia="en-GB"/>
        </w:rPr>
        <w:t xml:space="preserve">observed </w:t>
      </w:r>
      <w:r w:rsidR="00F24074" w:rsidRPr="007466B8">
        <w:rPr>
          <w:rFonts w:eastAsia="Times New Roman"/>
          <w:bdr w:val="none" w:sz="0" w:space="0" w:color="auto"/>
          <w:lang w:eastAsia="en-GB"/>
        </w:rPr>
        <w:t>when K</w:t>
      </w:r>
      <w:r w:rsidR="00F24074" w:rsidRPr="007466B8">
        <w:rPr>
          <w:rFonts w:eastAsia="Times New Roman"/>
          <w:bdr w:val="none" w:sz="0" w:space="0" w:color="auto"/>
          <w:vertAlign w:val="subscript"/>
          <w:lang w:eastAsia="en-GB"/>
        </w:rPr>
        <w:t>3</w:t>
      </w:r>
      <w:r w:rsidR="00F24074" w:rsidRPr="007466B8">
        <w:rPr>
          <w:rFonts w:eastAsia="Times New Roman"/>
          <w:bdr w:val="none" w:sz="0" w:space="0" w:color="auto"/>
          <w:lang w:eastAsia="en-GB"/>
        </w:rPr>
        <w:t>PO</w:t>
      </w:r>
      <w:r w:rsidR="00F24074" w:rsidRPr="007466B8">
        <w:rPr>
          <w:rFonts w:eastAsia="Times New Roman"/>
          <w:bdr w:val="none" w:sz="0" w:space="0" w:color="auto"/>
          <w:vertAlign w:val="subscript"/>
          <w:lang w:eastAsia="en-GB"/>
        </w:rPr>
        <w:t>4</w:t>
      </w:r>
      <w:r w:rsidR="006D6BBA" w:rsidRPr="007466B8">
        <w:rPr>
          <w:rFonts w:eastAsia="Times New Roman"/>
          <w:bdr w:val="none" w:sz="0" w:space="0" w:color="auto"/>
          <w:lang w:eastAsia="en-GB"/>
        </w:rPr>
        <w:t xml:space="preserve"> </w:t>
      </w:r>
      <w:r w:rsidR="00F24074" w:rsidRPr="007466B8">
        <w:rPr>
          <w:rFonts w:eastAsia="Times New Roman"/>
          <w:bdr w:val="none" w:sz="0" w:space="0" w:color="auto"/>
          <w:lang w:eastAsia="en-GB"/>
        </w:rPr>
        <w:t>w</w:t>
      </w:r>
      <w:r w:rsidR="006D6BBA" w:rsidRPr="007466B8">
        <w:rPr>
          <w:rFonts w:eastAsia="Times New Roman"/>
          <w:bdr w:val="none" w:sz="0" w:space="0" w:color="auto"/>
          <w:lang w:eastAsia="en-GB"/>
        </w:rPr>
        <w:t>as</w:t>
      </w:r>
      <w:r w:rsidR="00F24074" w:rsidRPr="007466B8">
        <w:rPr>
          <w:rFonts w:eastAsia="Times New Roman"/>
          <w:bdr w:val="none" w:sz="0" w:space="0" w:color="auto"/>
          <w:lang w:eastAsia="en-GB"/>
        </w:rPr>
        <w:t xml:space="preserve"> used </w:t>
      </w:r>
      <w:r w:rsidR="007F6E44" w:rsidRPr="007466B8">
        <w:rPr>
          <w:rFonts w:eastAsia="Times New Roman"/>
          <w:bdr w:val="none" w:sz="0" w:space="0" w:color="auto"/>
          <w:lang w:eastAsia="en-GB"/>
        </w:rPr>
        <w:t xml:space="preserve">in the </w:t>
      </w:r>
      <w:r w:rsidR="00F24074" w:rsidRPr="007466B8">
        <w:rPr>
          <w:rFonts w:eastAsia="Times New Roman"/>
          <w:bdr w:val="none" w:sz="0" w:space="0" w:color="auto"/>
          <w:lang w:eastAsia="en-GB"/>
        </w:rPr>
        <w:t xml:space="preserve">embedding media. </w:t>
      </w:r>
      <w:r w:rsidR="003C7E7E" w:rsidRPr="007466B8">
        <w:rPr>
          <w:rFonts w:eastAsia="Times New Roman"/>
          <w:bdr w:val="none" w:sz="0" w:space="0" w:color="auto"/>
          <w:lang w:eastAsia="en-GB"/>
        </w:rPr>
        <w:t xml:space="preserve">In contrast, </w:t>
      </w:r>
      <w:r w:rsidR="007F6E44" w:rsidRPr="007466B8">
        <w:rPr>
          <w:rFonts w:eastAsia="Times New Roman"/>
          <w:bdr w:val="none" w:sz="0" w:space="0" w:color="auto"/>
          <w:lang w:eastAsia="en-GB"/>
        </w:rPr>
        <w:t xml:space="preserve">the use of </w:t>
      </w:r>
      <w:r w:rsidR="006D6BBA" w:rsidRPr="007466B8">
        <w:rPr>
          <w:rFonts w:eastAsia="Times New Roman"/>
          <w:bdr w:val="none" w:sz="0" w:space="0" w:color="auto"/>
          <w:lang w:eastAsia="en-GB"/>
        </w:rPr>
        <w:t>(NH</w:t>
      </w:r>
      <w:r w:rsidR="006D6BBA" w:rsidRPr="007466B8">
        <w:rPr>
          <w:rFonts w:eastAsia="Times New Roman"/>
          <w:bdr w:val="none" w:sz="0" w:space="0" w:color="auto"/>
          <w:vertAlign w:val="subscript"/>
          <w:lang w:eastAsia="en-GB"/>
        </w:rPr>
        <w:t>4</w:t>
      </w:r>
      <w:r w:rsidR="006D6BBA" w:rsidRPr="007466B8">
        <w:rPr>
          <w:rFonts w:eastAsia="Times New Roman"/>
          <w:bdr w:val="none" w:sz="0" w:space="0" w:color="auto"/>
          <w:lang w:eastAsia="en-GB"/>
        </w:rPr>
        <w:t>)</w:t>
      </w:r>
      <w:r w:rsidR="006D6BBA" w:rsidRPr="007466B8">
        <w:rPr>
          <w:rFonts w:eastAsia="Times New Roman"/>
          <w:bdr w:val="none" w:sz="0" w:space="0" w:color="auto"/>
          <w:vertAlign w:val="subscript"/>
          <w:lang w:eastAsia="en-GB"/>
        </w:rPr>
        <w:t>2</w:t>
      </w:r>
      <w:r w:rsidR="006D6BBA" w:rsidRPr="007466B8">
        <w:rPr>
          <w:rFonts w:eastAsia="Times New Roman"/>
          <w:bdr w:val="none" w:sz="0" w:space="0" w:color="auto"/>
          <w:lang w:eastAsia="en-GB"/>
        </w:rPr>
        <w:t>SO</w:t>
      </w:r>
      <w:r w:rsidR="006D6BBA" w:rsidRPr="007466B8">
        <w:rPr>
          <w:rFonts w:eastAsia="Times New Roman"/>
          <w:bdr w:val="none" w:sz="0" w:space="0" w:color="auto"/>
          <w:vertAlign w:val="subscript"/>
          <w:lang w:eastAsia="en-GB"/>
        </w:rPr>
        <w:t>4</w:t>
      </w:r>
      <w:r w:rsidR="006D6BBA" w:rsidRPr="007466B8">
        <w:rPr>
          <w:rFonts w:eastAsia="Times New Roman"/>
          <w:bdr w:val="none" w:sz="0" w:space="0" w:color="auto"/>
          <w:lang w:eastAsia="en-GB"/>
        </w:rPr>
        <w:t>(12) as embedding media</w:t>
      </w:r>
      <w:r w:rsidR="007F6E44" w:rsidRPr="007466B8">
        <w:rPr>
          <w:rFonts w:eastAsia="Times New Roman"/>
          <w:bdr w:val="none" w:sz="0" w:space="0" w:color="auto"/>
          <w:lang w:eastAsia="en-GB"/>
        </w:rPr>
        <w:t xml:space="preserve"> resulted in the </w:t>
      </w:r>
      <w:r w:rsidR="006D6BBA" w:rsidRPr="007466B8">
        <w:rPr>
          <w:rFonts w:eastAsia="Times New Roman"/>
          <w:bdr w:val="none" w:sz="0" w:space="0" w:color="auto"/>
          <w:lang w:eastAsia="en-GB"/>
        </w:rPr>
        <w:t xml:space="preserve">spreading or sagging </w:t>
      </w:r>
      <w:r w:rsidR="007F6E44" w:rsidRPr="007466B8">
        <w:rPr>
          <w:rFonts w:eastAsia="Times New Roman"/>
          <w:bdr w:val="none" w:sz="0" w:space="0" w:color="auto"/>
          <w:lang w:eastAsia="en-GB"/>
        </w:rPr>
        <w:t xml:space="preserve">of the printed PVA </w:t>
      </w:r>
      <w:r w:rsidR="006D6BBA" w:rsidRPr="007466B8">
        <w:rPr>
          <w:rFonts w:eastAsia="Times New Roman"/>
          <w:bdr w:val="none" w:sz="0" w:space="0" w:color="auto"/>
          <w:lang w:eastAsia="en-GB"/>
        </w:rPr>
        <w:t xml:space="preserve">after 24 </w:t>
      </w:r>
      <w:proofErr w:type="spellStart"/>
      <w:r w:rsidR="006D6BBA" w:rsidRPr="007466B8">
        <w:rPr>
          <w:rFonts w:eastAsia="Times New Roman"/>
          <w:bdr w:val="none" w:sz="0" w:space="0" w:color="auto"/>
          <w:lang w:eastAsia="en-GB"/>
        </w:rPr>
        <w:t>hr</w:t>
      </w:r>
      <w:proofErr w:type="spellEnd"/>
      <w:r w:rsidR="006D6BBA" w:rsidRPr="007466B8">
        <w:rPr>
          <w:rFonts w:eastAsia="Times New Roman"/>
          <w:bdr w:val="none" w:sz="0" w:space="0" w:color="auto"/>
          <w:lang w:eastAsia="en-GB"/>
        </w:rPr>
        <w:t xml:space="preserve"> of printing. </w:t>
      </w:r>
      <w:r w:rsidRPr="007466B8">
        <w:rPr>
          <w:rFonts w:eastAsia="Times New Roman"/>
          <w:bdr w:val="none" w:sz="0" w:space="0" w:color="auto"/>
          <w:lang w:eastAsia="en-GB"/>
        </w:rPr>
        <w:t xml:space="preserve">This observation could be attributed to the ability of </w:t>
      </w:r>
      <w:r w:rsidR="00026478" w:rsidRPr="007466B8">
        <w:rPr>
          <w:rFonts w:eastAsia="Times New Roman"/>
          <w:bdr w:val="none" w:sz="0" w:space="0" w:color="auto"/>
          <w:lang w:eastAsia="en-GB"/>
        </w:rPr>
        <w:t>NH</w:t>
      </w:r>
      <w:r w:rsidR="00026478" w:rsidRPr="007466B8">
        <w:rPr>
          <w:rFonts w:eastAsia="Times New Roman"/>
          <w:bdr w:val="none" w:sz="0" w:space="0" w:color="auto"/>
          <w:vertAlign w:val="subscript"/>
          <w:lang w:eastAsia="en-GB"/>
        </w:rPr>
        <w:t>4</w:t>
      </w:r>
      <w:r w:rsidR="00026478" w:rsidRPr="007466B8">
        <w:rPr>
          <w:rFonts w:eastAsia="Times New Roman"/>
          <w:bdr w:val="none" w:sz="0" w:space="0" w:color="auto"/>
          <w:vertAlign w:val="superscript"/>
          <w:lang w:eastAsia="en-GB"/>
        </w:rPr>
        <w:t xml:space="preserve">+ </w:t>
      </w:r>
      <w:r w:rsidR="00026478" w:rsidRPr="007466B8">
        <w:rPr>
          <w:rFonts w:eastAsia="Times New Roman"/>
          <w:bdr w:val="none" w:sz="0" w:space="0" w:color="auto"/>
          <w:lang w:eastAsia="en-GB"/>
        </w:rPr>
        <w:t>and SO</w:t>
      </w:r>
      <w:r w:rsidR="00026478" w:rsidRPr="007466B8">
        <w:rPr>
          <w:rFonts w:eastAsia="Times New Roman"/>
          <w:bdr w:val="none" w:sz="0" w:space="0" w:color="auto"/>
          <w:vertAlign w:val="subscript"/>
          <w:lang w:eastAsia="en-GB"/>
        </w:rPr>
        <w:t>4</w:t>
      </w:r>
      <w:r w:rsidR="00026478" w:rsidRPr="007466B8">
        <w:rPr>
          <w:rFonts w:eastAsia="Times New Roman"/>
          <w:bdr w:val="none" w:sz="0" w:space="0" w:color="auto"/>
          <w:vertAlign w:val="superscript"/>
          <w:lang w:eastAsia="en-GB"/>
        </w:rPr>
        <w:t>-</w:t>
      </w:r>
      <w:r w:rsidR="00026478" w:rsidRPr="007466B8">
        <w:rPr>
          <w:rFonts w:eastAsia="Times New Roman"/>
          <w:bdr w:val="none" w:sz="0" w:space="0" w:color="auto"/>
          <w:lang w:eastAsia="en-GB"/>
        </w:rPr>
        <w:t xml:space="preserve"> ions to form hydrogen bonds with OH groups of PVA that prevent</w:t>
      </w:r>
      <w:r w:rsidR="003C7E7E" w:rsidRPr="007466B8">
        <w:rPr>
          <w:rFonts w:eastAsia="Times New Roman"/>
          <w:bdr w:val="none" w:sz="0" w:space="0" w:color="auto"/>
          <w:lang w:eastAsia="en-GB"/>
        </w:rPr>
        <w:t>ed</w:t>
      </w:r>
      <w:r w:rsidR="00026478" w:rsidRPr="007466B8">
        <w:rPr>
          <w:rFonts w:eastAsia="Times New Roman"/>
          <w:bdr w:val="none" w:sz="0" w:space="0" w:color="auto"/>
          <w:lang w:eastAsia="en-GB"/>
        </w:rPr>
        <w:t xml:space="preserve"> </w:t>
      </w:r>
      <w:r w:rsidR="003C7E7E" w:rsidRPr="007466B8">
        <w:rPr>
          <w:rFonts w:eastAsia="Times New Roman"/>
          <w:bdr w:val="none" w:sz="0" w:space="0" w:color="auto"/>
          <w:lang w:eastAsia="en-GB"/>
        </w:rPr>
        <w:t>the</w:t>
      </w:r>
      <w:r w:rsidR="00026478" w:rsidRPr="007466B8">
        <w:rPr>
          <w:rFonts w:eastAsia="Times New Roman"/>
          <w:bdr w:val="none" w:sz="0" w:space="0" w:color="auto"/>
          <w:lang w:eastAsia="en-GB"/>
        </w:rPr>
        <w:t xml:space="preserve"> crystallization</w:t>
      </w:r>
      <w:r w:rsidR="00657536" w:rsidRPr="007466B8">
        <w:rPr>
          <w:rFonts w:eastAsia="Times New Roman"/>
          <w:bdr w:val="none" w:sz="0" w:space="0" w:color="auto"/>
          <w:lang w:eastAsia="en-GB"/>
        </w:rPr>
        <w:fldChar w:fldCharType="begin"/>
      </w:r>
      <w:r w:rsidR="000424D2">
        <w:rPr>
          <w:rFonts w:eastAsia="Times New Roman"/>
          <w:bdr w:val="none" w:sz="0" w:space="0" w:color="auto"/>
          <w:lang w:eastAsia="en-GB"/>
        </w:rPr>
        <w:instrText xml:space="preserve"> ADDIN EN.CITE &lt;EndNote&gt;&lt;Cite&gt;&lt;Author&gt;Tretinnikov&lt;/Author&gt;&lt;Year&gt;2012&lt;/Year&gt;&lt;RecNum&gt;69&lt;/RecNum&gt;&lt;DisplayText&gt;&lt;style face="superscript"&gt;54&lt;/style&gt;&lt;/DisplayText&gt;&lt;record&gt;&lt;rec-number&gt;69&lt;/rec-number&gt;&lt;foreign-keys&gt;&lt;key app="EN" db-id="2ttzt50eaet00mezvanpdffptezsdpa99rz0" timestamp="1665219672"&gt;69&lt;/key&gt;&lt;/foreign-keys&gt;&lt;ref-type name="Journal Article"&gt;17&lt;/ref-type&gt;&lt;contributors&gt;&lt;authors&gt;&lt;author&gt;O. N. Tretinnikov&lt;/author&gt;&lt;author&gt;S. A. Zagorskaya&lt;/author&gt;&lt;/authors&gt;&lt;/contributors&gt;&lt;titles&gt;&lt;title&gt;Effect of Inorganic Salts on The Crystallinity of Polyvinyl Alcohol&lt;/title&gt;&lt;secondary-title&gt;J. Appl. Spectrosc.&lt;/secondary-title&gt;&lt;/titles&gt;&lt;pages&gt;904-908&lt;/pages&gt;&lt;volume&gt;78&lt;/volume&gt;&lt;dates&gt;&lt;year&gt;2012&lt;/year&gt;&lt;/dates&gt;&lt;urls&gt;&lt;/urls&gt;&lt;/record&gt;&lt;/Cite&gt;&lt;/EndNote&gt;</w:instrText>
      </w:r>
      <w:r w:rsidR="00657536" w:rsidRPr="007466B8">
        <w:rPr>
          <w:rFonts w:eastAsia="Times New Roman"/>
          <w:bdr w:val="none" w:sz="0" w:space="0" w:color="auto"/>
          <w:lang w:eastAsia="en-GB"/>
        </w:rPr>
        <w:fldChar w:fldCharType="separate"/>
      </w:r>
      <w:r w:rsidR="000424D2" w:rsidRPr="000424D2">
        <w:rPr>
          <w:rFonts w:eastAsia="Times New Roman"/>
          <w:noProof/>
          <w:bdr w:val="none" w:sz="0" w:space="0" w:color="auto"/>
          <w:vertAlign w:val="superscript"/>
          <w:lang w:eastAsia="en-GB"/>
        </w:rPr>
        <w:t>54</w:t>
      </w:r>
      <w:r w:rsidR="00657536" w:rsidRPr="007466B8">
        <w:rPr>
          <w:rFonts w:eastAsia="Times New Roman"/>
          <w:bdr w:val="none" w:sz="0" w:space="0" w:color="auto"/>
          <w:lang w:eastAsia="en-GB"/>
        </w:rPr>
        <w:fldChar w:fldCharType="end"/>
      </w:r>
      <w:r w:rsidR="00026478" w:rsidRPr="007466B8">
        <w:rPr>
          <w:rFonts w:eastAsia="Times New Roman"/>
          <w:bdr w:val="none" w:sz="0" w:space="0" w:color="auto"/>
          <w:lang w:eastAsia="en-GB"/>
        </w:rPr>
        <w:t xml:space="preserve">. </w:t>
      </w:r>
      <w:r w:rsidR="00945BBD" w:rsidRPr="007466B8">
        <w:rPr>
          <w:rFonts w:eastAsia="Times New Roman"/>
          <w:bdr w:val="none" w:sz="0" w:space="0" w:color="auto"/>
          <w:lang w:eastAsia="en-GB"/>
        </w:rPr>
        <w:t>T</w:t>
      </w:r>
      <w:r w:rsidR="002F0D90" w:rsidRPr="007466B8">
        <w:rPr>
          <w:rFonts w:eastAsia="Times New Roman"/>
          <w:bdr w:val="none" w:sz="0" w:space="0" w:color="auto"/>
          <w:lang w:eastAsia="en-GB"/>
        </w:rPr>
        <w:t>he printed</w:t>
      </w:r>
      <w:r w:rsidR="00EB1F4A" w:rsidRPr="007466B8">
        <w:rPr>
          <w:rFonts w:eastAsia="Times New Roman"/>
          <w:bdr w:val="none" w:sz="0" w:space="0" w:color="auto"/>
          <w:lang w:eastAsia="en-GB"/>
        </w:rPr>
        <w:t xml:space="preserve"> objects </w:t>
      </w:r>
      <w:r w:rsidR="002F0D90" w:rsidRPr="007466B8">
        <w:rPr>
          <w:rFonts w:eastAsia="Times New Roman"/>
          <w:bdr w:val="none" w:sz="0" w:space="0" w:color="auto"/>
          <w:lang w:eastAsia="en-GB"/>
        </w:rPr>
        <w:t>underwent plastic deformations when detach</w:t>
      </w:r>
      <w:r w:rsidR="00EB1F4A" w:rsidRPr="007466B8">
        <w:rPr>
          <w:rFonts w:eastAsia="Times New Roman"/>
          <w:bdr w:val="none" w:sz="0" w:space="0" w:color="auto"/>
          <w:lang w:eastAsia="en-GB"/>
        </w:rPr>
        <w:t>ed</w:t>
      </w:r>
      <w:r w:rsidR="002F0D90" w:rsidRPr="007466B8">
        <w:rPr>
          <w:rFonts w:eastAsia="Times New Roman"/>
          <w:bdr w:val="none" w:sz="0" w:space="0" w:color="auto"/>
          <w:lang w:eastAsia="en-GB"/>
        </w:rPr>
        <w:t xml:space="preserve"> from the substrate (</w:t>
      </w:r>
      <w:r w:rsidR="002F0D90" w:rsidRPr="007466B8">
        <w:rPr>
          <w:rFonts w:eastAsia="Times New Roman"/>
          <w:b/>
          <w:bCs/>
          <w:bdr w:val="none" w:sz="0" w:space="0" w:color="auto"/>
          <w:lang w:eastAsia="en-GB"/>
        </w:rPr>
        <w:t>Figure S</w:t>
      </w:r>
      <w:r w:rsidR="004B56AB" w:rsidRPr="007466B8">
        <w:rPr>
          <w:rFonts w:eastAsia="Times New Roman"/>
          <w:b/>
          <w:bCs/>
          <w:bdr w:val="none" w:sz="0" w:space="0" w:color="auto"/>
          <w:lang w:eastAsia="en-GB"/>
        </w:rPr>
        <w:t>4</w:t>
      </w:r>
      <w:r w:rsidR="00B16E71" w:rsidRPr="007466B8">
        <w:rPr>
          <w:rFonts w:eastAsia="Times New Roman"/>
          <w:bdr w:val="none" w:sz="0" w:space="0" w:color="auto"/>
          <w:lang w:eastAsia="en-GB"/>
        </w:rPr>
        <w:t xml:space="preserve"> and </w:t>
      </w:r>
      <w:r w:rsidR="00B16E71" w:rsidRPr="007466B8">
        <w:rPr>
          <w:rFonts w:eastAsia="Times New Roman"/>
          <w:b/>
          <w:bCs/>
          <w:bdr w:val="none" w:sz="0" w:space="0" w:color="auto"/>
          <w:lang w:eastAsia="en-GB"/>
        </w:rPr>
        <w:t>Supporting Movie S4</w:t>
      </w:r>
      <w:r w:rsidR="002F0D90" w:rsidRPr="007466B8">
        <w:rPr>
          <w:rFonts w:eastAsia="Times New Roman"/>
          <w:bdr w:val="none" w:sz="0" w:space="0" w:color="auto"/>
          <w:lang w:eastAsia="en-GB"/>
        </w:rPr>
        <w:t>).</w:t>
      </w:r>
      <w:bookmarkStart w:id="7" w:name="_Hlk80193477"/>
      <w:r w:rsidR="002F0D90" w:rsidRPr="007466B8">
        <w:rPr>
          <w:rFonts w:eastAsia="Times New Roman"/>
          <w:bdr w:val="none" w:sz="0" w:space="0" w:color="auto"/>
          <w:lang w:eastAsia="en-GB"/>
        </w:rPr>
        <w:t xml:space="preserve"> </w:t>
      </w:r>
      <w:bookmarkEnd w:id="7"/>
      <w:r w:rsidR="002E1A9E" w:rsidRPr="007466B8">
        <w:rPr>
          <w:rFonts w:eastAsia="Times New Roman"/>
          <w:bdr w:val="none" w:sz="0" w:space="0" w:color="auto"/>
          <w:lang w:eastAsia="en-GB"/>
        </w:rPr>
        <w:t xml:space="preserve">Overall, we demonstrated </w:t>
      </w:r>
      <w:r w:rsidR="005E2597" w:rsidRPr="007466B8">
        <w:rPr>
          <w:rFonts w:eastAsia="Times New Roman"/>
          <w:bdr w:val="none" w:sz="0" w:space="0" w:color="auto"/>
          <w:lang w:eastAsia="en-GB"/>
        </w:rPr>
        <w:t xml:space="preserve">a method of </w:t>
      </w:r>
      <w:r w:rsidR="002E1A9E" w:rsidRPr="007466B8">
        <w:rPr>
          <w:rFonts w:eastAsia="Times New Roman"/>
          <w:bdr w:val="none" w:sz="0" w:space="0" w:color="auto"/>
          <w:lang w:eastAsia="en-GB"/>
        </w:rPr>
        <w:t xml:space="preserve">DIW </w:t>
      </w:r>
      <w:r w:rsidR="00EB1F4A" w:rsidRPr="007466B8">
        <w:rPr>
          <w:rFonts w:eastAsia="Times New Roman"/>
          <w:bdr w:val="none" w:sz="0" w:space="0" w:color="auto"/>
          <w:lang w:eastAsia="en-GB"/>
        </w:rPr>
        <w:t xml:space="preserve">3D printing </w:t>
      </w:r>
      <w:r w:rsidR="002E1A9E" w:rsidRPr="007466B8">
        <w:rPr>
          <w:rFonts w:eastAsia="Times New Roman"/>
          <w:bdr w:val="none" w:sz="0" w:space="0" w:color="auto"/>
          <w:lang w:eastAsia="en-GB"/>
        </w:rPr>
        <w:t xml:space="preserve">of </w:t>
      </w:r>
      <w:r w:rsidR="00EB1F4A" w:rsidRPr="007466B8">
        <w:rPr>
          <w:rFonts w:eastAsia="Times New Roman"/>
          <w:bdr w:val="none" w:sz="0" w:space="0" w:color="auto"/>
          <w:lang w:eastAsia="en-GB"/>
        </w:rPr>
        <w:t xml:space="preserve">PVA-salt ATPS via </w:t>
      </w:r>
      <w:r w:rsidR="002E1A9E" w:rsidRPr="007466B8">
        <w:rPr>
          <w:rFonts w:eastAsia="Times New Roman"/>
          <w:i/>
          <w:iCs/>
          <w:bdr w:val="none" w:sz="0" w:space="0" w:color="auto"/>
          <w:lang w:eastAsia="en-GB"/>
        </w:rPr>
        <w:t>in situ</w:t>
      </w:r>
      <w:r w:rsidR="002E1A9E" w:rsidRPr="007466B8">
        <w:rPr>
          <w:rFonts w:eastAsia="Times New Roman"/>
          <w:bdr w:val="none" w:sz="0" w:space="0" w:color="auto"/>
          <w:lang w:eastAsia="en-GB"/>
        </w:rPr>
        <w:t xml:space="preserve"> salting</w:t>
      </w:r>
      <w:r w:rsidR="00BA106B" w:rsidRPr="007466B8">
        <w:rPr>
          <w:rFonts w:eastAsia="Times New Roman"/>
          <w:bdr w:val="none" w:sz="0" w:space="0" w:color="auto"/>
          <w:lang w:eastAsia="en-GB"/>
        </w:rPr>
        <w:t xml:space="preserve"> </w:t>
      </w:r>
      <w:r w:rsidR="002E1A9E" w:rsidRPr="007466B8">
        <w:rPr>
          <w:rFonts w:eastAsia="Times New Roman"/>
          <w:bdr w:val="none" w:sz="0" w:space="0" w:color="auto"/>
          <w:lang w:eastAsia="en-GB"/>
        </w:rPr>
        <w:t>out</w:t>
      </w:r>
      <w:r w:rsidR="00EB1F4A" w:rsidRPr="007466B8">
        <w:rPr>
          <w:rFonts w:eastAsia="Times New Roman"/>
          <w:bdr w:val="none" w:sz="0" w:space="0" w:color="auto"/>
          <w:lang w:eastAsia="en-GB"/>
        </w:rPr>
        <w:t xml:space="preserve"> in an embedding media. </w:t>
      </w:r>
      <w:r w:rsidR="00F83269" w:rsidRPr="007466B8">
        <w:rPr>
          <w:rFonts w:eastAsia="Times New Roman"/>
          <w:bdr w:val="none" w:sz="0" w:space="0" w:color="auto"/>
          <w:lang w:eastAsia="en-GB"/>
        </w:rPr>
        <w:t xml:space="preserve">The concentration of salts in the embedding media affected the rate of </w:t>
      </w:r>
      <w:r w:rsidR="00074484" w:rsidRPr="007466B8">
        <w:rPr>
          <w:rFonts w:eastAsia="Times New Roman"/>
          <w:bdr w:val="none" w:sz="0" w:space="0" w:color="auto"/>
          <w:lang w:eastAsia="en-GB"/>
        </w:rPr>
        <w:t>salting out</w:t>
      </w:r>
      <w:r w:rsidR="00F83269" w:rsidRPr="007466B8">
        <w:rPr>
          <w:rFonts w:eastAsia="Times New Roman"/>
          <w:bdr w:val="none" w:sz="0" w:space="0" w:color="auto"/>
          <w:lang w:eastAsia="en-GB"/>
        </w:rPr>
        <w:t xml:space="preserve"> of PVA</w:t>
      </w:r>
      <w:r w:rsidR="00074484" w:rsidRPr="007466B8">
        <w:rPr>
          <w:rFonts w:eastAsia="Times New Roman"/>
          <w:bdr w:val="none" w:sz="0" w:space="0" w:color="auto"/>
          <w:lang w:eastAsia="en-GB"/>
        </w:rPr>
        <w:t xml:space="preserve">. The </w:t>
      </w:r>
      <w:r w:rsidR="00EB1F4A" w:rsidRPr="007466B8">
        <w:rPr>
          <w:rFonts w:eastAsia="Times New Roman"/>
          <w:bdr w:val="none" w:sz="0" w:space="0" w:color="auto"/>
          <w:lang w:eastAsia="en-GB"/>
        </w:rPr>
        <w:t xml:space="preserve">relatively </w:t>
      </w:r>
      <w:r w:rsidR="00074484" w:rsidRPr="007466B8">
        <w:rPr>
          <w:rFonts w:eastAsia="Times New Roman"/>
          <w:bdr w:val="none" w:sz="0" w:space="0" w:color="auto"/>
          <w:lang w:eastAsia="en-GB"/>
        </w:rPr>
        <w:t xml:space="preserve">fast salting out of PVA in embedding media with </w:t>
      </w:r>
      <w:r w:rsidR="007F6E44" w:rsidRPr="007466B8">
        <w:rPr>
          <w:rFonts w:eastAsia="Times New Roman"/>
          <w:bdr w:val="none" w:sz="0" w:space="0" w:color="auto"/>
          <w:lang w:eastAsia="en-GB"/>
        </w:rPr>
        <w:t xml:space="preserve">a </w:t>
      </w:r>
      <w:r w:rsidR="00074484" w:rsidRPr="007466B8">
        <w:rPr>
          <w:rFonts w:eastAsia="Times New Roman"/>
          <w:bdr w:val="none" w:sz="0" w:space="0" w:color="auto"/>
          <w:lang w:eastAsia="en-GB"/>
        </w:rPr>
        <w:t xml:space="preserve">concentration of salts </w:t>
      </w:r>
      <m:oMath>
        <m:r>
          <w:rPr>
            <w:rFonts w:ascii="Cambria Math" w:eastAsia="Times New Roman" w:hAnsi="Cambria Math"/>
            <w:bdr w:val="none" w:sz="0" w:space="0" w:color="auto"/>
            <w:lang w:eastAsia="en-GB"/>
          </w:rPr>
          <m:t>≥</m:t>
        </m:r>
      </m:oMath>
      <w:r w:rsidR="00074484" w:rsidRPr="007466B8">
        <w:rPr>
          <w:rFonts w:eastAsia="Times New Roman"/>
          <w:bdr w:val="none" w:sz="0" w:space="0" w:color="auto"/>
          <w:lang w:eastAsia="en-GB"/>
        </w:rPr>
        <w:t xml:space="preserve"> 6 w/w%</w:t>
      </w:r>
      <w:r w:rsidR="005952CB" w:rsidRPr="007466B8">
        <w:rPr>
          <w:rFonts w:eastAsia="Times New Roman"/>
          <w:bdr w:val="none" w:sz="0" w:space="0" w:color="auto"/>
          <w:lang w:eastAsia="en-GB"/>
        </w:rPr>
        <w:t xml:space="preserve"> allowed </w:t>
      </w:r>
      <w:r w:rsidR="00EB1F4A" w:rsidRPr="007466B8">
        <w:rPr>
          <w:rFonts w:eastAsia="Times New Roman"/>
          <w:bdr w:val="none" w:sz="0" w:space="0" w:color="auto"/>
          <w:lang w:eastAsia="en-GB"/>
        </w:rPr>
        <w:t xml:space="preserve">the </w:t>
      </w:r>
      <w:r w:rsidR="004740FC" w:rsidRPr="007466B8">
        <w:rPr>
          <w:rFonts w:eastAsia="Times New Roman"/>
          <w:bdr w:val="none" w:sz="0" w:space="0" w:color="auto"/>
          <w:lang w:eastAsia="en-GB"/>
        </w:rPr>
        <w:t>printing of PVA inks</w:t>
      </w:r>
      <w:r w:rsidR="007F6E44" w:rsidRPr="007466B8">
        <w:rPr>
          <w:rFonts w:eastAsia="Times New Roman"/>
          <w:bdr w:val="none" w:sz="0" w:space="0" w:color="auto"/>
          <w:lang w:eastAsia="en-GB"/>
        </w:rPr>
        <w:t>,</w:t>
      </w:r>
      <w:r w:rsidR="005952CB" w:rsidRPr="007466B8">
        <w:rPr>
          <w:rFonts w:eastAsia="Times New Roman"/>
          <w:bdr w:val="none" w:sz="0" w:space="0" w:color="auto"/>
          <w:lang w:eastAsia="en-GB"/>
        </w:rPr>
        <w:t xml:space="preserve"> but</w:t>
      </w:r>
      <w:r w:rsidR="00F83269" w:rsidRPr="007466B8">
        <w:rPr>
          <w:rFonts w:eastAsia="Times New Roman"/>
          <w:bdr w:val="none" w:sz="0" w:space="0" w:color="auto"/>
          <w:lang w:eastAsia="en-GB"/>
        </w:rPr>
        <w:t xml:space="preserve"> </w:t>
      </w:r>
      <w:r w:rsidR="007F6E44" w:rsidRPr="007466B8">
        <w:rPr>
          <w:rFonts w:eastAsia="Times New Roman"/>
          <w:bdr w:val="none" w:sz="0" w:space="0" w:color="auto"/>
          <w:lang w:eastAsia="en-GB"/>
        </w:rPr>
        <w:t xml:space="preserve">the </w:t>
      </w:r>
      <w:r w:rsidR="004740FC" w:rsidRPr="007466B8">
        <w:rPr>
          <w:rFonts w:eastAsia="Times New Roman"/>
          <w:bdr w:val="none" w:sz="0" w:space="0" w:color="auto"/>
          <w:lang w:eastAsia="en-GB"/>
        </w:rPr>
        <w:t xml:space="preserve">spreading of the printed object </w:t>
      </w:r>
      <w:r w:rsidR="00B3654D" w:rsidRPr="007466B8">
        <w:rPr>
          <w:rFonts w:eastAsia="Times New Roman"/>
          <w:bdr w:val="none" w:sz="0" w:space="0" w:color="auto"/>
          <w:lang w:eastAsia="en-GB"/>
        </w:rPr>
        <w:t xml:space="preserve">was observed at </w:t>
      </w:r>
      <w:r w:rsidR="007F6E44" w:rsidRPr="007466B8">
        <w:rPr>
          <w:rFonts w:eastAsia="Times New Roman"/>
          <w:bdr w:val="none" w:sz="0" w:space="0" w:color="auto"/>
          <w:lang w:eastAsia="en-GB"/>
        </w:rPr>
        <w:t xml:space="preserve">extended </w:t>
      </w:r>
      <w:r w:rsidR="00B3654D" w:rsidRPr="007466B8">
        <w:rPr>
          <w:rFonts w:eastAsia="Times New Roman"/>
          <w:bdr w:val="none" w:sz="0" w:space="0" w:color="auto"/>
          <w:lang w:eastAsia="en-GB"/>
        </w:rPr>
        <w:t>residence times</w:t>
      </w:r>
      <w:r w:rsidRPr="007466B8">
        <w:rPr>
          <w:rFonts w:eastAsia="Times New Roman"/>
          <w:bdr w:val="none" w:sz="0" w:space="0" w:color="auto"/>
          <w:lang w:eastAsia="en-GB"/>
        </w:rPr>
        <w:t xml:space="preserve"> (&gt; 24 </w:t>
      </w:r>
      <w:proofErr w:type="spellStart"/>
      <w:r w:rsidRPr="007466B8">
        <w:rPr>
          <w:rFonts w:eastAsia="Times New Roman"/>
          <w:bdr w:val="none" w:sz="0" w:space="0" w:color="auto"/>
          <w:lang w:eastAsia="en-GB"/>
        </w:rPr>
        <w:t>hr</w:t>
      </w:r>
      <w:proofErr w:type="spellEnd"/>
      <w:r w:rsidRPr="007466B8">
        <w:rPr>
          <w:rFonts w:eastAsia="Times New Roman"/>
          <w:bdr w:val="none" w:sz="0" w:space="0" w:color="auto"/>
          <w:lang w:eastAsia="en-GB"/>
        </w:rPr>
        <w:t>)</w:t>
      </w:r>
      <w:r w:rsidR="00F83269" w:rsidRPr="007466B8">
        <w:rPr>
          <w:rFonts w:eastAsia="Times New Roman"/>
          <w:bdr w:val="none" w:sz="0" w:space="0" w:color="auto"/>
          <w:lang w:eastAsia="en-GB"/>
        </w:rPr>
        <w:t>.</w:t>
      </w:r>
      <w:r w:rsidR="00B3654D" w:rsidRPr="007466B8">
        <w:rPr>
          <w:rFonts w:eastAsia="Times New Roman"/>
          <w:bdr w:val="none" w:sz="0" w:space="0" w:color="auto"/>
          <w:lang w:eastAsia="en-GB"/>
        </w:rPr>
        <w:t xml:space="preserve"> </w:t>
      </w:r>
      <w:r w:rsidR="004F61BC" w:rsidRPr="007466B8">
        <w:rPr>
          <w:rFonts w:eastAsia="Times New Roman"/>
          <w:bdr w:val="none" w:sz="0" w:space="0" w:color="auto"/>
          <w:lang w:eastAsia="en-GB"/>
        </w:rPr>
        <w:t xml:space="preserve">For the successful DIW </w:t>
      </w:r>
      <w:r w:rsidR="002A0029" w:rsidRPr="007466B8">
        <w:rPr>
          <w:rFonts w:eastAsia="Times New Roman"/>
          <w:bdr w:val="none" w:sz="0" w:space="0" w:color="auto"/>
          <w:lang w:eastAsia="en-GB"/>
        </w:rPr>
        <w:t xml:space="preserve">of PVA </w:t>
      </w:r>
      <w:r w:rsidR="007F6E44" w:rsidRPr="007466B8">
        <w:rPr>
          <w:rFonts w:eastAsia="Times New Roman"/>
          <w:bdr w:val="none" w:sz="0" w:space="0" w:color="auto"/>
          <w:lang w:eastAsia="en-GB"/>
        </w:rPr>
        <w:t xml:space="preserve">solutions </w:t>
      </w:r>
      <w:r w:rsidR="00EF3DFB" w:rsidRPr="007466B8">
        <w:rPr>
          <w:rFonts w:eastAsia="Times New Roman"/>
          <w:bdr w:val="none" w:sz="0" w:space="0" w:color="auto"/>
          <w:lang w:eastAsia="en-GB"/>
        </w:rPr>
        <w:t>by salting out</w:t>
      </w:r>
      <w:r w:rsidR="007F6E44" w:rsidRPr="007466B8">
        <w:rPr>
          <w:rFonts w:eastAsia="Times New Roman"/>
          <w:bdr w:val="none" w:sz="0" w:space="0" w:color="auto"/>
          <w:lang w:eastAsia="en-GB"/>
        </w:rPr>
        <w:t xml:space="preserve"> with long-term stability</w:t>
      </w:r>
      <w:r w:rsidR="004F61BC" w:rsidRPr="007466B8">
        <w:rPr>
          <w:rFonts w:eastAsia="Times New Roman"/>
          <w:bdr w:val="none" w:sz="0" w:space="0" w:color="auto"/>
          <w:lang w:eastAsia="en-GB"/>
        </w:rPr>
        <w:t xml:space="preserve">, </w:t>
      </w:r>
      <w:r w:rsidR="00973710">
        <w:rPr>
          <w:rFonts w:eastAsia="Times New Roman"/>
          <w:bdr w:val="none" w:sz="0" w:space="0" w:color="auto"/>
          <w:lang w:eastAsia="en-GB"/>
        </w:rPr>
        <w:t>a</w:t>
      </w:r>
      <w:r w:rsidR="00973710" w:rsidRPr="007466B8">
        <w:rPr>
          <w:rFonts w:eastAsia="Times New Roman"/>
          <w:bdr w:val="none" w:sz="0" w:space="0" w:color="auto"/>
          <w:lang w:eastAsia="en-GB"/>
        </w:rPr>
        <w:t xml:space="preserve"> </w:t>
      </w:r>
      <w:r w:rsidR="006B5831" w:rsidRPr="007466B8">
        <w:rPr>
          <w:rFonts w:eastAsia="Times New Roman"/>
          <w:bdr w:val="none" w:sz="0" w:space="0" w:color="auto"/>
          <w:lang w:eastAsia="en-GB"/>
        </w:rPr>
        <w:t xml:space="preserve">salt </w:t>
      </w:r>
      <w:r w:rsidR="00447BF1" w:rsidRPr="007466B8">
        <w:rPr>
          <w:rFonts w:eastAsia="Times New Roman"/>
          <w:bdr w:val="none" w:sz="0" w:space="0" w:color="auto"/>
          <w:lang w:eastAsia="en-GB"/>
        </w:rPr>
        <w:t>concentration of</w:t>
      </w:r>
      <w:r w:rsidR="007F6E44" w:rsidRPr="007466B8">
        <w:rPr>
          <w:rFonts w:eastAsia="Times New Roman"/>
          <w:bdr w:val="none" w:sz="0" w:space="0" w:color="auto"/>
          <w:lang w:eastAsia="en-GB"/>
        </w:rPr>
        <w:t xml:space="preserve"> </w:t>
      </w:r>
      <w:r w:rsidR="001E4AFC" w:rsidRPr="007466B8">
        <w:rPr>
          <w:rFonts w:eastAsia="Times New Roman"/>
          <w:bdr w:val="none" w:sz="0" w:space="0" w:color="auto"/>
          <w:lang w:eastAsia="en-GB"/>
        </w:rPr>
        <w:t>≥</w:t>
      </w:r>
      <w:r w:rsidR="006B5831" w:rsidRPr="007466B8">
        <w:rPr>
          <w:rFonts w:eastAsia="Times New Roman"/>
          <w:bdr w:val="none" w:sz="0" w:space="0" w:color="auto"/>
          <w:lang w:eastAsia="en-GB"/>
        </w:rPr>
        <w:t xml:space="preserve"> </w:t>
      </w:r>
      <w:r w:rsidR="001E4AFC" w:rsidRPr="007466B8">
        <w:rPr>
          <w:rFonts w:eastAsia="Times New Roman"/>
          <w:bdr w:val="none" w:sz="0" w:space="0" w:color="auto"/>
          <w:lang w:eastAsia="en-GB"/>
        </w:rPr>
        <w:t>12</w:t>
      </w:r>
      <w:r w:rsidR="006B5831" w:rsidRPr="007466B8">
        <w:rPr>
          <w:rFonts w:eastAsia="Times New Roman"/>
          <w:bdr w:val="none" w:sz="0" w:space="0" w:color="auto"/>
          <w:lang w:eastAsia="en-GB"/>
        </w:rPr>
        <w:t>%</w:t>
      </w:r>
      <w:r w:rsidR="00B06590">
        <w:rPr>
          <w:rFonts w:eastAsia="Times New Roman"/>
          <w:bdr w:val="none" w:sz="0" w:space="0" w:color="auto"/>
          <w:lang w:eastAsia="en-GB"/>
        </w:rPr>
        <w:t xml:space="preserve"> </w:t>
      </w:r>
      <w:r w:rsidR="00B06590" w:rsidRPr="007466B8">
        <w:rPr>
          <w:rFonts w:eastAsia="Times New Roman"/>
          <w:bdr w:val="none" w:sz="0" w:space="0" w:color="auto"/>
          <w:lang w:eastAsia="en-GB"/>
        </w:rPr>
        <w:t>w/w</w:t>
      </w:r>
      <w:r w:rsidR="004F61BC" w:rsidRPr="007466B8">
        <w:rPr>
          <w:rFonts w:eastAsia="Times New Roman"/>
          <w:bdr w:val="none" w:sz="0" w:space="0" w:color="auto"/>
          <w:lang w:eastAsia="en-GB"/>
        </w:rPr>
        <w:t xml:space="preserve"> </w:t>
      </w:r>
      <w:r w:rsidR="00EB1F4A" w:rsidRPr="007466B8">
        <w:rPr>
          <w:rFonts w:eastAsia="Times New Roman"/>
          <w:bdr w:val="none" w:sz="0" w:space="0" w:color="auto"/>
          <w:lang w:eastAsia="en-GB"/>
        </w:rPr>
        <w:t xml:space="preserve">was </w:t>
      </w:r>
      <w:r w:rsidR="007F6E44" w:rsidRPr="007466B8">
        <w:rPr>
          <w:rFonts w:eastAsia="Times New Roman"/>
          <w:bdr w:val="none" w:sz="0" w:space="0" w:color="auto"/>
          <w:lang w:eastAsia="en-GB"/>
        </w:rPr>
        <w:t xml:space="preserve">necessary </w:t>
      </w:r>
      <w:r w:rsidRPr="007466B8">
        <w:rPr>
          <w:rFonts w:eastAsia="Times New Roman"/>
          <w:bdr w:val="none" w:sz="0" w:space="0" w:color="auto"/>
          <w:lang w:eastAsia="en-GB"/>
        </w:rPr>
        <w:t>for Na</w:t>
      </w:r>
      <w:r w:rsidRPr="007466B8">
        <w:rPr>
          <w:rFonts w:eastAsia="Times New Roman"/>
          <w:bdr w:val="none" w:sz="0" w:space="0" w:color="auto"/>
          <w:vertAlign w:val="subscript"/>
          <w:lang w:eastAsia="en-GB"/>
        </w:rPr>
        <w:t>2</w:t>
      </w:r>
      <w:r w:rsidRPr="007466B8">
        <w:rPr>
          <w:rFonts w:eastAsia="Times New Roman"/>
          <w:bdr w:val="none" w:sz="0" w:space="0" w:color="auto"/>
          <w:lang w:eastAsia="en-GB"/>
        </w:rPr>
        <w:t>SO</w:t>
      </w:r>
      <w:r w:rsidRPr="007466B8">
        <w:rPr>
          <w:rFonts w:eastAsia="Times New Roman"/>
          <w:bdr w:val="none" w:sz="0" w:space="0" w:color="auto"/>
          <w:vertAlign w:val="subscript"/>
          <w:lang w:eastAsia="en-GB"/>
        </w:rPr>
        <w:t>4</w:t>
      </w:r>
      <w:r w:rsidRPr="007466B8">
        <w:rPr>
          <w:rFonts w:eastAsia="Times New Roman"/>
          <w:bdr w:val="none" w:sz="0" w:space="0" w:color="auto"/>
          <w:lang w:eastAsia="en-GB"/>
        </w:rPr>
        <w:t xml:space="preserve"> and K</w:t>
      </w:r>
      <w:r w:rsidRPr="007466B8">
        <w:rPr>
          <w:rFonts w:eastAsia="Times New Roman"/>
          <w:bdr w:val="none" w:sz="0" w:space="0" w:color="auto"/>
          <w:vertAlign w:val="subscript"/>
          <w:lang w:eastAsia="en-GB"/>
        </w:rPr>
        <w:t>3</w:t>
      </w:r>
      <w:r w:rsidRPr="007466B8">
        <w:rPr>
          <w:rFonts w:eastAsia="Times New Roman"/>
          <w:bdr w:val="none" w:sz="0" w:space="0" w:color="auto"/>
          <w:lang w:eastAsia="en-GB"/>
        </w:rPr>
        <w:t>PO</w:t>
      </w:r>
      <w:r w:rsidRPr="007466B8">
        <w:rPr>
          <w:rFonts w:eastAsia="Times New Roman"/>
          <w:bdr w:val="none" w:sz="0" w:space="0" w:color="auto"/>
          <w:vertAlign w:val="subscript"/>
          <w:lang w:eastAsia="en-GB"/>
        </w:rPr>
        <w:t>4</w:t>
      </w:r>
      <w:r w:rsidRPr="007466B8">
        <w:rPr>
          <w:rFonts w:eastAsia="Times New Roman"/>
          <w:bdr w:val="none" w:sz="0" w:space="0" w:color="auto"/>
          <w:lang w:eastAsia="en-GB"/>
        </w:rPr>
        <w:t xml:space="preserve">. However, the same salt </w:t>
      </w:r>
      <w:r w:rsidR="00447BF1" w:rsidRPr="007466B8">
        <w:rPr>
          <w:rFonts w:eastAsia="Times New Roman"/>
          <w:bdr w:val="none" w:sz="0" w:space="0" w:color="auto"/>
          <w:lang w:eastAsia="en-GB"/>
        </w:rPr>
        <w:t xml:space="preserve">concentration </w:t>
      </w:r>
      <w:r w:rsidRPr="007466B8">
        <w:rPr>
          <w:rFonts w:eastAsia="Times New Roman"/>
          <w:bdr w:val="none" w:sz="0" w:space="0" w:color="auto"/>
          <w:lang w:eastAsia="en-GB"/>
        </w:rPr>
        <w:t>for (NH</w:t>
      </w:r>
      <w:r w:rsidRPr="007466B8">
        <w:rPr>
          <w:rFonts w:eastAsia="Times New Roman"/>
          <w:bdr w:val="none" w:sz="0" w:space="0" w:color="auto"/>
          <w:vertAlign w:val="subscript"/>
          <w:lang w:eastAsia="en-GB"/>
        </w:rPr>
        <w:t>4</w:t>
      </w:r>
      <w:r w:rsidRPr="007466B8">
        <w:rPr>
          <w:rFonts w:eastAsia="Times New Roman"/>
          <w:bdr w:val="none" w:sz="0" w:space="0" w:color="auto"/>
          <w:lang w:eastAsia="en-GB"/>
        </w:rPr>
        <w:t>)</w:t>
      </w:r>
      <w:r w:rsidRPr="007466B8">
        <w:rPr>
          <w:rFonts w:eastAsia="Times New Roman"/>
          <w:bdr w:val="none" w:sz="0" w:space="0" w:color="auto"/>
          <w:vertAlign w:val="subscript"/>
          <w:lang w:eastAsia="en-GB"/>
        </w:rPr>
        <w:t>2</w:t>
      </w:r>
      <w:r w:rsidRPr="007466B8">
        <w:rPr>
          <w:rFonts w:eastAsia="Times New Roman"/>
          <w:bdr w:val="none" w:sz="0" w:space="0" w:color="auto"/>
          <w:lang w:eastAsia="en-GB"/>
        </w:rPr>
        <w:t>SO</w:t>
      </w:r>
      <w:r w:rsidRPr="007466B8">
        <w:rPr>
          <w:rFonts w:eastAsia="Times New Roman"/>
          <w:bdr w:val="none" w:sz="0" w:space="0" w:color="auto"/>
          <w:vertAlign w:val="subscript"/>
          <w:lang w:eastAsia="en-GB"/>
        </w:rPr>
        <w:t>4</w:t>
      </w:r>
      <w:r w:rsidRPr="007466B8">
        <w:rPr>
          <w:rFonts w:eastAsia="Times New Roman"/>
          <w:bdr w:val="none" w:sz="0" w:space="0" w:color="auto"/>
          <w:lang w:eastAsia="en-GB"/>
        </w:rPr>
        <w:t xml:space="preserve"> did not ensure the stability of the printed object after 24 hr.</w:t>
      </w:r>
    </w:p>
    <w:p w14:paraId="54E000A9" w14:textId="77777777" w:rsidR="006573D7" w:rsidRPr="007466B8" w:rsidRDefault="006573D7">
      <w:pPr>
        <w:spacing w:line="480" w:lineRule="auto"/>
        <w:ind w:firstLine="720"/>
        <w:rPr>
          <w:rFonts w:eastAsia="Times New Roman"/>
          <w:bdr w:val="none" w:sz="0" w:space="0" w:color="auto"/>
          <w:lang w:eastAsia="en-GB"/>
        </w:rPr>
      </w:pPr>
    </w:p>
    <w:p w14:paraId="25E63C6E" w14:textId="06408014" w:rsidR="00450BAE" w:rsidRPr="00450BAE" w:rsidRDefault="00DE1B2E" w:rsidP="00450BAE">
      <w:pPr>
        <w:pStyle w:val="ListParagraph"/>
        <w:numPr>
          <w:ilvl w:val="1"/>
          <w:numId w:val="32"/>
        </w:numPr>
        <w:spacing w:line="480" w:lineRule="auto"/>
        <w:ind w:left="426" w:hanging="426"/>
        <w:jc w:val="both"/>
        <w:rPr>
          <w:rFonts w:ascii="Times New Roman" w:eastAsia="Times New Roman" w:hAnsi="Times New Roman" w:cs="Times New Roman"/>
          <w:b/>
          <w:bCs/>
          <w:bdr w:val="none" w:sz="0" w:space="0" w:color="auto"/>
          <w:lang w:eastAsia="en-GB"/>
        </w:rPr>
      </w:pPr>
      <w:r w:rsidRPr="00450BAE">
        <w:rPr>
          <w:rFonts w:ascii="Times New Roman" w:eastAsia="Times New Roman" w:hAnsi="Times New Roman" w:cs="Times New Roman"/>
          <w:b/>
          <w:bCs/>
          <w:bdr w:val="none" w:sz="0" w:space="0" w:color="auto"/>
          <w:lang w:eastAsia="en-GB"/>
        </w:rPr>
        <w:t>3D Printing of PVA</w:t>
      </w:r>
      <w:r w:rsidR="00521E0F" w:rsidRPr="00450BAE">
        <w:rPr>
          <w:rFonts w:ascii="Times New Roman" w:eastAsia="Times New Roman" w:hAnsi="Times New Roman" w:cs="Times New Roman"/>
          <w:b/>
          <w:bCs/>
          <w:bdr w:val="none" w:sz="0" w:space="0" w:color="auto"/>
          <w:lang w:eastAsia="en-GB"/>
        </w:rPr>
        <w:t xml:space="preserve"> inks</w:t>
      </w:r>
      <w:r w:rsidRPr="00450BAE">
        <w:rPr>
          <w:rFonts w:ascii="Times New Roman" w:eastAsia="Times New Roman" w:hAnsi="Times New Roman" w:cs="Times New Roman"/>
          <w:b/>
          <w:bCs/>
          <w:bdr w:val="none" w:sz="0" w:space="0" w:color="auto"/>
          <w:lang w:eastAsia="en-GB"/>
        </w:rPr>
        <w:t xml:space="preserve"> by in situ </w:t>
      </w:r>
      <w:r w:rsidR="00534482" w:rsidRPr="00450BAE">
        <w:rPr>
          <w:rFonts w:ascii="Times New Roman" w:eastAsia="Times New Roman" w:hAnsi="Times New Roman" w:cs="Times New Roman"/>
          <w:b/>
          <w:bCs/>
          <w:bdr w:val="none" w:sz="0" w:space="0" w:color="auto"/>
          <w:lang w:eastAsia="en-GB"/>
        </w:rPr>
        <w:t>physical</w:t>
      </w:r>
      <w:r w:rsidRPr="00450BAE">
        <w:rPr>
          <w:rFonts w:ascii="Times New Roman" w:eastAsia="Times New Roman" w:hAnsi="Times New Roman" w:cs="Times New Roman"/>
          <w:b/>
          <w:bCs/>
          <w:bdr w:val="none" w:sz="0" w:space="0" w:color="auto"/>
          <w:lang w:eastAsia="en-GB"/>
        </w:rPr>
        <w:t xml:space="preserve"> crosslinking</w:t>
      </w:r>
      <w:r w:rsidR="0060785E" w:rsidRPr="00450BAE">
        <w:rPr>
          <w:rFonts w:ascii="Times New Roman" w:eastAsia="Times New Roman" w:hAnsi="Times New Roman" w:cs="Times New Roman"/>
          <w:b/>
          <w:bCs/>
          <w:bdr w:val="none" w:sz="0" w:space="0" w:color="auto"/>
          <w:lang w:eastAsia="en-GB"/>
        </w:rPr>
        <w:t xml:space="preserve"> (PVA-A)</w:t>
      </w:r>
    </w:p>
    <w:p w14:paraId="249D6ACC" w14:textId="6BD92753" w:rsidR="00C41679" w:rsidRDefault="0014722D" w:rsidP="008B1002">
      <w:pPr>
        <w:spacing w:line="480" w:lineRule="auto"/>
        <w:ind w:firstLine="720"/>
        <w:jc w:val="both"/>
        <w:rPr>
          <w:rFonts w:eastAsia="Times New Roman"/>
          <w:bdr w:val="none" w:sz="0" w:space="0" w:color="auto"/>
          <w:lang w:eastAsia="en-GB"/>
        </w:rPr>
      </w:pPr>
      <w:r w:rsidRPr="00450BAE">
        <w:rPr>
          <w:rFonts w:eastAsia="Times New Roman"/>
          <w:bdr w:val="none" w:sz="0" w:space="0" w:color="auto"/>
          <w:lang w:eastAsia="en-GB"/>
        </w:rPr>
        <w:lastRenderedPageBreak/>
        <w:t>PVA in contact with alkali hydroxides</w:t>
      </w:r>
      <w:r w:rsidR="00761F32">
        <w:rPr>
          <w:rFonts w:eastAsia="Times New Roman"/>
          <w:bdr w:val="none" w:sz="0" w:space="0" w:color="auto"/>
          <w:lang w:eastAsia="en-GB"/>
        </w:rPr>
        <w:t>,</w:t>
      </w:r>
      <w:r w:rsidRPr="00450BAE">
        <w:rPr>
          <w:rFonts w:eastAsia="Times New Roman"/>
          <w:bdr w:val="none" w:sz="0" w:space="0" w:color="auto"/>
          <w:lang w:eastAsia="en-GB"/>
        </w:rPr>
        <w:t xml:space="preserve"> such as NaOH</w:t>
      </w:r>
      <w:r w:rsidR="00761F32">
        <w:rPr>
          <w:rFonts w:eastAsia="Times New Roman"/>
          <w:bdr w:val="none" w:sz="0" w:space="0" w:color="auto"/>
          <w:lang w:eastAsia="en-GB"/>
        </w:rPr>
        <w:t xml:space="preserve">, </w:t>
      </w:r>
      <w:r w:rsidR="00071D2E" w:rsidRPr="00450BAE">
        <w:rPr>
          <w:rFonts w:eastAsia="Times New Roman"/>
          <w:bdr w:val="none" w:sz="0" w:space="0" w:color="auto"/>
          <w:lang w:eastAsia="en-GB"/>
        </w:rPr>
        <w:t>has been shown to form</w:t>
      </w:r>
      <w:r w:rsidR="00A71D81" w:rsidRPr="00450BAE">
        <w:rPr>
          <w:rFonts w:eastAsia="Times New Roman"/>
          <w:bdr w:val="none" w:sz="0" w:space="0" w:color="auto"/>
          <w:lang w:eastAsia="en-GB"/>
        </w:rPr>
        <w:t xml:space="preserve"> </w:t>
      </w:r>
      <w:r w:rsidR="00A71D81" w:rsidRPr="00450BAE">
        <w:rPr>
          <w:rFonts w:eastAsia="Times New Roman"/>
          <w:i/>
          <w:iCs/>
          <w:bdr w:val="none" w:sz="0" w:space="0" w:color="auto"/>
          <w:lang w:eastAsia="en-GB"/>
        </w:rPr>
        <w:t>in situ</w:t>
      </w:r>
      <w:r w:rsidR="00071D2E" w:rsidRPr="00450BAE">
        <w:rPr>
          <w:rFonts w:eastAsia="Times New Roman"/>
          <w:bdr w:val="none" w:sz="0" w:space="0" w:color="auto"/>
          <w:lang w:eastAsia="en-GB"/>
        </w:rPr>
        <w:t xml:space="preserve"> </w:t>
      </w:r>
      <w:r w:rsidRPr="00450BAE">
        <w:rPr>
          <w:rFonts w:eastAsia="Times New Roman"/>
          <w:bdr w:val="none" w:sz="0" w:space="0" w:color="auto"/>
          <w:lang w:eastAsia="en-GB"/>
        </w:rPr>
        <w:t>crystallinity</w:t>
      </w:r>
      <w:r w:rsidR="00761F32">
        <w:rPr>
          <w:rFonts w:eastAsia="Times New Roman"/>
          <w:bdr w:val="none" w:sz="0" w:space="0" w:color="auto"/>
          <w:lang w:eastAsia="en-GB"/>
        </w:rPr>
        <w:t xml:space="preserve"> </w:t>
      </w:r>
      <w:r w:rsidR="00657536" w:rsidRPr="00450BAE">
        <w:rPr>
          <w:rFonts w:eastAsia="Times New Roman"/>
          <w:bdr w:val="none" w:sz="0" w:space="0" w:color="auto"/>
          <w:lang w:eastAsia="en-GB"/>
        </w:rPr>
        <w:fldChar w:fldCharType="begin"/>
      </w:r>
      <w:r w:rsidR="00AE28C8">
        <w:rPr>
          <w:rFonts w:eastAsia="Times New Roman"/>
          <w:bdr w:val="none" w:sz="0" w:space="0" w:color="auto"/>
          <w:lang w:eastAsia="en-GB"/>
        </w:rPr>
        <w:instrText xml:space="preserve"> ADDIN EN.CITE &lt;EndNote&gt;&lt;Cite&gt;&lt;Author&gt;Darabi&lt;/Author&gt;&lt;Year&gt;2020&lt;/Year&gt;&lt;RecNum&gt;34&lt;/RecNum&gt;&lt;DisplayText&gt;&lt;style face="superscript"&gt;47&lt;/style&gt;&lt;/DisplayText&gt;&lt;record&gt;&lt;rec-number&gt;34&lt;/rec-number&gt;&lt;foreign-keys&gt;&lt;key app="EN" db-id="2ttzt50eaet00mezvanpdffptezsdpa99rz0" timestamp="1663664731"&gt;34&lt;/key&gt;&lt;/foreign-keys&gt;&lt;ref-type name="Journal Article"&gt;17&lt;/ref-type&gt;&lt;contributors&gt;&lt;authors&gt;&lt;author&gt;M. A. Darabi&lt;/author&gt;&lt;author&gt;A. Khosrozadeh&lt;/author&gt;&lt;author&gt;Y. Wang&lt;/author&gt;&lt;author&gt;N. Ashammakhi&lt;/author&gt;&lt;author&gt;H. Alem&lt;/author&gt;&lt;author&gt;A. Erdem&lt;/author&gt;&lt;author&gt;Q. Chang&lt;/author&gt;&lt;author&gt;K. Xu&lt;/author&gt;&lt;author&gt;Y. Liu&lt;/author&gt;&lt;author&gt;G. Luo&lt;/author&gt;&lt;author&gt;A. Khademhosseini&lt;/author&gt;&lt;author&gt;M. Xing&lt;/author&gt;&lt;/authors&gt;&lt;/contributors&gt;&lt;titles&gt;&lt;title&gt;An Alkaline Based Method for Generating Crystalline, Strong, and Shape Memory Polyvinyl Alcohol Biomaterials&lt;/title&gt;&lt;secondary-title&gt;Adv. Mater.&lt;/secondary-title&gt;&lt;/titles&gt;&lt;pages&gt;1902740&lt;/pages&gt;&lt;volume&gt;7&lt;/volume&gt;&lt;number&gt;21&lt;/number&gt;&lt;dates&gt;&lt;year&gt;2020&lt;/year&gt;&lt;/dates&gt;&lt;urls&gt;&lt;/urls&gt;&lt;/record&gt;&lt;/Cite&gt;&lt;/EndNote&gt;</w:instrText>
      </w:r>
      <w:r w:rsidR="00657536" w:rsidRPr="00450BAE">
        <w:rPr>
          <w:rFonts w:eastAsia="Times New Roman"/>
          <w:bdr w:val="none" w:sz="0" w:space="0" w:color="auto"/>
          <w:lang w:eastAsia="en-GB"/>
        </w:rPr>
        <w:fldChar w:fldCharType="separate"/>
      </w:r>
      <w:r w:rsidR="00AE28C8" w:rsidRPr="00AE28C8">
        <w:rPr>
          <w:rFonts w:eastAsia="Times New Roman"/>
          <w:noProof/>
          <w:bdr w:val="none" w:sz="0" w:space="0" w:color="auto"/>
          <w:vertAlign w:val="superscript"/>
          <w:lang w:eastAsia="en-GB"/>
        </w:rPr>
        <w:t>47</w:t>
      </w:r>
      <w:r w:rsidR="00657536" w:rsidRPr="00450BAE">
        <w:rPr>
          <w:rFonts w:eastAsia="Times New Roman"/>
          <w:bdr w:val="none" w:sz="0" w:space="0" w:color="auto"/>
          <w:lang w:eastAsia="en-GB"/>
        </w:rPr>
        <w:fldChar w:fldCharType="end"/>
      </w:r>
      <w:r w:rsidR="00761F32">
        <w:rPr>
          <w:rFonts w:eastAsia="Times New Roman"/>
          <w:bdr w:val="none" w:sz="0" w:space="0" w:color="auto"/>
          <w:lang w:eastAsia="en-GB"/>
        </w:rPr>
        <w:t>.</w:t>
      </w:r>
      <w:r w:rsidR="00761F32" w:rsidRPr="00450BAE">
        <w:rPr>
          <w:rFonts w:eastAsia="Times New Roman"/>
          <w:bdr w:val="none" w:sz="0" w:space="0" w:color="auto"/>
          <w:lang w:eastAsia="en-GB"/>
        </w:rPr>
        <w:t xml:space="preserve"> </w:t>
      </w:r>
      <w:r w:rsidR="00A6762E" w:rsidRPr="00450BAE">
        <w:rPr>
          <w:rFonts w:eastAsia="Times New Roman"/>
          <w:bdr w:val="none" w:sz="0" w:space="0" w:color="auto"/>
          <w:lang w:eastAsia="en-GB"/>
        </w:rPr>
        <w:t>In this process, OH</w:t>
      </w:r>
      <w:r w:rsidR="00A6762E" w:rsidRPr="00450BAE">
        <w:rPr>
          <w:rFonts w:eastAsia="Times New Roman"/>
          <w:bdr w:val="none" w:sz="0" w:space="0" w:color="auto"/>
          <w:vertAlign w:val="superscript"/>
          <w:lang w:eastAsia="en-GB"/>
        </w:rPr>
        <w:t>–</w:t>
      </w:r>
      <w:r w:rsidR="00A6762E" w:rsidRPr="00450BAE">
        <w:rPr>
          <w:rFonts w:eastAsia="Times New Roman"/>
          <w:bdr w:val="none" w:sz="0" w:space="0" w:color="auto"/>
          <w:lang w:eastAsia="en-GB"/>
        </w:rPr>
        <w:t xml:space="preserve"> ions in the alkali hydroxide solutions deprotonate hydroxyl groups of PVA (</w:t>
      </w:r>
      <w:r w:rsidR="00A6762E" w:rsidRPr="00450BAE">
        <w:rPr>
          <w:rFonts w:eastAsia="Times New Roman"/>
          <w:b/>
          <w:bCs/>
          <w:bdr w:val="none" w:sz="0" w:space="0" w:color="auto"/>
          <w:lang w:eastAsia="en-GB"/>
        </w:rPr>
        <w:t xml:space="preserve">Figure </w:t>
      </w:r>
      <w:r w:rsidR="001104F2" w:rsidRPr="00450BAE">
        <w:rPr>
          <w:rFonts w:eastAsia="Times New Roman"/>
          <w:b/>
          <w:bCs/>
          <w:bdr w:val="none" w:sz="0" w:space="0" w:color="auto"/>
          <w:lang w:eastAsia="en-GB"/>
        </w:rPr>
        <w:t>3a</w:t>
      </w:r>
      <w:r w:rsidR="00C22908" w:rsidRPr="00450BAE">
        <w:rPr>
          <w:rFonts w:eastAsia="Times New Roman"/>
          <w:b/>
          <w:bCs/>
          <w:bdr w:val="none" w:sz="0" w:space="0" w:color="auto"/>
          <w:lang w:eastAsia="en-GB"/>
        </w:rPr>
        <w:t>, inset</w:t>
      </w:r>
      <w:r w:rsidR="00A6762E" w:rsidRPr="00450BAE">
        <w:rPr>
          <w:rFonts w:eastAsia="Times New Roman"/>
          <w:bdr w:val="none" w:sz="0" w:space="0" w:color="auto"/>
          <w:lang w:eastAsia="en-GB"/>
        </w:rPr>
        <w:t>). Subsequently, a complex is formed between O</w:t>
      </w:r>
      <w:r w:rsidR="00A6762E" w:rsidRPr="00450BAE">
        <w:rPr>
          <w:rFonts w:eastAsia="Times New Roman"/>
          <w:bdr w:val="none" w:sz="0" w:space="0" w:color="auto"/>
          <w:vertAlign w:val="superscript"/>
          <w:lang w:eastAsia="en-GB"/>
        </w:rPr>
        <w:t>–</w:t>
      </w:r>
      <w:r w:rsidR="00A6762E" w:rsidRPr="00450BAE">
        <w:rPr>
          <w:rFonts w:eastAsia="Times New Roman"/>
          <w:bdr w:val="none" w:sz="0" w:space="0" w:color="auto"/>
          <w:lang w:eastAsia="en-GB"/>
        </w:rPr>
        <w:t xml:space="preserve"> groups and free Na</w:t>
      </w:r>
      <w:r w:rsidR="00A6762E" w:rsidRPr="00450BAE">
        <w:rPr>
          <w:rFonts w:eastAsia="Times New Roman"/>
          <w:bdr w:val="none" w:sz="0" w:space="0" w:color="auto"/>
          <w:vertAlign w:val="superscript"/>
          <w:lang w:eastAsia="en-GB"/>
        </w:rPr>
        <w:t>+</w:t>
      </w:r>
      <w:r w:rsidR="00A6762E" w:rsidRPr="00450BAE">
        <w:rPr>
          <w:rFonts w:eastAsia="Times New Roman"/>
          <w:bdr w:val="none" w:sz="0" w:space="0" w:color="auto"/>
          <w:lang w:eastAsia="en-GB"/>
        </w:rPr>
        <w:t xml:space="preserve">. The formation of complex facilitates </w:t>
      </w:r>
      <w:r w:rsidR="007F6E44" w:rsidRPr="00450BAE">
        <w:rPr>
          <w:rFonts w:eastAsia="Times New Roman"/>
          <w:bdr w:val="none" w:sz="0" w:space="0" w:color="auto"/>
          <w:lang w:eastAsia="en-GB"/>
        </w:rPr>
        <w:t xml:space="preserve">the </w:t>
      </w:r>
      <w:r w:rsidR="00A6762E" w:rsidRPr="00450BAE">
        <w:rPr>
          <w:rFonts w:eastAsia="Times New Roman"/>
          <w:bdr w:val="none" w:sz="0" w:space="0" w:color="auto"/>
          <w:lang w:eastAsia="en-GB"/>
        </w:rPr>
        <w:t>stretching and alignment of PVA chains and leads to the formation of crystalline domains. The reaction with the OH</w:t>
      </w:r>
      <w:r w:rsidR="00A6762E" w:rsidRPr="00450BAE">
        <w:rPr>
          <w:rFonts w:eastAsia="Times New Roman"/>
          <w:bdr w:val="none" w:sz="0" w:space="0" w:color="auto"/>
          <w:vertAlign w:val="superscript"/>
          <w:lang w:eastAsia="en-GB"/>
        </w:rPr>
        <w:t>–</w:t>
      </w:r>
      <w:r w:rsidR="00A6762E" w:rsidRPr="00450BAE">
        <w:rPr>
          <w:rFonts w:eastAsia="Times New Roman"/>
          <w:bdr w:val="none" w:sz="0" w:space="0" w:color="auto"/>
          <w:lang w:eastAsia="en-GB"/>
        </w:rPr>
        <w:t xml:space="preserve"> ions also le</w:t>
      </w:r>
      <w:r w:rsidR="00C22908" w:rsidRPr="00450BAE">
        <w:rPr>
          <w:rFonts w:eastAsia="Times New Roman"/>
          <w:bdr w:val="none" w:sz="0" w:space="0" w:color="auto"/>
          <w:lang w:eastAsia="en-GB"/>
        </w:rPr>
        <w:t>a</w:t>
      </w:r>
      <w:r w:rsidR="00A6762E" w:rsidRPr="00450BAE">
        <w:rPr>
          <w:rFonts w:eastAsia="Times New Roman"/>
          <w:bdr w:val="none" w:sz="0" w:space="0" w:color="auto"/>
          <w:lang w:eastAsia="en-GB"/>
        </w:rPr>
        <w:t>d</w:t>
      </w:r>
      <w:r w:rsidR="00C22908" w:rsidRPr="00450BAE">
        <w:rPr>
          <w:rFonts w:eastAsia="Times New Roman"/>
          <w:bdr w:val="none" w:sz="0" w:space="0" w:color="auto"/>
          <w:lang w:eastAsia="en-GB"/>
        </w:rPr>
        <w:t>s</w:t>
      </w:r>
      <w:r w:rsidR="00A6762E" w:rsidRPr="00450BAE">
        <w:rPr>
          <w:rFonts w:eastAsia="Times New Roman"/>
          <w:bdr w:val="none" w:sz="0" w:space="0" w:color="auto"/>
          <w:lang w:eastAsia="en-GB"/>
        </w:rPr>
        <w:t xml:space="preserve"> to the hydrolysis of the ester group of the acetate moieties from the backbone of PVA</w:t>
      </w:r>
      <w:r w:rsidR="00392081" w:rsidRPr="00450BAE">
        <w:rPr>
          <w:rFonts w:eastAsia="Times New Roman"/>
          <w:bdr w:val="none" w:sz="0" w:space="0" w:color="auto"/>
          <w:lang w:eastAsia="en-GB"/>
        </w:rPr>
        <w:t xml:space="preserve"> (</w:t>
      </w:r>
      <w:r w:rsidR="00392081" w:rsidRPr="00450BAE">
        <w:rPr>
          <w:rFonts w:eastAsia="Times New Roman"/>
          <w:b/>
          <w:bCs/>
          <w:bdr w:val="none" w:sz="0" w:space="0" w:color="auto"/>
          <w:lang w:eastAsia="en-GB"/>
        </w:rPr>
        <w:t>Figure 3a</w:t>
      </w:r>
      <w:r w:rsidR="00C22908" w:rsidRPr="00450BAE">
        <w:rPr>
          <w:rFonts w:eastAsia="Times New Roman"/>
          <w:b/>
          <w:bCs/>
          <w:bdr w:val="none" w:sz="0" w:space="0" w:color="auto"/>
          <w:lang w:eastAsia="en-GB"/>
        </w:rPr>
        <w:t>, reaction</w:t>
      </w:r>
      <w:r w:rsidR="00392081" w:rsidRPr="00450BAE">
        <w:rPr>
          <w:rFonts w:eastAsia="Times New Roman"/>
          <w:bdr w:val="none" w:sz="0" w:space="0" w:color="auto"/>
          <w:lang w:eastAsia="en-GB"/>
        </w:rPr>
        <w:t>)</w:t>
      </w:r>
      <w:r w:rsidR="00A6762E" w:rsidRPr="00450BAE">
        <w:rPr>
          <w:rFonts w:eastAsia="Times New Roman"/>
          <w:bdr w:val="none" w:sz="0" w:space="0" w:color="auto"/>
          <w:lang w:eastAsia="en-GB"/>
        </w:rPr>
        <w:t>.</w:t>
      </w:r>
      <w:r w:rsidR="0060785E" w:rsidRPr="00450BAE">
        <w:rPr>
          <w:rFonts w:eastAsia="Times New Roman"/>
          <w:bdr w:val="none" w:sz="0" w:space="0" w:color="auto"/>
          <w:lang w:eastAsia="en-GB"/>
        </w:rPr>
        <w:t xml:space="preserve"> PVA solution in contact with alkali solution is termed PVA-A; once crosslinked, the PVA construct is placed in DI water to form PVA-Hy.</w:t>
      </w:r>
      <w:r w:rsidR="00A6762E" w:rsidRPr="00450BAE">
        <w:rPr>
          <w:rFonts w:eastAsia="Times New Roman"/>
          <w:bdr w:val="none" w:sz="0" w:space="0" w:color="auto"/>
          <w:lang w:eastAsia="en-GB"/>
        </w:rPr>
        <w:t xml:space="preserve"> </w:t>
      </w:r>
      <w:r w:rsidR="008E05FA" w:rsidRPr="00450BAE">
        <w:rPr>
          <w:rFonts w:eastAsia="Times New Roman"/>
          <w:bdr w:val="none" w:sz="0" w:space="0" w:color="auto"/>
          <w:lang w:eastAsia="en-GB"/>
        </w:rPr>
        <w:t xml:space="preserve">The </w:t>
      </w:r>
      <w:r w:rsidR="00E72F0D" w:rsidRPr="00450BAE">
        <w:rPr>
          <w:rFonts w:eastAsia="Times New Roman"/>
          <w:bdr w:val="none" w:sz="0" w:space="0" w:color="auto"/>
          <w:lang w:eastAsia="en-GB"/>
        </w:rPr>
        <w:t>density of crosslink</w:t>
      </w:r>
      <w:r w:rsidR="00C22908" w:rsidRPr="00450BAE">
        <w:rPr>
          <w:rFonts w:eastAsia="Times New Roman"/>
          <w:bdr w:val="none" w:sz="0" w:space="0" w:color="auto"/>
          <w:lang w:eastAsia="en-GB"/>
        </w:rPr>
        <w:t>ed</w:t>
      </w:r>
      <w:r w:rsidR="008E05FA" w:rsidRPr="00450BAE">
        <w:rPr>
          <w:rFonts w:eastAsia="Times New Roman"/>
          <w:bdr w:val="none" w:sz="0" w:space="0" w:color="auto"/>
          <w:lang w:eastAsia="en-GB"/>
        </w:rPr>
        <w:t xml:space="preserve"> PVA</w:t>
      </w:r>
      <w:r w:rsidR="00C60BF0" w:rsidRPr="00450BAE">
        <w:rPr>
          <w:rFonts w:eastAsia="Times New Roman"/>
          <w:bdr w:val="none" w:sz="0" w:space="0" w:color="auto"/>
          <w:lang w:eastAsia="en-GB"/>
        </w:rPr>
        <w:t>-Hy</w:t>
      </w:r>
      <w:r w:rsidR="008E05FA" w:rsidRPr="00450BAE">
        <w:rPr>
          <w:rFonts w:eastAsia="Times New Roman"/>
          <w:bdr w:val="none" w:sz="0" w:space="0" w:color="auto"/>
          <w:lang w:eastAsia="en-GB"/>
        </w:rPr>
        <w:t xml:space="preserve"> </w:t>
      </w:r>
      <w:r w:rsidR="00C22908" w:rsidRPr="00450BAE">
        <w:rPr>
          <w:rFonts w:eastAsia="Times New Roman"/>
          <w:bdr w:val="none" w:sz="0" w:space="0" w:color="auto"/>
          <w:lang w:eastAsia="en-GB"/>
        </w:rPr>
        <w:t xml:space="preserve">was reported to be </w:t>
      </w:r>
      <w:r w:rsidR="008E05FA" w:rsidRPr="00450BAE">
        <w:rPr>
          <w:rFonts w:eastAsia="Times New Roman"/>
          <w:bdr w:val="none" w:sz="0" w:space="0" w:color="auto"/>
          <w:lang w:eastAsia="en-GB"/>
        </w:rPr>
        <w:t>dependent on the concentration of the alkali hydroxide</w:t>
      </w:r>
      <w:r w:rsidR="00D60AF2" w:rsidRPr="00450BAE">
        <w:rPr>
          <w:rFonts w:eastAsia="Times New Roman"/>
          <w:bdr w:val="none" w:sz="0" w:space="0" w:color="auto"/>
          <w:lang w:eastAsia="en-GB"/>
        </w:rPr>
        <w:t>s</w:t>
      </w:r>
      <w:r w:rsidR="00761F32">
        <w:rPr>
          <w:rFonts w:eastAsia="Times New Roman"/>
          <w:bdr w:val="none" w:sz="0" w:space="0" w:color="auto"/>
          <w:lang w:eastAsia="en-GB"/>
        </w:rPr>
        <w:t xml:space="preserve"> </w:t>
      </w:r>
      <w:r w:rsidR="00657536" w:rsidRPr="00450BAE">
        <w:rPr>
          <w:rFonts w:eastAsia="Times New Roman"/>
          <w:bdr w:val="none" w:sz="0" w:space="0" w:color="auto"/>
          <w:lang w:eastAsia="en-GB"/>
        </w:rPr>
        <w:fldChar w:fldCharType="begin"/>
      </w:r>
      <w:r w:rsidR="00AE28C8">
        <w:rPr>
          <w:rFonts w:eastAsia="Times New Roman"/>
          <w:bdr w:val="none" w:sz="0" w:space="0" w:color="auto"/>
          <w:lang w:eastAsia="en-GB"/>
        </w:rPr>
        <w:instrText xml:space="preserve"> ADDIN EN.CITE &lt;EndNote&gt;&lt;Cite&gt;&lt;Author&gt;Darabi&lt;/Author&gt;&lt;Year&gt;2020&lt;/Year&gt;&lt;RecNum&gt;34&lt;/RecNum&gt;&lt;DisplayText&gt;&lt;style face="superscript"&gt;47&lt;/style&gt;&lt;/DisplayText&gt;&lt;record&gt;&lt;rec-number&gt;34&lt;/rec-number&gt;&lt;foreign-keys&gt;&lt;key app="EN" db-id="2ttzt50eaet00mezvanpdffptezsdpa99rz0" timestamp="1663664731"&gt;34&lt;/key&gt;&lt;/foreign-keys&gt;&lt;ref-type name="Journal Article"&gt;17&lt;/ref-type&gt;&lt;contributors&gt;&lt;authors&gt;&lt;author&gt;M. A. Darabi&lt;/author&gt;&lt;author&gt;A. Khosrozadeh&lt;/author&gt;&lt;author&gt;Y. Wang&lt;/author&gt;&lt;author&gt;N. Ashammakhi&lt;/author&gt;&lt;author&gt;H. Alem&lt;/author&gt;&lt;author&gt;A. Erdem&lt;/author&gt;&lt;author&gt;Q. Chang&lt;/author&gt;&lt;author&gt;K. Xu&lt;/author&gt;&lt;author&gt;Y. Liu&lt;/author&gt;&lt;author&gt;G. Luo&lt;/author&gt;&lt;author&gt;A. Khademhosseini&lt;/author&gt;&lt;author&gt;M. Xing&lt;/author&gt;&lt;/authors&gt;&lt;/contributors&gt;&lt;titles&gt;&lt;title&gt;An Alkaline Based Method for Generating Crystalline, Strong, and Shape Memory Polyvinyl Alcohol Biomaterials&lt;/title&gt;&lt;secondary-title&gt;Adv. Mater.&lt;/secondary-title&gt;&lt;/titles&gt;&lt;pages&gt;1902740&lt;/pages&gt;&lt;volume&gt;7&lt;/volume&gt;&lt;number&gt;21&lt;/number&gt;&lt;dates&gt;&lt;year&gt;2020&lt;/year&gt;&lt;/dates&gt;&lt;urls&gt;&lt;/urls&gt;&lt;/record&gt;&lt;/Cite&gt;&lt;/EndNote&gt;</w:instrText>
      </w:r>
      <w:r w:rsidR="00657536" w:rsidRPr="00450BAE">
        <w:rPr>
          <w:rFonts w:eastAsia="Times New Roman"/>
          <w:bdr w:val="none" w:sz="0" w:space="0" w:color="auto"/>
          <w:lang w:eastAsia="en-GB"/>
        </w:rPr>
        <w:fldChar w:fldCharType="separate"/>
      </w:r>
      <w:r w:rsidR="00AE28C8" w:rsidRPr="00AE28C8">
        <w:rPr>
          <w:rFonts w:eastAsia="Times New Roman"/>
          <w:noProof/>
          <w:bdr w:val="none" w:sz="0" w:space="0" w:color="auto"/>
          <w:vertAlign w:val="superscript"/>
          <w:lang w:eastAsia="en-GB"/>
        </w:rPr>
        <w:t>47</w:t>
      </w:r>
      <w:r w:rsidR="00657536" w:rsidRPr="00450BAE">
        <w:rPr>
          <w:rFonts w:eastAsia="Times New Roman"/>
          <w:bdr w:val="none" w:sz="0" w:space="0" w:color="auto"/>
          <w:lang w:eastAsia="en-GB"/>
        </w:rPr>
        <w:fldChar w:fldCharType="end"/>
      </w:r>
      <w:r w:rsidR="00D60AF2" w:rsidRPr="00450BAE">
        <w:rPr>
          <w:rFonts w:eastAsia="Times New Roman"/>
          <w:bdr w:val="none" w:sz="0" w:space="0" w:color="auto"/>
          <w:lang w:eastAsia="en-GB"/>
        </w:rPr>
        <w:t>.</w:t>
      </w:r>
      <w:r w:rsidR="008E05FA" w:rsidRPr="00450BAE">
        <w:rPr>
          <w:rFonts w:eastAsia="Times New Roman"/>
          <w:bdr w:val="none" w:sz="0" w:space="0" w:color="auto"/>
          <w:lang w:eastAsia="en-GB"/>
        </w:rPr>
        <w:t xml:space="preserve"> </w:t>
      </w:r>
      <w:r w:rsidR="00A859EA" w:rsidRPr="00450BAE">
        <w:rPr>
          <w:rFonts w:eastAsia="Times New Roman"/>
          <w:bdr w:val="none" w:sz="0" w:space="0" w:color="auto"/>
          <w:lang w:eastAsia="en-GB"/>
        </w:rPr>
        <w:t xml:space="preserve">Fabrication of </w:t>
      </w:r>
      <w:r w:rsidR="007F6E44" w:rsidRPr="00450BAE">
        <w:rPr>
          <w:rFonts w:eastAsia="Times New Roman"/>
          <w:bdr w:val="none" w:sz="0" w:space="0" w:color="auto"/>
          <w:lang w:eastAsia="en-GB"/>
        </w:rPr>
        <w:t xml:space="preserve">the </w:t>
      </w:r>
      <w:r w:rsidR="00215E34" w:rsidRPr="00450BAE">
        <w:rPr>
          <w:rFonts w:eastAsia="Times New Roman"/>
          <w:bdr w:val="none" w:sz="0" w:space="0" w:color="auto"/>
          <w:lang w:eastAsia="en-GB"/>
        </w:rPr>
        <w:t xml:space="preserve">3D </w:t>
      </w:r>
      <w:r w:rsidR="00A859EA" w:rsidRPr="00450BAE">
        <w:rPr>
          <w:rFonts w:eastAsia="Times New Roman"/>
          <w:bdr w:val="none" w:sz="0" w:space="0" w:color="auto"/>
          <w:lang w:eastAsia="en-GB"/>
        </w:rPr>
        <w:t xml:space="preserve">object </w:t>
      </w:r>
      <w:r w:rsidR="00215E34" w:rsidRPr="00450BAE">
        <w:rPr>
          <w:rFonts w:eastAsia="Times New Roman"/>
          <w:bdr w:val="none" w:sz="0" w:space="0" w:color="auto"/>
          <w:lang w:eastAsia="en-GB"/>
        </w:rPr>
        <w:t xml:space="preserve">of PVA-Hy </w:t>
      </w:r>
      <w:r w:rsidR="00C22908" w:rsidRPr="00450BAE">
        <w:rPr>
          <w:rFonts w:eastAsia="Times New Roman"/>
          <w:bdr w:val="none" w:sz="0" w:space="0" w:color="auto"/>
          <w:lang w:eastAsia="en-GB"/>
        </w:rPr>
        <w:t xml:space="preserve">has been </w:t>
      </w:r>
      <w:r w:rsidR="00215E34" w:rsidRPr="00450BAE">
        <w:rPr>
          <w:rFonts w:eastAsia="Times New Roman"/>
          <w:bdr w:val="none" w:sz="0" w:space="0" w:color="auto"/>
          <w:lang w:eastAsia="en-GB"/>
        </w:rPr>
        <w:t xml:space="preserve">showcased by combining </w:t>
      </w:r>
      <w:r w:rsidR="006E7CCC" w:rsidRPr="00450BAE">
        <w:rPr>
          <w:rFonts w:eastAsia="Times New Roman"/>
          <w:bdr w:val="none" w:sz="0" w:space="0" w:color="auto"/>
          <w:lang w:eastAsia="en-GB"/>
        </w:rPr>
        <w:t xml:space="preserve">2D printing and </w:t>
      </w:r>
      <w:r w:rsidR="00215E34" w:rsidRPr="00450BAE">
        <w:rPr>
          <w:rFonts w:eastAsia="Times New Roman"/>
          <w:bdr w:val="none" w:sz="0" w:space="0" w:color="auto"/>
          <w:lang w:eastAsia="en-GB"/>
        </w:rPr>
        <w:t>assembly</w:t>
      </w:r>
      <w:r w:rsidR="006E7CCC" w:rsidRPr="00450BAE">
        <w:rPr>
          <w:rFonts w:eastAsia="Times New Roman"/>
          <w:bdr w:val="none" w:sz="0" w:space="0" w:color="auto"/>
          <w:lang w:eastAsia="en-GB"/>
        </w:rPr>
        <w:t>.</w:t>
      </w:r>
      <w:r w:rsidR="00215E34" w:rsidRPr="00450BAE">
        <w:rPr>
          <w:rFonts w:eastAsia="Times New Roman"/>
          <w:bdr w:val="none" w:sz="0" w:space="0" w:color="auto"/>
          <w:lang w:eastAsia="en-GB"/>
        </w:rPr>
        <w:t xml:space="preserve"> </w:t>
      </w:r>
      <w:r w:rsidR="006E7CCC" w:rsidRPr="00450BAE">
        <w:rPr>
          <w:rFonts w:eastAsia="Times New Roman"/>
          <w:bdr w:val="none" w:sz="0" w:space="0" w:color="auto"/>
          <w:lang w:eastAsia="en-GB"/>
        </w:rPr>
        <w:t xml:space="preserve">The assembled object </w:t>
      </w:r>
      <w:r w:rsidR="00215E34" w:rsidRPr="00450BAE">
        <w:rPr>
          <w:rFonts w:eastAsia="Times New Roman"/>
          <w:bdr w:val="none" w:sz="0" w:space="0" w:color="auto"/>
          <w:lang w:eastAsia="en-GB"/>
        </w:rPr>
        <w:t xml:space="preserve">was </w:t>
      </w:r>
      <w:r w:rsidR="006E7CCC" w:rsidRPr="00450BAE">
        <w:rPr>
          <w:rFonts w:eastAsia="Times New Roman"/>
          <w:bdr w:val="none" w:sz="0" w:space="0" w:color="auto"/>
          <w:lang w:eastAsia="en-GB"/>
        </w:rPr>
        <w:t>then</w:t>
      </w:r>
      <w:r w:rsidR="00215E34" w:rsidRPr="00450BAE">
        <w:rPr>
          <w:rFonts w:eastAsia="Times New Roman"/>
          <w:bdr w:val="none" w:sz="0" w:space="0" w:color="auto"/>
          <w:lang w:eastAsia="en-GB"/>
        </w:rPr>
        <w:t xml:space="preserve"> </w:t>
      </w:r>
      <w:r w:rsidR="007F6E44" w:rsidRPr="00450BAE">
        <w:rPr>
          <w:rFonts w:eastAsia="Times New Roman"/>
          <w:bdr w:val="none" w:sz="0" w:space="0" w:color="auto"/>
          <w:lang w:eastAsia="en-GB"/>
        </w:rPr>
        <w:t xml:space="preserve">brought into </w:t>
      </w:r>
      <w:r w:rsidR="00805061" w:rsidRPr="00450BAE">
        <w:rPr>
          <w:rFonts w:eastAsia="Times New Roman"/>
          <w:bdr w:val="none" w:sz="0" w:space="0" w:color="auto"/>
          <w:lang w:eastAsia="en-GB"/>
        </w:rPr>
        <w:t xml:space="preserve">contact with NaOH </w:t>
      </w:r>
      <w:r w:rsidR="00794F67" w:rsidRPr="00450BAE">
        <w:rPr>
          <w:rFonts w:eastAsia="Times New Roman"/>
          <w:bdr w:val="none" w:sz="0" w:space="0" w:color="auto"/>
          <w:lang w:eastAsia="en-GB"/>
        </w:rPr>
        <w:t>to form PVA-Hy</w:t>
      </w:r>
      <w:r w:rsidR="00805061" w:rsidRPr="00450BAE">
        <w:rPr>
          <w:rFonts w:eastAsia="Times New Roman"/>
          <w:bdr w:val="none" w:sz="0" w:space="0" w:color="auto"/>
          <w:lang w:eastAsia="en-GB"/>
        </w:rPr>
        <w:t xml:space="preserve"> by physical crosslinking</w:t>
      </w:r>
      <w:r w:rsidR="00761F32">
        <w:rPr>
          <w:rFonts w:eastAsia="Times New Roman"/>
          <w:bdr w:val="none" w:sz="0" w:space="0" w:color="auto"/>
          <w:lang w:eastAsia="en-GB"/>
        </w:rPr>
        <w:t xml:space="preserve"> </w:t>
      </w:r>
      <w:r w:rsidR="00657536" w:rsidRPr="00450BAE">
        <w:rPr>
          <w:rFonts w:eastAsia="Times New Roman"/>
          <w:bdr w:val="none" w:sz="0" w:space="0" w:color="auto"/>
          <w:lang w:eastAsia="en-GB"/>
        </w:rPr>
        <w:fldChar w:fldCharType="begin"/>
      </w:r>
      <w:r w:rsidR="00AE28C8">
        <w:rPr>
          <w:rFonts w:eastAsia="Times New Roman"/>
          <w:bdr w:val="none" w:sz="0" w:space="0" w:color="auto"/>
          <w:lang w:eastAsia="en-GB"/>
        </w:rPr>
        <w:instrText xml:space="preserve"> ADDIN EN.CITE &lt;EndNote&gt;&lt;Cite&gt;&lt;Author&gt;Darabi&lt;/Author&gt;&lt;Year&gt;2020&lt;/Year&gt;&lt;RecNum&gt;34&lt;/RecNum&gt;&lt;DisplayText&gt;&lt;style face="superscript"&gt;47&lt;/style&gt;&lt;/DisplayText&gt;&lt;record&gt;&lt;rec-number&gt;34&lt;/rec-number&gt;&lt;foreign-keys&gt;&lt;key app="EN" db-id="2ttzt50eaet00mezvanpdffptezsdpa99rz0" timestamp="1663664731"&gt;34&lt;/key&gt;&lt;/foreign-keys&gt;&lt;ref-type name="Journal Article"&gt;17&lt;/ref-type&gt;&lt;contributors&gt;&lt;authors&gt;&lt;author&gt;M. A. Darabi&lt;/author&gt;&lt;author&gt;A. Khosrozadeh&lt;/author&gt;&lt;author&gt;Y. Wang&lt;/author&gt;&lt;author&gt;N. Ashammakhi&lt;/author&gt;&lt;author&gt;H. Alem&lt;/author&gt;&lt;author&gt;A. Erdem&lt;/author&gt;&lt;author&gt;Q. Chang&lt;/author&gt;&lt;author&gt;K. Xu&lt;/author&gt;&lt;author&gt;Y. Liu&lt;/author&gt;&lt;author&gt;G. Luo&lt;/author&gt;&lt;author&gt;A. Khademhosseini&lt;/author&gt;&lt;author&gt;M. Xing&lt;/author&gt;&lt;/authors&gt;&lt;/contributors&gt;&lt;titles&gt;&lt;title&gt;An Alkaline Based Method for Generating Crystalline, Strong, and Shape Memory Polyvinyl Alcohol Biomaterials&lt;/title&gt;&lt;secondary-title&gt;Adv. Mater.&lt;/secondary-title&gt;&lt;/titles&gt;&lt;pages&gt;1902740&lt;/pages&gt;&lt;volume&gt;7&lt;/volume&gt;&lt;number&gt;21&lt;/number&gt;&lt;dates&gt;&lt;year&gt;2020&lt;/year&gt;&lt;/dates&gt;&lt;urls&gt;&lt;/urls&gt;&lt;/record&gt;&lt;/Cite&gt;&lt;/EndNote&gt;</w:instrText>
      </w:r>
      <w:r w:rsidR="00657536" w:rsidRPr="00450BAE">
        <w:rPr>
          <w:rFonts w:eastAsia="Times New Roman"/>
          <w:bdr w:val="none" w:sz="0" w:space="0" w:color="auto"/>
          <w:lang w:eastAsia="en-GB"/>
        </w:rPr>
        <w:fldChar w:fldCharType="separate"/>
      </w:r>
      <w:r w:rsidR="00AE28C8" w:rsidRPr="00AE28C8">
        <w:rPr>
          <w:rFonts w:eastAsia="Times New Roman"/>
          <w:noProof/>
          <w:bdr w:val="none" w:sz="0" w:space="0" w:color="auto"/>
          <w:vertAlign w:val="superscript"/>
          <w:lang w:eastAsia="en-GB"/>
        </w:rPr>
        <w:t>47</w:t>
      </w:r>
      <w:r w:rsidR="00657536" w:rsidRPr="00450BAE">
        <w:rPr>
          <w:rFonts w:eastAsia="Times New Roman"/>
          <w:bdr w:val="none" w:sz="0" w:space="0" w:color="auto"/>
          <w:lang w:eastAsia="en-GB"/>
        </w:rPr>
        <w:fldChar w:fldCharType="end"/>
      </w:r>
      <w:r w:rsidR="00215E34" w:rsidRPr="00450BAE">
        <w:rPr>
          <w:rFonts w:eastAsia="Times New Roman"/>
          <w:bdr w:val="none" w:sz="0" w:space="0" w:color="auto"/>
          <w:lang w:eastAsia="en-GB"/>
        </w:rPr>
        <w:t>.</w:t>
      </w:r>
      <w:r w:rsidR="008E05FA" w:rsidRPr="00450BAE">
        <w:rPr>
          <w:rFonts w:eastAsia="Times New Roman"/>
          <w:bdr w:val="none" w:sz="0" w:space="0" w:color="auto"/>
          <w:lang w:eastAsia="en-GB"/>
        </w:rPr>
        <w:t xml:space="preserve"> </w:t>
      </w:r>
      <w:r w:rsidR="008F2B62" w:rsidRPr="00450BAE">
        <w:rPr>
          <w:rFonts w:eastAsia="Times New Roman"/>
          <w:bdr w:val="none" w:sz="0" w:space="0" w:color="auto"/>
          <w:lang w:eastAsia="en-GB"/>
        </w:rPr>
        <w:t xml:space="preserve">Despite all these studies, </w:t>
      </w:r>
      <w:r w:rsidR="00EC799D" w:rsidRPr="00450BAE">
        <w:rPr>
          <w:rFonts w:eastAsia="Times New Roman"/>
          <w:bdr w:val="none" w:sz="0" w:space="0" w:color="auto"/>
          <w:lang w:eastAsia="en-GB"/>
        </w:rPr>
        <w:t xml:space="preserve">embedded 3D printing of </w:t>
      </w:r>
      <w:r w:rsidR="00DB7783" w:rsidRPr="00450BAE">
        <w:rPr>
          <w:rFonts w:eastAsia="Times New Roman"/>
          <w:bdr w:val="none" w:sz="0" w:space="0" w:color="auto"/>
          <w:lang w:eastAsia="en-GB"/>
        </w:rPr>
        <w:t>PVA</w:t>
      </w:r>
      <w:r w:rsidR="00FE42CE" w:rsidRPr="00450BAE">
        <w:rPr>
          <w:rFonts w:eastAsia="Times New Roman"/>
          <w:bdr w:val="none" w:sz="0" w:space="0" w:color="auto"/>
          <w:lang w:eastAsia="en-GB"/>
        </w:rPr>
        <w:t xml:space="preserve"> </w:t>
      </w:r>
      <w:r w:rsidR="007F6E44" w:rsidRPr="00450BAE">
        <w:rPr>
          <w:rFonts w:eastAsia="Times New Roman"/>
          <w:bdr w:val="none" w:sz="0" w:space="0" w:color="auto"/>
          <w:lang w:eastAsia="en-GB"/>
        </w:rPr>
        <w:t xml:space="preserve">solutions </w:t>
      </w:r>
      <w:r w:rsidR="00EC799D" w:rsidRPr="00450BAE">
        <w:rPr>
          <w:rFonts w:eastAsia="Times New Roman"/>
          <w:bdr w:val="none" w:sz="0" w:space="0" w:color="auto"/>
          <w:lang w:eastAsia="en-GB"/>
        </w:rPr>
        <w:t xml:space="preserve">in a strong alkali solution </w:t>
      </w:r>
      <w:r w:rsidR="00C16C7E" w:rsidRPr="00450BAE">
        <w:rPr>
          <w:rFonts w:eastAsia="Times New Roman"/>
          <w:bdr w:val="none" w:sz="0" w:space="0" w:color="auto"/>
          <w:lang w:eastAsia="en-GB"/>
        </w:rPr>
        <w:t>to fabricate 3D objects of PVA-H</w:t>
      </w:r>
      <w:r w:rsidR="007F6E44" w:rsidRPr="00450BAE">
        <w:rPr>
          <w:rFonts w:eastAsia="Times New Roman"/>
          <w:bdr w:val="none" w:sz="0" w:space="0" w:color="auto"/>
          <w:lang w:eastAsia="en-GB"/>
        </w:rPr>
        <w:t xml:space="preserve">y has not been performed. </w:t>
      </w:r>
    </w:p>
    <w:p w14:paraId="73BE6154" w14:textId="4E7FCF0E" w:rsidR="00761F32" w:rsidRPr="000F3B48" w:rsidRDefault="00761F32" w:rsidP="00761F32">
      <w:pPr>
        <w:spacing w:line="480" w:lineRule="auto"/>
        <w:ind w:firstLine="720"/>
        <w:jc w:val="both"/>
        <w:rPr>
          <w:rFonts w:eastAsia="Times New Roman"/>
          <w:b/>
          <w:bCs/>
          <w:bdr w:val="none" w:sz="0" w:space="0" w:color="auto"/>
          <w:lang w:eastAsia="en-GB"/>
        </w:rPr>
      </w:pPr>
      <w:r w:rsidRPr="00F46E61">
        <w:rPr>
          <w:rFonts w:eastAsia="Times New Roman"/>
          <w:bdr w:val="none" w:sz="0" w:space="0" w:color="auto"/>
          <w:lang w:eastAsia="en-GB"/>
        </w:rPr>
        <w:t xml:space="preserve">First, we tested the gelation of PVA by physical crosslinking from the aqueous PVA ink with an alkali (NaOH). We filled 2 mL of NaOH solutions in a six-well microplate and mixed </w:t>
      </w:r>
      <w:proofErr w:type="spellStart"/>
      <w:r w:rsidRPr="00F46E61">
        <w:rPr>
          <w:rFonts w:eastAsia="Times New Roman"/>
          <w:bdr w:val="none" w:sz="0" w:space="0" w:color="auto"/>
          <w:lang w:eastAsia="en-GB"/>
        </w:rPr>
        <w:t>PVA</w:t>
      </w:r>
      <w:r w:rsidRPr="00F46E61">
        <w:rPr>
          <w:rFonts w:eastAsia="Times New Roman"/>
          <w:i/>
          <w:iCs/>
          <w:bdr w:val="none" w:sz="0" w:space="0" w:color="auto"/>
          <w:vertAlign w:val="subscript"/>
          <w:lang w:eastAsia="en-GB"/>
        </w:rPr>
        <w:t>h</w:t>
      </w:r>
      <w:proofErr w:type="spellEnd"/>
      <w:r w:rsidRPr="00F46E61">
        <w:rPr>
          <w:rFonts w:eastAsia="Times New Roman"/>
          <w:bdr w:val="none" w:sz="0" w:space="0" w:color="auto"/>
          <w:lang w:eastAsia="en-GB"/>
        </w:rPr>
        <w:t xml:space="preserve">(25) in different amounts (0.1 – 0.7 mL). The 2D plot illustrates the effect of the concentration of NaOH and the volume of </w:t>
      </w:r>
      <w:proofErr w:type="spellStart"/>
      <w:r w:rsidRPr="00F46E61">
        <w:rPr>
          <w:rFonts w:eastAsia="Times New Roman"/>
          <w:bdr w:val="none" w:sz="0" w:space="0" w:color="auto"/>
          <w:lang w:eastAsia="en-GB"/>
        </w:rPr>
        <w:t>PVA</w:t>
      </w:r>
      <w:r w:rsidRPr="00F46E61">
        <w:rPr>
          <w:rFonts w:eastAsia="Times New Roman"/>
          <w:i/>
          <w:iCs/>
          <w:bdr w:val="none" w:sz="0" w:space="0" w:color="auto"/>
          <w:vertAlign w:val="subscript"/>
          <w:lang w:eastAsia="en-GB"/>
        </w:rPr>
        <w:t>h</w:t>
      </w:r>
      <w:proofErr w:type="spellEnd"/>
      <w:r w:rsidRPr="00F46E61">
        <w:rPr>
          <w:rFonts w:eastAsia="Times New Roman"/>
          <w:bdr w:val="none" w:sz="0" w:space="0" w:color="auto"/>
          <w:lang w:eastAsia="en-GB"/>
        </w:rPr>
        <w:t>(25) ink on the gelation of PVA (</w:t>
      </w:r>
      <w:r w:rsidRPr="00F46E61">
        <w:rPr>
          <w:rFonts w:eastAsia="Times New Roman"/>
          <w:b/>
          <w:bCs/>
          <w:bdr w:val="none" w:sz="0" w:space="0" w:color="auto"/>
          <w:lang w:eastAsia="en-GB"/>
        </w:rPr>
        <w:t>Figure S5</w:t>
      </w:r>
      <w:r w:rsidRPr="00F46E61">
        <w:rPr>
          <w:rFonts w:eastAsia="Times New Roman"/>
          <w:bdr w:val="none" w:sz="0" w:space="0" w:color="auto"/>
          <w:lang w:eastAsia="en-GB"/>
        </w:rPr>
        <w:t>). Although the gelation by physical crosslinking was observed at all NaOH concentrations we investigated, the solutions with 8 – 10%</w:t>
      </w:r>
      <w:r w:rsidR="00B06590" w:rsidRPr="00F46E61">
        <w:rPr>
          <w:rFonts w:eastAsia="Times New Roman"/>
          <w:bdr w:val="none" w:sz="0" w:space="0" w:color="auto"/>
          <w:lang w:eastAsia="en-GB"/>
        </w:rPr>
        <w:t xml:space="preserve"> w/w</w:t>
      </w:r>
      <w:r w:rsidRPr="00F46E61">
        <w:rPr>
          <w:rFonts w:eastAsia="Times New Roman"/>
          <w:bdr w:val="none" w:sz="0" w:space="0" w:color="auto"/>
          <w:lang w:eastAsia="en-GB"/>
        </w:rPr>
        <w:t xml:space="preserve"> of NaOH exhibited the formation of strong and thick membranes of PVA resulting from complete crosslinking of PVA. At these concentrations, swelling of PVA films was observed. It is plausible that the concentration of NaOH higher than 10%</w:t>
      </w:r>
      <w:r w:rsidR="00B06590" w:rsidRPr="00F46E61">
        <w:rPr>
          <w:rFonts w:eastAsia="Times New Roman"/>
          <w:bdr w:val="none" w:sz="0" w:space="0" w:color="auto"/>
          <w:lang w:eastAsia="en-GB"/>
        </w:rPr>
        <w:t xml:space="preserve"> w/w</w:t>
      </w:r>
      <w:r w:rsidRPr="00F46E61">
        <w:rPr>
          <w:rFonts w:eastAsia="Times New Roman"/>
          <w:bdr w:val="none" w:sz="0" w:space="0" w:color="auto"/>
          <w:lang w:eastAsia="en-GB"/>
        </w:rPr>
        <w:t xml:space="preserve"> would result in the formation of strong and thick membranes of crosslinked PVA as well.</w:t>
      </w:r>
      <w:r>
        <w:rPr>
          <w:rFonts w:eastAsia="Times New Roman"/>
          <w:bdr w:val="none" w:sz="0" w:space="0" w:color="auto"/>
          <w:lang w:eastAsia="en-GB"/>
        </w:rPr>
        <w:t xml:space="preserve"> </w:t>
      </w:r>
    </w:p>
    <w:p w14:paraId="4E531FAE" w14:textId="28198A62" w:rsidR="00DE1B2E" w:rsidRPr="007466B8" w:rsidRDefault="004D3726">
      <w:pPr>
        <w:spacing w:line="480" w:lineRule="auto"/>
        <w:ind w:firstLine="720"/>
        <w:jc w:val="both"/>
        <w:rPr>
          <w:rFonts w:eastAsia="Times New Roman"/>
          <w:bdr w:val="none" w:sz="0" w:space="0" w:color="auto"/>
          <w:lang w:eastAsia="en-GB"/>
        </w:rPr>
      </w:pPr>
      <w:r w:rsidRPr="007466B8">
        <w:rPr>
          <w:rFonts w:eastAsia="Times New Roman"/>
          <w:bdr w:val="none" w:sz="0" w:space="0" w:color="auto"/>
          <w:lang w:eastAsia="en-GB"/>
        </w:rPr>
        <w:lastRenderedPageBreak/>
        <w:t xml:space="preserve">When </w:t>
      </w:r>
      <w:proofErr w:type="spellStart"/>
      <w:r w:rsidRPr="007466B8">
        <w:rPr>
          <w:rFonts w:eastAsia="Times New Roman"/>
          <w:bdr w:val="none" w:sz="0" w:space="0" w:color="auto"/>
          <w:lang w:eastAsia="en-GB"/>
        </w:rPr>
        <w:t>PVA</w:t>
      </w:r>
      <w:r w:rsidRPr="007466B8">
        <w:rPr>
          <w:rFonts w:eastAsia="Times New Roman"/>
          <w:i/>
          <w:iCs/>
          <w:bdr w:val="none" w:sz="0" w:space="0" w:color="auto"/>
          <w:vertAlign w:val="subscript"/>
          <w:lang w:eastAsia="en-GB"/>
        </w:rPr>
        <w:t>h</w:t>
      </w:r>
      <w:proofErr w:type="spellEnd"/>
      <w:r w:rsidR="007F6E44" w:rsidRPr="007466B8">
        <w:rPr>
          <w:rFonts w:eastAsia="Times New Roman"/>
          <w:bdr w:val="none" w:sz="0" w:space="0" w:color="auto"/>
          <w:lang w:eastAsia="en-GB"/>
        </w:rPr>
        <w:t>(2</w:t>
      </w:r>
      <w:r w:rsidRPr="007466B8">
        <w:rPr>
          <w:rFonts w:eastAsia="Times New Roman"/>
          <w:bdr w:val="none" w:sz="0" w:space="0" w:color="auto"/>
          <w:lang w:eastAsia="en-GB"/>
        </w:rPr>
        <w:t>5</w:t>
      </w:r>
      <w:r w:rsidR="007F6E44" w:rsidRPr="007466B8">
        <w:rPr>
          <w:rFonts w:eastAsia="Times New Roman"/>
          <w:bdr w:val="none" w:sz="0" w:space="0" w:color="auto"/>
          <w:lang w:eastAsia="en-GB"/>
        </w:rPr>
        <w:t>)</w:t>
      </w:r>
      <w:r w:rsidRPr="007466B8">
        <w:rPr>
          <w:rFonts w:eastAsia="Times New Roman"/>
          <w:bdr w:val="none" w:sz="0" w:space="0" w:color="auto"/>
          <w:lang w:eastAsia="en-GB"/>
        </w:rPr>
        <w:t xml:space="preserve"> was printed in</w:t>
      </w:r>
      <w:r w:rsidR="00D66264" w:rsidRPr="007466B8">
        <w:rPr>
          <w:rFonts w:eastAsia="Times New Roman"/>
          <w:bdr w:val="none" w:sz="0" w:space="0" w:color="auto"/>
          <w:lang w:eastAsia="en-GB"/>
        </w:rPr>
        <w:t xml:space="preserve"> </w:t>
      </w:r>
      <w:r w:rsidR="007F6E44" w:rsidRPr="007466B8">
        <w:rPr>
          <w:rFonts w:eastAsia="Times New Roman"/>
          <w:bdr w:val="none" w:sz="0" w:space="0" w:color="auto"/>
          <w:lang w:eastAsia="en-GB"/>
        </w:rPr>
        <w:t xml:space="preserve">a </w:t>
      </w:r>
      <w:r w:rsidR="00D66264" w:rsidRPr="007466B8">
        <w:rPr>
          <w:rFonts w:eastAsia="Times New Roman"/>
          <w:bdr w:val="none" w:sz="0" w:space="0" w:color="auto"/>
          <w:lang w:eastAsia="en-GB"/>
        </w:rPr>
        <w:t>low concentration of NaOH (2 – 8%</w:t>
      </w:r>
      <w:r w:rsidR="00272984">
        <w:rPr>
          <w:rFonts w:eastAsia="Times New Roman"/>
          <w:bdr w:val="none" w:sz="0" w:space="0" w:color="auto"/>
          <w:lang w:eastAsia="en-GB"/>
        </w:rPr>
        <w:t xml:space="preserve"> </w:t>
      </w:r>
      <w:r w:rsidR="00272984" w:rsidRPr="007466B8">
        <w:rPr>
          <w:rFonts w:eastAsia="Times New Roman"/>
          <w:bdr w:val="none" w:sz="0" w:space="0" w:color="auto"/>
          <w:lang w:eastAsia="en-GB"/>
        </w:rPr>
        <w:t>w/w</w:t>
      </w:r>
      <w:r w:rsidR="00D66264" w:rsidRPr="007466B8">
        <w:rPr>
          <w:rFonts w:eastAsia="Times New Roman"/>
          <w:bdr w:val="none" w:sz="0" w:space="0" w:color="auto"/>
          <w:lang w:eastAsia="en-GB"/>
        </w:rPr>
        <w:t>),</w:t>
      </w:r>
      <w:r w:rsidR="006921B6" w:rsidRPr="007466B8">
        <w:rPr>
          <w:rFonts w:eastAsia="Times New Roman"/>
          <w:bdr w:val="none" w:sz="0" w:space="0" w:color="auto"/>
          <w:lang w:eastAsia="en-GB"/>
        </w:rPr>
        <w:t xml:space="preserve"> the printed ink </w:t>
      </w:r>
      <w:r w:rsidR="00D66264" w:rsidRPr="007466B8">
        <w:rPr>
          <w:rFonts w:eastAsia="Times New Roman"/>
          <w:bdr w:val="none" w:sz="0" w:space="0" w:color="auto"/>
          <w:lang w:eastAsia="en-GB"/>
        </w:rPr>
        <w:t>spread</w:t>
      </w:r>
      <w:r w:rsidR="00EF0C1C" w:rsidRPr="007466B8">
        <w:rPr>
          <w:rFonts w:eastAsia="Times New Roman"/>
          <w:bdr w:val="none" w:sz="0" w:space="0" w:color="auto"/>
          <w:lang w:eastAsia="en-GB"/>
        </w:rPr>
        <w:t xml:space="preserve"> in the embedding media before crosslinking</w:t>
      </w:r>
      <w:r w:rsidR="00D66264" w:rsidRPr="007466B8">
        <w:rPr>
          <w:rFonts w:eastAsia="Times New Roman"/>
          <w:bdr w:val="none" w:sz="0" w:space="0" w:color="auto"/>
          <w:lang w:eastAsia="en-GB"/>
        </w:rPr>
        <w:t xml:space="preserve">; </w:t>
      </w:r>
      <w:r w:rsidR="00EF0C1C" w:rsidRPr="007466B8">
        <w:rPr>
          <w:rFonts w:eastAsia="Times New Roman"/>
          <w:bdr w:val="none" w:sz="0" w:space="0" w:color="auto"/>
          <w:lang w:eastAsia="en-GB"/>
        </w:rPr>
        <w:t>presumably because t</w:t>
      </w:r>
      <w:r w:rsidR="002C68CF" w:rsidRPr="007466B8">
        <w:rPr>
          <w:rFonts w:eastAsia="Times New Roman"/>
          <w:bdr w:val="none" w:sz="0" w:space="0" w:color="auto"/>
          <w:lang w:eastAsia="en-GB"/>
        </w:rPr>
        <w:t xml:space="preserve">he rate of </w:t>
      </w:r>
      <w:r w:rsidR="005036D3" w:rsidRPr="007466B8">
        <w:rPr>
          <w:rFonts w:eastAsia="Times New Roman"/>
          <w:bdr w:val="none" w:sz="0" w:space="0" w:color="auto"/>
          <w:lang w:eastAsia="en-GB"/>
        </w:rPr>
        <w:t xml:space="preserve">physical </w:t>
      </w:r>
      <w:r w:rsidR="002C68CF" w:rsidRPr="007466B8">
        <w:rPr>
          <w:rFonts w:eastAsia="Times New Roman"/>
          <w:bdr w:val="none" w:sz="0" w:space="0" w:color="auto"/>
          <w:lang w:eastAsia="en-GB"/>
        </w:rPr>
        <w:t xml:space="preserve">crosslinking was not </w:t>
      </w:r>
      <w:r w:rsidR="00EF0C1C" w:rsidRPr="007466B8">
        <w:rPr>
          <w:rFonts w:eastAsia="Times New Roman"/>
          <w:bdr w:val="none" w:sz="0" w:space="0" w:color="auto"/>
          <w:lang w:eastAsia="en-GB"/>
        </w:rPr>
        <w:t>sufficiently fast</w:t>
      </w:r>
      <w:r w:rsidR="005036D3" w:rsidRPr="007466B8">
        <w:rPr>
          <w:rFonts w:eastAsia="Times New Roman"/>
          <w:bdr w:val="none" w:sz="0" w:space="0" w:color="auto"/>
          <w:lang w:eastAsia="en-GB"/>
        </w:rPr>
        <w:t xml:space="preserve"> to hold the printed layers together</w:t>
      </w:r>
      <w:r w:rsidR="00EF0C1C" w:rsidRPr="007466B8">
        <w:rPr>
          <w:rFonts w:eastAsia="Times New Roman"/>
          <w:bdr w:val="none" w:sz="0" w:space="0" w:color="auto"/>
          <w:lang w:eastAsia="en-GB"/>
        </w:rPr>
        <w:t xml:space="preserve">. </w:t>
      </w:r>
      <w:r w:rsidR="00774897" w:rsidRPr="007466B8">
        <w:rPr>
          <w:rFonts w:eastAsia="Times New Roman"/>
          <w:bdr w:val="none" w:sz="0" w:space="0" w:color="auto"/>
          <w:lang w:eastAsia="en-GB"/>
        </w:rPr>
        <w:t xml:space="preserve">A stable </w:t>
      </w:r>
      <w:r w:rsidR="00EF0C1C" w:rsidRPr="007466B8">
        <w:rPr>
          <w:rFonts w:eastAsia="Times New Roman"/>
          <w:bdr w:val="none" w:sz="0" w:space="0" w:color="auto"/>
          <w:lang w:eastAsia="en-GB"/>
        </w:rPr>
        <w:t xml:space="preserve">printed object </w:t>
      </w:r>
      <w:r w:rsidR="00EC799D" w:rsidRPr="007466B8">
        <w:rPr>
          <w:rFonts w:eastAsia="Times New Roman"/>
          <w:bdr w:val="none" w:sz="0" w:space="0" w:color="auto"/>
          <w:lang w:eastAsia="en-GB"/>
        </w:rPr>
        <w:t>was</w:t>
      </w:r>
      <w:r w:rsidR="00774897" w:rsidRPr="007466B8">
        <w:rPr>
          <w:rFonts w:eastAsia="Times New Roman"/>
          <w:bdr w:val="none" w:sz="0" w:space="0" w:color="auto"/>
          <w:lang w:eastAsia="en-GB"/>
        </w:rPr>
        <w:t xml:space="preserve"> obtained</w:t>
      </w:r>
      <w:r w:rsidR="00EF0C1C" w:rsidRPr="007466B8">
        <w:rPr>
          <w:rFonts w:eastAsia="Times New Roman"/>
          <w:bdr w:val="none" w:sz="0" w:space="0" w:color="auto"/>
          <w:lang w:eastAsia="en-GB"/>
        </w:rPr>
        <w:t xml:space="preserve"> </w:t>
      </w:r>
      <w:r w:rsidR="007F6E44" w:rsidRPr="007466B8">
        <w:rPr>
          <w:rFonts w:eastAsia="Times New Roman"/>
          <w:bdr w:val="none" w:sz="0" w:space="0" w:color="auto"/>
          <w:lang w:eastAsia="en-GB"/>
        </w:rPr>
        <w:t xml:space="preserve">with </w:t>
      </w:r>
      <w:r w:rsidR="00901181" w:rsidRPr="007466B8">
        <w:rPr>
          <w:rFonts w:eastAsia="Times New Roman"/>
          <w:bdr w:val="none" w:sz="0" w:space="0" w:color="auto"/>
          <w:lang w:eastAsia="en-GB"/>
        </w:rPr>
        <w:t>NaOH(10)</w:t>
      </w:r>
      <w:r w:rsidR="00EF0C1C" w:rsidRPr="007466B8">
        <w:rPr>
          <w:rFonts w:eastAsia="Times New Roman"/>
          <w:bdr w:val="none" w:sz="0" w:space="0" w:color="auto"/>
          <w:lang w:eastAsia="en-GB"/>
        </w:rPr>
        <w:t xml:space="preserve"> and NaOH(12) </w:t>
      </w:r>
      <w:r w:rsidR="00774897" w:rsidRPr="007466B8">
        <w:rPr>
          <w:rFonts w:eastAsia="Times New Roman"/>
          <w:bdr w:val="none" w:sz="0" w:space="0" w:color="auto"/>
          <w:lang w:eastAsia="en-GB"/>
        </w:rPr>
        <w:t>as embedding media (</w:t>
      </w:r>
      <w:r w:rsidR="00774897" w:rsidRPr="007466B8">
        <w:rPr>
          <w:rFonts w:eastAsia="Times New Roman"/>
          <w:b/>
          <w:bCs/>
          <w:bdr w:val="none" w:sz="0" w:space="0" w:color="auto"/>
          <w:lang w:eastAsia="en-GB"/>
        </w:rPr>
        <w:t xml:space="preserve">Figure </w:t>
      </w:r>
      <w:r w:rsidR="005159E0" w:rsidRPr="007466B8">
        <w:rPr>
          <w:rFonts w:eastAsia="Times New Roman"/>
          <w:b/>
          <w:bCs/>
          <w:bdr w:val="none" w:sz="0" w:space="0" w:color="auto"/>
          <w:lang w:eastAsia="en-GB"/>
        </w:rPr>
        <w:t xml:space="preserve">3b </w:t>
      </w:r>
      <w:r w:rsidR="00774897" w:rsidRPr="007466B8">
        <w:rPr>
          <w:rFonts w:eastAsia="Times New Roman"/>
          <w:b/>
          <w:bCs/>
          <w:bdr w:val="none" w:sz="0" w:space="0" w:color="auto"/>
          <w:lang w:eastAsia="en-GB"/>
        </w:rPr>
        <w:t xml:space="preserve">and </w:t>
      </w:r>
      <w:r w:rsidR="005159E0" w:rsidRPr="007466B8">
        <w:rPr>
          <w:rFonts w:eastAsia="Times New Roman"/>
          <w:b/>
          <w:bCs/>
          <w:bdr w:val="none" w:sz="0" w:space="0" w:color="auto"/>
          <w:lang w:eastAsia="en-GB"/>
        </w:rPr>
        <w:t>3c</w:t>
      </w:r>
      <w:r w:rsidR="00774897" w:rsidRPr="007466B8">
        <w:rPr>
          <w:rFonts w:eastAsia="Times New Roman"/>
          <w:bdr w:val="none" w:sz="0" w:space="0" w:color="auto"/>
          <w:lang w:eastAsia="en-GB"/>
        </w:rPr>
        <w:t>).</w:t>
      </w:r>
      <w:r w:rsidR="00EF0C1C" w:rsidRPr="007466B8">
        <w:rPr>
          <w:rFonts w:eastAsia="Times New Roman"/>
          <w:bdr w:val="none" w:sz="0" w:space="0" w:color="auto"/>
          <w:lang w:eastAsia="en-GB"/>
        </w:rPr>
        <w:t xml:space="preserve"> </w:t>
      </w:r>
      <w:r w:rsidR="00774897" w:rsidRPr="007466B8">
        <w:rPr>
          <w:rFonts w:eastAsia="Times New Roman"/>
          <w:bdr w:val="none" w:sz="0" w:space="0" w:color="auto"/>
          <w:lang w:eastAsia="en-GB"/>
        </w:rPr>
        <w:t>However</w:t>
      </w:r>
      <w:r w:rsidR="00EF0C1C" w:rsidRPr="007466B8">
        <w:rPr>
          <w:rFonts w:eastAsia="Times New Roman"/>
          <w:bdr w:val="none" w:sz="0" w:space="0" w:color="auto"/>
          <w:lang w:eastAsia="en-GB"/>
        </w:rPr>
        <w:t xml:space="preserve">, the </w:t>
      </w:r>
      <w:r w:rsidR="00901181" w:rsidRPr="007466B8">
        <w:rPr>
          <w:rFonts w:eastAsia="Times New Roman"/>
          <w:bdr w:val="none" w:sz="0" w:space="0" w:color="auto"/>
          <w:lang w:eastAsia="en-GB"/>
        </w:rPr>
        <w:t xml:space="preserve">swelling of the printed object was observed while printing </w:t>
      </w:r>
      <w:proofErr w:type="spellStart"/>
      <w:r w:rsidR="00D569C8" w:rsidRPr="007466B8">
        <w:rPr>
          <w:rFonts w:eastAsia="Times New Roman"/>
          <w:bdr w:val="none" w:sz="0" w:space="0" w:color="auto"/>
          <w:lang w:eastAsia="en-GB"/>
        </w:rPr>
        <w:t>PVA</w:t>
      </w:r>
      <w:r w:rsidR="001657CD" w:rsidRPr="007466B8">
        <w:rPr>
          <w:rFonts w:eastAsia="Times New Roman"/>
          <w:i/>
          <w:iCs/>
          <w:bdr w:val="none" w:sz="0" w:space="0" w:color="auto"/>
          <w:vertAlign w:val="subscript"/>
          <w:lang w:eastAsia="en-GB"/>
        </w:rPr>
        <w:t>h</w:t>
      </w:r>
      <w:proofErr w:type="spellEnd"/>
      <w:r w:rsidR="007F6E44" w:rsidRPr="007466B8">
        <w:rPr>
          <w:rFonts w:eastAsia="Times New Roman"/>
          <w:bdr w:val="none" w:sz="0" w:space="0" w:color="auto"/>
          <w:lang w:eastAsia="en-GB"/>
        </w:rPr>
        <w:t>(2</w:t>
      </w:r>
      <w:r w:rsidR="00DA4414" w:rsidRPr="007466B8">
        <w:rPr>
          <w:rFonts w:eastAsia="Times New Roman"/>
          <w:bdr w:val="none" w:sz="0" w:space="0" w:color="auto"/>
          <w:lang w:eastAsia="en-GB"/>
        </w:rPr>
        <w:t>5</w:t>
      </w:r>
      <w:r w:rsidR="00EC799D" w:rsidRPr="007466B8">
        <w:rPr>
          <w:rFonts w:eastAsia="Times New Roman"/>
          <w:bdr w:val="none" w:sz="0" w:space="0" w:color="auto"/>
          <w:lang w:eastAsia="en-GB"/>
        </w:rPr>
        <w:t>)</w:t>
      </w:r>
      <w:r w:rsidR="00466756" w:rsidRPr="007466B8">
        <w:rPr>
          <w:rFonts w:eastAsia="Times New Roman"/>
          <w:bdr w:val="none" w:sz="0" w:space="0" w:color="auto"/>
          <w:lang w:eastAsia="en-GB"/>
        </w:rPr>
        <w:t xml:space="preserve">. </w:t>
      </w:r>
      <w:r w:rsidR="00EF0C1C" w:rsidRPr="007466B8">
        <w:rPr>
          <w:rFonts w:eastAsia="Times New Roman"/>
          <w:bdr w:val="none" w:sz="0" w:space="0" w:color="auto"/>
          <w:lang w:eastAsia="en-GB"/>
        </w:rPr>
        <w:t xml:space="preserve">Crucially, with </w:t>
      </w:r>
      <w:r w:rsidR="00B55B6B" w:rsidRPr="007466B8">
        <w:rPr>
          <w:rFonts w:eastAsia="Times New Roman"/>
          <w:bdr w:val="none" w:sz="0" w:space="0" w:color="auto"/>
          <w:lang w:eastAsia="en-GB"/>
        </w:rPr>
        <w:t xml:space="preserve">NaOH(12) </w:t>
      </w:r>
      <w:r w:rsidR="00077069" w:rsidRPr="007466B8">
        <w:rPr>
          <w:rFonts w:eastAsia="Times New Roman"/>
          <w:bdr w:val="none" w:sz="0" w:space="0" w:color="auto"/>
          <w:lang w:eastAsia="en-GB"/>
        </w:rPr>
        <w:t xml:space="preserve">as </w:t>
      </w:r>
      <w:r w:rsidR="00B55B6B" w:rsidRPr="007466B8">
        <w:rPr>
          <w:rFonts w:eastAsia="Times New Roman"/>
          <w:bdr w:val="none" w:sz="0" w:space="0" w:color="auto"/>
          <w:lang w:eastAsia="en-GB"/>
        </w:rPr>
        <w:t>embedding media, the</w:t>
      </w:r>
      <w:r w:rsidR="00EF0C1C" w:rsidRPr="007466B8">
        <w:rPr>
          <w:rFonts w:eastAsia="Times New Roman"/>
          <w:bdr w:val="none" w:sz="0" w:space="0" w:color="auto"/>
          <w:lang w:eastAsia="en-GB"/>
        </w:rPr>
        <w:t xml:space="preserve"> motion of the </w:t>
      </w:r>
      <w:r w:rsidR="00B55B6B" w:rsidRPr="007466B8">
        <w:rPr>
          <w:rFonts w:eastAsia="Times New Roman"/>
          <w:bdr w:val="none" w:sz="0" w:space="0" w:color="auto"/>
          <w:lang w:eastAsia="en-GB"/>
        </w:rPr>
        <w:t xml:space="preserve">nozzle was disrupted </w:t>
      </w:r>
      <w:r w:rsidR="00EF0C1C" w:rsidRPr="007466B8">
        <w:rPr>
          <w:rFonts w:eastAsia="Times New Roman"/>
          <w:bdr w:val="none" w:sz="0" w:space="0" w:color="auto"/>
          <w:lang w:eastAsia="en-GB"/>
        </w:rPr>
        <w:t xml:space="preserve">by </w:t>
      </w:r>
      <w:r w:rsidR="00B55B6B" w:rsidRPr="007466B8">
        <w:rPr>
          <w:rFonts w:eastAsia="Times New Roman"/>
          <w:bdr w:val="none" w:sz="0" w:space="0" w:color="auto"/>
          <w:lang w:eastAsia="en-GB"/>
        </w:rPr>
        <w:t xml:space="preserve">the </w:t>
      </w:r>
      <w:r w:rsidR="001F5F99" w:rsidRPr="007466B8">
        <w:rPr>
          <w:rFonts w:eastAsia="Times New Roman"/>
          <w:bdr w:val="none" w:sz="0" w:space="0" w:color="auto"/>
          <w:lang w:eastAsia="en-GB"/>
        </w:rPr>
        <w:t xml:space="preserve">previously </w:t>
      </w:r>
      <w:r w:rsidR="00B55B6B" w:rsidRPr="007466B8">
        <w:rPr>
          <w:rFonts w:eastAsia="Times New Roman"/>
          <w:bdr w:val="none" w:sz="0" w:space="0" w:color="auto"/>
          <w:lang w:eastAsia="en-GB"/>
        </w:rPr>
        <w:t>print</w:t>
      </w:r>
      <w:r w:rsidR="001F5F99" w:rsidRPr="007466B8">
        <w:rPr>
          <w:rFonts w:eastAsia="Times New Roman"/>
          <w:bdr w:val="none" w:sz="0" w:space="0" w:color="auto"/>
          <w:lang w:eastAsia="en-GB"/>
        </w:rPr>
        <w:t>ed layers</w:t>
      </w:r>
      <w:r w:rsidR="00B55B6B" w:rsidRPr="007466B8">
        <w:rPr>
          <w:rFonts w:eastAsia="Times New Roman"/>
          <w:bdr w:val="none" w:sz="0" w:space="0" w:color="auto"/>
          <w:lang w:eastAsia="en-GB"/>
        </w:rPr>
        <w:t xml:space="preserve"> (</w:t>
      </w:r>
      <w:r w:rsidR="00B55B6B" w:rsidRPr="007466B8">
        <w:rPr>
          <w:rFonts w:eastAsia="Times New Roman"/>
          <w:b/>
          <w:bCs/>
          <w:bdr w:val="none" w:sz="0" w:space="0" w:color="auto"/>
          <w:lang w:eastAsia="en-GB"/>
        </w:rPr>
        <w:t xml:space="preserve">Figure </w:t>
      </w:r>
      <w:r w:rsidR="00792B67" w:rsidRPr="007466B8">
        <w:rPr>
          <w:rFonts w:eastAsia="Times New Roman"/>
          <w:b/>
          <w:bCs/>
          <w:bdr w:val="none" w:sz="0" w:space="0" w:color="auto"/>
          <w:lang w:eastAsia="en-GB"/>
        </w:rPr>
        <w:t>3c</w:t>
      </w:r>
      <w:r w:rsidR="00A448F9" w:rsidRPr="007466B8">
        <w:rPr>
          <w:rFonts w:eastAsia="Times New Roman"/>
          <w:bdr w:val="none" w:sz="0" w:space="0" w:color="auto"/>
          <w:lang w:eastAsia="en-GB"/>
        </w:rPr>
        <w:t xml:space="preserve"> </w:t>
      </w:r>
      <w:r w:rsidR="000243ED" w:rsidRPr="007466B8">
        <w:rPr>
          <w:rFonts w:eastAsia="Times New Roman"/>
          <w:bdr w:val="none" w:sz="0" w:space="0" w:color="auto"/>
          <w:lang w:eastAsia="en-GB"/>
        </w:rPr>
        <w:t xml:space="preserve">and </w:t>
      </w:r>
      <w:r w:rsidR="000243ED" w:rsidRPr="007466B8">
        <w:rPr>
          <w:rFonts w:eastAsia="Times New Roman"/>
          <w:b/>
          <w:bCs/>
          <w:bdr w:val="none" w:sz="0" w:space="0" w:color="auto"/>
          <w:lang w:eastAsia="en-GB"/>
        </w:rPr>
        <w:t>Supporting Movie S</w:t>
      </w:r>
      <w:r w:rsidR="00A76FA0" w:rsidRPr="007466B8">
        <w:rPr>
          <w:rFonts w:eastAsia="Times New Roman"/>
          <w:b/>
          <w:bCs/>
          <w:bdr w:val="none" w:sz="0" w:space="0" w:color="auto"/>
          <w:lang w:eastAsia="en-GB"/>
        </w:rPr>
        <w:t>5</w:t>
      </w:r>
      <w:r w:rsidR="00B55B6B" w:rsidRPr="007466B8">
        <w:rPr>
          <w:rFonts w:eastAsia="Times New Roman"/>
          <w:bdr w:val="none" w:sz="0" w:space="0" w:color="auto"/>
          <w:lang w:eastAsia="en-GB"/>
        </w:rPr>
        <w:t>).</w:t>
      </w:r>
      <w:r w:rsidRPr="007466B8">
        <w:rPr>
          <w:rFonts w:eastAsia="Times New Roman"/>
          <w:bdr w:val="none" w:sz="0" w:space="0" w:color="auto"/>
          <w:lang w:eastAsia="en-GB"/>
        </w:rPr>
        <w:t xml:space="preserve"> </w:t>
      </w:r>
      <w:r w:rsidR="009313B5" w:rsidRPr="007466B8">
        <w:rPr>
          <w:rFonts w:eastAsia="Times New Roman"/>
          <w:bdr w:val="none" w:sz="0" w:space="0" w:color="auto"/>
          <w:lang w:eastAsia="en-GB"/>
        </w:rPr>
        <w:t xml:space="preserve">The </w:t>
      </w:r>
      <w:r w:rsidR="00DA4414" w:rsidRPr="007466B8">
        <w:rPr>
          <w:rFonts w:eastAsia="Times New Roman"/>
          <w:bdr w:val="none" w:sz="0" w:space="0" w:color="auto"/>
          <w:lang w:eastAsia="en-GB"/>
        </w:rPr>
        <w:t xml:space="preserve">vertical </w:t>
      </w:r>
      <w:r w:rsidR="009313B5" w:rsidRPr="007466B8">
        <w:rPr>
          <w:rFonts w:eastAsia="Times New Roman"/>
          <w:bdr w:val="none" w:sz="0" w:space="0" w:color="auto"/>
          <w:lang w:eastAsia="en-GB"/>
        </w:rPr>
        <w:t xml:space="preserve">swelling of the </w:t>
      </w:r>
      <w:r w:rsidR="00A46A18" w:rsidRPr="007466B8">
        <w:rPr>
          <w:rFonts w:eastAsia="Times New Roman"/>
          <w:bdr w:val="none" w:sz="0" w:space="0" w:color="auto"/>
          <w:lang w:eastAsia="en-GB"/>
        </w:rPr>
        <w:t xml:space="preserve">previously </w:t>
      </w:r>
      <w:r w:rsidR="009313B5" w:rsidRPr="007466B8">
        <w:rPr>
          <w:rFonts w:eastAsia="Times New Roman"/>
          <w:bdr w:val="none" w:sz="0" w:space="0" w:color="auto"/>
          <w:lang w:eastAsia="en-GB"/>
        </w:rPr>
        <w:t>printed layer</w:t>
      </w:r>
      <w:r w:rsidR="00DA4414" w:rsidRPr="007466B8">
        <w:rPr>
          <w:rFonts w:eastAsia="Times New Roman"/>
          <w:bdr w:val="none" w:sz="0" w:space="0" w:color="auto"/>
          <w:lang w:eastAsia="en-GB"/>
        </w:rPr>
        <w:t xml:space="preserve"> </w:t>
      </w:r>
      <w:r w:rsidR="00761F32">
        <w:rPr>
          <w:rFonts w:eastAsia="Times New Roman"/>
          <w:bdr w:val="none" w:sz="0" w:space="0" w:color="auto"/>
          <w:lang w:eastAsia="en-GB"/>
        </w:rPr>
        <w:t>disrupted</w:t>
      </w:r>
      <w:r w:rsidR="00D66264" w:rsidRPr="007466B8">
        <w:rPr>
          <w:rFonts w:eastAsia="Times New Roman"/>
          <w:bdr w:val="none" w:sz="0" w:space="0" w:color="auto"/>
          <w:lang w:eastAsia="en-GB"/>
        </w:rPr>
        <w:t xml:space="preserve"> the motion of the nozzle</w:t>
      </w:r>
      <w:r w:rsidR="009313B5" w:rsidRPr="007466B8">
        <w:rPr>
          <w:rFonts w:eastAsia="Times New Roman"/>
          <w:bdr w:val="none" w:sz="0" w:space="0" w:color="auto"/>
          <w:lang w:eastAsia="en-GB"/>
        </w:rPr>
        <w:t>.</w:t>
      </w:r>
      <w:r w:rsidR="008C264E" w:rsidRPr="007466B8">
        <w:rPr>
          <w:rFonts w:eastAsia="Times New Roman"/>
          <w:bdr w:val="none" w:sz="0" w:space="0" w:color="auto"/>
          <w:lang w:eastAsia="en-GB"/>
        </w:rPr>
        <w:t xml:space="preserve"> </w:t>
      </w:r>
      <w:r w:rsidR="00EF0C1C" w:rsidRPr="007466B8">
        <w:rPr>
          <w:rFonts w:eastAsia="Times New Roman"/>
          <w:bdr w:val="none" w:sz="0" w:space="0" w:color="auto"/>
          <w:lang w:eastAsia="en-GB"/>
        </w:rPr>
        <w:t xml:space="preserve">With </w:t>
      </w:r>
      <w:r w:rsidR="00393940" w:rsidRPr="007466B8">
        <w:rPr>
          <w:rFonts w:eastAsia="Times New Roman"/>
          <w:bdr w:val="none" w:sz="0" w:space="0" w:color="auto"/>
          <w:lang w:eastAsia="en-GB"/>
        </w:rPr>
        <w:t>NaOH(14)</w:t>
      </w:r>
      <w:r w:rsidR="00EF0C1C" w:rsidRPr="007466B8">
        <w:rPr>
          <w:rFonts w:eastAsia="Times New Roman"/>
          <w:bdr w:val="none" w:sz="0" w:space="0" w:color="auto"/>
          <w:lang w:eastAsia="en-GB"/>
        </w:rPr>
        <w:t xml:space="preserve"> as the embedded media</w:t>
      </w:r>
      <w:r w:rsidR="003A6D33" w:rsidRPr="007466B8">
        <w:rPr>
          <w:rFonts w:eastAsia="Times New Roman"/>
          <w:bdr w:val="none" w:sz="0" w:space="0" w:color="auto"/>
          <w:lang w:eastAsia="en-GB"/>
        </w:rPr>
        <w:t xml:space="preserve">, </w:t>
      </w:r>
      <w:r w:rsidR="00EF0C1C" w:rsidRPr="007466B8">
        <w:rPr>
          <w:rFonts w:eastAsia="Times New Roman"/>
          <w:bdr w:val="none" w:sz="0" w:space="0" w:color="auto"/>
          <w:lang w:eastAsia="en-GB"/>
        </w:rPr>
        <w:t>the swelling of the printed object was not observed</w:t>
      </w:r>
      <w:r w:rsidR="007F6E44" w:rsidRPr="007466B8">
        <w:rPr>
          <w:rFonts w:eastAsia="Times New Roman"/>
          <w:bdr w:val="none" w:sz="0" w:space="0" w:color="auto"/>
          <w:lang w:eastAsia="en-GB"/>
        </w:rPr>
        <w:t>,</w:t>
      </w:r>
      <w:r w:rsidR="00D66264" w:rsidRPr="007466B8">
        <w:rPr>
          <w:rFonts w:eastAsia="Times New Roman"/>
          <w:bdr w:val="none" w:sz="0" w:space="0" w:color="auto"/>
          <w:lang w:eastAsia="en-GB"/>
        </w:rPr>
        <w:t xml:space="preserve"> and </w:t>
      </w:r>
      <w:r w:rsidR="007F6E44" w:rsidRPr="007466B8">
        <w:rPr>
          <w:rFonts w:eastAsia="Times New Roman"/>
          <w:bdr w:val="none" w:sz="0" w:space="0" w:color="auto"/>
          <w:lang w:eastAsia="en-GB"/>
        </w:rPr>
        <w:t>the</w:t>
      </w:r>
      <w:r w:rsidR="00EF0C1C" w:rsidRPr="007466B8">
        <w:rPr>
          <w:rFonts w:eastAsia="Times New Roman"/>
          <w:bdr w:val="none" w:sz="0" w:space="0" w:color="auto"/>
          <w:lang w:eastAsia="en-GB"/>
        </w:rPr>
        <w:t xml:space="preserve"> printability of the 3D object</w:t>
      </w:r>
      <w:r w:rsidR="00D66264" w:rsidRPr="007466B8">
        <w:rPr>
          <w:rFonts w:eastAsia="Times New Roman"/>
          <w:bdr w:val="none" w:sz="0" w:space="0" w:color="auto"/>
          <w:lang w:eastAsia="en-GB"/>
        </w:rPr>
        <w:t xml:space="preserve"> was demonstrated</w:t>
      </w:r>
      <w:r w:rsidR="00EF0C1C" w:rsidRPr="007466B8">
        <w:rPr>
          <w:rFonts w:eastAsia="Times New Roman"/>
          <w:bdr w:val="none" w:sz="0" w:space="0" w:color="auto"/>
          <w:lang w:eastAsia="en-GB"/>
        </w:rPr>
        <w:t xml:space="preserve"> </w:t>
      </w:r>
      <w:r w:rsidR="003A6D33" w:rsidRPr="007466B8">
        <w:rPr>
          <w:rFonts w:eastAsia="Times New Roman"/>
          <w:bdr w:val="none" w:sz="0" w:space="0" w:color="auto"/>
          <w:lang w:eastAsia="en-GB"/>
        </w:rPr>
        <w:t>(</w:t>
      </w:r>
      <w:r w:rsidR="003A6D33" w:rsidRPr="007466B8">
        <w:rPr>
          <w:rFonts w:eastAsia="Times New Roman"/>
          <w:b/>
          <w:bCs/>
          <w:bdr w:val="none" w:sz="0" w:space="0" w:color="auto"/>
          <w:lang w:eastAsia="en-GB"/>
        </w:rPr>
        <w:t xml:space="preserve">Figure </w:t>
      </w:r>
      <w:r w:rsidR="00813DF1" w:rsidRPr="007466B8">
        <w:rPr>
          <w:rFonts w:eastAsia="Times New Roman"/>
          <w:b/>
          <w:bCs/>
          <w:bdr w:val="none" w:sz="0" w:space="0" w:color="auto"/>
          <w:lang w:eastAsia="en-GB"/>
        </w:rPr>
        <w:t>3d</w:t>
      </w:r>
      <w:r w:rsidR="003A6D33" w:rsidRPr="007466B8">
        <w:rPr>
          <w:rFonts w:eastAsia="Times New Roman"/>
          <w:bdr w:val="none" w:sz="0" w:space="0" w:color="auto"/>
          <w:lang w:eastAsia="en-GB"/>
        </w:rPr>
        <w:t>).</w:t>
      </w:r>
      <w:r w:rsidR="00DC032F" w:rsidRPr="007466B8">
        <w:rPr>
          <w:rFonts w:eastAsia="Times New Roman"/>
          <w:bdr w:val="none" w:sz="0" w:space="0" w:color="auto"/>
          <w:lang w:eastAsia="en-GB"/>
        </w:rPr>
        <w:t xml:space="preserve"> The swelling of the printed </w:t>
      </w:r>
      <w:r w:rsidR="00EF0C1C" w:rsidRPr="007466B8">
        <w:rPr>
          <w:rFonts w:eastAsia="Times New Roman"/>
          <w:bdr w:val="none" w:sz="0" w:space="0" w:color="auto"/>
          <w:lang w:eastAsia="en-GB"/>
        </w:rPr>
        <w:t xml:space="preserve">ink </w:t>
      </w:r>
      <w:r w:rsidR="00563110" w:rsidRPr="007466B8">
        <w:rPr>
          <w:rFonts w:eastAsia="Times New Roman"/>
          <w:bdr w:val="none" w:sz="0" w:space="0" w:color="auto"/>
          <w:lang w:eastAsia="en-GB"/>
        </w:rPr>
        <w:t xml:space="preserve">observed in NaOH(10) </w:t>
      </w:r>
      <w:r w:rsidR="00EF0C1C" w:rsidRPr="007466B8">
        <w:rPr>
          <w:rFonts w:eastAsia="Times New Roman"/>
          <w:bdr w:val="none" w:sz="0" w:space="0" w:color="auto"/>
          <w:lang w:eastAsia="en-GB"/>
        </w:rPr>
        <w:t xml:space="preserve">and </w:t>
      </w:r>
      <w:r w:rsidR="00563110" w:rsidRPr="007466B8">
        <w:rPr>
          <w:rFonts w:eastAsia="Times New Roman"/>
          <w:bdr w:val="none" w:sz="0" w:space="0" w:color="auto"/>
          <w:lang w:eastAsia="en-GB"/>
        </w:rPr>
        <w:t xml:space="preserve">NaOH(12) </w:t>
      </w:r>
      <w:r w:rsidR="00DC032F" w:rsidRPr="007466B8">
        <w:rPr>
          <w:rFonts w:eastAsia="Times New Roman"/>
          <w:bdr w:val="none" w:sz="0" w:space="0" w:color="auto"/>
          <w:lang w:eastAsia="en-GB"/>
        </w:rPr>
        <w:t xml:space="preserve">was </w:t>
      </w:r>
      <w:r w:rsidR="00D66264" w:rsidRPr="007466B8">
        <w:rPr>
          <w:rFonts w:eastAsia="Times New Roman"/>
          <w:bdr w:val="none" w:sz="0" w:space="0" w:color="auto"/>
          <w:lang w:eastAsia="en-GB"/>
        </w:rPr>
        <w:t xml:space="preserve">presumably </w:t>
      </w:r>
      <w:r w:rsidR="00DC032F" w:rsidRPr="007466B8">
        <w:rPr>
          <w:rFonts w:eastAsia="Times New Roman"/>
          <w:bdr w:val="none" w:sz="0" w:space="0" w:color="auto"/>
          <w:lang w:eastAsia="en-GB"/>
        </w:rPr>
        <w:t xml:space="preserve">due to </w:t>
      </w:r>
      <w:r w:rsidR="00EF0C1C" w:rsidRPr="007466B8">
        <w:rPr>
          <w:rFonts w:eastAsia="Times New Roman"/>
          <w:bdr w:val="none" w:sz="0" w:space="0" w:color="auto"/>
          <w:lang w:eastAsia="en-GB"/>
        </w:rPr>
        <w:t xml:space="preserve">the </w:t>
      </w:r>
      <w:r w:rsidR="00DC032F" w:rsidRPr="007466B8">
        <w:rPr>
          <w:rFonts w:eastAsia="Times New Roman"/>
          <w:bdr w:val="none" w:sz="0" w:space="0" w:color="auto"/>
          <w:lang w:eastAsia="en-GB"/>
        </w:rPr>
        <w:t>lo</w:t>
      </w:r>
      <w:r w:rsidR="001F3F5F" w:rsidRPr="007466B8">
        <w:rPr>
          <w:rFonts w:eastAsia="Times New Roman"/>
          <w:bdr w:val="none" w:sz="0" w:space="0" w:color="auto"/>
          <w:lang w:eastAsia="en-GB"/>
        </w:rPr>
        <w:t>w</w:t>
      </w:r>
      <w:r w:rsidR="00D66264" w:rsidRPr="007466B8">
        <w:rPr>
          <w:rFonts w:eastAsia="Times New Roman"/>
          <w:bdr w:val="none" w:sz="0" w:space="0" w:color="auto"/>
          <w:lang w:eastAsia="en-GB"/>
        </w:rPr>
        <w:t>er</w:t>
      </w:r>
      <w:r w:rsidR="00DC032F" w:rsidRPr="007466B8">
        <w:rPr>
          <w:rFonts w:eastAsia="Times New Roman"/>
          <w:bdr w:val="none" w:sz="0" w:space="0" w:color="auto"/>
          <w:lang w:eastAsia="en-GB"/>
        </w:rPr>
        <w:t xml:space="preserve"> density of crosslinking </w:t>
      </w:r>
      <w:r w:rsidR="00563110" w:rsidRPr="007466B8">
        <w:rPr>
          <w:rFonts w:eastAsia="Times New Roman"/>
          <w:bdr w:val="none" w:sz="0" w:space="0" w:color="auto"/>
          <w:lang w:eastAsia="en-GB"/>
        </w:rPr>
        <w:t>than in NaOH(14)</w:t>
      </w:r>
      <w:r w:rsidR="00DC032F" w:rsidRPr="007466B8">
        <w:rPr>
          <w:rFonts w:eastAsia="Times New Roman"/>
          <w:bdr w:val="none" w:sz="0" w:space="0" w:color="auto"/>
          <w:lang w:eastAsia="en-GB"/>
        </w:rPr>
        <w:t>.</w:t>
      </w:r>
      <w:r w:rsidR="004B0783" w:rsidRPr="007466B8">
        <w:rPr>
          <w:rFonts w:eastAsia="Times New Roman"/>
          <w:bdr w:val="none" w:sz="0" w:space="0" w:color="auto"/>
          <w:lang w:eastAsia="en-GB"/>
        </w:rPr>
        <w:t xml:space="preserve"> The </w:t>
      </w:r>
      <w:r w:rsidR="00D1414A" w:rsidRPr="007466B8">
        <w:rPr>
          <w:rFonts w:eastAsia="Times New Roman"/>
          <w:bdr w:val="none" w:sz="0" w:space="0" w:color="auto"/>
          <w:lang w:eastAsia="en-GB"/>
        </w:rPr>
        <w:t xml:space="preserve">embedding media was then replaced </w:t>
      </w:r>
      <w:r w:rsidR="00D66264" w:rsidRPr="007466B8">
        <w:rPr>
          <w:rFonts w:eastAsia="Times New Roman"/>
          <w:bdr w:val="none" w:sz="0" w:space="0" w:color="auto"/>
          <w:lang w:eastAsia="en-GB"/>
        </w:rPr>
        <w:t>with water; the printed object was left</w:t>
      </w:r>
      <w:r w:rsidR="00DA4414" w:rsidRPr="007466B8">
        <w:rPr>
          <w:rFonts w:eastAsia="Times New Roman"/>
          <w:bdr w:val="none" w:sz="0" w:space="0" w:color="auto"/>
          <w:lang w:eastAsia="en-GB"/>
        </w:rPr>
        <w:t xml:space="preserve"> </w:t>
      </w:r>
      <w:r w:rsidR="00D66264" w:rsidRPr="007466B8">
        <w:rPr>
          <w:rFonts w:eastAsia="Times New Roman"/>
          <w:bdr w:val="none" w:sz="0" w:space="0" w:color="auto"/>
          <w:lang w:eastAsia="en-GB"/>
        </w:rPr>
        <w:t xml:space="preserve">for </w:t>
      </w:r>
      <w:r w:rsidR="00D1414A" w:rsidRPr="007466B8">
        <w:rPr>
          <w:rFonts w:eastAsia="Times New Roman"/>
          <w:bdr w:val="none" w:sz="0" w:space="0" w:color="auto"/>
          <w:lang w:eastAsia="en-GB"/>
        </w:rPr>
        <w:t xml:space="preserve">24 </w:t>
      </w:r>
      <w:proofErr w:type="spellStart"/>
      <w:r w:rsidR="00D1414A" w:rsidRPr="007466B8">
        <w:rPr>
          <w:rFonts w:eastAsia="Times New Roman"/>
          <w:bdr w:val="none" w:sz="0" w:space="0" w:color="auto"/>
          <w:lang w:eastAsia="en-GB"/>
        </w:rPr>
        <w:t>hr</w:t>
      </w:r>
      <w:proofErr w:type="spellEnd"/>
      <w:r w:rsidR="00D1414A" w:rsidRPr="007466B8">
        <w:rPr>
          <w:rFonts w:eastAsia="Times New Roman"/>
          <w:bdr w:val="none" w:sz="0" w:space="0" w:color="auto"/>
          <w:lang w:eastAsia="en-GB"/>
        </w:rPr>
        <w:t xml:space="preserve"> </w:t>
      </w:r>
      <w:r w:rsidR="004B0783" w:rsidRPr="007466B8">
        <w:rPr>
          <w:rFonts w:eastAsia="Times New Roman"/>
          <w:bdr w:val="none" w:sz="0" w:space="0" w:color="auto"/>
          <w:lang w:eastAsia="en-GB"/>
        </w:rPr>
        <w:t>to remove Na</w:t>
      </w:r>
      <w:r w:rsidR="004B0783" w:rsidRPr="007466B8">
        <w:rPr>
          <w:rFonts w:eastAsia="Times New Roman"/>
          <w:bdr w:val="none" w:sz="0" w:space="0" w:color="auto"/>
          <w:vertAlign w:val="superscript"/>
          <w:lang w:eastAsia="en-GB"/>
        </w:rPr>
        <w:t>+</w:t>
      </w:r>
      <w:r w:rsidR="004B0783" w:rsidRPr="007466B8">
        <w:rPr>
          <w:rFonts w:eastAsia="Times New Roman"/>
          <w:bdr w:val="none" w:sz="0" w:space="0" w:color="auto"/>
          <w:lang w:eastAsia="en-GB"/>
        </w:rPr>
        <w:t xml:space="preserve"> ions and to stabilize the formed crystalline domains </w:t>
      </w:r>
      <w:r w:rsidR="009546E6" w:rsidRPr="007466B8">
        <w:rPr>
          <w:rFonts w:eastAsia="Times New Roman"/>
          <w:bdr w:val="none" w:sz="0" w:space="0" w:color="auto"/>
          <w:lang w:eastAsia="en-GB"/>
        </w:rPr>
        <w:t xml:space="preserve">permanently </w:t>
      </w:r>
      <w:r w:rsidR="00CB28DB" w:rsidRPr="007466B8">
        <w:rPr>
          <w:rFonts w:eastAsia="Times New Roman"/>
          <w:bdr w:val="none" w:sz="0" w:space="0" w:color="auto"/>
          <w:lang w:eastAsia="en-GB"/>
        </w:rPr>
        <w:t xml:space="preserve">in the </w:t>
      </w:r>
      <w:r w:rsidR="00584FAF" w:rsidRPr="007466B8">
        <w:rPr>
          <w:rFonts w:eastAsia="Times New Roman"/>
          <w:bdr w:val="none" w:sz="0" w:space="0" w:color="auto"/>
          <w:lang w:eastAsia="en-GB"/>
        </w:rPr>
        <w:t xml:space="preserve">printed object. The </w:t>
      </w:r>
      <w:r w:rsidR="00D1414A" w:rsidRPr="007466B8">
        <w:rPr>
          <w:rFonts w:eastAsia="Times New Roman"/>
          <w:bdr w:val="none" w:sz="0" w:space="0" w:color="auto"/>
          <w:lang w:eastAsia="en-GB"/>
        </w:rPr>
        <w:t>f</w:t>
      </w:r>
      <w:r w:rsidR="009963DB" w:rsidRPr="007466B8">
        <w:rPr>
          <w:rFonts w:eastAsia="Times New Roman"/>
          <w:bdr w:val="none" w:sz="0" w:space="0" w:color="auto"/>
          <w:lang w:eastAsia="en-GB"/>
        </w:rPr>
        <w:t>abricated</w:t>
      </w:r>
      <w:r w:rsidR="00D1414A" w:rsidRPr="007466B8">
        <w:rPr>
          <w:rFonts w:eastAsia="Times New Roman"/>
          <w:bdr w:val="none" w:sz="0" w:space="0" w:color="auto"/>
          <w:lang w:eastAsia="en-GB"/>
        </w:rPr>
        <w:t xml:space="preserve"> </w:t>
      </w:r>
      <w:r w:rsidR="00DA4414" w:rsidRPr="007466B8">
        <w:rPr>
          <w:rFonts w:eastAsia="Times New Roman"/>
          <w:bdr w:val="none" w:sz="0" w:space="0" w:color="auto"/>
          <w:lang w:eastAsia="en-GB"/>
        </w:rPr>
        <w:t xml:space="preserve">3D object of </w:t>
      </w:r>
      <w:r w:rsidR="00D1414A" w:rsidRPr="007466B8">
        <w:rPr>
          <w:rFonts w:eastAsia="Times New Roman"/>
          <w:bdr w:val="none" w:sz="0" w:space="0" w:color="auto"/>
          <w:lang w:eastAsia="en-GB"/>
        </w:rPr>
        <w:t>PVA-Hy</w:t>
      </w:r>
      <w:r w:rsidR="00584FAF" w:rsidRPr="007466B8">
        <w:rPr>
          <w:rFonts w:eastAsia="Times New Roman"/>
          <w:bdr w:val="none" w:sz="0" w:space="0" w:color="auto"/>
          <w:lang w:eastAsia="en-GB"/>
        </w:rPr>
        <w:t xml:space="preserve"> </w:t>
      </w:r>
      <w:r w:rsidR="00EF0C1C" w:rsidRPr="007466B8">
        <w:rPr>
          <w:rFonts w:eastAsia="Times New Roman"/>
          <w:bdr w:val="none" w:sz="0" w:space="0" w:color="auto"/>
          <w:lang w:eastAsia="en-GB"/>
        </w:rPr>
        <w:t xml:space="preserve">exhibited flexibility and elasticity </w:t>
      </w:r>
      <w:r w:rsidR="00584FAF" w:rsidRPr="007466B8">
        <w:rPr>
          <w:rFonts w:eastAsia="Times New Roman"/>
          <w:bdr w:val="none" w:sz="0" w:space="0" w:color="auto"/>
          <w:lang w:eastAsia="en-GB"/>
        </w:rPr>
        <w:t>(</w:t>
      </w:r>
      <w:r w:rsidR="00584FAF" w:rsidRPr="007466B8">
        <w:rPr>
          <w:rFonts w:eastAsia="Times New Roman"/>
          <w:b/>
          <w:bCs/>
          <w:bdr w:val="none" w:sz="0" w:space="0" w:color="auto"/>
          <w:lang w:eastAsia="en-GB"/>
        </w:rPr>
        <w:t xml:space="preserve">Figure </w:t>
      </w:r>
      <w:r w:rsidR="0072104A" w:rsidRPr="007466B8">
        <w:rPr>
          <w:rFonts w:eastAsia="Times New Roman"/>
          <w:b/>
          <w:bCs/>
          <w:bdr w:val="none" w:sz="0" w:space="0" w:color="auto"/>
          <w:lang w:eastAsia="en-GB"/>
        </w:rPr>
        <w:t>3e</w:t>
      </w:r>
      <w:r w:rsidR="00EA6D07" w:rsidRPr="007466B8">
        <w:rPr>
          <w:rFonts w:eastAsia="Times New Roman"/>
          <w:b/>
          <w:bCs/>
          <w:bdr w:val="none" w:sz="0" w:space="0" w:color="auto"/>
          <w:lang w:eastAsia="en-GB"/>
        </w:rPr>
        <w:t xml:space="preserve"> </w:t>
      </w:r>
      <w:r w:rsidR="00EA6D07" w:rsidRPr="007466B8">
        <w:rPr>
          <w:rFonts w:eastAsia="Times New Roman"/>
          <w:bdr w:val="none" w:sz="0" w:space="0" w:color="auto"/>
          <w:lang w:eastAsia="en-GB"/>
        </w:rPr>
        <w:t>and</w:t>
      </w:r>
      <w:r w:rsidR="007F296D" w:rsidRPr="007466B8">
        <w:rPr>
          <w:rFonts w:eastAsia="Times New Roman"/>
          <w:bdr w:val="none" w:sz="0" w:space="0" w:color="auto"/>
          <w:lang w:eastAsia="en-GB"/>
        </w:rPr>
        <w:t xml:space="preserve"> </w:t>
      </w:r>
      <w:r w:rsidR="007F296D" w:rsidRPr="007466B8">
        <w:rPr>
          <w:rFonts w:eastAsia="Times New Roman"/>
          <w:b/>
          <w:bCs/>
          <w:bdr w:val="none" w:sz="0" w:space="0" w:color="auto"/>
          <w:lang w:eastAsia="en-GB"/>
        </w:rPr>
        <w:t>Supporting Movie S6</w:t>
      </w:r>
      <w:r w:rsidR="00584FAF" w:rsidRPr="007466B8">
        <w:rPr>
          <w:rFonts w:eastAsia="Times New Roman"/>
          <w:bdr w:val="none" w:sz="0" w:space="0" w:color="auto"/>
          <w:lang w:eastAsia="en-GB"/>
        </w:rPr>
        <w:t>)</w:t>
      </w:r>
      <w:r w:rsidR="00CB28DB" w:rsidRPr="007466B8">
        <w:rPr>
          <w:rFonts w:eastAsia="Times New Roman"/>
          <w:bdr w:val="none" w:sz="0" w:space="0" w:color="auto"/>
          <w:lang w:eastAsia="en-GB"/>
        </w:rPr>
        <w:t>.</w:t>
      </w:r>
      <w:r w:rsidR="00D1414A" w:rsidRPr="007466B8">
        <w:rPr>
          <w:rFonts w:eastAsia="Times New Roman"/>
          <w:bdr w:val="none" w:sz="0" w:space="0" w:color="auto"/>
          <w:lang w:eastAsia="en-GB"/>
        </w:rPr>
        <w:t xml:space="preserve"> </w:t>
      </w:r>
      <w:r w:rsidR="004B0783" w:rsidRPr="007466B8">
        <w:rPr>
          <w:rFonts w:eastAsia="Times New Roman"/>
          <w:bdr w:val="none" w:sz="0" w:space="0" w:color="auto"/>
          <w:lang w:eastAsia="en-GB"/>
        </w:rPr>
        <w:t xml:space="preserve"> </w:t>
      </w:r>
    </w:p>
    <w:p w14:paraId="3D0887A7" w14:textId="0EB2376E" w:rsidR="00E91199" w:rsidRPr="007466B8" w:rsidRDefault="00A2442C">
      <w:pPr>
        <w:spacing w:line="480" w:lineRule="auto"/>
        <w:ind w:firstLine="720"/>
        <w:jc w:val="both"/>
        <w:rPr>
          <w:rFonts w:eastAsia="Times New Roman"/>
          <w:bdr w:val="none" w:sz="0" w:space="0" w:color="auto"/>
          <w:lang w:eastAsia="en-GB"/>
        </w:rPr>
      </w:pPr>
      <w:r w:rsidRPr="007466B8">
        <w:rPr>
          <w:rFonts w:eastAsia="Times New Roman"/>
          <w:bdr w:val="none" w:sz="0" w:space="0" w:color="auto"/>
          <w:lang w:eastAsia="en-GB"/>
        </w:rPr>
        <w:t xml:space="preserve">The </w:t>
      </w:r>
      <w:r w:rsidR="000B620D" w:rsidRPr="007466B8">
        <w:rPr>
          <w:rFonts w:eastAsia="Times New Roman"/>
          <w:bdr w:val="none" w:sz="0" w:space="0" w:color="auto"/>
          <w:lang w:eastAsia="en-GB"/>
        </w:rPr>
        <w:t xml:space="preserve">increase in </w:t>
      </w:r>
      <w:r w:rsidR="00EB1F4A" w:rsidRPr="007466B8">
        <w:rPr>
          <w:rFonts w:eastAsia="Times New Roman"/>
          <w:bdr w:val="none" w:sz="0" w:space="0" w:color="auto"/>
          <w:lang w:eastAsia="en-GB"/>
        </w:rPr>
        <w:t xml:space="preserve">the </w:t>
      </w:r>
      <w:r w:rsidR="001E4A1B" w:rsidRPr="007466B8">
        <w:rPr>
          <w:rFonts w:eastAsia="Times New Roman"/>
          <w:bdr w:val="none" w:sz="0" w:space="0" w:color="auto"/>
          <w:lang w:eastAsia="en-GB"/>
        </w:rPr>
        <w:t xml:space="preserve">concentration of NaOH </w:t>
      </w:r>
      <w:r w:rsidR="000B620D" w:rsidRPr="007466B8">
        <w:rPr>
          <w:rFonts w:eastAsia="Times New Roman"/>
          <w:bdr w:val="none" w:sz="0" w:space="0" w:color="auto"/>
          <w:lang w:eastAsia="en-GB"/>
        </w:rPr>
        <w:t xml:space="preserve">in the embedding media </w:t>
      </w:r>
      <w:r w:rsidR="00A71156" w:rsidRPr="007466B8">
        <w:rPr>
          <w:rFonts w:eastAsia="Times New Roman"/>
          <w:bdr w:val="none" w:sz="0" w:space="0" w:color="auto"/>
          <w:lang w:eastAsia="en-GB"/>
        </w:rPr>
        <w:t>i</w:t>
      </w:r>
      <w:r w:rsidR="000B620D" w:rsidRPr="007466B8">
        <w:rPr>
          <w:rFonts w:eastAsia="Times New Roman"/>
          <w:bdr w:val="none" w:sz="0" w:space="0" w:color="auto"/>
          <w:lang w:eastAsia="en-GB"/>
        </w:rPr>
        <w:t>ncrease</w:t>
      </w:r>
      <w:r w:rsidR="00A71156" w:rsidRPr="007466B8">
        <w:rPr>
          <w:rFonts w:eastAsia="Times New Roman"/>
          <w:bdr w:val="none" w:sz="0" w:space="0" w:color="auto"/>
          <w:lang w:eastAsia="en-GB"/>
        </w:rPr>
        <w:t>d</w:t>
      </w:r>
      <w:r w:rsidR="000B620D" w:rsidRPr="007466B8">
        <w:rPr>
          <w:rFonts w:eastAsia="Times New Roman"/>
          <w:bdr w:val="none" w:sz="0" w:space="0" w:color="auto"/>
          <w:lang w:eastAsia="en-GB"/>
        </w:rPr>
        <w:t xml:space="preserve"> </w:t>
      </w:r>
      <w:r w:rsidR="001E4A1B" w:rsidRPr="007466B8">
        <w:rPr>
          <w:rFonts w:eastAsia="Times New Roman"/>
          <w:bdr w:val="none" w:sz="0" w:space="0" w:color="auto"/>
          <w:lang w:eastAsia="en-GB"/>
        </w:rPr>
        <w:t>the rate of crosslinking</w:t>
      </w:r>
      <w:r w:rsidRPr="007466B8">
        <w:rPr>
          <w:rFonts w:eastAsia="Times New Roman"/>
          <w:bdr w:val="none" w:sz="0" w:space="0" w:color="auto"/>
          <w:lang w:eastAsia="en-GB"/>
        </w:rPr>
        <w:t xml:space="preserve">, which was necessary for </w:t>
      </w:r>
      <w:r w:rsidR="00761F32">
        <w:rPr>
          <w:rFonts w:eastAsia="Times New Roman"/>
          <w:bdr w:val="none" w:sz="0" w:space="0" w:color="auto"/>
          <w:lang w:eastAsia="en-GB"/>
        </w:rPr>
        <w:t xml:space="preserve">the </w:t>
      </w:r>
      <w:r w:rsidRPr="007466B8">
        <w:rPr>
          <w:rFonts w:eastAsia="Times New Roman"/>
          <w:bdr w:val="none" w:sz="0" w:space="0" w:color="auto"/>
          <w:lang w:eastAsia="en-GB"/>
        </w:rPr>
        <w:t>3D printing of PVA-</w:t>
      </w:r>
      <w:r w:rsidR="0060785E" w:rsidRPr="007466B8">
        <w:rPr>
          <w:rFonts w:eastAsia="Times New Roman"/>
          <w:bdr w:val="none" w:sz="0" w:space="0" w:color="auto"/>
          <w:lang w:eastAsia="en-GB"/>
        </w:rPr>
        <w:t>A</w:t>
      </w:r>
      <w:r w:rsidRPr="007466B8">
        <w:rPr>
          <w:rFonts w:eastAsia="Times New Roman"/>
          <w:bdr w:val="none" w:sz="0" w:space="0" w:color="auto"/>
          <w:lang w:eastAsia="en-GB"/>
        </w:rPr>
        <w:t>. However, it</w:t>
      </w:r>
      <w:r w:rsidR="00761F32">
        <w:rPr>
          <w:rFonts w:eastAsia="Times New Roman"/>
          <w:bdr w:val="none" w:sz="0" w:space="0" w:color="auto"/>
          <w:lang w:eastAsia="en-GB"/>
        </w:rPr>
        <w:t>, unfortunately,</w:t>
      </w:r>
      <w:r w:rsidR="00AB6927" w:rsidRPr="007466B8">
        <w:rPr>
          <w:rFonts w:eastAsia="Times New Roman"/>
          <w:bdr w:val="none" w:sz="0" w:space="0" w:color="auto"/>
          <w:lang w:eastAsia="en-GB"/>
        </w:rPr>
        <w:t xml:space="preserve"> </w:t>
      </w:r>
      <w:r w:rsidRPr="007466B8">
        <w:rPr>
          <w:rFonts w:eastAsia="Times New Roman"/>
          <w:bdr w:val="none" w:sz="0" w:space="0" w:color="auto"/>
          <w:lang w:eastAsia="en-GB"/>
        </w:rPr>
        <w:t xml:space="preserve">entailed some drawbacks: </w:t>
      </w:r>
      <w:r w:rsidR="00C53DE4" w:rsidRPr="007466B8">
        <w:rPr>
          <w:rFonts w:eastAsia="Times New Roman"/>
          <w:bdr w:val="none" w:sz="0" w:space="0" w:color="auto"/>
          <w:lang w:eastAsia="en-GB"/>
        </w:rPr>
        <w:t xml:space="preserve">(1) </w:t>
      </w:r>
      <w:r w:rsidR="00B55712" w:rsidRPr="007466B8">
        <w:rPr>
          <w:rFonts w:eastAsia="Times New Roman"/>
          <w:bdr w:val="none" w:sz="0" w:space="0" w:color="auto"/>
          <w:lang w:eastAsia="en-GB"/>
        </w:rPr>
        <w:t xml:space="preserve">detachment </w:t>
      </w:r>
      <w:r w:rsidR="00C53DE4" w:rsidRPr="007466B8">
        <w:rPr>
          <w:rFonts w:eastAsia="Times New Roman"/>
          <w:bdr w:val="none" w:sz="0" w:space="0" w:color="auto"/>
          <w:lang w:eastAsia="en-GB"/>
        </w:rPr>
        <w:t xml:space="preserve">and (2) warping </w:t>
      </w:r>
      <w:r w:rsidR="00B55712" w:rsidRPr="007466B8">
        <w:rPr>
          <w:rFonts w:eastAsia="Times New Roman"/>
          <w:bdr w:val="none" w:sz="0" w:space="0" w:color="auto"/>
          <w:lang w:eastAsia="en-GB"/>
        </w:rPr>
        <w:t>of the printed object</w:t>
      </w:r>
      <w:r w:rsidR="00C53DE4" w:rsidRPr="007466B8">
        <w:rPr>
          <w:rFonts w:eastAsia="Times New Roman"/>
          <w:bdr w:val="none" w:sz="0" w:space="0" w:color="auto"/>
          <w:lang w:eastAsia="en-GB"/>
        </w:rPr>
        <w:t xml:space="preserve"> </w:t>
      </w:r>
      <w:r w:rsidR="00CF740F" w:rsidRPr="007466B8">
        <w:rPr>
          <w:rFonts w:eastAsia="Times New Roman"/>
          <w:bdr w:val="none" w:sz="0" w:space="0" w:color="auto"/>
          <w:lang w:eastAsia="en-GB"/>
        </w:rPr>
        <w:t>(</w:t>
      </w:r>
      <w:r w:rsidR="00CF740F" w:rsidRPr="007466B8">
        <w:rPr>
          <w:rFonts w:eastAsia="Times New Roman"/>
          <w:b/>
          <w:bCs/>
          <w:bdr w:val="none" w:sz="0" w:space="0" w:color="auto"/>
          <w:lang w:eastAsia="en-GB"/>
        </w:rPr>
        <w:t>Figure S</w:t>
      </w:r>
      <w:r w:rsidR="00264C42">
        <w:rPr>
          <w:rFonts w:eastAsia="Times New Roman"/>
          <w:b/>
          <w:bCs/>
          <w:bdr w:val="none" w:sz="0" w:space="0" w:color="auto"/>
          <w:lang w:eastAsia="en-GB"/>
        </w:rPr>
        <w:t>6</w:t>
      </w:r>
      <w:r w:rsidR="004C65DA" w:rsidRPr="007466B8">
        <w:rPr>
          <w:rFonts w:eastAsia="Times New Roman"/>
          <w:b/>
          <w:bCs/>
          <w:bdr w:val="none" w:sz="0" w:space="0" w:color="auto"/>
          <w:lang w:eastAsia="en-GB"/>
        </w:rPr>
        <w:t>a</w:t>
      </w:r>
      <w:r w:rsidRPr="007466B8">
        <w:rPr>
          <w:rFonts w:eastAsia="Times New Roman"/>
          <w:b/>
          <w:bCs/>
          <w:bdr w:val="none" w:sz="0" w:space="0" w:color="auto"/>
          <w:lang w:eastAsia="en-GB"/>
        </w:rPr>
        <w:t xml:space="preserve">, </w:t>
      </w:r>
      <w:r w:rsidR="004C65DA" w:rsidRPr="007466B8">
        <w:rPr>
          <w:rFonts w:eastAsia="Times New Roman"/>
          <w:b/>
          <w:bCs/>
          <w:bdr w:val="none" w:sz="0" w:space="0" w:color="auto"/>
          <w:lang w:eastAsia="en-GB"/>
        </w:rPr>
        <w:t>S</w:t>
      </w:r>
      <w:r w:rsidR="00264C42">
        <w:rPr>
          <w:rFonts w:eastAsia="Times New Roman"/>
          <w:b/>
          <w:bCs/>
          <w:bdr w:val="none" w:sz="0" w:space="0" w:color="auto"/>
          <w:lang w:eastAsia="en-GB"/>
        </w:rPr>
        <w:t>6</w:t>
      </w:r>
      <w:r w:rsidR="004C65DA" w:rsidRPr="007466B8">
        <w:rPr>
          <w:rFonts w:eastAsia="Times New Roman"/>
          <w:b/>
          <w:bCs/>
          <w:bdr w:val="none" w:sz="0" w:space="0" w:color="auto"/>
          <w:lang w:eastAsia="en-GB"/>
        </w:rPr>
        <w:t>b</w:t>
      </w:r>
      <w:r w:rsidR="00CF740F" w:rsidRPr="007466B8">
        <w:rPr>
          <w:rFonts w:eastAsia="Times New Roman"/>
          <w:bdr w:val="none" w:sz="0" w:space="0" w:color="auto"/>
          <w:lang w:eastAsia="en-GB"/>
        </w:rPr>
        <w:t>)</w:t>
      </w:r>
      <w:r w:rsidR="00AB6927" w:rsidRPr="007466B8">
        <w:rPr>
          <w:rFonts w:eastAsia="Times New Roman"/>
          <w:bdr w:val="none" w:sz="0" w:space="0" w:color="auto"/>
          <w:lang w:eastAsia="en-GB"/>
        </w:rPr>
        <w:t>, which are inherent problems when highly-concentrated NaOH solutions were used.</w:t>
      </w:r>
      <w:r w:rsidR="00CF740F" w:rsidRPr="007466B8">
        <w:rPr>
          <w:rFonts w:eastAsia="Times New Roman"/>
          <w:bdr w:val="none" w:sz="0" w:space="0" w:color="auto"/>
          <w:lang w:eastAsia="en-GB"/>
        </w:rPr>
        <w:t xml:space="preserve"> </w:t>
      </w:r>
      <w:r w:rsidR="00676C45" w:rsidRPr="007466B8">
        <w:rPr>
          <w:rFonts w:eastAsia="Times New Roman"/>
          <w:bdr w:val="none" w:sz="0" w:space="0" w:color="auto"/>
          <w:lang w:eastAsia="en-GB"/>
        </w:rPr>
        <w:t>We overcame t</w:t>
      </w:r>
      <w:r w:rsidR="00CE03B8" w:rsidRPr="007466B8">
        <w:rPr>
          <w:rFonts w:eastAsia="Times New Roman"/>
          <w:bdr w:val="none" w:sz="0" w:space="0" w:color="auto"/>
          <w:lang w:eastAsia="en-GB"/>
        </w:rPr>
        <w:t xml:space="preserve">hese </w:t>
      </w:r>
      <w:r w:rsidRPr="007466B8">
        <w:rPr>
          <w:rFonts w:eastAsia="Times New Roman"/>
          <w:bdr w:val="none" w:sz="0" w:space="0" w:color="auto"/>
          <w:lang w:eastAsia="en-GB"/>
        </w:rPr>
        <w:t xml:space="preserve">problems </w:t>
      </w:r>
      <w:r w:rsidR="005E40DD" w:rsidRPr="007466B8">
        <w:rPr>
          <w:rFonts w:eastAsia="Times New Roman"/>
          <w:bdr w:val="none" w:sz="0" w:space="0" w:color="auto"/>
          <w:lang w:eastAsia="en-GB"/>
        </w:rPr>
        <w:t>by decreasing the distance between the nozzle and the substrate</w:t>
      </w:r>
      <w:r w:rsidR="006E0441" w:rsidRPr="007466B8">
        <w:rPr>
          <w:rFonts w:eastAsia="Times New Roman"/>
          <w:bdr w:val="none" w:sz="0" w:space="0" w:color="auto"/>
          <w:lang w:eastAsia="en-GB"/>
        </w:rPr>
        <w:t xml:space="preserve"> (</w:t>
      </w:r>
      <w:r w:rsidR="00BA52C6" w:rsidRPr="007466B8">
        <w:rPr>
          <w:rFonts w:eastAsia="Times New Roman"/>
          <w:i/>
          <w:iCs/>
          <w:bdr w:val="none" w:sz="0" w:space="0" w:color="auto"/>
          <w:lang w:eastAsia="en-GB"/>
        </w:rPr>
        <w:t>z</w:t>
      </w:r>
      <w:r w:rsidR="00BA52C6" w:rsidRPr="007466B8">
        <w:rPr>
          <w:rFonts w:eastAsia="Times New Roman"/>
          <w:i/>
          <w:iCs/>
          <w:bdr w:val="none" w:sz="0" w:space="0" w:color="auto"/>
          <w:vertAlign w:val="subscript"/>
          <w:lang w:eastAsia="en-GB"/>
        </w:rPr>
        <w:t>o</w:t>
      </w:r>
      <w:r w:rsidR="006E0441" w:rsidRPr="007466B8">
        <w:rPr>
          <w:rFonts w:eastAsia="Times New Roman"/>
          <w:bdr w:val="none" w:sz="0" w:space="0" w:color="auto"/>
          <w:lang w:eastAsia="en-GB"/>
        </w:rPr>
        <w:t>)</w:t>
      </w:r>
      <w:r w:rsidR="00CA1CAC" w:rsidRPr="007466B8">
        <w:rPr>
          <w:rFonts w:eastAsia="Times New Roman"/>
          <w:bdr w:val="none" w:sz="0" w:space="0" w:color="auto"/>
          <w:lang w:eastAsia="en-GB"/>
        </w:rPr>
        <w:t>.</w:t>
      </w:r>
      <w:r w:rsidR="005E40DD" w:rsidRPr="007466B8">
        <w:rPr>
          <w:rFonts w:eastAsia="Times New Roman"/>
          <w:bdr w:val="none" w:sz="0" w:space="0" w:color="auto"/>
          <w:lang w:eastAsia="en-GB"/>
        </w:rPr>
        <w:t xml:space="preserve"> </w:t>
      </w:r>
      <w:r w:rsidR="00C53DE4" w:rsidRPr="007466B8">
        <w:rPr>
          <w:rFonts w:eastAsia="Times New Roman"/>
          <w:bdr w:val="none" w:sz="0" w:space="0" w:color="auto"/>
          <w:lang w:eastAsia="en-GB"/>
        </w:rPr>
        <w:t>P</w:t>
      </w:r>
      <w:r w:rsidR="00CA1CAC" w:rsidRPr="007466B8">
        <w:rPr>
          <w:rFonts w:eastAsia="Times New Roman"/>
          <w:bdr w:val="none" w:sz="0" w:space="0" w:color="auto"/>
          <w:lang w:eastAsia="en-GB"/>
        </w:rPr>
        <w:t xml:space="preserve">rinting the first layer close to the substrate </w:t>
      </w:r>
      <w:r w:rsidR="008C0D7A" w:rsidRPr="007466B8">
        <w:rPr>
          <w:rFonts w:eastAsia="Times New Roman"/>
          <w:bdr w:val="none" w:sz="0" w:space="0" w:color="auto"/>
          <w:lang w:eastAsia="en-GB"/>
        </w:rPr>
        <w:t xml:space="preserve">ensured the attachment of the first </w:t>
      </w:r>
      <w:r w:rsidR="005E40DD" w:rsidRPr="007466B8">
        <w:rPr>
          <w:rFonts w:eastAsia="Times New Roman"/>
          <w:bdr w:val="none" w:sz="0" w:space="0" w:color="auto"/>
          <w:lang w:eastAsia="en-GB"/>
        </w:rPr>
        <w:t>layer</w:t>
      </w:r>
      <w:r w:rsidR="00CA1CAC" w:rsidRPr="007466B8">
        <w:rPr>
          <w:rFonts w:eastAsia="Times New Roman"/>
          <w:bdr w:val="none" w:sz="0" w:space="0" w:color="auto"/>
          <w:lang w:eastAsia="en-GB"/>
        </w:rPr>
        <w:t xml:space="preserve"> </w:t>
      </w:r>
      <w:r w:rsidR="005E40DD" w:rsidRPr="007466B8">
        <w:rPr>
          <w:rFonts w:eastAsia="Times New Roman"/>
          <w:bdr w:val="none" w:sz="0" w:space="0" w:color="auto"/>
          <w:lang w:eastAsia="en-GB"/>
        </w:rPr>
        <w:t xml:space="preserve">to the substrate until </w:t>
      </w:r>
      <w:r w:rsidR="00062064" w:rsidRPr="007466B8">
        <w:rPr>
          <w:rFonts w:eastAsia="Times New Roman"/>
          <w:bdr w:val="none" w:sz="0" w:space="0" w:color="auto"/>
          <w:lang w:eastAsia="en-GB"/>
        </w:rPr>
        <w:t xml:space="preserve">the printing was </w:t>
      </w:r>
      <w:r w:rsidR="0066729D" w:rsidRPr="007466B8">
        <w:rPr>
          <w:rFonts w:eastAsia="Times New Roman"/>
          <w:bdr w:val="none" w:sz="0" w:space="0" w:color="auto"/>
          <w:lang w:eastAsia="en-GB"/>
        </w:rPr>
        <w:t>complete</w:t>
      </w:r>
      <w:r w:rsidR="002F226A" w:rsidRPr="007466B8">
        <w:rPr>
          <w:rFonts w:eastAsia="Times New Roman"/>
          <w:bdr w:val="none" w:sz="0" w:space="0" w:color="auto"/>
          <w:lang w:eastAsia="en-GB"/>
        </w:rPr>
        <w:t xml:space="preserve"> (</w:t>
      </w:r>
      <w:r w:rsidR="002F226A" w:rsidRPr="007466B8">
        <w:rPr>
          <w:rFonts w:eastAsia="Times New Roman"/>
          <w:b/>
          <w:bCs/>
          <w:bdr w:val="none" w:sz="0" w:space="0" w:color="auto"/>
          <w:lang w:eastAsia="en-GB"/>
        </w:rPr>
        <w:t>Figure S</w:t>
      </w:r>
      <w:r w:rsidR="00264C42">
        <w:rPr>
          <w:rFonts w:eastAsia="Times New Roman"/>
          <w:b/>
          <w:bCs/>
          <w:bdr w:val="none" w:sz="0" w:space="0" w:color="auto"/>
          <w:lang w:eastAsia="en-GB"/>
        </w:rPr>
        <w:t>6</w:t>
      </w:r>
      <w:r w:rsidR="002F226A" w:rsidRPr="007466B8">
        <w:rPr>
          <w:rFonts w:eastAsia="Times New Roman"/>
          <w:b/>
          <w:bCs/>
          <w:bdr w:val="none" w:sz="0" w:space="0" w:color="auto"/>
          <w:lang w:eastAsia="en-GB"/>
        </w:rPr>
        <w:t>c</w:t>
      </w:r>
      <w:r w:rsidR="002F226A" w:rsidRPr="007466B8">
        <w:rPr>
          <w:rFonts w:eastAsia="Times New Roman"/>
          <w:bdr w:val="none" w:sz="0" w:space="0" w:color="auto"/>
          <w:lang w:eastAsia="en-GB"/>
        </w:rPr>
        <w:t>)</w:t>
      </w:r>
      <w:r w:rsidR="00062064" w:rsidRPr="007466B8">
        <w:rPr>
          <w:rFonts w:eastAsia="Times New Roman"/>
          <w:bdr w:val="none" w:sz="0" w:space="0" w:color="auto"/>
          <w:lang w:eastAsia="en-GB"/>
        </w:rPr>
        <w:t>.</w:t>
      </w:r>
      <w:r w:rsidR="00606047" w:rsidRPr="007466B8">
        <w:rPr>
          <w:rFonts w:eastAsia="Times New Roman"/>
          <w:bdr w:val="none" w:sz="0" w:space="0" w:color="auto"/>
          <w:lang w:eastAsia="en-GB"/>
        </w:rPr>
        <w:t xml:space="preserve"> </w:t>
      </w:r>
      <w:r w:rsidR="009A546C" w:rsidRPr="007466B8">
        <w:rPr>
          <w:rFonts w:eastAsia="Times New Roman"/>
          <w:bdr w:val="none" w:sz="0" w:space="0" w:color="auto"/>
          <w:lang w:eastAsia="en-GB"/>
        </w:rPr>
        <w:t>It is to be noted that the color of the</w:t>
      </w:r>
      <w:r w:rsidR="00C53DE4" w:rsidRPr="007466B8">
        <w:rPr>
          <w:rFonts w:eastAsia="Times New Roman"/>
          <w:bdr w:val="none" w:sz="0" w:space="0" w:color="auto"/>
          <w:lang w:eastAsia="en-GB"/>
        </w:rPr>
        <w:t xml:space="preserve"> aqueous </w:t>
      </w:r>
      <w:r w:rsidR="009A546C" w:rsidRPr="007466B8">
        <w:rPr>
          <w:rFonts w:eastAsia="Times New Roman"/>
          <w:bdr w:val="none" w:sz="0" w:space="0" w:color="auto"/>
          <w:lang w:eastAsia="en-GB"/>
        </w:rPr>
        <w:t xml:space="preserve">dye mixed with PVA ink changed from blue to </w:t>
      </w:r>
      <w:r w:rsidR="00D1563D" w:rsidRPr="007466B8">
        <w:rPr>
          <w:rFonts w:eastAsia="Times New Roman"/>
          <w:bdr w:val="none" w:sz="0" w:space="0" w:color="auto"/>
          <w:lang w:eastAsia="en-GB"/>
        </w:rPr>
        <w:t>violet</w:t>
      </w:r>
      <w:r w:rsidR="009A546C" w:rsidRPr="007466B8">
        <w:rPr>
          <w:rFonts w:eastAsia="Times New Roman"/>
          <w:bdr w:val="none" w:sz="0" w:space="0" w:color="auto"/>
          <w:lang w:eastAsia="en-GB"/>
        </w:rPr>
        <w:t xml:space="preserve"> while printing, p</w:t>
      </w:r>
      <w:r w:rsidR="00C53DE4" w:rsidRPr="007466B8">
        <w:rPr>
          <w:rFonts w:eastAsia="Times New Roman"/>
          <w:bdr w:val="none" w:sz="0" w:space="0" w:color="auto"/>
          <w:lang w:eastAsia="en-GB"/>
        </w:rPr>
        <w:t xml:space="preserve">resumably </w:t>
      </w:r>
      <w:r w:rsidR="009A546C" w:rsidRPr="007466B8">
        <w:rPr>
          <w:rFonts w:eastAsia="Times New Roman"/>
          <w:bdr w:val="none" w:sz="0" w:space="0" w:color="auto"/>
          <w:lang w:eastAsia="en-GB"/>
        </w:rPr>
        <w:t>due to its reaction</w:t>
      </w:r>
      <w:r w:rsidR="008C0D7A" w:rsidRPr="007466B8">
        <w:rPr>
          <w:rFonts w:eastAsia="Times New Roman"/>
          <w:bdr w:val="none" w:sz="0" w:space="0" w:color="auto"/>
          <w:lang w:eastAsia="en-GB"/>
        </w:rPr>
        <w:t xml:space="preserve"> of the dye </w:t>
      </w:r>
      <w:r w:rsidR="009A546C" w:rsidRPr="007466B8">
        <w:rPr>
          <w:rFonts w:eastAsia="Times New Roman"/>
          <w:bdr w:val="none" w:sz="0" w:space="0" w:color="auto"/>
          <w:lang w:eastAsia="en-GB"/>
        </w:rPr>
        <w:t>with NaOH (</w:t>
      </w:r>
      <w:r w:rsidR="009A546C" w:rsidRPr="007466B8">
        <w:rPr>
          <w:rFonts w:eastAsia="Times New Roman"/>
          <w:b/>
          <w:bCs/>
          <w:bdr w:val="none" w:sz="0" w:space="0" w:color="auto"/>
          <w:lang w:eastAsia="en-GB"/>
        </w:rPr>
        <w:t>Figure S</w:t>
      </w:r>
      <w:r w:rsidR="00264C42">
        <w:rPr>
          <w:rFonts w:eastAsia="Times New Roman"/>
          <w:b/>
          <w:bCs/>
          <w:bdr w:val="none" w:sz="0" w:space="0" w:color="auto"/>
          <w:lang w:eastAsia="en-GB"/>
        </w:rPr>
        <w:t>6</w:t>
      </w:r>
      <w:r w:rsidR="00D81BCC" w:rsidRPr="007466B8">
        <w:rPr>
          <w:rFonts w:eastAsia="Times New Roman"/>
          <w:b/>
          <w:bCs/>
          <w:bdr w:val="none" w:sz="0" w:space="0" w:color="auto"/>
          <w:lang w:eastAsia="en-GB"/>
        </w:rPr>
        <w:t>a</w:t>
      </w:r>
      <w:r w:rsidRPr="007466B8">
        <w:rPr>
          <w:rFonts w:eastAsia="Times New Roman"/>
          <w:bdr w:val="none" w:sz="0" w:space="0" w:color="auto"/>
          <w:lang w:eastAsia="en-GB"/>
        </w:rPr>
        <w:t>,</w:t>
      </w:r>
      <w:r w:rsidR="002F226A" w:rsidRPr="007466B8">
        <w:rPr>
          <w:rFonts w:eastAsia="Times New Roman"/>
          <w:bdr w:val="none" w:sz="0" w:space="0" w:color="auto"/>
          <w:lang w:eastAsia="en-GB"/>
        </w:rPr>
        <w:t xml:space="preserve"> </w:t>
      </w:r>
      <w:r w:rsidR="002F226A" w:rsidRPr="007466B8">
        <w:rPr>
          <w:rFonts w:eastAsia="Times New Roman"/>
          <w:b/>
          <w:bCs/>
          <w:bdr w:val="none" w:sz="0" w:space="0" w:color="auto"/>
          <w:lang w:eastAsia="en-GB"/>
        </w:rPr>
        <w:t>S</w:t>
      </w:r>
      <w:r w:rsidR="00264C42">
        <w:rPr>
          <w:rFonts w:eastAsia="Times New Roman"/>
          <w:b/>
          <w:bCs/>
          <w:bdr w:val="none" w:sz="0" w:space="0" w:color="auto"/>
          <w:lang w:eastAsia="en-GB"/>
        </w:rPr>
        <w:t>6</w:t>
      </w:r>
      <w:r w:rsidR="002F226A" w:rsidRPr="007466B8">
        <w:rPr>
          <w:rFonts w:eastAsia="Times New Roman"/>
          <w:b/>
          <w:bCs/>
          <w:bdr w:val="none" w:sz="0" w:space="0" w:color="auto"/>
          <w:lang w:eastAsia="en-GB"/>
        </w:rPr>
        <w:t>b</w:t>
      </w:r>
      <w:r w:rsidR="009A546C" w:rsidRPr="007466B8">
        <w:rPr>
          <w:rFonts w:eastAsia="Times New Roman"/>
          <w:bdr w:val="none" w:sz="0" w:space="0" w:color="auto"/>
          <w:lang w:eastAsia="en-GB"/>
        </w:rPr>
        <w:t xml:space="preserve">). </w:t>
      </w:r>
      <w:r w:rsidR="009903E5" w:rsidRPr="007466B8">
        <w:rPr>
          <w:rFonts w:eastAsia="Times New Roman"/>
          <w:bdr w:val="none" w:sz="0" w:space="0" w:color="auto"/>
          <w:lang w:eastAsia="en-GB"/>
        </w:rPr>
        <w:t xml:space="preserve">The gradual change in </w:t>
      </w:r>
      <w:r w:rsidR="00761F32">
        <w:rPr>
          <w:rFonts w:eastAsia="Times New Roman"/>
          <w:bdr w:val="none" w:sz="0" w:space="0" w:color="auto"/>
          <w:lang w:eastAsia="en-GB"/>
        </w:rPr>
        <w:t xml:space="preserve">the </w:t>
      </w:r>
      <w:r w:rsidR="009903E5" w:rsidRPr="007466B8">
        <w:rPr>
          <w:rFonts w:eastAsia="Times New Roman"/>
          <w:bdr w:val="none" w:sz="0" w:space="0" w:color="auto"/>
          <w:lang w:eastAsia="en-GB"/>
        </w:rPr>
        <w:t xml:space="preserve">color of the dye </w:t>
      </w:r>
      <w:r w:rsidR="00AB6927" w:rsidRPr="007466B8">
        <w:rPr>
          <w:rFonts w:eastAsia="Times New Roman"/>
          <w:bdr w:val="none" w:sz="0" w:space="0" w:color="auto"/>
          <w:lang w:eastAsia="en-GB"/>
        </w:rPr>
        <w:t>indicated</w:t>
      </w:r>
      <w:r w:rsidR="009903E5" w:rsidRPr="007466B8">
        <w:rPr>
          <w:rFonts w:eastAsia="Times New Roman"/>
          <w:bdr w:val="none" w:sz="0" w:space="0" w:color="auto"/>
          <w:lang w:eastAsia="en-GB"/>
        </w:rPr>
        <w:t xml:space="preserve"> the progress of the </w:t>
      </w:r>
      <w:r w:rsidR="004520C7" w:rsidRPr="007466B8">
        <w:rPr>
          <w:rFonts w:eastAsia="Times New Roman"/>
          <w:bdr w:val="none" w:sz="0" w:space="0" w:color="auto"/>
          <w:lang w:eastAsia="en-GB"/>
        </w:rPr>
        <w:lastRenderedPageBreak/>
        <w:t xml:space="preserve">physical </w:t>
      </w:r>
      <w:r w:rsidR="009903E5" w:rsidRPr="007466B8">
        <w:rPr>
          <w:rFonts w:eastAsia="Times New Roman"/>
          <w:bdr w:val="none" w:sz="0" w:space="0" w:color="auto"/>
          <w:lang w:eastAsia="en-GB"/>
        </w:rPr>
        <w:t xml:space="preserve">crosslinking of PVA. </w:t>
      </w:r>
      <w:r w:rsidR="003A2F9F" w:rsidRPr="007466B8">
        <w:rPr>
          <w:rFonts w:eastAsia="Times New Roman"/>
          <w:bdr w:val="none" w:sz="0" w:space="0" w:color="auto"/>
          <w:lang w:eastAsia="en-GB"/>
        </w:rPr>
        <w:t>The changed color faded when the object was kept in water for the removal of Na</w:t>
      </w:r>
      <w:r w:rsidR="003A2F9F" w:rsidRPr="007466B8">
        <w:rPr>
          <w:rFonts w:eastAsia="Times New Roman"/>
          <w:bdr w:val="none" w:sz="0" w:space="0" w:color="auto"/>
          <w:vertAlign w:val="superscript"/>
          <w:lang w:eastAsia="en-GB"/>
        </w:rPr>
        <w:t>+</w:t>
      </w:r>
      <w:r w:rsidR="003A2F9F" w:rsidRPr="007466B8">
        <w:rPr>
          <w:rFonts w:eastAsia="Times New Roman"/>
          <w:bdr w:val="none" w:sz="0" w:space="0" w:color="auto"/>
          <w:lang w:eastAsia="en-GB"/>
        </w:rPr>
        <w:t xml:space="preserve"> to form a stable PVA-Hy</w:t>
      </w:r>
      <w:r w:rsidR="00A144C1" w:rsidRPr="007466B8">
        <w:rPr>
          <w:rFonts w:eastAsia="Times New Roman"/>
          <w:bdr w:val="none" w:sz="0" w:space="0" w:color="auto"/>
          <w:lang w:eastAsia="en-GB"/>
        </w:rPr>
        <w:t xml:space="preserve"> (</w:t>
      </w:r>
      <w:r w:rsidR="00A144C1" w:rsidRPr="007466B8">
        <w:rPr>
          <w:rFonts w:eastAsia="Times New Roman"/>
          <w:b/>
          <w:bCs/>
          <w:bdr w:val="none" w:sz="0" w:space="0" w:color="auto"/>
          <w:lang w:eastAsia="en-GB"/>
        </w:rPr>
        <w:t>Figure S</w:t>
      </w:r>
      <w:r w:rsidR="00264C42">
        <w:rPr>
          <w:rFonts w:eastAsia="Times New Roman"/>
          <w:b/>
          <w:bCs/>
          <w:bdr w:val="none" w:sz="0" w:space="0" w:color="auto"/>
          <w:lang w:eastAsia="en-GB"/>
        </w:rPr>
        <w:t>6</w:t>
      </w:r>
      <w:r w:rsidR="00D81BCC" w:rsidRPr="007466B8">
        <w:rPr>
          <w:rFonts w:eastAsia="Times New Roman"/>
          <w:b/>
          <w:bCs/>
          <w:bdr w:val="none" w:sz="0" w:space="0" w:color="auto"/>
          <w:lang w:eastAsia="en-GB"/>
        </w:rPr>
        <w:t>c</w:t>
      </w:r>
      <w:r w:rsidR="00A144C1" w:rsidRPr="007466B8">
        <w:rPr>
          <w:rFonts w:eastAsia="Times New Roman"/>
          <w:bdr w:val="none" w:sz="0" w:space="0" w:color="auto"/>
          <w:lang w:eastAsia="en-GB"/>
        </w:rPr>
        <w:t>)</w:t>
      </w:r>
      <w:r w:rsidR="003A2F9F" w:rsidRPr="007466B8">
        <w:rPr>
          <w:rFonts w:eastAsia="Times New Roman"/>
          <w:bdr w:val="none" w:sz="0" w:space="0" w:color="auto"/>
          <w:lang w:eastAsia="en-GB"/>
        </w:rPr>
        <w:t xml:space="preserve">. </w:t>
      </w:r>
      <w:r w:rsidR="00606047" w:rsidRPr="007466B8">
        <w:rPr>
          <w:rFonts w:eastAsia="Times New Roman"/>
          <w:bdr w:val="none" w:sz="0" w:space="0" w:color="auto"/>
          <w:lang w:eastAsia="en-GB"/>
        </w:rPr>
        <w:t>Overall, we demonstrated 3D printing of PVA-</w:t>
      </w:r>
      <w:r w:rsidR="0060785E" w:rsidRPr="007466B8">
        <w:rPr>
          <w:rFonts w:eastAsia="Times New Roman"/>
          <w:bdr w:val="none" w:sz="0" w:space="0" w:color="auto"/>
          <w:lang w:eastAsia="en-GB"/>
        </w:rPr>
        <w:t xml:space="preserve">A </w:t>
      </w:r>
      <w:r w:rsidR="00606047" w:rsidRPr="007466B8">
        <w:rPr>
          <w:rFonts w:eastAsia="Times New Roman"/>
          <w:bdr w:val="none" w:sz="0" w:space="0" w:color="auto"/>
          <w:lang w:eastAsia="en-GB"/>
        </w:rPr>
        <w:t xml:space="preserve">by </w:t>
      </w:r>
      <w:r w:rsidR="00606047" w:rsidRPr="007466B8">
        <w:rPr>
          <w:rFonts w:eastAsia="Times New Roman"/>
          <w:i/>
          <w:iCs/>
          <w:bdr w:val="none" w:sz="0" w:space="0" w:color="auto"/>
          <w:lang w:eastAsia="en-GB"/>
        </w:rPr>
        <w:t>in situ</w:t>
      </w:r>
      <w:r w:rsidR="00606047" w:rsidRPr="007466B8">
        <w:rPr>
          <w:rFonts w:eastAsia="Times New Roman"/>
          <w:bdr w:val="none" w:sz="0" w:space="0" w:color="auto"/>
          <w:lang w:eastAsia="en-GB"/>
        </w:rPr>
        <w:t xml:space="preserve"> </w:t>
      </w:r>
      <w:r w:rsidR="00601FDE" w:rsidRPr="007466B8">
        <w:rPr>
          <w:rFonts w:eastAsia="Times New Roman"/>
          <w:bdr w:val="none" w:sz="0" w:space="0" w:color="auto"/>
          <w:lang w:eastAsia="en-GB"/>
        </w:rPr>
        <w:t>physical</w:t>
      </w:r>
      <w:r w:rsidR="00606047" w:rsidRPr="007466B8">
        <w:rPr>
          <w:rFonts w:eastAsia="Times New Roman"/>
          <w:bdr w:val="none" w:sz="0" w:space="0" w:color="auto"/>
          <w:lang w:eastAsia="en-GB"/>
        </w:rPr>
        <w:t xml:space="preserve"> crosslinking</w:t>
      </w:r>
      <w:r w:rsidR="0060785E" w:rsidRPr="007466B8">
        <w:rPr>
          <w:rFonts w:eastAsia="Times New Roman"/>
          <w:bdr w:val="none" w:sz="0" w:space="0" w:color="auto"/>
          <w:lang w:eastAsia="en-GB"/>
        </w:rPr>
        <w:t xml:space="preserve"> that can be converted to PVA-Hy by the removal of Na</w:t>
      </w:r>
      <w:r w:rsidR="0060785E" w:rsidRPr="007466B8">
        <w:rPr>
          <w:rFonts w:eastAsia="Times New Roman"/>
          <w:bdr w:val="none" w:sz="0" w:space="0" w:color="auto"/>
          <w:vertAlign w:val="superscript"/>
          <w:lang w:eastAsia="en-GB"/>
        </w:rPr>
        <w:t>+</w:t>
      </w:r>
      <w:r w:rsidR="00606047" w:rsidRPr="007466B8">
        <w:rPr>
          <w:rFonts w:eastAsia="Times New Roman"/>
          <w:bdr w:val="none" w:sz="0" w:space="0" w:color="auto"/>
          <w:lang w:eastAsia="en-GB"/>
        </w:rPr>
        <w:t>.</w:t>
      </w:r>
      <w:r w:rsidR="009A0E20" w:rsidRPr="007466B8">
        <w:rPr>
          <w:rFonts w:eastAsia="Times New Roman"/>
          <w:bdr w:val="none" w:sz="0" w:space="0" w:color="auto"/>
          <w:lang w:eastAsia="en-GB"/>
        </w:rPr>
        <w:t xml:space="preserve"> </w:t>
      </w:r>
      <w:r w:rsidR="00AB6927" w:rsidRPr="007466B8">
        <w:rPr>
          <w:rFonts w:eastAsia="Times New Roman"/>
          <w:bdr w:val="none" w:sz="0" w:space="0" w:color="auto"/>
          <w:lang w:eastAsia="en-GB"/>
        </w:rPr>
        <w:t xml:space="preserve">NaOH(12) </w:t>
      </w:r>
      <w:r w:rsidR="0060785E" w:rsidRPr="007466B8">
        <w:rPr>
          <w:rFonts w:eastAsia="Times New Roman"/>
          <w:bdr w:val="none" w:sz="0" w:space="0" w:color="auto"/>
          <w:lang w:eastAsia="en-GB"/>
        </w:rPr>
        <w:t>(</w:t>
      </w:r>
      <w:r w:rsidR="00AB6927" w:rsidRPr="007466B8">
        <w:rPr>
          <w:rFonts w:eastAsia="Times New Roman"/>
          <w:bdr w:val="none" w:sz="0" w:space="0" w:color="auto"/>
          <w:lang w:eastAsia="en-GB"/>
        </w:rPr>
        <w:t xml:space="preserve">and </w:t>
      </w:r>
      <w:r w:rsidR="0060785E" w:rsidRPr="007466B8">
        <w:rPr>
          <w:rFonts w:eastAsia="Times New Roman"/>
          <w:bdr w:val="none" w:sz="0" w:space="0" w:color="auto"/>
          <w:lang w:eastAsia="en-GB"/>
        </w:rPr>
        <w:t>lower concentration of NaOH solutions)</w:t>
      </w:r>
      <w:r w:rsidR="00C97E4A" w:rsidRPr="007466B8">
        <w:rPr>
          <w:rFonts w:eastAsia="Times New Roman"/>
          <w:bdr w:val="none" w:sz="0" w:space="0" w:color="auto"/>
          <w:lang w:eastAsia="en-GB"/>
        </w:rPr>
        <w:t xml:space="preserve"> </w:t>
      </w:r>
      <w:r w:rsidR="00AB6927" w:rsidRPr="007466B8">
        <w:rPr>
          <w:rFonts w:eastAsia="Times New Roman"/>
          <w:bdr w:val="none" w:sz="0" w:space="0" w:color="auto"/>
          <w:lang w:eastAsia="en-GB"/>
        </w:rPr>
        <w:t>were un</w:t>
      </w:r>
      <w:r w:rsidRPr="007466B8">
        <w:rPr>
          <w:rFonts w:eastAsia="Times New Roman"/>
          <w:bdr w:val="none" w:sz="0" w:space="0" w:color="auto"/>
          <w:lang w:eastAsia="en-GB"/>
        </w:rPr>
        <w:t>suitable</w:t>
      </w:r>
      <w:r w:rsidR="0060785E" w:rsidRPr="007466B8">
        <w:rPr>
          <w:rFonts w:eastAsia="Times New Roman"/>
          <w:bdr w:val="none" w:sz="0" w:space="0" w:color="auto"/>
          <w:lang w:eastAsia="en-GB"/>
        </w:rPr>
        <w:t xml:space="preserve"> embedding media</w:t>
      </w:r>
      <w:r w:rsidRPr="007466B8">
        <w:rPr>
          <w:rFonts w:eastAsia="Times New Roman"/>
          <w:bdr w:val="none" w:sz="0" w:space="0" w:color="auto"/>
          <w:lang w:eastAsia="en-GB"/>
        </w:rPr>
        <w:t xml:space="preserve"> </w:t>
      </w:r>
      <w:r w:rsidR="00C53DE4" w:rsidRPr="007466B8">
        <w:rPr>
          <w:rFonts w:eastAsia="Times New Roman"/>
          <w:bdr w:val="none" w:sz="0" w:space="0" w:color="auto"/>
          <w:lang w:eastAsia="en-GB"/>
        </w:rPr>
        <w:t xml:space="preserve">for PVA </w:t>
      </w:r>
      <w:r w:rsidR="00AB6927" w:rsidRPr="007466B8">
        <w:rPr>
          <w:rFonts w:eastAsia="Times New Roman"/>
          <w:bdr w:val="none" w:sz="0" w:space="0" w:color="auto"/>
          <w:lang w:eastAsia="en-GB"/>
        </w:rPr>
        <w:t>solutions we tested</w:t>
      </w:r>
      <w:r w:rsidR="00C53DE4" w:rsidRPr="007466B8">
        <w:rPr>
          <w:rFonts w:eastAsia="Times New Roman"/>
          <w:bdr w:val="none" w:sz="0" w:space="0" w:color="auto"/>
          <w:lang w:eastAsia="en-GB"/>
        </w:rPr>
        <w:t xml:space="preserve"> due to </w:t>
      </w:r>
      <w:r w:rsidR="00AB6927" w:rsidRPr="007466B8">
        <w:rPr>
          <w:rFonts w:eastAsia="Times New Roman"/>
          <w:bdr w:val="none" w:sz="0" w:space="0" w:color="auto"/>
          <w:lang w:eastAsia="en-GB"/>
        </w:rPr>
        <w:t xml:space="preserve">slow </w:t>
      </w:r>
      <w:r w:rsidR="00601FDE" w:rsidRPr="007466B8">
        <w:rPr>
          <w:rFonts w:eastAsia="Times New Roman"/>
          <w:bdr w:val="none" w:sz="0" w:space="0" w:color="auto"/>
          <w:lang w:eastAsia="en-GB"/>
        </w:rPr>
        <w:t>physical</w:t>
      </w:r>
      <w:r w:rsidR="002A0029" w:rsidRPr="007466B8">
        <w:rPr>
          <w:rFonts w:eastAsia="Times New Roman"/>
          <w:bdr w:val="none" w:sz="0" w:space="0" w:color="auto"/>
          <w:lang w:eastAsia="en-GB"/>
        </w:rPr>
        <w:t xml:space="preserve"> crosslinking</w:t>
      </w:r>
      <w:r w:rsidR="00C53DE4" w:rsidRPr="007466B8">
        <w:rPr>
          <w:rFonts w:eastAsia="Times New Roman"/>
          <w:bdr w:val="none" w:sz="0" w:space="0" w:color="auto"/>
          <w:lang w:eastAsia="en-GB"/>
        </w:rPr>
        <w:t xml:space="preserve"> that resulted in </w:t>
      </w:r>
      <w:r w:rsidR="00AB6927" w:rsidRPr="007466B8">
        <w:rPr>
          <w:rFonts w:eastAsia="Times New Roman"/>
          <w:bdr w:val="none" w:sz="0" w:space="0" w:color="auto"/>
          <w:lang w:eastAsia="en-GB"/>
        </w:rPr>
        <w:t xml:space="preserve">the </w:t>
      </w:r>
      <w:r w:rsidR="00C97E4A" w:rsidRPr="007466B8">
        <w:rPr>
          <w:rFonts w:eastAsia="Times New Roman"/>
          <w:bdr w:val="none" w:sz="0" w:space="0" w:color="auto"/>
          <w:lang w:eastAsia="en-GB"/>
        </w:rPr>
        <w:t>spreading or swelling of the printed object</w:t>
      </w:r>
      <w:r w:rsidR="002A0029" w:rsidRPr="007466B8">
        <w:rPr>
          <w:rFonts w:eastAsia="Times New Roman"/>
          <w:bdr w:val="none" w:sz="0" w:space="0" w:color="auto"/>
          <w:lang w:eastAsia="en-GB"/>
        </w:rPr>
        <w:t xml:space="preserve">. </w:t>
      </w:r>
      <w:r w:rsidR="008C0D7A" w:rsidRPr="007466B8">
        <w:rPr>
          <w:rFonts w:eastAsia="Times New Roman"/>
          <w:bdr w:val="none" w:sz="0" w:space="0" w:color="auto"/>
          <w:lang w:eastAsia="en-GB"/>
        </w:rPr>
        <w:t xml:space="preserve">Adequate print </w:t>
      </w:r>
      <w:r w:rsidR="000A41E4" w:rsidRPr="007466B8">
        <w:rPr>
          <w:rFonts w:eastAsia="Times New Roman"/>
          <w:bdr w:val="none" w:sz="0" w:space="0" w:color="auto"/>
          <w:lang w:eastAsia="en-GB"/>
        </w:rPr>
        <w:t xml:space="preserve">fidelity was </w:t>
      </w:r>
      <w:r w:rsidR="00C53DE4" w:rsidRPr="007466B8">
        <w:rPr>
          <w:rFonts w:eastAsia="Times New Roman"/>
          <w:bdr w:val="none" w:sz="0" w:space="0" w:color="auto"/>
          <w:lang w:eastAsia="en-GB"/>
        </w:rPr>
        <w:t xml:space="preserve">achieved </w:t>
      </w:r>
      <w:r w:rsidR="00AB6927" w:rsidRPr="007466B8">
        <w:rPr>
          <w:rFonts w:eastAsia="Times New Roman"/>
          <w:bdr w:val="none" w:sz="0" w:space="0" w:color="auto"/>
          <w:lang w:eastAsia="en-GB"/>
        </w:rPr>
        <w:t>with NaOH(14)</w:t>
      </w:r>
      <w:r w:rsidR="00C53DE4" w:rsidRPr="007466B8">
        <w:rPr>
          <w:rFonts w:eastAsia="Times New Roman"/>
          <w:bdr w:val="none" w:sz="0" w:space="0" w:color="auto"/>
          <w:lang w:eastAsia="en-GB"/>
        </w:rPr>
        <w:t xml:space="preserve">. </w:t>
      </w:r>
      <w:r w:rsidR="00CB69F5" w:rsidRPr="007466B8">
        <w:rPr>
          <w:rFonts w:eastAsia="Times New Roman"/>
          <w:bdr w:val="none" w:sz="0" w:space="0" w:color="auto"/>
          <w:lang w:eastAsia="en-GB"/>
        </w:rPr>
        <w:t xml:space="preserve"> </w:t>
      </w:r>
      <w:r w:rsidRPr="007466B8">
        <w:rPr>
          <w:rFonts w:eastAsia="Times New Roman"/>
          <w:bdr w:val="none" w:sz="0" w:space="0" w:color="auto"/>
          <w:lang w:eastAsia="en-GB"/>
        </w:rPr>
        <w:t xml:space="preserve">However, it is worth noting that such rapid crosslinking can be a drawback to 3D printing; layer-by-layer adhesion can be achieved in DIW 3D printing only when the previous layer </w:t>
      </w:r>
      <w:r w:rsidR="00272984">
        <w:rPr>
          <w:rFonts w:eastAsia="Times New Roman"/>
          <w:bdr w:val="none" w:sz="0" w:space="0" w:color="auto"/>
          <w:lang w:eastAsia="en-GB"/>
        </w:rPr>
        <w:t>remains partially crosslinked. As such, we investigated the printab</w:t>
      </w:r>
      <w:r w:rsidR="00973710">
        <w:rPr>
          <w:rFonts w:eastAsia="Times New Roman"/>
          <w:bdr w:val="none" w:sz="0" w:space="0" w:color="auto"/>
          <w:lang w:eastAsia="en-GB"/>
        </w:rPr>
        <w:t>i</w:t>
      </w:r>
      <w:r w:rsidR="00272984">
        <w:rPr>
          <w:rFonts w:eastAsia="Times New Roman"/>
          <w:bdr w:val="none" w:sz="0" w:space="0" w:color="auto"/>
          <w:lang w:eastAsia="en-GB"/>
        </w:rPr>
        <w:t xml:space="preserve">lity of a PVA solution </w:t>
      </w:r>
      <w:r w:rsidR="0010000C" w:rsidRPr="007466B8">
        <w:rPr>
          <w:rFonts w:eastAsia="Times New Roman"/>
          <w:bdr w:val="none" w:sz="0" w:space="0" w:color="auto"/>
          <w:lang w:eastAsia="en-GB"/>
        </w:rPr>
        <w:t xml:space="preserve">at </w:t>
      </w:r>
      <w:r w:rsidR="00973710">
        <w:rPr>
          <w:rFonts w:eastAsia="Times New Roman"/>
          <w:bdr w:val="none" w:sz="0" w:space="0" w:color="auto"/>
          <w:lang w:eastAsia="en-GB"/>
        </w:rPr>
        <w:t xml:space="preserve">a </w:t>
      </w:r>
      <w:r w:rsidR="0010000C" w:rsidRPr="007466B8">
        <w:rPr>
          <w:rFonts w:eastAsia="Times New Roman"/>
          <w:bdr w:val="none" w:sz="0" w:space="0" w:color="auto"/>
          <w:lang w:eastAsia="en-GB"/>
        </w:rPr>
        <w:t>low</w:t>
      </w:r>
      <w:r w:rsidR="00AB6927" w:rsidRPr="007466B8">
        <w:rPr>
          <w:rFonts w:eastAsia="Times New Roman"/>
          <w:bdr w:val="none" w:sz="0" w:space="0" w:color="auto"/>
          <w:lang w:eastAsia="en-GB"/>
        </w:rPr>
        <w:t>-to-moderate</w:t>
      </w:r>
      <w:r w:rsidR="0010000C" w:rsidRPr="007466B8">
        <w:rPr>
          <w:rFonts w:eastAsia="Times New Roman"/>
          <w:bdr w:val="none" w:sz="0" w:space="0" w:color="auto"/>
          <w:lang w:eastAsia="en-GB"/>
        </w:rPr>
        <w:t xml:space="preserve"> concentration</w:t>
      </w:r>
      <w:r w:rsidR="00272984">
        <w:rPr>
          <w:rFonts w:eastAsia="Times New Roman"/>
          <w:bdr w:val="none" w:sz="0" w:space="0" w:color="auto"/>
          <w:lang w:eastAsia="en-GB"/>
        </w:rPr>
        <w:t xml:space="preserve"> of </w:t>
      </w:r>
      <w:r w:rsidR="00973710">
        <w:rPr>
          <w:rFonts w:eastAsia="Times New Roman"/>
          <w:bdr w:val="none" w:sz="0" w:space="0" w:color="auto"/>
          <w:lang w:eastAsia="en-GB"/>
        </w:rPr>
        <w:t xml:space="preserve">an </w:t>
      </w:r>
      <w:r w:rsidR="00272984" w:rsidRPr="007466B8">
        <w:rPr>
          <w:rFonts w:eastAsia="Times New Roman"/>
          <w:bdr w:val="none" w:sz="0" w:space="0" w:color="auto"/>
          <w:lang w:eastAsia="en-GB"/>
        </w:rPr>
        <w:t xml:space="preserve">alkaline </w:t>
      </w:r>
      <w:r w:rsidR="00272984">
        <w:rPr>
          <w:rFonts w:eastAsia="Times New Roman"/>
          <w:bdr w:val="none" w:sz="0" w:space="0" w:color="auto"/>
          <w:lang w:eastAsia="en-GB"/>
        </w:rPr>
        <w:t>bath that also contained salts</w:t>
      </w:r>
      <w:r w:rsidR="00E64EB7">
        <w:rPr>
          <w:rFonts w:eastAsia="Times New Roman"/>
          <w:bdr w:val="none" w:sz="0" w:space="0" w:color="auto"/>
          <w:lang w:eastAsia="en-GB"/>
        </w:rPr>
        <w:t xml:space="preserve"> for addit</w:t>
      </w:r>
      <w:r w:rsidR="00973710">
        <w:rPr>
          <w:rFonts w:eastAsia="Times New Roman"/>
          <w:bdr w:val="none" w:sz="0" w:space="0" w:color="auto"/>
          <w:lang w:eastAsia="en-GB"/>
        </w:rPr>
        <w:t>io</w:t>
      </w:r>
      <w:r w:rsidR="00E64EB7">
        <w:rPr>
          <w:rFonts w:eastAsia="Times New Roman"/>
          <w:bdr w:val="none" w:sz="0" w:space="0" w:color="auto"/>
          <w:lang w:eastAsia="en-GB"/>
        </w:rPr>
        <w:t>nal stab</w:t>
      </w:r>
      <w:r w:rsidR="00973710">
        <w:rPr>
          <w:rFonts w:eastAsia="Times New Roman"/>
          <w:bdr w:val="none" w:sz="0" w:space="0" w:color="auto"/>
          <w:lang w:eastAsia="en-GB"/>
        </w:rPr>
        <w:t>i</w:t>
      </w:r>
      <w:r w:rsidR="00E64EB7">
        <w:rPr>
          <w:rFonts w:eastAsia="Times New Roman"/>
          <w:bdr w:val="none" w:sz="0" w:space="0" w:color="auto"/>
          <w:lang w:eastAsia="en-GB"/>
        </w:rPr>
        <w:t xml:space="preserve">lization. </w:t>
      </w:r>
    </w:p>
    <w:p w14:paraId="1741637C" w14:textId="77777777" w:rsidR="00E91199" w:rsidRPr="007466B8" w:rsidRDefault="00E91199">
      <w:pPr>
        <w:spacing w:line="480" w:lineRule="auto"/>
        <w:rPr>
          <w:rFonts w:eastAsia="Times New Roman"/>
          <w:bdr w:val="none" w:sz="0" w:space="0" w:color="auto"/>
          <w:lang w:eastAsia="en-GB"/>
        </w:rPr>
      </w:pPr>
    </w:p>
    <w:p w14:paraId="15EA3BE1" w14:textId="70FC8DFC" w:rsidR="004E7718" w:rsidRPr="004E7718" w:rsidRDefault="0017166B" w:rsidP="004E7718">
      <w:pPr>
        <w:pStyle w:val="ListParagraph"/>
        <w:numPr>
          <w:ilvl w:val="1"/>
          <w:numId w:val="32"/>
        </w:numPr>
        <w:spacing w:line="480" w:lineRule="auto"/>
        <w:ind w:left="426" w:hanging="426"/>
        <w:jc w:val="both"/>
        <w:rPr>
          <w:rFonts w:ascii="Times New Roman" w:eastAsia="Times New Roman" w:hAnsi="Times New Roman" w:cs="Times New Roman"/>
          <w:b/>
          <w:bCs/>
          <w:bdr w:val="none" w:sz="0" w:space="0" w:color="auto"/>
          <w:lang w:eastAsia="en-GB"/>
        </w:rPr>
      </w:pPr>
      <w:r w:rsidRPr="004E7718">
        <w:rPr>
          <w:rFonts w:ascii="Times New Roman" w:eastAsia="Times New Roman" w:hAnsi="Times New Roman" w:cs="Times New Roman"/>
          <w:b/>
          <w:bCs/>
          <w:bdr w:val="none" w:sz="0" w:space="0" w:color="auto"/>
          <w:lang w:eastAsia="en-GB"/>
        </w:rPr>
        <w:t>3D Printing of PVA</w:t>
      </w:r>
      <w:r w:rsidR="00521E0F" w:rsidRPr="004E7718">
        <w:rPr>
          <w:rFonts w:ascii="Times New Roman" w:eastAsia="Times New Roman" w:hAnsi="Times New Roman" w:cs="Times New Roman"/>
          <w:b/>
          <w:bCs/>
          <w:bdr w:val="none" w:sz="0" w:space="0" w:color="auto"/>
          <w:lang w:eastAsia="en-GB"/>
        </w:rPr>
        <w:t xml:space="preserve"> inks</w:t>
      </w:r>
      <w:r w:rsidRPr="004E7718">
        <w:rPr>
          <w:rFonts w:ascii="Times New Roman" w:eastAsia="Times New Roman" w:hAnsi="Times New Roman" w:cs="Times New Roman"/>
          <w:b/>
          <w:bCs/>
          <w:bdr w:val="none" w:sz="0" w:space="0" w:color="auto"/>
          <w:lang w:eastAsia="en-GB"/>
        </w:rPr>
        <w:t xml:space="preserve"> by</w:t>
      </w:r>
      <w:r w:rsidR="00AC78E1" w:rsidRPr="004E7718">
        <w:rPr>
          <w:rFonts w:ascii="Times New Roman" w:eastAsia="Times New Roman" w:hAnsi="Times New Roman" w:cs="Times New Roman"/>
          <w:b/>
          <w:bCs/>
          <w:bdr w:val="none" w:sz="0" w:space="0" w:color="auto"/>
          <w:lang w:eastAsia="en-GB"/>
        </w:rPr>
        <w:t xml:space="preserve"> combining</w:t>
      </w:r>
      <w:r w:rsidRPr="004E7718">
        <w:rPr>
          <w:rFonts w:ascii="Times New Roman" w:eastAsia="Times New Roman" w:hAnsi="Times New Roman" w:cs="Times New Roman"/>
          <w:b/>
          <w:bCs/>
          <w:bdr w:val="none" w:sz="0" w:space="0" w:color="auto"/>
          <w:lang w:eastAsia="en-GB"/>
        </w:rPr>
        <w:t xml:space="preserve"> salting</w:t>
      </w:r>
      <w:r w:rsidR="002F102F" w:rsidRPr="004E7718">
        <w:rPr>
          <w:rFonts w:ascii="Times New Roman" w:eastAsia="Times New Roman" w:hAnsi="Times New Roman" w:cs="Times New Roman"/>
          <w:b/>
          <w:bCs/>
          <w:bdr w:val="none" w:sz="0" w:space="0" w:color="auto"/>
          <w:lang w:eastAsia="en-GB"/>
        </w:rPr>
        <w:t xml:space="preserve"> </w:t>
      </w:r>
      <w:r w:rsidRPr="004E7718">
        <w:rPr>
          <w:rFonts w:ascii="Times New Roman" w:eastAsia="Times New Roman" w:hAnsi="Times New Roman" w:cs="Times New Roman"/>
          <w:b/>
          <w:bCs/>
          <w:bdr w:val="none" w:sz="0" w:space="0" w:color="auto"/>
          <w:lang w:eastAsia="en-GB"/>
        </w:rPr>
        <w:t xml:space="preserve">out </w:t>
      </w:r>
      <w:r w:rsidR="00AC78E1" w:rsidRPr="004E7718">
        <w:rPr>
          <w:rFonts w:ascii="Times New Roman" w:eastAsia="Times New Roman" w:hAnsi="Times New Roman" w:cs="Times New Roman"/>
          <w:b/>
          <w:bCs/>
          <w:bdr w:val="none" w:sz="0" w:space="0" w:color="auto"/>
          <w:lang w:eastAsia="en-GB"/>
        </w:rPr>
        <w:t>and</w:t>
      </w:r>
      <w:r w:rsidRPr="004E7718">
        <w:rPr>
          <w:rFonts w:ascii="Times New Roman" w:eastAsia="Times New Roman" w:hAnsi="Times New Roman" w:cs="Times New Roman"/>
          <w:b/>
          <w:bCs/>
          <w:bdr w:val="none" w:sz="0" w:space="0" w:color="auto"/>
          <w:lang w:eastAsia="en-GB"/>
        </w:rPr>
        <w:t xml:space="preserve"> </w:t>
      </w:r>
      <w:r w:rsidRPr="008A5D8B">
        <w:rPr>
          <w:rFonts w:ascii="Times New Roman" w:eastAsia="Times New Roman" w:hAnsi="Times New Roman" w:cs="Times New Roman"/>
          <w:b/>
          <w:bCs/>
          <w:i/>
          <w:iCs/>
          <w:bdr w:val="none" w:sz="0" w:space="0" w:color="auto"/>
          <w:lang w:eastAsia="en-GB"/>
        </w:rPr>
        <w:t>in situ</w:t>
      </w:r>
      <w:r w:rsidRPr="004E7718">
        <w:rPr>
          <w:rFonts w:ascii="Times New Roman" w:eastAsia="Times New Roman" w:hAnsi="Times New Roman" w:cs="Times New Roman"/>
          <w:b/>
          <w:bCs/>
          <w:bdr w:val="none" w:sz="0" w:space="0" w:color="auto"/>
          <w:lang w:eastAsia="en-GB"/>
        </w:rPr>
        <w:t xml:space="preserve"> </w:t>
      </w:r>
      <w:r w:rsidR="002F102F" w:rsidRPr="004E7718">
        <w:rPr>
          <w:rFonts w:ascii="Times New Roman" w:eastAsia="Times New Roman" w:hAnsi="Times New Roman" w:cs="Times New Roman"/>
          <w:b/>
          <w:bCs/>
          <w:bdr w:val="none" w:sz="0" w:space="0" w:color="auto"/>
          <w:lang w:eastAsia="en-GB"/>
        </w:rPr>
        <w:t xml:space="preserve">physical </w:t>
      </w:r>
      <w:r w:rsidRPr="004E7718">
        <w:rPr>
          <w:rFonts w:ascii="Times New Roman" w:eastAsia="Times New Roman" w:hAnsi="Times New Roman" w:cs="Times New Roman"/>
          <w:b/>
          <w:bCs/>
          <w:bdr w:val="none" w:sz="0" w:space="0" w:color="auto"/>
          <w:lang w:eastAsia="en-GB"/>
        </w:rPr>
        <w:t>crosslinking</w:t>
      </w:r>
      <w:r w:rsidR="0060785E" w:rsidRPr="004E7718">
        <w:rPr>
          <w:rFonts w:ascii="Times New Roman" w:eastAsia="Times New Roman" w:hAnsi="Times New Roman" w:cs="Times New Roman"/>
          <w:b/>
          <w:bCs/>
          <w:bdr w:val="none" w:sz="0" w:space="0" w:color="auto"/>
          <w:lang w:eastAsia="en-GB"/>
        </w:rPr>
        <w:t xml:space="preserve"> (PVA-S/A)</w:t>
      </w:r>
    </w:p>
    <w:p w14:paraId="28742D39" w14:textId="725A8697" w:rsidR="003A6E09" w:rsidRPr="004E7718" w:rsidRDefault="007E3A68" w:rsidP="002D6C37">
      <w:pPr>
        <w:spacing w:line="480" w:lineRule="auto"/>
        <w:jc w:val="both"/>
        <w:rPr>
          <w:rFonts w:eastAsia="Times New Roman"/>
          <w:bdr w:val="none" w:sz="0" w:space="0" w:color="auto"/>
          <w:lang w:eastAsia="en-GB"/>
        </w:rPr>
      </w:pPr>
      <w:r w:rsidRPr="004E7718">
        <w:rPr>
          <w:rFonts w:eastAsia="Times New Roman"/>
          <w:bdr w:val="none" w:sz="0" w:space="0" w:color="auto"/>
          <w:lang w:eastAsia="en-GB"/>
        </w:rPr>
        <w:t>O</w:t>
      </w:r>
      <w:r w:rsidR="008C0D7A" w:rsidRPr="004E7718">
        <w:rPr>
          <w:rFonts w:eastAsia="Times New Roman"/>
          <w:bdr w:val="none" w:sz="0" w:space="0" w:color="auto"/>
          <w:lang w:eastAsia="en-GB"/>
        </w:rPr>
        <w:t xml:space="preserve">ur </w:t>
      </w:r>
      <w:r w:rsidR="003A6E09" w:rsidRPr="004E7718">
        <w:rPr>
          <w:rFonts w:eastAsia="Times New Roman"/>
          <w:bdr w:val="none" w:sz="0" w:space="0" w:color="auto"/>
          <w:lang w:eastAsia="en-GB"/>
        </w:rPr>
        <w:t>experiment</w:t>
      </w:r>
      <w:r w:rsidRPr="004E7718">
        <w:rPr>
          <w:rFonts w:eastAsia="Times New Roman"/>
          <w:bdr w:val="none" w:sz="0" w:space="0" w:color="auto"/>
          <w:lang w:eastAsia="en-GB"/>
        </w:rPr>
        <w:t>s</w:t>
      </w:r>
      <w:r w:rsidR="003A6E09" w:rsidRPr="004E7718">
        <w:rPr>
          <w:rFonts w:eastAsia="Times New Roman"/>
          <w:bdr w:val="none" w:sz="0" w:space="0" w:color="auto"/>
          <w:lang w:eastAsia="en-GB"/>
        </w:rPr>
        <w:t xml:space="preserve"> </w:t>
      </w:r>
      <w:r w:rsidR="005277DF" w:rsidRPr="004E7718">
        <w:rPr>
          <w:rFonts w:eastAsia="Times New Roman"/>
          <w:bdr w:val="none" w:sz="0" w:space="0" w:color="auto"/>
          <w:lang w:eastAsia="en-GB"/>
        </w:rPr>
        <w:t xml:space="preserve">thus far </w:t>
      </w:r>
      <w:r w:rsidR="003A6E09" w:rsidRPr="004E7718">
        <w:rPr>
          <w:rFonts w:eastAsia="Times New Roman"/>
          <w:bdr w:val="none" w:sz="0" w:space="0" w:color="auto"/>
          <w:lang w:eastAsia="en-GB"/>
        </w:rPr>
        <w:t xml:space="preserve">suggested that </w:t>
      </w:r>
      <w:r w:rsidR="00387F57" w:rsidRPr="004E7718">
        <w:rPr>
          <w:rFonts w:eastAsia="Times New Roman"/>
          <w:bdr w:val="none" w:sz="0" w:space="0" w:color="auto"/>
          <w:lang w:eastAsia="en-GB"/>
        </w:rPr>
        <w:t xml:space="preserve">DIW 3D printing of </w:t>
      </w:r>
      <w:r w:rsidR="003A6E09" w:rsidRPr="004E7718">
        <w:rPr>
          <w:rFonts w:eastAsia="Times New Roman"/>
          <w:bdr w:val="none" w:sz="0" w:space="0" w:color="auto"/>
          <w:lang w:eastAsia="en-GB"/>
        </w:rPr>
        <w:t xml:space="preserve">PVA </w:t>
      </w:r>
      <w:r w:rsidR="00387F57" w:rsidRPr="004E7718">
        <w:rPr>
          <w:rFonts w:eastAsia="Times New Roman"/>
          <w:bdr w:val="none" w:sz="0" w:space="0" w:color="auto"/>
          <w:lang w:eastAsia="en-GB"/>
        </w:rPr>
        <w:t>inks</w:t>
      </w:r>
      <w:r w:rsidR="003A6E09" w:rsidRPr="004E7718">
        <w:rPr>
          <w:rFonts w:eastAsia="Times New Roman"/>
          <w:bdr w:val="none" w:sz="0" w:space="0" w:color="auto"/>
          <w:lang w:eastAsia="en-GB"/>
        </w:rPr>
        <w:t xml:space="preserve"> was achieved with </w:t>
      </w:r>
      <w:r w:rsidR="00E528B0" w:rsidRPr="004E7718">
        <w:rPr>
          <w:rFonts w:eastAsia="Times New Roman"/>
          <w:bdr w:val="none" w:sz="0" w:space="0" w:color="auto"/>
          <w:lang w:eastAsia="en-GB"/>
        </w:rPr>
        <w:t xml:space="preserve">(1) </w:t>
      </w:r>
      <w:r w:rsidR="00387F57" w:rsidRPr="004E7718">
        <w:rPr>
          <w:rFonts w:eastAsia="Times New Roman"/>
          <w:bdr w:val="none" w:sz="0" w:space="0" w:color="auto"/>
          <w:lang w:eastAsia="en-GB"/>
        </w:rPr>
        <w:t>Na</w:t>
      </w:r>
      <w:r w:rsidR="00387F57" w:rsidRPr="004E7718">
        <w:rPr>
          <w:rFonts w:eastAsia="Times New Roman"/>
          <w:bdr w:val="none" w:sz="0" w:space="0" w:color="auto"/>
          <w:vertAlign w:val="subscript"/>
          <w:lang w:eastAsia="en-GB"/>
        </w:rPr>
        <w:t>2</w:t>
      </w:r>
      <w:r w:rsidR="00387F57" w:rsidRPr="004E7718">
        <w:rPr>
          <w:rFonts w:eastAsia="Times New Roman"/>
          <w:bdr w:val="none" w:sz="0" w:space="0" w:color="auto"/>
          <w:lang w:eastAsia="en-GB"/>
        </w:rPr>
        <w:t>SO</w:t>
      </w:r>
      <w:r w:rsidR="00387F57" w:rsidRPr="004E7718">
        <w:rPr>
          <w:rFonts w:eastAsia="Times New Roman"/>
          <w:bdr w:val="none" w:sz="0" w:space="0" w:color="auto"/>
          <w:vertAlign w:val="subscript"/>
          <w:lang w:eastAsia="en-GB"/>
        </w:rPr>
        <w:t>4</w:t>
      </w:r>
      <w:r w:rsidR="00387F57" w:rsidRPr="004E7718">
        <w:rPr>
          <w:rFonts w:eastAsia="Times New Roman"/>
          <w:bdr w:val="none" w:sz="0" w:space="0" w:color="auto"/>
          <w:lang w:eastAsia="en-GB"/>
        </w:rPr>
        <w:t xml:space="preserve"> </w:t>
      </w:r>
      <w:r w:rsidR="00A135C1" w:rsidRPr="004E7718">
        <w:rPr>
          <w:rFonts w:eastAsia="Times New Roman"/>
          <w:bdr w:val="none" w:sz="0" w:space="0" w:color="auto"/>
          <w:lang w:eastAsia="en-GB"/>
        </w:rPr>
        <w:t xml:space="preserve">concentration </w:t>
      </w:r>
      <w:r w:rsidR="00387F57" w:rsidRPr="004E7718">
        <w:rPr>
          <w:rFonts w:eastAsia="Times New Roman"/>
          <w:bdr w:val="none" w:sz="0" w:space="0" w:color="auto"/>
          <w:lang w:eastAsia="en-GB"/>
        </w:rPr>
        <w:t>≥</w:t>
      </w:r>
      <w:r w:rsidR="008C4AA4" w:rsidRPr="004E7718">
        <w:rPr>
          <w:rFonts w:eastAsia="Times New Roman"/>
          <w:bdr w:val="none" w:sz="0" w:space="0" w:color="auto"/>
          <w:lang w:eastAsia="en-GB"/>
        </w:rPr>
        <w:t xml:space="preserve"> 12</w:t>
      </w:r>
      <w:r w:rsidR="00A135C1" w:rsidRPr="004E7718">
        <w:rPr>
          <w:rFonts w:eastAsia="Times New Roman"/>
          <w:bdr w:val="none" w:sz="0" w:space="0" w:color="auto"/>
          <w:lang w:eastAsia="en-GB"/>
        </w:rPr>
        <w:t xml:space="preserve"> w/w%</w:t>
      </w:r>
      <w:r w:rsidR="00E528B0" w:rsidRPr="004E7718">
        <w:rPr>
          <w:rFonts w:eastAsia="Times New Roman"/>
          <w:bdr w:val="none" w:sz="0" w:space="0" w:color="auto"/>
          <w:lang w:eastAsia="en-GB"/>
        </w:rPr>
        <w:t xml:space="preserve">, and (2) </w:t>
      </w:r>
      <w:r w:rsidR="00387F57" w:rsidRPr="004E7718">
        <w:rPr>
          <w:rFonts w:eastAsia="Times New Roman"/>
          <w:bdr w:val="none" w:sz="0" w:space="0" w:color="auto"/>
          <w:lang w:eastAsia="en-GB"/>
        </w:rPr>
        <w:t>NaOH</w:t>
      </w:r>
      <w:r w:rsidR="00E528B0" w:rsidRPr="004E7718">
        <w:rPr>
          <w:rFonts w:eastAsia="Times New Roman"/>
          <w:bdr w:val="none" w:sz="0" w:space="0" w:color="auto"/>
          <w:lang w:eastAsia="en-GB"/>
        </w:rPr>
        <w:t xml:space="preserve"> concentration of </w:t>
      </w:r>
      <w:r w:rsidR="00387F57" w:rsidRPr="004E7718">
        <w:rPr>
          <w:rFonts w:eastAsia="Times New Roman"/>
          <w:bdr w:val="none" w:sz="0" w:space="0" w:color="auto"/>
          <w:lang w:eastAsia="en-GB"/>
        </w:rPr>
        <w:t>≥</w:t>
      </w:r>
      <w:r w:rsidR="00E528B0" w:rsidRPr="004E7718">
        <w:rPr>
          <w:rFonts w:eastAsia="Times New Roman"/>
          <w:bdr w:val="none" w:sz="0" w:space="0" w:color="auto"/>
          <w:lang w:eastAsia="en-GB"/>
        </w:rPr>
        <w:t xml:space="preserve"> </w:t>
      </w:r>
      <w:r w:rsidR="005277DF" w:rsidRPr="004E7718">
        <w:rPr>
          <w:rFonts w:eastAsia="Times New Roman"/>
          <w:bdr w:val="none" w:sz="0" w:space="0" w:color="auto"/>
          <w:lang w:eastAsia="en-GB"/>
        </w:rPr>
        <w:t xml:space="preserve">14 </w:t>
      </w:r>
      <w:r w:rsidR="00E528B0" w:rsidRPr="004E7718">
        <w:rPr>
          <w:rFonts w:eastAsia="Times New Roman"/>
          <w:bdr w:val="none" w:sz="0" w:space="0" w:color="auto"/>
          <w:lang w:eastAsia="en-GB"/>
        </w:rPr>
        <w:t>w/w%</w:t>
      </w:r>
      <w:r w:rsidR="003A6E09" w:rsidRPr="004E7718">
        <w:rPr>
          <w:rFonts w:eastAsia="Times New Roman"/>
          <w:bdr w:val="none" w:sz="0" w:space="0" w:color="auto"/>
          <w:lang w:eastAsia="en-GB"/>
        </w:rPr>
        <w:t xml:space="preserve">. </w:t>
      </w:r>
      <w:r w:rsidR="005277DF" w:rsidRPr="004E7718">
        <w:rPr>
          <w:rFonts w:eastAsia="Times New Roman"/>
          <w:bdr w:val="none" w:sz="0" w:space="0" w:color="auto"/>
          <w:lang w:eastAsia="en-GB"/>
        </w:rPr>
        <w:t>Based on t</w:t>
      </w:r>
      <w:r w:rsidR="008C0D7A" w:rsidRPr="004E7718">
        <w:rPr>
          <w:rFonts w:eastAsia="Times New Roman"/>
          <w:bdr w:val="none" w:sz="0" w:space="0" w:color="auto"/>
          <w:lang w:eastAsia="en-GB"/>
        </w:rPr>
        <w:t>hese observations</w:t>
      </w:r>
      <w:r w:rsidR="005277DF" w:rsidRPr="004E7718">
        <w:rPr>
          <w:rFonts w:eastAsia="Times New Roman"/>
          <w:bdr w:val="none" w:sz="0" w:space="0" w:color="auto"/>
          <w:lang w:eastAsia="en-GB"/>
        </w:rPr>
        <w:t xml:space="preserve">, we </w:t>
      </w:r>
      <w:r w:rsidR="00146E0B" w:rsidRPr="004E7718">
        <w:rPr>
          <w:rFonts w:eastAsia="Times New Roman"/>
          <w:bdr w:val="none" w:sz="0" w:space="0" w:color="auto"/>
          <w:lang w:eastAsia="en-GB"/>
        </w:rPr>
        <w:t>hypothesize</w:t>
      </w:r>
      <w:r w:rsidR="005277DF" w:rsidRPr="004E7718">
        <w:rPr>
          <w:rFonts w:eastAsia="Times New Roman"/>
          <w:bdr w:val="none" w:sz="0" w:space="0" w:color="auto"/>
          <w:lang w:eastAsia="en-GB"/>
        </w:rPr>
        <w:t>d</w:t>
      </w:r>
      <w:r w:rsidR="00146E0B" w:rsidRPr="004E7718">
        <w:rPr>
          <w:rFonts w:eastAsia="Times New Roman"/>
          <w:bdr w:val="none" w:sz="0" w:space="0" w:color="auto"/>
          <w:lang w:eastAsia="en-GB"/>
        </w:rPr>
        <w:t xml:space="preserve"> that </w:t>
      </w:r>
      <w:r w:rsidR="00825CC0" w:rsidRPr="004E7718">
        <w:rPr>
          <w:rFonts w:eastAsia="Times New Roman"/>
          <w:i/>
          <w:iCs/>
          <w:bdr w:val="none" w:sz="0" w:space="0" w:color="auto"/>
          <w:lang w:eastAsia="en-GB"/>
        </w:rPr>
        <w:t>in situ</w:t>
      </w:r>
      <w:r w:rsidR="00825CC0" w:rsidRPr="004E7718">
        <w:rPr>
          <w:rFonts w:eastAsia="Times New Roman"/>
          <w:bdr w:val="none" w:sz="0" w:space="0" w:color="auto"/>
          <w:lang w:eastAsia="en-GB"/>
        </w:rPr>
        <w:t xml:space="preserve"> </w:t>
      </w:r>
      <w:r w:rsidR="00146E0B" w:rsidRPr="004E7718">
        <w:rPr>
          <w:rFonts w:eastAsia="Times New Roman"/>
          <w:bdr w:val="none" w:sz="0" w:space="0" w:color="auto"/>
          <w:lang w:eastAsia="en-GB"/>
        </w:rPr>
        <w:t>salting</w:t>
      </w:r>
      <w:r w:rsidR="00825CC0" w:rsidRPr="004E7718">
        <w:rPr>
          <w:rFonts w:eastAsia="Times New Roman"/>
          <w:bdr w:val="none" w:sz="0" w:space="0" w:color="auto"/>
          <w:lang w:eastAsia="en-GB"/>
        </w:rPr>
        <w:t xml:space="preserve"> </w:t>
      </w:r>
      <w:r w:rsidR="00146E0B" w:rsidRPr="004E7718">
        <w:rPr>
          <w:rFonts w:eastAsia="Times New Roman"/>
          <w:bdr w:val="none" w:sz="0" w:space="0" w:color="auto"/>
          <w:lang w:eastAsia="en-GB"/>
        </w:rPr>
        <w:t xml:space="preserve">out and </w:t>
      </w:r>
      <w:r w:rsidR="00AE274F" w:rsidRPr="004E7718">
        <w:rPr>
          <w:rFonts w:eastAsia="Times New Roman"/>
          <w:bdr w:val="none" w:sz="0" w:space="0" w:color="auto"/>
          <w:lang w:eastAsia="en-GB"/>
        </w:rPr>
        <w:t xml:space="preserve">physical </w:t>
      </w:r>
      <w:r w:rsidR="00146E0B" w:rsidRPr="004E7718">
        <w:rPr>
          <w:rFonts w:eastAsia="Times New Roman"/>
          <w:bdr w:val="none" w:sz="0" w:space="0" w:color="auto"/>
          <w:lang w:eastAsia="en-GB"/>
        </w:rPr>
        <w:t>crosslinking</w:t>
      </w:r>
      <w:r w:rsidR="00C91271" w:rsidRPr="004E7718">
        <w:rPr>
          <w:rFonts w:eastAsia="Times New Roman"/>
          <w:bdr w:val="none" w:sz="0" w:space="0" w:color="auto"/>
          <w:lang w:eastAsia="en-GB"/>
        </w:rPr>
        <w:t xml:space="preserve"> of PVA </w:t>
      </w:r>
      <w:r w:rsidR="005277DF" w:rsidRPr="004E7718">
        <w:rPr>
          <w:rFonts w:eastAsia="Times New Roman"/>
          <w:bdr w:val="none" w:sz="0" w:space="0" w:color="auto"/>
          <w:lang w:eastAsia="en-GB"/>
        </w:rPr>
        <w:t xml:space="preserve">may be </w:t>
      </w:r>
      <w:r w:rsidR="008C0D7A" w:rsidRPr="004E7718">
        <w:rPr>
          <w:rFonts w:eastAsia="Times New Roman"/>
          <w:bdr w:val="none" w:sz="0" w:space="0" w:color="auto"/>
          <w:lang w:eastAsia="en-GB"/>
        </w:rPr>
        <w:t xml:space="preserve">simultaneously </w:t>
      </w:r>
      <w:r w:rsidR="003A6E09" w:rsidRPr="004E7718">
        <w:rPr>
          <w:rFonts w:eastAsia="Times New Roman"/>
          <w:bdr w:val="none" w:sz="0" w:space="0" w:color="auto"/>
          <w:lang w:eastAsia="en-GB"/>
        </w:rPr>
        <w:t xml:space="preserve">performed to </w:t>
      </w:r>
      <w:r w:rsidR="008C0D7A" w:rsidRPr="004E7718">
        <w:rPr>
          <w:rFonts w:eastAsia="Times New Roman"/>
          <w:bdr w:val="none" w:sz="0" w:space="0" w:color="auto"/>
          <w:lang w:eastAsia="en-GB"/>
        </w:rPr>
        <w:t xml:space="preserve">enhance </w:t>
      </w:r>
      <w:r w:rsidR="005277DF" w:rsidRPr="004E7718">
        <w:rPr>
          <w:rFonts w:eastAsia="Times New Roman"/>
          <w:bdr w:val="none" w:sz="0" w:space="0" w:color="auto"/>
          <w:lang w:eastAsia="en-GB"/>
        </w:rPr>
        <w:t xml:space="preserve">the printability of the same ink, preferably with reduced </w:t>
      </w:r>
      <w:r w:rsidR="003A6E09" w:rsidRPr="004E7718">
        <w:rPr>
          <w:rFonts w:eastAsia="Times New Roman"/>
          <w:bdr w:val="none" w:sz="0" w:space="0" w:color="auto"/>
          <w:lang w:eastAsia="en-GB"/>
        </w:rPr>
        <w:t xml:space="preserve">concentrations of </w:t>
      </w:r>
      <w:r w:rsidR="00907EBD" w:rsidRPr="004E7718">
        <w:rPr>
          <w:rFonts w:eastAsia="Times New Roman"/>
          <w:bdr w:val="none" w:sz="0" w:space="0" w:color="auto"/>
          <w:lang w:eastAsia="en-GB"/>
        </w:rPr>
        <w:t>Na</w:t>
      </w:r>
      <w:r w:rsidR="00907EBD" w:rsidRPr="004E7718">
        <w:rPr>
          <w:rFonts w:eastAsia="Times New Roman"/>
          <w:bdr w:val="none" w:sz="0" w:space="0" w:color="auto"/>
          <w:vertAlign w:val="subscript"/>
          <w:lang w:eastAsia="en-GB"/>
        </w:rPr>
        <w:t>2</w:t>
      </w:r>
      <w:r w:rsidR="00907EBD" w:rsidRPr="004E7718">
        <w:rPr>
          <w:rFonts w:eastAsia="Times New Roman"/>
          <w:bdr w:val="none" w:sz="0" w:space="0" w:color="auto"/>
          <w:lang w:eastAsia="en-GB"/>
        </w:rPr>
        <w:t>SO</w:t>
      </w:r>
      <w:r w:rsidR="00907EBD" w:rsidRPr="004E7718">
        <w:rPr>
          <w:rFonts w:eastAsia="Times New Roman"/>
          <w:bdr w:val="none" w:sz="0" w:space="0" w:color="auto"/>
          <w:vertAlign w:val="subscript"/>
          <w:lang w:eastAsia="en-GB"/>
        </w:rPr>
        <w:t>4</w:t>
      </w:r>
      <w:r w:rsidR="003A6E09" w:rsidRPr="004E7718">
        <w:rPr>
          <w:rFonts w:eastAsia="Times New Roman"/>
          <w:bdr w:val="none" w:sz="0" w:space="0" w:color="auto"/>
          <w:lang w:eastAsia="en-GB"/>
        </w:rPr>
        <w:t xml:space="preserve"> and </w:t>
      </w:r>
      <w:r w:rsidR="00907EBD" w:rsidRPr="004E7718">
        <w:rPr>
          <w:rFonts w:eastAsia="Times New Roman"/>
          <w:bdr w:val="none" w:sz="0" w:space="0" w:color="auto"/>
          <w:lang w:eastAsia="en-GB"/>
        </w:rPr>
        <w:t>NaOH</w:t>
      </w:r>
      <w:r w:rsidR="00756ECB" w:rsidRPr="004E7718">
        <w:rPr>
          <w:rFonts w:eastAsia="Times New Roman"/>
          <w:bdr w:val="none" w:sz="0" w:space="0" w:color="auto"/>
          <w:lang w:eastAsia="en-GB"/>
        </w:rPr>
        <w:t xml:space="preserve"> (</w:t>
      </w:r>
      <w:r w:rsidR="00756ECB" w:rsidRPr="004E7718">
        <w:rPr>
          <w:rFonts w:eastAsia="Times New Roman"/>
          <w:b/>
          <w:bCs/>
          <w:bdr w:val="none" w:sz="0" w:space="0" w:color="auto"/>
          <w:lang w:eastAsia="en-GB"/>
        </w:rPr>
        <w:t xml:space="preserve">Figure </w:t>
      </w:r>
      <w:r w:rsidR="009A11CA" w:rsidRPr="004E7718">
        <w:rPr>
          <w:rFonts w:eastAsia="Times New Roman"/>
          <w:b/>
          <w:bCs/>
          <w:bdr w:val="none" w:sz="0" w:space="0" w:color="auto"/>
          <w:lang w:eastAsia="en-GB"/>
        </w:rPr>
        <w:t>4</w:t>
      </w:r>
      <w:r w:rsidR="00756ECB" w:rsidRPr="004E7718">
        <w:rPr>
          <w:rFonts w:eastAsia="Times New Roman"/>
          <w:bdr w:val="none" w:sz="0" w:space="0" w:color="auto"/>
          <w:lang w:eastAsia="en-GB"/>
        </w:rPr>
        <w:t>)</w:t>
      </w:r>
      <w:r w:rsidR="003A6E09" w:rsidRPr="004E7718">
        <w:rPr>
          <w:rFonts w:eastAsia="Times New Roman"/>
          <w:bdr w:val="none" w:sz="0" w:space="0" w:color="auto"/>
          <w:lang w:eastAsia="en-GB"/>
        </w:rPr>
        <w:t xml:space="preserve">. </w:t>
      </w:r>
    </w:p>
    <w:p w14:paraId="4428AE5B" w14:textId="4AB2881E" w:rsidR="0000357C" w:rsidRDefault="00F05AD7" w:rsidP="0000357C">
      <w:pPr>
        <w:spacing w:line="480" w:lineRule="auto"/>
        <w:ind w:firstLine="720"/>
        <w:jc w:val="both"/>
        <w:rPr>
          <w:rFonts w:eastAsia="Times New Roman"/>
          <w:bdr w:val="none" w:sz="0" w:space="0" w:color="auto"/>
          <w:lang w:eastAsia="en-GB"/>
        </w:rPr>
      </w:pPr>
      <w:r w:rsidRPr="007466B8">
        <w:rPr>
          <w:rFonts w:eastAsia="Times New Roman"/>
          <w:bdr w:val="none" w:sz="0" w:space="0" w:color="auto"/>
          <w:lang w:eastAsia="en-GB"/>
        </w:rPr>
        <w:t xml:space="preserve">We varied the </w:t>
      </w:r>
      <w:r w:rsidR="007E3A68" w:rsidRPr="007466B8">
        <w:rPr>
          <w:rFonts w:eastAsia="Times New Roman"/>
          <w:bdr w:val="none" w:sz="0" w:space="0" w:color="auto"/>
          <w:lang w:eastAsia="en-GB"/>
        </w:rPr>
        <w:t>Na</w:t>
      </w:r>
      <w:r w:rsidR="007E3A68" w:rsidRPr="007466B8">
        <w:rPr>
          <w:rFonts w:eastAsia="Times New Roman"/>
          <w:bdr w:val="none" w:sz="0" w:space="0" w:color="auto"/>
          <w:vertAlign w:val="subscript"/>
          <w:lang w:eastAsia="en-GB"/>
        </w:rPr>
        <w:t>2</w:t>
      </w:r>
      <w:r w:rsidR="007E3A68" w:rsidRPr="007466B8">
        <w:rPr>
          <w:rFonts w:eastAsia="Times New Roman"/>
          <w:bdr w:val="none" w:sz="0" w:space="0" w:color="auto"/>
          <w:lang w:eastAsia="en-GB"/>
        </w:rPr>
        <w:t>SO</w:t>
      </w:r>
      <w:r w:rsidR="007E3A68" w:rsidRPr="007466B8">
        <w:rPr>
          <w:rFonts w:eastAsia="Times New Roman"/>
          <w:bdr w:val="none" w:sz="0" w:space="0" w:color="auto"/>
          <w:vertAlign w:val="subscript"/>
          <w:lang w:eastAsia="en-GB"/>
        </w:rPr>
        <w:t>4</w:t>
      </w:r>
      <w:r w:rsidR="007E3A68" w:rsidRPr="007466B8">
        <w:rPr>
          <w:rFonts w:eastAsia="Times New Roman"/>
          <w:bdr w:val="none" w:sz="0" w:space="0" w:color="auto"/>
          <w:lang w:eastAsia="en-GB"/>
        </w:rPr>
        <w:t xml:space="preserve">, </w:t>
      </w:r>
      <w:r w:rsidRPr="007466B8">
        <w:rPr>
          <w:rFonts w:eastAsia="Times New Roman"/>
          <w:bdr w:val="none" w:sz="0" w:space="0" w:color="auto"/>
          <w:lang w:eastAsia="en-GB"/>
        </w:rPr>
        <w:t>concentration (0 – 8%</w:t>
      </w:r>
      <w:r w:rsidR="002D6C37">
        <w:rPr>
          <w:rFonts w:eastAsia="Times New Roman"/>
          <w:bdr w:val="none" w:sz="0" w:space="0" w:color="auto"/>
          <w:lang w:eastAsia="en-GB"/>
        </w:rPr>
        <w:t xml:space="preserve"> </w:t>
      </w:r>
      <w:r w:rsidR="002D6C37" w:rsidRPr="007466B8">
        <w:rPr>
          <w:rFonts w:eastAsia="Times New Roman"/>
          <w:bdr w:val="none" w:sz="0" w:space="0" w:color="auto"/>
          <w:lang w:eastAsia="en-GB"/>
        </w:rPr>
        <w:t>w/w</w:t>
      </w:r>
      <w:r w:rsidRPr="007466B8">
        <w:rPr>
          <w:rFonts w:eastAsia="Times New Roman"/>
          <w:bdr w:val="none" w:sz="0" w:space="0" w:color="auto"/>
          <w:lang w:eastAsia="en-GB"/>
        </w:rPr>
        <w:t>) and NaOH concentration (0 – 4%</w:t>
      </w:r>
      <w:r w:rsidR="002D6C37" w:rsidRPr="002D6C37">
        <w:rPr>
          <w:rFonts w:eastAsia="Times New Roman"/>
          <w:bdr w:val="none" w:sz="0" w:space="0" w:color="auto"/>
          <w:lang w:eastAsia="en-GB"/>
        </w:rPr>
        <w:t xml:space="preserve"> </w:t>
      </w:r>
      <w:r w:rsidR="002D6C37" w:rsidRPr="007466B8">
        <w:rPr>
          <w:rFonts w:eastAsia="Times New Roman"/>
          <w:bdr w:val="none" w:sz="0" w:space="0" w:color="auto"/>
          <w:lang w:eastAsia="en-GB"/>
        </w:rPr>
        <w:t>w/w</w:t>
      </w:r>
      <w:r w:rsidRPr="007466B8">
        <w:rPr>
          <w:rFonts w:eastAsia="Times New Roman"/>
          <w:bdr w:val="none" w:sz="0" w:space="0" w:color="auto"/>
          <w:lang w:eastAsia="en-GB"/>
        </w:rPr>
        <w:t xml:space="preserve">) in the embedding media to understand their effects on the printability of </w:t>
      </w:r>
      <w:r w:rsidR="007E3A68" w:rsidRPr="007466B8">
        <w:rPr>
          <w:rFonts w:eastAsia="Times New Roman"/>
          <w:bdr w:val="none" w:sz="0" w:space="0" w:color="auto"/>
          <w:lang w:eastAsia="en-GB"/>
        </w:rPr>
        <w:t xml:space="preserve">the </w:t>
      </w:r>
      <w:r w:rsidRPr="007466B8">
        <w:rPr>
          <w:rFonts w:eastAsia="Times New Roman"/>
          <w:bdr w:val="none" w:sz="0" w:space="0" w:color="auto"/>
          <w:lang w:eastAsia="en-GB"/>
        </w:rPr>
        <w:t xml:space="preserve">PVA </w:t>
      </w:r>
      <w:r w:rsidR="007E3A68" w:rsidRPr="007466B8">
        <w:rPr>
          <w:rFonts w:eastAsia="Times New Roman"/>
          <w:bdr w:val="none" w:sz="0" w:space="0" w:color="auto"/>
          <w:lang w:eastAsia="en-GB"/>
        </w:rPr>
        <w:t>solutions</w:t>
      </w:r>
      <w:r w:rsidRPr="007466B8">
        <w:rPr>
          <w:rFonts w:eastAsia="Times New Roman"/>
          <w:bdr w:val="none" w:sz="0" w:space="0" w:color="auto"/>
          <w:lang w:eastAsia="en-GB"/>
        </w:rPr>
        <w:t>.</w:t>
      </w:r>
      <w:r w:rsidR="00114339" w:rsidRPr="007466B8">
        <w:rPr>
          <w:rFonts w:eastAsia="Times New Roman"/>
          <w:bdr w:val="none" w:sz="0" w:space="0" w:color="auto"/>
          <w:lang w:eastAsia="en-GB"/>
        </w:rPr>
        <w:t xml:space="preserve"> At the concentration of Na</w:t>
      </w:r>
      <w:r w:rsidR="00114339" w:rsidRPr="007466B8">
        <w:rPr>
          <w:rFonts w:eastAsia="Times New Roman"/>
          <w:bdr w:val="none" w:sz="0" w:space="0" w:color="auto"/>
          <w:vertAlign w:val="subscript"/>
          <w:lang w:eastAsia="en-GB"/>
        </w:rPr>
        <w:t>2</w:t>
      </w:r>
      <w:r w:rsidR="00114339" w:rsidRPr="007466B8">
        <w:rPr>
          <w:rFonts w:eastAsia="Times New Roman"/>
          <w:bdr w:val="none" w:sz="0" w:space="0" w:color="auto"/>
          <w:lang w:eastAsia="en-GB"/>
        </w:rPr>
        <w:t>SO</w:t>
      </w:r>
      <w:r w:rsidR="00114339" w:rsidRPr="007466B8">
        <w:rPr>
          <w:rFonts w:eastAsia="Times New Roman"/>
          <w:bdr w:val="none" w:sz="0" w:space="0" w:color="auto"/>
          <w:vertAlign w:val="subscript"/>
          <w:lang w:eastAsia="en-GB"/>
        </w:rPr>
        <w:t xml:space="preserve">4 </w:t>
      </w:r>
      <w:r w:rsidR="002D6C37">
        <w:rPr>
          <w:rFonts w:eastAsia="Times New Roman"/>
          <w:bdr w:val="none" w:sz="0" w:space="0" w:color="auto"/>
          <w:lang w:eastAsia="en-GB"/>
        </w:rPr>
        <w:t>less than</w:t>
      </w:r>
      <w:r w:rsidR="00114339" w:rsidRPr="007466B8">
        <w:rPr>
          <w:rFonts w:eastAsia="Times New Roman"/>
          <w:bdr w:val="none" w:sz="0" w:space="0" w:color="auto"/>
          <w:lang w:eastAsia="en-GB"/>
        </w:rPr>
        <w:t xml:space="preserve"> 4%</w:t>
      </w:r>
      <w:r w:rsidR="002D6C37">
        <w:rPr>
          <w:rFonts w:eastAsia="Times New Roman"/>
          <w:bdr w:val="none" w:sz="0" w:space="0" w:color="auto"/>
          <w:lang w:eastAsia="en-GB"/>
        </w:rPr>
        <w:t xml:space="preserve"> </w:t>
      </w:r>
      <w:r w:rsidR="002D6C37" w:rsidRPr="007466B8">
        <w:rPr>
          <w:rFonts w:eastAsia="Times New Roman"/>
          <w:bdr w:val="none" w:sz="0" w:space="0" w:color="auto"/>
          <w:lang w:eastAsia="en-GB"/>
        </w:rPr>
        <w:t>w/w</w:t>
      </w:r>
      <w:r w:rsidR="002D6C37">
        <w:rPr>
          <w:rFonts w:eastAsia="Times New Roman"/>
          <w:bdr w:val="none" w:sz="0" w:space="0" w:color="auto"/>
          <w:lang w:eastAsia="en-GB"/>
        </w:rPr>
        <w:t xml:space="preserve">, </w:t>
      </w:r>
      <w:r w:rsidR="00114339" w:rsidRPr="007466B8">
        <w:rPr>
          <w:rFonts w:eastAsia="Times New Roman"/>
          <w:bdr w:val="none" w:sz="0" w:space="0" w:color="auto"/>
          <w:lang w:eastAsia="en-GB"/>
        </w:rPr>
        <w:t>the ink was not printable due to spreading. With Na</w:t>
      </w:r>
      <w:r w:rsidR="00114339" w:rsidRPr="007466B8">
        <w:rPr>
          <w:rFonts w:eastAsia="Times New Roman"/>
          <w:bdr w:val="none" w:sz="0" w:space="0" w:color="auto"/>
          <w:vertAlign w:val="subscript"/>
          <w:lang w:eastAsia="en-GB"/>
        </w:rPr>
        <w:t>2</w:t>
      </w:r>
      <w:r w:rsidR="00114339" w:rsidRPr="007466B8">
        <w:rPr>
          <w:rFonts w:eastAsia="Times New Roman"/>
          <w:bdr w:val="none" w:sz="0" w:space="0" w:color="auto"/>
          <w:lang w:eastAsia="en-GB"/>
        </w:rPr>
        <w:t>SO</w:t>
      </w:r>
      <w:r w:rsidR="00114339" w:rsidRPr="007466B8">
        <w:rPr>
          <w:rFonts w:eastAsia="Times New Roman"/>
          <w:bdr w:val="none" w:sz="0" w:space="0" w:color="auto"/>
          <w:vertAlign w:val="subscript"/>
          <w:lang w:eastAsia="en-GB"/>
        </w:rPr>
        <w:t>4</w:t>
      </w:r>
      <w:r w:rsidR="00114339" w:rsidRPr="007466B8">
        <w:rPr>
          <w:rFonts w:eastAsia="Times New Roman"/>
          <w:bdr w:val="none" w:sz="0" w:space="0" w:color="auto"/>
          <w:lang w:eastAsia="en-GB"/>
        </w:rPr>
        <w:t xml:space="preserve">(6) as an embedding media (without NaOH), the printed object exhibited </w:t>
      </w:r>
      <w:r w:rsidR="00DE5F7A" w:rsidRPr="007466B8">
        <w:rPr>
          <w:rFonts w:eastAsia="Times New Roman"/>
          <w:bdr w:val="none" w:sz="0" w:space="0" w:color="auto"/>
          <w:lang w:eastAsia="en-GB"/>
        </w:rPr>
        <w:t xml:space="preserve">spreading after 24 </w:t>
      </w:r>
      <w:proofErr w:type="spellStart"/>
      <w:r w:rsidR="00DE5F7A" w:rsidRPr="007466B8">
        <w:rPr>
          <w:rFonts w:eastAsia="Times New Roman"/>
          <w:bdr w:val="none" w:sz="0" w:space="0" w:color="auto"/>
          <w:lang w:eastAsia="en-GB"/>
        </w:rPr>
        <w:t>hr</w:t>
      </w:r>
      <w:proofErr w:type="spellEnd"/>
      <w:r w:rsidR="00DE5F7A" w:rsidRPr="007466B8">
        <w:rPr>
          <w:rFonts w:eastAsia="Times New Roman"/>
          <w:bdr w:val="none" w:sz="0" w:space="0" w:color="auto"/>
          <w:lang w:eastAsia="en-GB"/>
        </w:rPr>
        <w:t xml:space="preserve"> </w:t>
      </w:r>
      <w:r w:rsidR="00114339" w:rsidRPr="007466B8">
        <w:rPr>
          <w:rFonts w:eastAsia="Times New Roman"/>
          <w:bdr w:val="none" w:sz="0" w:space="0" w:color="auto"/>
          <w:lang w:eastAsia="en-GB"/>
        </w:rPr>
        <w:t xml:space="preserve">from the printing </w:t>
      </w:r>
      <w:r w:rsidR="00BD0049" w:rsidRPr="007466B8">
        <w:rPr>
          <w:rFonts w:eastAsia="Times New Roman"/>
          <w:bdr w:val="none" w:sz="0" w:space="0" w:color="auto"/>
          <w:lang w:eastAsia="en-GB"/>
        </w:rPr>
        <w:t>(</w:t>
      </w:r>
      <w:r w:rsidR="00BD0049" w:rsidRPr="007466B8">
        <w:rPr>
          <w:rFonts w:eastAsia="Times New Roman"/>
          <w:b/>
          <w:bCs/>
          <w:bdr w:val="none" w:sz="0" w:space="0" w:color="auto"/>
          <w:lang w:eastAsia="en-GB"/>
        </w:rPr>
        <w:t xml:space="preserve">Figure </w:t>
      </w:r>
      <w:r w:rsidR="00264C42">
        <w:rPr>
          <w:rFonts w:eastAsia="Times New Roman"/>
          <w:b/>
          <w:bCs/>
          <w:bdr w:val="none" w:sz="0" w:space="0" w:color="auto"/>
          <w:lang w:eastAsia="en-GB"/>
        </w:rPr>
        <w:t>2e</w:t>
      </w:r>
      <w:r w:rsidR="00BD0049" w:rsidRPr="007466B8">
        <w:rPr>
          <w:rFonts w:eastAsia="Times New Roman"/>
          <w:bdr w:val="none" w:sz="0" w:space="0" w:color="auto"/>
          <w:lang w:eastAsia="en-GB"/>
        </w:rPr>
        <w:t>)</w:t>
      </w:r>
      <w:r w:rsidR="00DE5F7A" w:rsidRPr="007466B8">
        <w:rPr>
          <w:rFonts w:eastAsia="Times New Roman"/>
          <w:bdr w:val="none" w:sz="0" w:space="0" w:color="auto"/>
          <w:lang w:eastAsia="en-GB"/>
        </w:rPr>
        <w:t xml:space="preserve">. </w:t>
      </w:r>
      <w:r w:rsidR="00114339" w:rsidRPr="007466B8">
        <w:rPr>
          <w:rFonts w:eastAsia="Times New Roman"/>
          <w:bdr w:val="none" w:sz="0" w:space="0" w:color="auto"/>
          <w:lang w:eastAsia="en-GB"/>
        </w:rPr>
        <w:t>As such, w</w:t>
      </w:r>
      <w:r w:rsidR="009E53C5" w:rsidRPr="007466B8">
        <w:rPr>
          <w:rFonts w:eastAsia="Times New Roman"/>
          <w:bdr w:val="none" w:sz="0" w:space="0" w:color="auto"/>
          <w:lang w:eastAsia="en-GB"/>
        </w:rPr>
        <w:t xml:space="preserve">e </w:t>
      </w:r>
      <w:r w:rsidR="00114339" w:rsidRPr="007466B8">
        <w:rPr>
          <w:rFonts w:eastAsia="Times New Roman"/>
          <w:bdr w:val="none" w:sz="0" w:space="0" w:color="auto"/>
          <w:lang w:eastAsia="en-GB"/>
        </w:rPr>
        <w:t xml:space="preserve">increased the concentration of NaOH in the </w:t>
      </w:r>
      <w:r w:rsidR="00114339" w:rsidRPr="007466B8">
        <w:rPr>
          <w:rFonts w:eastAsia="Times New Roman"/>
          <w:bdr w:val="none" w:sz="0" w:space="0" w:color="auto"/>
          <w:lang w:eastAsia="en-GB"/>
        </w:rPr>
        <w:lastRenderedPageBreak/>
        <w:t xml:space="preserve">embedded media. The embedding media of </w:t>
      </w:r>
      <w:r w:rsidR="009E53C5" w:rsidRPr="007466B8">
        <w:rPr>
          <w:rFonts w:eastAsia="Times New Roman"/>
          <w:bdr w:val="none" w:sz="0" w:space="0" w:color="auto"/>
          <w:lang w:eastAsia="en-GB"/>
        </w:rPr>
        <w:t>Na</w:t>
      </w:r>
      <w:r w:rsidR="009E53C5" w:rsidRPr="007466B8">
        <w:rPr>
          <w:rFonts w:eastAsia="Times New Roman"/>
          <w:bdr w:val="none" w:sz="0" w:space="0" w:color="auto"/>
          <w:vertAlign w:val="subscript"/>
          <w:lang w:eastAsia="en-GB"/>
        </w:rPr>
        <w:t>2</w:t>
      </w:r>
      <w:r w:rsidR="009E53C5" w:rsidRPr="007466B8">
        <w:rPr>
          <w:rFonts w:eastAsia="Times New Roman"/>
          <w:bdr w:val="none" w:sz="0" w:space="0" w:color="auto"/>
          <w:lang w:eastAsia="en-GB"/>
        </w:rPr>
        <w:t>SO</w:t>
      </w:r>
      <w:r w:rsidR="009E53C5" w:rsidRPr="007466B8">
        <w:rPr>
          <w:rFonts w:eastAsia="Times New Roman"/>
          <w:bdr w:val="none" w:sz="0" w:space="0" w:color="auto"/>
          <w:vertAlign w:val="subscript"/>
          <w:lang w:eastAsia="en-GB"/>
        </w:rPr>
        <w:t>4</w:t>
      </w:r>
      <w:r w:rsidR="009E53C5" w:rsidRPr="007466B8">
        <w:rPr>
          <w:rFonts w:eastAsia="Times New Roman"/>
          <w:bdr w:val="none" w:sz="0" w:space="0" w:color="auto"/>
          <w:lang w:eastAsia="en-GB"/>
        </w:rPr>
        <w:t>(6)</w:t>
      </w:r>
      <w:r w:rsidR="00307651" w:rsidRPr="007466B8">
        <w:rPr>
          <w:rFonts w:eastAsia="Times New Roman"/>
          <w:bdr w:val="none" w:sz="0" w:space="0" w:color="auto"/>
          <w:lang w:eastAsia="en-GB"/>
        </w:rPr>
        <w:t>/NaOH(1)</w:t>
      </w:r>
      <w:r w:rsidR="009E53C5" w:rsidRPr="007466B8">
        <w:rPr>
          <w:rFonts w:eastAsia="Times New Roman"/>
          <w:bdr w:val="none" w:sz="0" w:space="0" w:color="auto"/>
          <w:lang w:eastAsia="en-GB"/>
        </w:rPr>
        <w:t xml:space="preserve"> </w:t>
      </w:r>
      <w:r w:rsidR="00114339" w:rsidRPr="007466B8">
        <w:rPr>
          <w:rFonts w:eastAsia="Times New Roman"/>
          <w:bdr w:val="none" w:sz="0" w:space="0" w:color="auto"/>
          <w:lang w:eastAsia="en-GB"/>
        </w:rPr>
        <w:t xml:space="preserve">enhanced </w:t>
      </w:r>
      <w:r w:rsidR="009E53C5" w:rsidRPr="007466B8">
        <w:rPr>
          <w:rFonts w:eastAsia="Times New Roman"/>
          <w:bdr w:val="none" w:sz="0" w:space="0" w:color="auto"/>
          <w:lang w:eastAsia="en-GB"/>
        </w:rPr>
        <w:t>the stability of the printed object</w:t>
      </w:r>
      <w:r w:rsidR="00BF3B28" w:rsidRPr="007466B8">
        <w:rPr>
          <w:rFonts w:eastAsia="Times New Roman"/>
          <w:bdr w:val="none" w:sz="0" w:space="0" w:color="auto"/>
          <w:lang w:eastAsia="en-GB"/>
        </w:rPr>
        <w:t xml:space="preserve"> (</w:t>
      </w:r>
      <w:r w:rsidR="00BF3B28" w:rsidRPr="007466B8">
        <w:rPr>
          <w:rFonts w:eastAsia="Times New Roman"/>
          <w:b/>
          <w:bCs/>
          <w:bdr w:val="none" w:sz="0" w:space="0" w:color="auto"/>
          <w:lang w:eastAsia="en-GB"/>
        </w:rPr>
        <w:t xml:space="preserve">Figure </w:t>
      </w:r>
      <w:r w:rsidR="00FD67A7" w:rsidRPr="007466B8">
        <w:rPr>
          <w:rFonts w:eastAsia="Times New Roman"/>
          <w:b/>
          <w:bCs/>
          <w:bdr w:val="none" w:sz="0" w:space="0" w:color="auto"/>
          <w:lang w:eastAsia="en-GB"/>
        </w:rPr>
        <w:t>4a</w:t>
      </w:r>
      <w:r w:rsidR="00BF3B28" w:rsidRPr="007466B8">
        <w:rPr>
          <w:rFonts w:eastAsia="Times New Roman"/>
          <w:bdr w:val="none" w:sz="0" w:space="0" w:color="auto"/>
          <w:lang w:eastAsia="en-GB"/>
        </w:rPr>
        <w:t>)</w:t>
      </w:r>
      <w:r w:rsidR="00114339" w:rsidRPr="007466B8">
        <w:rPr>
          <w:rFonts w:eastAsia="Times New Roman"/>
          <w:bdr w:val="none" w:sz="0" w:space="0" w:color="auto"/>
          <w:lang w:eastAsia="en-GB"/>
        </w:rPr>
        <w:t>; a</w:t>
      </w:r>
      <w:r w:rsidR="00565B4B" w:rsidRPr="007466B8">
        <w:rPr>
          <w:rFonts w:eastAsia="Times New Roman"/>
          <w:bdr w:val="none" w:sz="0" w:space="0" w:color="auto"/>
          <w:lang w:eastAsia="en-GB"/>
        </w:rPr>
        <w:t xml:space="preserve">lthough </w:t>
      </w:r>
      <w:r w:rsidR="007E3A68" w:rsidRPr="007466B8">
        <w:rPr>
          <w:rFonts w:eastAsia="Times New Roman"/>
          <w:bdr w:val="none" w:sz="0" w:space="0" w:color="auto"/>
          <w:lang w:eastAsia="en-GB"/>
        </w:rPr>
        <w:t xml:space="preserve">minor </w:t>
      </w:r>
      <w:r w:rsidR="00565B4B" w:rsidRPr="007466B8">
        <w:rPr>
          <w:rFonts w:eastAsia="Times New Roman"/>
          <w:bdr w:val="none" w:sz="0" w:space="0" w:color="auto"/>
          <w:lang w:eastAsia="en-GB"/>
        </w:rPr>
        <w:t xml:space="preserve">sagging was observed of the printed object, the sagging </w:t>
      </w:r>
      <w:r w:rsidR="009046C0" w:rsidRPr="007466B8">
        <w:rPr>
          <w:rFonts w:eastAsia="Times New Roman"/>
          <w:bdr w:val="none" w:sz="0" w:space="0" w:color="auto"/>
          <w:lang w:eastAsia="en-GB"/>
        </w:rPr>
        <w:t>of the printed object</w:t>
      </w:r>
      <w:r w:rsidR="00114339" w:rsidRPr="007466B8">
        <w:rPr>
          <w:rFonts w:eastAsia="Times New Roman"/>
          <w:bdr w:val="none" w:sz="0" w:space="0" w:color="auto"/>
          <w:lang w:eastAsia="en-GB"/>
        </w:rPr>
        <w:t xml:space="preserve"> was noticeably</w:t>
      </w:r>
      <w:r w:rsidR="007E3A68" w:rsidRPr="007466B8">
        <w:rPr>
          <w:rFonts w:eastAsia="Times New Roman"/>
          <w:bdr w:val="none" w:sz="0" w:space="0" w:color="auto"/>
          <w:lang w:eastAsia="en-GB"/>
        </w:rPr>
        <w:t xml:space="preserve"> less prominent than </w:t>
      </w:r>
      <w:r w:rsidR="00114339" w:rsidRPr="007466B8">
        <w:rPr>
          <w:rFonts w:eastAsia="Times New Roman"/>
          <w:bdr w:val="none" w:sz="0" w:space="0" w:color="auto"/>
          <w:lang w:eastAsia="en-GB"/>
        </w:rPr>
        <w:t xml:space="preserve">the object printed without NaOH. The printability was further increased </w:t>
      </w:r>
      <w:r w:rsidR="00566F9A" w:rsidRPr="007466B8">
        <w:rPr>
          <w:rFonts w:eastAsia="Times New Roman"/>
          <w:bdr w:val="none" w:sz="0" w:space="0" w:color="auto"/>
          <w:lang w:eastAsia="en-GB"/>
        </w:rPr>
        <w:t>when</w:t>
      </w:r>
      <w:r w:rsidR="00114339" w:rsidRPr="007466B8">
        <w:rPr>
          <w:rFonts w:eastAsia="Times New Roman"/>
          <w:bdr w:val="none" w:sz="0" w:space="0" w:color="auto"/>
          <w:lang w:eastAsia="en-GB"/>
        </w:rPr>
        <w:t xml:space="preserve"> the same ink was printed in </w:t>
      </w:r>
      <w:r w:rsidR="00566F9A" w:rsidRPr="007466B8">
        <w:rPr>
          <w:rFonts w:eastAsia="Times New Roman"/>
          <w:bdr w:val="none" w:sz="0" w:space="0" w:color="auto"/>
          <w:lang w:eastAsia="en-GB"/>
        </w:rPr>
        <w:t>Na</w:t>
      </w:r>
      <w:r w:rsidR="00566F9A" w:rsidRPr="007466B8">
        <w:rPr>
          <w:rFonts w:eastAsia="Times New Roman"/>
          <w:bdr w:val="none" w:sz="0" w:space="0" w:color="auto"/>
          <w:vertAlign w:val="subscript"/>
          <w:lang w:eastAsia="en-GB"/>
        </w:rPr>
        <w:t>2</w:t>
      </w:r>
      <w:r w:rsidR="00566F9A" w:rsidRPr="007466B8">
        <w:rPr>
          <w:rFonts w:eastAsia="Times New Roman"/>
          <w:bdr w:val="none" w:sz="0" w:space="0" w:color="auto"/>
          <w:lang w:eastAsia="en-GB"/>
        </w:rPr>
        <w:t>SO</w:t>
      </w:r>
      <w:r w:rsidR="00566F9A" w:rsidRPr="007466B8">
        <w:rPr>
          <w:rFonts w:eastAsia="Times New Roman"/>
          <w:bdr w:val="none" w:sz="0" w:space="0" w:color="auto"/>
          <w:vertAlign w:val="subscript"/>
          <w:lang w:eastAsia="en-GB"/>
        </w:rPr>
        <w:t>4</w:t>
      </w:r>
      <w:r w:rsidR="00566F9A" w:rsidRPr="007466B8">
        <w:rPr>
          <w:rFonts w:eastAsia="Times New Roman"/>
          <w:bdr w:val="none" w:sz="0" w:space="0" w:color="auto"/>
          <w:lang w:eastAsia="en-GB"/>
        </w:rPr>
        <w:t>(8)</w:t>
      </w:r>
      <w:r w:rsidR="00307651" w:rsidRPr="007466B8">
        <w:rPr>
          <w:rFonts w:eastAsia="Times New Roman"/>
          <w:bdr w:val="none" w:sz="0" w:space="0" w:color="auto"/>
          <w:lang w:eastAsia="en-GB"/>
        </w:rPr>
        <w:t>/NaOH(1)</w:t>
      </w:r>
      <w:r w:rsidR="00566F9A" w:rsidRPr="007466B8">
        <w:rPr>
          <w:rFonts w:eastAsia="Times New Roman"/>
          <w:bdr w:val="none" w:sz="0" w:space="0" w:color="auto"/>
          <w:lang w:eastAsia="en-GB"/>
        </w:rPr>
        <w:t xml:space="preserve"> (</w:t>
      </w:r>
      <w:r w:rsidR="00566F9A" w:rsidRPr="007466B8">
        <w:rPr>
          <w:rFonts w:eastAsia="Times New Roman"/>
          <w:b/>
          <w:bCs/>
          <w:bdr w:val="none" w:sz="0" w:space="0" w:color="auto"/>
          <w:lang w:eastAsia="en-GB"/>
        </w:rPr>
        <w:t xml:space="preserve">Figure </w:t>
      </w:r>
      <w:r w:rsidR="00FD67A7" w:rsidRPr="007466B8">
        <w:rPr>
          <w:rFonts w:eastAsia="Times New Roman"/>
          <w:b/>
          <w:bCs/>
          <w:bdr w:val="none" w:sz="0" w:space="0" w:color="auto"/>
          <w:lang w:eastAsia="en-GB"/>
        </w:rPr>
        <w:t>4b</w:t>
      </w:r>
      <w:r w:rsidR="00566F9A" w:rsidRPr="007466B8">
        <w:rPr>
          <w:rFonts w:eastAsia="Times New Roman"/>
          <w:bdr w:val="none" w:sz="0" w:space="0" w:color="auto"/>
          <w:lang w:eastAsia="en-GB"/>
        </w:rPr>
        <w:t xml:space="preserve">). </w:t>
      </w:r>
      <w:r w:rsidR="00114339" w:rsidRPr="007466B8">
        <w:rPr>
          <w:rFonts w:eastAsia="Times New Roman"/>
          <w:bdr w:val="none" w:sz="0" w:space="0" w:color="auto"/>
          <w:lang w:eastAsia="en-GB"/>
        </w:rPr>
        <w:t xml:space="preserve">We summarized the printability of </w:t>
      </w:r>
      <w:proofErr w:type="spellStart"/>
      <w:r w:rsidR="00114339" w:rsidRPr="007466B8">
        <w:rPr>
          <w:rFonts w:eastAsia="Times New Roman"/>
          <w:bdr w:val="none" w:sz="0" w:space="0" w:color="auto"/>
          <w:lang w:eastAsia="en-GB"/>
        </w:rPr>
        <w:t>PVA</w:t>
      </w:r>
      <w:r w:rsidR="00114339" w:rsidRPr="007466B8">
        <w:rPr>
          <w:rFonts w:eastAsia="Times New Roman"/>
          <w:i/>
          <w:iCs/>
          <w:bdr w:val="none" w:sz="0" w:space="0" w:color="auto"/>
          <w:vertAlign w:val="subscript"/>
          <w:lang w:eastAsia="en-GB"/>
        </w:rPr>
        <w:t>h</w:t>
      </w:r>
      <w:proofErr w:type="spellEnd"/>
      <w:r w:rsidR="007E3A68" w:rsidRPr="007466B8">
        <w:rPr>
          <w:rFonts w:eastAsia="Times New Roman"/>
          <w:bdr w:val="none" w:sz="0" w:space="0" w:color="auto"/>
          <w:lang w:eastAsia="en-GB"/>
        </w:rPr>
        <w:t>(2</w:t>
      </w:r>
      <w:r w:rsidR="00114339" w:rsidRPr="007466B8">
        <w:rPr>
          <w:rFonts w:eastAsia="Times New Roman"/>
          <w:bdr w:val="none" w:sz="0" w:space="0" w:color="auto"/>
          <w:lang w:eastAsia="en-GB"/>
        </w:rPr>
        <w:t>5</w:t>
      </w:r>
      <w:r w:rsidR="007E3A68" w:rsidRPr="007466B8">
        <w:rPr>
          <w:rFonts w:eastAsia="Times New Roman"/>
          <w:bdr w:val="none" w:sz="0" w:space="0" w:color="auto"/>
          <w:lang w:eastAsia="en-GB"/>
        </w:rPr>
        <w:t>)</w:t>
      </w:r>
      <w:r w:rsidR="00114339" w:rsidRPr="007466B8">
        <w:rPr>
          <w:rFonts w:eastAsia="Times New Roman"/>
          <w:bdr w:val="none" w:sz="0" w:space="0" w:color="auto"/>
          <w:lang w:eastAsia="en-GB"/>
        </w:rPr>
        <w:t xml:space="preserve">  in the embedding media containing </w:t>
      </w:r>
      <w:r w:rsidR="007C56CA" w:rsidRPr="007466B8">
        <w:rPr>
          <w:rFonts w:eastAsia="Times New Roman"/>
          <w:bdr w:val="none" w:sz="0" w:space="0" w:color="auto"/>
          <w:lang w:eastAsia="en-GB"/>
        </w:rPr>
        <w:t>Na</w:t>
      </w:r>
      <w:r w:rsidR="007C56CA" w:rsidRPr="007466B8">
        <w:rPr>
          <w:rFonts w:eastAsia="Times New Roman"/>
          <w:bdr w:val="none" w:sz="0" w:space="0" w:color="auto"/>
          <w:vertAlign w:val="subscript"/>
          <w:lang w:eastAsia="en-GB"/>
        </w:rPr>
        <w:t>2</w:t>
      </w:r>
      <w:r w:rsidR="007C56CA" w:rsidRPr="007466B8">
        <w:rPr>
          <w:rFonts w:eastAsia="Times New Roman"/>
          <w:bdr w:val="none" w:sz="0" w:space="0" w:color="auto"/>
          <w:lang w:eastAsia="en-GB"/>
        </w:rPr>
        <w:t>SO</w:t>
      </w:r>
      <w:r w:rsidR="007C56CA" w:rsidRPr="007466B8">
        <w:rPr>
          <w:rFonts w:eastAsia="Times New Roman"/>
          <w:bdr w:val="none" w:sz="0" w:space="0" w:color="auto"/>
          <w:vertAlign w:val="subscript"/>
          <w:lang w:eastAsia="en-GB"/>
        </w:rPr>
        <w:t>4</w:t>
      </w:r>
      <w:r w:rsidR="00016E56" w:rsidRPr="007466B8">
        <w:rPr>
          <w:rFonts w:eastAsia="Times New Roman"/>
          <w:bdr w:val="none" w:sz="0" w:space="0" w:color="auto"/>
          <w:lang w:eastAsia="en-GB"/>
        </w:rPr>
        <w:t xml:space="preserve"> </w:t>
      </w:r>
      <w:r w:rsidR="00C142B0" w:rsidRPr="007466B8">
        <w:rPr>
          <w:rFonts w:eastAsia="Times New Roman"/>
          <w:bdr w:val="none" w:sz="0" w:space="0" w:color="auto"/>
          <w:lang w:eastAsia="en-GB"/>
        </w:rPr>
        <w:t>(0 – 8%</w:t>
      </w:r>
      <w:r w:rsidR="002D6C37">
        <w:rPr>
          <w:rFonts w:eastAsia="Times New Roman"/>
          <w:bdr w:val="none" w:sz="0" w:space="0" w:color="auto"/>
          <w:lang w:eastAsia="en-GB"/>
        </w:rPr>
        <w:t xml:space="preserve"> </w:t>
      </w:r>
      <w:r w:rsidR="002D6C37" w:rsidRPr="007466B8">
        <w:rPr>
          <w:rFonts w:eastAsia="Times New Roman"/>
          <w:bdr w:val="none" w:sz="0" w:space="0" w:color="auto"/>
          <w:lang w:eastAsia="en-GB"/>
        </w:rPr>
        <w:t>w/w</w:t>
      </w:r>
      <w:r w:rsidR="00C142B0" w:rsidRPr="007466B8">
        <w:rPr>
          <w:rFonts w:eastAsia="Times New Roman"/>
          <w:bdr w:val="none" w:sz="0" w:space="0" w:color="auto"/>
          <w:lang w:eastAsia="en-GB"/>
        </w:rPr>
        <w:t xml:space="preserve">) </w:t>
      </w:r>
      <w:r w:rsidR="00016E56" w:rsidRPr="007466B8">
        <w:rPr>
          <w:rFonts w:eastAsia="Times New Roman"/>
          <w:bdr w:val="none" w:sz="0" w:space="0" w:color="auto"/>
          <w:lang w:eastAsia="en-GB"/>
        </w:rPr>
        <w:t xml:space="preserve">and </w:t>
      </w:r>
      <w:r w:rsidR="007C56CA" w:rsidRPr="007466B8">
        <w:rPr>
          <w:rFonts w:eastAsia="Times New Roman"/>
          <w:bdr w:val="none" w:sz="0" w:space="0" w:color="auto"/>
          <w:lang w:eastAsia="en-GB"/>
        </w:rPr>
        <w:t xml:space="preserve">NaOH </w:t>
      </w:r>
      <w:r w:rsidR="00C142B0" w:rsidRPr="007466B8">
        <w:rPr>
          <w:rFonts w:eastAsia="Times New Roman"/>
          <w:bdr w:val="none" w:sz="0" w:space="0" w:color="auto"/>
          <w:lang w:eastAsia="en-GB"/>
        </w:rPr>
        <w:t>(0 – 4%</w:t>
      </w:r>
      <w:r w:rsidR="002D6C37">
        <w:rPr>
          <w:rFonts w:eastAsia="Times New Roman"/>
          <w:bdr w:val="none" w:sz="0" w:space="0" w:color="auto"/>
          <w:lang w:eastAsia="en-GB"/>
        </w:rPr>
        <w:t xml:space="preserve"> </w:t>
      </w:r>
      <w:r w:rsidR="002D6C37" w:rsidRPr="007466B8">
        <w:rPr>
          <w:rFonts w:eastAsia="Times New Roman"/>
          <w:bdr w:val="none" w:sz="0" w:space="0" w:color="auto"/>
          <w:lang w:eastAsia="en-GB"/>
        </w:rPr>
        <w:t>w/w</w:t>
      </w:r>
      <w:r w:rsidR="00C142B0" w:rsidRPr="007466B8">
        <w:rPr>
          <w:rFonts w:eastAsia="Times New Roman"/>
          <w:bdr w:val="none" w:sz="0" w:space="0" w:color="auto"/>
          <w:lang w:eastAsia="en-GB"/>
        </w:rPr>
        <w:t xml:space="preserve">) </w:t>
      </w:r>
      <w:r w:rsidR="003A6E09" w:rsidRPr="007466B8">
        <w:rPr>
          <w:rFonts w:eastAsia="Times New Roman"/>
          <w:bdr w:val="none" w:sz="0" w:space="0" w:color="auto"/>
          <w:lang w:eastAsia="en-GB"/>
        </w:rPr>
        <w:t>(</w:t>
      </w:r>
      <w:r w:rsidR="003A6E09" w:rsidRPr="007466B8">
        <w:rPr>
          <w:rFonts w:eastAsia="Times New Roman"/>
          <w:b/>
          <w:bCs/>
          <w:bdr w:val="none" w:sz="0" w:space="0" w:color="auto"/>
          <w:lang w:eastAsia="en-GB"/>
        </w:rPr>
        <w:t xml:space="preserve">Figure </w:t>
      </w:r>
      <w:r w:rsidR="00FD67A7" w:rsidRPr="007466B8">
        <w:rPr>
          <w:rFonts w:eastAsia="Times New Roman"/>
          <w:b/>
          <w:bCs/>
          <w:bdr w:val="none" w:sz="0" w:space="0" w:color="auto"/>
          <w:lang w:eastAsia="en-GB"/>
        </w:rPr>
        <w:t>4c</w:t>
      </w:r>
      <w:r w:rsidR="00114339" w:rsidRPr="007466B8">
        <w:rPr>
          <w:rFonts w:eastAsia="Times New Roman"/>
          <w:b/>
          <w:bCs/>
          <w:bdr w:val="none" w:sz="0" w:space="0" w:color="auto"/>
          <w:lang w:eastAsia="en-GB"/>
        </w:rPr>
        <w:t xml:space="preserve"> (</w:t>
      </w:r>
      <w:proofErr w:type="spellStart"/>
      <w:r w:rsidR="00FD67A7" w:rsidRPr="007466B8">
        <w:rPr>
          <w:rFonts w:eastAsia="Times New Roman"/>
          <w:b/>
          <w:bCs/>
          <w:bdr w:val="none" w:sz="0" w:space="0" w:color="auto"/>
          <w:lang w:eastAsia="en-GB"/>
        </w:rPr>
        <w:t>i</w:t>
      </w:r>
      <w:proofErr w:type="spellEnd"/>
      <w:r w:rsidR="003A6E09" w:rsidRPr="007466B8">
        <w:rPr>
          <w:rFonts w:eastAsia="Times New Roman"/>
          <w:bdr w:val="none" w:sz="0" w:space="0" w:color="auto"/>
          <w:lang w:eastAsia="en-GB"/>
        </w:rPr>
        <w:t>)</w:t>
      </w:r>
      <w:r w:rsidR="00114339" w:rsidRPr="007466B8">
        <w:rPr>
          <w:rFonts w:eastAsia="Times New Roman"/>
          <w:bdr w:val="none" w:sz="0" w:space="0" w:color="auto"/>
          <w:lang w:eastAsia="en-GB"/>
        </w:rPr>
        <w:t>)</w:t>
      </w:r>
      <w:r w:rsidR="00016E56" w:rsidRPr="007466B8">
        <w:rPr>
          <w:rFonts w:eastAsia="Times New Roman"/>
          <w:bdr w:val="none" w:sz="0" w:space="0" w:color="auto"/>
          <w:lang w:eastAsia="en-GB"/>
        </w:rPr>
        <w:t xml:space="preserve">. </w:t>
      </w:r>
      <w:r w:rsidR="006E14F8" w:rsidRPr="007466B8">
        <w:rPr>
          <w:rFonts w:eastAsia="Times New Roman"/>
          <w:bdr w:val="none" w:sz="0" w:space="0" w:color="auto"/>
          <w:lang w:eastAsia="en-GB"/>
        </w:rPr>
        <w:t xml:space="preserve">The ink did not maintain the printed structures in </w:t>
      </w:r>
      <w:r w:rsidR="003531BF" w:rsidRPr="007466B8">
        <w:rPr>
          <w:rFonts w:eastAsia="Times New Roman"/>
          <w:bdr w:val="none" w:sz="0" w:space="0" w:color="auto"/>
          <w:lang w:eastAsia="en-GB"/>
        </w:rPr>
        <w:t>Na</w:t>
      </w:r>
      <w:r w:rsidR="003531BF" w:rsidRPr="007466B8">
        <w:rPr>
          <w:rFonts w:eastAsia="Times New Roman"/>
          <w:bdr w:val="none" w:sz="0" w:space="0" w:color="auto"/>
          <w:vertAlign w:val="subscript"/>
          <w:lang w:eastAsia="en-GB"/>
        </w:rPr>
        <w:t>2</w:t>
      </w:r>
      <w:r w:rsidR="003531BF" w:rsidRPr="007466B8">
        <w:rPr>
          <w:rFonts w:eastAsia="Times New Roman"/>
          <w:bdr w:val="none" w:sz="0" w:space="0" w:color="auto"/>
          <w:lang w:eastAsia="en-GB"/>
        </w:rPr>
        <w:t>SO</w:t>
      </w:r>
      <w:r w:rsidR="003531BF" w:rsidRPr="007466B8">
        <w:rPr>
          <w:rFonts w:eastAsia="Times New Roman"/>
          <w:bdr w:val="none" w:sz="0" w:space="0" w:color="auto"/>
          <w:vertAlign w:val="subscript"/>
          <w:lang w:eastAsia="en-GB"/>
        </w:rPr>
        <w:t>4</w:t>
      </w:r>
      <w:r w:rsidR="002D6C37">
        <w:rPr>
          <w:rFonts w:eastAsia="Times New Roman"/>
          <w:bdr w:val="none" w:sz="0" w:space="0" w:color="auto"/>
          <w:lang w:eastAsia="en-GB"/>
        </w:rPr>
        <w:t xml:space="preserve">(4) (or less concentration of </w:t>
      </w:r>
      <w:r w:rsidR="002D6C37" w:rsidRPr="007466B8">
        <w:rPr>
          <w:rFonts w:eastAsia="Times New Roman"/>
          <w:bdr w:val="none" w:sz="0" w:space="0" w:color="auto"/>
          <w:lang w:eastAsia="en-GB"/>
        </w:rPr>
        <w:t>Na</w:t>
      </w:r>
      <w:r w:rsidR="002D6C37" w:rsidRPr="007466B8">
        <w:rPr>
          <w:rFonts w:eastAsia="Times New Roman"/>
          <w:bdr w:val="none" w:sz="0" w:space="0" w:color="auto"/>
          <w:vertAlign w:val="subscript"/>
          <w:lang w:eastAsia="en-GB"/>
        </w:rPr>
        <w:t>2</w:t>
      </w:r>
      <w:r w:rsidR="002D6C37" w:rsidRPr="007466B8">
        <w:rPr>
          <w:rFonts w:eastAsia="Times New Roman"/>
          <w:bdr w:val="none" w:sz="0" w:space="0" w:color="auto"/>
          <w:lang w:eastAsia="en-GB"/>
        </w:rPr>
        <w:t>SO</w:t>
      </w:r>
      <w:r w:rsidR="002D6C37" w:rsidRPr="007466B8">
        <w:rPr>
          <w:rFonts w:eastAsia="Times New Roman"/>
          <w:bdr w:val="none" w:sz="0" w:space="0" w:color="auto"/>
          <w:vertAlign w:val="subscript"/>
          <w:lang w:eastAsia="en-GB"/>
        </w:rPr>
        <w:t>4</w:t>
      </w:r>
      <w:r w:rsidR="002D6C37">
        <w:rPr>
          <w:rFonts w:eastAsia="Times New Roman"/>
          <w:bdr w:val="none" w:sz="0" w:space="0" w:color="auto"/>
          <w:lang w:eastAsia="en-GB"/>
        </w:rPr>
        <w:t xml:space="preserve">) </w:t>
      </w:r>
      <w:r w:rsidR="00E97ECF" w:rsidRPr="007466B8">
        <w:rPr>
          <w:rFonts w:eastAsia="Times New Roman"/>
          <w:bdr w:val="none" w:sz="0" w:space="0" w:color="auto"/>
          <w:lang w:eastAsia="en-GB"/>
        </w:rPr>
        <w:t xml:space="preserve">regardless of the concentration of </w:t>
      </w:r>
      <w:r w:rsidR="003531BF" w:rsidRPr="007466B8">
        <w:rPr>
          <w:rFonts w:eastAsia="Times New Roman"/>
          <w:bdr w:val="none" w:sz="0" w:space="0" w:color="auto"/>
          <w:lang w:eastAsia="en-GB"/>
        </w:rPr>
        <w:t>NaOH</w:t>
      </w:r>
      <w:r w:rsidR="005F5257" w:rsidRPr="007466B8">
        <w:rPr>
          <w:rFonts w:eastAsia="Times New Roman"/>
          <w:bdr w:val="none" w:sz="0" w:space="0" w:color="auto"/>
          <w:lang w:eastAsia="en-GB"/>
        </w:rPr>
        <w:t>. Under these conditions,</w:t>
      </w:r>
      <w:r w:rsidR="00307651" w:rsidRPr="007466B8">
        <w:rPr>
          <w:rFonts w:eastAsia="Times New Roman"/>
          <w:bdr w:val="none" w:sz="0" w:space="0" w:color="auto"/>
          <w:lang w:eastAsia="en-GB"/>
        </w:rPr>
        <w:t xml:space="preserve"> the </w:t>
      </w:r>
      <w:r w:rsidR="003531BF" w:rsidRPr="007466B8">
        <w:rPr>
          <w:rFonts w:eastAsia="Times New Roman"/>
          <w:bdr w:val="none" w:sz="0" w:space="0" w:color="auto"/>
          <w:lang w:eastAsia="en-GB"/>
        </w:rPr>
        <w:t xml:space="preserve">spreading of the ink was observed </w:t>
      </w:r>
      <w:r w:rsidR="00E97ECF" w:rsidRPr="007466B8">
        <w:rPr>
          <w:rFonts w:eastAsia="Times New Roman"/>
          <w:bdr w:val="none" w:sz="0" w:space="0" w:color="auto"/>
          <w:lang w:eastAsia="en-GB"/>
        </w:rPr>
        <w:t xml:space="preserve">upon </w:t>
      </w:r>
      <w:r w:rsidR="003531BF" w:rsidRPr="007466B8">
        <w:rPr>
          <w:rFonts w:eastAsia="Times New Roman"/>
          <w:bdr w:val="none" w:sz="0" w:space="0" w:color="auto"/>
          <w:lang w:eastAsia="en-GB"/>
        </w:rPr>
        <w:t xml:space="preserve">printing or </w:t>
      </w:r>
      <w:r w:rsidR="00E97ECF" w:rsidRPr="007466B8">
        <w:rPr>
          <w:rFonts w:eastAsia="Times New Roman"/>
          <w:bdr w:val="none" w:sz="0" w:space="0" w:color="auto"/>
          <w:lang w:eastAsia="en-GB"/>
        </w:rPr>
        <w:t xml:space="preserve">within </w:t>
      </w:r>
      <w:r w:rsidR="003531BF" w:rsidRPr="007466B8">
        <w:rPr>
          <w:rFonts w:eastAsia="Times New Roman"/>
          <w:bdr w:val="none" w:sz="0" w:space="0" w:color="auto"/>
          <w:lang w:eastAsia="en-GB"/>
        </w:rPr>
        <w:t xml:space="preserve">24 </w:t>
      </w:r>
      <w:proofErr w:type="spellStart"/>
      <w:r w:rsidR="003531BF" w:rsidRPr="007466B8">
        <w:rPr>
          <w:rFonts w:eastAsia="Times New Roman"/>
          <w:bdr w:val="none" w:sz="0" w:space="0" w:color="auto"/>
          <w:lang w:eastAsia="en-GB"/>
        </w:rPr>
        <w:t>hr</w:t>
      </w:r>
      <w:proofErr w:type="spellEnd"/>
      <w:r w:rsidR="003531BF" w:rsidRPr="007466B8">
        <w:rPr>
          <w:rFonts w:eastAsia="Times New Roman"/>
          <w:bdr w:val="none" w:sz="0" w:space="0" w:color="auto"/>
          <w:lang w:eastAsia="en-GB"/>
        </w:rPr>
        <w:t xml:space="preserve"> of printing. </w:t>
      </w:r>
      <w:r w:rsidR="005666BD" w:rsidRPr="007466B8">
        <w:rPr>
          <w:rFonts w:eastAsia="Times New Roman"/>
          <w:bdr w:val="none" w:sz="0" w:space="0" w:color="auto"/>
          <w:lang w:eastAsia="en-GB"/>
        </w:rPr>
        <w:t xml:space="preserve">The stability of the printed object was </w:t>
      </w:r>
      <w:r w:rsidR="00E97ECF" w:rsidRPr="007466B8">
        <w:rPr>
          <w:rFonts w:eastAsia="Times New Roman"/>
          <w:bdr w:val="none" w:sz="0" w:space="0" w:color="auto"/>
          <w:lang w:eastAsia="en-GB"/>
        </w:rPr>
        <w:t>enhanced with increasing concentrations of either Na</w:t>
      </w:r>
      <w:r w:rsidR="00E97ECF" w:rsidRPr="007466B8">
        <w:rPr>
          <w:rFonts w:eastAsia="Times New Roman"/>
          <w:bdr w:val="none" w:sz="0" w:space="0" w:color="auto"/>
          <w:vertAlign w:val="subscript"/>
          <w:lang w:eastAsia="en-GB"/>
        </w:rPr>
        <w:t>2</w:t>
      </w:r>
      <w:r w:rsidR="00E97ECF" w:rsidRPr="007466B8">
        <w:rPr>
          <w:rFonts w:eastAsia="Times New Roman"/>
          <w:bdr w:val="none" w:sz="0" w:space="0" w:color="auto"/>
          <w:lang w:eastAsia="en-GB"/>
        </w:rPr>
        <w:t>SO</w:t>
      </w:r>
      <w:r w:rsidR="00E97ECF" w:rsidRPr="007466B8">
        <w:rPr>
          <w:rFonts w:eastAsia="Times New Roman"/>
          <w:bdr w:val="none" w:sz="0" w:space="0" w:color="auto"/>
          <w:vertAlign w:val="subscript"/>
          <w:lang w:eastAsia="en-GB"/>
        </w:rPr>
        <w:t>4</w:t>
      </w:r>
      <w:r w:rsidR="00E97ECF" w:rsidRPr="007466B8">
        <w:rPr>
          <w:rFonts w:eastAsia="Times New Roman"/>
          <w:bdr w:val="none" w:sz="0" w:space="0" w:color="auto"/>
          <w:lang w:eastAsia="en-GB"/>
        </w:rPr>
        <w:t xml:space="preserve"> or NaOH. A good fidelity of printing of </w:t>
      </w:r>
      <w:proofErr w:type="spellStart"/>
      <w:r w:rsidR="00E97ECF" w:rsidRPr="007466B8">
        <w:rPr>
          <w:rFonts w:eastAsia="Times New Roman"/>
          <w:bdr w:val="none" w:sz="0" w:space="0" w:color="auto"/>
          <w:lang w:eastAsia="en-GB"/>
        </w:rPr>
        <w:t>PVA</w:t>
      </w:r>
      <w:r w:rsidR="00E97ECF" w:rsidRPr="007466B8">
        <w:rPr>
          <w:rFonts w:eastAsia="Times New Roman"/>
          <w:i/>
          <w:iCs/>
          <w:bdr w:val="none" w:sz="0" w:space="0" w:color="auto"/>
          <w:vertAlign w:val="subscript"/>
          <w:lang w:eastAsia="en-GB"/>
        </w:rPr>
        <w:t>h</w:t>
      </w:r>
      <w:proofErr w:type="spellEnd"/>
      <w:r w:rsidR="00E97ECF" w:rsidRPr="007466B8">
        <w:rPr>
          <w:rFonts w:eastAsia="Times New Roman"/>
          <w:bdr w:val="none" w:sz="0" w:space="0" w:color="auto"/>
          <w:lang w:eastAsia="en-GB"/>
        </w:rPr>
        <w:t xml:space="preserve">(25) was observed when </w:t>
      </w:r>
      <w:r w:rsidR="007E3A68" w:rsidRPr="007466B8">
        <w:rPr>
          <w:rFonts w:eastAsia="Times New Roman"/>
          <w:bdr w:val="none" w:sz="0" w:space="0" w:color="auto"/>
          <w:lang w:eastAsia="en-GB"/>
        </w:rPr>
        <w:t xml:space="preserve">the </w:t>
      </w:r>
      <w:r w:rsidR="00E97ECF" w:rsidRPr="007466B8">
        <w:rPr>
          <w:rFonts w:eastAsia="Times New Roman"/>
          <w:bdr w:val="none" w:sz="0" w:space="0" w:color="auto"/>
          <w:lang w:eastAsia="en-GB"/>
        </w:rPr>
        <w:t>concentration of Na</w:t>
      </w:r>
      <w:r w:rsidR="00E97ECF" w:rsidRPr="007466B8">
        <w:rPr>
          <w:rFonts w:eastAsia="Times New Roman"/>
          <w:bdr w:val="none" w:sz="0" w:space="0" w:color="auto"/>
          <w:vertAlign w:val="subscript"/>
          <w:lang w:eastAsia="en-GB"/>
        </w:rPr>
        <w:t>2</w:t>
      </w:r>
      <w:r w:rsidR="00E97ECF" w:rsidRPr="007466B8">
        <w:rPr>
          <w:rFonts w:eastAsia="Times New Roman"/>
          <w:bdr w:val="none" w:sz="0" w:space="0" w:color="auto"/>
          <w:lang w:eastAsia="en-GB"/>
        </w:rPr>
        <w:t>SO</w:t>
      </w:r>
      <w:r w:rsidR="00E97ECF" w:rsidRPr="007466B8">
        <w:rPr>
          <w:rFonts w:eastAsia="Times New Roman"/>
          <w:bdr w:val="none" w:sz="0" w:space="0" w:color="auto"/>
          <w:vertAlign w:val="subscript"/>
          <w:lang w:eastAsia="en-GB"/>
        </w:rPr>
        <w:t>4</w:t>
      </w:r>
      <w:r w:rsidR="00E97ECF" w:rsidRPr="007466B8">
        <w:rPr>
          <w:rFonts w:eastAsia="Times New Roman"/>
          <w:bdr w:val="none" w:sz="0" w:space="0" w:color="auto"/>
          <w:lang w:eastAsia="en-GB"/>
        </w:rPr>
        <w:t xml:space="preserve"> and NaOH was </w:t>
      </w:r>
      <w:r w:rsidR="002D6C37">
        <w:rPr>
          <w:rFonts w:eastAsia="Times New Roman"/>
          <w:bdr w:val="none" w:sz="0" w:space="0" w:color="auto"/>
          <w:lang w:eastAsia="en-GB"/>
        </w:rPr>
        <w:t xml:space="preserve">at </w:t>
      </w:r>
      <w:r w:rsidR="00E97ECF" w:rsidRPr="007466B8">
        <w:rPr>
          <w:rFonts w:eastAsia="Times New Roman"/>
          <w:bdr w:val="none" w:sz="0" w:space="0" w:color="auto"/>
          <w:lang w:eastAsia="en-GB"/>
        </w:rPr>
        <w:t>≥ 6%</w:t>
      </w:r>
      <w:r w:rsidR="002D6C37" w:rsidRPr="002D6C37">
        <w:rPr>
          <w:rFonts w:eastAsia="Times New Roman"/>
          <w:bdr w:val="none" w:sz="0" w:space="0" w:color="auto"/>
          <w:lang w:eastAsia="en-GB"/>
        </w:rPr>
        <w:t xml:space="preserve"> </w:t>
      </w:r>
      <w:r w:rsidR="002D6C37" w:rsidRPr="007466B8">
        <w:rPr>
          <w:rFonts w:eastAsia="Times New Roman"/>
          <w:bdr w:val="none" w:sz="0" w:space="0" w:color="auto"/>
          <w:lang w:eastAsia="en-GB"/>
        </w:rPr>
        <w:t>w/w</w:t>
      </w:r>
      <w:r w:rsidR="00E97ECF" w:rsidRPr="007466B8">
        <w:rPr>
          <w:rFonts w:eastAsia="Times New Roman"/>
          <w:bdr w:val="none" w:sz="0" w:space="0" w:color="auto"/>
          <w:lang w:eastAsia="en-GB"/>
        </w:rPr>
        <w:t xml:space="preserve"> and ≥ 2%</w:t>
      </w:r>
      <w:r w:rsidR="002D6C37">
        <w:rPr>
          <w:rFonts w:eastAsia="Times New Roman"/>
          <w:bdr w:val="none" w:sz="0" w:space="0" w:color="auto"/>
          <w:lang w:eastAsia="en-GB"/>
        </w:rPr>
        <w:t xml:space="preserve"> </w:t>
      </w:r>
      <w:r w:rsidR="002D6C37" w:rsidRPr="007466B8">
        <w:rPr>
          <w:rFonts w:eastAsia="Times New Roman"/>
          <w:bdr w:val="none" w:sz="0" w:space="0" w:color="auto"/>
          <w:lang w:eastAsia="en-GB"/>
        </w:rPr>
        <w:t>w/w</w:t>
      </w:r>
      <w:r w:rsidR="00E97ECF" w:rsidRPr="007466B8">
        <w:rPr>
          <w:rFonts w:eastAsia="Times New Roman"/>
          <w:bdr w:val="none" w:sz="0" w:space="0" w:color="auto"/>
          <w:lang w:eastAsia="en-GB"/>
        </w:rPr>
        <w:t xml:space="preserve">, respectively, in the embedding media. This observation suggested that both </w:t>
      </w:r>
      <w:r w:rsidR="005F5257" w:rsidRPr="007466B8">
        <w:rPr>
          <w:rFonts w:eastAsia="Times New Roman"/>
          <w:bdr w:val="none" w:sz="0" w:space="0" w:color="auto"/>
          <w:lang w:eastAsia="en-GB"/>
        </w:rPr>
        <w:t xml:space="preserve">salting out </w:t>
      </w:r>
      <w:r w:rsidR="00E97ECF" w:rsidRPr="007466B8">
        <w:rPr>
          <w:rFonts w:eastAsia="Times New Roman"/>
          <w:bdr w:val="none" w:sz="0" w:space="0" w:color="auto"/>
          <w:lang w:eastAsia="en-GB"/>
        </w:rPr>
        <w:t xml:space="preserve">and </w:t>
      </w:r>
      <w:r w:rsidR="0006326F" w:rsidRPr="007466B8">
        <w:rPr>
          <w:rFonts w:eastAsia="Times New Roman"/>
          <w:bdr w:val="none" w:sz="0" w:space="0" w:color="auto"/>
          <w:lang w:eastAsia="en-GB"/>
        </w:rPr>
        <w:t xml:space="preserve">physical crosslinking </w:t>
      </w:r>
      <w:r w:rsidR="00E97ECF" w:rsidRPr="007466B8">
        <w:rPr>
          <w:rFonts w:eastAsia="Times New Roman"/>
          <w:bdr w:val="none" w:sz="0" w:space="0" w:color="auto"/>
          <w:lang w:eastAsia="en-GB"/>
        </w:rPr>
        <w:t xml:space="preserve">can enhance the </w:t>
      </w:r>
      <w:r w:rsidR="0006326F" w:rsidRPr="007466B8">
        <w:rPr>
          <w:rFonts w:eastAsia="Times New Roman"/>
          <w:bdr w:val="none" w:sz="0" w:space="0" w:color="auto"/>
          <w:lang w:eastAsia="en-GB"/>
        </w:rPr>
        <w:t xml:space="preserve">fidelity of printing. </w:t>
      </w:r>
      <w:r w:rsidR="003C7BC6" w:rsidRPr="007466B8">
        <w:rPr>
          <w:rFonts w:eastAsia="Times New Roman"/>
          <w:bdr w:val="none" w:sz="0" w:space="0" w:color="auto"/>
          <w:lang w:eastAsia="en-GB"/>
        </w:rPr>
        <w:t xml:space="preserve">Crucially, </w:t>
      </w:r>
      <w:r w:rsidR="005F5257" w:rsidRPr="007466B8">
        <w:rPr>
          <w:rFonts w:eastAsia="Times New Roman"/>
          <w:bdr w:val="none" w:sz="0" w:space="0" w:color="auto"/>
          <w:lang w:eastAsia="en-GB"/>
        </w:rPr>
        <w:t>th</w:t>
      </w:r>
      <w:r w:rsidR="003C7BC6" w:rsidRPr="007466B8">
        <w:rPr>
          <w:rFonts w:eastAsia="Times New Roman"/>
          <w:bdr w:val="none" w:sz="0" w:space="0" w:color="auto"/>
          <w:lang w:eastAsia="en-GB"/>
        </w:rPr>
        <w:t>ese results are</w:t>
      </w:r>
      <w:r w:rsidR="005F5257" w:rsidRPr="007466B8">
        <w:rPr>
          <w:rFonts w:eastAsia="Times New Roman"/>
          <w:bdr w:val="none" w:sz="0" w:space="0" w:color="auto"/>
          <w:lang w:eastAsia="en-GB"/>
        </w:rPr>
        <w:t xml:space="preserve"> in critical contrast with the observations </w:t>
      </w:r>
      <w:r w:rsidR="003C7BC6" w:rsidRPr="007466B8">
        <w:rPr>
          <w:rFonts w:eastAsia="Times New Roman"/>
          <w:bdr w:val="none" w:sz="0" w:space="0" w:color="auto"/>
          <w:lang w:eastAsia="en-GB"/>
        </w:rPr>
        <w:t xml:space="preserve">discussed </w:t>
      </w:r>
      <w:r w:rsidR="005F5257" w:rsidRPr="007466B8">
        <w:rPr>
          <w:rFonts w:eastAsia="Times New Roman"/>
          <w:bdr w:val="none" w:sz="0" w:space="0" w:color="auto"/>
          <w:lang w:eastAsia="en-GB"/>
        </w:rPr>
        <w:t xml:space="preserve">in the previous sections: </w:t>
      </w:r>
      <w:r w:rsidR="00D30C73" w:rsidRPr="007466B8">
        <w:rPr>
          <w:rFonts w:eastAsia="Times New Roman"/>
          <w:bdr w:val="none" w:sz="0" w:space="0" w:color="auto"/>
          <w:lang w:eastAsia="en-GB"/>
        </w:rPr>
        <w:t xml:space="preserve">DIW of </w:t>
      </w:r>
      <w:proofErr w:type="spellStart"/>
      <w:r w:rsidR="00D30C73" w:rsidRPr="007466B8">
        <w:rPr>
          <w:rFonts w:eastAsia="Times New Roman"/>
          <w:bdr w:val="none" w:sz="0" w:space="0" w:color="auto"/>
          <w:lang w:eastAsia="en-GB"/>
        </w:rPr>
        <w:t>PVA</w:t>
      </w:r>
      <w:r w:rsidR="00E85EDF" w:rsidRPr="007466B8">
        <w:rPr>
          <w:rFonts w:eastAsia="Times New Roman"/>
          <w:i/>
          <w:iCs/>
          <w:bdr w:val="none" w:sz="0" w:space="0" w:color="auto"/>
          <w:vertAlign w:val="subscript"/>
          <w:lang w:eastAsia="en-GB"/>
        </w:rPr>
        <w:t>h</w:t>
      </w:r>
      <w:proofErr w:type="spellEnd"/>
      <w:r w:rsidR="00E85EDF" w:rsidRPr="007466B8">
        <w:rPr>
          <w:rFonts w:eastAsia="Times New Roman"/>
          <w:bdr w:val="none" w:sz="0" w:space="0" w:color="auto"/>
          <w:lang w:eastAsia="en-GB"/>
        </w:rPr>
        <w:t>(25) inks</w:t>
      </w:r>
      <w:r w:rsidR="00D30C73" w:rsidRPr="007466B8">
        <w:rPr>
          <w:rFonts w:eastAsia="Times New Roman"/>
          <w:bdr w:val="none" w:sz="0" w:space="0" w:color="auto"/>
          <w:lang w:eastAsia="en-GB"/>
        </w:rPr>
        <w:t xml:space="preserve"> was not </w:t>
      </w:r>
      <w:r w:rsidR="003C7BC6" w:rsidRPr="007466B8">
        <w:rPr>
          <w:rFonts w:eastAsia="Times New Roman"/>
          <w:bdr w:val="none" w:sz="0" w:space="0" w:color="auto"/>
          <w:lang w:eastAsia="en-GB"/>
        </w:rPr>
        <w:t xml:space="preserve">printable via </w:t>
      </w:r>
      <w:r w:rsidR="005F5257" w:rsidRPr="007466B8">
        <w:rPr>
          <w:rFonts w:eastAsia="Times New Roman"/>
          <w:bdr w:val="none" w:sz="0" w:space="0" w:color="auto"/>
          <w:lang w:eastAsia="en-GB"/>
        </w:rPr>
        <w:t>either salting out (</w:t>
      </w:r>
      <w:r w:rsidR="00D30C73" w:rsidRPr="007466B8">
        <w:rPr>
          <w:rFonts w:eastAsia="Times New Roman"/>
          <w:bdr w:val="none" w:sz="0" w:space="0" w:color="auto"/>
          <w:lang w:eastAsia="en-GB"/>
        </w:rPr>
        <w:t>Na</w:t>
      </w:r>
      <w:r w:rsidR="00D30C73" w:rsidRPr="007466B8">
        <w:rPr>
          <w:rFonts w:eastAsia="Times New Roman"/>
          <w:bdr w:val="none" w:sz="0" w:space="0" w:color="auto"/>
          <w:vertAlign w:val="subscript"/>
          <w:lang w:eastAsia="en-GB"/>
        </w:rPr>
        <w:t>2</w:t>
      </w:r>
      <w:r w:rsidR="00D30C73" w:rsidRPr="007466B8">
        <w:rPr>
          <w:rFonts w:eastAsia="Times New Roman"/>
          <w:bdr w:val="none" w:sz="0" w:space="0" w:color="auto"/>
          <w:lang w:eastAsia="en-GB"/>
        </w:rPr>
        <w:t>SO</w:t>
      </w:r>
      <w:r w:rsidR="00D30C73" w:rsidRPr="007466B8">
        <w:rPr>
          <w:rFonts w:eastAsia="Times New Roman"/>
          <w:bdr w:val="none" w:sz="0" w:space="0" w:color="auto"/>
          <w:vertAlign w:val="subscript"/>
          <w:lang w:eastAsia="en-GB"/>
        </w:rPr>
        <w:t>4</w:t>
      </w:r>
      <w:r w:rsidR="005F5257" w:rsidRPr="007466B8">
        <w:rPr>
          <w:rFonts w:eastAsia="Times New Roman"/>
          <w:bdr w:val="none" w:sz="0" w:space="0" w:color="auto"/>
          <w:lang w:eastAsia="en-GB"/>
        </w:rPr>
        <w:t xml:space="preserve">, </w:t>
      </w:r>
      <w:r w:rsidR="00D30C73" w:rsidRPr="007466B8">
        <w:rPr>
          <w:rFonts w:eastAsia="Times New Roman"/>
          <w:bdr w:val="none" w:sz="0" w:space="0" w:color="auto"/>
          <w:lang w:eastAsia="en-GB"/>
        </w:rPr>
        <w:t xml:space="preserve">&lt; </w:t>
      </w:r>
      <w:r w:rsidR="004D32B3" w:rsidRPr="007466B8">
        <w:rPr>
          <w:rFonts w:eastAsia="Times New Roman"/>
          <w:bdr w:val="none" w:sz="0" w:space="0" w:color="auto"/>
          <w:lang w:eastAsia="en-GB"/>
        </w:rPr>
        <w:t>1</w:t>
      </w:r>
      <w:r w:rsidR="007D205D" w:rsidRPr="007466B8">
        <w:rPr>
          <w:rFonts w:eastAsia="Times New Roman"/>
          <w:bdr w:val="none" w:sz="0" w:space="0" w:color="auto"/>
          <w:lang w:eastAsia="en-GB"/>
        </w:rPr>
        <w:t>0%</w:t>
      </w:r>
      <w:r w:rsidR="002D6C37">
        <w:rPr>
          <w:rFonts w:eastAsia="Times New Roman"/>
          <w:bdr w:val="none" w:sz="0" w:space="0" w:color="auto"/>
          <w:lang w:eastAsia="en-GB"/>
        </w:rPr>
        <w:t xml:space="preserve"> </w:t>
      </w:r>
      <w:r w:rsidR="002D6C37" w:rsidRPr="007466B8">
        <w:rPr>
          <w:rFonts w:eastAsia="Times New Roman"/>
          <w:bdr w:val="none" w:sz="0" w:space="0" w:color="auto"/>
          <w:lang w:eastAsia="en-GB"/>
        </w:rPr>
        <w:t>w/w</w:t>
      </w:r>
      <w:r w:rsidR="00D30C73" w:rsidRPr="007466B8">
        <w:rPr>
          <w:rFonts w:eastAsia="Times New Roman"/>
          <w:bdr w:val="none" w:sz="0" w:space="0" w:color="auto"/>
          <w:lang w:eastAsia="en-GB"/>
        </w:rPr>
        <w:t xml:space="preserve">) or </w:t>
      </w:r>
      <w:r w:rsidR="005F5257" w:rsidRPr="007466B8">
        <w:rPr>
          <w:rFonts w:eastAsia="Times New Roman"/>
          <w:bdr w:val="none" w:sz="0" w:space="0" w:color="auto"/>
          <w:lang w:eastAsia="en-GB"/>
        </w:rPr>
        <w:t>physical crosslinking (</w:t>
      </w:r>
      <w:r w:rsidR="00D30C73" w:rsidRPr="007466B8">
        <w:rPr>
          <w:rFonts w:eastAsia="Times New Roman"/>
          <w:bdr w:val="none" w:sz="0" w:space="0" w:color="auto"/>
          <w:lang w:eastAsia="en-GB"/>
        </w:rPr>
        <w:t>NaOH</w:t>
      </w:r>
      <w:r w:rsidR="005F5257" w:rsidRPr="007466B8">
        <w:rPr>
          <w:rFonts w:eastAsia="Times New Roman"/>
          <w:bdr w:val="none" w:sz="0" w:space="0" w:color="auto"/>
          <w:lang w:eastAsia="en-GB"/>
        </w:rPr>
        <w:t xml:space="preserve">, </w:t>
      </w:r>
      <w:r w:rsidR="00D30C73" w:rsidRPr="007466B8">
        <w:rPr>
          <w:rFonts w:eastAsia="Times New Roman"/>
          <w:bdr w:val="none" w:sz="0" w:space="0" w:color="auto"/>
          <w:lang w:eastAsia="en-GB"/>
        </w:rPr>
        <w:t>&lt; 10</w:t>
      </w:r>
      <w:r w:rsidR="007D205D" w:rsidRPr="007466B8">
        <w:rPr>
          <w:rFonts w:eastAsia="Times New Roman"/>
          <w:bdr w:val="none" w:sz="0" w:space="0" w:color="auto"/>
          <w:lang w:eastAsia="en-GB"/>
        </w:rPr>
        <w:t>%</w:t>
      </w:r>
      <w:r w:rsidR="002D6C37" w:rsidRPr="002D6C37">
        <w:rPr>
          <w:rFonts w:eastAsia="Times New Roman"/>
          <w:bdr w:val="none" w:sz="0" w:space="0" w:color="auto"/>
          <w:lang w:eastAsia="en-GB"/>
        </w:rPr>
        <w:t xml:space="preserve"> </w:t>
      </w:r>
      <w:r w:rsidR="002D6C37" w:rsidRPr="007466B8">
        <w:rPr>
          <w:rFonts w:eastAsia="Times New Roman"/>
          <w:bdr w:val="none" w:sz="0" w:space="0" w:color="auto"/>
          <w:lang w:eastAsia="en-GB"/>
        </w:rPr>
        <w:t>w/w</w:t>
      </w:r>
      <w:r w:rsidR="00D30C73" w:rsidRPr="007466B8">
        <w:rPr>
          <w:rFonts w:eastAsia="Times New Roman"/>
          <w:bdr w:val="none" w:sz="0" w:space="0" w:color="auto"/>
          <w:lang w:eastAsia="en-GB"/>
        </w:rPr>
        <w:t>)</w:t>
      </w:r>
      <w:r w:rsidR="005F5257" w:rsidRPr="007466B8">
        <w:rPr>
          <w:rFonts w:eastAsia="Times New Roman"/>
          <w:bdr w:val="none" w:sz="0" w:space="0" w:color="auto"/>
          <w:lang w:eastAsia="en-GB"/>
        </w:rPr>
        <w:t xml:space="preserve">. Only when </w:t>
      </w:r>
      <w:r w:rsidR="003D2680" w:rsidRPr="007466B8">
        <w:rPr>
          <w:rFonts w:eastAsia="Times New Roman"/>
          <w:i/>
          <w:iCs/>
          <w:bdr w:val="none" w:sz="0" w:space="0" w:color="auto"/>
          <w:lang w:eastAsia="en-GB"/>
        </w:rPr>
        <w:t>in situ</w:t>
      </w:r>
      <w:r w:rsidR="003D2680" w:rsidRPr="007466B8">
        <w:rPr>
          <w:rFonts w:eastAsia="Times New Roman"/>
          <w:bdr w:val="none" w:sz="0" w:space="0" w:color="auto"/>
          <w:lang w:eastAsia="en-GB"/>
        </w:rPr>
        <w:t xml:space="preserve"> salting</w:t>
      </w:r>
      <w:r w:rsidR="00C52C15" w:rsidRPr="007466B8">
        <w:rPr>
          <w:rFonts w:eastAsia="Times New Roman"/>
          <w:bdr w:val="none" w:sz="0" w:space="0" w:color="auto"/>
          <w:lang w:eastAsia="en-GB"/>
        </w:rPr>
        <w:t xml:space="preserve"> </w:t>
      </w:r>
      <w:r w:rsidR="003D2680" w:rsidRPr="007466B8">
        <w:rPr>
          <w:rFonts w:eastAsia="Times New Roman"/>
          <w:bdr w:val="none" w:sz="0" w:space="0" w:color="auto"/>
          <w:lang w:eastAsia="en-GB"/>
        </w:rPr>
        <w:t xml:space="preserve">out and </w:t>
      </w:r>
      <w:r w:rsidR="00C52C15" w:rsidRPr="007466B8">
        <w:rPr>
          <w:rFonts w:eastAsia="Times New Roman"/>
          <w:bdr w:val="none" w:sz="0" w:space="0" w:color="auto"/>
          <w:lang w:eastAsia="en-GB"/>
        </w:rPr>
        <w:t xml:space="preserve">physical </w:t>
      </w:r>
      <w:r w:rsidR="003D2680" w:rsidRPr="007466B8">
        <w:rPr>
          <w:rFonts w:eastAsia="Times New Roman"/>
          <w:bdr w:val="none" w:sz="0" w:space="0" w:color="auto"/>
          <w:lang w:eastAsia="en-GB"/>
        </w:rPr>
        <w:t>crosslinking</w:t>
      </w:r>
      <w:r w:rsidR="005F5257" w:rsidRPr="007466B8">
        <w:rPr>
          <w:rFonts w:eastAsia="Times New Roman"/>
          <w:bdr w:val="none" w:sz="0" w:space="0" w:color="auto"/>
          <w:lang w:eastAsia="en-GB"/>
        </w:rPr>
        <w:t xml:space="preserve"> </w:t>
      </w:r>
      <w:r w:rsidR="007E3A68" w:rsidRPr="007466B8">
        <w:rPr>
          <w:rFonts w:eastAsia="Times New Roman"/>
          <w:bdr w:val="none" w:sz="0" w:space="0" w:color="auto"/>
          <w:lang w:eastAsia="en-GB"/>
        </w:rPr>
        <w:t>simultaneously occurred was the printability</w:t>
      </w:r>
      <w:r w:rsidR="003C7BC6" w:rsidRPr="007466B8">
        <w:rPr>
          <w:rFonts w:eastAsia="Times New Roman"/>
          <w:bdr w:val="none" w:sz="0" w:space="0" w:color="auto"/>
          <w:lang w:eastAsia="en-GB"/>
        </w:rPr>
        <w:t xml:space="preserve"> attained at </w:t>
      </w:r>
      <w:r w:rsidR="005F5257" w:rsidRPr="007466B8">
        <w:rPr>
          <w:rFonts w:eastAsia="Times New Roman"/>
          <w:bdr w:val="none" w:sz="0" w:space="0" w:color="auto"/>
          <w:lang w:eastAsia="en-GB"/>
        </w:rPr>
        <w:t xml:space="preserve">reduced </w:t>
      </w:r>
      <w:r w:rsidR="00585A4C" w:rsidRPr="007466B8">
        <w:rPr>
          <w:rFonts w:eastAsia="Times New Roman"/>
          <w:bdr w:val="none" w:sz="0" w:space="0" w:color="auto"/>
          <w:lang w:eastAsia="en-GB"/>
        </w:rPr>
        <w:t>concentration</w:t>
      </w:r>
      <w:r w:rsidR="003C7BC6" w:rsidRPr="007466B8">
        <w:rPr>
          <w:rFonts w:eastAsia="Times New Roman"/>
          <w:bdr w:val="none" w:sz="0" w:space="0" w:color="auto"/>
          <w:lang w:eastAsia="en-GB"/>
        </w:rPr>
        <w:t>s</w:t>
      </w:r>
      <w:r w:rsidR="00585A4C" w:rsidRPr="007466B8">
        <w:rPr>
          <w:rFonts w:eastAsia="Times New Roman"/>
          <w:bdr w:val="none" w:sz="0" w:space="0" w:color="auto"/>
          <w:lang w:eastAsia="en-GB"/>
        </w:rPr>
        <w:t xml:space="preserve"> of </w:t>
      </w:r>
      <w:r w:rsidR="003C7BC6" w:rsidRPr="007466B8">
        <w:rPr>
          <w:rFonts w:eastAsia="Times New Roman"/>
          <w:bdr w:val="none" w:sz="0" w:space="0" w:color="auto"/>
          <w:lang w:eastAsia="en-GB"/>
        </w:rPr>
        <w:t>Na</w:t>
      </w:r>
      <w:r w:rsidR="003C7BC6" w:rsidRPr="007466B8">
        <w:rPr>
          <w:rFonts w:eastAsia="Times New Roman"/>
          <w:bdr w:val="none" w:sz="0" w:space="0" w:color="auto"/>
          <w:vertAlign w:val="subscript"/>
          <w:lang w:eastAsia="en-GB"/>
        </w:rPr>
        <w:t>2</w:t>
      </w:r>
      <w:r w:rsidR="003C7BC6" w:rsidRPr="007466B8">
        <w:rPr>
          <w:rFonts w:eastAsia="Times New Roman"/>
          <w:bdr w:val="none" w:sz="0" w:space="0" w:color="auto"/>
          <w:lang w:eastAsia="en-GB"/>
        </w:rPr>
        <w:t>SO</w:t>
      </w:r>
      <w:r w:rsidR="003C7BC6" w:rsidRPr="007466B8">
        <w:rPr>
          <w:rFonts w:eastAsia="Times New Roman"/>
          <w:bdr w:val="none" w:sz="0" w:space="0" w:color="auto"/>
          <w:vertAlign w:val="subscript"/>
          <w:lang w:eastAsia="en-GB"/>
        </w:rPr>
        <w:t>4</w:t>
      </w:r>
      <w:r w:rsidR="003C7BC6" w:rsidRPr="007466B8">
        <w:rPr>
          <w:rFonts w:eastAsia="Times New Roman"/>
          <w:bdr w:val="none" w:sz="0" w:space="0" w:color="auto"/>
          <w:lang w:eastAsia="en-GB"/>
        </w:rPr>
        <w:t xml:space="preserve"> </w:t>
      </w:r>
      <w:r w:rsidR="00585A4C" w:rsidRPr="007466B8">
        <w:rPr>
          <w:rFonts w:eastAsia="Times New Roman"/>
          <w:bdr w:val="none" w:sz="0" w:space="0" w:color="auto"/>
          <w:lang w:eastAsia="en-GB"/>
        </w:rPr>
        <w:t>and NaOH</w:t>
      </w:r>
      <w:r w:rsidR="003D2680" w:rsidRPr="007466B8">
        <w:rPr>
          <w:rFonts w:eastAsia="Times New Roman"/>
          <w:bdr w:val="none" w:sz="0" w:space="0" w:color="auto"/>
          <w:lang w:eastAsia="en-GB"/>
        </w:rPr>
        <w:t xml:space="preserve">. </w:t>
      </w:r>
      <w:r w:rsidR="00307651" w:rsidRPr="007466B8">
        <w:rPr>
          <w:rFonts w:eastAsia="Times New Roman"/>
          <w:bdr w:val="none" w:sz="0" w:space="0" w:color="auto"/>
          <w:lang w:eastAsia="en-GB"/>
        </w:rPr>
        <w:t>The printed PVA models (PVA-S/A) can be readily converted to PVA-Hy by immersing them in DI water to remove Na</w:t>
      </w:r>
      <w:r w:rsidR="00307651" w:rsidRPr="007466B8">
        <w:rPr>
          <w:rFonts w:eastAsia="Times New Roman"/>
          <w:bdr w:val="none" w:sz="0" w:space="0" w:color="auto"/>
          <w:vertAlign w:val="superscript"/>
          <w:lang w:eastAsia="en-GB"/>
        </w:rPr>
        <w:t>+</w:t>
      </w:r>
      <w:r w:rsidR="00307651" w:rsidRPr="007466B8">
        <w:rPr>
          <w:rFonts w:eastAsia="Times New Roman"/>
          <w:bdr w:val="none" w:sz="0" w:space="0" w:color="auto"/>
          <w:lang w:eastAsia="en-GB"/>
        </w:rPr>
        <w:t xml:space="preserve">. </w:t>
      </w:r>
      <w:r w:rsidR="00924A0E" w:rsidRPr="007466B8">
        <w:rPr>
          <w:rFonts w:eastAsia="Times New Roman"/>
          <w:bdr w:val="none" w:sz="0" w:space="0" w:color="auto"/>
          <w:lang w:eastAsia="en-GB"/>
        </w:rPr>
        <w:t>We note that t</w:t>
      </w:r>
      <w:r w:rsidR="007413F6" w:rsidRPr="007466B8">
        <w:rPr>
          <w:rFonts w:eastAsia="Times New Roman"/>
          <w:bdr w:val="none" w:sz="0" w:space="0" w:color="auto"/>
          <w:lang w:eastAsia="en-GB"/>
        </w:rPr>
        <w:t xml:space="preserve">he fabricated </w:t>
      </w:r>
      <w:r w:rsidR="00671FEC" w:rsidRPr="007466B8">
        <w:rPr>
          <w:rFonts w:eastAsia="Times New Roman"/>
          <w:bdr w:val="none" w:sz="0" w:space="0" w:color="auto"/>
          <w:lang w:eastAsia="en-GB"/>
        </w:rPr>
        <w:t>3D</w:t>
      </w:r>
      <w:r w:rsidR="007413F6" w:rsidRPr="007466B8">
        <w:rPr>
          <w:rFonts w:eastAsia="Times New Roman"/>
          <w:bdr w:val="none" w:sz="0" w:space="0" w:color="auto"/>
          <w:lang w:eastAsia="en-GB"/>
        </w:rPr>
        <w:t xml:space="preserve"> object </w:t>
      </w:r>
      <w:r w:rsidR="00671FEC" w:rsidRPr="007466B8">
        <w:rPr>
          <w:rFonts w:eastAsia="Times New Roman"/>
          <w:bdr w:val="none" w:sz="0" w:space="0" w:color="auto"/>
          <w:lang w:eastAsia="en-GB"/>
        </w:rPr>
        <w:t xml:space="preserve">of </w:t>
      </w:r>
      <w:proofErr w:type="spellStart"/>
      <w:r w:rsidR="00671FEC" w:rsidRPr="007466B8">
        <w:rPr>
          <w:rFonts w:eastAsia="Times New Roman"/>
          <w:bdr w:val="none" w:sz="0" w:space="0" w:color="auto"/>
          <w:lang w:eastAsia="en-GB"/>
        </w:rPr>
        <w:t>PVA</w:t>
      </w:r>
      <w:r w:rsidR="00671FEC" w:rsidRPr="007466B8">
        <w:rPr>
          <w:rFonts w:eastAsia="Times New Roman"/>
          <w:i/>
          <w:iCs/>
          <w:bdr w:val="none" w:sz="0" w:space="0" w:color="auto"/>
          <w:vertAlign w:val="subscript"/>
          <w:lang w:eastAsia="en-GB"/>
        </w:rPr>
        <w:t>h</w:t>
      </w:r>
      <w:proofErr w:type="spellEnd"/>
      <w:r w:rsidR="00671FEC" w:rsidRPr="007466B8">
        <w:rPr>
          <w:rFonts w:eastAsia="Times New Roman"/>
          <w:bdr w:val="none" w:sz="0" w:space="0" w:color="auto"/>
          <w:lang w:eastAsia="en-GB"/>
        </w:rPr>
        <w:t xml:space="preserve">(25)-Hy </w:t>
      </w:r>
      <w:r w:rsidR="00973710" w:rsidRPr="007466B8">
        <w:rPr>
          <w:rFonts w:eastAsia="Times New Roman"/>
          <w:bdr w:val="none" w:sz="0" w:space="0" w:color="auto"/>
          <w:lang w:eastAsia="en-GB"/>
        </w:rPr>
        <w:t>w</w:t>
      </w:r>
      <w:r w:rsidR="00973710">
        <w:rPr>
          <w:rFonts w:eastAsia="Times New Roman"/>
          <w:bdr w:val="none" w:sz="0" w:space="0" w:color="auto"/>
          <w:lang w:eastAsia="en-GB"/>
        </w:rPr>
        <w:t>as</w:t>
      </w:r>
      <w:r w:rsidR="00973710" w:rsidRPr="007466B8">
        <w:rPr>
          <w:rFonts w:eastAsia="Times New Roman"/>
          <w:bdr w:val="none" w:sz="0" w:space="0" w:color="auto"/>
          <w:lang w:eastAsia="en-GB"/>
        </w:rPr>
        <w:t xml:space="preserve"> </w:t>
      </w:r>
      <w:r w:rsidR="00924A0E" w:rsidRPr="007466B8">
        <w:rPr>
          <w:rFonts w:eastAsia="Times New Roman"/>
          <w:bdr w:val="none" w:sz="0" w:space="0" w:color="auto"/>
          <w:lang w:eastAsia="en-GB"/>
        </w:rPr>
        <w:t xml:space="preserve">elastic, which </w:t>
      </w:r>
      <w:r w:rsidR="007E3A68" w:rsidRPr="007466B8">
        <w:rPr>
          <w:rFonts w:eastAsia="Times New Roman"/>
          <w:bdr w:val="none" w:sz="0" w:space="0" w:color="auto"/>
          <w:lang w:eastAsia="en-GB"/>
        </w:rPr>
        <w:t xml:space="preserve">exhibited </w:t>
      </w:r>
      <w:r w:rsidR="00924A0E" w:rsidRPr="007466B8">
        <w:rPr>
          <w:rFonts w:eastAsia="Times New Roman"/>
          <w:bdr w:val="none" w:sz="0" w:space="0" w:color="auto"/>
          <w:lang w:eastAsia="en-GB"/>
        </w:rPr>
        <w:t>similar</w:t>
      </w:r>
      <w:r w:rsidR="007E3A68" w:rsidRPr="007466B8">
        <w:rPr>
          <w:rFonts w:eastAsia="Times New Roman"/>
          <w:bdr w:val="none" w:sz="0" w:space="0" w:color="auto"/>
          <w:lang w:eastAsia="en-GB"/>
        </w:rPr>
        <w:t xml:space="preserve"> mechanical properties </w:t>
      </w:r>
      <w:r w:rsidR="00924A0E" w:rsidRPr="007466B8">
        <w:rPr>
          <w:rFonts w:eastAsia="Times New Roman"/>
          <w:bdr w:val="none" w:sz="0" w:space="0" w:color="auto"/>
          <w:lang w:eastAsia="en-GB"/>
        </w:rPr>
        <w:t xml:space="preserve">to </w:t>
      </w:r>
      <w:r w:rsidR="005F5257" w:rsidRPr="007466B8">
        <w:rPr>
          <w:rFonts w:eastAsia="Times New Roman"/>
          <w:bdr w:val="none" w:sz="0" w:space="0" w:color="auto"/>
          <w:lang w:eastAsia="en-GB"/>
        </w:rPr>
        <w:t>those crosslinked</w:t>
      </w:r>
      <w:r w:rsidR="003C7BC6" w:rsidRPr="007466B8">
        <w:rPr>
          <w:rFonts w:eastAsia="Times New Roman"/>
          <w:bdr w:val="none" w:sz="0" w:space="0" w:color="auto"/>
          <w:lang w:eastAsia="en-GB"/>
        </w:rPr>
        <w:t xml:space="preserve"> only</w:t>
      </w:r>
      <w:r w:rsidR="005F5257" w:rsidRPr="007466B8">
        <w:rPr>
          <w:rFonts w:eastAsia="Times New Roman"/>
          <w:bdr w:val="none" w:sz="0" w:space="0" w:color="auto"/>
          <w:lang w:eastAsia="en-GB"/>
        </w:rPr>
        <w:t xml:space="preserve"> with </w:t>
      </w:r>
      <w:r w:rsidR="00BC64C8" w:rsidRPr="007466B8">
        <w:rPr>
          <w:rFonts w:eastAsia="Times New Roman"/>
          <w:bdr w:val="none" w:sz="0" w:space="0" w:color="auto"/>
          <w:lang w:eastAsia="en-GB"/>
        </w:rPr>
        <w:t>NaOH</w:t>
      </w:r>
      <w:r w:rsidR="003E52F1" w:rsidRPr="007466B8">
        <w:rPr>
          <w:rFonts w:eastAsia="Times New Roman"/>
          <w:bdr w:val="none" w:sz="0" w:space="0" w:color="auto"/>
          <w:lang w:eastAsia="en-GB"/>
        </w:rPr>
        <w:t>(14)</w:t>
      </w:r>
      <w:r w:rsidR="00BC64C8" w:rsidRPr="007466B8">
        <w:rPr>
          <w:rFonts w:eastAsia="Times New Roman"/>
          <w:bdr w:val="none" w:sz="0" w:space="0" w:color="auto"/>
          <w:lang w:eastAsia="en-GB"/>
        </w:rPr>
        <w:t xml:space="preserve"> </w:t>
      </w:r>
      <w:r w:rsidR="007413F6" w:rsidRPr="007466B8">
        <w:rPr>
          <w:rFonts w:eastAsia="Times New Roman"/>
          <w:bdr w:val="none" w:sz="0" w:space="0" w:color="auto"/>
          <w:lang w:eastAsia="en-GB"/>
        </w:rPr>
        <w:t>(</w:t>
      </w:r>
      <w:r w:rsidR="007413F6" w:rsidRPr="007466B8">
        <w:rPr>
          <w:rFonts w:eastAsia="Times New Roman"/>
          <w:b/>
          <w:bCs/>
          <w:bdr w:val="none" w:sz="0" w:space="0" w:color="auto"/>
          <w:lang w:eastAsia="en-GB"/>
        </w:rPr>
        <w:t xml:space="preserve">Figure </w:t>
      </w:r>
      <w:r w:rsidR="00EF6BA7" w:rsidRPr="007466B8">
        <w:rPr>
          <w:rFonts w:eastAsia="Times New Roman"/>
          <w:b/>
          <w:bCs/>
          <w:bdr w:val="none" w:sz="0" w:space="0" w:color="auto"/>
          <w:lang w:eastAsia="en-GB"/>
        </w:rPr>
        <w:t>4d</w:t>
      </w:r>
      <w:r w:rsidR="00EF6BA7" w:rsidRPr="007466B8">
        <w:rPr>
          <w:rFonts w:eastAsia="Times New Roman"/>
          <w:bdr w:val="none" w:sz="0" w:space="0" w:color="auto"/>
          <w:lang w:eastAsia="en-GB"/>
        </w:rPr>
        <w:t xml:space="preserve"> </w:t>
      </w:r>
      <w:r w:rsidR="00125961" w:rsidRPr="007466B8">
        <w:rPr>
          <w:rFonts w:eastAsia="Times New Roman"/>
          <w:bdr w:val="none" w:sz="0" w:space="0" w:color="auto"/>
          <w:lang w:eastAsia="en-GB"/>
        </w:rPr>
        <w:t xml:space="preserve">and </w:t>
      </w:r>
      <w:r w:rsidR="00125961" w:rsidRPr="007466B8">
        <w:rPr>
          <w:rFonts w:eastAsia="Times New Roman"/>
          <w:b/>
          <w:bCs/>
          <w:bdr w:val="none" w:sz="0" w:space="0" w:color="auto"/>
          <w:lang w:eastAsia="en-GB"/>
        </w:rPr>
        <w:t>Supporting Movie S7</w:t>
      </w:r>
      <w:r w:rsidR="007413F6" w:rsidRPr="007466B8">
        <w:rPr>
          <w:rFonts w:eastAsia="Times New Roman"/>
          <w:bdr w:val="none" w:sz="0" w:space="0" w:color="auto"/>
          <w:lang w:eastAsia="en-GB"/>
        </w:rPr>
        <w:t>).</w:t>
      </w:r>
      <w:r w:rsidR="00BC64C8" w:rsidRPr="007466B8">
        <w:rPr>
          <w:rFonts w:eastAsia="Times New Roman"/>
          <w:bdr w:val="none" w:sz="0" w:space="0" w:color="auto"/>
          <w:lang w:eastAsia="en-GB"/>
        </w:rPr>
        <w:t xml:space="preserve"> </w:t>
      </w:r>
      <w:r w:rsidR="007413F6" w:rsidRPr="007466B8">
        <w:rPr>
          <w:rFonts w:eastAsia="Times New Roman"/>
          <w:bdr w:val="none" w:sz="0" w:space="0" w:color="auto"/>
          <w:lang w:eastAsia="en-GB"/>
        </w:rPr>
        <w:t xml:space="preserve"> </w:t>
      </w:r>
    </w:p>
    <w:p w14:paraId="45890791" w14:textId="048C4357" w:rsidR="00761F32" w:rsidRPr="00F46E61" w:rsidRDefault="00DC46DC" w:rsidP="002D6C37">
      <w:pPr>
        <w:spacing w:line="480" w:lineRule="auto"/>
        <w:ind w:firstLine="720"/>
        <w:jc w:val="both"/>
        <w:rPr>
          <w:rFonts w:eastAsia="Times New Roman"/>
          <w:color w:val="000000"/>
        </w:rPr>
      </w:pPr>
      <w:bookmarkStart w:id="8" w:name="_Hlk158291833"/>
      <w:bookmarkStart w:id="9" w:name="_Hlk158207648"/>
      <w:r w:rsidRPr="00F46E61">
        <w:rPr>
          <w:rFonts w:eastAsia="Times New Roman"/>
          <w:color w:val="000000"/>
        </w:rPr>
        <w:t>T</w:t>
      </w:r>
      <w:r w:rsidR="002D6C37" w:rsidRPr="00F46E61">
        <w:rPr>
          <w:rFonts w:eastAsia="Times New Roman"/>
          <w:color w:val="000000"/>
        </w:rPr>
        <w:t xml:space="preserve">o describe the mechanism of stabilization of PVA, </w:t>
      </w:r>
      <w:r w:rsidR="0000357C" w:rsidRPr="00F46E61">
        <w:rPr>
          <w:rFonts w:eastAsia="Times New Roman"/>
          <w:color w:val="000000"/>
        </w:rPr>
        <w:t>PVA ink was printed in Na</w:t>
      </w:r>
      <w:r w:rsidR="0000357C" w:rsidRPr="00F46E61">
        <w:rPr>
          <w:rFonts w:eastAsia="Times New Roman"/>
          <w:color w:val="000000"/>
          <w:vertAlign w:val="subscript"/>
        </w:rPr>
        <w:t>2</w:t>
      </w:r>
      <w:r w:rsidR="0000357C" w:rsidRPr="00F46E61">
        <w:rPr>
          <w:rFonts w:eastAsia="Times New Roman"/>
          <w:color w:val="000000"/>
        </w:rPr>
        <w:t>SO</w:t>
      </w:r>
      <w:r w:rsidR="0000357C" w:rsidRPr="00F46E61">
        <w:rPr>
          <w:rFonts w:eastAsia="Times New Roman"/>
          <w:color w:val="000000"/>
          <w:vertAlign w:val="subscript"/>
        </w:rPr>
        <w:t>4</w:t>
      </w:r>
      <w:r w:rsidR="0000357C" w:rsidRPr="00F46E61">
        <w:rPr>
          <w:rFonts w:eastAsia="Times New Roman"/>
          <w:color w:val="000000"/>
        </w:rPr>
        <w:t>(8) (</w:t>
      </w:r>
      <w:r w:rsidR="0000357C" w:rsidRPr="00F46E61">
        <w:rPr>
          <w:rFonts w:eastAsia="Times New Roman"/>
          <w:b/>
          <w:bCs/>
          <w:color w:val="000000"/>
        </w:rPr>
        <w:t>Figure 2f</w:t>
      </w:r>
      <w:r w:rsidR="0000357C" w:rsidRPr="00F46E61">
        <w:rPr>
          <w:rFonts w:eastAsia="Times New Roman"/>
          <w:color w:val="000000"/>
        </w:rPr>
        <w:t xml:space="preserve">). </w:t>
      </w:r>
      <w:r w:rsidR="002D6C37" w:rsidRPr="00F46E61">
        <w:rPr>
          <w:rFonts w:eastAsia="Times New Roman"/>
          <w:color w:val="000000"/>
        </w:rPr>
        <w:t xml:space="preserve">In this case, </w:t>
      </w:r>
      <w:r w:rsidR="0000357C" w:rsidRPr="00F46E61">
        <w:rPr>
          <w:rFonts w:eastAsia="Times New Roman"/>
          <w:color w:val="000000"/>
        </w:rPr>
        <w:t xml:space="preserve">the structure began sagging and spreading after </w:t>
      </w:r>
      <w:r w:rsidR="00761F32" w:rsidRPr="00F46E61">
        <w:rPr>
          <w:rFonts w:eastAsia="Times New Roman"/>
          <w:color w:val="000000"/>
        </w:rPr>
        <w:t>leaving the printed structure in the embedding media</w:t>
      </w:r>
      <w:r w:rsidR="002D6C37" w:rsidRPr="00F46E61">
        <w:rPr>
          <w:rFonts w:eastAsia="Times New Roman"/>
          <w:color w:val="000000"/>
        </w:rPr>
        <w:t xml:space="preserve"> for some time</w:t>
      </w:r>
      <w:r w:rsidR="00761F32" w:rsidRPr="00F46E61">
        <w:rPr>
          <w:rFonts w:eastAsia="Times New Roman"/>
          <w:color w:val="000000"/>
        </w:rPr>
        <w:t xml:space="preserve"> </w:t>
      </w:r>
      <w:r w:rsidR="0000357C" w:rsidRPr="00F46E61">
        <w:rPr>
          <w:rFonts w:eastAsia="Times New Roman"/>
          <w:color w:val="000000"/>
        </w:rPr>
        <w:t>(</w:t>
      </w:r>
      <w:r w:rsidR="0000357C" w:rsidRPr="00F46E61">
        <w:rPr>
          <w:rFonts w:eastAsia="Times New Roman"/>
          <w:b/>
          <w:bCs/>
          <w:color w:val="000000"/>
        </w:rPr>
        <w:t>Figure S</w:t>
      </w:r>
      <w:r w:rsidR="00417031" w:rsidRPr="00F46E61">
        <w:rPr>
          <w:rFonts w:eastAsia="Times New Roman"/>
          <w:b/>
          <w:bCs/>
          <w:color w:val="000000"/>
        </w:rPr>
        <w:t>7</w:t>
      </w:r>
      <w:r w:rsidR="0000357C" w:rsidRPr="00F46E61">
        <w:rPr>
          <w:rFonts w:eastAsia="Times New Roman"/>
          <w:b/>
          <w:bCs/>
          <w:color w:val="000000"/>
        </w:rPr>
        <w:t>a</w:t>
      </w:r>
      <w:r w:rsidR="0000357C" w:rsidRPr="00F46E61">
        <w:rPr>
          <w:rFonts w:eastAsia="Times New Roman"/>
          <w:color w:val="000000"/>
        </w:rPr>
        <w:t>)</w:t>
      </w:r>
      <w:r w:rsidR="002D6C37" w:rsidRPr="00F46E61">
        <w:rPr>
          <w:rFonts w:eastAsia="Times New Roman"/>
          <w:color w:val="000000"/>
        </w:rPr>
        <w:t xml:space="preserve">; the spreading was obvious when </w:t>
      </w:r>
      <w:r w:rsidR="002D6C37" w:rsidRPr="00F46E61">
        <w:rPr>
          <w:rFonts w:eastAsia="Times New Roman"/>
          <w:color w:val="000000"/>
        </w:rPr>
        <w:lastRenderedPageBreak/>
        <w:t xml:space="preserve">the printed object was left in the bath for 120 min. </w:t>
      </w:r>
      <w:r w:rsidR="0000357C" w:rsidRPr="00F46E61">
        <w:rPr>
          <w:rFonts w:eastAsia="Times New Roman"/>
          <w:color w:val="000000"/>
        </w:rPr>
        <w:t>The addition of NaOH(1) to Na</w:t>
      </w:r>
      <w:r w:rsidR="0000357C" w:rsidRPr="00F46E61">
        <w:rPr>
          <w:rFonts w:eastAsia="Times New Roman"/>
          <w:color w:val="000000"/>
          <w:vertAlign w:val="subscript"/>
        </w:rPr>
        <w:t>2</w:t>
      </w:r>
      <w:r w:rsidR="0000357C" w:rsidRPr="00F46E61">
        <w:rPr>
          <w:rFonts w:eastAsia="Times New Roman"/>
          <w:color w:val="000000"/>
        </w:rPr>
        <w:t>SO</w:t>
      </w:r>
      <w:r w:rsidR="0000357C" w:rsidRPr="00F46E61">
        <w:rPr>
          <w:rFonts w:eastAsia="Times New Roman"/>
          <w:color w:val="000000"/>
          <w:vertAlign w:val="subscript"/>
        </w:rPr>
        <w:t>4</w:t>
      </w:r>
      <w:r w:rsidR="0000357C" w:rsidRPr="00F46E61">
        <w:rPr>
          <w:rFonts w:eastAsia="Times New Roman"/>
          <w:color w:val="000000"/>
        </w:rPr>
        <w:t xml:space="preserve">(8) </w:t>
      </w:r>
      <w:r w:rsidR="002D6C37" w:rsidRPr="00F46E61">
        <w:rPr>
          <w:rFonts w:eastAsia="Times New Roman"/>
          <w:color w:val="000000"/>
        </w:rPr>
        <w:t xml:space="preserve">prevented </w:t>
      </w:r>
      <w:r w:rsidR="00572B32" w:rsidRPr="00F46E61">
        <w:rPr>
          <w:rFonts w:eastAsia="Times New Roman"/>
          <w:color w:val="000000"/>
        </w:rPr>
        <w:t>the</w:t>
      </w:r>
      <w:r w:rsidR="0000357C" w:rsidRPr="00F46E61">
        <w:rPr>
          <w:rFonts w:eastAsia="Times New Roman"/>
          <w:color w:val="000000"/>
        </w:rPr>
        <w:t xml:space="preserve"> sagging</w:t>
      </w:r>
      <w:r w:rsidR="002D6C37" w:rsidRPr="00F46E61">
        <w:rPr>
          <w:rFonts w:eastAsia="Times New Roman"/>
          <w:color w:val="000000"/>
        </w:rPr>
        <w:t xml:space="preserve"> of the printed object and </w:t>
      </w:r>
      <w:r w:rsidR="0000357C" w:rsidRPr="00F46E61">
        <w:rPr>
          <w:rFonts w:eastAsia="Times New Roman"/>
          <w:color w:val="000000"/>
        </w:rPr>
        <w:t xml:space="preserve">facilitated the formation of PVA-Hy. When the first layer of the PVA ink was printed in </w:t>
      </w:r>
      <w:r w:rsidR="00761F32" w:rsidRPr="00F46E61">
        <w:rPr>
          <w:rFonts w:eastAsia="Times New Roman"/>
          <w:color w:val="000000"/>
        </w:rPr>
        <w:t>Na</w:t>
      </w:r>
      <w:r w:rsidR="00761F32" w:rsidRPr="00F46E61">
        <w:rPr>
          <w:rFonts w:eastAsia="Times New Roman"/>
          <w:color w:val="000000"/>
          <w:vertAlign w:val="subscript"/>
        </w:rPr>
        <w:t>2</w:t>
      </w:r>
      <w:r w:rsidR="00761F32" w:rsidRPr="00F46E61">
        <w:rPr>
          <w:rFonts w:eastAsia="Times New Roman"/>
          <w:color w:val="000000"/>
        </w:rPr>
        <w:t>SO</w:t>
      </w:r>
      <w:r w:rsidR="00761F32" w:rsidRPr="00F46E61">
        <w:rPr>
          <w:rFonts w:eastAsia="Times New Roman"/>
          <w:color w:val="000000"/>
          <w:vertAlign w:val="subscript"/>
        </w:rPr>
        <w:t>4</w:t>
      </w:r>
      <w:r w:rsidR="00761F32" w:rsidRPr="00F46E61">
        <w:rPr>
          <w:rFonts w:eastAsia="Times New Roman"/>
          <w:color w:val="000000"/>
        </w:rPr>
        <w:t>(8)/NaOH(1) (</w:t>
      </w:r>
      <w:r w:rsidR="00761F32" w:rsidRPr="00F46E61">
        <w:rPr>
          <w:rFonts w:eastAsia="Times New Roman"/>
          <w:i/>
          <w:iCs/>
          <w:color w:val="000000"/>
        </w:rPr>
        <w:t>i.e.</w:t>
      </w:r>
      <w:r w:rsidR="00761F32" w:rsidRPr="00F46E61">
        <w:rPr>
          <w:rFonts w:eastAsia="Times New Roman"/>
          <w:color w:val="000000"/>
        </w:rPr>
        <w:t xml:space="preserve">, layer </w:t>
      </w:r>
      <w:r w:rsidR="00761F32" w:rsidRPr="00F46E61">
        <w:rPr>
          <w:rFonts w:eastAsia="Times New Roman"/>
          <w:i/>
          <w:iCs/>
          <w:color w:val="000000"/>
        </w:rPr>
        <w:t>n</w:t>
      </w:r>
      <w:r w:rsidR="00761F32" w:rsidRPr="00F46E61">
        <w:rPr>
          <w:rFonts w:eastAsia="Times New Roman"/>
          <w:color w:val="000000"/>
          <w:vertAlign w:val="subscript"/>
        </w:rPr>
        <w:t>1</w:t>
      </w:r>
      <w:r w:rsidR="00761F32" w:rsidRPr="00F46E61">
        <w:rPr>
          <w:rFonts w:eastAsia="Times New Roman"/>
          <w:color w:val="000000"/>
        </w:rPr>
        <w:t xml:space="preserve"> at time </w:t>
      </w:r>
      <w:r w:rsidR="00761F32" w:rsidRPr="00F46E61">
        <w:rPr>
          <w:rFonts w:eastAsia="Times New Roman"/>
          <w:i/>
          <w:iCs/>
          <w:color w:val="000000"/>
        </w:rPr>
        <w:t>t</w:t>
      </w:r>
      <w:r w:rsidR="00761F32" w:rsidRPr="00F46E61">
        <w:rPr>
          <w:rFonts w:eastAsia="Times New Roman"/>
          <w:color w:val="000000"/>
          <w:vertAlign w:val="subscript"/>
        </w:rPr>
        <w:t>1</w:t>
      </w:r>
      <w:r w:rsidR="00761F32" w:rsidRPr="00F46E61">
        <w:rPr>
          <w:rFonts w:eastAsia="Times New Roman"/>
          <w:color w:val="000000"/>
        </w:rPr>
        <w:t>)</w:t>
      </w:r>
      <w:r w:rsidR="0000357C" w:rsidRPr="00F46E61">
        <w:rPr>
          <w:rFonts w:eastAsia="Times New Roman"/>
          <w:color w:val="000000"/>
        </w:rPr>
        <w:t xml:space="preserve">, it was stabilized by </w:t>
      </w:r>
      <w:r w:rsidR="0000357C" w:rsidRPr="00F46E61">
        <w:rPr>
          <w:rFonts w:eastAsia="Times New Roman"/>
          <w:i/>
          <w:iCs/>
          <w:color w:val="000000"/>
        </w:rPr>
        <w:t>in situ</w:t>
      </w:r>
      <w:r w:rsidR="0000357C" w:rsidRPr="00F46E61">
        <w:rPr>
          <w:rFonts w:eastAsia="Times New Roman"/>
          <w:color w:val="000000"/>
        </w:rPr>
        <w:t xml:space="preserve"> salting out</w:t>
      </w:r>
      <w:r w:rsidR="00761F32" w:rsidRPr="00F46E61">
        <w:rPr>
          <w:rFonts w:eastAsia="Times New Roman"/>
          <w:color w:val="000000"/>
        </w:rPr>
        <w:t xml:space="preserve"> and </w:t>
      </w:r>
      <w:r w:rsidR="0000357C" w:rsidRPr="00F46E61">
        <w:rPr>
          <w:rFonts w:eastAsia="Times New Roman"/>
          <w:color w:val="000000"/>
        </w:rPr>
        <w:t>by the formation of crystalline domains that acted as crosslinking points (</w:t>
      </w:r>
      <w:r w:rsidR="0000357C" w:rsidRPr="00F46E61">
        <w:rPr>
          <w:rFonts w:eastAsia="Times New Roman"/>
          <w:b/>
          <w:bCs/>
          <w:color w:val="000000"/>
        </w:rPr>
        <w:t xml:space="preserve">Figure </w:t>
      </w:r>
      <w:r w:rsidR="00790EC3" w:rsidRPr="00F46E61">
        <w:rPr>
          <w:rFonts w:eastAsia="Times New Roman"/>
          <w:b/>
          <w:bCs/>
          <w:color w:val="000000"/>
        </w:rPr>
        <w:t>5a</w:t>
      </w:r>
      <w:r w:rsidR="0000357C" w:rsidRPr="00F46E61">
        <w:rPr>
          <w:rFonts w:eastAsia="Times New Roman"/>
          <w:color w:val="000000"/>
        </w:rPr>
        <w:t>). As the subsequent layers (</w:t>
      </w:r>
      <w:r w:rsidR="00761F32" w:rsidRPr="00F46E61">
        <w:rPr>
          <w:rFonts w:eastAsia="Times New Roman"/>
          <w:i/>
          <w:iCs/>
          <w:color w:val="000000"/>
        </w:rPr>
        <w:t>i.e.</w:t>
      </w:r>
      <w:r w:rsidR="00761F32" w:rsidRPr="00F46E61">
        <w:rPr>
          <w:rFonts w:eastAsia="Times New Roman"/>
          <w:color w:val="000000"/>
        </w:rPr>
        <w:t xml:space="preserve">, </w:t>
      </w:r>
      <w:r w:rsidR="0000357C" w:rsidRPr="00F46E61">
        <w:rPr>
          <w:rFonts w:eastAsia="Times New Roman"/>
          <w:color w:val="000000"/>
        </w:rPr>
        <w:t xml:space="preserve">layers </w:t>
      </w:r>
      <w:r w:rsidR="0000357C" w:rsidRPr="00F46E61">
        <w:rPr>
          <w:rFonts w:eastAsia="Times New Roman"/>
          <w:i/>
          <w:color w:val="000000"/>
        </w:rPr>
        <w:t>n</w:t>
      </w:r>
      <w:r w:rsidR="0000357C" w:rsidRPr="00F46E61">
        <w:rPr>
          <w:rFonts w:eastAsia="Times New Roman"/>
          <w:color w:val="000000"/>
          <w:vertAlign w:val="subscript"/>
        </w:rPr>
        <w:t>2</w:t>
      </w:r>
      <w:r w:rsidR="0000357C" w:rsidRPr="00F46E61">
        <w:rPr>
          <w:rFonts w:eastAsia="Times New Roman"/>
          <w:color w:val="000000"/>
        </w:rPr>
        <w:t xml:space="preserve">, </w:t>
      </w:r>
      <w:r w:rsidR="0000357C" w:rsidRPr="00F46E61">
        <w:rPr>
          <w:rFonts w:eastAsia="Times New Roman"/>
          <w:i/>
          <w:color w:val="000000"/>
        </w:rPr>
        <w:t>n</w:t>
      </w:r>
      <w:r w:rsidR="0000357C" w:rsidRPr="00F46E61">
        <w:rPr>
          <w:rFonts w:eastAsia="Times New Roman"/>
          <w:color w:val="000000"/>
          <w:vertAlign w:val="subscript"/>
        </w:rPr>
        <w:t>3</w:t>
      </w:r>
      <w:r w:rsidR="00761F32" w:rsidRPr="00F46E61">
        <w:rPr>
          <w:rFonts w:eastAsia="Times New Roman"/>
          <w:color w:val="000000"/>
          <w:vertAlign w:val="subscript"/>
        </w:rPr>
        <w:t>,</w:t>
      </w:r>
      <w:r w:rsidR="0000357C" w:rsidRPr="00F46E61">
        <w:rPr>
          <w:rFonts w:eastAsia="Times New Roman"/>
          <w:color w:val="000000"/>
        </w:rPr>
        <w:t xml:space="preserve"> and </w:t>
      </w:r>
      <w:r w:rsidR="0000357C" w:rsidRPr="00F46E61">
        <w:rPr>
          <w:rFonts w:eastAsia="Times New Roman"/>
          <w:i/>
          <w:color w:val="000000"/>
        </w:rPr>
        <w:t>n</w:t>
      </w:r>
      <w:r w:rsidR="0000357C" w:rsidRPr="00F46E61">
        <w:rPr>
          <w:rFonts w:eastAsia="Times New Roman"/>
          <w:color w:val="000000"/>
          <w:vertAlign w:val="subscript"/>
        </w:rPr>
        <w:t>4</w:t>
      </w:r>
      <w:r w:rsidR="0000357C" w:rsidRPr="00F46E61">
        <w:rPr>
          <w:rFonts w:eastAsia="Times New Roman"/>
          <w:color w:val="000000"/>
        </w:rPr>
        <w:t xml:space="preserve"> at </w:t>
      </w:r>
      <w:r w:rsidR="0000357C" w:rsidRPr="00F46E61">
        <w:rPr>
          <w:rFonts w:eastAsia="Times New Roman"/>
          <w:i/>
          <w:color w:val="000000"/>
        </w:rPr>
        <w:t>t</w:t>
      </w:r>
      <w:r w:rsidR="0000357C" w:rsidRPr="00F46E61">
        <w:rPr>
          <w:rFonts w:eastAsia="Times New Roman"/>
          <w:color w:val="000000"/>
          <w:vertAlign w:val="subscript"/>
        </w:rPr>
        <w:t>2</w:t>
      </w:r>
      <w:r w:rsidR="0000357C" w:rsidRPr="00F46E61">
        <w:rPr>
          <w:rFonts w:eastAsia="Times New Roman"/>
          <w:color w:val="000000"/>
        </w:rPr>
        <w:t xml:space="preserve">, </w:t>
      </w:r>
      <w:r w:rsidR="0000357C" w:rsidRPr="00F46E61">
        <w:rPr>
          <w:rFonts w:eastAsia="Times New Roman"/>
          <w:i/>
          <w:color w:val="000000"/>
        </w:rPr>
        <w:t>t</w:t>
      </w:r>
      <w:r w:rsidR="0000357C" w:rsidRPr="00F46E61">
        <w:rPr>
          <w:rFonts w:eastAsia="Times New Roman"/>
          <w:color w:val="000000"/>
          <w:vertAlign w:val="subscript"/>
        </w:rPr>
        <w:t>3</w:t>
      </w:r>
      <w:r w:rsidR="00761F32" w:rsidRPr="00F46E61">
        <w:rPr>
          <w:rFonts w:eastAsia="Times New Roman"/>
          <w:color w:val="000000"/>
          <w:vertAlign w:val="subscript"/>
        </w:rPr>
        <w:t>,</w:t>
      </w:r>
      <w:r w:rsidR="0000357C" w:rsidRPr="00F46E61">
        <w:rPr>
          <w:rFonts w:eastAsia="Times New Roman"/>
          <w:color w:val="000000"/>
        </w:rPr>
        <w:t xml:space="preserve"> and </w:t>
      </w:r>
      <w:r w:rsidR="0000357C" w:rsidRPr="00F46E61">
        <w:rPr>
          <w:rFonts w:eastAsia="Times New Roman"/>
          <w:i/>
          <w:color w:val="000000"/>
        </w:rPr>
        <w:t>t</w:t>
      </w:r>
      <w:r w:rsidR="0000357C" w:rsidRPr="00F46E61">
        <w:rPr>
          <w:rFonts w:eastAsia="Times New Roman"/>
          <w:color w:val="000000"/>
          <w:vertAlign w:val="subscript"/>
        </w:rPr>
        <w:t>4</w:t>
      </w:r>
      <w:r w:rsidR="0000357C" w:rsidRPr="00F46E61">
        <w:rPr>
          <w:rFonts w:eastAsia="Times New Roman"/>
          <w:color w:val="000000"/>
        </w:rPr>
        <w:t xml:space="preserve">, respectively) were printed, the </w:t>
      </w:r>
      <w:r w:rsidR="00761F32" w:rsidRPr="00F46E61">
        <w:rPr>
          <w:rFonts w:eastAsia="Times New Roman"/>
          <w:color w:val="000000"/>
        </w:rPr>
        <w:t xml:space="preserve">degree of </w:t>
      </w:r>
      <w:r w:rsidR="0000357C" w:rsidRPr="00F46E61">
        <w:rPr>
          <w:rFonts w:eastAsia="Times New Roman"/>
          <w:color w:val="000000"/>
        </w:rPr>
        <w:t xml:space="preserve">crosslinking in the </w:t>
      </w:r>
      <w:r w:rsidR="00761F32" w:rsidRPr="00F46E61">
        <w:rPr>
          <w:rFonts w:eastAsia="Times New Roman"/>
          <w:color w:val="000000"/>
        </w:rPr>
        <w:t xml:space="preserve">bottom </w:t>
      </w:r>
      <w:r w:rsidR="0000357C" w:rsidRPr="00F46E61">
        <w:rPr>
          <w:rFonts w:eastAsia="Times New Roman"/>
          <w:color w:val="000000"/>
        </w:rPr>
        <w:t xml:space="preserve">layers </w:t>
      </w:r>
      <w:r w:rsidR="00761F32" w:rsidRPr="00F46E61">
        <w:rPr>
          <w:rFonts w:eastAsia="Times New Roman"/>
          <w:color w:val="000000"/>
        </w:rPr>
        <w:t xml:space="preserve">was </w:t>
      </w:r>
      <w:r w:rsidR="002D6C37" w:rsidRPr="00F46E61">
        <w:rPr>
          <w:rFonts w:eastAsia="Times New Roman"/>
          <w:color w:val="000000"/>
        </w:rPr>
        <w:t>enhanced</w:t>
      </w:r>
      <w:r w:rsidR="00761F32" w:rsidRPr="00F46E61">
        <w:rPr>
          <w:rFonts w:eastAsia="Times New Roman"/>
          <w:color w:val="000000"/>
        </w:rPr>
        <w:t xml:space="preserve"> due to the </w:t>
      </w:r>
      <w:r w:rsidR="002D6C37" w:rsidRPr="00F46E61">
        <w:rPr>
          <w:rFonts w:eastAsia="Times New Roman"/>
          <w:color w:val="000000"/>
        </w:rPr>
        <w:t xml:space="preserve">extended </w:t>
      </w:r>
      <w:r w:rsidR="0000357C" w:rsidRPr="00F46E61">
        <w:rPr>
          <w:rFonts w:eastAsia="Times New Roman"/>
          <w:color w:val="000000"/>
        </w:rPr>
        <w:t xml:space="preserve">contact time </w:t>
      </w:r>
      <w:r w:rsidR="00761F32" w:rsidRPr="00F46E61">
        <w:rPr>
          <w:rFonts w:eastAsia="Times New Roman"/>
          <w:color w:val="000000"/>
        </w:rPr>
        <w:t xml:space="preserve">in the media </w:t>
      </w:r>
      <w:r w:rsidR="0000357C" w:rsidRPr="00F46E61">
        <w:rPr>
          <w:rFonts w:eastAsia="Times New Roman"/>
          <w:color w:val="000000"/>
        </w:rPr>
        <w:t>(</w:t>
      </w:r>
      <w:r w:rsidR="00761F32" w:rsidRPr="00F46E61">
        <w:rPr>
          <w:rFonts w:eastAsia="Times New Roman"/>
          <w:i/>
          <w:iCs/>
          <w:color w:val="000000"/>
        </w:rPr>
        <w:t>i.e.</w:t>
      </w:r>
      <w:r w:rsidR="00761F32" w:rsidRPr="00F46E61">
        <w:rPr>
          <w:rFonts w:eastAsia="Times New Roman"/>
          <w:color w:val="000000"/>
        </w:rPr>
        <w:t xml:space="preserve">, the first layer was left in the media for the longest time; </w:t>
      </w:r>
      <w:r w:rsidR="0000357C" w:rsidRPr="00F46E61">
        <w:rPr>
          <w:rFonts w:eastAsia="Times New Roman"/>
          <w:i/>
          <w:color w:val="000000"/>
        </w:rPr>
        <w:t>t</w:t>
      </w:r>
      <w:r w:rsidR="0000357C" w:rsidRPr="00F46E61">
        <w:rPr>
          <w:rFonts w:eastAsia="Times New Roman"/>
          <w:color w:val="000000"/>
          <w:vertAlign w:val="subscript"/>
        </w:rPr>
        <w:t>1</w:t>
      </w:r>
      <w:r w:rsidR="0000357C" w:rsidRPr="00F46E61">
        <w:rPr>
          <w:rFonts w:eastAsia="Times New Roman"/>
          <w:color w:val="000000"/>
        </w:rPr>
        <w:t xml:space="preserve"> &gt; </w:t>
      </w:r>
      <w:r w:rsidR="0000357C" w:rsidRPr="00F46E61">
        <w:rPr>
          <w:rFonts w:eastAsia="Times New Roman"/>
          <w:i/>
          <w:color w:val="000000"/>
        </w:rPr>
        <w:t>t</w:t>
      </w:r>
      <w:r w:rsidR="0000357C" w:rsidRPr="00F46E61">
        <w:rPr>
          <w:rFonts w:eastAsia="Times New Roman"/>
          <w:color w:val="000000"/>
          <w:vertAlign w:val="subscript"/>
        </w:rPr>
        <w:t>2</w:t>
      </w:r>
      <w:r w:rsidR="0000357C" w:rsidRPr="00F46E61">
        <w:rPr>
          <w:rFonts w:eastAsia="Times New Roman"/>
          <w:color w:val="000000"/>
        </w:rPr>
        <w:t xml:space="preserve"> &gt; </w:t>
      </w:r>
      <w:r w:rsidR="0000357C" w:rsidRPr="00F46E61">
        <w:rPr>
          <w:rFonts w:eastAsia="Times New Roman"/>
          <w:i/>
          <w:color w:val="000000"/>
        </w:rPr>
        <w:t>t</w:t>
      </w:r>
      <w:r w:rsidR="0000357C" w:rsidRPr="00F46E61">
        <w:rPr>
          <w:rFonts w:eastAsia="Times New Roman"/>
          <w:color w:val="000000"/>
          <w:vertAlign w:val="subscript"/>
        </w:rPr>
        <w:t>3</w:t>
      </w:r>
      <w:r w:rsidR="0000357C" w:rsidRPr="00F46E61">
        <w:rPr>
          <w:rFonts w:eastAsia="Times New Roman"/>
          <w:color w:val="000000"/>
        </w:rPr>
        <w:t xml:space="preserve"> &gt; </w:t>
      </w:r>
      <w:r w:rsidR="0000357C" w:rsidRPr="00F46E61">
        <w:rPr>
          <w:rFonts w:eastAsia="Times New Roman"/>
          <w:i/>
          <w:color w:val="000000"/>
        </w:rPr>
        <w:t>t</w:t>
      </w:r>
      <w:r w:rsidR="0000357C" w:rsidRPr="00F46E61">
        <w:rPr>
          <w:rFonts w:eastAsia="Times New Roman"/>
          <w:color w:val="000000"/>
          <w:vertAlign w:val="subscript"/>
        </w:rPr>
        <w:t>4</w:t>
      </w:r>
      <w:r w:rsidR="0000357C" w:rsidRPr="00F46E61">
        <w:rPr>
          <w:rFonts w:eastAsia="Times New Roman"/>
          <w:color w:val="000000"/>
        </w:rPr>
        <w:t>)</w:t>
      </w:r>
      <w:r w:rsidR="00761F32" w:rsidRPr="00F46E61">
        <w:rPr>
          <w:rFonts w:eastAsia="Times New Roman"/>
          <w:color w:val="000000"/>
        </w:rPr>
        <w:t xml:space="preserve"> </w:t>
      </w:r>
      <w:r w:rsidR="0000357C" w:rsidRPr="00F46E61">
        <w:rPr>
          <w:rFonts w:eastAsia="Times New Roman"/>
          <w:color w:val="000000"/>
        </w:rPr>
        <w:t>(</w:t>
      </w:r>
      <w:r w:rsidR="0000357C" w:rsidRPr="00F46E61">
        <w:rPr>
          <w:rFonts w:eastAsia="Times New Roman"/>
          <w:b/>
          <w:bCs/>
          <w:color w:val="000000"/>
        </w:rPr>
        <w:t xml:space="preserve">Figure </w:t>
      </w:r>
      <w:r w:rsidR="00790EC3" w:rsidRPr="00F46E61">
        <w:rPr>
          <w:rFonts w:eastAsia="Times New Roman"/>
          <w:b/>
          <w:bCs/>
          <w:color w:val="000000"/>
        </w:rPr>
        <w:t>5b, 5c</w:t>
      </w:r>
      <w:r w:rsidR="005D0121" w:rsidRPr="00F46E61">
        <w:rPr>
          <w:rFonts w:eastAsia="Times New Roman"/>
          <w:b/>
          <w:bCs/>
          <w:color w:val="000000"/>
        </w:rPr>
        <w:t xml:space="preserve"> and Supporting Movie S8</w:t>
      </w:r>
      <w:r w:rsidR="0000357C" w:rsidRPr="00F46E61">
        <w:rPr>
          <w:rFonts w:eastAsia="Times New Roman"/>
          <w:color w:val="000000"/>
        </w:rPr>
        <w:t xml:space="preserve">). </w:t>
      </w:r>
    </w:p>
    <w:bookmarkEnd w:id="8"/>
    <w:p w14:paraId="32A50F08" w14:textId="12D77FE1" w:rsidR="0000357C" w:rsidRPr="00F46E61" w:rsidRDefault="00761F32" w:rsidP="00761F32">
      <w:pPr>
        <w:spacing w:line="480" w:lineRule="auto"/>
        <w:ind w:firstLine="720"/>
        <w:jc w:val="both"/>
        <w:rPr>
          <w:rFonts w:eastAsia="Times New Roman"/>
          <w:color w:val="000000"/>
        </w:rPr>
      </w:pPr>
      <w:r w:rsidRPr="00F46E61">
        <w:rPr>
          <w:rFonts w:eastAsia="Times New Roman"/>
          <w:color w:val="000000"/>
        </w:rPr>
        <w:t xml:space="preserve">When </w:t>
      </w:r>
      <w:r w:rsidR="0000357C" w:rsidRPr="00F46E61">
        <w:rPr>
          <w:rFonts w:eastAsia="Times New Roman"/>
          <w:color w:val="000000"/>
        </w:rPr>
        <w:t xml:space="preserve">the printing was completed (post-printing contact time, </w:t>
      </w:r>
      <w:r w:rsidR="0000357C" w:rsidRPr="00F46E61">
        <w:rPr>
          <w:rFonts w:eastAsia="Times New Roman"/>
          <w:i/>
          <w:color w:val="000000"/>
        </w:rPr>
        <w:t>T</w:t>
      </w:r>
      <w:r w:rsidR="0000357C" w:rsidRPr="00F46E61">
        <w:rPr>
          <w:rFonts w:eastAsia="Times New Roman"/>
          <w:i/>
          <w:color w:val="000000"/>
          <w:vertAlign w:val="subscript"/>
        </w:rPr>
        <w:t>c</w:t>
      </w:r>
      <w:r w:rsidR="0000357C" w:rsidRPr="00F46E61">
        <w:rPr>
          <w:rFonts w:eastAsia="Times New Roman"/>
          <w:color w:val="000000"/>
        </w:rPr>
        <w:t xml:space="preserve"> = 0),  the</w:t>
      </w:r>
      <w:r w:rsidRPr="00F46E61">
        <w:rPr>
          <w:rFonts w:eastAsia="Times New Roman"/>
          <w:color w:val="000000"/>
        </w:rPr>
        <w:t xml:space="preserve"> degree of</w:t>
      </w:r>
      <w:r w:rsidR="0000357C" w:rsidRPr="00F46E61">
        <w:rPr>
          <w:rFonts w:eastAsia="Times New Roman"/>
          <w:color w:val="000000"/>
        </w:rPr>
        <w:t xml:space="preserve"> crosslinking was</w:t>
      </w:r>
      <w:r w:rsidRPr="00F46E61">
        <w:rPr>
          <w:rFonts w:eastAsia="Times New Roman"/>
          <w:color w:val="000000"/>
        </w:rPr>
        <w:t xml:space="preserve"> spatially varied within the printed structure; the bottom layer (</w:t>
      </w:r>
      <w:r w:rsidRPr="00F46E61">
        <w:rPr>
          <w:rFonts w:eastAsia="Times New Roman"/>
          <w:i/>
          <w:iCs/>
          <w:color w:val="000000"/>
        </w:rPr>
        <w:t>n</w:t>
      </w:r>
      <w:r w:rsidRPr="00F46E61">
        <w:rPr>
          <w:rFonts w:eastAsia="Times New Roman"/>
          <w:color w:val="000000"/>
          <w:vertAlign w:val="subscript"/>
        </w:rPr>
        <w:t>1</w:t>
      </w:r>
      <w:r w:rsidRPr="00F46E61">
        <w:rPr>
          <w:rFonts w:eastAsia="Times New Roman"/>
          <w:color w:val="000000"/>
        </w:rPr>
        <w:t>) was exposed to the embedding medium longer than the top layer (</w:t>
      </w:r>
      <w:r w:rsidRPr="00F46E61">
        <w:rPr>
          <w:rFonts w:eastAsia="Times New Roman"/>
          <w:i/>
          <w:iCs/>
          <w:color w:val="000000"/>
        </w:rPr>
        <w:t>n</w:t>
      </w:r>
      <w:r w:rsidRPr="00F46E61">
        <w:rPr>
          <w:rFonts w:eastAsia="Times New Roman"/>
          <w:color w:val="000000"/>
          <w:vertAlign w:val="subscript"/>
        </w:rPr>
        <w:t>4</w:t>
      </w:r>
      <w:r w:rsidRPr="00F46E61">
        <w:rPr>
          <w:rFonts w:eastAsia="Times New Roman"/>
          <w:color w:val="000000"/>
        </w:rPr>
        <w:t>).</w:t>
      </w:r>
      <w:r w:rsidR="0000357C" w:rsidRPr="00F46E61">
        <w:rPr>
          <w:rFonts w:eastAsia="Times New Roman"/>
          <w:color w:val="000000"/>
        </w:rPr>
        <w:t xml:space="preserve"> To highlight the effect of </w:t>
      </w:r>
      <w:r w:rsidR="0000357C" w:rsidRPr="00F46E61">
        <w:rPr>
          <w:rFonts w:eastAsia="Times New Roman"/>
          <w:i/>
          <w:color w:val="000000"/>
        </w:rPr>
        <w:t>T</w:t>
      </w:r>
      <w:r w:rsidR="0000357C" w:rsidRPr="00F46E61">
        <w:rPr>
          <w:rFonts w:eastAsia="Times New Roman"/>
          <w:i/>
          <w:color w:val="000000"/>
          <w:vertAlign w:val="subscript"/>
        </w:rPr>
        <w:t>c</w:t>
      </w:r>
      <w:r w:rsidR="0000357C" w:rsidRPr="00F46E61">
        <w:rPr>
          <w:rFonts w:eastAsia="Times New Roman"/>
          <w:color w:val="000000"/>
        </w:rPr>
        <w:t xml:space="preserve"> on the </w:t>
      </w:r>
      <w:r w:rsidRPr="00F46E61">
        <w:rPr>
          <w:rFonts w:eastAsia="Times New Roman"/>
          <w:color w:val="000000"/>
        </w:rPr>
        <w:t xml:space="preserve">degree of </w:t>
      </w:r>
      <w:r w:rsidR="0000357C" w:rsidRPr="00F46E61">
        <w:rPr>
          <w:rFonts w:eastAsia="Times New Roman"/>
          <w:color w:val="000000"/>
        </w:rPr>
        <w:t xml:space="preserve">crosslinking </w:t>
      </w:r>
      <w:r w:rsidRPr="00F46E61">
        <w:rPr>
          <w:rFonts w:eastAsia="Times New Roman"/>
          <w:color w:val="000000"/>
        </w:rPr>
        <w:t xml:space="preserve">within </w:t>
      </w:r>
      <w:r w:rsidR="0000357C" w:rsidRPr="00F46E61">
        <w:rPr>
          <w:rFonts w:eastAsia="Times New Roman"/>
          <w:color w:val="000000"/>
        </w:rPr>
        <w:t xml:space="preserve">the printed object, we printed </w:t>
      </w:r>
      <w:proofErr w:type="spellStart"/>
      <w:r w:rsidR="0000357C" w:rsidRPr="00F46E61">
        <w:rPr>
          <w:rFonts w:eastAsia="Times New Roman"/>
          <w:color w:val="000000"/>
        </w:rPr>
        <w:t>PVA</w:t>
      </w:r>
      <w:r w:rsidR="0000357C" w:rsidRPr="00F46E61">
        <w:rPr>
          <w:rFonts w:eastAsia="Times New Roman"/>
          <w:i/>
          <w:color w:val="000000"/>
          <w:vertAlign w:val="subscript"/>
        </w:rPr>
        <w:t>h</w:t>
      </w:r>
      <w:proofErr w:type="spellEnd"/>
      <w:r w:rsidR="0000357C" w:rsidRPr="00F46E61">
        <w:rPr>
          <w:rFonts w:eastAsia="Times New Roman"/>
          <w:color w:val="000000"/>
        </w:rPr>
        <w:t>(20) in Na</w:t>
      </w:r>
      <w:r w:rsidR="0000357C" w:rsidRPr="00F46E61">
        <w:rPr>
          <w:rFonts w:eastAsia="Times New Roman"/>
          <w:color w:val="000000"/>
          <w:vertAlign w:val="subscript"/>
        </w:rPr>
        <w:t>2</w:t>
      </w:r>
      <w:r w:rsidR="0000357C" w:rsidRPr="00F46E61">
        <w:rPr>
          <w:rFonts w:eastAsia="Times New Roman"/>
          <w:color w:val="000000"/>
        </w:rPr>
        <w:t>SO</w:t>
      </w:r>
      <w:r w:rsidR="0000357C" w:rsidRPr="00F46E61">
        <w:rPr>
          <w:rFonts w:eastAsia="Times New Roman"/>
          <w:color w:val="000000"/>
          <w:vertAlign w:val="subscript"/>
        </w:rPr>
        <w:t>4</w:t>
      </w:r>
      <w:r w:rsidR="0000357C" w:rsidRPr="00F46E61">
        <w:rPr>
          <w:rFonts w:eastAsia="Times New Roman"/>
          <w:color w:val="000000"/>
        </w:rPr>
        <w:t>(8)/NaOH(1) and Na</w:t>
      </w:r>
      <w:r w:rsidR="0000357C" w:rsidRPr="00F46E61">
        <w:rPr>
          <w:rFonts w:eastAsia="Times New Roman"/>
          <w:color w:val="000000"/>
          <w:vertAlign w:val="subscript"/>
        </w:rPr>
        <w:t>2</w:t>
      </w:r>
      <w:r w:rsidR="0000357C" w:rsidRPr="00F46E61">
        <w:rPr>
          <w:rFonts w:eastAsia="Times New Roman"/>
          <w:color w:val="000000"/>
        </w:rPr>
        <w:t>SO</w:t>
      </w:r>
      <w:r w:rsidR="0000357C" w:rsidRPr="00F46E61">
        <w:rPr>
          <w:rFonts w:eastAsia="Times New Roman"/>
          <w:color w:val="000000"/>
          <w:vertAlign w:val="subscript"/>
        </w:rPr>
        <w:t>4</w:t>
      </w:r>
      <w:r w:rsidR="0000357C" w:rsidRPr="00F46E61">
        <w:rPr>
          <w:rFonts w:eastAsia="Times New Roman"/>
          <w:color w:val="000000"/>
        </w:rPr>
        <w:t>(8)/NaOH(4) (</w:t>
      </w:r>
      <w:r w:rsidR="0000357C" w:rsidRPr="00F46E61">
        <w:rPr>
          <w:rFonts w:eastAsia="Times New Roman"/>
          <w:b/>
          <w:bCs/>
          <w:color w:val="000000"/>
        </w:rPr>
        <w:t>Figure S</w:t>
      </w:r>
      <w:r w:rsidR="00E76DB4" w:rsidRPr="00F46E61">
        <w:rPr>
          <w:rFonts w:eastAsia="Times New Roman"/>
          <w:b/>
          <w:bCs/>
          <w:color w:val="000000"/>
        </w:rPr>
        <w:t>7</w:t>
      </w:r>
      <w:r w:rsidR="0000357C" w:rsidRPr="00F46E61">
        <w:rPr>
          <w:rFonts w:eastAsia="Times New Roman"/>
          <w:b/>
          <w:bCs/>
          <w:color w:val="000000"/>
        </w:rPr>
        <w:t>b</w:t>
      </w:r>
      <w:r w:rsidR="0000357C" w:rsidRPr="00F46E61">
        <w:rPr>
          <w:rFonts w:eastAsia="Times New Roman"/>
          <w:color w:val="000000"/>
        </w:rPr>
        <w:t>)</w:t>
      </w:r>
      <w:r w:rsidR="0000357C" w:rsidRPr="00F46E61">
        <w:rPr>
          <w:rFonts w:eastAsia="Times New Roman"/>
          <w:color w:val="538135"/>
        </w:rPr>
        <w:t xml:space="preserve">. </w:t>
      </w:r>
      <w:r w:rsidR="0000357C" w:rsidRPr="00F46E61">
        <w:rPr>
          <w:rFonts w:eastAsia="Times New Roman"/>
          <w:color w:val="000000"/>
        </w:rPr>
        <w:t>After printing, the printed object</w:t>
      </w:r>
      <w:r w:rsidRPr="00F46E61">
        <w:rPr>
          <w:rFonts w:eastAsia="Times New Roman"/>
          <w:color w:val="000000"/>
        </w:rPr>
        <w:t xml:space="preserve"> was left </w:t>
      </w:r>
      <w:r w:rsidR="0000357C" w:rsidRPr="00F46E61">
        <w:rPr>
          <w:rFonts w:eastAsia="Times New Roman"/>
          <w:color w:val="000000"/>
        </w:rPr>
        <w:t xml:space="preserve">in the embedding media </w:t>
      </w:r>
      <w:r w:rsidRPr="00F46E61">
        <w:rPr>
          <w:rFonts w:eastAsia="Times New Roman"/>
          <w:color w:val="000000"/>
        </w:rPr>
        <w:t>(</w:t>
      </w:r>
      <w:r w:rsidR="0000357C" w:rsidRPr="00F46E61">
        <w:rPr>
          <w:rFonts w:eastAsia="Times New Roman"/>
          <w:i/>
          <w:color w:val="000000"/>
        </w:rPr>
        <w:t>T</w:t>
      </w:r>
      <w:r w:rsidR="0000357C" w:rsidRPr="00F46E61">
        <w:rPr>
          <w:rFonts w:eastAsia="Times New Roman"/>
          <w:i/>
          <w:color w:val="000000"/>
          <w:vertAlign w:val="subscript"/>
        </w:rPr>
        <w:t>c</w:t>
      </w:r>
      <w:r w:rsidR="0000357C" w:rsidRPr="00F46E61">
        <w:rPr>
          <w:rFonts w:eastAsia="Times New Roman"/>
          <w:color w:val="000000"/>
        </w:rPr>
        <w:t xml:space="preserve"> = 10 min, 30 min, and 24 </w:t>
      </w:r>
      <w:proofErr w:type="spellStart"/>
      <w:r w:rsidR="0000357C" w:rsidRPr="00F46E61">
        <w:rPr>
          <w:rFonts w:eastAsia="Times New Roman"/>
          <w:color w:val="000000"/>
        </w:rPr>
        <w:t>hr</w:t>
      </w:r>
      <w:proofErr w:type="spellEnd"/>
      <w:r w:rsidRPr="00F46E61">
        <w:rPr>
          <w:rFonts w:eastAsia="Times New Roman"/>
          <w:color w:val="000000"/>
        </w:rPr>
        <w:t>)</w:t>
      </w:r>
      <w:r w:rsidR="00572B32" w:rsidRPr="00F46E61">
        <w:rPr>
          <w:rFonts w:eastAsia="Times New Roman"/>
          <w:color w:val="000000"/>
        </w:rPr>
        <w:t>. A</w:t>
      </w:r>
      <w:r w:rsidRPr="00F46E61">
        <w:rPr>
          <w:rFonts w:eastAsia="Times New Roman"/>
          <w:color w:val="000000"/>
        </w:rPr>
        <w:t xml:space="preserve">fter </w:t>
      </w:r>
      <w:r w:rsidR="00572B32" w:rsidRPr="00F46E61">
        <w:rPr>
          <w:rFonts w:eastAsia="Times New Roman"/>
          <w:color w:val="000000"/>
        </w:rPr>
        <w:t xml:space="preserve">each </w:t>
      </w:r>
      <w:r w:rsidR="00572B32" w:rsidRPr="00F46E61">
        <w:rPr>
          <w:rFonts w:eastAsia="Times New Roman"/>
          <w:i/>
          <w:iCs/>
          <w:color w:val="000000"/>
        </w:rPr>
        <w:t>T</w:t>
      </w:r>
      <w:r w:rsidR="00572B32" w:rsidRPr="00F46E61">
        <w:rPr>
          <w:rFonts w:eastAsia="Times New Roman"/>
          <w:i/>
          <w:iCs/>
          <w:color w:val="000000"/>
          <w:vertAlign w:val="subscript"/>
        </w:rPr>
        <w:t>c</w:t>
      </w:r>
      <w:r w:rsidR="00572B32" w:rsidRPr="00F46E61">
        <w:rPr>
          <w:rFonts w:eastAsia="Times New Roman"/>
          <w:color w:val="000000"/>
        </w:rPr>
        <w:t xml:space="preserve">, </w:t>
      </w:r>
      <w:r w:rsidRPr="00F46E61">
        <w:rPr>
          <w:rFonts w:eastAsia="Times New Roman"/>
          <w:color w:val="000000"/>
        </w:rPr>
        <w:t xml:space="preserve">the printed object was placed in </w:t>
      </w:r>
      <w:r w:rsidR="0000357C" w:rsidRPr="00F46E61">
        <w:rPr>
          <w:rFonts w:eastAsia="Times New Roman"/>
          <w:color w:val="000000"/>
        </w:rPr>
        <w:t>DI water for dialysis to remove Na</w:t>
      </w:r>
      <w:r w:rsidR="0000357C" w:rsidRPr="00F46E61">
        <w:rPr>
          <w:rFonts w:eastAsia="Times New Roman"/>
          <w:color w:val="000000"/>
          <w:vertAlign w:val="superscript"/>
        </w:rPr>
        <w:t>+</w:t>
      </w:r>
      <w:r w:rsidR="0000357C" w:rsidRPr="00F46E61">
        <w:rPr>
          <w:rFonts w:eastAsia="Times New Roman"/>
          <w:color w:val="000000"/>
        </w:rPr>
        <w:t xml:space="preserve"> for 24 </w:t>
      </w:r>
      <w:proofErr w:type="spellStart"/>
      <w:r w:rsidR="0000357C" w:rsidRPr="00F46E61">
        <w:rPr>
          <w:rFonts w:eastAsia="Times New Roman"/>
          <w:color w:val="000000"/>
        </w:rPr>
        <w:t>hr</w:t>
      </w:r>
      <w:proofErr w:type="spellEnd"/>
      <w:r w:rsidR="0000357C" w:rsidRPr="00F46E61">
        <w:rPr>
          <w:rFonts w:eastAsia="Times New Roman"/>
          <w:color w:val="000000"/>
        </w:rPr>
        <w:t xml:space="preserve"> to form </w:t>
      </w:r>
      <w:proofErr w:type="spellStart"/>
      <w:r w:rsidR="0000357C" w:rsidRPr="00F46E61">
        <w:rPr>
          <w:rFonts w:eastAsia="Times New Roman"/>
          <w:color w:val="000000"/>
        </w:rPr>
        <w:t>PVA</w:t>
      </w:r>
      <w:r w:rsidR="0000357C" w:rsidRPr="00F46E61">
        <w:rPr>
          <w:rFonts w:eastAsia="Times New Roman"/>
          <w:i/>
          <w:color w:val="000000"/>
          <w:vertAlign w:val="subscript"/>
        </w:rPr>
        <w:t>h</w:t>
      </w:r>
      <w:proofErr w:type="spellEnd"/>
      <w:r w:rsidR="0000357C" w:rsidRPr="00F46E61">
        <w:rPr>
          <w:rFonts w:eastAsia="Times New Roman"/>
          <w:color w:val="000000"/>
        </w:rPr>
        <w:t xml:space="preserve">(20)-Hy. The 3D-printed objects with </w:t>
      </w:r>
      <w:r w:rsidR="0000357C" w:rsidRPr="00F46E61">
        <w:rPr>
          <w:rFonts w:eastAsia="Times New Roman"/>
          <w:i/>
          <w:color w:val="000000"/>
        </w:rPr>
        <w:t>T</w:t>
      </w:r>
      <w:r w:rsidR="0000357C" w:rsidRPr="00F46E61">
        <w:rPr>
          <w:rFonts w:eastAsia="Times New Roman"/>
          <w:i/>
          <w:color w:val="000000"/>
          <w:vertAlign w:val="subscript"/>
        </w:rPr>
        <w:t>c</w:t>
      </w:r>
      <w:r w:rsidR="0000357C" w:rsidRPr="00F46E61">
        <w:rPr>
          <w:rFonts w:eastAsia="Times New Roman"/>
          <w:color w:val="000000"/>
        </w:rPr>
        <w:t xml:space="preserve"> = 10 min and 30 min appeared to be more swollen than </w:t>
      </w:r>
      <w:r w:rsidRPr="00F46E61">
        <w:rPr>
          <w:rFonts w:eastAsia="Times New Roman"/>
          <w:color w:val="000000"/>
        </w:rPr>
        <w:t xml:space="preserve">the </w:t>
      </w:r>
      <w:r w:rsidR="0000357C" w:rsidRPr="00F46E61">
        <w:rPr>
          <w:rFonts w:eastAsia="Times New Roman"/>
          <w:color w:val="000000"/>
        </w:rPr>
        <w:t xml:space="preserve">objects with </w:t>
      </w:r>
      <w:r w:rsidR="0000357C" w:rsidRPr="00F46E61">
        <w:rPr>
          <w:rFonts w:eastAsia="Times New Roman"/>
          <w:i/>
          <w:color w:val="000000"/>
        </w:rPr>
        <w:t>T</w:t>
      </w:r>
      <w:r w:rsidR="0000357C" w:rsidRPr="00F46E61">
        <w:rPr>
          <w:rFonts w:eastAsia="Times New Roman"/>
          <w:i/>
          <w:color w:val="000000"/>
          <w:vertAlign w:val="subscript"/>
        </w:rPr>
        <w:t>c</w:t>
      </w:r>
      <w:r w:rsidR="0000357C" w:rsidRPr="00F46E61">
        <w:rPr>
          <w:rFonts w:eastAsia="Times New Roman"/>
          <w:color w:val="000000"/>
        </w:rPr>
        <w:t xml:space="preserve"> = 24 </w:t>
      </w:r>
      <w:proofErr w:type="spellStart"/>
      <w:r w:rsidR="0000357C" w:rsidRPr="00F46E61">
        <w:rPr>
          <w:rFonts w:eastAsia="Times New Roman"/>
          <w:color w:val="000000"/>
        </w:rPr>
        <w:t>hr</w:t>
      </w:r>
      <w:proofErr w:type="spellEnd"/>
      <w:r w:rsidR="0000357C" w:rsidRPr="00F46E61">
        <w:rPr>
          <w:rFonts w:eastAsia="Times New Roman"/>
          <w:color w:val="000000"/>
        </w:rPr>
        <w:t xml:space="preserve"> (which did not swell)</w:t>
      </w:r>
      <w:r w:rsidR="008008B2" w:rsidRPr="00F46E61">
        <w:rPr>
          <w:rFonts w:eastAsia="Times New Roman"/>
          <w:color w:val="000000"/>
        </w:rPr>
        <w:t xml:space="preserve">. This observation </w:t>
      </w:r>
      <w:r w:rsidR="0000357C" w:rsidRPr="00F46E61">
        <w:rPr>
          <w:rFonts w:eastAsia="Times New Roman"/>
          <w:color w:val="000000"/>
        </w:rPr>
        <w:t>highlight</w:t>
      </w:r>
      <w:r w:rsidR="008008B2" w:rsidRPr="00F46E61">
        <w:rPr>
          <w:rFonts w:eastAsia="Times New Roman"/>
          <w:color w:val="000000"/>
        </w:rPr>
        <w:t xml:space="preserve">ed </w:t>
      </w:r>
      <w:r w:rsidR="0000357C" w:rsidRPr="00F46E61">
        <w:rPr>
          <w:rFonts w:eastAsia="Times New Roman"/>
          <w:color w:val="000000"/>
        </w:rPr>
        <w:t xml:space="preserve">the effect of </w:t>
      </w:r>
      <w:r w:rsidR="0000357C" w:rsidRPr="00F46E61">
        <w:rPr>
          <w:rFonts w:eastAsia="Times New Roman"/>
          <w:i/>
          <w:iCs/>
          <w:color w:val="000000"/>
        </w:rPr>
        <w:t>T</w:t>
      </w:r>
      <w:r w:rsidR="0000357C" w:rsidRPr="00F46E61">
        <w:rPr>
          <w:rFonts w:eastAsia="Times New Roman"/>
          <w:i/>
          <w:iCs/>
          <w:color w:val="000000"/>
          <w:vertAlign w:val="subscript"/>
        </w:rPr>
        <w:t>c</w:t>
      </w:r>
      <w:r w:rsidR="0000357C" w:rsidRPr="00F46E61">
        <w:rPr>
          <w:rFonts w:eastAsia="Times New Roman"/>
          <w:color w:val="000000"/>
        </w:rPr>
        <w:t xml:space="preserve"> on the crosslinking of </w:t>
      </w:r>
      <w:proofErr w:type="spellStart"/>
      <w:r w:rsidR="0000357C" w:rsidRPr="00F46E61">
        <w:rPr>
          <w:rFonts w:eastAsia="Times New Roman"/>
          <w:color w:val="000000"/>
        </w:rPr>
        <w:t>PVA</w:t>
      </w:r>
      <w:r w:rsidR="0000357C" w:rsidRPr="00F46E61">
        <w:rPr>
          <w:rFonts w:eastAsia="Times New Roman"/>
          <w:i/>
          <w:color w:val="000000"/>
          <w:vertAlign w:val="subscript"/>
        </w:rPr>
        <w:t>h</w:t>
      </w:r>
      <w:proofErr w:type="spellEnd"/>
      <w:r w:rsidR="0000357C" w:rsidRPr="00F46E61">
        <w:rPr>
          <w:rFonts w:eastAsia="Times New Roman"/>
          <w:color w:val="000000"/>
        </w:rPr>
        <w:t>(20)-Hy (</w:t>
      </w:r>
      <w:r w:rsidR="0000357C" w:rsidRPr="00F46E61">
        <w:rPr>
          <w:rFonts w:eastAsia="Times New Roman"/>
          <w:b/>
          <w:bCs/>
          <w:color w:val="000000"/>
        </w:rPr>
        <w:t>Figure S</w:t>
      </w:r>
      <w:r w:rsidR="00E76DB4" w:rsidRPr="00F46E61">
        <w:rPr>
          <w:rFonts w:eastAsia="Times New Roman"/>
          <w:b/>
          <w:bCs/>
          <w:color w:val="000000"/>
        </w:rPr>
        <w:t>7</w:t>
      </w:r>
      <w:r w:rsidR="0000357C" w:rsidRPr="00F46E61">
        <w:rPr>
          <w:rFonts w:eastAsia="Times New Roman"/>
          <w:b/>
          <w:bCs/>
          <w:color w:val="000000"/>
        </w:rPr>
        <w:t>b</w:t>
      </w:r>
      <w:r w:rsidR="0000357C" w:rsidRPr="00F46E61">
        <w:rPr>
          <w:rFonts w:eastAsia="Times New Roman"/>
          <w:color w:val="000000"/>
        </w:rPr>
        <w:t xml:space="preserve">). Moreover, for a fixed </w:t>
      </w:r>
      <w:r w:rsidR="0000357C" w:rsidRPr="00F46E61">
        <w:rPr>
          <w:rFonts w:eastAsia="Times New Roman"/>
          <w:i/>
          <w:color w:val="000000"/>
        </w:rPr>
        <w:t>T</w:t>
      </w:r>
      <w:r w:rsidR="0000357C" w:rsidRPr="00F46E61">
        <w:rPr>
          <w:rFonts w:eastAsia="Times New Roman"/>
          <w:i/>
          <w:color w:val="000000"/>
          <w:vertAlign w:val="subscript"/>
        </w:rPr>
        <w:t>c</w:t>
      </w:r>
      <w:r w:rsidR="0000357C" w:rsidRPr="00F46E61">
        <w:rPr>
          <w:rFonts w:eastAsia="Times New Roman"/>
          <w:color w:val="000000"/>
        </w:rPr>
        <w:t>, the degree of swelling was less</w:t>
      </w:r>
      <w:r w:rsidRPr="00F46E61">
        <w:rPr>
          <w:rFonts w:eastAsia="Times New Roman"/>
          <w:color w:val="000000"/>
        </w:rPr>
        <w:t xml:space="preserve"> for the sample printed</w:t>
      </w:r>
      <w:r w:rsidR="0000357C" w:rsidRPr="00F46E61">
        <w:rPr>
          <w:rFonts w:eastAsia="Times New Roman"/>
          <w:color w:val="000000"/>
        </w:rPr>
        <w:t xml:space="preserve"> </w:t>
      </w:r>
      <w:r w:rsidRPr="00F46E61">
        <w:rPr>
          <w:rFonts w:eastAsia="Times New Roman"/>
          <w:color w:val="000000"/>
        </w:rPr>
        <w:t xml:space="preserve">in </w:t>
      </w:r>
      <w:r w:rsidR="0000357C" w:rsidRPr="00F46E61">
        <w:rPr>
          <w:rFonts w:eastAsia="Times New Roman"/>
          <w:color w:val="000000"/>
        </w:rPr>
        <w:t>Na</w:t>
      </w:r>
      <w:r w:rsidR="0000357C" w:rsidRPr="00F46E61">
        <w:rPr>
          <w:rFonts w:eastAsia="Times New Roman"/>
          <w:color w:val="000000"/>
          <w:vertAlign w:val="subscript"/>
        </w:rPr>
        <w:t>2</w:t>
      </w:r>
      <w:r w:rsidR="0000357C" w:rsidRPr="00F46E61">
        <w:rPr>
          <w:rFonts w:eastAsia="Times New Roman"/>
          <w:color w:val="000000"/>
        </w:rPr>
        <w:t>SO</w:t>
      </w:r>
      <w:r w:rsidR="0000357C" w:rsidRPr="00F46E61">
        <w:rPr>
          <w:rFonts w:eastAsia="Times New Roman"/>
          <w:color w:val="000000"/>
          <w:vertAlign w:val="subscript"/>
        </w:rPr>
        <w:t>4</w:t>
      </w:r>
      <w:r w:rsidR="0000357C" w:rsidRPr="00F46E61">
        <w:rPr>
          <w:rFonts w:eastAsia="Times New Roman"/>
          <w:color w:val="000000"/>
        </w:rPr>
        <w:t xml:space="preserve">(8)/NaOH(4) </w:t>
      </w:r>
      <w:r w:rsidRPr="00F46E61">
        <w:rPr>
          <w:rFonts w:eastAsia="Times New Roman"/>
          <w:color w:val="000000"/>
        </w:rPr>
        <w:t>than the sample/printed in</w:t>
      </w:r>
      <w:r w:rsidR="0000357C" w:rsidRPr="00F46E61">
        <w:rPr>
          <w:rFonts w:eastAsia="Times New Roman"/>
          <w:color w:val="000000"/>
        </w:rPr>
        <w:t xml:space="preserve"> Na</w:t>
      </w:r>
      <w:r w:rsidR="0000357C" w:rsidRPr="00F46E61">
        <w:rPr>
          <w:rFonts w:eastAsia="Times New Roman"/>
          <w:color w:val="000000"/>
          <w:vertAlign w:val="subscript"/>
        </w:rPr>
        <w:t>2</w:t>
      </w:r>
      <w:r w:rsidR="0000357C" w:rsidRPr="00F46E61">
        <w:rPr>
          <w:rFonts w:eastAsia="Times New Roman"/>
          <w:color w:val="000000"/>
        </w:rPr>
        <w:t>SO</w:t>
      </w:r>
      <w:r w:rsidR="0000357C" w:rsidRPr="00F46E61">
        <w:rPr>
          <w:rFonts w:eastAsia="Times New Roman"/>
          <w:color w:val="000000"/>
          <w:vertAlign w:val="subscript"/>
        </w:rPr>
        <w:t>4</w:t>
      </w:r>
      <w:r w:rsidR="0000357C" w:rsidRPr="00F46E61">
        <w:rPr>
          <w:rFonts w:eastAsia="Times New Roman"/>
          <w:color w:val="000000"/>
        </w:rPr>
        <w:t>(8)/NaOH(1) (</w:t>
      </w:r>
      <w:r w:rsidR="0000357C" w:rsidRPr="00F46E61">
        <w:rPr>
          <w:rFonts w:eastAsia="Times New Roman"/>
          <w:b/>
          <w:bCs/>
          <w:color w:val="000000"/>
        </w:rPr>
        <w:t>Figure S</w:t>
      </w:r>
      <w:r w:rsidR="00E76DB4" w:rsidRPr="00F46E61">
        <w:rPr>
          <w:rFonts w:eastAsia="Times New Roman"/>
          <w:b/>
          <w:bCs/>
          <w:color w:val="000000"/>
        </w:rPr>
        <w:t>7</w:t>
      </w:r>
      <w:r w:rsidR="0000357C" w:rsidRPr="00F46E61">
        <w:rPr>
          <w:rFonts w:eastAsia="Times New Roman"/>
          <w:b/>
          <w:bCs/>
          <w:color w:val="000000"/>
        </w:rPr>
        <w:t>b</w:t>
      </w:r>
      <w:r w:rsidR="0000357C" w:rsidRPr="00F46E61">
        <w:rPr>
          <w:rFonts w:eastAsia="Times New Roman"/>
          <w:color w:val="000000"/>
        </w:rPr>
        <w:t>)</w:t>
      </w:r>
      <w:r w:rsidRPr="00F46E61">
        <w:rPr>
          <w:rFonts w:eastAsia="Times New Roman"/>
          <w:color w:val="000000"/>
        </w:rPr>
        <w:t xml:space="preserve">. This </w:t>
      </w:r>
      <w:r w:rsidR="00572B32" w:rsidRPr="00F46E61">
        <w:rPr>
          <w:rFonts w:eastAsia="Times New Roman"/>
          <w:color w:val="000000"/>
        </w:rPr>
        <w:t>observation</w:t>
      </w:r>
      <w:r w:rsidRPr="00F46E61">
        <w:rPr>
          <w:rFonts w:eastAsia="Times New Roman"/>
          <w:color w:val="000000"/>
        </w:rPr>
        <w:t xml:space="preserve"> highlighted the effect of NaOH </w:t>
      </w:r>
      <w:r w:rsidR="00572B32" w:rsidRPr="00F46E61">
        <w:rPr>
          <w:rFonts w:eastAsia="Times New Roman"/>
          <w:color w:val="000000"/>
        </w:rPr>
        <w:t xml:space="preserve">concentration </w:t>
      </w:r>
      <w:r w:rsidRPr="00F46E61">
        <w:rPr>
          <w:rFonts w:eastAsia="Times New Roman"/>
          <w:color w:val="000000"/>
        </w:rPr>
        <w:t>on the crosslinking</w:t>
      </w:r>
      <w:r w:rsidR="0000357C" w:rsidRPr="00F46E61">
        <w:rPr>
          <w:rFonts w:eastAsia="Times New Roman"/>
          <w:color w:val="000000"/>
        </w:rPr>
        <w:t xml:space="preserve">. </w:t>
      </w:r>
      <w:r w:rsidRPr="00F46E61">
        <w:rPr>
          <w:rFonts w:eastAsia="Times New Roman"/>
          <w:color w:val="000000"/>
        </w:rPr>
        <w:t>To ensure uniform crosslinking</w:t>
      </w:r>
      <w:r w:rsidR="00572B32" w:rsidRPr="00F46E61">
        <w:rPr>
          <w:rFonts w:eastAsia="Times New Roman"/>
          <w:color w:val="000000"/>
        </w:rPr>
        <w:t xml:space="preserve"> within the printed object, </w:t>
      </w:r>
      <w:r w:rsidRPr="00F46E61">
        <w:rPr>
          <w:rFonts w:eastAsia="Times New Roman"/>
          <w:color w:val="000000"/>
        </w:rPr>
        <w:t>w</w:t>
      </w:r>
      <w:r w:rsidR="0000357C" w:rsidRPr="00F46E61">
        <w:rPr>
          <w:rFonts w:eastAsia="Times New Roman"/>
          <w:color w:val="000000"/>
        </w:rPr>
        <w:t xml:space="preserve">e selected </w:t>
      </w:r>
      <w:r w:rsidR="0000357C" w:rsidRPr="00F46E61">
        <w:rPr>
          <w:rFonts w:eastAsia="Times New Roman"/>
          <w:i/>
          <w:color w:val="000000"/>
        </w:rPr>
        <w:t>T</w:t>
      </w:r>
      <w:r w:rsidR="0000357C" w:rsidRPr="00F46E61">
        <w:rPr>
          <w:rFonts w:eastAsia="Times New Roman"/>
          <w:i/>
          <w:color w:val="000000"/>
          <w:vertAlign w:val="subscript"/>
        </w:rPr>
        <w:t>c</w:t>
      </w:r>
      <w:r w:rsidR="0000357C" w:rsidRPr="00F46E61">
        <w:rPr>
          <w:rFonts w:eastAsia="Times New Roman"/>
          <w:color w:val="000000"/>
        </w:rPr>
        <w:t xml:space="preserve"> = 24 </w:t>
      </w:r>
      <w:proofErr w:type="spellStart"/>
      <w:r w:rsidR="0000357C" w:rsidRPr="00F46E61">
        <w:rPr>
          <w:rFonts w:eastAsia="Times New Roman"/>
          <w:color w:val="000000"/>
        </w:rPr>
        <w:t>hr</w:t>
      </w:r>
      <w:proofErr w:type="spellEnd"/>
      <w:r w:rsidRPr="00F46E61">
        <w:rPr>
          <w:rFonts w:eastAsia="Times New Roman"/>
          <w:color w:val="000000"/>
        </w:rPr>
        <w:t xml:space="preserve"> for </w:t>
      </w:r>
      <w:r w:rsidR="00572B32" w:rsidRPr="00F46E61">
        <w:rPr>
          <w:rFonts w:eastAsia="Times New Roman"/>
          <w:color w:val="000000"/>
        </w:rPr>
        <w:t xml:space="preserve">all </w:t>
      </w:r>
      <w:r w:rsidRPr="00F46E61">
        <w:rPr>
          <w:rFonts w:eastAsia="Times New Roman"/>
          <w:color w:val="000000"/>
        </w:rPr>
        <w:t>subsequent experiment</w:t>
      </w:r>
      <w:r w:rsidR="00572B32" w:rsidRPr="00F46E61">
        <w:rPr>
          <w:rFonts w:eastAsia="Times New Roman"/>
          <w:color w:val="000000"/>
        </w:rPr>
        <w:t>s</w:t>
      </w:r>
      <w:r w:rsidRPr="00F46E61">
        <w:rPr>
          <w:rFonts w:eastAsia="Times New Roman"/>
          <w:color w:val="000000"/>
        </w:rPr>
        <w:t xml:space="preserve">. </w:t>
      </w:r>
      <w:r w:rsidR="00572B32" w:rsidRPr="00F46E61">
        <w:rPr>
          <w:rFonts w:eastAsia="Times New Roman"/>
          <w:color w:val="000000"/>
        </w:rPr>
        <w:t>Overall, t</w:t>
      </w:r>
      <w:r w:rsidRPr="00F46E61">
        <w:rPr>
          <w:rFonts w:eastAsia="Times New Roman"/>
          <w:color w:val="000000"/>
        </w:rPr>
        <w:t xml:space="preserve">he simultaneous use of </w:t>
      </w:r>
      <w:r w:rsidR="0000357C" w:rsidRPr="00F46E61">
        <w:rPr>
          <w:rFonts w:eastAsia="Times New Roman"/>
          <w:color w:val="000000"/>
        </w:rPr>
        <w:t xml:space="preserve">salt and alkali </w:t>
      </w:r>
      <w:r w:rsidRPr="00F46E61">
        <w:rPr>
          <w:rFonts w:eastAsia="Times New Roman"/>
          <w:color w:val="000000"/>
        </w:rPr>
        <w:t xml:space="preserve">in the </w:t>
      </w:r>
      <w:r w:rsidR="0000357C" w:rsidRPr="00F46E61">
        <w:rPr>
          <w:rFonts w:eastAsia="Times New Roman"/>
          <w:color w:val="000000"/>
        </w:rPr>
        <w:t xml:space="preserve">embedding </w:t>
      </w:r>
      <w:proofErr w:type="spellStart"/>
      <w:r w:rsidR="0000357C" w:rsidRPr="00F46E61">
        <w:rPr>
          <w:rFonts w:eastAsia="Times New Roman"/>
          <w:color w:val="000000"/>
        </w:rPr>
        <w:t>medi</w:t>
      </w:r>
      <w:r w:rsidRPr="00F46E61">
        <w:rPr>
          <w:rFonts w:eastAsia="Times New Roman"/>
          <w:color w:val="000000"/>
        </w:rPr>
        <w:t>us</w:t>
      </w:r>
      <w:proofErr w:type="spellEnd"/>
      <w:r w:rsidR="0000357C" w:rsidRPr="00F46E61">
        <w:rPr>
          <w:rFonts w:eastAsia="Times New Roman"/>
          <w:color w:val="000000"/>
        </w:rPr>
        <w:t xml:space="preserve"> (</w:t>
      </w:r>
      <w:r w:rsidRPr="00F46E61">
        <w:rPr>
          <w:rFonts w:eastAsia="Times New Roman"/>
          <w:color w:val="000000"/>
        </w:rPr>
        <w:t>such as</w:t>
      </w:r>
      <w:r w:rsidR="0000357C" w:rsidRPr="00F46E61">
        <w:rPr>
          <w:rFonts w:eastAsia="Times New Roman"/>
          <w:color w:val="000000"/>
        </w:rPr>
        <w:t xml:space="preserve"> Na</w:t>
      </w:r>
      <w:r w:rsidR="0000357C" w:rsidRPr="00F46E61">
        <w:rPr>
          <w:rFonts w:eastAsia="Times New Roman"/>
          <w:color w:val="000000"/>
          <w:vertAlign w:val="subscript"/>
        </w:rPr>
        <w:t>2</w:t>
      </w:r>
      <w:r w:rsidR="0000357C" w:rsidRPr="00F46E61">
        <w:rPr>
          <w:rFonts w:eastAsia="Times New Roman"/>
          <w:color w:val="000000"/>
        </w:rPr>
        <w:t>SO</w:t>
      </w:r>
      <w:r w:rsidR="0000357C" w:rsidRPr="00F46E61">
        <w:rPr>
          <w:rFonts w:eastAsia="Times New Roman"/>
          <w:color w:val="000000"/>
          <w:vertAlign w:val="subscript"/>
        </w:rPr>
        <w:t>4</w:t>
      </w:r>
      <w:r w:rsidR="0000357C" w:rsidRPr="00F46E61">
        <w:rPr>
          <w:rFonts w:eastAsia="Times New Roman"/>
          <w:color w:val="000000"/>
        </w:rPr>
        <w:t xml:space="preserve">(8)/NaOH(1)) </w:t>
      </w:r>
      <w:r w:rsidRPr="00F46E61">
        <w:rPr>
          <w:rFonts w:eastAsia="Times New Roman"/>
          <w:color w:val="000000"/>
        </w:rPr>
        <w:t xml:space="preserve">allowed forming </w:t>
      </w:r>
      <w:r w:rsidR="0000357C" w:rsidRPr="00F46E61">
        <w:rPr>
          <w:rFonts w:eastAsia="Times New Roman"/>
          <w:color w:val="000000"/>
        </w:rPr>
        <w:t>PVA-Hy</w:t>
      </w:r>
      <w:r w:rsidRPr="00F46E61">
        <w:rPr>
          <w:rFonts w:eastAsia="Times New Roman"/>
          <w:color w:val="000000"/>
        </w:rPr>
        <w:t xml:space="preserve"> at reduced concentrations of each </w:t>
      </w:r>
      <w:r w:rsidR="00572B32" w:rsidRPr="00F46E61">
        <w:rPr>
          <w:rFonts w:eastAsia="Times New Roman"/>
          <w:color w:val="000000"/>
        </w:rPr>
        <w:t>additive</w:t>
      </w:r>
      <w:r w:rsidR="0000357C" w:rsidRPr="00F46E61">
        <w:rPr>
          <w:rFonts w:eastAsia="Times New Roman"/>
          <w:color w:val="000000"/>
        </w:rPr>
        <w:t xml:space="preserve">. </w:t>
      </w:r>
      <w:r w:rsidR="00572B32" w:rsidRPr="00F46E61">
        <w:rPr>
          <w:rFonts w:eastAsia="Times New Roman"/>
          <w:color w:val="000000"/>
        </w:rPr>
        <w:lastRenderedPageBreak/>
        <w:t xml:space="preserve">suggesting </w:t>
      </w:r>
      <w:r w:rsidRPr="00F46E61">
        <w:rPr>
          <w:rFonts w:eastAsia="Times New Roman"/>
          <w:color w:val="000000"/>
        </w:rPr>
        <w:t>potential synergistic stabilization effects between the salt and alkali</w:t>
      </w:r>
      <w:r w:rsidR="008008B2" w:rsidRPr="00F46E61">
        <w:rPr>
          <w:rFonts w:eastAsia="Times New Roman"/>
          <w:color w:val="000000"/>
        </w:rPr>
        <w:t>. F</w:t>
      </w:r>
      <w:r w:rsidR="0000357C" w:rsidRPr="00F46E61">
        <w:rPr>
          <w:rFonts w:eastAsia="Times New Roman"/>
          <w:color w:val="000000"/>
        </w:rPr>
        <w:t xml:space="preserve">urther study is warranted to understand the </w:t>
      </w:r>
      <w:r w:rsidRPr="00F46E61">
        <w:rPr>
          <w:rFonts w:eastAsia="Times New Roman"/>
          <w:color w:val="000000"/>
        </w:rPr>
        <w:t xml:space="preserve">full </w:t>
      </w:r>
      <w:r w:rsidR="0000357C" w:rsidRPr="00F46E61">
        <w:rPr>
          <w:rFonts w:eastAsia="Times New Roman"/>
          <w:color w:val="000000"/>
        </w:rPr>
        <w:t>mechanism of the formation of stable PVA-Hy</w:t>
      </w:r>
      <w:r w:rsidRPr="00F46E61">
        <w:rPr>
          <w:rFonts w:eastAsia="Times New Roman"/>
          <w:color w:val="000000"/>
        </w:rPr>
        <w:t xml:space="preserve">. </w:t>
      </w:r>
      <w:bookmarkEnd w:id="9"/>
    </w:p>
    <w:p w14:paraId="38AEBAB7" w14:textId="0B7312E8" w:rsidR="007B09A1" w:rsidRPr="007466B8" w:rsidRDefault="007413F6">
      <w:pPr>
        <w:spacing w:line="480" w:lineRule="auto"/>
        <w:ind w:firstLine="720"/>
        <w:jc w:val="both"/>
        <w:rPr>
          <w:rFonts w:eastAsia="Times New Roman"/>
          <w:bdr w:val="none" w:sz="0" w:space="0" w:color="auto"/>
          <w:lang w:eastAsia="en-GB"/>
        </w:rPr>
      </w:pPr>
      <w:r w:rsidRPr="007466B8">
        <w:rPr>
          <w:rFonts w:eastAsia="Times New Roman"/>
          <w:bdr w:val="none" w:sz="0" w:space="0" w:color="auto"/>
          <w:lang w:eastAsia="en-GB"/>
        </w:rPr>
        <w:t xml:space="preserve"> </w:t>
      </w:r>
    </w:p>
    <w:p w14:paraId="20314CB5" w14:textId="672BD9B8" w:rsidR="002E152B" w:rsidRPr="002E152B" w:rsidRDefault="00C86DA1" w:rsidP="002E152B">
      <w:pPr>
        <w:pStyle w:val="ListParagraph"/>
        <w:numPr>
          <w:ilvl w:val="1"/>
          <w:numId w:val="32"/>
        </w:numPr>
        <w:spacing w:line="480" w:lineRule="auto"/>
        <w:ind w:left="426" w:hanging="426"/>
        <w:jc w:val="both"/>
        <w:rPr>
          <w:rFonts w:ascii="Times New Roman" w:eastAsia="Times New Roman" w:hAnsi="Times New Roman" w:cs="Times New Roman"/>
          <w:b/>
          <w:bCs/>
          <w:bdr w:val="none" w:sz="0" w:space="0" w:color="auto"/>
          <w:lang w:eastAsia="en-GB"/>
        </w:rPr>
      </w:pPr>
      <w:r w:rsidRPr="002E152B">
        <w:rPr>
          <w:rFonts w:ascii="Times New Roman" w:eastAsia="Times New Roman" w:hAnsi="Times New Roman" w:cs="Times New Roman"/>
          <w:b/>
          <w:bCs/>
          <w:bdr w:val="none" w:sz="0" w:space="0" w:color="auto"/>
          <w:lang w:eastAsia="en-GB"/>
        </w:rPr>
        <w:t>Concentration of PVA</w:t>
      </w:r>
      <w:r w:rsidR="00DA48A5" w:rsidRPr="002E152B">
        <w:rPr>
          <w:rFonts w:ascii="Times New Roman" w:eastAsia="Times New Roman" w:hAnsi="Times New Roman" w:cs="Times New Roman"/>
          <w:b/>
          <w:bCs/>
          <w:bdr w:val="none" w:sz="0" w:space="0" w:color="auto"/>
          <w:lang w:eastAsia="en-GB"/>
        </w:rPr>
        <w:t xml:space="preserve"> on embedded 3D printing</w:t>
      </w:r>
    </w:p>
    <w:p w14:paraId="1D6B01AF" w14:textId="0632682C" w:rsidR="00C86DA1" w:rsidRPr="002E152B" w:rsidRDefault="00E72B52" w:rsidP="008008B2">
      <w:pPr>
        <w:spacing w:line="480" w:lineRule="auto"/>
        <w:jc w:val="both"/>
        <w:rPr>
          <w:rFonts w:eastAsia="Times New Roman"/>
          <w:bdr w:val="none" w:sz="0" w:space="0" w:color="auto"/>
          <w:lang w:eastAsia="en-GB"/>
        </w:rPr>
      </w:pPr>
      <w:r w:rsidRPr="002E152B">
        <w:rPr>
          <w:rFonts w:eastAsia="Times New Roman"/>
          <w:bdr w:val="none" w:sz="0" w:space="0" w:color="auto"/>
          <w:lang w:eastAsia="en-GB"/>
        </w:rPr>
        <w:t>The variation in concentration of PVA in ink can affect printability due to change</w:t>
      </w:r>
      <w:r w:rsidR="00DA48A5" w:rsidRPr="002E152B">
        <w:rPr>
          <w:rFonts w:eastAsia="Times New Roman"/>
          <w:bdr w:val="none" w:sz="0" w:space="0" w:color="auto"/>
          <w:lang w:eastAsia="en-GB"/>
        </w:rPr>
        <w:t>s</w:t>
      </w:r>
      <w:r w:rsidRPr="002E152B">
        <w:rPr>
          <w:rFonts w:eastAsia="Times New Roman"/>
          <w:bdr w:val="none" w:sz="0" w:space="0" w:color="auto"/>
          <w:lang w:eastAsia="en-GB"/>
        </w:rPr>
        <w:t xml:space="preserve"> in </w:t>
      </w:r>
      <w:r w:rsidR="00DA48A5" w:rsidRPr="002E152B">
        <w:rPr>
          <w:rFonts w:eastAsia="Times New Roman"/>
          <w:bdr w:val="none" w:sz="0" w:space="0" w:color="auto"/>
          <w:lang w:eastAsia="en-GB"/>
        </w:rPr>
        <w:t xml:space="preserve">the </w:t>
      </w:r>
      <w:r w:rsidRPr="002E152B">
        <w:rPr>
          <w:rFonts w:eastAsia="Times New Roman"/>
          <w:bdr w:val="none" w:sz="0" w:space="0" w:color="auto"/>
          <w:lang w:eastAsia="en-GB"/>
        </w:rPr>
        <w:t>rate of salting out and physical crosslinking</w:t>
      </w:r>
      <w:r w:rsidR="005F5257" w:rsidRPr="002E152B">
        <w:rPr>
          <w:rFonts w:eastAsia="Times New Roman"/>
          <w:bdr w:val="none" w:sz="0" w:space="0" w:color="auto"/>
          <w:lang w:eastAsia="en-GB"/>
        </w:rPr>
        <w:t xml:space="preserve">. For example, </w:t>
      </w:r>
      <w:r w:rsidR="00DA48A5" w:rsidRPr="002E152B">
        <w:rPr>
          <w:rFonts w:eastAsia="Times New Roman"/>
          <w:bdr w:val="none" w:sz="0" w:space="0" w:color="auto"/>
          <w:lang w:eastAsia="en-GB"/>
        </w:rPr>
        <w:t xml:space="preserve">a </w:t>
      </w:r>
      <w:r w:rsidR="005F5257" w:rsidRPr="002E152B">
        <w:rPr>
          <w:rFonts w:eastAsia="Times New Roman"/>
          <w:bdr w:val="none" w:sz="0" w:space="0" w:color="auto"/>
          <w:lang w:eastAsia="en-GB"/>
        </w:rPr>
        <w:t xml:space="preserve">reduced </w:t>
      </w:r>
      <w:r w:rsidRPr="002E152B">
        <w:rPr>
          <w:rFonts w:eastAsia="Times New Roman"/>
          <w:bdr w:val="none" w:sz="0" w:space="0" w:color="auto"/>
          <w:lang w:eastAsia="en-GB"/>
        </w:rPr>
        <w:t>concentration of PVA can lower the rate of salting out and physical crosslinking</w:t>
      </w:r>
      <w:r w:rsidR="00C45EFF" w:rsidRPr="002E152B">
        <w:rPr>
          <w:rFonts w:eastAsia="Times New Roman"/>
          <w:bdr w:val="none" w:sz="0" w:space="0" w:color="auto"/>
          <w:lang w:eastAsia="en-GB"/>
        </w:rPr>
        <w:t xml:space="preserve"> due to </w:t>
      </w:r>
      <w:r w:rsidR="00DA48A5" w:rsidRPr="002E152B">
        <w:rPr>
          <w:rFonts w:eastAsia="Times New Roman"/>
          <w:bdr w:val="none" w:sz="0" w:space="0" w:color="auto"/>
          <w:lang w:eastAsia="en-GB"/>
        </w:rPr>
        <w:t xml:space="preserve">an </w:t>
      </w:r>
      <w:r w:rsidR="00C45EFF" w:rsidRPr="002E152B">
        <w:rPr>
          <w:rFonts w:eastAsia="Times New Roman"/>
          <w:bdr w:val="none" w:sz="0" w:space="0" w:color="auto"/>
          <w:lang w:eastAsia="en-GB"/>
        </w:rPr>
        <w:t>increase in water content in the ink</w:t>
      </w:r>
      <w:r w:rsidRPr="002E152B">
        <w:rPr>
          <w:rFonts w:eastAsia="Times New Roman"/>
          <w:bdr w:val="none" w:sz="0" w:space="0" w:color="auto"/>
          <w:lang w:eastAsia="en-GB"/>
        </w:rPr>
        <w:t>. T</w:t>
      </w:r>
      <w:r w:rsidR="007F07DD" w:rsidRPr="002E152B">
        <w:rPr>
          <w:rFonts w:eastAsia="Times New Roman"/>
          <w:bdr w:val="none" w:sz="0" w:space="0" w:color="auto"/>
          <w:lang w:eastAsia="en-GB"/>
        </w:rPr>
        <w:t xml:space="preserve">o understand the effect of </w:t>
      </w:r>
      <w:r w:rsidR="00DA48A5" w:rsidRPr="002E152B">
        <w:rPr>
          <w:rFonts w:eastAsia="Times New Roman"/>
          <w:bdr w:val="none" w:sz="0" w:space="0" w:color="auto"/>
          <w:lang w:eastAsia="en-GB"/>
        </w:rPr>
        <w:t xml:space="preserve">the </w:t>
      </w:r>
      <w:r w:rsidR="007F07DD" w:rsidRPr="002E152B">
        <w:rPr>
          <w:rFonts w:eastAsia="Times New Roman"/>
          <w:bdr w:val="none" w:sz="0" w:space="0" w:color="auto"/>
          <w:lang w:eastAsia="en-GB"/>
        </w:rPr>
        <w:t>con</w:t>
      </w:r>
      <w:r w:rsidR="00A17BEF" w:rsidRPr="002E152B">
        <w:rPr>
          <w:rFonts w:eastAsia="Times New Roman"/>
          <w:bdr w:val="none" w:sz="0" w:space="0" w:color="auto"/>
          <w:lang w:eastAsia="en-GB"/>
        </w:rPr>
        <w:t>c</w:t>
      </w:r>
      <w:r w:rsidR="007F07DD" w:rsidRPr="002E152B">
        <w:rPr>
          <w:rFonts w:eastAsia="Times New Roman"/>
          <w:bdr w:val="none" w:sz="0" w:space="0" w:color="auto"/>
          <w:lang w:eastAsia="en-GB"/>
        </w:rPr>
        <w:t xml:space="preserve">entration of PVA </w:t>
      </w:r>
      <w:r w:rsidR="005F5257" w:rsidRPr="002E152B">
        <w:rPr>
          <w:rFonts w:eastAsia="Times New Roman"/>
          <w:bdr w:val="none" w:sz="0" w:space="0" w:color="auto"/>
          <w:lang w:eastAsia="en-GB"/>
        </w:rPr>
        <w:t>solution (5 – 25%</w:t>
      </w:r>
      <w:r w:rsidR="008008B2">
        <w:rPr>
          <w:rFonts w:eastAsia="Times New Roman"/>
          <w:bdr w:val="none" w:sz="0" w:space="0" w:color="auto"/>
          <w:lang w:eastAsia="en-GB"/>
        </w:rPr>
        <w:t xml:space="preserve"> </w:t>
      </w:r>
      <w:r w:rsidR="008008B2" w:rsidRPr="002E152B">
        <w:rPr>
          <w:rFonts w:eastAsia="Times New Roman"/>
          <w:bdr w:val="none" w:sz="0" w:space="0" w:color="auto"/>
          <w:lang w:eastAsia="en-GB"/>
        </w:rPr>
        <w:t>w/w</w:t>
      </w:r>
      <w:r w:rsidR="005F5257" w:rsidRPr="002E152B">
        <w:rPr>
          <w:rFonts w:eastAsia="Times New Roman"/>
          <w:bdr w:val="none" w:sz="0" w:space="0" w:color="auto"/>
          <w:lang w:eastAsia="en-GB"/>
        </w:rPr>
        <w:t xml:space="preserve">) </w:t>
      </w:r>
      <w:r w:rsidR="007F07DD" w:rsidRPr="002E152B">
        <w:rPr>
          <w:rFonts w:eastAsia="Times New Roman"/>
          <w:bdr w:val="none" w:sz="0" w:space="0" w:color="auto"/>
          <w:lang w:eastAsia="en-GB"/>
        </w:rPr>
        <w:t>on their printability</w:t>
      </w:r>
      <w:r w:rsidR="006E1A89" w:rsidRPr="002E152B">
        <w:rPr>
          <w:rFonts w:eastAsia="Times New Roman"/>
          <w:bdr w:val="none" w:sz="0" w:space="0" w:color="auto"/>
          <w:lang w:eastAsia="en-GB"/>
        </w:rPr>
        <w:t xml:space="preserve"> in </w:t>
      </w:r>
      <w:r w:rsidR="00314F04" w:rsidRPr="002E152B">
        <w:rPr>
          <w:rFonts w:eastAsia="Times New Roman"/>
          <w:bdr w:val="none" w:sz="0" w:space="0" w:color="auto"/>
          <w:lang w:eastAsia="en-GB"/>
        </w:rPr>
        <w:t>embedding media</w:t>
      </w:r>
      <w:r w:rsidR="00DA48A5" w:rsidRPr="002E152B">
        <w:rPr>
          <w:rFonts w:eastAsia="Times New Roman"/>
          <w:bdr w:val="none" w:sz="0" w:space="0" w:color="auto"/>
          <w:lang w:eastAsia="en-GB"/>
        </w:rPr>
        <w:t xml:space="preserve"> (</w:t>
      </w:r>
      <w:r w:rsidR="006E1A89" w:rsidRPr="002E152B">
        <w:rPr>
          <w:rFonts w:eastAsia="Times New Roman"/>
          <w:bdr w:val="none" w:sz="0" w:space="0" w:color="auto"/>
          <w:lang w:eastAsia="en-GB"/>
        </w:rPr>
        <w:t>Na</w:t>
      </w:r>
      <w:r w:rsidR="006E1A89" w:rsidRPr="002E152B">
        <w:rPr>
          <w:rFonts w:eastAsia="Times New Roman"/>
          <w:bdr w:val="none" w:sz="0" w:space="0" w:color="auto"/>
          <w:vertAlign w:val="subscript"/>
          <w:lang w:eastAsia="en-GB"/>
        </w:rPr>
        <w:t>2</w:t>
      </w:r>
      <w:r w:rsidR="006E1A89" w:rsidRPr="002E152B">
        <w:rPr>
          <w:rFonts w:eastAsia="Times New Roman"/>
          <w:bdr w:val="none" w:sz="0" w:space="0" w:color="auto"/>
          <w:lang w:eastAsia="en-GB"/>
        </w:rPr>
        <w:t>SO</w:t>
      </w:r>
      <w:r w:rsidR="006E1A89" w:rsidRPr="002E152B">
        <w:rPr>
          <w:rFonts w:eastAsia="Times New Roman"/>
          <w:bdr w:val="none" w:sz="0" w:space="0" w:color="auto"/>
          <w:vertAlign w:val="subscript"/>
          <w:lang w:eastAsia="en-GB"/>
        </w:rPr>
        <w:t>4</w:t>
      </w:r>
      <w:r w:rsidR="005F5257" w:rsidRPr="002E152B">
        <w:rPr>
          <w:rFonts w:eastAsia="Times New Roman"/>
          <w:bdr w:val="none" w:sz="0" w:space="0" w:color="auto"/>
          <w:lang w:eastAsia="en-GB"/>
        </w:rPr>
        <w:t xml:space="preserve"> (</w:t>
      </w:r>
      <w:r w:rsidR="00314F04" w:rsidRPr="002E152B">
        <w:rPr>
          <w:rFonts w:eastAsia="Times New Roman"/>
          <w:bdr w:val="none" w:sz="0" w:space="0" w:color="auto"/>
          <w:lang w:eastAsia="en-GB"/>
        </w:rPr>
        <w:t>2 – 8%</w:t>
      </w:r>
      <w:r w:rsidR="008008B2">
        <w:rPr>
          <w:rFonts w:eastAsia="Times New Roman"/>
          <w:bdr w:val="none" w:sz="0" w:space="0" w:color="auto"/>
          <w:lang w:eastAsia="en-GB"/>
        </w:rPr>
        <w:t xml:space="preserve"> </w:t>
      </w:r>
      <w:r w:rsidR="008008B2" w:rsidRPr="002E152B">
        <w:rPr>
          <w:rFonts w:eastAsia="Times New Roman"/>
          <w:bdr w:val="none" w:sz="0" w:space="0" w:color="auto"/>
          <w:lang w:eastAsia="en-GB"/>
        </w:rPr>
        <w:t>w/w</w:t>
      </w:r>
      <w:r w:rsidR="006E1A89" w:rsidRPr="002E152B">
        <w:rPr>
          <w:rFonts w:eastAsia="Times New Roman"/>
          <w:bdr w:val="none" w:sz="0" w:space="0" w:color="auto"/>
          <w:lang w:eastAsia="en-GB"/>
        </w:rPr>
        <w:t>) and NaOH</w:t>
      </w:r>
      <w:r w:rsidR="005F5257" w:rsidRPr="002E152B">
        <w:rPr>
          <w:rFonts w:eastAsia="Times New Roman"/>
          <w:bdr w:val="none" w:sz="0" w:space="0" w:color="auto"/>
          <w:lang w:eastAsia="en-GB"/>
        </w:rPr>
        <w:t xml:space="preserve"> </w:t>
      </w:r>
      <w:r w:rsidR="006E1A89" w:rsidRPr="002E152B">
        <w:rPr>
          <w:rFonts w:eastAsia="Times New Roman"/>
          <w:bdr w:val="none" w:sz="0" w:space="0" w:color="auto"/>
          <w:lang w:eastAsia="en-GB"/>
        </w:rPr>
        <w:t>(4</w:t>
      </w:r>
      <w:r w:rsidR="005F5257" w:rsidRPr="002E152B">
        <w:rPr>
          <w:rFonts w:eastAsia="Times New Roman"/>
          <w:bdr w:val="none" w:sz="0" w:space="0" w:color="auto"/>
          <w:lang w:eastAsia="en-GB"/>
        </w:rPr>
        <w:t>%</w:t>
      </w:r>
      <w:r w:rsidR="008008B2">
        <w:rPr>
          <w:rFonts w:eastAsia="Times New Roman"/>
          <w:bdr w:val="none" w:sz="0" w:space="0" w:color="auto"/>
          <w:lang w:eastAsia="en-GB"/>
        </w:rPr>
        <w:t xml:space="preserve"> </w:t>
      </w:r>
      <w:r w:rsidR="008008B2" w:rsidRPr="002E152B">
        <w:rPr>
          <w:rFonts w:eastAsia="Times New Roman"/>
          <w:bdr w:val="none" w:sz="0" w:space="0" w:color="auto"/>
          <w:lang w:eastAsia="en-GB"/>
        </w:rPr>
        <w:t>w/w</w:t>
      </w:r>
      <w:r w:rsidR="005F5257" w:rsidRPr="002E152B">
        <w:rPr>
          <w:rFonts w:eastAsia="Times New Roman"/>
          <w:bdr w:val="none" w:sz="0" w:space="0" w:color="auto"/>
          <w:lang w:eastAsia="en-GB"/>
        </w:rPr>
        <w:t>)</w:t>
      </w:r>
      <w:r w:rsidR="00DA48A5" w:rsidRPr="002E152B">
        <w:rPr>
          <w:rFonts w:eastAsia="Times New Roman"/>
          <w:bdr w:val="none" w:sz="0" w:space="0" w:color="auto"/>
          <w:lang w:eastAsia="en-GB"/>
        </w:rPr>
        <w:t>), the printability</w:t>
      </w:r>
      <w:r w:rsidR="008008B2">
        <w:rPr>
          <w:rFonts w:eastAsia="Times New Roman"/>
          <w:bdr w:val="none" w:sz="0" w:space="0" w:color="auto"/>
          <w:lang w:eastAsia="en-GB"/>
        </w:rPr>
        <w:t xml:space="preserve"> of the ink was summarized </w:t>
      </w:r>
      <w:r w:rsidR="00DA48A5" w:rsidRPr="002E152B">
        <w:rPr>
          <w:rFonts w:eastAsia="Times New Roman"/>
          <w:bdr w:val="none" w:sz="0" w:space="0" w:color="auto"/>
          <w:lang w:eastAsia="en-GB"/>
        </w:rPr>
        <w:t xml:space="preserve">in </w:t>
      </w:r>
      <w:r w:rsidR="00BD1AF8" w:rsidRPr="002E152B">
        <w:rPr>
          <w:rFonts w:eastAsia="Times New Roman"/>
          <w:bdr w:val="none" w:sz="0" w:space="0" w:color="auto"/>
          <w:lang w:eastAsia="en-GB"/>
        </w:rPr>
        <w:t>a 2D plot (</w:t>
      </w:r>
      <w:r w:rsidR="00BD1AF8" w:rsidRPr="002E152B">
        <w:rPr>
          <w:rFonts w:eastAsia="Times New Roman"/>
          <w:b/>
          <w:bCs/>
          <w:bdr w:val="none" w:sz="0" w:space="0" w:color="auto"/>
          <w:lang w:eastAsia="en-GB"/>
        </w:rPr>
        <w:t xml:space="preserve">Figure </w:t>
      </w:r>
      <w:r w:rsidR="00232126" w:rsidRPr="002E152B">
        <w:rPr>
          <w:rFonts w:eastAsia="Times New Roman"/>
          <w:b/>
          <w:bCs/>
          <w:bdr w:val="none" w:sz="0" w:space="0" w:color="auto"/>
          <w:lang w:eastAsia="en-GB"/>
        </w:rPr>
        <w:t>4c-ii</w:t>
      </w:r>
      <w:r w:rsidR="00BD1AF8" w:rsidRPr="002E152B">
        <w:rPr>
          <w:rFonts w:eastAsia="Times New Roman"/>
          <w:bdr w:val="none" w:sz="0" w:space="0" w:color="auto"/>
          <w:lang w:eastAsia="en-GB"/>
        </w:rPr>
        <w:t>)</w:t>
      </w:r>
      <w:r w:rsidR="007F07DD" w:rsidRPr="002E152B">
        <w:rPr>
          <w:rFonts w:eastAsia="Times New Roman"/>
          <w:bdr w:val="none" w:sz="0" w:space="0" w:color="auto"/>
          <w:lang w:eastAsia="en-GB"/>
        </w:rPr>
        <w:t>.</w:t>
      </w:r>
      <w:r w:rsidR="00275BB0" w:rsidRPr="002E152B">
        <w:rPr>
          <w:rFonts w:eastAsia="Times New Roman"/>
          <w:bdr w:val="none" w:sz="0" w:space="0" w:color="auto"/>
          <w:lang w:eastAsia="en-GB"/>
        </w:rPr>
        <w:t xml:space="preserve"> </w:t>
      </w:r>
      <w:proofErr w:type="spellStart"/>
      <w:r w:rsidR="002D773A" w:rsidRPr="002E152B">
        <w:rPr>
          <w:rFonts w:eastAsia="Times New Roman"/>
          <w:bdr w:val="none" w:sz="0" w:space="0" w:color="auto"/>
          <w:lang w:eastAsia="en-GB"/>
        </w:rPr>
        <w:t>PVA</w:t>
      </w:r>
      <w:r w:rsidR="002D773A" w:rsidRPr="002E152B">
        <w:rPr>
          <w:rFonts w:eastAsia="Times New Roman"/>
          <w:i/>
          <w:iCs/>
          <w:bdr w:val="none" w:sz="0" w:space="0" w:color="auto"/>
          <w:vertAlign w:val="subscript"/>
          <w:lang w:eastAsia="en-GB"/>
        </w:rPr>
        <w:t>h</w:t>
      </w:r>
      <w:proofErr w:type="spellEnd"/>
      <w:r w:rsidR="007911C9" w:rsidRPr="002E152B">
        <w:rPr>
          <w:rFonts w:eastAsia="Times New Roman"/>
          <w:bdr w:val="none" w:sz="0" w:space="0" w:color="auto"/>
          <w:lang w:eastAsia="en-GB"/>
        </w:rPr>
        <w:t>(</w:t>
      </w:r>
      <w:r w:rsidR="002D773A" w:rsidRPr="002E152B">
        <w:rPr>
          <w:rFonts w:eastAsia="Times New Roman"/>
          <w:bdr w:val="none" w:sz="0" w:space="0" w:color="auto"/>
          <w:lang w:eastAsia="en-GB"/>
        </w:rPr>
        <w:t>5</w:t>
      </w:r>
      <w:r w:rsidR="007911C9" w:rsidRPr="002E152B">
        <w:rPr>
          <w:rFonts w:eastAsia="Times New Roman"/>
          <w:bdr w:val="none" w:sz="0" w:space="0" w:color="auto"/>
          <w:lang w:eastAsia="en-GB"/>
        </w:rPr>
        <w:t>)</w:t>
      </w:r>
      <w:r w:rsidR="002D773A" w:rsidRPr="002E152B">
        <w:rPr>
          <w:rFonts w:eastAsia="Times New Roman"/>
          <w:bdr w:val="none" w:sz="0" w:space="0" w:color="auto"/>
          <w:lang w:eastAsia="en-GB"/>
        </w:rPr>
        <w:t xml:space="preserve"> and </w:t>
      </w:r>
      <w:proofErr w:type="spellStart"/>
      <w:r w:rsidR="002D773A" w:rsidRPr="002E152B">
        <w:rPr>
          <w:rFonts w:eastAsia="Times New Roman"/>
          <w:bdr w:val="none" w:sz="0" w:space="0" w:color="auto"/>
          <w:lang w:eastAsia="en-GB"/>
        </w:rPr>
        <w:t>PVA</w:t>
      </w:r>
      <w:r w:rsidR="002D773A" w:rsidRPr="002E152B">
        <w:rPr>
          <w:rFonts w:eastAsia="Times New Roman"/>
          <w:i/>
          <w:iCs/>
          <w:bdr w:val="none" w:sz="0" w:space="0" w:color="auto"/>
          <w:vertAlign w:val="subscript"/>
          <w:lang w:eastAsia="en-GB"/>
        </w:rPr>
        <w:t>h</w:t>
      </w:r>
      <w:proofErr w:type="spellEnd"/>
      <w:r w:rsidR="007911C9" w:rsidRPr="002E152B">
        <w:rPr>
          <w:rFonts w:eastAsia="Times New Roman"/>
          <w:bdr w:val="none" w:sz="0" w:space="0" w:color="auto"/>
          <w:lang w:eastAsia="en-GB"/>
        </w:rPr>
        <w:t>(</w:t>
      </w:r>
      <w:r w:rsidR="002D773A" w:rsidRPr="002E152B">
        <w:rPr>
          <w:rFonts w:eastAsia="Times New Roman"/>
          <w:bdr w:val="none" w:sz="0" w:space="0" w:color="auto"/>
          <w:lang w:eastAsia="en-GB"/>
        </w:rPr>
        <w:t>10</w:t>
      </w:r>
      <w:r w:rsidR="007911C9" w:rsidRPr="002E152B">
        <w:rPr>
          <w:rFonts w:eastAsia="Times New Roman"/>
          <w:bdr w:val="none" w:sz="0" w:space="0" w:color="auto"/>
          <w:lang w:eastAsia="en-GB"/>
        </w:rPr>
        <w:t>)</w:t>
      </w:r>
      <w:r w:rsidR="002D773A" w:rsidRPr="002E152B">
        <w:rPr>
          <w:rFonts w:eastAsia="Times New Roman"/>
          <w:bdr w:val="none" w:sz="0" w:space="0" w:color="auto"/>
          <w:lang w:eastAsia="en-GB"/>
        </w:rPr>
        <w:t xml:space="preserve"> </w:t>
      </w:r>
      <w:r w:rsidR="00761F32" w:rsidRPr="002E152B">
        <w:rPr>
          <w:rFonts w:eastAsia="Times New Roman"/>
          <w:bdr w:val="none" w:sz="0" w:space="0" w:color="auto"/>
          <w:lang w:eastAsia="en-GB"/>
        </w:rPr>
        <w:t>w</w:t>
      </w:r>
      <w:r w:rsidR="00761F32">
        <w:rPr>
          <w:rFonts w:eastAsia="Times New Roman"/>
          <w:bdr w:val="none" w:sz="0" w:space="0" w:color="auto"/>
          <w:lang w:eastAsia="en-GB"/>
        </w:rPr>
        <w:t>ere</w:t>
      </w:r>
      <w:r w:rsidR="00761F32" w:rsidRPr="002E152B">
        <w:rPr>
          <w:rFonts w:eastAsia="Times New Roman"/>
          <w:bdr w:val="none" w:sz="0" w:space="0" w:color="auto"/>
          <w:lang w:eastAsia="en-GB"/>
        </w:rPr>
        <w:t xml:space="preserve"> </w:t>
      </w:r>
      <w:r w:rsidR="00DA48A5" w:rsidRPr="002E152B">
        <w:rPr>
          <w:rFonts w:eastAsia="Times New Roman"/>
          <w:bdr w:val="none" w:sz="0" w:space="0" w:color="auto"/>
          <w:lang w:eastAsia="en-GB"/>
        </w:rPr>
        <w:t>not printable in any</w:t>
      </w:r>
      <w:r w:rsidR="00CC50CE" w:rsidRPr="002E152B">
        <w:rPr>
          <w:rFonts w:eastAsia="Times New Roman"/>
          <w:bdr w:val="none" w:sz="0" w:space="0" w:color="auto"/>
          <w:lang w:eastAsia="en-GB"/>
        </w:rPr>
        <w:t xml:space="preserve"> embedding media</w:t>
      </w:r>
      <w:r w:rsidR="00A1425D" w:rsidRPr="002E152B">
        <w:rPr>
          <w:rFonts w:eastAsia="Times New Roman"/>
          <w:bdr w:val="none" w:sz="0" w:space="0" w:color="auto"/>
          <w:lang w:eastAsia="en-GB"/>
        </w:rPr>
        <w:t>; the</w:t>
      </w:r>
      <w:r w:rsidR="00CC50CE" w:rsidRPr="002E152B">
        <w:rPr>
          <w:rFonts w:eastAsia="Times New Roman"/>
          <w:bdr w:val="none" w:sz="0" w:space="0" w:color="auto"/>
          <w:lang w:eastAsia="en-GB"/>
        </w:rPr>
        <w:t xml:space="preserve"> </w:t>
      </w:r>
      <w:r w:rsidR="001D39B5" w:rsidRPr="002E152B">
        <w:rPr>
          <w:rFonts w:eastAsia="Times New Roman"/>
          <w:bdr w:val="none" w:sz="0" w:space="0" w:color="auto"/>
          <w:lang w:eastAsia="en-GB"/>
        </w:rPr>
        <w:t>threading of the ink due to the attachment of the ink to the nozzle tip</w:t>
      </w:r>
      <w:r w:rsidR="00DA48A5" w:rsidRPr="002E152B">
        <w:rPr>
          <w:rFonts w:eastAsia="Times New Roman"/>
          <w:bdr w:val="none" w:sz="0" w:space="0" w:color="auto"/>
          <w:lang w:eastAsia="en-GB"/>
        </w:rPr>
        <w:t xml:space="preserve"> was also observed. However, </w:t>
      </w:r>
      <w:proofErr w:type="spellStart"/>
      <w:r w:rsidR="00B931D0" w:rsidRPr="002E152B">
        <w:rPr>
          <w:rFonts w:eastAsia="Times New Roman"/>
          <w:bdr w:val="none" w:sz="0" w:space="0" w:color="auto"/>
          <w:lang w:eastAsia="en-GB"/>
        </w:rPr>
        <w:t>PVA</w:t>
      </w:r>
      <w:r w:rsidR="00B931D0" w:rsidRPr="002E152B">
        <w:rPr>
          <w:rFonts w:eastAsia="Times New Roman"/>
          <w:i/>
          <w:iCs/>
          <w:bdr w:val="none" w:sz="0" w:space="0" w:color="auto"/>
          <w:vertAlign w:val="subscript"/>
          <w:lang w:eastAsia="en-GB"/>
        </w:rPr>
        <w:t>h</w:t>
      </w:r>
      <w:proofErr w:type="spellEnd"/>
      <w:r w:rsidR="00950F37" w:rsidRPr="002E152B">
        <w:rPr>
          <w:rFonts w:eastAsia="Times New Roman"/>
          <w:bdr w:val="none" w:sz="0" w:space="0" w:color="auto"/>
          <w:lang w:eastAsia="en-GB"/>
        </w:rPr>
        <w:t>(</w:t>
      </w:r>
      <w:r w:rsidR="00A02236" w:rsidRPr="002E152B">
        <w:rPr>
          <w:rFonts w:eastAsia="Times New Roman"/>
          <w:bdr w:val="none" w:sz="0" w:space="0" w:color="auto"/>
          <w:lang w:eastAsia="en-GB"/>
        </w:rPr>
        <w:t>15</w:t>
      </w:r>
      <w:r w:rsidR="00950F37" w:rsidRPr="002E152B">
        <w:rPr>
          <w:rFonts w:eastAsia="Times New Roman"/>
          <w:bdr w:val="none" w:sz="0" w:space="0" w:color="auto"/>
          <w:lang w:eastAsia="en-GB"/>
        </w:rPr>
        <w:t>)</w:t>
      </w:r>
      <w:r w:rsidR="00A02236" w:rsidRPr="002E152B">
        <w:rPr>
          <w:rFonts w:eastAsia="Times New Roman"/>
          <w:bdr w:val="none" w:sz="0" w:space="0" w:color="auto"/>
          <w:lang w:eastAsia="en-GB"/>
        </w:rPr>
        <w:t>,</w:t>
      </w:r>
      <w:r w:rsidR="00B931D0" w:rsidRPr="002E152B">
        <w:rPr>
          <w:rFonts w:eastAsia="Times New Roman"/>
          <w:bdr w:val="none" w:sz="0" w:space="0" w:color="auto"/>
          <w:lang w:eastAsia="en-GB"/>
        </w:rPr>
        <w:t xml:space="preserve"> </w:t>
      </w:r>
      <w:proofErr w:type="spellStart"/>
      <w:r w:rsidR="00A02236" w:rsidRPr="002E152B">
        <w:rPr>
          <w:rFonts w:eastAsia="Times New Roman"/>
          <w:bdr w:val="none" w:sz="0" w:space="0" w:color="auto"/>
          <w:lang w:eastAsia="en-GB"/>
        </w:rPr>
        <w:t>PVA</w:t>
      </w:r>
      <w:r w:rsidR="00A02236" w:rsidRPr="002E152B">
        <w:rPr>
          <w:rFonts w:eastAsia="Times New Roman"/>
          <w:i/>
          <w:iCs/>
          <w:bdr w:val="none" w:sz="0" w:space="0" w:color="auto"/>
          <w:vertAlign w:val="subscript"/>
          <w:lang w:eastAsia="en-GB"/>
        </w:rPr>
        <w:t>h</w:t>
      </w:r>
      <w:proofErr w:type="spellEnd"/>
      <w:r w:rsidR="00A02236" w:rsidRPr="002E152B">
        <w:rPr>
          <w:rFonts w:eastAsia="Times New Roman"/>
          <w:bdr w:val="none" w:sz="0" w:space="0" w:color="auto"/>
          <w:lang w:eastAsia="en-GB"/>
        </w:rPr>
        <w:t xml:space="preserve">(20) </w:t>
      </w:r>
      <w:r w:rsidR="00B931D0" w:rsidRPr="002E152B">
        <w:rPr>
          <w:rFonts w:eastAsia="Times New Roman"/>
          <w:bdr w:val="none" w:sz="0" w:space="0" w:color="auto"/>
          <w:lang w:eastAsia="en-GB"/>
        </w:rPr>
        <w:t xml:space="preserve">and </w:t>
      </w:r>
      <w:proofErr w:type="spellStart"/>
      <w:r w:rsidR="00B931D0" w:rsidRPr="002E152B">
        <w:rPr>
          <w:rFonts w:eastAsia="Times New Roman"/>
          <w:bdr w:val="none" w:sz="0" w:space="0" w:color="auto"/>
          <w:lang w:eastAsia="en-GB"/>
        </w:rPr>
        <w:t>PVA</w:t>
      </w:r>
      <w:r w:rsidR="00B931D0" w:rsidRPr="002E152B">
        <w:rPr>
          <w:rFonts w:eastAsia="Times New Roman"/>
          <w:i/>
          <w:iCs/>
          <w:bdr w:val="none" w:sz="0" w:space="0" w:color="auto"/>
          <w:vertAlign w:val="subscript"/>
          <w:lang w:eastAsia="en-GB"/>
        </w:rPr>
        <w:t>h</w:t>
      </w:r>
      <w:proofErr w:type="spellEnd"/>
      <w:r w:rsidR="00950F37" w:rsidRPr="002E152B">
        <w:rPr>
          <w:rFonts w:eastAsia="Times New Roman"/>
          <w:bdr w:val="none" w:sz="0" w:space="0" w:color="auto"/>
          <w:lang w:eastAsia="en-GB"/>
        </w:rPr>
        <w:t>(</w:t>
      </w:r>
      <w:r w:rsidR="00B931D0" w:rsidRPr="002E152B">
        <w:rPr>
          <w:rFonts w:eastAsia="Times New Roman"/>
          <w:bdr w:val="none" w:sz="0" w:space="0" w:color="auto"/>
          <w:lang w:eastAsia="en-GB"/>
        </w:rPr>
        <w:t>25</w:t>
      </w:r>
      <w:r w:rsidR="00950F37" w:rsidRPr="002E152B">
        <w:rPr>
          <w:rFonts w:eastAsia="Times New Roman"/>
          <w:bdr w:val="none" w:sz="0" w:space="0" w:color="auto"/>
          <w:lang w:eastAsia="en-GB"/>
        </w:rPr>
        <w:t>)</w:t>
      </w:r>
      <w:r w:rsidR="00DA48A5" w:rsidRPr="002E152B">
        <w:rPr>
          <w:rFonts w:eastAsia="Times New Roman"/>
          <w:bdr w:val="none" w:sz="0" w:space="0" w:color="auto"/>
          <w:lang w:eastAsia="en-GB"/>
        </w:rPr>
        <w:t xml:space="preserve"> were printable </w:t>
      </w:r>
      <w:r w:rsidR="000E02A5" w:rsidRPr="002E152B">
        <w:rPr>
          <w:rFonts w:eastAsia="Times New Roman"/>
          <w:bdr w:val="none" w:sz="0" w:space="0" w:color="auto"/>
          <w:lang w:eastAsia="en-GB"/>
        </w:rPr>
        <w:t>in</w:t>
      </w:r>
      <w:r w:rsidR="00DA48A5" w:rsidRPr="002E152B">
        <w:rPr>
          <w:rFonts w:eastAsia="Times New Roman"/>
          <w:bdr w:val="none" w:sz="0" w:space="0" w:color="auto"/>
          <w:lang w:eastAsia="en-GB"/>
        </w:rPr>
        <w:t xml:space="preserve"> </w:t>
      </w:r>
      <w:r w:rsidR="000E02A5" w:rsidRPr="002E152B">
        <w:rPr>
          <w:rFonts w:eastAsia="Times New Roman"/>
          <w:bdr w:val="none" w:sz="0" w:space="0" w:color="auto"/>
          <w:lang w:eastAsia="en-GB"/>
        </w:rPr>
        <w:t>Na</w:t>
      </w:r>
      <w:r w:rsidR="000E02A5" w:rsidRPr="002E152B">
        <w:rPr>
          <w:rFonts w:eastAsia="Times New Roman"/>
          <w:bdr w:val="none" w:sz="0" w:space="0" w:color="auto"/>
          <w:vertAlign w:val="subscript"/>
          <w:lang w:eastAsia="en-GB"/>
        </w:rPr>
        <w:t>2</w:t>
      </w:r>
      <w:r w:rsidR="000E02A5" w:rsidRPr="002E152B">
        <w:rPr>
          <w:rFonts w:eastAsia="Times New Roman"/>
          <w:bdr w:val="none" w:sz="0" w:space="0" w:color="auto"/>
          <w:lang w:eastAsia="en-GB"/>
        </w:rPr>
        <w:t>SO</w:t>
      </w:r>
      <w:r w:rsidR="000E02A5" w:rsidRPr="002E152B">
        <w:rPr>
          <w:rFonts w:eastAsia="Times New Roman"/>
          <w:bdr w:val="none" w:sz="0" w:space="0" w:color="auto"/>
          <w:vertAlign w:val="subscript"/>
          <w:lang w:eastAsia="en-GB"/>
        </w:rPr>
        <w:t>4</w:t>
      </w:r>
      <w:r w:rsidR="000E02A5" w:rsidRPr="002E152B">
        <w:rPr>
          <w:rFonts w:eastAsia="Times New Roman"/>
          <w:bdr w:val="none" w:sz="0" w:space="0" w:color="auto"/>
          <w:lang w:eastAsia="en-GB"/>
        </w:rPr>
        <w:t>(6)</w:t>
      </w:r>
      <w:r w:rsidR="00633257" w:rsidRPr="002E152B">
        <w:rPr>
          <w:rFonts w:eastAsia="Times New Roman"/>
          <w:bdr w:val="none" w:sz="0" w:space="0" w:color="auto"/>
          <w:lang w:eastAsia="en-GB"/>
        </w:rPr>
        <w:t>/NaOH(4)</w:t>
      </w:r>
      <w:r w:rsidR="000E02A5" w:rsidRPr="002E152B">
        <w:rPr>
          <w:rFonts w:eastAsia="Times New Roman"/>
          <w:bdr w:val="none" w:sz="0" w:space="0" w:color="auto"/>
          <w:lang w:eastAsia="en-GB"/>
        </w:rPr>
        <w:t xml:space="preserve"> and Na</w:t>
      </w:r>
      <w:r w:rsidR="000E02A5" w:rsidRPr="002E152B">
        <w:rPr>
          <w:rFonts w:eastAsia="Times New Roman"/>
          <w:bdr w:val="none" w:sz="0" w:space="0" w:color="auto"/>
          <w:vertAlign w:val="subscript"/>
          <w:lang w:eastAsia="en-GB"/>
        </w:rPr>
        <w:t>2</w:t>
      </w:r>
      <w:r w:rsidR="000E02A5" w:rsidRPr="002E152B">
        <w:rPr>
          <w:rFonts w:eastAsia="Times New Roman"/>
          <w:bdr w:val="none" w:sz="0" w:space="0" w:color="auto"/>
          <w:lang w:eastAsia="en-GB"/>
        </w:rPr>
        <w:t>SO</w:t>
      </w:r>
      <w:r w:rsidR="000E02A5" w:rsidRPr="002E152B">
        <w:rPr>
          <w:rFonts w:eastAsia="Times New Roman"/>
          <w:bdr w:val="none" w:sz="0" w:space="0" w:color="auto"/>
          <w:vertAlign w:val="subscript"/>
          <w:lang w:eastAsia="en-GB"/>
        </w:rPr>
        <w:t>4</w:t>
      </w:r>
      <w:r w:rsidR="000E02A5" w:rsidRPr="002E152B">
        <w:rPr>
          <w:rFonts w:eastAsia="Times New Roman"/>
          <w:bdr w:val="none" w:sz="0" w:space="0" w:color="auto"/>
          <w:lang w:eastAsia="en-GB"/>
        </w:rPr>
        <w:t>(8)</w:t>
      </w:r>
      <w:r w:rsidR="00633257" w:rsidRPr="002E152B">
        <w:rPr>
          <w:rFonts w:eastAsia="Times New Roman"/>
          <w:bdr w:val="none" w:sz="0" w:space="0" w:color="auto"/>
          <w:lang w:eastAsia="en-GB"/>
        </w:rPr>
        <w:t>/NaOH(4)</w:t>
      </w:r>
      <w:r w:rsidR="000E02A5" w:rsidRPr="002E152B">
        <w:rPr>
          <w:rFonts w:eastAsia="Times New Roman"/>
          <w:bdr w:val="none" w:sz="0" w:space="0" w:color="auto"/>
          <w:lang w:eastAsia="en-GB"/>
        </w:rPr>
        <w:t>.</w:t>
      </w:r>
      <w:r w:rsidR="00337866" w:rsidRPr="002E152B">
        <w:rPr>
          <w:rFonts w:eastAsia="Times New Roman"/>
          <w:bdr w:val="none" w:sz="0" w:space="0" w:color="auto"/>
          <w:lang w:eastAsia="en-GB"/>
        </w:rPr>
        <w:t xml:space="preserve"> </w:t>
      </w:r>
      <w:r w:rsidR="00CC0680" w:rsidRPr="002E152B">
        <w:rPr>
          <w:rFonts w:eastAsia="Times New Roman"/>
          <w:bdr w:val="none" w:sz="0" w:space="0" w:color="auto"/>
          <w:lang w:eastAsia="en-GB"/>
        </w:rPr>
        <w:t>Overall, th</w:t>
      </w:r>
      <w:r w:rsidR="00DA48A5" w:rsidRPr="002E152B">
        <w:rPr>
          <w:rFonts w:eastAsia="Times New Roman"/>
          <w:bdr w:val="none" w:sz="0" w:space="0" w:color="auto"/>
          <w:lang w:eastAsia="en-GB"/>
        </w:rPr>
        <w:t>ese</w:t>
      </w:r>
      <w:r w:rsidR="00CC0680" w:rsidRPr="002E152B">
        <w:rPr>
          <w:rFonts w:eastAsia="Times New Roman"/>
          <w:bdr w:val="none" w:sz="0" w:space="0" w:color="auto"/>
          <w:lang w:eastAsia="en-GB"/>
        </w:rPr>
        <w:t xml:space="preserve"> experiments suggested</w:t>
      </w:r>
      <w:r w:rsidR="00DA48A5" w:rsidRPr="002E152B">
        <w:rPr>
          <w:rFonts w:eastAsia="Times New Roman"/>
          <w:bdr w:val="none" w:sz="0" w:space="0" w:color="auto"/>
          <w:lang w:eastAsia="en-GB"/>
        </w:rPr>
        <w:t xml:space="preserve"> the requirement for the concentration of PVA in the printed ink in embedded media with moderate concentrations of Na</w:t>
      </w:r>
      <w:r w:rsidR="00DA48A5" w:rsidRPr="002E152B">
        <w:rPr>
          <w:rFonts w:eastAsia="Times New Roman"/>
          <w:bdr w:val="none" w:sz="0" w:space="0" w:color="auto"/>
          <w:vertAlign w:val="subscript"/>
          <w:lang w:eastAsia="en-GB"/>
        </w:rPr>
        <w:t>2</w:t>
      </w:r>
      <w:r w:rsidR="00DA48A5" w:rsidRPr="002E152B">
        <w:rPr>
          <w:rFonts w:eastAsia="Times New Roman"/>
          <w:bdr w:val="none" w:sz="0" w:space="0" w:color="auto"/>
          <w:lang w:eastAsia="en-GB"/>
        </w:rPr>
        <w:t>SO</w:t>
      </w:r>
      <w:r w:rsidR="00DA48A5" w:rsidRPr="002E152B">
        <w:rPr>
          <w:rFonts w:eastAsia="Times New Roman"/>
          <w:bdr w:val="none" w:sz="0" w:space="0" w:color="auto"/>
          <w:vertAlign w:val="subscript"/>
          <w:lang w:eastAsia="en-GB"/>
        </w:rPr>
        <w:t>4</w:t>
      </w:r>
      <w:r w:rsidR="00DA48A5" w:rsidRPr="002E152B">
        <w:rPr>
          <w:rFonts w:eastAsia="Times New Roman"/>
          <w:bdr w:val="none" w:sz="0" w:space="0" w:color="auto"/>
          <w:lang w:eastAsia="en-GB"/>
        </w:rPr>
        <w:t xml:space="preserve"> and NaOH. </w:t>
      </w:r>
      <w:r w:rsidR="005F5257" w:rsidRPr="002E152B">
        <w:rPr>
          <w:rFonts w:eastAsia="Times New Roman"/>
          <w:bdr w:val="none" w:sz="0" w:space="0" w:color="auto"/>
          <w:lang w:eastAsia="en-GB"/>
        </w:rPr>
        <w:t>PVA</w:t>
      </w:r>
      <w:r w:rsidR="0005433C" w:rsidRPr="002E152B">
        <w:rPr>
          <w:rFonts w:eastAsia="Times New Roman"/>
          <w:bdr w:val="none" w:sz="0" w:space="0" w:color="auto"/>
          <w:lang w:eastAsia="en-GB"/>
        </w:rPr>
        <w:t xml:space="preserve"> concentration serves as one of the </w:t>
      </w:r>
      <w:r w:rsidR="005F5257" w:rsidRPr="002E152B">
        <w:rPr>
          <w:rFonts w:eastAsia="Times New Roman"/>
          <w:bdr w:val="none" w:sz="0" w:space="0" w:color="auto"/>
          <w:lang w:eastAsia="en-GB"/>
        </w:rPr>
        <w:t>major</w:t>
      </w:r>
      <w:r w:rsidR="00DA48A5" w:rsidRPr="002E152B">
        <w:rPr>
          <w:rFonts w:eastAsia="Times New Roman"/>
          <w:bdr w:val="none" w:sz="0" w:space="0" w:color="auto"/>
          <w:lang w:eastAsia="en-GB"/>
        </w:rPr>
        <w:t xml:space="preserve"> parameter</w:t>
      </w:r>
      <w:r w:rsidR="0005433C" w:rsidRPr="002E152B">
        <w:rPr>
          <w:rFonts w:eastAsia="Times New Roman"/>
          <w:bdr w:val="none" w:sz="0" w:space="0" w:color="auto"/>
          <w:lang w:eastAsia="en-GB"/>
        </w:rPr>
        <w:t>s</w:t>
      </w:r>
      <w:r w:rsidR="00DA48A5" w:rsidRPr="002E152B">
        <w:rPr>
          <w:rFonts w:eastAsia="Times New Roman"/>
          <w:bdr w:val="none" w:sz="0" w:space="0" w:color="auto"/>
          <w:lang w:eastAsia="en-GB"/>
        </w:rPr>
        <w:t xml:space="preserve"> to control </w:t>
      </w:r>
      <w:r w:rsidR="005F5257" w:rsidRPr="002E152B">
        <w:rPr>
          <w:rFonts w:eastAsia="Times New Roman"/>
          <w:bdr w:val="none" w:sz="0" w:space="0" w:color="auto"/>
          <w:lang w:eastAsia="en-GB"/>
        </w:rPr>
        <w:t xml:space="preserve">the </w:t>
      </w:r>
      <w:r w:rsidR="00EA7724" w:rsidRPr="002E152B">
        <w:rPr>
          <w:rFonts w:eastAsia="Times New Roman"/>
          <w:bdr w:val="none" w:sz="0" w:space="0" w:color="auto"/>
          <w:lang w:eastAsia="en-GB"/>
        </w:rPr>
        <w:t>rate of salting out and physical crosslinking</w:t>
      </w:r>
      <w:r w:rsidR="00A277CA" w:rsidRPr="002E152B">
        <w:rPr>
          <w:rFonts w:eastAsia="Times New Roman"/>
          <w:bdr w:val="none" w:sz="0" w:space="0" w:color="auto"/>
          <w:lang w:eastAsia="en-GB"/>
        </w:rPr>
        <w:t xml:space="preserve"> </w:t>
      </w:r>
      <w:r w:rsidR="00C5791F" w:rsidRPr="002E152B">
        <w:rPr>
          <w:rFonts w:eastAsia="Times New Roman"/>
          <w:bdr w:val="none" w:sz="0" w:space="0" w:color="auto"/>
          <w:lang w:eastAsia="en-GB"/>
        </w:rPr>
        <w:t>of PVA</w:t>
      </w:r>
      <w:r w:rsidR="005F5257" w:rsidRPr="002E152B">
        <w:rPr>
          <w:rFonts w:eastAsia="Times New Roman"/>
          <w:bdr w:val="none" w:sz="0" w:space="0" w:color="auto"/>
          <w:lang w:eastAsia="en-GB"/>
        </w:rPr>
        <w:t xml:space="preserve">. </w:t>
      </w:r>
    </w:p>
    <w:p w14:paraId="177AD0C6" w14:textId="77777777" w:rsidR="00C86DA1" w:rsidRPr="007466B8" w:rsidRDefault="00C86DA1">
      <w:pPr>
        <w:spacing w:line="480" w:lineRule="auto"/>
        <w:ind w:firstLine="720"/>
        <w:rPr>
          <w:rFonts w:eastAsia="Times New Roman"/>
          <w:bdr w:val="none" w:sz="0" w:space="0" w:color="auto"/>
          <w:lang w:eastAsia="en-GB"/>
        </w:rPr>
      </w:pPr>
    </w:p>
    <w:p w14:paraId="04D25DB2" w14:textId="0D2CBD8E" w:rsidR="00C7719C" w:rsidRPr="00C7719C" w:rsidRDefault="00C86DA1" w:rsidP="00C7719C">
      <w:pPr>
        <w:pStyle w:val="ListParagraph"/>
        <w:numPr>
          <w:ilvl w:val="1"/>
          <w:numId w:val="32"/>
        </w:numPr>
        <w:spacing w:line="480" w:lineRule="auto"/>
        <w:ind w:left="426" w:hanging="426"/>
        <w:jc w:val="both"/>
        <w:rPr>
          <w:rFonts w:ascii="Times New Roman" w:eastAsia="Times New Roman" w:hAnsi="Times New Roman" w:cs="Times New Roman"/>
          <w:b/>
          <w:bCs/>
          <w:bdr w:val="none" w:sz="0" w:space="0" w:color="auto"/>
          <w:lang w:eastAsia="en-GB"/>
        </w:rPr>
      </w:pPr>
      <w:r w:rsidRPr="00C7719C">
        <w:rPr>
          <w:rFonts w:ascii="Times New Roman" w:eastAsia="Times New Roman" w:hAnsi="Times New Roman" w:cs="Times New Roman"/>
          <w:b/>
          <w:bCs/>
          <w:bdr w:val="none" w:sz="0" w:space="0" w:color="auto"/>
          <w:lang w:eastAsia="en-GB"/>
        </w:rPr>
        <w:t>Molecular weight of PVA</w:t>
      </w:r>
      <w:r w:rsidR="009508C0" w:rsidRPr="00C7719C">
        <w:rPr>
          <w:rFonts w:ascii="Times New Roman" w:eastAsia="Times New Roman" w:hAnsi="Times New Roman" w:cs="Times New Roman"/>
          <w:b/>
          <w:bCs/>
          <w:bdr w:val="none" w:sz="0" w:space="0" w:color="auto"/>
          <w:lang w:eastAsia="en-GB"/>
        </w:rPr>
        <w:t xml:space="preserve"> on embedded 3D printing</w:t>
      </w:r>
    </w:p>
    <w:p w14:paraId="705EBF57" w14:textId="07A9177A" w:rsidR="00E708D0" w:rsidRPr="00C7719C" w:rsidRDefault="0005433C" w:rsidP="008008B2">
      <w:pPr>
        <w:spacing w:line="480" w:lineRule="auto"/>
        <w:jc w:val="both"/>
        <w:rPr>
          <w:rFonts w:eastAsia="Times New Roman"/>
          <w:bdr w:val="none" w:sz="0" w:space="0" w:color="auto"/>
          <w:lang w:eastAsia="en-GB"/>
        </w:rPr>
      </w:pPr>
      <w:r w:rsidRPr="00C7719C">
        <w:rPr>
          <w:rFonts w:eastAsia="Times New Roman"/>
          <w:bdr w:val="none" w:sz="0" w:space="0" w:color="auto"/>
          <w:lang w:eastAsia="en-GB"/>
        </w:rPr>
        <w:t>P</w:t>
      </w:r>
      <w:r w:rsidR="008712DE" w:rsidRPr="00C7719C">
        <w:rPr>
          <w:rFonts w:eastAsia="Times New Roman"/>
          <w:bdr w:val="none" w:sz="0" w:space="0" w:color="auto"/>
          <w:lang w:eastAsia="en-GB"/>
        </w:rPr>
        <w:t>hysical crosslinking</w:t>
      </w:r>
      <w:r w:rsidRPr="00C7719C">
        <w:rPr>
          <w:rFonts w:eastAsia="Times New Roman"/>
          <w:bdr w:val="none" w:sz="0" w:space="0" w:color="auto"/>
          <w:lang w:eastAsia="en-GB"/>
        </w:rPr>
        <w:t xml:space="preserve"> of PVA </w:t>
      </w:r>
      <w:r w:rsidR="008712DE" w:rsidRPr="00C7719C">
        <w:rPr>
          <w:rFonts w:eastAsia="Times New Roman"/>
          <w:bdr w:val="none" w:sz="0" w:space="0" w:color="auto"/>
          <w:lang w:eastAsia="en-GB"/>
        </w:rPr>
        <w:t xml:space="preserve">was successfully demonstrated for </w:t>
      </w:r>
      <w:r w:rsidR="005B12F7" w:rsidRPr="00C7719C">
        <w:rPr>
          <w:rFonts w:eastAsia="Times New Roman"/>
          <w:bdr w:val="none" w:sz="0" w:space="0" w:color="auto"/>
          <w:lang w:eastAsia="en-GB"/>
        </w:rPr>
        <w:t xml:space="preserve">high MW </w:t>
      </w:r>
      <w:r w:rsidR="00831C3D" w:rsidRPr="00C7719C">
        <w:rPr>
          <w:rFonts w:eastAsia="Times New Roman"/>
          <w:bdr w:val="none" w:sz="0" w:space="0" w:color="auto"/>
          <w:lang w:eastAsia="en-GB"/>
        </w:rPr>
        <w:t>(</w:t>
      </w:r>
      <w:r w:rsidRPr="00C7719C">
        <w:rPr>
          <w:rFonts w:eastAsia="Times New Roman"/>
          <w:bdr w:val="none" w:sz="0" w:space="0" w:color="auto"/>
          <w:lang w:eastAsia="en-GB"/>
        </w:rPr>
        <w:t>&gt;</w:t>
      </w:r>
      <w:r w:rsidR="00831C3D" w:rsidRPr="00C7719C">
        <w:rPr>
          <w:rFonts w:eastAsia="Times New Roman"/>
          <w:bdr w:val="none" w:sz="0" w:space="0" w:color="auto"/>
          <w:lang w:eastAsia="en-GB"/>
        </w:rPr>
        <w:t xml:space="preserve"> 31000)</w:t>
      </w:r>
      <w:r w:rsidRPr="00C7719C">
        <w:rPr>
          <w:rFonts w:eastAsia="Times New Roman"/>
          <w:bdr w:val="none" w:sz="0" w:space="0" w:color="auto"/>
          <w:lang w:eastAsia="en-GB"/>
        </w:rPr>
        <w:t xml:space="preserve"> polymers.</w:t>
      </w:r>
      <w:r w:rsidR="00AB161D" w:rsidRPr="00C7719C">
        <w:rPr>
          <w:rFonts w:eastAsia="Times New Roman"/>
          <w:bdr w:val="none" w:sz="0" w:space="0" w:color="auto"/>
          <w:lang w:eastAsia="en-GB"/>
        </w:rPr>
        <w:fldChar w:fldCharType="begin"/>
      </w:r>
      <w:r w:rsidR="00AE28C8">
        <w:rPr>
          <w:rFonts w:eastAsia="Times New Roman"/>
          <w:bdr w:val="none" w:sz="0" w:space="0" w:color="auto"/>
          <w:lang w:eastAsia="en-GB"/>
        </w:rPr>
        <w:instrText xml:space="preserve"> ADDIN EN.CITE &lt;EndNote&gt;&lt;Cite&gt;&lt;Author&gt;Darabi&lt;/Author&gt;&lt;Year&gt;2020&lt;/Year&gt;&lt;RecNum&gt;34&lt;/RecNum&gt;&lt;DisplayText&gt;&lt;style face="superscript"&gt;47&lt;/style&gt;&lt;/DisplayText&gt;&lt;record&gt;&lt;rec-number&gt;34&lt;/rec-number&gt;&lt;foreign-keys&gt;&lt;key app="EN" db-id="2ttzt50eaet00mezvanpdffptezsdpa99rz0" timestamp="1663664731"&gt;34&lt;/key&gt;&lt;/foreign-keys&gt;&lt;ref-type name="Journal Article"&gt;17&lt;/ref-type&gt;&lt;contributors&gt;&lt;authors&gt;&lt;author&gt;M. A. Darabi&lt;/author&gt;&lt;author&gt;A. Khosrozadeh&lt;/author&gt;&lt;author&gt;Y. Wang&lt;/author&gt;&lt;author&gt;N. Ashammakhi&lt;/author&gt;&lt;author&gt;H. Alem&lt;/author&gt;&lt;author&gt;A. Erdem&lt;/author&gt;&lt;author&gt;Q. Chang&lt;/author&gt;&lt;author&gt;K. Xu&lt;/author&gt;&lt;author&gt;Y. Liu&lt;/author&gt;&lt;author&gt;G. Luo&lt;/author&gt;&lt;author&gt;A. Khademhosseini&lt;/author&gt;&lt;author&gt;M. Xing&lt;/author&gt;&lt;/authors&gt;&lt;/contributors&gt;&lt;titles&gt;&lt;title&gt;An Alkaline Based Method for Generating Crystalline, Strong, and Shape Memory Polyvinyl Alcohol Biomaterials&lt;/title&gt;&lt;secondary-title&gt;Adv. Mater.&lt;/secondary-title&gt;&lt;/titles&gt;&lt;pages&gt;1902740&lt;/pages&gt;&lt;volume&gt;7&lt;/volume&gt;&lt;number&gt;21&lt;/number&gt;&lt;dates&gt;&lt;year&gt;2020&lt;/year&gt;&lt;/dates&gt;&lt;urls&gt;&lt;/urls&gt;&lt;/record&gt;&lt;/Cite&gt;&lt;/EndNote&gt;</w:instrText>
      </w:r>
      <w:r w:rsidR="00AB161D" w:rsidRPr="00C7719C">
        <w:rPr>
          <w:rFonts w:eastAsia="Times New Roman"/>
          <w:bdr w:val="none" w:sz="0" w:space="0" w:color="auto"/>
          <w:lang w:eastAsia="en-GB"/>
        </w:rPr>
        <w:fldChar w:fldCharType="separate"/>
      </w:r>
      <w:r w:rsidR="00AE28C8" w:rsidRPr="00AE28C8">
        <w:rPr>
          <w:rFonts w:eastAsia="Times New Roman"/>
          <w:noProof/>
          <w:bdr w:val="none" w:sz="0" w:space="0" w:color="auto"/>
          <w:vertAlign w:val="superscript"/>
          <w:lang w:eastAsia="en-GB"/>
        </w:rPr>
        <w:t>47</w:t>
      </w:r>
      <w:r w:rsidR="00AB161D" w:rsidRPr="00C7719C">
        <w:rPr>
          <w:rFonts w:eastAsia="Times New Roman"/>
          <w:bdr w:val="none" w:sz="0" w:space="0" w:color="auto"/>
          <w:lang w:eastAsia="en-GB"/>
        </w:rPr>
        <w:fldChar w:fldCharType="end"/>
      </w:r>
      <w:r w:rsidR="008712DE" w:rsidRPr="00C7719C">
        <w:rPr>
          <w:rFonts w:eastAsia="Times New Roman"/>
          <w:bdr w:val="none" w:sz="0" w:space="0" w:color="auto"/>
          <w:lang w:eastAsia="en-GB"/>
        </w:rPr>
        <w:t xml:space="preserve"> </w:t>
      </w:r>
      <w:r w:rsidRPr="00C7719C">
        <w:rPr>
          <w:rFonts w:eastAsia="Times New Roman"/>
          <w:bdr w:val="none" w:sz="0" w:space="0" w:color="auto"/>
          <w:lang w:eastAsia="en-GB"/>
        </w:rPr>
        <w:t>We studied the</w:t>
      </w:r>
      <w:r w:rsidR="00135699" w:rsidRPr="00C7719C">
        <w:rPr>
          <w:rFonts w:eastAsia="Times New Roman"/>
          <w:bdr w:val="none" w:sz="0" w:space="0" w:color="auto"/>
          <w:lang w:eastAsia="en-GB"/>
        </w:rPr>
        <w:t xml:space="preserve"> printability of inks </w:t>
      </w:r>
      <w:r w:rsidR="008712DE" w:rsidRPr="00C7719C">
        <w:rPr>
          <w:rFonts w:eastAsia="Times New Roman"/>
          <w:bdr w:val="none" w:sz="0" w:space="0" w:color="auto"/>
          <w:lang w:eastAsia="en-GB"/>
        </w:rPr>
        <w:t>containing l</w:t>
      </w:r>
      <w:r w:rsidR="00135699" w:rsidRPr="00C7719C">
        <w:rPr>
          <w:rFonts w:eastAsia="Times New Roman"/>
          <w:bdr w:val="none" w:sz="0" w:space="0" w:color="auto"/>
          <w:lang w:eastAsia="en-GB"/>
        </w:rPr>
        <w:t>ow MW PVA</w:t>
      </w:r>
      <w:r w:rsidR="008712DE" w:rsidRPr="00C7719C">
        <w:rPr>
          <w:rFonts w:eastAsia="Times New Roman"/>
          <w:bdr w:val="none" w:sz="0" w:space="0" w:color="auto"/>
          <w:lang w:eastAsia="en-GB"/>
        </w:rPr>
        <w:t xml:space="preserve"> (</w:t>
      </w:r>
      <w:proofErr w:type="spellStart"/>
      <w:r w:rsidR="008712DE" w:rsidRPr="00C7719C">
        <w:rPr>
          <w:rFonts w:eastAsia="Times New Roman"/>
          <w:bdr w:val="none" w:sz="0" w:space="0" w:color="auto"/>
          <w:lang w:eastAsia="en-GB"/>
        </w:rPr>
        <w:t>PVA</w:t>
      </w:r>
      <w:r w:rsidR="008712DE" w:rsidRPr="00C7719C">
        <w:rPr>
          <w:rFonts w:eastAsia="Times New Roman"/>
          <w:i/>
          <w:iCs/>
          <w:bdr w:val="none" w:sz="0" w:space="0" w:color="auto"/>
          <w:vertAlign w:val="subscript"/>
          <w:lang w:eastAsia="en-GB"/>
        </w:rPr>
        <w:t>l</w:t>
      </w:r>
      <w:proofErr w:type="spellEnd"/>
      <w:r w:rsidR="008712DE" w:rsidRPr="00C7719C">
        <w:rPr>
          <w:rFonts w:eastAsia="Times New Roman"/>
          <w:bdr w:val="none" w:sz="0" w:space="0" w:color="auto"/>
          <w:lang w:eastAsia="en-GB"/>
        </w:rPr>
        <w:t xml:space="preserve">, </w:t>
      </w:r>
      <w:r w:rsidR="007369F9" w:rsidRPr="00C7719C">
        <w:rPr>
          <w:rFonts w:eastAsia="Times New Roman"/>
          <w:bdr w:val="none" w:sz="0" w:space="0" w:color="auto"/>
          <w:lang w:eastAsia="en-GB"/>
        </w:rPr>
        <w:t xml:space="preserve">MW </w:t>
      </w:r>
      <w:r w:rsidRPr="00C7719C">
        <w:rPr>
          <w:rFonts w:eastAsia="Times New Roman"/>
          <w:bdr w:val="none" w:sz="0" w:space="0" w:color="auto"/>
          <w:lang w:eastAsia="en-GB"/>
        </w:rPr>
        <w:t xml:space="preserve">= </w:t>
      </w:r>
      <w:r w:rsidR="007369F9" w:rsidRPr="00C7719C">
        <w:rPr>
          <w:rFonts w:eastAsia="Times New Roman"/>
          <w:bdr w:val="none" w:sz="0" w:space="0" w:color="auto"/>
          <w:lang w:eastAsia="en-GB"/>
        </w:rPr>
        <w:t>22000</w:t>
      </w:r>
      <w:r w:rsidR="008712DE" w:rsidRPr="00C7719C">
        <w:rPr>
          <w:rFonts w:eastAsia="Times New Roman"/>
          <w:bdr w:val="none" w:sz="0" w:space="0" w:color="auto"/>
          <w:lang w:eastAsia="en-GB"/>
        </w:rPr>
        <w:t>)</w:t>
      </w:r>
      <w:r w:rsidRPr="00C7719C">
        <w:rPr>
          <w:rFonts w:eastAsia="Times New Roman"/>
          <w:bdr w:val="none" w:sz="0" w:space="0" w:color="auto"/>
          <w:lang w:eastAsia="en-GB"/>
        </w:rPr>
        <w:t xml:space="preserve">; </w:t>
      </w:r>
      <w:r w:rsidR="008712DE" w:rsidRPr="00C7719C">
        <w:rPr>
          <w:rFonts w:eastAsia="Times New Roman"/>
          <w:bdr w:val="none" w:sz="0" w:space="0" w:color="auto"/>
          <w:lang w:eastAsia="en-GB"/>
        </w:rPr>
        <w:t xml:space="preserve">the </w:t>
      </w:r>
      <w:r w:rsidR="007369F9" w:rsidRPr="00C7719C">
        <w:rPr>
          <w:rFonts w:eastAsia="Times New Roman"/>
          <w:bdr w:val="none" w:sz="0" w:space="0" w:color="auto"/>
          <w:lang w:eastAsia="en-GB"/>
        </w:rPr>
        <w:t xml:space="preserve">concentration of </w:t>
      </w:r>
      <w:proofErr w:type="spellStart"/>
      <w:r w:rsidR="007369F9" w:rsidRPr="00C7719C">
        <w:rPr>
          <w:rFonts w:eastAsia="Times New Roman"/>
          <w:bdr w:val="none" w:sz="0" w:space="0" w:color="auto"/>
          <w:lang w:eastAsia="en-GB"/>
        </w:rPr>
        <w:t>PVA</w:t>
      </w:r>
      <w:r w:rsidR="00B04F80" w:rsidRPr="00C7719C">
        <w:rPr>
          <w:rFonts w:eastAsia="Times New Roman"/>
          <w:i/>
          <w:iCs/>
          <w:bdr w:val="none" w:sz="0" w:space="0" w:color="auto"/>
          <w:vertAlign w:val="subscript"/>
          <w:lang w:eastAsia="en-GB"/>
        </w:rPr>
        <w:t>l</w:t>
      </w:r>
      <w:proofErr w:type="spellEnd"/>
      <w:r w:rsidR="007369F9" w:rsidRPr="00C7719C">
        <w:rPr>
          <w:rFonts w:eastAsia="Times New Roman"/>
          <w:bdr w:val="none" w:sz="0" w:space="0" w:color="auto"/>
          <w:lang w:eastAsia="en-GB"/>
        </w:rPr>
        <w:t xml:space="preserve"> (5 – 25%</w:t>
      </w:r>
      <w:r w:rsidR="008008B2">
        <w:rPr>
          <w:rFonts w:eastAsia="Times New Roman"/>
          <w:bdr w:val="none" w:sz="0" w:space="0" w:color="auto"/>
          <w:lang w:eastAsia="en-GB"/>
        </w:rPr>
        <w:t xml:space="preserve"> </w:t>
      </w:r>
      <w:r w:rsidR="008008B2" w:rsidRPr="00C7719C">
        <w:rPr>
          <w:rFonts w:eastAsia="Times New Roman"/>
          <w:bdr w:val="none" w:sz="0" w:space="0" w:color="auto"/>
          <w:lang w:eastAsia="en-GB"/>
        </w:rPr>
        <w:t>w/w</w:t>
      </w:r>
      <w:r w:rsidR="007369F9" w:rsidRPr="00C7719C">
        <w:rPr>
          <w:rFonts w:eastAsia="Times New Roman"/>
          <w:bdr w:val="none" w:sz="0" w:space="0" w:color="auto"/>
          <w:lang w:eastAsia="en-GB"/>
        </w:rPr>
        <w:t xml:space="preserve">) </w:t>
      </w:r>
      <w:r w:rsidRPr="00C7719C">
        <w:rPr>
          <w:rFonts w:eastAsia="Times New Roman"/>
          <w:bdr w:val="none" w:sz="0" w:space="0" w:color="auto"/>
          <w:lang w:eastAsia="en-GB"/>
        </w:rPr>
        <w:t xml:space="preserve">was printed in the </w:t>
      </w:r>
      <w:r w:rsidR="007369F9" w:rsidRPr="00C7719C">
        <w:rPr>
          <w:rFonts w:eastAsia="Times New Roman"/>
          <w:bdr w:val="none" w:sz="0" w:space="0" w:color="auto"/>
          <w:lang w:eastAsia="en-GB"/>
        </w:rPr>
        <w:t>embedding media containing Na</w:t>
      </w:r>
      <w:r w:rsidR="007369F9" w:rsidRPr="00C7719C">
        <w:rPr>
          <w:rFonts w:eastAsia="Times New Roman"/>
          <w:bdr w:val="none" w:sz="0" w:space="0" w:color="auto"/>
          <w:vertAlign w:val="subscript"/>
          <w:lang w:eastAsia="en-GB"/>
        </w:rPr>
        <w:t>2</w:t>
      </w:r>
      <w:r w:rsidR="007369F9" w:rsidRPr="00C7719C">
        <w:rPr>
          <w:rFonts w:eastAsia="Times New Roman"/>
          <w:bdr w:val="none" w:sz="0" w:space="0" w:color="auto"/>
          <w:lang w:eastAsia="en-GB"/>
        </w:rPr>
        <w:t>SO</w:t>
      </w:r>
      <w:r w:rsidR="007369F9" w:rsidRPr="00C7719C">
        <w:rPr>
          <w:rFonts w:eastAsia="Times New Roman"/>
          <w:bdr w:val="none" w:sz="0" w:space="0" w:color="auto"/>
          <w:vertAlign w:val="subscript"/>
          <w:lang w:eastAsia="en-GB"/>
        </w:rPr>
        <w:t>4</w:t>
      </w:r>
      <w:r w:rsidRPr="00C7719C">
        <w:rPr>
          <w:rFonts w:eastAsia="Times New Roman"/>
          <w:bdr w:val="none" w:sz="0" w:space="0" w:color="auto"/>
          <w:vertAlign w:val="subscript"/>
          <w:lang w:eastAsia="en-GB"/>
        </w:rPr>
        <w:t xml:space="preserve"> </w:t>
      </w:r>
      <w:r w:rsidR="007369F9" w:rsidRPr="00C7719C">
        <w:rPr>
          <w:rFonts w:eastAsia="Times New Roman"/>
          <w:bdr w:val="none" w:sz="0" w:space="0" w:color="auto"/>
          <w:lang w:eastAsia="en-GB"/>
        </w:rPr>
        <w:t>(2 – 8%</w:t>
      </w:r>
      <w:r w:rsidR="008008B2">
        <w:rPr>
          <w:rFonts w:eastAsia="Times New Roman"/>
          <w:bdr w:val="none" w:sz="0" w:space="0" w:color="auto"/>
          <w:lang w:eastAsia="en-GB"/>
        </w:rPr>
        <w:t xml:space="preserve"> </w:t>
      </w:r>
      <w:r w:rsidR="008008B2" w:rsidRPr="00C7719C">
        <w:rPr>
          <w:rFonts w:eastAsia="Times New Roman"/>
          <w:bdr w:val="none" w:sz="0" w:space="0" w:color="auto"/>
          <w:lang w:eastAsia="en-GB"/>
        </w:rPr>
        <w:t>w/w</w:t>
      </w:r>
      <w:r w:rsidR="007369F9" w:rsidRPr="00C7719C">
        <w:rPr>
          <w:rFonts w:eastAsia="Times New Roman"/>
          <w:bdr w:val="none" w:sz="0" w:space="0" w:color="auto"/>
          <w:lang w:eastAsia="en-GB"/>
        </w:rPr>
        <w:t>) and NaOH</w:t>
      </w:r>
      <w:r w:rsidRPr="00C7719C">
        <w:rPr>
          <w:rFonts w:eastAsia="Times New Roman"/>
          <w:bdr w:val="none" w:sz="0" w:space="0" w:color="auto"/>
          <w:lang w:eastAsia="en-GB"/>
        </w:rPr>
        <w:t xml:space="preserve"> </w:t>
      </w:r>
      <w:r w:rsidR="007369F9" w:rsidRPr="00C7719C">
        <w:rPr>
          <w:rFonts w:eastAsia="Times New Roman"/>
          <w:bdr w:val="none" w:sz="0" w:space="0" w:color="auto"/>
          <w:lang w:eastAsia="en-GB"/>
        </w:rPr>
        <w:t>(4</w:t>
      </w:r>
      <w:r w:rsidRPr="00C7719C">
        <w:rPr>
          <w:rFonts w:eastAsia="Times New Roman"/>
          <w:bdr w:val="none" w:sz="0" w:space="0" w:color="auto"/>
          <w:lang w:eastAsia="en-GB"/>
        </w:rPr>
        <w:t>%</w:t>
      </w:r>
      <w:r w:rsidR="008008B2">
        <w:rPr>
          <w:rFonts w:eastAsia="Times New Roman"/>
          <w:bdr w:val="none" w:sz="0" w:space="0" w:color="auto"/>
          <w:lang w:eastAsia="en-GB"/>
        </w:rPr>
        <w:t xml:space="preserve"> </w:t>
      </w:r>
      <w:r w:rsidR="008008B2" w:rsidRPr="00C7719C">
        <w:rPr>
          <w:rFonts w:eastAsia="Times New Roman"/>
          <w:bdr w:val="none" w:sz="0" w:space="0" w:color="auto"/>
          <w:lang w:eastAsia="en-GB"/>
        </w:rPr>
        <w:t>w/w</w:t>
      </w:r>
      <w:r w:rsidR="007369F9" w:rsidRPr="00C7719C">
        <w:rPr>
          <w:rFonts w:eastAsia="Times New Roman"/>
          <w:bdr w:val="none" w:sz="0" w:space="0" w:color="auto"/>
          <w:lang w:eastAsia="en-GB"/>
        </w:rPr>
        <w:t>).</w:t>
      </w:r>
      <w:r w:rsidRPr="00C7719C">
        <w:rPr>
          <w:rFonts w:eastAsia="Times New Roman"/>
          <w:bdr w:val="none" w:sz="0" w:space="0" w:color="auto"/>
          <w:lang w:eastAsia="en-GB"/>
        </w:rPr>
        <w:t xml:space="preserve"> We hypothesized that the molecular weight of PVA affected the tendency of aggregation upon contact with ions and alkali. </w:t>
      </w:r>
      <w:bookmarkStart w:id="10" w:name="_Hlk116308616"/>
      <w:r w:rsidR="008008B2">
        <w:rPr>
          <w:rFonts w:eastAsia="Times New Roman"/>
          <w:bdr w:val="none" w:sz="0" w:space="0" w:color="auto"/>
          <w:lang w:eastAsia="en-GB"/>
        </w:rPr>
        <w:t>W</w:t>
      </w:r>
      <w:r w:rsidR="008712DE" w:rsidRPr="00C7719C">
        <w:rPr>
          <w:rFonts w:eastAsia="Times New Roman"/>
          <w:bdr w:val="none" w:sz="0" w:space="0" w:color="auto"/>
          <w:lang w:eastAsia="en-GB"/>
        </w:rPr>
        <w:t xml:space="preserve">e observed that </w:t>
      </w:r>
      <w:r w:rsidRPr="00C7719C">
        <w:rPr>
          <w:rFonts w:eastAsia="Times New Roman"/>
          <w:bdr w:val="none" w:sz="0" w:space="0" w:color="auto"/>
          <w:lang w:eastAsia="en-GB"/>
        </w:rPr>
        <w:t xml:space="preserve">any </w:t>
      </w:r>
      <w:proofErr w:type="spellStart"/>
      <w:r w:rsidR="00AD568E" w:rsidRPr="00C7719C">
        <w:rPr>
          <w:rFonts w:eastAsia="Times New Roman"/>
          <w:bdr w:val="none" w:sz="0" w:space="0" w:color="auto"/>
          <w:lang w:eastAsia="en-GB"/>
        </w:rPr>
        <w:t>PVA</w:t>
      </w:r>
      <w:r w:rsidR="00AD568E" w:rsidRPr="00C7719C">
        <w:rPr>
          <w:rFonts w:eastAsia="Times New Roman"/>
          <w:i/>
          <w:iCs/>
          <w:bdr w:val="none" w:sz="0" w:space="0" w:color="auto"/>
          <w:vertAlign w:val="subscript"/>
          <w:lang w:eastAsia="en-GB"/>
        </w:rPr>
        <w:t>l</w:t>
      </w:r>
      <w:proofErr w:type="spellEnd"/>
      <w:r w:rsidR="00F33238" w:rsidRPr="00C7719C">
        <w:rPr>
          <w:rFonts w:eastAsia="Times New Roman"/>
          <w:bdr w:val="none" w:sz="0" w:space="0" w:color="auto"/>
          <w:lang w:eastAsia="en-GB"/>
        </w:rPr>
        <w:t xml:space="preserve"> </w:t>
      </w:r>
      <w:r w:rsidRPr="00C7719C">
        <w:rPr>
          <w:rFonts w:eastAsia="Times New Roman"/>
          <w:bdr w:val="none" w:sz="0" w:space="0" w:color="auto"/>
          <w:lang w:eastAsia="en-GB"/>
        </w:rPr>
        <w:t xml:space="preserve">inks (5 – </w:t>
      </w:r>
      <w:r w:rsidRPr="00C7719C">
        <w:rPr>
          <w:rFonts w:eastAsia="Times New Roman"/>
          <w:bdr w:val="none" w:sz="0" w:space="0" w:color="auto"/>
          <w:lang w:eastAsia="en-GB"/>
        </w:rPr>
        <w:lastRenderedPageBreak/>
        <w:t>25%</w:t>
      </w:r>
      <w:r w:rsidR="008008B2">
        <w:rPr>
          <w:rFonts w:eastAsia="Times New Roman"/>
          <w:bdr w:val="none" w:sz="0" w:space="0" w:color="auto"/>
          <w:lang w:eastAsia="en-GB"/>
        </w:rPr>
        <w:t xml:space="preserve"> </w:t>
      </w:r>
      <w:r w:rsidR="008008B2" w:rsidRPr="00C7719C">
        <w:rPr>
          <w:rFonts w:eastAsia="Times New Roman"/>
          <w:bdr w:val="none" w:sz="0" w:space="0" w:color="auto"/>
          <w:lang w:eastAsia="en-GB"/>
        </w:rPr>
        <w:t>w/w</w:t>
      </w:r>
      <w:r w:rsidRPr="00C7719C">
        <w:rPr>
          <w:rFonts w:eastAsia="Times New Roman"/>
          <w:bdr w:val="none" w:sz="0" w:space="0" w:color="auto"/>
          <w:lang w:eastAsia="en-GB"/>
        </w:rPr>
        <w:t xml:space="preserve">) </w:t>
      </w:r>
      <w:r w:rsidR="00F33238" w:rsidRPr="00C7719C">
        <w:rPr>
          <w:rFonts w:eastAsia="Times New Roman"/>
          <w:bdr w:val="none" w:sz="0" w:space="0" w:color="auto"/>
          <w:lang w:eastAsia="en-GB"/>
        </w:rPr>
        <w:t xml:space="preserve">were </w:t>
      </w:r>
      <w:r w:rsidRPr="00C7719C">
        <w:rPr>
          <w:rFonts w:eastAsia="Times New Roman"/>
          <w:bdr w:val="none" w:sz="0" w:space="0" w:color="auto"/>
          <w:lang w:eastAsia="en-GB"/>
        </w:rPr>
        <w:t>un</w:t>
      </w:r>
      <w:r w:rsidR="00F33238" w:rsidRPr="00C7719C">
        <w:rPr>
          <w:rFonts w:eastAsia="Times New Roman"/>
          <w:bdr w:val="none" w:sz="0" w:space="0" w:color="auto"/>
          <w:lang w:eastAsia="en-GB"/>
        </w:rPr>
        <w:t>suitable for embedd</w:t>
      </w:r>
      <w:r w:rsidRPr="00C7719C">
        <w:rPr>
          <w:rFonts w:eastAsia="Times New Roman"/>
          <w:bdr w:val="none" w:sz="0" w:space="0" w:color="auto"/>
          <w:lang w:eastAsia="en-GB"/>
        </w:rPr>
        <w:t xml:space="preserve">ed 3D printing </w:t>
      </w:r>
      <w:r w:rsidR="00CA38F8" w:rsidRPr="00C7719C">
        <w:rPr>
          <w:rFonts w:eastAsia="Times New Roman"/>
          <w:bdr w:val="none" w:sz="0" w:space="0" w:color="auto"/>
          <w:lang w:eastAsia="en-GB"/>
        </w:rPr>
        <w:t>(</w:t>
      </w:r>
      <w:r w:rsidR="00CA38F8" w:rsidRPr="00C7719C">
        <w:rPr>
          <w:rFonts w:eastAsia="Times New Roman"/>
          <w:b/>
          <w:bCs/>
          <w:bdr w:val="none" w:sz="0" w:space="0" w:color="auto"/>
          <w:lang w:eastAsia="en-GB"/>
        </w:rPr>
        <w:t>Figure S</w:t>
      </w:r>
      <w:r w:rsidR="008A30BC">
        <w:rPr>
          <w:rFonts w:eastAsia="Times New Roman"/>
          <w:b/>
          <w:bCs/>
          <w:bdr w:val="none" w:sz="0" w:space="0" w:color="auto"/>
          <w:lang w:eastAsia="en-GB"/>
        </w:rPr>
        <w:t>8</w:t>
      </w:r>
      <w:r w:rsidR="00CA38F8" w:rsidRPr="00C7719C">
        <w:rPr>
          <w:rFonts w:eastAsia="Times New Roman"/>
          <w:bdr w:val="none" w:sz="0" w:space="0" w:color="auto"/>
          <w:lang w:eastAsia="en-GB"/>
        </w:rPr>
        <w:t>)</w:t>
      </w:r>
      <w:r w:rsidR="001D39B5" w:rsidRPr="00C7719C">
        <w:rPr>
          <w:rFonts w:eastAsia="Times New Roman"/>
          <w:bdr w:val="none" w:sz="0" w:space="0" w:color="auto"/>
          <w:lang w:eastAsia="en-GB"/>
        </w:rPr>
        <w:t>.</w:t>
      </w:r>
      <w:r w:rsidRPr="00C7719C">
        <w:rPr>
          <w:rFonts w:eastAsia="Times New Roman"/>
          <w:bdr w:val="none" w:sz="0" w:space="0" w:color="auto"/>
          <w:lang w:eastAsia="en-GB"/>
        </w:rPr>
        <w:t xml:space="preserve"> The printing was unsuccessful due to either (1) t</w:t>
      </w:r>
      <w:r w:rsidR="00417AAD" w:rsidRPr="00C7719C">
        <w:rPr>
          <w:rFonts w:eastAsia="Times New Roman"/>
          <w:bdr w:val="none" w:sz="0" w:space="0" w:color="auto"/>
          <w:lang w:eastAsia="en-GB"/>
        </w:rPr>
        <w:t xml:space="preserve">hreading </w:t>
      </w:r>
      <w:r w:rsidR="001D39B5" w:rsidRPr="00C7719C">
        <w:rPr>
          <w:rFonts w:eastAsia="Times New Roman"/>
          <w:bdr w:val="none" w:sz="0" w:space="0" w:color="auto"/>
          <w:lang w:eastAsia="en-GB"/>
        </w:rPr>
        <w:t xml:space="preserve">of the ink </w:t>
      </w:r>
      <w:r w:rsidRPr="00C7719C">
        <w:rPr>
          <w:rFonts w:eastAsia="Times New Roman"/>
          <w:bdr w:val="none" w:sz="0" w:space="0" w:color="auto"/>
          <w:lang w:eastAsia="en-GB"/>
        </w:rPr>
        <w:t xml:space="preserve">at the nozzle tip or (2) </w:t>
      </w:r>
      <w:r w:rsidR="00417AAD" w:rsidRPr="00C7719C">
        <w:rPr>
          <w:rFonts w:eastAsia="Times New Roman"/>
          <w:bdr w:val="none" w:sz="0" w:space="0" w:color="auto"/>
          <w:lang w:eastAsia="en-GB"/>
        </w:rPr>
        <w:t>spreading of the ink</w:t>
      </w:r>
      <w:r w:rsidRPr="00C7719C">
        <w:rPr>
          <w:rFonts w:eastAsia="Times New Roman"/>
          <w:bdr w:val="none" w:sz="0" w:space="0" w:color="auto"/>
          <w:lang w:eastAsia="en-GB"/>
        </w:rPr>
        <w:t xml:space="preserve"> after printing. </w:t>
      </w:r>
      <w:r w:rsidR="009A26F3" w:rsidRPr="00C7719C">
        <w:rPr>
          <w:rFonts w:eastAsia="Times New Roman"/>
          <w:bdr w:val="none" w:sz="0" w:space="0" w:color="auto"/>
          <w:lang w:eastAsia="en-GB"/>
        </w:rPr>
        <w:t xml:space="preserve">The threading of the inks was mainly due to </w:t>
      </w:r>
      <w:r w:rsidR="001D39B5" w:rsidRPr="00C7719C">
        <w:rPr>
          <w:rFonts w:eastAsia="Times New Roman"/>
          <w:bdr w:val="none" w:sz="0" w:space="0" w:color="auto"/>
          <w:lang w:eastAsia="en-GB"/>
        </w:rPr>
        <w:t xml:space="preserve">the </w:t>
      </w:r>
      <w:r w:rsidR="009A26F3" w:rsidRPr="00C7719C">
        <w:rPr>
          <w:rFonts w:eastAsia="Times New Roman"/>
          <w:bdr w:val="none" w:sz="0" w:space="0" w:color="auto"/>
          <w:lang w:eastAsia="en-GB"/>
        </w:rPr>
        <w:t>low viscosity</w:t>
      </w:r>
      <w:r w:rsidR="001D39B5" w:rsidRPr="00C7719C">
        <w:rPr>
          <w:rFonts w:eastAsia="Times New Roman"/>
          <w:bdr w:val="none" w:sz="0" w:space="0" w:color="auto"/>
          <w:lang w:eastAsia="en-GB"/>
        </w:rPr>
        <w:t xml:space="preserve"> of </w:t>
      </w:r>
      <w:proofErr w:type="spellStart"/>
      <w:r w:rsidR="001D39B5" w:rsidRPr="00C7719C">
        <w:rPr>
          <w:rFonts w:eastAsia="Times New Roman"/>
          <w:bdr w:val="none" w:sz="0" w:space="0" w:color="auto"/>
          <w:lang w:eastAsia="en-GB"/>
        </w:rPr>
        <w:t>PVA</w:t>
      </w:r>
      <w:r w:rsidR="001D39B5" w:rsidRPr="00C7719C">
        <w:rPr>
          <w:rFonts w:eastAsia="Times New Roman"/>
          <w:i/>
          <w:iCs/>
          <w:bdr w:val="none" w:sz="0" w:space="0" w:color="auto"/>
          <w:vertAlign w:val="subscript"/>
          <w:lang w:eastAsia="en-GB"/>
        </w:rPr>
        <w:t>l</w:t>
      </w:r>
      <w:proofErr w:type="spellEnd"/>
      <w:r w:rsidR="001D39B5" w:rsidRPr="00C7719C">
        <w:rPr>
          <w:rFonts w:eastAsia="Times New Roman"/>
          <w:bdr w:val="none" w:sz="0" w:space="0" w:color="auto"/>
          <w:lang w:eastAsia="en-GB"/>
        </w:rPr>
        <w:t xml:space="preserve"> inks</w:t>
      </w:r>
      <w:r w:rsidRPr="00C7719C">
        <w:rPr>
          <w:rFonts w:eastAsia="Times New Roman"/>
          <w:bdr w:val="none" w:sz="0" w:space="0" w:color="auto"/>
          <w:lang w:eastAsia="en-GB"/>
        </w:rPr>
        <w:t xml:space="preserve">, and the spreading of the ink was due to the slow precipitation of PVA. </w:t>
      </w:r>
      <w:bookmarkEnd w:id="10"/>
      <w:r w:rsidRPr="00C7719C">
        <w:rPr>
          <w:rFonts w:eastAsia="Times New Roman"/>
          <w:bdr w:val="none" w:sz="0" w:space="0" w:color="auto"/>
          <w:lang w:eastAsia="en-GB"/>
        </w:rPr>
        <w:t>W</w:t>
      </w:r>
      <w:r w:rsidR="00E15926" w:rsidRPr="00C7719C">
        <w:rPr>
          <w:rFonts w:eastAsia="Times New Roman"/>
          <w:bdr w:val="none" w:sz="0" w:space="0" w:color="auto"/>
          <w:lang w:eastAsia="en-GB"/>
        </w:rPr>
        <w:t>e increased the</w:t>
      </w:r>
      <w:r w:rsidRPr="00C7719C">
        <w:rPr>
          <w:rFonts w:eastAsia="Times New Roman"/>
          <w:bdr w:val="none" w:sz="0" w:space="0" w:color="auto"/>
          <w:lang w:eastAsia="en-GB"/>
        </w:rPr>
        <w:t xml:space="preserve"> concentration of </w:t>
      </w:r>
      <w:proofErr w:type="spellStart"/>
      <w:r w:rsidRPr="00C7719C">
        <w:rPr>
          <w:rFonts w:eastAsia="Times New Roman"/>
          <w:bdr w:val="none" w:sz="0" w:space="0" w:color="auto"/>
          <w:lang w:eastAsia="en-GB"/>
        </w:rPr>
        <w:t>PVA</w:t>
      </w:r>
      <w:r w:rsidRPr="00C7719C">
        <w:rPr>
          <w:rFonts w:eastAsia="Times New Roman"/>
          <w:bdr w:val="none" w:sz="0" w:space="0" w:color="auto"/>
          <w:lang w:eastAsia="en-GB"/>
        </w:rPr>
        <w:softHyphen/>
      </w:r>
      <w:r w:rsidRPr="00C7719C">
        <w:rPr>
          <w:rFonts w:eastAsia="Times New Roman"/>
          <w:i/>
          <w:iCs/>
          <w:bdr w:val="none" w:sz="0" w:space="0" w:color="auto"/>
          <w:vertAlign w:val="subscript"/>
          <w:lang w:eastAsia="en-GB"/>
        </w:rPr>
        <w:t>l</w:t>
      </w:r>
      <w:proofErr w:type="spellEnd"/>
      <w:r w:rsidRPr="00C7719C">
        <w:rPr>
          <w:rFonts w:eastAsia="Times New Roman"/>
          <w:bdr w:val="none" w:sz="0" w:space="0" w:color="auto"/>
          <w:lang w:eastAsia="en-GB"/>
        </w:rPr>
        <w:t xml:space="preserve"> </w:t>
      </w:r>
      <w:r w:rsidR="00E15926" w:rsidRPr="00C7719C">
        <w:rPr>
          <w:rFonts w:eastAsia="Times New Roman"/>
          <w:bdr w:val="none" w:sz="0" w:space="0" w:color="auto"/>
          <w:lang w:eastAsia="en-GB"/>
        </w:rPr>
        <w:t>to 50%</w:t>
      </w:r>
      <w:r w:rsidR="008008B2">
        <w:rPr>
          <w:rFonts w:eastAsia="Times New Roman"/>
          <w:bdr w:val="none" w:sz="0" w:space="0" w:color="auto"/>
          <w:lang w:eastAsia="en-GB"/>
        </w:rPr>
        <w:t xml:space="preserve"> </w:t>
      </w:r>
      <w:r w:rsidR="008008B2" w:rsidRPr="00C7719C">
        <w:rPr>
          <w:rFonts w:eastAsia="Times New Roman"/>
          <w:bdr w:val="none" w:sz="0" w:space="0" w:color="auto"/>
          <w:lang w:eastAsia="en-GB"/>
        </w:rPr>
        <w:t>w/w</w:t>
      </w:r>
      <w:r w:rsidR="008008B2">
        <w:rPr>
          <w:rFonts w:eastAsia="Times New Roman"/>
          <w:bdr w:val="none" w:sz="0" w:space="0" w:color="auto"/>
          <w:lang w:eastAsia="en-GB"/>
        </w:rPr>
        <w:t xml:space="preserve">. In this condition, </w:t>
      </w:r>
      <w:r w:rsidRPr="00C7719C">
        <w:rPr>
          <w:rFonts w:eastAsia="Times New Roman"/>
          <w:bdr w:val="none" w:sz="0" w:space="0" w:color="auto"/>
          <w:lang w:eastAsia="en-GB"/>
        </w:rPr>
        <w:t>the viscosity of the ink</w:t>
      </w:r>
      <w:r w:rsidR="008008B2">
        <w:rPr>
          <w:rFonts w:eastAsia="Times New Roman"/>
          <w:bdr w:val="none" w:sz="0" w:space="0" w:color="auto"/>
          <w:lang w:eastAsia="en-GB"/>
        </w:rPr>
        <w:t xml:space="preserve"> was</w:t>
      </w:r>
      <w:r w:rsidRPr="00C7719C">
        <w:rPr>
          <w:rFonts w:eastAsia="Times New Roman"/>
          <w:bdr w:val="none" w:sz="0" w:space="0" w:color="auto"/>
          <w:lang w:eastAsia="en-GB"/>
        </w:rPr>
        <w:t xml:space="preserve"> </w:t>
      </w:r>
      <w:r w:rsidR="008008B2">
        <w:rPr>
          <w:rFonts w:eastAsia="Times New Roman"/>
          <w:bdr w:val="none" w:sz="0" w:space="0" w:color="auto"/>
          <w:lang w:eastAsia="en-GB"/>
        </w:rPr>
        <w:t xml:space="preserve">increased and </w:t>
      </w:r>
      <w:r w:rsidRPr="00C7719C">
        <w:rPr>
          <w:rFonts w:eastAsia="Times New Roman"/>
          <w:bdr w:val="none" w:sz="0" w:space="0" w:color="auto"/>
          <w:lang w:eastAsia="en-GB"/>
        </w:rPr>
        <w:t xml:space="preserve">the precipitation of </w:t>
      </w:r>
      <w:proofErr w:type="spellStart"/>
      <w:r w:rsidR="008008B2" w:rsidRPr="00C7719C">
        <w:rPr>
          <w:rFonts w:eastAsia="Times New Roman"/>
          <w:bdr w:val="none" w:sz="0" w:space="0" w:color="auto"/>
          <w:lang w:eastAsia="en-GB"/>
        </w:rPr>
        <w:t>PVA</w:t>
      </w:r>
      <w:r w:rsidR="008008B2" w:rsidRPr="00C7719C">
        <w:rPr>
          <w:rFonts w:eastAsia="Times New Roman"/>
          <w:bdr w:val="none" w:sz="0" w:space="0" w:color="auto"/>
          <w:lang w:eastAsia="en-GB"/>
        </w:rPr>
        <w:softHyphen/>
      </w:r>
      <w:r w:rsidR="008008B2" w:rsidRPr="00C7719C">
        <w:rPr>
          <w:rFonts w:eastAsia="Times New Roman"/>
          <w:i/>
          <w:iCs/>
          <w:bdr w:val="none" w:sz="0" w:space="0" w:color="auto"/>
          <w:vertAlign w:val="subscript"/>
          <w:lang w:eastAsia="en-GB"/>
        </w:rPr>
        <w:t>l</w:t>
      </w:r>
      <w:proofErr w:type="spellEnd"/>
      <w:r w:rsidR="008008B2" w:rsidRPr="00C7719C">
        <w:rPr>
          <w:rFonts w:eastAsia="Times New Roman"/>
          <w:bdr w:val="none" w:sz="0" w:space="0" w:color="auto"/>
          <w:lang w:eastAsia="en-GB"/>
        </w:rPr>
        <w:t xml:space="preserve"> </w:t>
      </w:r>
      <w:r w:rsidR="008008B2">
        <w:rPr>
          <w:rFonts w:eastAsia="Times New Roman"/>
          <w:bdr w:val="none" w:sz="0" w:space="0" w:color="auto"/>
          <w:lang w:eastAsia="en-GB"/>
        </w:rPr>
        <w:t xml:space="preserve">was accelerated. As such, </w:t>
      </w:r>
      <w:proofErr w:type="spellStart"/>
      <w:r w:rsidR="00E54728" w:rsidRPr="00C7719C">
        <w:rPr>
          <w:rFonts w:eastAsia="Times New Roman"/>
          <w:bdr w:val="none" w:sz="0" w:space="0" w:color="auto"/>
          <w:lang w:eastAsia="en-GB"/>
        </w:rPr>
        <w:t>PVA</w:t>
      </w:r>
      <w:r w:rsidR="00E54728" w:rsidRPr="00C7719C">
        <w:rPr>
          <w:rFonts w:eastAsia="Times New Roman"/>
          <w:i/>
          <w:iCs/>
          <w:bdr w:val="none" w:sz="0" w:space="0" w:color="auto"/>
          <w:vertAlign w:val="subscript"/>
          <w:lang w:eastAsia="en-GB"/>
        </w:rPr>
        <w:t>l</w:t>
      </w:r>
      <w:proofErr w:type="spellEnd"/>
      <w:r w:rsidR="008712DE" w:rsidRPr="00C7719C">
        <w:rPr>
          <w:rFonts w:eastAsia="Times New Roman"/>
          <w:bdr w:val="none" w:sz="0" w:space="0" w:color="auto"/>
          <w:lang w:eastAsia="en-GB"/>
        </w:rPr>
        <w:t>(5</w:t>
      </w:r>
      <w:r w:rsidR="00E54728" w:rsidRPr="00C7719C">
        <w:rPr>
          <w:rFonts w:eastAsia="Times New Roman"/>
          <w:bdr w:val="none" w:sz="0" w:space="0" w:color="auto"/>
          <w:lang w:eastAsia="en-GB"/>
        </w:rPr>
        <w:t>0</w:t>
      </w:r>
      <w:r w:rsidR="008712DE" w:rsidRPr="00C7719C">
        <w:rPr>
          <w:rFonts w:eastAsia="Times New Roman"/>
          <w:bdr w:val="none" w:sz="0" w:space="0" w:color="auto"/>
          <w:lang w:eastAsia="en-GB"/>
        </w:rPr>
        <w:t>)</w:t>
      </w:r>
      <w:r w:rsidRPr="00C7719C">
        <w:rPr>
          <w:rFonts w:eastAsia="Times New Roman"/>
          <w:bdr w:val="none" w:sz="0" w:space="0" w:color="auto"/>
          <w:lang w:eastAsia="en-GB"/>
        </w:rPr>
        <w:t xml:space="preserve"> was successfully printed </w:t>
      </w:r>
      <w:r w:rsidR="00E54728" w:rsidRPr="00C7719C">
        <w:rPr>
          <w:rFonts w:eastAsia="Times New Roman"/>
          <w:bdr w:val="none" w:sz="0" w:space="0" w:color="auto"/>
          <w:lang w:eastAsia="en-GB"/>
        </w:rPr>
        <w:t>in Na</w:t>
      </w:r>
      <w:r w:rsidR="00E54728" w:rsidRPr="00C7719C">
        <w:rPr>
          <w:rFonts w:eastAsia="Times New Roman"/>
          <w:bdr w:val="none" w:sz="0" w:space="0" w:color="auto"/>
          <w:vertAlign w:val="subscript"/>
          <w:lang w:eastAsia="en-GB"/>
        </w:rPr>
        <w:t>2</w:t>
      </w:r>
      <w:r w:rsidR="00E54728" w:rsidRPr="00C7719C">
        <w:rPr>
          <w:rFonts w:eastAsia="Times New Roman"/>
          <w:bdr w:val="none" w:sz="0" w:space="0" w:color="auto"/>
          <w:lang w:eastAsia="en-GB"/>
        </w:rPr>
        <w:t>SO</w:t>
      </w:r>
      <w:r w:rsidR="00E54728" w:rsidRPr="00C7719C">
        <w:rPr>
          <w:rFonts w:eastAsia="Times New Roman"/>
          <w:bdr w:val="none" w:sz="0" w:space="0" w:color="auto"/>
          <w:vertAlign w:val="subscript"/>
          <w:lang w:eastAsia="en-GB"/>
        </w:rPr>
        <w:t>4</w:t>
      </w:r>
      <w:r w:rsidR="00E54728" w:rsidRPr="00C7719C">
        <w:rPr>
          <w:rFonts w:eastAsia="Times New Roman"/>
          <w:bdr w:val="none" w:sz="0" w:space="0" w:color="auto"/>
          <w:lang w:eastAsia="en-GB"/>
        </w:rPr>
        <w:t>(8)</w:t>
      </w:r>
      <w:r w:rsidR="00EF69A6" w:rsidRPr="00C7719C">
        <w:rPr>
          <w:rFonts w:eastAsia="Times New Roman"/>
          <w:bdr w:val="none" w:sz="0" w:space="0" w:color="auto"/>
          <w:lang w:eastAsia="en-GB"/>
        </w:rPr>
        <w:t>/</w:t>
      </w:r>
      <w:r w:rsidR="00E54728" w:rsidRPr="00C7719C">
        <w:rPr>
          <w:rFonts w:eastAsia="Times New Roman"/>
          <w:bdr w:val="none" w:sz="0" w:space="0" w:color="auto"/>
          <w:lang w:eastAsia="en-GB"/>
        </w:rPr>
        <w:t>NaOH(4)</w:t>
      </w:r>
      <w:r w:rsidR="005C430A" w:rsidRPr="00C7719C">
        <w:rPr>
          <w:rFonts w:eastAsia="Times New Roman"/>
          <w:bdr w:val="none" w:sz="0" w:space="0" w:color="auto"/>
          <w:lang w:eastAsia="en-GB"/>
        </w:rPr>
        <w:t xml:space="preserve"> (</w:t>
      </w:r>
      <w:r w:rsidR="005C430A" w:rsidRPr="00C7719C">
        <w:rPr>
          <w:rFonts w:eastAsia="Times New Roman"/>
          <w:b/>
          <w:bCs/>
          <w:bdr w:val="none" w:sz="0" w:space="0" w:color="auto"/>
          <w:lang w:eastAsia="en-GB"/>
        </w:rPr>
        <w:t>Figure S</w:t>
      </w:r>
      <w:r w:rsidR="005108AE">
        <w:rPr>
          <w:rFonts w:eastAsia="Times New Roman"/>
          <w:b/>
          <w:bCs/>
          <w:bdr w:val="none" w:sz="0" w:space="0" w:color="auto"/>
          <w:lang w:eastAsia="en-GB"/>
        </w:rPr>
        <w:t>9</w:t>
      </w:r>
      <w:r w:rsidR="005C430A" w:rsidRPr="00C7719C">
        <w:rPr>
          <w:rFonts w:eastAsia="Times New Roman"/>
          <w:b/>
          <w:bCs/>
          <w:bdr w:val="none" w:sz="0" w:space="0" w:color="auto"/>
          <w:lang w:eastAsia="en-GB"/>
        </w:rPr>
        <w:t>a</w:t>
      </w:r>
      <w:r w:rsidR="005C430A" w:rsidRPr="00C7719C">
        <w:rPr>
          <w:rFonts w:eastAsia="Times New Roman"/>
          <w:bdr w:val="none" w:sz="0" w:space="0" w:color="auto"/>
          <w:lang w:eastAsia="en-GB"/>
        </w:rPr>
        <w:t>)</w:t>
      </w:r>
      <w:r w:rsidR="00F46E95" w:rsidRPr="00C7719C">
        <w:rPr>
          <w:rFonts w:eastAsia="Times New Roman"/>
          <w:bdr w:val="none" w:sz="0" w:space="0" w:color="auto"/>
          <w:lang w:eastAsia="en-GB"/>
        </w:rPr>
        <w:t>.</w:t>
      </w:r>
      <w:r w:rsidR="00D113EF" w:rsidRPr="00C7719C">
        <w:rPr>
          <w:rFonts w:eastAsia="Times New Roman"/>
          <w:bdr w:val="none" w:sz="0" w:space="0" w:color="auto"/>
          <w:lang w:eastAsia="en-GB"/>
        </w:rPr>
        <w:t xml:space="preserve"> </w:t>
      </w:r>
      <w:r w:rsidR="00F46E95" w:rsidRPr="00C7719C">
        <w:rPr>
          <w:rFonts w:eastAsia="Times New Roman"/>
          <w:bdr w:val="none" w:sz="0" w:space="0" w:color="auto"/>
          <w:lang w:eastAsia="en-GB"/>
        </w:rPr>
        <w:t>T</w:t>
      </w:r>
      <w:r w:rsidR="00FE3F44" w:rsidRPr="00C7719C">
        <w:rPr>
          <w:rFonts w:eastAsia="Times New Roman"/>
          <w:bdr w:val="none" w:sz="0" w:space="0" w:color="auto"/>
          <w:lang w:eastAsia="en-GB"/>
        </w:rPr>
        <w:t xml:space="preserve">he printed object was elastic and flexible </w:t>
      </w:r>
      <w:r w:rsidR="00D113EF" w:rsidRPr="00C7719C">
        <w:rPr>
          <w:rFonts w:eastAsia="Times New Roman"/>
          <w:bdr w:val="none" w:sz="0" w:space="0" w:color="auto"/>
          <w:lang w:eastAsia="en-GB"/>
        </w:rPr>
        <w:t>(</w:t>
      </w:r>
      <w:r w:rsidR="005C430A" w:rsidRPr="00C7719C">
        <w:rPr>
          <w:rFonts w:eastAsia="Times New Roman"/>
          <w:b/>
          <w:bCs/>
          <w:bdr w:val="none" w:sz="0" w:space="0" w:color="auto"/>
          <w:lang w:eastAsia="en-GB"/>
        </w:rPr>
        <w:t>Figure S</w:t>
      </w:r>
      <w:r w:rsidR="005108AE">
        <w:rPr>
          <w:rFonts w:eastAsia="Times New Roman"/>
          <w:b/>
          <w:bCs/>
          <w:bdr w:val="none" w:sz="0" w:space="0" w:color="auto"/>
          <w:lang w:eastAsia="en-GB"/>
        </w:rPr>
        <w:t>9</w:t>
      </w:r>
      <w:r w:rsidR="005C430A" w:rsidRPr="00C7719C">
        <w:rPr>
          <w:rFonts w:eastAsia="Times New Roman"/>
          <w:b/>
          <w:bCs/>
          <w:bdr w:val="none" w:sz="0" w:space="0" w:color="auto"/>
          <w:lang w:eastAsia="en-GB"/>
        </w:rPr>
        <w:t>a</w:t>
      </w:r>
      <w:r w:rsidR="005C430A" w:rsidRPr="00C7719C">
        <w:rPr>
          <w:rFonts w:eastAsia="Times New Roman"/>
          <w:bdr w:val="none" w:sz="0" w:space="0" w:color="auto"/>
          <w:lang w:eastAsia="en-GB"/>
        </w:rPr>
        <w:t xml:space="preserve"> and</w:t>
      </w:r>
      <w:r w:rsidR="001D39B5" w:rsidRPr="00C7719C">
        <w:rPr>
          <w:rFonts w:eastAsia="Times New Roman"/>
          <w:bdr w:val="none" w:sz="0" w:space="0" w:color="auto"/>
          <w:lang w:eastAsia="en-GB"/>
        </w:rPr>
        <w:t xml:space="preserve"> </w:t>
      </w:r>
      <w:r w:rsidR="00FE3F44" w:rsidRPr="00C7719C">
        <w:rPr>
          <w:rFonts w:eastAsia="Times New Roman"/>
          <w:b/>
          <w:bCs/>
          <w:bdr w:val="none" w:sz="0" w:space="0" w:color="auto"/>
          <w:lang w:eastAsia="en-GB"/>
        </w:rPr>
        <w:t>Supporting Movie S</w:t>
      </w:r>
      <w:r w:rsidR="00576E3A">
        <w:rPr>
          <w:rFonts w:eastAsia="Times New Roman"/>
          <w:b/>
          <w:bCs/>
          <w:bdr w:val="none" w:sz="0" w:space="0" w:color="auto"/>
          <w:lang w:eastAsia="en-GB"/>
        </w:rPr>
        <w:t>9</w:t>
      </w:r>
      <w:r w:rsidR="00D113EF" w:rsidRPr="00C7719C">
        <w:rPr>
          <w:rFonts w:eastAsia="Times New Roman"/>
          <w:bdr w:val="none" w:sz="0" w:space="0" w:color="auto"/>
          <w:lang w:eastAsia="en-GB"/>
        </w:rPr>
        <w:t>)</w:t>
      </w:r>
      <w:r w:rsidR="00E54728" w:rsidRPr="00C7719C">
        <w:rPr>
          <w:rFonts w:eastAsia="Times New Roman"/>
          <w:bdr w:val="none" w:sz="0" w:space="0" w:color="auto"/>
          <w:lang w:eastAsia="en-GB"/>
        </w:rPr>
        <w:t>.</w:t>
      </w:r>
      <w:r w:rsidR="00D113EF" w:rsidRPr="00C7719C">
        <w:rPr>
          <w:rFonts w:eastAsia="Times New Roman"/>
          <w:bdr w:val="none" w:sz="0" w:space="0" w:color="auto"/>
          <w:lang w:eastAsia="en-GB"/>
        </w:rPr>
        <w:t xml:space="preserve"> </w:t>
      </w:r>
      <w:r w:rsidR="00FE3F44" w:rsidRPr="00C7719C">
        <w:rPr>
          <w:rFonts w:eastAsia="Times New Roman"/>
          <w:bdr w:val="none" w:sz="0" w:space="0" w:color="auto"/>
          <w:lang w:eastAsia="en-GB"/>
        </w:rPr>
        <w:t xml:space="preserve">The printed object </w:t>
      </w:r>
      <w:r w:rsidR="008712DE" w:rsidRPr="00C7719C">
        <w:rPr>
          <w:rFonts w:eastAsia="Times New Roman"/>
          <w:bdr w:val="none" w:sz="0" w:space="0" w:color="auto"/>
          <w:lang w:eastAsia="en-GB"/>
        </w:rPr>
        <w:t>was then</w:t>
      </w:r>
      <w:r w:rsidR="00FE3F44" w:rsidRPr="00C7719C">
        <w:rPr>
          <w:rFonts w:eastAsia="Times New Roman"/>
          <w:bdr w:val="none" w:sz="0" w:space="0" w:color="auto"/>
          <w:lang w:eastAsia="en-GB"/>
        </w:rPr>
        <w:t xml:space="preserve"> kept </w:t>
      </w:r>
      <w:r w:rsidR="00E250C8" w:rsidRPr="00C7719C">
        <w:rPr>
          <w:rFonts w:eastAsia="Times New Roman"/>
          <w:bdr w:val="none" w:sz="0" w:space="0" w:color="auto"/>
          <w:lang w:eastAsia="en-GB"/>
        </w:rPr>
        <w:t xml:space="preserve">in water for 24 </w:t>
      </w:r>
      <w:proofErr w:type="spellStart"/>
      <w:r w:rsidR="00E250C8" w:rsidRPr="00C7719C">
        <w:rPr>
          <w:rFonts w:eastAsia="Times New Roman"/>
          <w:bdr w:val="none" w:sz="0" w:space="0" w:color="auto"/>
          <w:lang w:eastAsia="en-GB"/>
        </w:rPr>
        <w:t>hr</w:t>
      </w:r>
      <w:proofErr w:type="spellEnd"/>
      <w:r w:rsidR="00E250C8" w:rsidRPr="00C7719C">
        <w:rPr>
          <w:rFonts w:eastAsia="Times New Roman"/>
          <w:bdr w:val="none" w:sz="0" w:space="0" w:color="auto"/>
          <w:lang w:eastAsia="en-GB"/>
        </w:rPr>
        <w:t xml:space="preserve"> </w:t>
      </w:r>
      <w:r w:rsidR="00FE3F44" w:rsidRPr="00C7719C">
        <w:rPr>
          <w:rFonts w:eastAsia="Times New Roman"/>
          <w:bdr w:val="none" w:sz="0" w:space="0" w:color="auto"/>
          <w:lang w:eastAsia="en-GB"/>
        </w:rPr>
        <w:t>to remove Na</w:t>
      </w:r>
      <w:r w:rsidR="00FE3F44" w:rsidRPr="00C7719C">
        <w:rPr>
          <w:rFonts w:eastAsia="Times New Roman"/>
          <w:bdr w:val="none" w:sz="0" w:space="0" w:color="auto"/>
          <w:vertAlign w:val="superscript"/>
          <w:lang w:eastAsia="en-GB"/>
        </w:rPr>
        <w:t>+</w:t>
      </w:r>
      <w:r w:rsidR="00FE3F44" w:rsidRPr="00C7719C">
        <w:rPr>
          <w:rFonts w:eastAsia="Times New Roman"/>
          <w:bdr w:val="none" w:sz="0" w:space="0" w:color="auto"/>
          <w:lang w:eastAsia="en-GB"/>
        </w:rPr>
        <w:t xml:space="preserve"> ions</w:t>
      </w:r>
      <w:r w:rsidRPr="00C7719C">
        <w:rPr>
          <w:rFonts w:eastAsia="Times New Roman"/>
          <w:bdr w:val="none" w:sz="0" w:space="0" w:color="auto"/>
          <w:lang w:eastAsia="en-GB"/>
        </w:rPr>
        <w:t>. A</w:t>
      </w:r>
      <w:r w:rsidR="008712DE" w:rsidRPr="00C7719C">
        <w:rPr>
          <w:rFonts w:eastAsia="Times New Roman"/>
          <w:bdr w:val="none" w:sz="0" w:space="0" w:color="auto"/>
          <w:lang w:eastAsia="en-GB"/>
        </w:rPr>
        <w:t xml:space="preserve">fter 24 </w:t>
      </w:r>
      <w:proofErr w:type="spellStart"/>
      <w:r w:rsidR="008712DE" w:rsidRPr="00C7719C">
        <w:rPr>
          <w:rFonts w:eastAsia="Times New Roman"/>
          <w:bdr w:val="none" w:sz="0" w:space="0" w:color="auto"/>
          <w:lang w:eastAsia="en-GB"/>
        </w:rPr>
        <w:t>hr</w:t>
      </w:r>
      <w:proofErr w:type="spellEnd"/>
      <w:r w:rsidR="008712DE" w:rsidRPr="00C7719C">
        <w:rPr>
          <w:rFonts w:eastAsia="Times New Roman"/>
          <w:bdr w:val="none" w:sz="0" w:space="0" w:color="auto"/>
          <w:lang w:eastAsia="en-GB"/>
        </w:rPr>
        <w:t>,</w:t>
      </w:r>
      <w:r w:rsidRPr="00C7719C">
        <w:rPr>
          <w:rFonts w:eastAsia="Times New Roman"/>
          <w:bdr w:val="none" w:sz="0" w:space="0" w:color="auto"/>
          <w:lang w:eastAsia="en-GB"/>
        </w:rPr>
        <w:t xml:space="preserve"> </w:t>
      </w:r>
      <w:r w:rsidR="008712DE" w:rsidRPr="00C7719C">
        <w:rPr>
          <w:rFonts w:eastAsia="Times New Roman"/>
          <w:bdr w:val="none" w:sz="0" w:space="0" w:color="auto"/>
          <w:lang w:eastAsia="en-GB"/>
        </w:rPr>
        <w:t xml:space="preserve">the printed structure </w:t>
      </w:r>
      <w:r w:rsidR="00E86A9A" w:rsidRPr="00C7719C">
        <w:rPr>
          <w:rFonts w:eastAsia="Times New Roman"/>
          <w:bdr w:val="none" w:sz="0" w:space="0" w:color="auto"/>
          <w:lang w:eastAsia="en-GB"/>
        </w:rPr>
        <w:t>became brittle (</w:t>
      </w:r>
      <w:r w:rsidR="00E86A9A" w:rsidRPr="00C7719C">
        <w:rPr>
          <w:rFonts w:eastAsia="Times New Roman"/>
          <w:b/>
          <w:bCs/>
          <w:bdr w:val="none" w:sz="0" w:space="0" w:color="auto"/>
          <w:lang w:eastAsia="en-GB"/>
        </w:rPr>
        <w:t xml:space="preserve">Figure </w:t>
      </w:r>
      <w:r w:rsidR="00445560" w:rsidRPr="00C7719C">
        <w:rPr>
          <w:rFonts w:eastAsia="Times New Roman"/>
          <w:b/>
          <w:bCs/>
          <w:bdr w:val="none" w:sz="0" w:space="0" w:color="auto"/>
          <w:lang w:eastAsia="en-GB"/>
        </w:rPr>
        <w:t>S</w:t>
      </w:r>
      <w:r w:rsidR="005108AE">
        <w:rPr>
          <w:rFonts w:eastAsia="Times New Roman"/>
          <w:b/>
          <w:bCs/>
          <w:bdr w:val="none" w:sz="0" w:space="0" w:color="auto"/>
          <w:lang w:eastAsia="en-GB"/>
        </w:rPr>
        <w:t>9</w:t>
      </w:r>
      <w:r w:rsidR="00445560" w:rsidRPr="00C7719C">
        <w:rPr>
          <w:rFonts w:eastAsia="Times New Roman"/>
          <w:b/>
          <w:bCs/>
          <w:bdr w:val="none" w:sz="0" w:space="0" w:color="auto"/>
          <w:lang w:eastAsia="en-GB"/>
        </w:rPr>
        <w:t>b</w:t>
      </w:r>
      <w:r w:rsidR="00445560" w:rsidRPr="00C7719C">
        <w:rPr>
          <w:rFonts w:eastAsia="Times New Roman"/>
          <w:bdr w:val="none" w:sz="0" w:space="0" w:color="auto"/>
          <w:lang w:eastAsia="en-GB"/>
        </w:rPr>
        <w:t xml:space="preserve"> and</w:t>
      </w:r>
      <w:r w:rsidR="00214BCC" w:rsidRPr="00C7719C">
        <w:rPr>
          <w:rFonts w:eastAsia="Times New Roman"/>
          <w:bdr w:val="none" w:sz="0" w:space="0" w:color="auto"/>
          <w:lang w:eastAsia="en-GB"/>
        </w:rPr>
        <w:t xml:space="preserve"> </w:t>
      </w:r>
      <w:r w:rsidR="00E86A9A" w:rsidRPr="00C7719C">
        <w:rPr>
          <w:rFonts w:eastAsia="Times New Roman"/>
          <w:b/>
          <w:bCs/>
          <w:bdr w:val="none" w:sz="0" w:space="0" w:color="auto"/>
          <w:lang w:eastAsia="en-GB"/>
        </w:rPr>
        <w:t>Supporting Movie S</w:t>
      </w:r>
      <w:r w:rsidR="00576E3A">
        <w:rPr>
          <w:rFonts w:eastAsia="Times New Roman"/>
          <w:b/>
          <w:bCs/>
          <w:bdr w:val="none" w:sz="0" w:space="0" w:color="auto"/>
          <w:lang w:eastAsia="en-GB"/>
        </w:rPr>
        <w:t>10</w:t>
      </w:r>
      <w:r w:rsidR="00E86A9A" w:rsidRPr="00C7719C">
        <w:rPr>
          <w:rFonts w:eastAsia="Times New Roman"/>
          <w:bdr w:val="none" w:sz="0" w:space="0" w:color="auto"/>
          <w:lang w:eastAsia="en-GB"/>
        </w:rPr>
        <w:t>).</w:t>
      </w:r>
      <w:r w:rsidR="009B13B8" w:rsidRPr="00C7719C">
        <w:rPr>
          <w:rFonts w:eastAsia="Times New Roman"/>
          <w:bdr w:val="none" w:sz="0" w:space="0" w:color="auto"/>
          <w:lang w:eastAsia="en-GB"/>
        </w:rPr>
        <w:t xml:space="preserve"> </w:t>
      </w:r>
      <w:r w:rsidR="001D322B" w:rsidRPr="00C7719C">
        <w:rPr>
          <w:rFonts w:eastAsia="Times New Roman"/>
          <w:bdr w:val="none" w:sz="0" w:space="0" w:color="auto"/>
          <w:lang w:eastAsia="en-GB"/>
        </w:rPr>
        <w:t xml:space="preserve">These experiments suggested that </w:t>
      </w:r>
      <w:r w:rsidR="008D64D2" w:rsidRPr="00C7719C">
        <w:rPr>
          <w:rFonts w:eastAsia="Times New Roman"/>
          <w:bdr w:val="none" w:sz="0" w:space="0" w:color="auto"/>
          <w:lang w:eastAsia="en-GB"/>
        </w:rPr>
        <w:t xml:space="preserve">DIW of PVA-Hy </w:t>
      </w:r>
      <w:r w:rsidRPr="00C7719C">
        <w:rPr>
          <w:rFonts w:eastAsia="Times New Roman"/>
          <w:bdr w:val="none" w:sz="0" w:space="0" w:color="auto"/>
          <w:lang w:eastAsia="en-GB"/>
        </w:rPr>
        <w:t>was</w:t>
      </w:r>
      <w:r w:rsidR="001D322B" w:rsidRPr="00C7719C">
        <w:rPr>
          <w:rFonts w:eastAsia="Times New Roman"/>
          <w:bdr w:val="none" w:sz="0" w:space="0" w:color="auto"/>
          <w:lang w:eastAsia="en-GB"/>
        </w:rPr>
        <w:t xml:space="preserve"> possible </w:t>
      </w:r>
      <w:r w:rsidRPr="00C7719C">
        <w:rPr>
          <w:rFonts w:eastAsia="Times New Roman"/>
          <w:bdr w:val="none" w:sz="0" w:space="0" w:color="auto"/>
          <w:lang w:eastAsia="en-GB"/>
        </w:rPr>
        <w:t xml:space="preserve">for </w:t>
      </w:r>
      <w:proofErr w:type="spellStart"/>
      <w:r w:rsidRPr="00C7719C">
        <w:rPr>
          <w:rFonts w:eastAsia="Times New Roman"/>
          <w:bdr w:val="none" w:sz="0" w:space="0" w:color="auto"/>
          <w:lang w:eastAsia="en-GB"/>
        </w:rPr>
        <w:t>PVA</w:t>
      </w:r>
      <w:r w:rsidRPr="00C7719C">
        <w:rPr>
          <w:rFonts w:eastAsia="Times New Roman"/>
          <w:bdr w:val="none" w:sz="0" w:space="0" w:color="auto"/>
          <w:lang w:eastAsia="en-GB"/>
        </w:rPr>
        <w:softHyphen/>
      </w:r>
      <w:r w:rsidRPr="00C7719C">
        <w:rPr>
          <w:rFonts w:eastAsia="Times New Roman"/>
          <w:i/>
          <w:iCs/>
          <w:bdr w:val="none" w:sz="0" w:space="0" w:color="auto"/>
          <w:vertAlign w:val="subscript"/>
          <w:lang w:eastAsia="en-GB"/>
        </w:rPr>
        <w:t>l</w:t>
      </w:r>
      <w:proofErr w:type="spellEnd"/>
      <w:r w:rsidRPr="00C7719C">
        <w:rPr>
          <w:rFonts w:eastAsia="Times New Roman"/>
          <w:i/>
          <w:iCs/>
          <w:bdr w:val="none" w:sz="0" w:space="0" w:color="auto"/>
          <w:vertAlign w:val="subscript"/>
          <w:lang w:eastAsia="en-GB"/>
        </w:rPr>
        <w:t xml:space="preserve"> </w:t>
      </w:r>
      <w:r w:rsidRPr="00C7719C">
        <w:rPr>
          <w:rFonts w:eastAsia="Times New Roman"/>
          <w:bdr w:val="none" w:sz="0" w:space="0" w:color="auto"/>
          <w:lang w:eastAsia="en-GB"/>
        </w:rPr>
        <w:t>(MW = 22000</w:t>
      </w:r>
      <w:r w:rsidR="001D322B" w:rsidRPr="00C7719C">
        <w:rPr>
          <w:rFonts w:eastAsia="Times New Roman"/>
          <w:bdr w:val="none" w:sz="0" w:space="0" w:color="auto"/>
          <w:lang w:eastAsia="en-GB"/>
        </w:rPr>
        <w:t>)</w:t>
      </w:r>
      <w:r w:rsidRPr="00C7719C">
        <w:rPr>
          <w:rFonts w:eastAsia="Times New Roman"/>
          <w:bdr w:val="none" w:sz="0" w:space="0" w:color="auto"/>
          <w:lang w:eastAsia="en-GB"/>
        </w:rPr>
        <w:t xml:space="preserve"> only at the high concentration of </w:t>
      </w:r>
      <w:proofErr w:type="spellStart"/>
      <w:r w:rsidRPr="00C7719C">
        <w:rPr>
          <w:rFonts w:eastAsia="Times New Roman"/>
          <w:bdr w:val="none" w:sz="0" w:space="0" w:color="auto"/>
          <w:lang w:eastAsia="en-GB"/>
        </w:rPr>
        <w:t>PVA</w:t>
      </w:r>
      <w:r w:rsidRPr="00C7719C">
        <w:rPr>
          <w:rFonts w:eastAsia="Times New Roman"/>
          <w:bdr w:val="none" w:sz="0" w:space="0" w:color="auto"/>
          <w:lang w:eastAsia="en-GB"/>
        </w:rPr>
        <w:softHyphen/>
      </w:r>
      <w:r w:rsidRPr="00C7719C">
        <w:rPr>
          <w:rFonts w:eastAsia="Times New Roman"/>
          <w:i/>
          <w:iCs/>
          <w:bdr w:val="none" w:sz="0" w:space="0" w:color="auto"/>
          <w:vertAlign w:val="subscript"/>
          <w:lang w:eastAsia="en-GB"/>
        </w:rPr>
        <w:t>l</w:t>
      </w:r>
      <w:proofErr w:type="spellEnd"/>
      <w:r w:rsidRPr="00C7719C">
        <w:rPr>
          <w:rFonts w:eastAsia="Times New Roman"/>
          <w:bdr w:val="none" w:sz="0" w:space="0" w:color="auto"/>
          <w:lang w:eastAsia="en-GB"/>
        </w:rPr>
        <w:t xml:space="preserve"> (50 w/w%); </w:t>
      </w:r>
      <w:r w:rsidR="008D64D2" w:rsidRPr="00C7719C">
        <w:rPr>
          <w:rFonts w:eastAsia="Times New Roman"/>
          <w:bdr w:val="none" w:sz="0" w:space="0" w:color="auto"/>
          <w:lang w:eastAsia="en-GB"/>
        </w:rPr>
        <w:t xml:space="preserve">the </w:t>
      </w:r>
      <w:r w:rsidRPr="00C7719C">
        <w:rPr>
          <w:rFonts w:eastAsia="Times New Roman"/>
          <w:bdr w:val="none" w:sz="0" w:space="0" w:color="auto"/>
          <w:lang w:eastAsia="en-GB"/>
        </w:rPr>
        <w:t xml:space="preserve">precipitation of PVA </w:t>
      </w:r>
      <w:r w:rsidR="008D64D2" w:rsidRPr="00C7719C">
        <w:rPr>
          <w:rFonts w:eastAsia="Times New Roman"/>
          <w:bdr w:val="none" w:sz="0" w:space="0" w:color="auto"/>
          <w:lang w:eastAsia="en-GB"/>
        </w:rPr>
        <w:t>was ineffective</w:t>
      </w:r>
      <w:r w:rsidRPr="00C7719C">
        <w:rPr>
          <w:rFonts w:eastAsia="Times New Roman"/>
          <w:bdr w:val="none" w:sz="0" w:space="0" w:color="auto"/>
          <w:lang w:eastAsia="en-GB"/>
        </w:rPr>
        <w:t xml:space="preserve"> at low concentration</w:t>
      </w:r>
      <w:r w:rsidR="00657536" w:rsidRPr="00C7719C">
        <w:rPr>
          <w:rFonts w:eastAsia="Times New Roman"/>
          <w:bdr w:val="none" w:sz="0" w:space="0" w:color="auto"/>
          <w:lang w:eastAsia="en-GB"/>
        </w:rPr>
        <w:fldChar w:fldCharType="begin"/>
      </w:r>
      <w:r w:rsidR="000424D2">
        <w:rPr>
          <w:rFonts w:eastAsia="Times New Roman"/>
          <w:bdr w:val="none" w:sz="0" w:space="0" w:color="auto"/>
          <w:lang w:eastAsia="en-GB"/>
        </w:rPr>
        <w:instrText xml:space="preserve"> ADDIN EN.CITE &lt;EndNote&gt;&lt;Cite&gt;&lt;Author&gt;Darabi&lt;/Author&gt;&lt;Year&gt;2020&lt;/Year&gt;&lt;RecNum&gt;34&lt;/RecNum&gt;&lt;DisplayText&gt;&lt;style face="superscript"&gt;47, 62&lt;/style&gt;&lt;/DisplayText&gt;&lt;record&gt;&lt;rec-number&gt;34&lt;/rec-number&gt;&lt;foreign-keys&gt;&lt;key app="EN" db-id="2ttzt50eaet00mezvanpdffptezsdpa99rz0" timestamp="1663664731"&gt;34&lt;/key&gt;&lt;/foreign-keys&gt;&lt;ref-type name="Journal Article"&gt;17&lt;/ref-type&gt;&lt;contributors&gt;&lt;authors&gt;&lt;author&gt;M. A. Darabi&lt;/author&gt;&lt;author&gt;A. Khosrozadeh&lt;/author&gt;&lt;author&gt;Y. Wang&lt;/author&gt;&lt;author&gt;N. Ashammakhi&lt;/author&gt;&lt;author&gt;H. Alem&lt;/author&gt;&lt;author&gt;A. Erdem&lt;/author&gt;&lt;author&gt;Q. Chang&lt;/author&gt;&lt;author&gt;K. Xu&lt;/author&gt;&lt;author&gt;Y. Liu&lt;/author&gt;&lt;author&gt;G. Luo&lt;/author&gt;&lt;author&gt;A. Khademhosseini&lt;/author&gt;&lt;author&gt;M. Xing&lt;/author&gt;&lt;/authors&gt;&lt;/contributors&gt;&lt;titles&gt;&lt;title&gt;An Alkaline Based Method for Generating Crystalline, Strong, and Shape Memory Polyvinyl Alcohol Biomaterials&lt;/title&gt;&lt;secondary-title&gt;Adv. Mater.&lt;/secondary-title&gt;&lt;/titles&gt;&lt;pages&gt;1902740&lt;/pages&gt;&lt;volume&gt;7&lt;/volume&gt;&lt;number&gt;21&lt;/number&gt;&lt;dates&gt;&lt;year&gt;2020&lt;/year&gt;&lt;/dates&gt;&lt;urls&gt;&lt;/urls&gt;&lt;/record&gt;&lt;/Cite&gt;&lt;Cite&gt;&lt;Author&gt;Auriemma&lt;/Author&gt;&lt;Year&gt;2006&lt;/Year&gt;&lt;RecNum&gt;41&lt;/RecNum&gt;&lt;record&gt;&lt;rec-number&gt;41&lt;/rec-number&gt;&lt;foreign-keys&gt;&lt;key app="EN" db-id="2ttzt50eaet00mezvanpdffptezsdpa99rz0" timestamp="1663664731"&gt;41&lt;/key&gt;&lt;/foreign-keys&gt;&lt;ref-type name="Journal Article"&gt;17&lt;/ref-type&gt;&lt;contributors&gt;&lt;authors&gt;&lt;author&gt;F. Auriemma&lt;/author&gt;&lt;author&gt;C., De Rosa&lt;/author&gt;&lt;author&gt;R. Triolo&lt;/author&gt;&lt;/authors&gt;&lt;/contributors&gt;&lt;titles&gt;&lt;title&gt;Slow Crystallization Kinetics of Poly(vinyl alcohol) in Confined Environment during Cryotropic Gelation of Aqueous Solutions&lt;/title&gt;&lt;secondary-title&gt;Macromolecules&lt;/secondary-title&gt;&lt;/titles&gt;&lt;pages&gt;9429-9434&lt;/pages&gt;&lt;volume&gt;39&lt;/volume&gt;&lt;dates&gt;&lt;year&gt;2006&lt;/year&gt;&lt;/dates&gt;&lt;urls&gt;&lt;/urls&gt;&lt;/record&gt;&lt;/Cite&gt;&lt;/EndNote&gt;</w:instrText>
      </w:r>
      <w:r w:rsidR="00657536" w:rsidRPr="00C7719C">
        <w:rPr>
          <w:rFonts w:eastAsia="Times New Roman"/>
          <w:bdr w:val="none" w:sz="0" w:space="0" w:color="auto"/>
          <w:lang w:eastAsia="en-GB"/>
        </w:rPr>
        <w:fldChar w:fldCharType="separate"/>
      </w:r>
      <w:r w:rsidR="000424D2" w:rsidRPr="000424D2">
        <w:rPr>
          <w:rFonts w:eastAsia="Times New Roman"/>
          <w:noProof/>
          <w:bdr w:val="none" w:sz="0" w:space="0" w:color="auto"/>
          <w:vertAlign w:val="superscript"/>
          <w:lang w:eastAsia="en-GB"/>
        </w:rPr>
        <w:t>47, 62</w:t>
      </w:r>
      <w:r w:rsidR="00657536" w:rsidRPr="00C7719C">
        <w:rPr>
          <w:rFonts w:eastAsia="Times New Roman"/>
          <w:bdr w:val="none" w:sz="0" w:space="0" w:color="auto"/>
          <w:lang w:eastAsia="en-GB"/>
        </w:rPr>
        <w:fldChar w:fldCharType="end"/>
      </w:r>
      <w:r w:rsidR="007C076F" w:rsidRPr="00C7719C">
        <w:rPr>
          <w:rFonts w:eastAsia="Times New Roman"/>
          <w:bdr w:val="none" w:sz="0" w:space="0" w:color="auto"/>
          <w:lang w:eastAsia="en-GB"/>
        </w:rPr>
        <w:t>.</w:t>
      </w:r>
      <w:r w:rsidR="002A4B13" w:rsidRPr="00C7719C">
        <w:rPr>
          <w:rFonts w:eastAsia="Times New Roman"/>
          <w:bdr w:val="none" w:sz="0" w:space="0" w:color="auto"/>
          <w:lang w:eastAsia="en-GB"/>
        </w:rPr>
        <w:t xml:space="preserve"> </w:t>
      </w:r>
      <w:r w:rsidRPr="00C7719C">
        <w:rPr>
          <w:rFonts w:eastAsia="Times New Roman"/>
          <w:bdr w:val="none" w:sz="0" w:space="0" w:color="auto"/>
          <w:lang w:eastAsia="en-GB"/>
        </w:rPr>
        <w:t xml:space="preserve">Despite the printability, however, the mechanical properties of </w:t>
      </w:r>
      <w:r w:rsidR="00EF69A6" w:rsidRPr="00C7719C">
        <w:rPr>
          <w:rFonts w:eastAsia="Times New Roman"/>
          <w:bdr w:val="none" w:sz="0" w:space="0" w:color="auto"/>
          <w:lang w:eastAsia="en-GB"/>
        </w:rPr>
        <w:t>PVA-Hy</w:t>
      </w:r>
      <w:r w:rsidRPr="00C7719C">
        <w:rPr>
          <w:rFonts w:eastAsia="Times New Roman"/>
          <w:bdr w:val="none" w:sz="0" w:space="0" w:color="auto"/>
          <w:lang w:eastAsia="en-GB"/>
        </w:rPr>
        <w:t xml:space="preserve"> (after the removal of Na</w:t>
      </w:r>
      <w:r w:rsidRPr="00C7719C">
        <w:rPr>
          <w:rFonts w:eastAsia="Times New Roman"/>
          <w:bdr w:val="none" w:sz="0" w:space="0" w:color="auto"/>
          <w:vertAlign w:val="superscript"/>
          <w:lang w:eastAsia="en-GB"/>
        </w:rPr>
        <w:t>+</w:t>
      </w:r>
      <w:r w:rsidRPr="00C7719C">
        <w:rPr>
          <w:rFonts w:eastAsia="Times New Roman"/>
          <w:bdr w:val="none" w:sz="0" w:space="0" w:color="auto"/>
          <w:lang w:eastAsia="en-GB"/>
        </w:rPr>
        <w:t xml:space="preserve">) were dependent on the molecular weight of PVA. </w:t>
      </w:r>
      <w:r w:rsidR="002A4B13" w:rsidRPr="00C7719C">
        <w:rPr>
          <w:rFonts w:eastAsia="Times New Roman"/>
          <w:bdr w:val="none" w:sz="0" w:space="0" w:color="auto"/>
          <w:lang w:eastAsia="en-GB"/>
        </w:rPr>
        <w:t xml:space="preserve">Further investigation </w:t>
      </w:r>
      <w:r w:rsidR="008712DE" w:rsidRPr="00C7719C">
        <w:rPr>
          <w:rFonts w:eastAsia="Times New Roman"/>
          <w:bdr w:val="none" w:sz="0" w:space="0" w:color="auto"/>
          <w:lang w:eastAsia="en-GB"/>
        </w:rPr>
        <w:t xml:space="preserve">will justify </w:t>
      </w:r>
      <w:r w:rsidR="002A4B13" w:rsidRPr="00C7719C">
        <w:rPr>
          <w:rFonts w:eastAsia="Times New Roman"/>
          <w:bdr w:val="none" w:sz="0" w:space="0" w:color="auto"/>
          <w:lang w:eastAsia="en-GB"/>
        </w:rPr>
        <w:t xml:space="preserve">the effect of </w:t>
      </w:r>
      <w:r w:rsidRPr="00C7719C">
        <w:rPr>
          <w:rFonts w:eastAsia="Times New Roman"/>
          <w:bdr w:val="none" w:sz="0" w:space="0" w:color="auto"/>
          <w:lang w:eastAsia="en-GB"/>
        </w:rPr>
        <w:t>the molecular weight of</w:t>
      </w:r>
      <w:r w:rsidR="002A4B13" w:rsidRPr="00C7719C">
        <w:rPr>
          <w:rFonts w:eastAsia="Times New Roman"/>
          <w:bdr w:val="none" w:sz="0" w:space="0" w:color="auto"/>
          <w:lang w:eastAsia="en-GB"/>
        </w:rPr>
        <w:t xml:space="preserve"> PVA on the </w:t>
      </w:r>
      <w:r w:rsidRPr="00C7719C">
        <w:rPr>
          <w:rFonts w:eastAsia="Times New Roman"/>
          <w:bdr w:val="none" w:sz="0" w:space="0" w:color="auto"/>
          <w:lang w:eastAsia="en-GB"/>
        </w:rPr>
        <w:t xml:space="preserve">property of </w:t>
      </w:r>
      <w:r w:rsidR="002A4B13" w:rsidRPr="00C7719C">
        <w:rPr>
          <w:rFonts w:eastAsia="Times New Roman"/>
          <w:bdr w:val="none" w:sz="0" w:space="0" w:color="auto"/>
          <w:lang w:eastAsia="en-GB"/>
        </w:rPr>
        <w:t>PVA-Hy</w:t>
      </w:r>
      <w:r w:rsidRPr="00C7719C">
        <w:rPr>
          <w:rFonts w:eastAsia="Times New Roman"/>
          <w:bdr w:val="none" w:sz="0" w:space="0" w:color="auto"/>
          <w:lang w:eastAsia="en-GB"/>
        </w:rPr>
        <w:t>, which is crucial to determining the application of 3D-</w:t>
      </w:r>
      <w:r w:rsidR="00761F32" w:rsidRPr="00C7719C">
        <w:rPr>
          <w:rFonts w:eastAsia="Times New Roman"/>
          <w:bdr w:val="none" w:sz="0" w:space="0" w:color="auto"/>
          <w:lang w:eastAsia="en-GB"/>
        </w:rPr>
        <w:t>pri</w:t>
      </w:r>
      <w:r w:rsidR="00761F32">
        <w:rPr>
          <w:rFonts w:eastAsia="Times New Roman"/>
          <w:bdr w:val="none" w:sz="0" w:space="0" w:color="auto"/>
          <w:lang w:eastAsia="en-GB"/>
        </w:rPr>
        <w:t>nt</w:t>
      </w:r>
      <w:r w:rsidR="00761F32" w:rsidRPr="00C7719C">
        <w:rPr>
          <w:rFonts w:eastAsia="Times New Roman"/>
          <w:bdr w:val="none" w:sz="0" w:space="0" w:color="auto"/>
          <w:lang w:eastAsia="en-GB"/>
        </w:rPr>
        <w:t xml:space="preserve">ed </w:t>
      </w:r>
      <w:r w:rsidRPr="00C7719C">
        <w:rPr>
          <w:rFonts w:eastAsia="Times New Roman"/>
          <w:bdr w:val="none" w:sz="0" w:space="0" w:color="auto"/>
          <w:lang w:eastAsia="en-GB"/>
        </w:rPr>
        <w:t xml:space="preserve">objects. </w:t>
      </w:r>
    </w:p>
    <w:p w14:paraId="06CEF8B6" w14:textId="4D280168" w:rsidR="005649BA" w:rsidRPr="007466B8" w:rsidRDefault="005649BA">
      <w:pPr>
        <w:spacing w:line="480" w:lineRule="auto"/>
        <w:rPr>
          <w:rFonts w:eastAsia="Times New Roman"/>
          <w:bdr w:val="none" w:sz="0" w:space="0" w:color="auto"/>
          <w:lang w:eastAsia="en-GB"/>
        </w:rPr>
      </w:pPr>
    </w:p>
    <w:p w14:paraId="6D00A988" w14:textId="65187C98" w:rsidR="002512F8" w:rsidRPr="002512F8" w:rsidRDefault="00E25CFA" w:rsidP="002512F8">
      <w:pPr>
        <w:pStyle w:val="ListParagraph"/>
        <w:numPr>
          <w:ilvl w:val="1"/>
          <w:numId w:val="32"/>
        </w:numPr>
        <w:spacing w:line="480" w:lineRule="auto"/>
        <w:ind w:left="426" w:hanging="426"/>
        <w:jc w:val="both"/>
        <w:rPr>
          <w:rFonts w:ascii="Times New Roman" w:eastAsia="Times New Roman" w:hAnsi="Times New Roman" w:cs="Times New Roman"/>
          <w:b/>
          <w:bCs/>
          <w:bdr w:val="none" w:sz="0" w:space="0" w:color="auto"/>
          <w:lang w:eastAsia="en-GB"/>
        </w:rPr>
      </w:pPr>
      <w:r w:rsidRPr="002512F8">
        <w:rPr>
          <w:rFonts w:ascii="Times New Roman" w:eastAsia="Times New Roman" w:hAnsi="Times New Roman" w:cs="Times New Roman"/>
          <w:b/>
          <w:bCs/>
          <w:bdr w:val="none" w:sz="0" w:space="0" w:color="auto"/>
          <w:lang w:eastAsia="en-GB"/>
        </w:rPr>
        <w:t xml:space="preserve">Stability </w:t>
      </w:r>
      <w:r w:rsidR="005649BA" w:rsidRPr="002512F8">
        <w:rPr>
          <w:rFonts w:ascii="Times New Roman" w:eastAsia="Times New Roman" w:hAnsi="Times New Roman" w:cs="Times New Roman"/>
          <w:b/>
          <w:bCs/>
          <w:bdr w:val="none" w:sz="0" w:space="0" w:color="auto"/>
          <w:lang w:eastAsia="en-GB"/>
        </w:rPr>
        <w:t xml:space="preserve">of </w:t>
      </w:r>
      <w:r w:rsidR="007D3358" w:rsidRPr="002512F8">
        <w:rPr>
          <w:rFonts w:ascii="Times New Roman" w:eastAsia="Times New Roman" w:hAnsi="Times New Roman" w:cs="Times New Roman"/>
          <w:b/>
          <w:bCs/>
          <w:bdr w:val="none" w:sz="0" w:space="0" w:color="auto"/>
          <w:lang w:eastAsia="en-GB"/>
        </w:rPr>
        <w:t>3D</w:t>
      </w:r>
      <w:r w:rsidR="00735023" w:rsidRPr="002512F8">
        <w:rPr>
          <w:rFonts w:ascii="Times New Roman" w:eastAsia="Times New Roman" w:hAnsi="Times New Roman" w:cs="Times New Roman"/>
          <w:b/>
          <w:bCs/>
          <w:bdr w:val="none" w:sz="0" w:space="0" w:color="auto"/>
          <w:lang w:eastAsia="en-GB"/>
        </w:rPr>
        <w:t>-</w:t>
      </w:r>
      <w:r w:rsidR="007D3358" w:rsidRPr="002512F8">
        <w:rPr>
          <w:rFonts w:ascii="Times New Roman" w:eastAsia="Times New Roman" w:hAnsi="Times New Roman" w:cs="Times New Roman"/>
          <w:b/>
          <w:bCs/>
          <w:bdr w:val="none" w:sz="0" w:space="0" w:color="auto"/>
          <w:lang w:eastAsia="en-GB"/>
        </w:rPr>
        <w:t xml:space="preserve">printed structures of </w:t>
      </w:r>
      <w:r w:rsidR="005649BA" w:rsidRPr="002512F8">
        <w:rPr>
          <w:rFonts w:ascii="Times New Roman" w:eastAsia="Times New Roman" w:hAnsi="Times New Roman" w:cs="Times New Roman"/>
          <w:b/>
          <w:bCs/>
          <w:bdr w:val="none" w:sz="0" w:space="0" w:color="auto"/>
          <w:lang w:eastAsia="en-GB"/>
        </w:rPr>
        <w:t>PVA</w:t>
      </w:r>
    </w:p>
    <w:p w14:paraId="12CAE1D4" w14:textId="6674D20B" w:rsidR="005649BA" w:rsidRPr="002512F8" w:rsidRDefault="00717B12" w:rsidP="008008B2">
      <w:pPr>
        <w:spacing w:line="480" w:lineRule="auto"/>
        <w:jc w:val="both"/>
        <w:rPr>
          <w:rFonts w:eastAsia="Times New Roman"/>
          <w:bdr w:val="none" w:sz="0" w:space="0" w:color="auto"/>
          <w:lang w:eastAsia="en-GB"/>
        </w:rPr>
      </w:pPr>
      <w:r w:rsidRPr="002512F8">
        <w:rPr>
          <w:rFonts w:eastAsia="Times New Roman"/>
          <w:bdr w:val="none" w:sz="0" w:space="0" w:color="auto"/>
          <w:lang w:eastAsia="en-GB"/>
        </w:rPr>
        <w:t xml:space="preserve">The </w:t>
      </w:r>
      <w:r w:rsidR="00FB4B13" w:rsidRPr="002512F8">
        <w:rPr>
          <w:rFonts w:eastAsia="Times New Roman"/>
          <w:bdr w:val="none" w:sz="0" w:space="0" w:color="auto"/>
          <w:lang w:eastAsia="en-GB"/>
        </w:rPr>
        <w:t>long-term</w:t>
      </w:r>
      <w:r w:rsidRPr="002512F8">
        <w:rPr>
          <w:rFonts w:eastAsia="Times New Roman"/>
          <w:bdr w:val="none" w:sz="0" w:space="0" w:color="auto"/>
          <w:lang w:eastAsia="en-GB"/>
        </w:rPr>
        <w:t xml:space="preserve"> stability of the PVA </w:t>
      </w:r>
      <w:r w:rsidR="00EF69A6" w:rsidRPr="002512F8">
        <w:rPr>
          <w:rFonts w:eastAsia="Times New Roman"/>
          <w:bdr w:val="none" w:sz="0" w:space="0" w:color="auto"/>
          <w:lang w:eastAsia="en-GB"/>
        </w:rPr>
        <w:t xml:space="preserve">constructs </w:t>
      </w:r>
      <w:r w:rsidRPr="002512F8">
        <w:rPr>
          <w:rFonts w:eastAsia="Times New Roman"/>
          <w:bdr w:val="none" w:sz="0" w:space="0" w:color="auto"/>
          <w:lang w:eastAsia="en-GB"/>
        </w:rPr>
        <w:t xml:space="preserve">is often required for </w:t>
      </w:r>
      <w:r w:rsidR="001175B6" w:rsidRPr="002512F8">
        <w:rPr>
          <w:rFonts w:eastAsia="Times New Roman"/>
          <w:bdr w:val="none" w:sz="0" w:space="0" w:color="auto"/>
          <w:lang w:eastAsia="en-GB"/>
        </w:rPr>
        <w:t>their applicability in cell encapsulation, tissue engineering, and drug delivery</w:t>
      </w:r>
      <w:r w:rsidRPr="002512F8">
        <w:rPr>
          <w:rFonts w:eastAsia="Times New Roman"/>
          <w:bdr w:val="none" w:sz="0" w:space="0" w:color="auto"/>
          <w:lang w:eastAsia="en-GB"/>
        </w:rPr>
        <w:t>. The dissociation of hydrogels may affect their properties</w:t>
      </w:r>
      <w:r w:rsidR="000A7F86" w:rsidRPr="002512F8">
        <w:rPr>
          <w:rFonts w:eastAsia="Times New Roman"/>
          <w:bdr w:val="none" w:sz="0" w:space="0" w:color="auto"/>
          <w:lang w:eastAsia="en-GB"/>
        </w:rPr>
        <w:t xml:space="preserve"> due to swelling</w:t>
      </w:r>
      <w:r w:rsidR="00406E53" w:rsidRPr="002512F8">
        <w:rPr>
          <w:rFonts w:eastAsia="Times New Roman"/>
          <w:bdr w:val="none" w:sz="0" w:space="0" w:color="auto"/>
          <w:lang w:eastAsia="en-GB"/>
        </w:rPr>
        <w:t>,</w:t>
      </w:r>
      <w:r w:rsidR="000A7F86" w:rsidRPr="002512F8">
        <w:rPr>
          <w:rFonts w:eastAsia="Times New Roman"/>
          <w:bdr w:val="none" w:sz="0" w:space="0" w:color="auto"/>
          <w:lang w:eastAsia="en-GB"/>
        </w:rPr>
        <w:t xml:space="preserve"> shrinkage</w:t>
      </w:r>
      <w:r w:rsidR="00735023" w:rsidRPr="002512F8">
        <w:rPr>
          <w:rFonts w:eastAsia="Times New Roman"/>
          <w:bdr w:val="none" w:sz="0" w:space="0" w:color="auto"/>
          <w:lang w:eastAsia="en-GB"/>
        </w:rPr>
        <w:t>,</w:t>
      </w:r>
      <w:r w:rsidR="000A7F86" w:rsidRPr="002512F8">
        <w:rPr>
          <w:rFonts w:eastAsia="Times New Roman"/>
          <w:bdr w:val="none" w:sz="0" w:space="0" w:color="auto"/>
          <w:lang w:eastAsia="en-GB"/>
        </w:rPr>
        <w:t xml:space="preserve"> </w:t>
      </w:r>
      <w:r w:rsidR="00735023" w:rsidRPr="002512F8">
        <w:rPr>
          <w:rFonts w:eastAsia="Times New Roman"/>
          <w:bdr w:val="none" w:sz="0" w:space="0" w:color="auto"/>
          <w:lang w:eastAsia="en-GB"/>
        </w:rPr>
        <w:t xml:space="preserve">and </w:t>
      </w:r>
      <w:r w:rsidR="000A7F86" w:rsidRPr="002512F8">
        <w:rPr>
          <w:rFonts w:eastAsia="Times New Roman"/>
          <w:bdr w:val="none" w:sz="0" w:space="0" w:color="auto"/>
          <w:lang w:eastAsia="en-GB"/>
        </w:rPr>
        <w:t xml:space="preserve">changes in </w:t>
      </w:r>
      <w:r w:rsidR="00735023" w:rsidRPr="002512F8">
        <w:rPr>
          <w:rFonts w:eastAsia="Times New Roman"/>
          <w:bdr w:val="none" w:sz="0" w:space="0" w:color="auto"/>
          <w:lang w:eastAsia="en-GB"/>
        </w:rPr>
        <w:t xml:space="preserve">the </w:t>
      </w:r>
      <w:r w:rsidR="000A7F86" w:rsidRPr="002512F8">
        <w:rPr>
          <w:rFonts w:eastAsia="Times New Roman"/>
          <w:bdr w:val="none" w:sz="0" w:space="0" w:color="auto"/>
          <w:lang w:eastAsia="en-GB"/>
        </w:rPr>
        <w:t>hardness and elasticity of the hydrogels</w:t>
      </w:r>
      <w:r w:rsidR="00657536" w:rsidRPr="002512F8">
        <w:rPr>
          <w:rFonts w:eastAsia="Times New Roman"/>
          <w:bdr w:val="none" w:sz="0" w:space="0" w:color="auto"/>
          <w:lang w:eastAsia="en-GB"/>
        </w:rPr>
        <w:fldChar w:fldCharType="begin"/>
      </w:r>
      <w:r w:rsidR="000424D2">
        <w:rPr>
          <w:rFonts w:eastAsia="Times New Roman"/>
          <w:bdr w:val="none" w:sz="0" w:space="0" w:color="auto"/>
          <w:lang w:eastAsia="en-GB"/>
        </w:rPr>
        <w:instrText xml:space="preserve"> ADDIN EN.CITE &lt;EndNote&gt;&lt;Cite&gt;&lt;Author&gt;Semmling&lt;/Author&gt;&lt;Year&gt;2013&lt;/Year&gt;&lt;RecNum&gt;42&lt;/RecNum&gt;&lt;DisplayText&gt;&lt;style face="superscript"&gt;63&lt;/style&gt;&lt;/DisplayText&gt;&lt;record&gt;&lt;rec-number&gt;42&lt;/rec-number&gt;&lt;foreign-keys&gt;&lt;key app="EN" db-id="2ttzt50eaet00mezvanpdffptezsdpa99rz0" timestamp="1663664731"&gt;42&lt;/key&gt;&lt;/foreign-keys&gt;&lt;ref-type name="Journal Article"&gt;17&lt;/ref-type&gt;&lt;contributors&gt;&lt;authors&gt;&lt;author&gt;B. Semmling&lt;/author&gt;&lt;author&gt;S. Nagel&lt;/author&gt;&lt;author&gt;K. Sternberg&lt;/author&gt;&lt;author&gt;W. Weitschies&lt;/author&gt;&lt;author&gt;A. Seidlitz&lt;/author&gt;&lt;/authors&gt;&lt;/contributors&gt;&lt;titles&gt;&lt;title&gt;Long-term stable hydrogels for biorelevant dissolution testing of drug-eluting stents&lt;/title&gt;&lt;secondary-title&gt;J. Pharm. Technol. Drug Res.&lt;/secondary-title&gt;&lt;/titles&gt;&lt;pages&gt;19&lt;/pages&gt;&lt;volume&gt;2&lt;/volume&gt;&lt;dates&gt;&lt;year&gt;2013&lt;/year&gt;&lt;/dates&gt;&lt;urls&gt;&lt;/urls&gt;&lt;/record&gt;&lt;/Cite&gt;&lt;/EndNote&gt;</w:instrText>
      </w:r>
      <w:r w:rsidR="00657536" w:rsidRPr="002512F8">
        <w:rPr>
          <w:rFonts w:eastAsia="Times New Roman"/>
          <w:bdr w:val="none" w:sz="0" w:space="0" w:color="auto"/>
          <w:lang w:eastAsia="en-GB"/>
        </w:rPr>
        <w:fldChar w:fldCharType="separate"/>
      </w:r>
      <w:r w:rsidR="000424D2" w:rsidRPr="000424D2">
        <w:rPr>
          <w:rFonts w:eastAsia="Times New Roman"/>
          <w:noProof/>
          <w:bdr w:val="none" w:sz="0" w:space="0" w:color="auto"/>
          <w:vertAlign w:val="superscript"/>
          <w:lang w:eastAsia="en-GB"/>
        </w:rPr>
        <w:t>63</w:t>
      </w:r>
      <w:r w:rsidR="00657536" w:rsidRPr="002512F8">
        <w:rPr>
          <w:rFonts w:eastAsia="Times New Roman"/>
          <w:bdr w:val="none" w:sz="0" w:space="0" w:color="auto"/>
          <w:lang w:eastAsia="en-GB"/>
        </w:rPr>
        <w:fldChar w:fldCharType="end"/>
      </w:r>
      <w:r w:rsidR="001175B6" w:rsidRPr="002512F8">
        <w:rPr>
          <w:rFonts w:eastAsia="Times New Roman"/>
          <w:bdr w:val="none" w:sz="0" w:space="0" w:color="auto"/>
          <w:lang w:eastAsia="en-GB"/>
        </w:rPr>
        <w:t>.</w:t>
      </w:r>
      <w:r w:rsidR="00CC5936" w:rsidRPr="002512F8">
        <w:rPr>
          <w:rFonts w:eastAsia="Times New Roman"/>
          <w:b/>
          <w:bCs/>
          <w:bdr w:val="none" w:sz="0" w:space="0" w:color="auto"/>
          <w:lang w:eastAsia="en-GB"/>
        </w:rPr>
        <w:t xml:space="preserve"> </w:t>
      </w:r>
      <w:r w:rsidR="00735023" w:rsidRPr="002512F8">
        <w:rPr>
          <w:rFonts w:eastAsia="Times New Roman"/>
          <w:bdr w:val="none" w:sz="0" w:space="0" w:color="auto"/>
          <w:lang w:eastAsia="en-GB"/>
        </w:rPr>
        <w:t>As such,</w:t>
      </w:r>
      <w:r w:rsidR="00E25CFA" w:rsidRPr="002512F8">
        <w:rPr>
          <w:rFonts w:eastAsia="Times New Roman"/>
          <w:bdr w:val="none" w:sz="0" w:space="0" w:color="auto"/>
          <w:lang w:eastAsia="en-GB"/>
        </w:rPr>
        <w:t xml:space="preserve"> we </w:t>
      </w:r>
      <w:r w:rsidR="00AE7205" w:rsidRPr="002512F8">
        <w:rPr>
          <w:rFonts w:eastAsia="Times New Roman"/>
          <w:bdr w:val="none" w:sz="0" w:space="0" w:color="auto"/>
          <w:lang w:eastAsia="en-GB"/>
        </w:rPr>
        <w:t>investigate</w:t>
      </w:r>
      <w:r w:rsidR="0061320E" w:rsidRPr="002512F8">
        <w:rPr>
          <w:rFonts w:eastAsia="Times New Roman"/>
          <w:bdr w:val="none" w:sz="0" w:space="0" w:color="auto"/>
          <w:lang w:eastAsia="en-GB"/>
        </w:rPr>
        <w:t>d</w:t>
      </w:r>
      <w:r w:rsidR="00AE7205" w:rsidRPr="002512F8">
        <w:rPr>
          <w:rFonts w:eastAsia="Times New Roman"/>
          <w:bdr w:val="none" w:sz="0" w:space="0" w:color="auto"/>
          <w:lang w:eastAsia="en-GB"/>
        </w:rPr>
        <w:t xml:space="preserve"> the stability of the</w:t>
      </w:r>
      <w:r w:rsidR="0061320E" w:rsidRPr="002512F8">
        <w:rPr>
          <w:rFonts w:eastAsia="Times New Roman"/>
          <w:bdr w:val="none" w:sz="0" w:space="0" w:color="auto"/>
          <w:lang w:eastAsia="en-GB"/>
        </w:rPr>
        <w:t xml:space="preserve"> 3D-printed </w:t>
      </w:r>
      <w:r w:rsidR="00AE7205" w:rsidRPr="002512F8">
        <w:rPr>
          <w:rFonts w:eastAsia="Times New Roman"/>
          <w:bdr w:val="none" w:sz="0" w:space="0" w:color="auto"/>
          <w:lang w:eastAsia="en-GB"/>
        </w:rPr>
        <w:t>PVA</w:t>
      </w:r>
      <w:r w:rsidR="00EF69A6" w:rsidRPr="002512F8">
        <w:rPr>
          <w:rFonts w:eastAsia="Times New Roman"/>
          <w:bdr w:val="none" w:sz="0" w:space="0" w:color="auto"/>
          <w:lang w:eastAsia="en-GB"/>
        </w:rPr>
        <w:t xml:space="preserve"> constructs</w:t>
      </w:r>
      <w:r w:rsidR="0061320E" w:rsidRPr="002512F8">
        <w:rPr>
          <w:rFonts w:eastAsia="Times New Roman"/>
          <w:bdr w:val="none" w:sz="0" w:space="0" w:color="auto"/>
          <w:lang w:eastAsia="en-GB"/>
        </w:rPr>
        <w:t xml:space="preserve"> by immersing them </w:t>
      </w:r>
      <w:r w:rsidR="00022C1A" w:rsidRPr="002512F8">
        <w:rPr>
          <w:rFonts w:eastAsia="Times New Roman"/>
          <w:bdr w:val="none" w:sz="0" w:space="0" w:color="auto"/>
          <w:lang w:eastAsia="en-GB"/>
        </w:rPr>
        <w:t xml:space="preserve">in </w:t>
      </w:r>
      <w:r w:rsidR="00F938B9" w:rsidRPr="002512F8">
        <w:rPr>
          <w:rFonts w:eastAsia="Times New Roman"/>
          <w:bdr w:val="none" w:sz="0" w:space="0" w:color="auto"/>
          <w:lang w:eastAsia="en-GB"/>
        </w:rPr>
        <w:t xml:space="preserve">DI </w:t>
      </w:r>
      <w:r w:rsidR="00022C1A" w:rsidRPr="002512F8">
        <w:rPr>
          <w:rFonts w:eastAsia="Times New Roman"/>
          <w:bdr w:val="none" w:sz="0" w:space="0" w:color="auto"/>
          <w:lang w:eastAsia="en-GB"/>
        </w:rPr>
        <w:t xml:space="preserve">water </w:t>
      </w:r>
      <w:r w:rsidR="00AE7205" w:rsidRPr="002512F8">
        <w:rPr>
          <w:rFonts w:eastAsia="Times New Roman"/>
          <w:bdr w:val="none" w:sz="0" w:space="0" w:color="auto"/>
          <w:lang w:eastAsia="en-GB"/>
        </w:rPr>
        <w:t xml:space="preserve">and PBS buffer </w:t>
      </w:r>
      <w:r w:rsidR="00022C1A" w:rsidRPr="002512F8">
        <w:rPr>
          <w:rFonts w:eastAsia="Times New Roman"/>
          <w:bdr w:val="none" w:sz="0" w:space="0" w:color="auto"/>
          <w:lang w:eastAsia="en-GB"/>
        </w:rPr>
        <w:t xml:space="preserve">at </w:t>
      </w:r>
      <w:r w:rsidR="0061320E" w:rsidRPr="002512F8">
        <w:rPr>
          <w:rFonts w:eastAsia="Times New Roman"/>
          <w:bdr w:val="none" w:sz="0" w:space="0" w:color="auto"/>
          <w:lang w:eastAsia="en-GB"/>
        </w:rPr>
        <w:t>different temperatures (</w:t>
      </w:r>
      <w:r w:rsidR="00844257" w:rsidRPr="002512F8">
        <w:rPr>
          <w:rFonts w:eastAsia="Times New Roman"/>
          <w:bdr w:val="none" w:sz="0" w:space="0" w:color="auto"/>
          <w:lang w:eastAsia="en-GB"/>
        </w:rPr>
        <w:t>25, 40, 50, 60, 70</w:t>
      </w:r>
      <w:r w:rsidR="00735023" w:rsidRPr="002512F8">
        <w:rPr>
          <w:rFonts w:eastAsia="Times New Roman"/>
          <w:bdr w:val="none" w:sz="0" w:space="0" w:color="auto"/>
          <w:lang w:eastAsia="en-GB"/>
        </w:rPr>
        <w:t>,</w:t>
      </w:r>
      <w:r w:rsidR="00844257" w:rsidRPr="002512F8">
        <w:rPr>
          <w:rFonts w:eastAsia="Times New Roman"/>
          <w:bdr w:val="none" w:sz="0" w:space="0" w:color="auto"/>
          <w:lang w:eastAsia="en-GB"/>
        </w:rPr>
        <w:t xml:space="preserve"> and 80 </w:t>
      </w:r>
      <w:r w:rsidR="00844257" w:rsidRPr="002512F8">
        <w:rPr>
          <w:rFonts w:ascii="Cambria Math" w:eastAsia="Times New Roman" w:hAnsi="Cambria Math" w:cs="Cambria Math"/>
          <w:bdr w:val="none" w:sz="0" w:space="0" w:color="auto"/>
          <w:lang w:eastAsia="en-GB"/>
        </w:rPr>
        <w:t>℃</w:t>
      </w:r>
      <w:r w:rsidR="0061320E" w:rsidRPr="002512F8">
        <w:rPr>
          <w:rFonts w:eastAsia="Times New Roman"/>
          <w:bdr w:val="none" w:sz="0" w:space="0" w:color="auto"/>
          <w:lang w:eastAsia="en-GB"/>
        </w:rPr>
        <w:t>)</w:t>
      </w:r>
      <w:r w:rsidR="00844257" w:rsidRPr="002512F8">
        <w:rPr>
          <w:rFonts w:eastAsia="Times New Roman"/>
          <w:bdr w:val="none" w:sz="0" w:space="0" w:color="auto"/>
          <w:lang w:eastAsia="en-GB"/>
        </w:rPr>
        <w:t>.</w:t>
      </w:r>
      <w:r w:rsidR="00C84AE3" w:rsidRPr="002512F8">
        <w:rPr>
          <w:rFonts w:eastAsia="Times New Roman"/>
          <w:bdr w:val="none" w:sz="0" w:space="0" w:color="auto"/>
          <w:lang w:eastAsia="en-GB"/>
        </w:rPr>
        <w:t xml:space="preserve"> </w:t>
      </w:r>
      <w:r w:rsidR="00A93DEF" w:rsidRPr="002512F8">
        <w:rPr>
          <w:rFonts w:eastAsia="Times New Roman"/>
          <w:bdr w:val="none" w:sz="0" w:space="0" w:color="auto"/>
          <w:lang w:eastAsia="en-GB"/>
        </w:rPr>
        <w:t xml:space="preserve"> </w:t>
      </w:r>
    </w:p>
    <w:p w14:paraId="51544665" w14:textId="0CE36A56" w:rsidR="00D7098B" w:rsidRPr="00F46E61" w:rsidRDefault="00DC3A3A" w:rsidP="00D7098B">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jc w:val="both"/>
        <w:rPr>
          <w:rFonts w:eastAsia="Times New Roman"/>
          <w:color w:val="222222"/>
          <w:bdr w:val="none" w:sz="0" w:space="0" w:color="auto"/>
        </w:rPr>
      </w:pPr>
      <w:r w:rsidRPr="00C30E57">
        <w:rPr>
          <w:rFonts w:eastAsia="Times New Roman"/>
          <w:bdr w:val="none" w:sz="0" w:space="0" w:color="auto"/>
          <w:lang w:eastAsia="en-GB"/>
        </w:rPr>
        <w:lastRenderedPageBreak/>
        <w:t>We tested the stability of the 3D-printed PVA in various states: (1) pristine PVA, (2) PVA-S (stabilized by salting out), (3) PVA-</w:t>
      </w:r>
      <w:r w:rsidR="00EF69A6" w:rsidRPr="00C30E57">
        <w:rPr>
          <w:rFonts w:eastAsia="Times New Roman"/>
          <w:bdr w:val="none" w:sz="0" w:space="0" w:color="auto"/>
          <w:lang w:eastAsia="en-GB"/>
        </w:rPr>
        <w:t xml:space="preserve">A </w:t>
      </w:r>
      <w:r w:rsidRPr="00C30E57">
        <w:rPr>
          <w:rFonts w:eastAsia="Times New Roman"/>
          <w:bdr w:val="none" w:sz="0" w:space="0" w:color="auto"/>
          <w:lang w:eastAsia="en-GB"/>
        </w:rPr>
        <w:t xml:space="preserve">(stabilized by </w:t>
      </w:r>
      <w:r w:rsidR="00EF69A6" w:rsidRPr="00C30E57">
        <w:rPr>
          <w:rFonts w:eastAsia="Times New Roman"/>
          <w:bdr w:val="none" w:sz="0" w:space="0" w:color="auto"/>
          <w:lang w:eastAsia="en-GB"/>
        </w:rPr>
        <w:t xml:space="preserve">alkali solution, </w:t>
      </w:r>
      <w:r w:rsidRPr="00C30E57">
        <w:rPr>
          <w:rFonts w:eastAsia="Times New Roman"/>
          <w:bdr w:val="none" w:sz="0" w:space="0" w:color="auto"/>
          <w:lang w:eastAsia="en-GB"/>
        </w:rPr>
        <w:t>NaOH), (4) PVA-S</w:t>
      </w:r>
      <w:r w:rsidR="00EF69A6" w:rsidRPr="00C30E57">
        <w:rPr>
          <w:rFonts w:eastAsia="Times New Roman"/>
          <w:bdr w:val="none" w:sz="0" w:space="0" w:color="auto"/>
          <w:lang w:eastAsia="en-GB"/>
        </w:rPr>
        <w:t>/A</w:t>
      </w:r>
      <w:r w:rsidRPr="00C30E57">
        <w:rPr>
          <w:rFonts w:eastAsia="Times New Roman"/>
          <w:bdr w:val="none" w:sz="0" w:space="0" w:color="auto"/>
          <w:lang w:eastAsia="en-GB"/>
        </w:rPr>
        <w:t xml:space="preserve"> (stabilized by salting out and NaOH), and (5) PVA-Hy (Na</w:t>
      </w:r>
      <w:r w:rsidRPr="00C30E57">
        <w:rPr>
          <w:rFonts w:eastAsia="Times New Roman"/>
          <w:bdr w:val="none" w:sz="0" w:space="0" w:color="auto"/>
          <w:vertAlign w:val="superscript"/>
          <w:lang w:eastAsia="en-GB"/>
        </w:rPr>
        <w:t>+</w:t>
      </w:r>
      <w:r w:rsidRPr="00C30E57">
        <w:rPr>
          <w:rFonts w:eastAsia="Times New Roman"/>
          <w:bdr w:val="none" w:sz="0" w:space="0" w:color="auto"/>
          <w:lang w:eastAsia="en-GB"/>
        </w:rPr>
        <w:t xml:space="preserve"> removed from PVA-</w:t>
      </w:r>
      <w:r w:rsidR="00CC39C1" w:rsidRPr="00C30E57">
        <w:rPr>
          <w:rFonts w:eastAsia="Times New Roman"/>
          <w:bdr w:val="none" w:sz="0" w:space="0" w:color="auto"/>
          <w:lang w:eastAsia="en-GB"/>
        </w:rPr>
        <w:t>A </w:t>
      </w:r>
      <w:r w:rsidRPr="00C30E57">
        <w:rPr>
          <w:rFonts w:eastAsia="Times New Roman"/>
          <w:bdr w:val="none" w:sz="0" w:space="0" w:color="auto"/>
          <w:lang w:eastAsia="en-GB"/>
        </w:rPr>
        <w:t>or PVA-S</w:t>
      </w:r>
      <w:r w:rsidR="00CC39C1" w:rsidRPr="00C30E57">
        <w:rPr>
          <w:rFonts w:eastAsia="Times New Roman"/>
          <w:bdr w:val="none" w:sz="0" w:space="0" w:color="auto"/>
          <w:lang w:eastAsia="en-GB"/>
        </w:rPr>
        <w:t xml:space="preserve">/A by immersing them in DI water at least 24 </w:t>
      </w:r>
      <w:proofErr w:type="spellStart"/>
      <w:r w:rsidR="00CC39C1" w:rsidRPr="00C30E57">
        <w:rPr>
          <w:rFonts w:eastAsia="Times New Roman"/>
          <w:bdr w:val="none" w:sz="0" w:space="0" w:color="auto"/>
          <w:lang w:eastAsia="en-GB"/>
        </w:rPr>
        <w:t>hr</w:t>
      </w:r>
      <w:proofErr w:type="spellEnd"/>
      <w:r w:rsidRPr="00C30E57">
        <w:rPr>
          <w:rFonts w:eastAsia="Times New Roman"/>
          <w:bdr w:val="none" w:sz="0" w:space="0" w:color="auto"/>
          <w:lang w:eastAsia="en-GB"/>
        </w:rPr>
        <w:t>). We previously reported a method to 3D-print pristine PVA by immersion precipitation.</w:t>
      </w:r>
      <w:r w:rsidR="008249BE" w:rsidRPr="00C30E57">
        <w:rPr>
          <w:rFonts w:eastAsia="Times New Roman"/>
          <w:bdr w:val="none" w:sz="0" w:space="0" w:color="auto"/>
          <w:lang w:eastAsia="en-GB"/>
        </w:rPr>
        <w:fldChar w:fldCharType="begin"/>
      </w:r>
      <w:r w:rsidR="00AE28C8" w:rsidRPr="00C30E57">
        <w:rPr>
          <w:rFonts w:eastAsia="Times New Roman"/>
          <w:bdr w:val="none" w:sz="0" w:space="0" w:color="auto"/>
          <w:lang w:eastAsia="en-GB"/>
        </w:rPr>
        <w:instrText xml:space="preserve"> ADDIN EN.CITE &lt;EndNote&gt;&lt;Cite&gt;&lt;Author&gt;Karyappa&lt;/Author&gt;&lt;Year&gt;2019&lt;/Year&gt;&lt;RecNum&gt;31&lt;/RecNum&gt;&lt;DisplayText&gt;&lt;style face="superscript"&gt;34&lt;/style&gt;&lt;/DisplayText&gt;&lt;record&gt;&lt;rec-number&gt;31&lt;/rec-number&gt;&lt;foreign-keys&gt;&lt;key app="EN" db-id="2ttzt50eaet00mezvanpdffptezsdpa99rz0" timestamp="1663664731"&gt;31&lt;/key&gt;&lt;/foreign-keys&gt;&lt;ref-type name="Journal Article"&gt;17&lt;/ref-type&gt;&lt;contributors&gt;&lt;authors&gt;&lt;author&gt;Karyappa, R.&lt;/author&gt;&lt;author&gt;Ohno, A.&lt;/author&gt;&lt;author&gt;Hashimoto, M.&lt;/author&gt;&lt;/authors&gt;&lt;/contributors&gt;&lt;auth-address&gt;Singapore Univ Technol &amp;amp; Design, Digital Mfg &amp;amp; Design DManD Ctr, 8 Somapah Rd, Singapore 487372, Singapore&amp;#xD;Singapore Univ Technol &amp;amp; Design, Pillar Engn Prod Dev, 8 Somapah Rd, Singapore 487372, Singapore&lt;/auth-address&gt;&lt;titles&gt;&lt;title&gt;&lt;style face="normal" font="default" size="100%"&gt;Immersion Precipitation 3D Printing (&lt;/style&gt;&lt;style face="italic" font="default" size="100%"&gt;ip&lt;/style&gt;&lt;style face="normal" font="default" size="100%"&gt;3DP)&lt;/style&gt;&lt;/title&gt;&lt;secondary-title&gt;Mater. Horizons&lt;/secondary-title&gt;&lt;alt-title&gt;Mater. Horizons&lt;/alt-title&gt;&lt;/titles&gt;&lt;pages&gt;1834-1844&lt;/pages&gt;&lt;volume&gt;6&lt;/volume&gt;&lt;number&gt;9&lt;/number&gt;&lt;keywords&gt;&lt;keyword&gt;hierarchically porous materials&lt;/keyword&gt;&lt;keyword&gt;phase inversion&lt;/keyword&gt;&lt;keyword&gt;cellulose-acetate&lt;/keyword&gt;&lt;keyword&gt;rational design&lt;/keyword&gt;&lt;keyword&gt;silica&lt;/keyword&gt;&lt;keyword&gt;membranes&lt;/keyword&gt;&lt;keyword&gt;carbon&lt;/keyword&gt;&lt;keyword&gt;scaffolds&lt;/keyword&gt;&lt;keyword&gt;emulsion&lt;/keyword&gt;&lt;keyword&gt;fabrication&lt;/keyword&gt;&lt;/keywords&gt;&lt;dates&gt;&lt;year&gt;2019&lt;/year&gt;&lt;pub-dates&gt;&lt;date&gt;Nov 1&lt;/date&gt;&lt;/pub-dates&gt;&lt;/dates&gt;&lt;isbn&gt;2051-6347&lt;/isbn&gt;&lt;accession-num&gt;WOS:000490535600018&lt;/accession-num&gt;&lt;urls&gt;&lt;related-urls&gt;&lt;url&gt;&amp;lt;Go to ISI&amp;gt;://WOS:000490535600018&lt;/url&gt;&lt;/related-urls&gt;&lt;/urls&gt;&lt;language&gt;English&lt;/language&gt;&lt;/record&gt;&lt;/Cite&gt;&lt;/EndNote&gt;</w:instrText>
      </w:r>
      <w:r w:rsidR="008249BE" w:rsidRPr="00C30E57">
        <w:rPr>
          <w:rFonts w:eastAsia="Times New Roman"/>
          <w:bdr w:val="none" w:sz="0" w:space="0" w:color="auto"/>
          <w:lang w:eastAsia="en-GB"/>
        </w:rPr>
        <w:fldChar w:fldCharType="separate"/>
      </w:r>
      <w:r w:rsidR="00AE28C8" w:rsidRPr="00C30E57">
        <w:rPr>
          <w:rFonts w:eastAsia="Times New Roman"/>
          <w:noProof/>
          <w:bdr w:val="none" w:sz="0" w:space="0" w:color="auto"/>
          <w:vertAlign w:val="superscript"/>
          <w:lang w:eastAsia="en-GB"/>
        </w:rPr>
        <w:t>34</w:t>
      </w:r>
      <w:r w:rsidR="008249BE" w:rsidRPr="00C30E57">
        <w:rPr>
          <w:rFonts w:eastAsia="Times New Roman"/>
          <w:bdr w:val="none" w:sz="0" w:space="0" w:color="auto"/>
          <w:lang w:eastAsia="en-GB"/>
        </w:rPr>
        <w:fldChar w:fldCharType="end"/>
      </w:r>
      <w:r w:rsidRPr="00C30E57">
        <w:rPr>
          <w:rFonts w:eastAsia="Times New Roman"/>
          <w:bdr w:val="none" w:sz="0" w:space="0" w:color="auto"/>
          <w:lang w:eastAsia="en-GB"/>
        </w:rPr>
        <w:t xml:space="preserve"> This 3D-printed pristine PVA was</w:t>
      </w:r>
      <w:r w:rsidR="00A97144" w:rsidRPr="00C30E57">
        <w:rPr>
          <w:rFonts w:eastAsia="Times New Roman"/>
          <w:bdr w:val="none" w:sz="0" w:space="0" w:color="auto"/>
          <w:lang w:eastAsia="en-GB"/>
        </w:rPr>
        <w:t xml:space="preserve"> kept in DI water</w:t>
      </w:r>
      <w:r w:rsidRPr="00C30E57">
        <w:rPr>
          <w:rFonts w:eastAsia="Times New Roman"/>
          <w:bdr w:val="none" w:sz="0" w:space="0" w:color="auto"/>
          <w:lang w:eastAsia="en-GB"/>
        </w:rPr>
        <w:t xml:space="preserve">, and it </w:t>
      </w:r>
      <w:r w:rsidR="00A97144" w:rsidRPr="00C30E57">
        <w:rPr>
          <w:rFonts w:eastAsia="Times New Roman"/>
          <w:bdr w:val="none" w:sz="0" w:space="0" w:color="auto"/>
          <w:lang w:eastAsia="en-GB"/>
        </w:rPr>
        <w:t>was completely dissolved</w:t>
      </w:r>
      <w:r w:rsidRPr="00C30E57">
        <w:rPr>
          <w:rFonts w:eastAsia="Times New Roman"/>
          <w:bdr w:val="none" w:sz="0" w:space="0" w:color="auto"/>
          <w:lang w:eastAsia="en-GB"/>
        </w:rPr>
        <w:t xml:space="preserve"> after 24 </w:t>
      </w:r>
      <w:proofErr w:type="spellStart"/>
      <w:r w:rsidRPr="00C30E57">
        <w:rPr>
          <w:rFonts w:eastAsia="Times New Roman"/>
          <w:bdr w:val="none" w:sz="0" w:space="0" w:color="auto"/>
          <w:lang w:eastAsia="en-GB"/>
        </w:rPr>
        <w:t>hr</w:t>
      </w:r>
      <w:proofErr w:type="spellEnd"/>
      <w:r w:rsidR="00A97144" w:rsidRPr="00C30E57">
        <w:rPr>
          <w:rFonts w:eastAsia="Times New Roman"/>
          <w:bdr w:val="none" w:sz="0" w:space="0" w:color="auto"/>
          <w:lang w:eastAsia="en-GB"/>
        </w:rPr>
        <w:t xml:space="preserve"> (</w:t>
      </w:r>
      <w:r w:rsidR="00A97144" w:rsidRPr="00C30E57">
        <w:rPr>
          <w:rFonts w:eastAsia="Times New Roman"/>
          <w:b/>
          <w:bCs/>
          <w:bdr w:val="none" w:sz="0" w:space="0" w:color="auto"/>
          <w:lang w:eastAsia="en-GB"/>
        </w:rPr>
        <w:t>Figure S</w:t>
      </w:r>
      <w:r w:rsidR="005108AE">
        <w:rPr>
          <w:rFonts w:eastAsia="Times New Roman"/>
          <w:b/>
          <w:bCs/>
          <w:bdr w:val="none" w:sz="0" w:space="0" w:color="auto"/>
          <w:lang w:eastAsia="en-GB"/>
        </w:rPr>
        <w:t>10</w:t>
      </w:r>
      <w:r w:rsidR="00A97144" w:rsidRPr="00C30E57">
        <w:rPr>
          <w:rFonts w:eastAsia="Times New Roman"/>
          <w:b/>
          <w:bCs/>
          <w:bdr w:val="none" w:sz="0" w:space="0" w:color="auto"/>
          <w:lang w:eastAsia="en-GB"/>
        </w:rPr>
        <w:t>a</w:t>
      </w:r>
      <w:r w:rsidR="00A97144" w:rsidRPr="00C30E57">
        <w:rPr>
          <w:rFonts w:eastAsia="Times New Roman"/>
          <w:bdr w:val="none" w:sz="0" w:space="0" w:color="auto"/>
          <w:lang w:eastAsia="en-GB"/>
        </w:rPr>
        <w:t>).</w:t>
      </w:r>
      <w:r w:rsidR="00A1021F" w:rsidRPr="00C30E57">
        <w:rPr>
          <w:rFonts w:eastAsia="Times New Roman"/>
          <w:bdr w:val="none" w:sz="0" w:space="0" w:color="auto"/>
          <w:lang w:eastAsia="en-GB"/>
        </w:rPr>
        <w:t xml:space="preserve"> </w:t>
      </w:r>
      <w:r w:rsidR="00B174A1" w:rsidRPr="00C30E57">
        <w:rPr>
          <w:rFonts w:eastAsia="Times New Roman"/>
          <w:bdr w:val="none" w:sz="0" w:space="0" w:color="auto"/>
          <w:lang w:eastAsia="en-GB"/>
        </w:rPr>
        <w:t>PVA-</w:t>
      </w:r>
      <w:r w:rsidRPr="00C30E57">
        <w:rPr>
          <w:rFonts w:eastAsia="Times New Roman"/>
          <w:bdr w:val="none" w:sz="0" w:space="0" w:color="auto"/>
          <w:lang w:eastAsia="en-GB"/>
        </w:rPr>
        <w:t>S</w:t>
      </w:r>
      <w:r w:rsidR="00B174A1" w:rsidRPr="00C30E57">
        <w:rPr>
          <w:rFonts w:eastAsia="Times New Roman"/>
          <w:bdr w:val="none" w:sz="0" w:space="0" w:color="auto"/>
          <w:lang w:eastAsia="en-GB"/>
        </w:rPr>
        <w:t xml:space="preserve"> fabricated by </w:t>
      </w:r>
      <w:r w:rsidR="00B174A1" w:rsidRPr="00C30E57">
        <w:rPr>
          <w:rFonts w:eastAsia="Times New Roman"/>
          <w:i/>
          <w:iCs/>
          <w:bdr w:val="none" w:sz="0" w:space="0" w:color="auto"/>
          <w:lang w:eastAsia="en-GB"/>
        </w:rPr>
        <w:t>in situ</w:t>
      </w:r>
      <w:r w:rsidR="00B174A1" w:rsidRPr="00C30E57">
        <w:rPr>
          <w:rFonts w:eastAsia="Times New Roman"/>
          <w:bdr w:val="none" w:sz="0" w:space="0" w:color="auto"/>
          <w:lang w:eastAsia="en-GB"/>
        </w:rPr>
        <w:t xml:space="preserve"> </w:t>
      </w:r>
      <w:r w:rsidR="0061320E" w:rsidRPr="00C30E57">
        <w:rPr>
          <w:rFonts w:eastAsia="Times New Roman"/>
          <w:bdr w:val="none" w:sz="0" w:space="0" w:color="auto"/>
          <w:lang w:eastAsia="en-GB"/>
        </w:rPr>
        <w:t>salting</w:t>
      </w:r>
      <w:r w:rsidR="00186861" w:rsidRPr="00C30E57">
        <w:rPr>
          <w:rFonts w:eastAsia="Times New Roman"/>
          <w:bdr w:val="none" w:sz="0" w:space="0" w:color="auto"/>
          <w:lang w:eastAsia="en-GB"/>
        </w:rPr>
        <w:t xml:space="preserve"> </w:t>
      </w:r>
      <w:r w:rsidR="00B174A1" w:rsidRPr="00C30E57">
        <w:rPr>
          <w:rFonts w:eastAsia="Times New Roman"/>
          <w:bdr w:val="none" w:sz="0" w:space="0" w:color="auto"/>
          <w:lang w:eastAsia="en-GB"/>
        </w:rPr>
        <w:t>out</w:t>
      </w:r>
      <w:r w:rsidRPr="00C30E57">
        <w:rPr>
          <w:rFonts w:eastAsia="Times New Roman"/>
          <w:bdr w:val="none" w:sz="0" w:space="0" w:color="auto"/>
          <w:lang w:eastAsia="en-GB"/>
        </w:rPr>
        <w:t xml:space="preserve"> with Na</w:t>
      </w:r>
      <w:r w:rsidRPr="00C30E57">
        <w:rPr>
          <w:rFonts w:eastAsia="Times New Roman"/>
          <w:bdr w:val="none" w:sz="0" w:space="0" w:color="auto"/>
          <w:vertAlign w:val="subscript"/>
          <w:lang w:eastAsia="en-GB"/>
        </w:rPr>
        <w:t>2</w:t>
      </w:r>
      <w:r w:rsidRPr="00C30E57">
        <w:rPr>
          <w:rFonts w:eastAsia="Times New Roman"/>
          <w:bdr w:val="none" w:sz="0" w:space="0" w:color="auto"/>
          <w:lang w:eastAsia="en-GB"/>
        </w:rPr>
        <w:t>SO</w:t>
      </w:r>
      <w:r w:rsidRPr="00C30E57">
        <w:rPr>
          <w:rFonts w:eastAsia="Times New Roman"/>
          <w:bdr w:val="none" w:sz="0" w:space="0" w:color="auto"/>
          <w:vertAlign w:val="subscript"/>
          <w:lang w:eastAsia="en-GB"/>
        </w:rPr>
        <w:t>4</w:t>
      </w:r>
      <w:r w:rsidRPr="00C30E57">
        <w:rPr>
          <w:rFonts w:eastAsia="Times New Roman"/>
          <w:bdr w:val="none" w:sz="0" w:space="0" w:color="auto"/>
          <w:lang w:eastAsia="en-GB"/>
        </w:rPr>
        <w:t>(12)</w:t>
      </w:r>
      <w:r w:rsidR="00B174A1" w:rsidRPr="00C30E57">
        <w:rPr>
          <w:rFonts w:eastAsia="Times New Roman"/>
          <w:bdr w:val="none" w:sz="0" w:space="0" w:color="auto"/>
          <w:lang w:eastAsia="en-GB"/>
        </w:rPr>
        <w:t xml:space="preserve"> </w:t>
      </w:r>
      <w:r w:rsidR="00FC141E" w:rsidRPr="00C30E57">
        <w:rPr>
          <w:rFonts w:eastAsia="Times New Roman"/>
          <w:bdr w:val="none" w:sz="0" w:space="0" w:color="auto"/>
          <w:lang w:eastAsia="en-GB"/>
        </w:rPr>
        <w:t xml:space="preserve">was </w:t>
      </w:r>
      <w:r w:rsidRPr="00C30E57">
        <w:rPr>
          <w:rFonts w:eastAsia="Times New Roman"/>
          <w:bdr w:val="none" w:sz="0" w:space="0" w:color="auto"/>
          <w:lang w:eastAsia="en-GB"/>
        </w:rPr>
        <w:t>entirely dissolved</w:t>
      </w:r>
      <w:r w:rsidR="00FC141E" w:rsidRPr="00C30E57">
        <w:rPr>
          <w:rFonts w:eastAsia="Times New Roman"/>
          <w:bdr w:val="none" w:sz="0" w:space="0" w:color="auto"/>
          <w:lang w:eastAsia="en-GB"/>
        </w:rPr>
        <w:t xml:space="preserve"> in DI water</w:t>
      </w:r>
      <w:r w:rsidR="00526C82" w:rsidRPr="00C30E57">
        <w:rPr>
          <w:rFonts w:eastAsia="Times New Roman"/>
          <w:bdr w:val="none" w:sz="0" w:space="0" w:color="auto"/>
          <w:lang w:eastAsia="en-GB"/>
        </w:rPr>
        <w:t xml:space="preserve"> after 48 </w:t>
      </w:r>
      <w:proofErr w:type="spellStart"/>
      <w:r w:rsidR="00526C82" w:rsidRPr="00C30E57">
        <w:rPr>
          <w:rFonts w:eastAsia="Times New Roman"/>
          <w:bdr w:val="none" w:sz="0" w:space="0" w:color="auto"/>
          <w:lang w:eastAsia="en-GB"/>
        </w:rPr>
        <w:t>hr</w:t>
      </w:r>
      <w:proofErr w:type="spellEnd"/>
      <w:r w:rsidR="009D0D37" w:rsidRPr="00C30E57">
        <w:rPr>
          <w:rFonts w:eastAsia="Times New Roman"/>
          <w:bdr w:val="none" w:sz="0" w:space="0" w:color="auto"/>
          <w:lang w:eastAsia="en-GB"/>
        </w:rPr>
        <w:t xml:space="preserve"> (</w:t>
      </w:r>
      <w:r w:rsidR="009D0D37" w:rsidRPr="00C30E57">
        <w:rPr>
          <w:rFonts w:eastAsia="Times New Roman"/>
          <w:b/>
          <w:bCs/>
          <w:bdr w:val="none" w:sz="0" w:space="0" w:color="auto"/>
          <w:lang w:eastAsia="en-GB"/>
        </w:rPr>
        <w:t>Figure S</w:t>
      </w:r>
      <w:r w:rsidR="005108AE">
        <w:rPr>
          <w:rFonts w:eastAsia="Times New Roman"/>
          <w:b/>
          <w:bCs/>
          <w:bdr w:val="none" w:sz="0" w:space="0" w:color="auto"/>
          <w:lang w:eastAsia="en-GB"/>
        </w:rPr>
        <w:t>10</w:t>
      </w:r>
      <w:r w:rsidR="00076372" w:rsidRPr="00C30E57">
        <w:rPr>
          <w:rFonts w:eastAsia="Times New Roman"/>
          <w:b/>
          <w:bCs/>
          <w:bdr w:val="none" w:sz="0" w:space="0" w:color="auto"/>
          <w:lang w:eastAsia="en-GB"/>
        </w:rPr>
        <w:t>b</w:t>
      </w:r>
      <w:r w:rsidR="009D0D37" w:rsidRPr="00C30E57">
        <w:rPr>
          <w:rFonts w:eastAsia="Times New Roman"/>
          <w:bdr w:val="none" w:sz="0" w:space="0" w:color="auto"/>
          <w:lang w:eastAsia="en-GB"/>
        </w:rPr>
        <w:t>)</w:t>
      </w:r>
      <w:r w:rsidR="00FC141E" w:rsidRPr="00C30E57">
        <w:rPr>
          <w:rFonts w:eastAsia="Times New Roman"/>
          <w:bdr w:val="none" w:sz="0" w:space="0" w:color="auto"/>
          <w:lang w:eastAsia="en-GB"/>
        </w:rPr>
        <w:t>.</w:t>
      </w:r>
      <w:r w:rsidR="009D0D37" w:rsidRPr="00C30E57">
        <w:rPr>
          <w:rFonts w:eastAsia="Times New Roman"/>
          <w:bdr w:val="none" w:sz="0" w:space="0" w:color="auto"/>
          <w:lang w:eastAsia="en-GB"/>
        </w:rPr>
        <w:t xml:space="preserve"> </w:t>
      </w:r>
      <w:r w:rsidR="00D7098B" w:rsidRPr="007939C1">
        <w:rPr>
          <w:rFonts w:eastAsia="Times New Roman"/>
          <w:bdr w:val="none" w:sz="0" w:space="0" w:color="auto"/>
          <w:lang w:eastAsia="en-GB"/>
        </w:rPr>
        <w:t>In critical contrast, PVA-S/A was stable in DI water (</w:t>
      </w:r>
      <w:r w:rsidR="00D7098B" w:rsidRPr="007939C1">
        <w:rPr>
          <w:rFonts w:eastAsia="Times New Roman"/>
          <w:b/>
          <w:bCs/>
          <w:bdr w:val="none" w:sz="0" w:space="0" w:color="auto"/>
          <w:lang w:eastAsia="en-GB"/>
        </w:rPr>
        <w:t>Figure S</w:t>
      </w:r>
      <w:r w:rsidR="00D7098B">
        <w:rPr>
          <w:rFonts w:eastAsia="Times New Roman"/>
          <w:b/>
          <w:bCs/>
          <w:bdr w:val="none" w:sz="0" w:space="0" w:color="auto"/>
          <w:lang w:eastAsia="en-GB"/>
        </w:rPr>
        <w:t>10</w:t>
      </w:r>
      <w:r w:rsidR="00D7098B" w:rsidRPr="007939C1">
        <w:rPr>
          <w:rFonts w:eastAsia="Times New Roman"/>
          <w:b/>
          <w:bCs/>
          <w:bdr w:val="none" w:sz="0" w:space="0" w:color="auto"/>
          <w:lang w:eastAsia="en-GB"/>
        </w:rPr>
        <w:t>c</w:t>
      </w:r>
      <w:r w:rsidR="00D7098B" w:rsidRPr="007939C1">
        <w:rPr>
          <w:rFonts w:eastAsia="Times New Roman"/>
          <w:bdr w:val="none" w:sz="0" w:space="0" w:color="auto"/>
          <w:lang w:eastAsia="en-GB"/>
        </w:rPr>
        <w:t>). Physically crosslinked PVA hydrogel was observed to be stable in DI water; the long residence time in DI water removed Na</w:t>
      </w:r>
      <w:r w:rsidR="00D7098B" w:rsidRPr="007939C1">
        <w:rPr>
          <w:rFonts w:eastAsia="Times New Roman"/>
          <w:bdr w:val="none" w:sz="0" w:space="0" w:color="auto"/>
          <w:vertAlign w:val="superscript"/>
          <w:lang w:eastAsia="en-GB"/>
        </w:rPr>
        <w:t>+</w:t>
      </w:r>
      <w:r w:rsidR="00D7098B" w:rsidRPr="007939C1">
        <w:rPr>
          <w:rFonts w:eastAsia="Times New Roman"/>
          <w:bdr w:val="none" w:sz="0" w:space="0" w:color="auto"/>
          <w:lang w:eastAsia="en-GB"/>
        </w:rPr>
        <w:t>, and the printed PVA became PVA-Hy. Over six months, no evidence of degradation or solubility of PVA-Hy was observed. We performed ten cycles of swelling and drying of the printed PVA-Hy; over the repeated cycles, PVA-Hy did not observe any noticeable changes (</w:t>
      </w:r>
      <w:r w:rsidR="00D7098B" w:rsidRPr="007939C1">
        <w:rPr>
          <w:rFonts w:eastAsia="Times New Roman"/>
          <w:b/>
          <w:bCs/>
          <w:bdr w:val="none" w:sz="0" w:space="0" w:color="auto"/>
          <w:lang w:eastAsia="en-GB"/>
        </w:rPr>
        <w:t>Figure S</w:t>
      </w:r>
      <w:r w:rsidR="00D7098B">
        <w:rPr>
          <w:rFonts w:eastAsia="Times New Roman"/>
          <w:b/>
          <w:bCs/>
          <w:bdr w:val="none" w:sz="0" w:space="0" w:color="auto"/>
          <w:lang w:eastAsia="en-GB"/>
        </w:rPr>
        <w:t>11</w:t>
      </w:r>
      <w:r w:rsidR="00D7098B" w:rsidRPr="007939C1">
        <w:rPr>
          <w:rFonts w:eastAsia="Times New Roman"/>
          <w:b/>
          <w:bCs/>
          <w:bdr w:val="none" w:sz="0" w:space="0" w:color="auto"/>
          <w:lang w:eastAsia="en-GB"/>
        </w:rPr>
        <w:t xml:space="preserve"> and Supporting Movie S1</w:t>
      </w:r>
      <w:r w:rsidR="00576E3A">
        <w:rPr>
          <w:rFonts w:eastAsia="Times New Roman"/>
          <w:b/>
          <w:bCs/>
          <w:bdr w:val="none" w:sz="0" w:space="0" w:color="auto"/>
          <w:lang w:eastAsia="en-GB"/>
        </w:rPr>
        <w:t>1</w:t>
      </w:r>
      <w:r w:rsidR="00D7098B" w:rsidRPr="007939C1">
        <w:rPr>
          <w:rFonts w:eastAsia="Times New Roman"/>
          <w:bdr w:val="none" w:sz="0" w:space="0" w:color="auto"/>
          <w:lang w:eastAsia="en-GB"/>
        </w:rPr>
        <w:t xml:space="preserve">). Similar observations were made when 3D-printed PVA-Hy were maintained in a PBS buffer. </w:t>
      </w:r>
      <w:bookmarkStart w:id="11" w:name="_Hlk158289909"/>
      <w:r w:rsidR="00A74D16" w:rsidRPr="00F46E61">
        <w:rPr>
          <w:rFonts w:eastAsia="Times New Roman"/>
          <w:bdr w:val="none" w:sz="0" w:space="0" w:color="auto"/>
          <w:lang w:eastAsia="en-GB"/>
        </w:rPr>
        <w:t xml:space="preserve">In contrast, </w:t>
      </w:r>
      <w:r w:rsidR="00761F32" w:rsidRPr="00F46E61">
        <w:rPr>
          <w:rFonts w:eastAsia="Times New Roman"/>
          <w:bdr w:val="none" w:sz="0" w:space="0" w:color="auto"/>
          <w:lang w:eastAsia="en-GB"/>
        </w:rPr>
        <w:t xml:space="preserve">once </w:t>
      </w:r>
      <w:proofErr w:type="spellStart"/>
      <w:r w:rsidR="00761F32" w:rsidRPr="00F46E61">
        <w:rPr>
          <w:rFonts w:eastAsia="Times New Roman"/>
          <w:color w:val="222222"/>
          <w:bdr w:val="none" w:sz="0" w:space="0" w:color="auto"/>
        </w:rPr>
        <w:t>PVA</w:t>
      </w:r>
      <w:r w:rsidR="00761F32" w:rsidRPr="00F46E61">
        <w:rPr>
          <w:rFonts w:eastAsia="Times New Roman"/>
          <w:i/>
          <w:color w:val="222222"/>
          <w:bdr w:val="none" w:sz="0" w:space="0" w:color="auto"/>
          <w:vertAlign w:val="subscript"/>
        </w:rPr>
        <w:t>h</w:t>
      </w:r>
      <w:proofErr w:type="spellEnd"/>
      <w:r w:rsidR="00761F32" w:rsidRPr="00F46E61">
        <w:rPr>
          <w:rFonts w:eastAsia="Times New Roman"/>
          <w:color w:val="222222"/>
          <w:bdr w:val="none" w:sz="0" w:space="0" w:color="auto"/>
        </w:rPr>
        <w:t xml:space="preserve">-Hy </w:t>
      </w:r>
      <w:r w:rsidR="00761F32" w:rsidRPr="00F46E61">
        <w:rPr>
          <w:rFonts w:eastAsia="Times New Roman"/>
          <w:bdr w:val="none" w:sz="0" w:space="0" w:color="auto"/>
          <w:lang w:eastAsia="en-GB"/>
        </w:rPr>
        <w:t xml:space="preserve">was left in the ambient condition, </w:t>
      </w:r>
      <w:r w:rsidR="00572B32" w:rsidRPr="00F46E61">
        <w:rPr>
          <w:rFonts w:eastAsia="Times New Roman"/>
          <w:color w:val="222222"/>
          <w:bdr w:val="none" w:sz="0" w:space="0" w:color="auto"/>
        </w:rPr>
        <w:t>notic</w:t>
      </w:r>
      <w:r w:rsidR="00973710" w:rsidRPr="00F46E61">
        <w:rPr>
          <w:rFonts w:eastAsia="Times New Roman"/>
          <w:color w:val="222222"/>
          <w:bdr w:val="none" w:sz="0" w:space="0" w:color="auto"/>
        </w:rPr>
        <w:t>e</w:t>
      </w:r>
      <w:r w:rsidR="00572B32" w:rsidRPr="00F46E61">
        <w:rPr>
          <w:rFonts w:eastAsia="Times New Roman"/>
          <w:color w:val="222222"/>
          <w:bdr w:val="none" w:sz="0" w:space="0" w:color="auto"/>
        </w:rPr>
        <w:t xml:space="preserve">able </w:t>
      </w:r>
      <w:r w:rsidR="00D7098B" w:rsidRPr="00F46E61">
        <w:rPr>
          <w:rFonts w:eastAsia="Times New Roman"/>
          <w:color w:val="222222"/>
          <w:bdr w:val="none" w:sz="0" w:space="0" w:color="auto"/>
        </w:rPr>
        <w:t>volume shrinkage</w:t>
      </w:r>
      <w:r w:rsidR="00761F32" w:rsidRPr="00F46E61">
        <w:rPr>
          <w:rFonts w:eastAsia="Times New Roman"/>
          <w:color w:val="222222"/>
          <w:bdr w:val="none" w:sz="0" w:space="0" w:color="auto"/>
        </w:rPr>
        <w:t xml:space="preserve"> was observed</w:t>
      </w:r>
      <w:r w:rsidR="00D7098B" w:rsidRPr="00F46E61">
        <w:rPr>
          <w:rFonts w:eastAsia="Times New Roman"/>
          <w:color w:val="222222"/>
          <w:bdr w:val="none" w:sz="0" w:space="0" w:color="auto"/>
        </w:rPr>
        <w:t xml:space="preserve">. For example, </w:t>
      </w:r>
      <w:proofErr w:type="spellStart"/>
      <w:r w:rsidR="00D7098B" w:rsidRPr="00F46E61">
        <w:rPr>
          <w:rFonts w:eastAsia="Times New Roman"/>
          <w:color w:val="222222"/>
          <w:bdr w:val="none" w:sz="0" w:space="0" w:color="auto"/>
        </w:rPr>
        <w:t>PVA</w:t>
      </w:r>
      <w:r w:rsidR="00D7098B" w:rsidRPr="00F46E61">
        <w:rPr>
          <w:rFonts w:eastAsia="Times New Roman"/>
          <w:i/>
          <w:color w:val="222222"/>
          <w:bdr w:val="none" w:sz="0" w:space="0" w:color="auto"/>
          <w:vertAlign w:val="subscript"/>
        </w:rPr>
        <w:t>h</w:t>
      </w:r>
      <w:proofErr w:type="spellEnd"/>
      <w:r w:rsidR="00D7098B" w:rsidRPr="00F46E61">
        <w:rPr>
          <w:rFonts w:eastAsia="Times New Roman"/>
          <w:color w:val="222222"/>
          <w:bdr w:val="none" w:sz="0" w:space="0" w:color="auto"/>
        </w:rPr>
        <w:t>(20)-Hy printed in Na</w:t>
      </w:r>
      <w:r w:rsidR="00D7098B" w:rsidRPr="00F46E61">
        <w:rPr>
          <w:rFonts w:eastAsia="Times New Roman"/>
          <w:color w:val="222222"/>
          <w:bdr w:val="none" w:sz="0" w:space="0" w:color="auto"/>
          <w:vertAlign w:val="subscript"/>
        </w:rPr>
        <w:t>2</w:t>
      </w:r>
      <w:r w:rsidR="00D7098B" w:rsidRPr="00F46E61">
        <w:rPr>
          <w:rFonts w:eastAsia="Times New Roman"/>
          <w:color w:val="222222"/>
          <w:bdr w:val="none" w:sz="0" w:space="0" w:color="auto"/>
        </w:rPr>
        <w:t>SO</w:t>
      </w:r>
      <w:r w:rsidR="00D7098B" w:rsidRPr="00F46E61">
        <w:rPr>
          <w:rFonts w:eastAsia="Times New Roman"/>
          <w:color w:val="222222"/>
          <w:bdr w:val="none" w:sz="0" w:space="0" w:color="auto"/>
          <w:vertAlign w:val="subscript"/>
        </w:rPr>
        <w:t>4</w:t>
      </w:r>
      <w:r w:rsidR="00D7098B" w:rsidRPr="00F46E61">
        <w:rPr>
          <w:rFonts w:eastAsia="Times New Roman"/>
          <w:color w:val="222222"/>
          <w:bdr w:val="none" w:sz="0" w:space="0" w:color="auto"/>
        </w:rPr>
        <w:t>(8)/NaOH(1–4) exhibited a volume shrinkage of ~ 75–80% after five days (</w:t>
      </w:r>
      <w:r w:rsidR="00D7098B" w:rsidRPr="00F46E61">
        <w:rPr>
          <w:rFonts w:eastAsia="Times New Roman"/>
          <w:b/>
          <w:bCs/>
          <w:color w:val="222222"/>
          <w:bdr w:val="none" w:sz="0" w:space="0" w:color="auto"/>
        </w:rPr>
        <w:t>Figure S12</w:t>
      </w:r>
      <w:r w:rsidR="00D7098B" w:rsidRPr="00F46E61">
        <w:rPr>
          <w:rFonts w:eastAsia="Times New Roman"/>
          <w:color w:val="222222"/>
          <w:bdr w:val="none" w:sz="0" w:space="0" w:color="auto"/>
        </w:rPr>
        <w:t xml:space="preserve">). </w:t>
      </w:r>
      <w:bookmarkEnd w:id="11"/>
    </w:p>
    <w:p w14:paraId="65BF3471" w14:textId="3B540DC8" w:rsidR="00C30E57" w:rsidRPr="00F46E61" w:rsidRDefault="00D7098B" w:rsidP="00572B32">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both"/>
        <w:rPr>
          <w:rFonts w:eastAsia="Times New Roman"/>
          <w:bdr w:val="none" w:sz="0" w:space="0" w:color="auto"/>
        </w:rPr>
      </w:pPr>
      <w:r w:rsidRPr="00F46E61">
        <w:rPr>
          <w:rFonts w:eastAsia="Times New Roman"/>
          <w:bdr w:val="none" w:sz="0" w:space="0" w:color="auto"/>
          <w:lang w:eastAsia="en-GB"/>
        </w:rPr>
        <w:tab/>
      </w:r>
      <w:bookmarkStart w:id="12" w:name="_Hlk158292501"/>
      <w:r w:rsidR="00572B32" w:rsidRPr="00F46E61">
        <w:rPr>
          <w:rFonts w:eastAsia="Times New Roman"/>
          <w:bdr w:val="none" w:sz="0" w:space="0" w:color="auto"/>
          <w:lang w:eastAsia="en-GB"/>
        </w:rPr>
        <w:t xml:space="preserve">We observed that </w:t>
      </w:r>
      <w:r w:rsidR="00761F32" w:rsidRPr="00F46E61">
        <w:rPr>
          <w:rFonts w:eastAsia="Times New Roman"/>
          <w:bdr w:val="none" w:sz="0" w:space="0" w:color="auto"/>
          <w:lang w:eastAsia="en-GB"/>
        </w:rPr>
        <w:t>the printed PVA</w:t>
      </w:r>
      <w:r w:rsidR="00572B32" w:rsidRPr="00F46E61">
        <w:rPr>
          <w:rFonts w:eastAsia="Times New Roman"/>
          <w:bdr w:val="none" w:sz="0" w:space="0" w:color="auto"/>
          <w:lang w:eastAsia="en-GB"/>
        </w:rPr>
        <w:t>-S</w:t>
      </w:r>
      <w:r w:rsidR="00761F32" w:rsidRPr="00F46E61">
        <w:rPr>
          <w:rFonts w:eastAsia="Times New Roman"/>
          <w:bdr w:val="none" w:sz="0" w:space="0" w:color="auto"/>
          <w:lang w:eastAsia="en-GB"/>
        </w:rPr>
        <w:t xml:space="preserve"> </w:t>
      </w:r>
      <w:r w:rsidR="00572B32" w:rsidRPr="00F46E61">
        <w:rPr>
          <w:rFonts w:eastAsia="Times New Roman"/>
          <w:bdr w:val="none" w:sz="0" w:space="0" w:color="auto"/>
          <w:lang w:eastAsia="en-GB"/>
        </w:rPr>
        <w:t xml:space="preserve">eventually </w:t>
      </w:r>
      <w:r w:rsidR="00761F32" w:rsidRPr="00F46E61">
        <w:rPr>
          <w:rFonts w:eastAsia="Times New Roman"/>
          <w:bdr w:val="none" w:sz="0" w:space="0" w:color="auto"/>
          <w:lang w:eastAsia="en-GB"/>
        </w:rPr>
        <w:t xml:space="preserve">dissolved in </w:t>
      </w:r>
      <w:r w:rsidR="00A74D16" w:rsidRPr="00F46E61">
        <w:rPr>
          <w:rFonts w:eastAsia="Times New Roman"/>
          <w:bdr w:val="none" w:sz="0" w:space="0" w:color="auto"/>
          <w:lang w:eastAsia="en-GB"/>
        </w:rPr>
        <w:t xml:space="preserve">DI </w:t>
      </w:r>
      <w:r w:rsidRPr="00F46E61">
        <w:rPr>
          <w:rFonts w:eastAsia="Times New Roman"/>
          <w:bdr w:val="none" w:sz="0" w:space="0" w:color="auto"/>
          <w:lang w:eastAsia="en-GB"/>
        </w:rPr>
        <w:t>water over time</w:t>
      </w:r>
      <w:r w:rsidR="00572B32" w:rsidRPr="00F46E61">
        <w:rPr>
          <w:rFonts w:eastAsia="Times New Roman"/>
          <w:bdr w:val="none" w:sz="0" w:space="0" w:color="auto"/>
          <w:lang w:eastAsia="en-GB"/>
        </w:rPr>
        <w:t xml:space="preserve">, suggesting that the partially hydrolyzed PVA (88 % hydrolyzed) used in this study did not form microcrystalline domains by salting out. </w:t>
      </w:r>
      <w:r w:rsidRPr="00F46E61">
        <w:rPr>
          <w:rFonts w:eastAsia="Times New Roman"/>
          <w:bdr w:val="none" w:sz="0" w:space="0" w:color="auto"/>
          <w:lang w:eastAsia="en-GB"/>
        </w:rPr>
        <w:t>In critical contrast, previous studies on PVA (&gt; 99</w:t>
      </w:r>
      <w:r w:rsidR="00761F32" w:rsidRPr="00F46E61">
        <w:rPr>
          <w:rFonts w:eastAsia="Times New Roman"/>
          <w:bdr w:val="none" w:sz="0" w:space="0" w:color="auto"/>
          <w:lang w:eastAsia="en-GB"/>
        </w:rPr>
        <w:t xml:space="preserve"> </w:t>
      </w:r>
      <w:r w:rsidRPr="00F46E61">
        <w:rPr>
          <w:rFonts w:eastAsia="Times New Roman"/>
          <w:bdr w:val="none" w:sz="0" w:space="0" w:color="auto"/>
          <w:lang w:eastAsia="en-GB"/>
        </w:rPr>
        <w:t>% hydrolyzed) suggested the formation of microcrystalline domains</w:t>
      </w:r>
      <w:r w:rsidR="00A74D16" w:rsidRPr="00F46E61">
        <w:rPr>
          <w:rFonts w:eastAsia="Times New Roman"/>
          <w:bdr w:val="none" w:sz="0" w:space="0" w:color="auto"/>
          <w:lang w:eastAsia="en-GB"/>
        </w:rPr>
        <w:t xml:space="preserve"> only by salting out</w:t>
      </w:r>
      <w:r w:rsidRPr="00F46E61">
        <w:rPr>
          <w:rFonts w:eastAsia="Times New Roman"/>
          <w:bdr w:val="none" w:sz="0" w:space="0" w:color="auto"/>
          <w:lang w:eastAsia="en-GB"/>
        </w:rPr>
        <w:t xml:space="preserve">, </w:t>
      </w:r>
      <w:r w:rsidR="00A74D16" w:rsidRPr="00F46E61">
        <w:rPr>
          <w:rFonts w:eastAsia="Times New Roman"/>
          <w:bdr w:val="none" w:sz="0" w:space="0" w:color="auto"/>
          <w:lang w:eastAsia="en-GB"/>
        </w:rPr>
        <w:t xml:space="preserve">exhibiting </w:t>
      </w:r>
      <w:r w:rsidRPr="00F46E61">
        <w:rPr>
          <w:rFonts w:eastAsia="Times New Roman"/>
          <w:bdr w:val="none" w:sz="0" w:space="0" w:color="auto"/>
          <w:lang w:eastAsia="en-GB"/>
        </w:rPr>
        <w:t xml:space="preserve">improved stability </w:t>
      </w:r>
      <w:r w:rsidR="00761F32" w:rsidRPr="00F46E61">
        <w:rPr>
          <w:rFonts w:eastAsia="Times New Roman"/>
          <w:bdr w:val="none" w:sz="0" w:space="0" w:color="auto"/>
          <w:lang w:eastAsia="en-GB"/>
        </w:rPr>
        <w:t xml:space="preserve">in water. </w:t>
      </w:r>
      <w:r w:rsidRPr="00F46E61">
        <w:rPr>
          <w:rFonts w:eastAsia="Times New Roman"/>
          <w:bdr w:val="none" w:sz="0" w:space="0" w:color="auto"/>
          <w:lang w:eastAsia="en-GB"/>
        </w:rPr>
        <w:t>Indeed, a</w:t>
      </w:r>
      <w:r w:rsidR="00B970EC" w:rsidRPr="00F46E61">
        <w:rPr>
          <w:rFonts w:eastAsia="Times New Roman"/>
          <w:bdr w:val="none" w:sz="0" w:space="0" w:color="auto"/>
          <w:lang w:eastAsia="en-GB"/>
        </w:rPr>
        <w:t xml:space="preserve"> previous study </w:t>
      </w:r>
      <w:r w:rsidR="00572B32" w:rsidRPr="00F46E61">
        <w:rPr>
          <w:rFonts w:eastAsia="Times New Roman"/>
          <w:bdr w:val="none" w:sz="0" w:space="0" w:color="auto"/>
          <w:lang w:eastAsia="en-GB"/>
        </w:rPr>
        <w:t xml:space="preserve">revealed </w:t>
      </w:r>
      <w:r w:rsidR="00B970EC" w:rsidRPr="00F46E61">
        <w:rPr>
          <w:rFonts w:eastAsia="Times New Roman"/>
          <w:bdr w:val="none" w:sz="0" w:space="0" w:color="auto"/>
          <w:lang w:eastAsia="en-GB"/>
        </w:rPr>
        <w:t xml:space="preserve">that </w:t>
      </w:r>
      <w:r w:rsidR="00B970EC" w:rsidRPr="00F46E61">
        <w:rPr>
          <w:rFonts w:eastAsia="Times New Roman"/>
          <w:bdr w:val="none" w:sz="0" w:space="0" w:color="auto"/>
        </w:rPr>
        <w:t>t</w:t>
      </w:r>
      <w:r w:rsidR="00C30E57" w:rsidRPr="00F46E61">
        <w:rPr>
          <w:rFonts w:eastAsia="Times New Roman"/>
          <w:bdr w:val="none" w:sz="0" w:space="0" w:color="auto"/>
        </w:rPr>
        <w:t>he time scale of dissolution of the fabricated PVA-S depend</w:t>
      </w:r>
      <w:r w:rsidR="00063C75" w:rsidRPr="00F46E61">
        <w:rPr>
          <w:rFonts w:eastAsia="Times New Roman"/>
          <w:bdr w:val="none" w:sz="0" w:space="0" w:color="auto"/>
        </w:rPr>
        <w:t>ed</w:t>
      </w:r>
      <w:r w:rsidR="00C30E57" w:rsidRPr="00F46E61">
        <w:rPr>
          <w:rFonts w:eastAsia="Times New Roman"/>
          <w:bdr w:val="none" w:sz="0" w:space="0" w:color="auto"/>
        </w:rPr>
        <w:t xml:space="preserve"> on the degree of hydrolysis of PVA</w:t>
      </w:r>
      <w:r w:rsidR="00DA4CB9" w:rsidRPr="00F46E61">
        <w:rPr>
          <w:rFonts w:eastAsia="Times New Roman"/>
          <w:bdr w:val="none" w:sz="0" w:space="0" w:color="auto"/>
        </w:rPr>
        <w:fldChar w:fldCharType="begin"/>
      </w:r>
      <w:r w:rsidR="00085117" w:rsidRPr="00F46E61">
        <w:rPr>
          <w:rFonts w:eastAsia="Times New Roman"/>
          <w:bdr w:val="none" w:sz="0" w:space="0" w:color="auto"/>
        </w:rPr>
        <w:instrText xml:space="preserve"> ADDIN EN.CITE &lt;EndNote&gt;&lt;Cite&gt;&lt;Author&gt;Sanchis‐Gual&lt;/Author&gt;&lt;Year&gt;2023&lt;/Year&gt;&lt;RecNum&gt;84&lt;/RecNum&gt;&lt;DisplayText&gt;&lt;style face="superscript"&gt;64&lt;/style&gt;&lt;/DisplayText&gt;&lt;record&gt;&lt;rec-number&gt;84&lt;/rec-number&gt;&lt;foreign-keys&gt;&lt;key app="EN" db-id="2ttzt50eaet00mezvanpdffptezsdpa99rz0" timestamp="1702782304"&gt;84&lt;/key&gt;&lt;/foreign-keys&gt;&lt;ref-type name="Journal Article"&gt;17&lt;/ref-type&gt;&lt;contributors&gt;&lt;authors&gt;&lt;author&gt;Sanchis‐Gual, Roger&lt;/author&gt;&lt;author&gt;Ye, Hao&lt;/author&gt;&lt;author&gt;Ueno, Towa&lt;/author&gt;&lt;author&gt;Landers, Fabian C.&lt;/author&gt;&lt;author&gt;Hertle, Lukas&lt;/author&gt;&lt;author&gt;Deng, Siyu&lt;/author&gt;&lt;author&gt;Veciana, Andrea&lt;/author&gt;&lt;author&gt;Xia, Yanming&lt;/author&gt;&lt;author&gt;Franco, Carlos&lt;/author&gt;&lt;author&gt;Choi, Hongsoo&lt;/author&gt;&lt;author&gt;Puigmartí‐Luis, Josep&lt;/author&gt;&lt;author&gt;Nelson, Bradley J.&lt;/author&gt;&lt;author&gt;Chen, Xiang‐Zhong&lt;/author&gt;&lt;author&gt;Pané, Salvador&lt;/author&gt;&lt;/authors&gt;&lt;/contributors&gt;&lt;titles&gt;&lt;title&gt;3D Printed Template‐Assisted Casting of Biocompatible Polyvinyl Alcohol‐Based Soft Microswimmers with Tunable Stability&lt;/title&gt;&lt;secondary-title&gt;Adv. Funct. Mater.&lt;/secondary-title&gt;&lt;/titles&gt;&lt;periodical&gt;&lt;full-title&gt;Adv. Funct. Mater.&lt;/full-title&gt;&lt;/periodical&gt;&lt;pages&gt;2212952&lt;/pages&gt;&lt;volume&gt;33&lt;/volume&gt;&lt;number&gt;39&lt;/number&gt;&lt;dates&gt;&lt;year&gt;2023&lt;/year&gt;&lt;/dates&gt;&lt;isbn&gt;1616-301X&amp;#xD;1616-3028&lt;/isbn&gt;&lt;urls&gt;&lt;/urls&gt;&lt;electronic-resource-num&gt;10.1002/adfm.202212952&lt;/electronic-resource-num&gt;&lt;/record&gt;&lt;/Cite&gt;&lt;/EndNote&gt;</w:instrText>
      </w:r>
      <w:r w:rsidR="00DA4CB9" w:rsidRPr="00F46E61">
        <w:rPr>
          <w:rFonts w:eastAsia="Times New Roman"/>
          <w:bdr w:val="none" w:sz="0" w:space="0" w:color="auto"/>
        </w:rPr>
        <w:fldChar w:fldCharType="separate"/>
      </w:r>
      <w:r w:rsidR="00DA4CB9" w:rsidRPr="00F46E61">
        <w:rPr>
          <w:rFonts w:eastAsia="Times New Roman"/>
          <w:noProof/>
          <w:bdr w:val="none" w:sz="0" w:space="0" w:color="auto"/>
          <w:vertAlign w:val="superscript"/>
        </w:rPr>
        <w:t>64</w:t>
      </w:r>
      <w:r w:rsidR="00DA4CB9" w:rsidRPr="00F46E61">
        <w:rPr>
          <w:rFonts w:eastAsia="Times New Roman"/>
          <w:bdr w:val="none" w:sz="0" w:space="0" w:color="auto"/>
        </w:rPr>
        <w:fldChar w:fldCharType="end"/>
      </w:r>
      <w:r w:rsidR="00761F32" w:rsidRPr="00F46E61">
        <w:rPr>
          <w:rFonts w:eastAsia="Times New Roman"/>
          <w:bdr w:val="none" w:sz="0" w:space="0" w:color="auto"/>
        </w:rPr>
        <w:t>.</w:t>
      </w:r>
      <w:r w:rsidR="00C30E57" w:rsidRPr="00F46E61">
        <w:rPr>
          <w:rFonts w:eastAsia="Times New Roman"/>
          <w:bdr w:val="none" w:sz="0" w:space="0" w:color="auto"/>
        </w:rPr>
        <w:t xml:space="preserve"> </w:t>
      </w:r>
      <w:r w:rsidRPr="00F46E61">
        <w:rPr>
          <w:rFonts w:eastAsia="Times New Roman"/>
          <w:bdr w:val="none" w:sz="0" w:space="0" w:color="auto"/>
        </w:rPr>
        <w:t>T</w:t>
      </w:r>
      <w:r w:rsidR="00C30E57" w:rsidRPr="00F46E61">
        <w:rPr>
          <w:rFonts w:eastAsia="Times New Roman"/>
          <w:bdr w:val="none" w:sz="0" w:space="0" w:color="auto"/>
        </w:rPr>
        <w:t>hin strips of</w:t>
      </w:r>
      <w:r w:rsidRPr="00F46E61">
        <w:rPr>
          <w:rFonts w:eastAsia="Times New Roman"/>
          <w:bdr w:val="none" w:sz="0" w:space="0" w:color="auto"/>
        </w:rPr>
        <w:t xml:space="preserve"> PVA-S (</w:t>
      </w:r>
      <w:r w:rsidR="00C30E57" w:rsidRPr="00F46E61">
        <w:rPr>
          <w:rFonts w:eastAsia="Times New Roman"/>
          <w:bdr w:val="none" w:sz="0" w:space="0" w:color="auto"/>
        </w:rPr>
        <w:t xml:space="preserve">13 </w:t>
      </w:r>
      <w:proofErr w:type="spellStart"/>
      <w:r w:rsidR="00C30E57" w:rsidRPr="00F46E61">
        <w:rPr>
          <w:rFonts w:ascii="Noto Sans Symbols" w:eastAsia="Noto Sans Symbols" w:hAnsi="Noto Sans Symbols" w:cs="Noto Sans Symbols"/>
          <w:bdr w:val="none" w:sz="0" w:space="0" w:color="auto"/>
        </w:rPr>
        <w:t>μ</w:t>
      </w:r>
      <w:r w:rsidR="00C30E57" w:rsidRPr="00F46E61">
        <w:rPr>
          <w:rFonts w:eastAsia="Times New Roman"/>
          <w:bdr w:val="none" w:sz="0" w:space="0" w:color="auto"/>
        </w:rPr>
        <w:t>m</w:t>
      </w:r>
      <w:proofErr w:type="spellEnd"/>
      <w:r w:rsidR="00C30E57" w:rsidRPr="00F46E61">
        <w:rPr>
          <w:rFonts w:eastAsia="Times New Roman"/>
          <w:bdr w:val="none" w:sz="0" w:space="0" w:color="auto"/>
        </w:rPr>
        <w:t xml:space="preserve"> wide, 13 </w:t>
      </w:r>
      <w:proofErr w:type="spellStart"/>
      <w:r w:rsidR="00C30E57" w:rsidRPr="00F46E61">
        <w:rPr>
          <w:rFonts w:ascii="Noto Sans Symbols" w:eastAsia="Noto Sans Symbols" w:hAnsi="Noto Sans Symbols" w:cs="Noto Sans Symbols"/>
          <w:bdr w:val="none" w:sz="0" w:space="0" w:color="auto"/>
        </w:rPr>
        <w:t>μ</w:t>
      </w:r>
      <w:r w:rsidR="00C30E57" w:rsidRPr="00F46E61">
        <w:rPr>
          <w:rFonts w:eastAsia="Times New Roman"/>
          <w:bdr w:val="none" w:sz="0" w:space="0" w:color="auto"/>
        </w:rPr>
        <w:t>m</w:t>
      </w:r>
      <w:proofErr w:type="spellEnd"/>
      <w:r w:rsidR="00C30E57" w:rsidRPr="00F46E61">
        <w:rPr>
          <w:rFonts w:eastAsia="Times New Roman"/>
          <w:bdr w:val="none" w:sz="0" w:space="0" w:color="auto"/>
        </w:rPr>
        <w:t xml:space="preserve"> high, and 220 </w:t>
      </w:r>
      <w:proofErr w:type="spellStart"/>
      <w:r w:rsidR="00C30E57" w:rsidRPr="00F46E61">
        <w:rPr>
          <w:rFonts w:ascii="Noto Sans Symbols" w:eastAsia="Noto Sans Symbols" w:hAnsi="Noto Sans Symbols" w:cs="Noto Sans Symbols"/>
          <w:bdr w:val="none" w:sz="0" w:space="0" w:color="auto"/>
        </w:rPr>
        <w:t>μ</w:t>
      </w:r>
      <w:r w:rsidR="00C30E57" w:rsidRPr="00F46E61">
        <w:rPr>
          <w:rFonts w:eastAsia="Times New Roman"/>
          <w:bdr w:val="none" w:sz="0" w:space="0" w:color="auto"/>
        </w:rPr>
        <w:t>m</w:t>
      </w:r>
      <w:proofErr w:type="spellEnd"/>
      <w:r w:rsidR="00C30E57" w:rsidRPr="00F46E61">
        <w:rPr>
          <w:rFonts w:eastAsia="Times New Roman"/>
          <w:bdr w:val="none" w:sz="0" w:space="0" w:color="auto"/>
        </w:rPr>
        <w:t xml:space="preserve"> long) were prepared by mixing </w:t>
      </w:r>
      <w:r w:rsidRPr="00F46E61">
        <w:rPr>
          <w:rFonts w:eastAsia="Times New Roman"/>
          <w:bdr w:val="none" w:sz="0" w:space="0" w:color="auto"/>
        </w:rPr>
        <w:t xml:space="preserve">two types of </w:t>
      </w:r>
      <w:r w:rsidR="00C30E57" w:rsidRPr="00F46E61">
        <w:rPr>
          <w:rFonts w:eastAsia="Times New Roman"/>
          <w:bdr w:val="none" w:sz="0" w:space="0" w:color="auto"/>
        </w:rPr>
        <w:t xml:space="preserve">PVA </w:t>
      </w:r>
      <w:r w:rsidRPr="00F46E61">
        <w:rPr>
          <w:rFonts w:eastAsia="Times New Roman"/>
          <w:bdr w:val="none" w:sz="0" w:space="0" w:color="auto"/>
        </w:rPr>
        <w:t>(</w:t>
      </w:r>
      <w:r w:rsidR="00B970EC" w:rsidRPr="00F46E61">
        <w:rPr>
          <w:rFonts w:eastAsia="Times New Roman"/>
          <w:bdr w:val="none" w:sz="0" w:space="0" w:color="auto"/>
        </w:rPr>
        <w:t xml:space="preserve">&gt; </w:t>
      </w:r>
      <w:r w:rsidR="00C30E57" w:rsidRPr="00F46E61">
        <w:rPr>
          <w:rFonts w:eastAsia="Times New Roman"/>
          <w:bdr w:val="none" w:sz="0" w:space="0" w:color="auto"/>
        </w:rPr>
        <w:t>99</w:t>
      </w:r>
      <w:r w:rsidR="00761F32" w:rsidRPr="00F46E61">
        <w:rPr>
          <w:rFonts w:eastAsia="Times New Roman"/>
          <w:bdr w:val="none" w:sz="0" w:space="0" w:color="auto"/>
        </w:rPr>
        <w:t xml:space="preserve"> </w:t>
      </w:r>
      <w:r w:rsidR="00C30E57" w:rsidRPr="00F46E61">
        <w:rPr>
          <w:rFonts w:eastAsia="Times New Roman"/>
          <w:bdr w:val="none" w:sz="0" w:space="0" w:color="auto"/>
        </w:rPr>
        <w:t xml:space="preserve">% and </w:t>
      </w:r>
      <w:r w:rsidR="00C30E57" w:rsidRPr="00F46E61">
        <w:rPr>
          <w:rFonts w:eastAsia="Times New Roman"/>
          <w:bdr w:val="none" w:sz="0" w:space="0" w:color="auto"/>
        </w:rPr>
        <w:lastRenderedPageBreak/>
        <w:t>86.7</w:t>
      </w:r>
      <w:r w:rsidR="00B970EC" w:rsidRPr="00F46E61">
        <w:rPr>
          <w:rFonts w:eastAsia="Times New Roman"/>
          <w:bdr w:val="none" w:sz="0" w:space="0" w:color="auto"/>
        </w:rPr>
        <w:t>–</w:t>
      </w:r>
      <w:r w:rsidR="00C30E57" w:rsidRPr="00F46E61">
        <w:rPr>
          <w:rFonts w:eastAsia="Times New Roman"/>
          <w:bdr w:val="none" w:sz="0" w:space="0" w:color="auto"/>
        </w:rPr>
        <w:t>88.7</w:t>
      </w:r>
      <w:r w:rsidR="00761F32" w:rsidRPr="00F46E61">
        <w:rPr>
          <w:rFonts w:eastAsia="Times New Roman"/>
          <w:bdr w:val="none" w:sz="0" w:space="0" w:color="auto"/>
        </w:rPr>
        <w:t xml:space="preserve"> </w:t>
      </w:r>
      <w:r w:rsidR="00C30E57" w:rsidRPr="00F46E61">
        <w:rPr>
          <w:rFonts w:eastAsia="Times New Roman"/>
          <w:bdr w:val="none" w:sz="0" w:space="0" w:color="auto"/>
        </w:rPr>
        <w:t>% hydrolyzed</w:t>
      </w:r>
      <w:r w:rsidRPr="00F46E61">
        <w:rPr>
          <w:rFonts w:eastAsia="Times New Roman"/>
          <w:bdr w:val="none" w:sz="0" w:space="0" w:color="auto"/>
        </w:rPr>
        <w:t>)</w:t>
      </w:r>
      <w:r w:rsidR="00C30E57" w:rsidRPr="00F46E61">
        <w:rPr>
          <w:rFonts w:eastAsia="Times New Roman"/>
          <w:bdr w:val="none" w:sz="0" w:space="0" w:color="auto"/>
        </w:rPr>
        <w:t xml:space="preserve"> at different ratios (10:0, 8:2, 6:4, 4:6, 2:8, and 0:10)</w:t>
      </w:r>
      <w:r w:rsidRPr="00F46E61">
        <w:rPr>
          <w:rFonts w:eastAsia="Times New Roman"/>
          <w:bdr w:val="none" w:sz="0" w:space="0" w:color="auto"/>
        </w:rPr>
        <w:t>. When those PVA samples</w:t>
      </w:r>
      <w:r w:rsidR="00572B32" w:rsidRPr="00F46E61">
        <w:rPr>
          <w:rFonts w:eastAsia="Times New Roman"/>
          <w:bdr w:val="none" w:sz="0" w:space="0" w:color="auto"/>
        </w:rPr>
        <w:t xml:space="preserve"> (that are</w:t>
      </w:r>
      <w:r w:rsidRPr="00F46E61">
        <w:rPr>
          <w:rFonts w:eastAsia="Times New Roman"/>
          <w:bdr w:val="none" w:sz="0" w:space="0" w:color="auto"/>
        </w:rPr>
        <w:t xml:space="preserve"> stabilized </w:t>
      </w:r>
      <w:r w:rsidR="00A74D16" w:rsidRPr="00F46E61">
        <w:rPr>
          <w:rFonts w:eastAsia="Times New Roman"/>
          <w:bdr w:val="none" w:sz="0" w:space="0" w:color="auto"/>
        </w:rPr>
        <w:t xml:space="preserve">only </w:t>
      </w:r>
      <w:r w:rsidRPr="00F46E61">
        <w:rPr>
          <w:rFonts w:eastAsia="Times New Roman"/>
          <w:bdr w:val="none" w:sz="0" w:space="0" w:color="auto"/>
        </w:rPr>
        <w:t>by salting out</w:t>
      </w:r>
      <w:r w:rsidR="00572B32" w:rsidRPr="00F46E61">
        <w:rPr>
          <w:rFonts w:eastAsia="Times New Roman"/>
          <w:bdr w:val="none" w:sz="0" w:space="0" w:color="auto"/>
        </w:rPr>
        <w:t>)</w:t>
      </w:r>
      <w:r w:rsidRPr="00F46E61">
        <w:rPr>
          <w:rFonts w:eastAsia="Times New Roman"/>
          <w:bdr w:val="none" w:sz="0" w:space="0" w:color="auto"/>
        </w:rPr>
        <w:t xml:space="preserve"> was exposed to </w:t>
      </w:r>
      <w:r w:rsidR="00C30E57" w:rsidRPr="00F46E61">
        <w:rPr>
          <w:rFonts w:eastAsia="Times New Roman"/>
          <w:bdr w:val="none" w:sz="0" w:space="0" w:color="auto"/>
        </w:rPr>
        <w:t>DI water</w:t>
      </w:r>
      <w:r w:rsidRPr="00F46E61">
        <w:rPr>
          <w:rFonts w:eastAsia="Times New Roman"/>
          <w:bdr w:val="none" w:sz="0" w:space="0" w:color="auto"/>
        </w:rPr>
        <w:t>, they</w:t>
      </w:r>
      <w:r w:rsidR="00C30E57" w:rsidRPr="00F46E61">
        <w:rPr>
          <w:rFonts w:eastAsia="Times New Roman"/>
          <w:bdr w:val="none" w:sz="0" w:space="0" w:color="auto"/>
        </w:rPr>
        <w:t xml:space="preserve"> </w:t>
      </w:r>
      <w:r w:rsidRPr="00F46E61">
        <w:rPr>
          <w:rFonts w:eastAsia="Times New Roman"/>
          <w:bdr w:val="none" w:sz="0" w:space="0" w:color="auto"/>
        </w:rPr>
        <w:t xml:space="preserve">exhibited </w:t>
      </w:r>
      <w:r w:rsidR="00C30E57" w:rsidRPr="00F46E61">
        <w:rPr>
          <w:rFonts w:eastAsia="Times New Roman"/>
          <w:bdr w:val="none" w:sz="0" w:space="0" w:color="auto"/>
        </w:rPr>
        <w:t>different time scales of dissolution. PVA-S prepared with PVA with</w:t>
      </w:r>
      <w:r w:rsidR="00B970EC" w:rsidRPr="00F46E61">
        <w:rPr>
          <w:rFonts w:eastAsia="Times New Roman"/>
          <w:bdr w:val="none" w:sz="0" w:space="0" w:color="auto"/>
        </w:rPr>
        <w:t xml:space="preserve"> &gt; </w:t>
      </w:r>
      <w:r w:rsidR="00C30E57" w:rsidRPr="00F46E61">
        <w:rPr>
          <w:rFonts w:eastAsia="Times New Roman"/>
          <w:bdr w:val="none" w:sz="0" w:space="0" w:color="auto"/>
        </w:rPr>
        <w:t xml:space="preserve">99% degree of hydrolysis (10:0) remained stable without dissolution for more than two weeks, although </w:t>
      </w:r>
      <w:r w:rsidR="00063C75" w:rsidRPr="00F46E61">
        <w:rPr>
          <w:rFonts w:eastAsia="Times New Roman"/>
          <w:bdr w:val="none" w:sz="0" w:space="0" w:color="auto"/>
        </w:rPr>
        <w:t xml:space="preserve">a </w:t>
      </w:r>
      <w:r w:rsidR="00C30E57" w:rsidRPr="00F46E61">
        <w:rPr>
          <w:rFonts w:eastAsia="Times New Roman"/>
          <w:bdr w:val="none" w:sz="0" w:space="0" w:color="auto"/>
        </w:rPr>
        <w:t>few structures underwent swelling and deformation</w:t>
      </w:r>
      <w:r w:rsidR="005757E8" w:rsidRPr="00F46E61">
        <w:rPr>
          <w:rFonts w:eastAsia="Times New Roman"/>
          <w:bdr w:val="none" w:sz="0" w:space="0" w:color="auto"/>
        </w:rPr>
        <w:fldChar w:fldCharType="begin"/>
      </w:r>
      <w:r w:rsidR="00085117" w:rsidRPr="00F46E61">
        <w:rPr>
          <w:rFonts w:eastAsia="Times New Roman"/>
          <w:bdr w:val="none" w:sz="0" w:space="0" w:color="auto"/>
        </w:rPr>
        <w:instrText xml:space="preserve"> ADDIN EN.CITE &lt;EndNote&gt;&lt;Cite&gt;&lt;Author&gt;Sanchis‐Gual&lt;/Author&gt;&lt;Year&gt;2023&lt;/Year&gt;&lt;RecNum&gt;84&lt;/RecNum&gt;&lt;DisplayText&gt;&lt;style face="superscript"&gt;64&lt;/style&gt;&lt;/DisplayText&gt;&lt;record&gt;&lt;rec-number&gt;84&lt;/rec-number&gt;&lt;foreign-keys&gt;&lt;key app="EN" db-id="2ttzt50eaet00mezvanpdffptezsdpa99rz0" timestamp="1702782304"&gt;84&lt;/key&gt;&lt;/foreign-keys&gt;&lt;ref-type name="Journal Article"&gt;17&lt;/ref-type&gt;&lt;contributors&gt;&lt;authors&gt;&lt;author&gt;Sanchis‐Gual, Roger&lt;/author&gt;&lt;author&gt;Ye, Hao&lt;/author&gt;&lt;author&gt;Ueno, Towa&lt;/author&gt;&lt;author&gt;Landers, Fabian C.&lt;/author&gt;&lt;author&gt;Hertle, Lukas&lt;/author&gt;&lt;author&gt;Deng, Siyu&lt;/author&gt;&lt;author&gt;Veciana, Andrea&lt;/author&gt;&lt;author&gt;Xia, Yanming&lt;/author&gt;&lt;author&gt;Franco, Carlos&lt;/author&gt;&lt;author&gt;Choi, Hongsoo&lt;/author&gt;&lt;author&gt;Puigmartí‐Luis, Josep&lt;/author&gt;&lt;author&gt;Nelson, Bradley J.&lt;/author&gt;&lt;author&gt;Chen, Xiang‐Zhong&lt;/author&gt;&lt;author&gt;Pané, Salvador&lt;/author&gt;&lt;/authors&gt;&lt;/contributors&gt;&lt;titles&gt;&lt;title&gt;3D Printed Template‐Assisted Casting of Biocompatible Polyvinyl Alcohol‐Based Soft Microswimmers with Tunable Stability&lt;/title&gt;&lt;secondary-title&gt;Adv. Funct. Mater.&lt;/secondary-title&gt;&lt;/titles&gt;&lt;periodical&gt;&lt;full-title&gt;Adv. Funct. Mater.&lt;/full-title&gt;&lt;/periodical&gt;&lt;pages&gt;2212952&lt;/pages&gt;&lt;volume&gt;33&lt;/volume&gt;&lt;number&gt;39&lt;/number&gt;&lt;dates&gt;&lt;year&gt;2023&lt;/year&gt;&lt;/dates&gt;&lt;isbn&gt;1616-301X&amp;#xD;1616-3028&lt;/isbn&gt;&lt;urls&gt;&lt;/urls&gt;&lt;electronic-resource-num&gt;10.1002/adfm.202212952&lt;/electronic-resource-num&gt;&lt;/record&gt;&lt;/Cite&gt;&lt;/EndNote&gt;</w:instrText>
      </w:r>
      <w:r w:rsidR="005757E8" w:rsidRPr="00F46E61">
        <w:rPr>
          <w:rFonts w:eastAsia="Times New Roman"/>
          <w:bdr w:val="none" w:sz="0" w:space="0" w:color="auto"/>
        </w:rPr>
        <w:fldChar w:fldCharType="separate"/>
      </w:r>
      <w:r w:rsidR="005757E8" w:rsidRPr="00F46E61">
        <w:rPr>
          <w:rFonts w:eastAsia="Times New Roman"/>
          <w:noProof/>
          <w:bdr w:val="none" w:sz="0" w:space="0" w:color="auto"/>
          <w:vertAlign w:val="superscript"/>
        </w:rPr>
        <w:t>64</w:t>
      </w:r>
      <w:r w:rsidR="005757E8" w:rsidRPr="00F46E61">
        <w:rPr>
          <w:rFonts w:eastAsia="Times New Roman"/>
          <w:bdr w:val="none" w:sz="0" w:space="0" w:color="auto"/>
        </w:rPr>
        <w:fldChar w:fldCharType="end"/>
      </w:r>
      <w:r w:rsidR="00761F32" w:rsidRPr="00F46E61">
        <w:rPr>
          <w:rFonts w:eastAsia="Times New Roman"/>
          <w:bdr w:val="none" w:sz="0" w:space="0" w:color="auto"/>
        </w:rPr>
        <w:t xml:space="preserve">. </w:t>
      </w:r>
      <w:r w:rsidRPr="00F46E61">
        <w:rPr>
          <w:rFonts w:eastAsia="Times New Roman"/>
          <w:bdr w:val="none" w:sz="0" w:space="0" w:color="auto"/>
        </w:rPr>
        <w:t>Multiple studies reported that t</w:t>
      </w:r>
      <w:r w:rsidR="00C30E57" w:rsidRPr="00F46E61">
        <w:rPr>
          <w:rFonts w:eastAsia="Times New Roman"/>
          <w:bdr w:val="none" w:sz="0" w:space="0" w:color="auto"/>
        </w:rPr>
        <w:t xml:space="preserve">he salting out of PVA with </w:t>
      </w:r>
      <w:r w:rsidR="00B970EC" w:rsidRPr="00F46E61">
        <w:rPr>
          <w:rFonts w:eastAsia="Times New Roman"/>
          <w:bdr w:val="none" w:sz="0" w:space="0" w:color="auto"/>
        </w:rPr>
        <w:t xml:space="preserve">&gt; </w:t>
      </w:r>
      <w:r w:rsidR="00C30E57" w:rsidRPr="00F46E61">
        <w:rPr>
          <w:rFonts w:eastAsia="Times New Roman"/>
          <w:bdr w:val="none" w:sz="0" w:space="0" w:color="auto"/>
        </w:rPr>
        <w:t>99% degree of hydrolysis introduced crystallinity in the fabricated structures.</w:t>
      </w:r>
      <w:r w:rsidR="008D766D" w:rsidRPr="00F46E61">
        <w:rPr>
          <w:rFonts w:eastAsia="Times New Roman"/>
          <w:bdr w:val="none" w:sz="0" w:space="0" w:color="auto"/>
        </w:rPr>
        <w:fldChar w:fldCharType="begin">
          <w:fldData xml:space="preserve">PEVuZE5vdGU+PENpdGU+PEF1dGhvcj5TYW5jaGlz4oCQR3VhbDwvQXV0aG9yPjxZZWFyPjIwMjM8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</w:fldData>
        </w:fldChar>
      </w:r>
      <w:r w:rsidR="00085117" w:rsidRPr="00F46E61">
        <w:rPr>
          <w:rFonts w:eastAsia="Times New Roman"/>
          <w:bdr w:val="none" w:sz="0" w:space="0" w:color="auto"/>
        </w:rPr>
        <w:instrText xml:space="preserve"> ADDIN EN.CITE </w:instrText>
      </w:r>
      <w:r w:rsidR="00085117" w:rsidRPr="00F46E61">
        <w:rPr>
          <w:rFonts w:eastAsia="Times New Roman"/>
          <w:bdr w:val="none" w:sz="0" w:space="0" w:color="auto"/>
        </w:rPr>
        <w:fldChar w:fldCharType="begin">
          <w:fldData xml:space="preserve">PEVuZE5vdGU+PENpdGU+PEF1dGhvcj5TYW5jaGlz4oCQR3VhbDwvQXV0aG9yPjxZZWFyPjIwMjM8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</w:fldData>
        </w:fldChar>
      </w:r>
      <w:r w:rsidR="00085117" w:rsidRPr="00F46E61">
        <w:rPr>
          <w:rFonts w:eastAsia="Times New Roman"/>
          <w:bdr w:val="none" w:sz="0" w:space="0" w:color="auto"/>
        </w:rPr>
        <w:instrText xml:space="preserve"> ADDIN EN.CITE.DATA </w:instrText>
      </w:r>
      <w:r w:rsidR="00085117" w:rsidRPr="00F46E61">
        <w:rPr>
          <w:rFonts w:eastAsia="Times New Roman"/>
          <w:bdr w:val="none" w:sz="0" w:space="0" w:color="auto"/>
        </w:rPr>
      </w:r>
      <w:r w:rsidR="00085117" w:rsidRPr="00F46E61">
        <w:rPr>
          <w:rFonts w:eastAsia="Times New Roman"/>
          <w:bdr w:val="none" w:sz="0" w:space="0" w:color="auto"/>
        </w:rPr>
        <w:fldChar w:fldCharType="end"/>
      </w:r>
      <w:r w:rsidR="008D766D" w:rsidRPr="00F46E61">
        <w:rPr>
          <w:rFonts w:eastAsia="Times New Roman"/>
          <w:bdr w:val="none" w:sz="0" w:space="0" w:color="auto"/>
        </w:rPr>
      </w:r>
      <w:r w:rsidR="008D766D" w:rsidRPr="00F46E61">
        <w:rPr>
          <w:rFonts w:eastAsia="Times New Roman"/>
          <w:bdr w:val="none" w:sz="0" w:space="0" w:color="auto"/>
        </w:rPr>
        <w:fldChar w:fldCharType="separate"/>
      </w:r>
      <w:r w:rsidR="00BC583F" w:rsidRPr="00F46E61">
        <w:rPr>
          <w:rFonts w:eastAsia="Times New Roman"/>
          <w:noProof/>
          <w:bdr w:val="none" w:sz="0" w:space="0" w:color="auto"/>
          <w:vertAlign w:val="superscript"/>
        </w:rPr>
        <w:t>45, 64-66</w:t>
      </w:r>
      <w:r w:rsidR="008D766D" w:rsidRPr="00F46E61">
        <w:rPr>
          <w:rFonts w:eastAsia="Times New Roman"/>
          <w:bdr w:val="none" w:sz="0" w:space="0" w:color="auto"/>
        </w:rPr>
        <w:fldChar w:fldCharType="end"/>
      </w:r>
      <w:r w:rsidR="00C30E57" w:rsidRPr="00F46E61">
        <w:rPr>
          <w:rFonts w:eastAsia="Times New Roman"/>
          <w:bdr w:val="none" w:sz="0" w:space="0" w:color="auto"/>
        </w:rPr>
        <w:t xml:space="preserve"> </w:t>
      </w:r>
      <w:r w:rsidR="00572B32" w:rsidRPr="00F46E61">
        <w:rPr>
          <w:rFonts w:eastAsia="Times New Roman"/>
          <w:bdr w:val="none" w:sz="0" w:space="0" w:color="auto"/>
        </w:rPr>
        <w:t>In cr</w:t>
      </w:r>
      <w:r w:rsidR="00973710" w:rsidRPr="00F46E61">
        <w:rPr>
          <w:rFonts w:eastAsia="Times New Roman"/>
          <w:bdr w:val="none" w:sz="0" w:space="0" w:color="auto"/>
        </w:rPr>
        <w:t>itic</w:t>
      </w:r>
      <w:r w:rsidR="00572B32" w:rsidRPr="00F46E61">
        <w:rPr>
          <w:rFonts w:eastAsia="Times New Roman"/>
          <w:bdr w:val="none" w:sz="0" w:space="0" w:color="auto"/>
        </w:rPr>
        <w:t>al contrast, w</w:t>
      </w:r>
      <w:r w:rsidR="00761F32" w:rsidRPr="00F46E61">
        <w:rPr>
          <w:rFonts w:eastAsia="Times New Roman"/>
          <w:bdr w:val="none" w:sz="0" w:space="0" w:color="auto"/>
        </w:rPr>
        <w:t xml:space="preserve">hen increasing the ratio of partially hydrolyzed PVA to </w:t>
      </w:r>
      <w:r w:rsidR="00C30E57" w:rsidRPr="00F46E61">
        <w:rPr>
          <w:rFonts w:eastAsia="Times New Roman"/>
          <w:bdr w:val="none" w:sz="0" w:space="0" w:color="auto"/>
        </w:rPr>
        <w:t xml:space="preserve">2:8 </w:t>
      </w:r>
      <w:r w:rsidR="00191CE2" w:rsidRPr="00F46E61">
        <w:rPr>
          <w:rFonts w:eastAsia="Times New Roman"/>
          <w:bdr w:val="none" w:sz="0" w:space="0" w:color="auto"/>
        </w:rPr>
        <w:t>o</w:t>
      </w:r>
      <w:r w:rsidR="00C30E57" w:rsidRPr="00F46E61">
        <w:rPr>
          <w:rFonts w:eastAsia="Times New Roman"/>
          <w:bdr w:val="none" w:sz="0" w:space="0" w:color="auto"/>
        </w:rPr>
        <w:t>r 0:10, complete dissolution of PVA-S occurred within several hours</w:t>
      </w:r>
      <w:r w:rsidRPr="00F46E61">
        <w:rPr>
          <w:rFonts w:eastAsia="Times New Roman"/>
          <w:bdr w:val="none" w:sz="0" w:space="0" w:color="auto"/>
        </w:rPr>
        <w:t xml:space="preserve">. These observations are in agreement with our experiments where PVA-S samples </w:t>
      </w:r>
      <w:r w:rsidR="00A74D16" w:rsidRPr="00F46E61">
        <w:rPr>
          <w:rFonts w:eastAsia="Times New Roman"/>
          <w:bdr w:val="none" w:sz="0" w:space="0" w:color="auto"/>
        </w:rPr>
        <w:t>dissolved</w:t>
      </w:r>
      <w:r w:rsidRPr="00F46E61">
        <w:rPr>
          <w:rFonts w:eastAsia="Times New Roman"/>
          <w:bdr w:val="none" w:sz="0" w:space="0" w:color="auto"/>
        </w:rPr>
        <w:t xml:space="preserve"> in DI water over time</w:t>
      </w:r>
      <w:r w:rsidR="00A74D16" w:rsidRPr="00F46E61">
        <w:rPr>
          <w:rFonts w:eastAsia="Times New Roman"/>
          <w:bdr w:val="none" w:sz="0" w:space="0" w:color="auto"/>
        </w:rPr>
        <w:t>, also</w:t>
      </w:r>
      <w:r w:rsidR="00761F32" w:rsidRPr="00F46E61">
        <w:rPr>
          <w:rFonts w:eastAsia="Times New Roman"/>
          <w:bdr w:val="none" w:sz="0" w:space="0" w:color="auto"/>
        </w:rPr>
        <w:t xml:space="preserve"> suggesting the absence of microcrystalline domains in</w:t>
      </w:r>
      <w:r w:rsidR="00572B32" w:rsidRPr="00F46E61">
        <w:rPr>
          <w:rFonts w:eastAsia="Times New Roman"/>
          <w:bdr w:val="none" w:sz="0" w:space="0" w:color="auto"/>
        </w:rPr>
        <w:t xml:space="preserve"> the partially hydrolyzed </w:t>
      </w:r>
      <w:r w:rsidR="00761F32" w:rsidRPr="00F46E61">
        <w:rPr>
          <w:rFonts w:eastAsia="Times New Roman"/>
          <w:bdr w:val="none" w:sz="0" w:space="0" w:color="auto"/>
        </w:rPr>
        <w:t xml:space="preserve">PVA </w:t>
      </w:r>
      <w:r w:rsidR="00572B32" w:rsidRPr="00F46E61">
        <w:rPr>
          <w:rFonts w:eastAsia="Times New Roman"/>
          <w:bdr w:val="none" w:sz="0" w:space="0" w:color="auto"/>
        </w:rPr>
        <w:t xml:space="preserve">(88 %) </w:t>
      </w:r>
      <w:r w:rsidR="00761F32" w:rsidRPr="00F46E61">
        <w:rPr>
          <w:rFonts w:eastAsia="Times New Roman"/>
          <w:bdr w:val="none" w:sz="0" w:space="0" w:color="auto"/>
        </w:rPr>
        <w:t xml:space="preserve">stabilized </w:t>
      </w:r>
      <w:r w:rsidR="00A74D16" w:rsidRPr="00F46E61">
        <w:rPr>
          <w:rFonts w:eastAsia="Times New Roman"/>
          <w:bdr w:val="none" w:sz="0" w:space="0" w:color="auto"/>
        </w:rPr>
        <w:t xml:space="preserve">only </w:t>
      </w:r>
      <w:r w:rsidR="00761F32" w:rsidRPr="00F46E61">
        <w:rPr>
          <w:rFonts w:eastAsia="Times New Roman"/>
          <w:bdr w:val="none" w:sz="0" w:space="0" w:color="auto"/>
        </w:rPr>
        <w:t xml:space="preserve">by </w:t>
      </w:r>
      <w:r w:rsidR="00572B32" w:rsidRPr="00F46E61">
        <w:rPr>
          <w:rFonts w:eastAsia="Times New Roman"/>
          <w:bdr w:val="none" w:sz="0" w:space="0" w:color="auto"/>
        </w:rPr>
        <w:t xml:space="preserve">the </w:t>
      </w:r>
      <w:r w:rsidR="00761F32" w:rsidRPr="00F46E61">
        <w:rPr>
          <w:rFonts w:eastAsia="Times New Roman"/>
          <w:bdr w:val="none" w:sz="0" w:space="0" w:color="auto"/>
        </w:rPr>
        <w:t>salts</w:t>
      </w:r>
      <w:r w:rsidR="00572B32" w:rsidRPr="00F46E61">
        <w:rPr>
          <w:rFonts w:eastAsia="Times New Roman"/>
          <w:bdr w:val="none" w:sz="0" w:space="0" w:color="auto"/>
        </w:rPr>
        <w:t>.</w:t>
      </w:r>
      <w:r w:rsidRPr="00F46E61">
        <w:rPr>
          <w:rFonts w:eastAsia="Times New Roman"/>
          <w:bdr w:val="none" w:sz="0" w:space="0" w:color="auto"/>
        </w:rPr>
        <w:t xml:space="preserve"> </w:t>
      </w:r>
      <w:r w:rsidR="00C30E57" w:rsidRPr="00F46E61">
        <w:rPr>
          <w:rFonts w:eastAsia="Times New Roman"/>
        </w:rPr>
        <w:t xml:space="preserve"> </w:t>
      </w:r>
    </w:p>
    <w:bookmarkEnd w:id="12"/>
    <w:p w14:paraId="7BA95AD5" w14:textId="2C95CD7D" w:rsidR="005D17FD" w:rsidRPr="007466B8" w:rsidRDefault="00575ABF">
      <w:pPr>
        <w:spacing w:line="480" w:lineRule="auto"/>
        <w:jc w:val="both"/>
        <w:rPr>
          <w:rFonts w:eastAsia="Times New Roman"/>
          <w:bdr w:val="none" w:sz="0" w:space="0" w:color="auto"/>
          <w:lang w:eastAsia="en-GB"/>
        </w:rPr>
      </w:pPr>
      <w:r w:rsidRPr="007466B8">
        <w:rPr>
          <w:rFonts w:eastAsia="Times New Roman"/>
          <w:bdr w:val="none" w:sz="0" w:space="0" w:color="auto"/>
          <w:lang w:eastAsia="en-GB"/>
        </w:rPr>
        <w:tab/>
        <w:t xml:space="preserve">To investigate the </w:t>
      </w:r>
      <w:r w:rsidR="0013120E" w:rsidRPr="007466B8">
        <w:rPr>
          <w:rFonts w:eastAsia="Times New Roman"/>
          <w:bdr w:val="none" w:sz="0" w:space="0" w:color="auto"/>
          <w:lang w:eastAsia="en-GB"/>
        </w:rPr>
        <w:t xml:space="preserve">stability of PVA-Hy against </w:t>
      </w:r>
      <w:r w:rsidRPr="007466B8">
        <w:rPr>
          <w:rFonts w:eastAsia="Times New Roman"/>
          <w:bdr w:val="none" w:sz="0" w:space="0" w:color="auto"/>
          <w:lang w:eastAsia="en-GB"/>
        </w:rPr>
        <w:t>temperature</w:t>
      </w:r>
      <w:r w:rsidR="0013120E" w:rsidRPr="007466B8">
        <w:rPr>
          <w:rFonts w:eastAsia="Times New Roman"/>
          <w:bdr w:val="none" w:sz="0" w:space="0" w:color="auto"/>
          <w:lang w:eastAsia="en-GB"/>
        </w:rPr>
        <w:t xml:space="preserve"> changes</w:t>
      </w:r>
      <w:r w:rsidRPr="007466B8">
        <w:rPr>
          <w:rFonts w:eastAsia="Times New Roman"/>
          <w:bdr w:val="none" w:sz="0" w:space="0" w:color="auto"/>
          <w:lang w:eastAsia="en-GB"/>
        </w:rPr>
        <w:t>, we immersed them in DI water at 40</w:t>
      </w:r>
      <w:r w:rsidR="00A86982" w:rsidRPr="007466B8">
        <w:rPr>
          <w:rFonts w:eastAsia="Times New Roman"/>
          <w:bdr w:val="none" w:sz="0" w:space="0" w:color="auto"/>
          <w:lang w:eastAsia="en-GB"/>
        </w:rPr>
        <w:t>, 50, 60, 70</w:t>
      </w:r>
      <w:r w:rsidR="00761F32">
        <w:rPr>
          <w:rFonts w:eastAsia="Times New Roman"/>
          <w:bdr w:val="none" w:sz="0" w:space="0" w:color="auto"/>
          <w:lang w:eastAsia="en-GB"/>
        </w:rPr>
        <w:t>,</w:t>
      </w:r>
      <w:r w:rsidR="00A86982" w:rsidRPr="007466B8">
        <w:rPr>
          <w:rFonts w:eastAsia="Times New Roman"/>
          <w:bdr w:val="none" w:sz="0" w:space="0" w:color="auto"/>
          <w:lang w:eastAsia="en-GB"/>
        </w:rPr>
        <w:t xml:space="preserve"> and 80</w:t>
      </w:r>
      <w:r w:rsidRPr="007466B8">
        <w:rPr>
          <w:rFonts w:eastAsia="Times New Roman"/>
          <w:bdr w:val="none" w:sz="0" w:space="0" w:color="auto"/>
          <w:lang w:eastAsia="en-GB"/>
        </w:rPr>
        <w:t xml:space="preserve"> </w:t>
      </w:r>
      <w:r w:rsidR="00036BD5" w:rsidRPr="007466B8">
        <w:rPr>
          <w:rFonts w:eastAsia="Times New Roman"/>
          <w:bdr w:val="none" w:sz="0" w:space="0" w:color="auto"/>
          <w:lang w:eastAsia="en-GB"/>
        </w:rPr>
        <w:t>℃</w:t>
      </w:r>
      <w:r w:rsidRPr="007466B8">
        <w:rPr>
          <w:rFonts w:eastAsia="Times New Roman"/>
          <w:bdr w:val="none" w:sz="0" w:space="0" w:color="auto"/>
          <w:lang w:eastAsia="en-GB"/>
        </w:rPr>
        <w:t xml:space="preserve"> for 2 hr.</w:t>
      </w:r>
      <w:r w:rsidR="00A80179" w:rsidRPr="007466B8">
        <w:rPr>
          <w:rFonts w:eastAsia="Times New Roman"/>
          <w:bdr w:val="none" w:sz="0" w:space="0" w:color="auto"/>
          <w:lang w:eastAsia="en-GB"/>
        </w:rPr>
        <w:t xml:space="preserve"> </w:t>
      </w:r>
      <w:r w:rsidR="00444D6F" w:rsidRPr="007466B8">
        <w:rPr>
          <w:rFonts w:eastAsia="Times New Roman"/>
          <w:bdr w:val="none" w:sz="0" w:space="0" w:color="auto"/>
          <w:lang w:eastAsia="en-GB"/>
        </w:rPr>
        <w:t xml:space="preserve">After 2 </w:t>
      </w:r>
      <w:proofErr w:type="spellStart"/>
      <w:r w:rsidR="00444D6F" w:rsidRPr="007466B8">
        <w:rPr>
          <w:rFonts w:eastAsia="Times New Roman"/>
          <w:bdr w:val="none" w:sz="0" w:space="0" w:color="auto"/>
          <w:lang w:eastAsia="en-GB"/>
        </w:rPr>
        <w:t>hr</w:t>
      </w:r>
      <w:proofErr w:type="spellEnd"/>
      <w:r w:rsidR="00444D6F" w:rsidRPr="007466B8">
        <w:rPr>
          <w:rFonts w:eastAsia="Times New Roman"/>
          <w:bdr w:val="none" w:sz="0" w:space="0" w:color="auto"/>
          <w:lang w:eastAsia="en-GB"/>
        </w:rPr>
        <w:t xml:space="preserve">, PVA-Hy </w:t>
      </w:r>
      <w:r w:rsidR="0013120E" w:rsidRPr="007466B8">
        <w:rPr>
          <w:rFonts w:eastAsia="Times New Roman"/>
          <w:bdr w:val="none" w:sz="0" w:space="0" w:color="auto"/>
          <w:lang w:eastAsia="en-GB"/>
        </w:rPr>
        <w:t xml:space="preserve">remained </w:t>
      </w:r>
      <w:r w:rsidR="00444D6F" w:rsidRPr="007466B8">
        <w:rPr>
          <w:rFonts w:eastAsia="Times New Roman"/>
          <w:bdr w:val="none" w:sz="0" w:space="0" w:color="auto"/>
          <w:lang w:eastAsia="en-GB"/>
        </w:rPr>
        <w:t xml:space="preserve">stable </w:t>
      </w:r>
      <w:r w:rsidR="008C3CC9" w:rsidRPr="007466B8">
        <w:rPr>
          <w:rFonts w:eastAsia="Times New Roman"/>
          <w:bdr w:val="none" w:sz="0" w:space="0" w:color="auto"/>
          <w:lang w:eastAsia="en-GB"/>
        </w:rPr>
        <w:t xml:space="preserve">below </w:t>
      </w:r>
      <w:r w:rsidR="004C6683" w:rsidRPr="007466B8">
        <w:rPr>
          <w:rFonts w:eastAsia="Times New Roman"/>
          <w:bdr w:val="none" w:sz="0" w:space="0" w:color="auto"/>
          <w:lang w:eastAsia="en-GB"/>
        </w:rPr>
        <w:t>6</w:t>
      </w:r>
      <w:r w:rsidR="00444D6F" w:rsidRPr="007466B8">
        <w:rPr>
          <w:rFonts w:eastAsia="Times New Roman"/>
          <w:bdr w:val="none" w:sz="0" w:space="0" w:color="auto"/>
          <w:lang w:eastAsia="en-GB"/>
        </w:rPr>
        <w:t>0</w:t>
      </w:r>
      <w:r w:rsidR="00036BD5" w:rsidRPr="007466B8">
        <w:rPr>
          <w:rFonts w:eastAsia="Times New Roman"/>
          <w:bdr w:val="none" w:sz="0" w:space="0" w:color="auto"/>
          <w:lang w:eastAsia="en-GB"/>
        </w:rPr>
        <w:t>℃</w:t>
      </w:r>
      <w:r w:rsidR="008C3CC9" w:rsidRPr="007466B8">
        <w:rPr>
          <w:rFonts w:eastAsia="Times New Roman"/>
          <w:bdr w:val="none" w:sz="0" w:space="0" w:color="auto"/>
          <w:lang w:eastAsia="en-GB"/>
        </w:rPr>
        <w:t xml:space="preserve">; </w:t>
      </w:r>
      <w:r w:rsidR="004C6683" w:rsidRPr="007466B8">
        <w:rPr>
          <w:rFonts w:eastAsia="Times New Roman"/>
          <w:bdr w:val="none" w:sz="0" w:space="0" w:color="auto"/>
          <w:lang w:eastAsia="en-GB"/>
        </w:rPr>
        <w:t xml:space="preserve">no change in the morphology </w:t>
      </w:r>
      <w:r w:rsidR="000C4D59" w:rsidRPr="007466B8">
        <w:rPr>
          <w:rFonts w:eastAsia="Times New Roman"/>
          <w:bdr w:val="none" w:sz="0" w:space="0" w:color="auto"/>
          <w:lang w:eastAsia="en-GB"/>
        </w:rPr>
        <w:t xml:space="preserve">of the printed object </w:t>
      </w:r>
      <w:r w:rsidR="004C6683" w:rsidRPr="007466B8">
        <w:rPr>
          <w:rFonts w:eastAsia="Times New Roman"/>
          <w:bdr w:val="none" w:sz="0" w:space="0" w:color="auto"/>
          <w:lang w:eastAsia="en-GB"/>
        </w:rPr>
        <w:t>was</w:t>
      </w:r>
      <w:r w:rsidR="008C3CC9" w:rsidRPr="007466B8">
        <w:rPr>
          <w:rFonts w:eastAsia="Times New Roman"/>
          <w:bdr w:val="none" w:sz="0" w:space="0" w:color="auto"/>
          <w:lang w:eastAsia="en-GB"/>
        </w:rPr>
        <w:t xml:space="preserve"> observed</w:t>
      </w:r>
      <w:r w:rsidR="00444D6F" w:rsidRPr="007466B8">
        <w:rPr>
          <w:rFonts w:eastAsia="Times New Roman"/>
          <w:bdr w:val="none" w:sz="0" w:space="0" w:color="auto"/>
          <w:lang w:eastAsia="en-GB"/>
        </w:rPr>
        <w:t xml:space="preserve"> (</w:t>
      </w:r>
      <w:r w:rsidR="00444D6F" w:rsidRPr="007466B8">
        <w:rPr>
          <w:rFonts w:eastAsia="Times New Roman"/>
          <w:b/>
          <w:bCs/>
          <w:bdr w:val="none" w:sz="0" w:space="0" w:color="auto"/>
          <w:lang w:eastAsia="en-GB"/>
        </w:rPr>
        <w:t>Figure S</w:t>
      </w:r>
      <w:r w:rsidR="00A07850" w:rsidRPr="007466B8">
        <w:rPr>
          <w:rFonts w:eastAsia="Times New Roman"/>
          <w:b/>
          <w:bCs/>
          <w:bdr w:val="none" w:sz="0" w:space="0" w:color="auto"/>
          <w:lang w:eastAsia="en-GB"/>
        </w:rPr>
        <w:t>1</w:t>
      </w:r>
      <w:r w:rsidR="006735BA">
        <w:rPr>
          <w:rFonts w:eastAsia="Times New Roman"/>
          <w:b/>
          <w:bCs/>
          <w:bdr w:val="none" w:sz="0" w:space="0" w:color="auto"/>
          <w:lang w:eastAsia="en-GB"/>
        </w:rPr>
        <w:t>3</w:t>
      </w:r>
      <w:r w:rsidR="00444D6F" w:rsidRPr="007466B8">
        <w:rPr>
          <w:rFonts w:eastAsia="Times New Roman"/>
          <w:bdr w:val="none" w:sz="0" w:space="0" w:color="auto"/>
          <w:lang w:eastAsia="en-GB"/>
        </w:rPr>
        <w:t xml:space="preserve">). </w:t>
      </w:r>
      <w:r w:rsidR="004C6683" w:rsidRPr="007466B8">
        <w:rPr>
          <w:rFonts w:eastAsia="Times New Roman"/>
          <w:bdr w:val="none" w:sz="0" w:space="0" w:color="auto"/>
          <w:lang w:eastAsia="en-GB"/>
        </w:rPr>
        <w:t xml:space="preserve">For temperatures above </w:t>
      </w:r>
      <w:r w:rsidR="008A6CBE" w:rsidRPr="007466B8">
        <w:rPr>
          <w:rFonts w:eastAsia="Times New Roman"/>
          <w:bdr w:val="none" w:sz="0" w:space="0" w:color="auto"/>
          <w:lang w:eastAsia="en-GB"/>
        </w:rPr>
        <w:t>60</w:t>
      </w:r>
      <w:r w:rsidR="00905F24" w:rsidRPr="007466B8">
        <w:rPr>
          <w:rFonts w:eastAsia="Times New Roman"/>
          <w:bdr w:val="none" w:sz="0" w:space="0" w:color="auto"/>
          <w:lang w:eastAsia="en-GB"/>
        </w:rPr>
        <w:t>℃</w:t>
      </w:r>
      <w:r w:rsidR="008A6CBE" w:rsidRPr="007466B8">
        <w:rPr>
          <w:rFonts w:eastAsia="Times New Roman"/>
          <w:bdr w:val="none" w:sz="0" w:space="0" w:color="auto"/>
          <w:lang w:eastAsia="en-GB"/>
        </w:rPr>
        <w:t>, the printed object appeared to be swelled</w:t>
      </w:r>
      <w:r w:rsidR="0013120E" w:rsidRPr="007466B8">
        <w:rPr>
          <w:rFonts w:eastAsia="Times New Roman"/>
          <w:bdr w:val="none" w:sz="0" w:space="0" w:color="auto"/>
          <w:lang w:eastAsia="en-GB"/>
        </w:rPr>
        <w:t>, and the degree of swelling increased as the temperature increased</w:t>
      </w:r>
      <w:r w:rsidR="008A6CBE" w:rsidRPr="007466B8">
        <w:rPr>
          <w:rFonts w:eastAsia="Times New Roman"/>
          <w:bdr w:val="none" w:sz="0" w:space="0" w:color="auto"/>
          <w:lang w:eastAsia="en-GB"/>
        </w:rPr>
        <w:t xml:space="preserve"> (</w:t>
      </w:r>
      <w:r w:rsidR="008A6CBE" w:rsidRPr="007466B8">
        <w:rPr>
          <w:rFonts w:eastAsia="Times New Roman"/>
          <w:b/>
          <w:bCs/>
          <w:bdr w:val="none" w:sz="0" w:space="0" w:color="auto"/>
          <w:lang w:eastAsia="en-GB"/>
        </w:rPr>
        <w:t>Figure S</w:t>
      </w:r>
      <w:r w:rsidR="00A07850" w:rsidRPr="007466B8">
        <w:rPr>
          <w:rFonts w:eastAsia="Times New Roman"/>
          <w:b/>
          <w:bCs/>
          <w:bdr w:val="none" w:sz="0" w:space="0" w:color="auto"/>
          <w:lang w:eastAsia="en-GB"/>
        </w:rPr>
        <w:t>1</w:t>
      </w:r>
      <w:r w:rsidR="006735BA">
        <w:rPr>
          <w:rFonts w:eastAsia="Times New Roman"/>
          <w:b/>
          <w:bCs/>
          <w:bdr w:val="none" w:sz="0" w:space="0" w:color="auto"/>
          <w:lang w:eastAsia="en-GB"/>
        </w:rPr>
        <w:t>3</w:t>
      </w:r>
      <w:r w:rsidR="008A6CBE" w:rsidRPr="007466B8">
        <w:rPr>
          <w:rFonts w:eastAsia="Times New Roman"/>
          <w:bdr w:val="none" w:sz="0" w:space="0" w:color="auto"/>
          <w:lang w:eastAsia="en-GB"/>
        </w:rPr>
        <w:t>).</w:t>
      </w:r>
      <w:r w:rsidR="00977892" w:rsidRPr="007466B8">
        <w:rPr>
          <w:rFonts w:eastAsia="Times New Roman"/>
          <w:bdr w:val="none" w:sz="0" w:space="0" w:color="auto"/>
          <w:lang w:eastAsia="en-GB"/>
        </w:rPr>
        <w:t xml:space="preserve"> </w:t>
      </w:r>
      <w:r w:rsidR="0073521B" w:rsidRPr="007466B8">
        <w:rPr>
          <w:rFonts w:eastAsia="Times New Roman"/>
          <w:bdr w:val="none" w:sz="0" w:space="0" w:color="auto"/>
          <w:lang w:eastAsia="en-GB"/>
        </w:rPr>
        <w:t xml:space="preserve">The heating of PVA-Hy </w:t>
      </w:r>
      <w:r w:rsidR="0013120E" w:rsidRPr="007466B8">
        <w:rPr>
          <w:rFonts w:eastAsia="Times New Roman"/>
          <w:bdr w:val="none" w:sz="0" w:space="0" w:color="auto"/>
          <w:lang w:eastAsia="en-GB"/>
        </w:rPr>
        <w:t xml:space="preserve">presumably </w:t>
      </w:r>
      <w:r w:rsidR="008C6B9E" w:rsidRPr="007466B8">
        <w:rPr>
          <w:rFonts w:eastAsia="Times New Roman"/>
          <w:bdr w:val="none" w:sz="0" w:space="0" w:color="auto"/>
          <w:lang w:eastAsia="en-GB"/>
        </w:rPr>
        <w:t xml:space="preserve">led to </w:t>
      </w:r>
      <w:r w:rsidR="0013120E" w:rsidRPr="007466B8">
        <w:rPr>
          <w:rFonts w:eastAsia="Times New Roman"/>
          <w:bdr w:val="none" w:sz="0" w:space="0" w:color="auto"/>
          <w:lang w:eastAsia="en-GB"/>
        </w:rPr>
        <w:t xml:space="preserve">the </w:t>
      </w:r>
      <w:r w:rsidR="008C6B9E" w:rsidRPr="007466B8">
        <w:rPr>
          <w:rFonts w:eastAsia="Times New Roman"/>
          <w:bdr w:val="none" w:sz="0" w:space="0" w:color="auto"/>
          <w:lang w:eastAsia="en-GB"/>
        </w:rPr>
        <w:t xml:space="preserve">dissociation of </w:t>
      </w:r>
      <w:proofErr w:type="spellStart"/>
      <w:r w:rsidR="008C6B9E" w:rsidRPr="007466B8">
        <w:rPr>
          <w:rFonts w:eastAsia="Times New Roman"/>
          <w:bdr w:val="none" w:sz="0" w:space="0" w:color="auto"/>
          <w:lang w:eastAsia="en-GB"/>
        </w:rPr>
        <w:t>microcrystallites</w:t>
      </w:r>
      <w:proofErr w:type="spellEnd"/>
      <w:r w:rsidR="008C6B9E" w:rsidRPr="007466B8">
        <w:rPr>
          <w:rFonts w:eastAsia="Times New Roman"/>
          <w:bdr w:val="none" w:sz="0" w:space="0" w:color="auto"/>
          <w:lang w:eastAsia="en-GB"/>
        </w:rPr>
        <w:t xml:space="preserve"> and increased absorption of water</w:t>
      </w:r>
      <w:r w:rsidR="00657536" w:rsidRPr="007466B8">
        <w:rPr>
          <w:rFonts w:eastAsia="Times New Roman"/>
          <w:bdr w:val="none" w:sz="0" w:space="0" w:color="auto"/>
          <w:lang w:eastAsia="en-GB"/>
        </w:rPr>
        <w:fldChar w:fldCharType="begin"/>
      </w:r>
      <w:r w:rsidR="00AE28C8">
        <w:rPr>
          <w:rFonts w:eastAsia="Times New Roman"/>
          <w:bdr w:val="none" w:sz="0" w:space="0" w:color="auto"/>
          <w:lang w:eastAsia="en-GB"/>
        </w:rPr>
        <w:instrText xml:space="preserve"> ADDIN EN.CITE &lt;EndNote&gt;&lt;Cite&gt;&lt;Author&gt;Darabi&lt;/Author&gt;&lt;Year&gt;2020&lt;/Year&gt;&lt;RecNum&gt;34&lt;/RecNum&gt;&lt;DisplayText&gt;&lt;style face="superscript"&gt;47&lt;/style&gt;&lt;/DisplayText&gt;&lt;record&gt;&lt;rec-number&gt;34&lt;/rec-number&gt;&lt;foreign-keys&gt;&lt;key app="EN" db-id="2ttzt50eaet00mezvanpdffptezsdpa99rz0" timestamp="1663664731"&gt;34&lt;/key&gt;&lt;/foreign-keys&gt;&lt;ref-type name="Journal Article"&gt;17&lt;/ref-type&gt;&lt;contributors&gt;&lt;authors&gt;&lt;author&gt;M. A. Darabi&lt;/author&gt;&lt;author&gt;A. Khosrozadeh&lt;/author&gt;&lt;author&gt;Y. Wang&lt;/author&gt;&lt;author&gt;N. Ashammakhi&lt;/author&gt;&lt;author&gt;H. Alem&lt;/author&gt;&lt;author&gt;A. Erdem&lt;/author&gt;&lt;author&gt;Q. Chang&lt;/author&gt;&lt;author&gt;K. Xu&lt;/author&gt;&lt;author&gt;Y. Liu&lt;/author&gt;&lt;author&gt;G. Luo&lt;/author&gt;&lt;author&gt;A. Khademhosseini&lt;/author&gt;&lt;author&gt;M. Xing&lt;/author&gt;&lt;/authors&gt;&lt;/contributors&gt;&lt;titles&gt;&lt;title&gt;An Alkaline Based Method for Generating Crystalline, Strong, and Shape Memory Polyvinyl Alcohol Biomaterials&lt;/title&gt;&lt;secondary-title&gt;Adv. Mater.&lt;/secondary-title&gt;&lt;/titles&gt;&lt;pages&gt;1902740&lt;/pages&gt;&lt;volume&gt;7&lt;/volume&gt;&lt;number&gt;21&lt;/number&gt;&lt;dates&gt;&lt;year&gt;2020&lt;/year&gt;&lt;/dates&gt;&lt;urls&gt;&lt;/urls&gt;&lt;/record&gt;&lt;/Cite&gt;&lt;/EndNote&gt;</w:instrText>
      </w:r>
      <w:r w:rsidR="00657536" w:rsidRPr="007466B8">
        <w:rPr>
          <w:rFonts w:eastAsia="Times New Roman"/>
          <w:bdr w:val="none" w:sz="0" w:space="0" w:color="auto"/>
          <w:lang w:eastAsia="en-GB"/>
        </w:rPr>
        <w:fldChar w:fldCharType="separate"/>
      </w:r>
      <w:r w:rsidR="00AE28C8" w:rsidRPr="00AE28C8">
        <w:rPr>
          <w:rFonts w:eastAsia="Times New Roman"/>
          <w:noProof/>
          <w:bdr w:val="none" w:sz="0" w:space="0" w:color="auto"/>
          <w:vertAlign w:val="superscript"/>
          <w:lang w:eastAsia="en-GB"/>
        </w:rPr>
        <w:t>47</w:t>
      </w:r>
      <w:r w:rsidR="00657536" w:rsidRPr="007466B8">
        <w:rPr>
          <w:rFonts w:eastAsia="Times New Roman"/>
          <w:bdr w:val="none" w:sz="0" w:space="0" w:color="auto"/>
          <w:lang w:eastAsia="en-GB"/>
        </w:rPr>
        <w:fldChar w:fldCharType="end"/>
      </w:r>
      <w:r w:rsidR="0073521B" w:rsidRPr="007466B8">
        <w:rPr>
          <w:rFonts w:eastAsia="Times New Roman"/>
          <w:bdr w:val="none" w:sz="0" w:space="0" w:color="auto"/>
          <w:lang w:eastAsia="en-GB"/>
        </w:rPr>
        <w:t>.</w:t>
      </w:r>
      <w:r w:rsidR="006C5894" w:rsidRPr="007466B8">
        <w:rPr>
          <w:rFonts w:eastAsia="Times New Roman"/>
          <w:bdr w:val="none" w:sz="0" w:space="0" w:color="auto"/>
          <w:lang w:eastAsia="en-GB"/>
        </w:rPr>
        <w:t xml:space="preserve"> </w:t>
      </w:r>
      <w:r w:rsidR="0013120E" w:rsidRPr="007466B8">
        <w:rPr>
          <w:rFonts w:eastAsia="Times New Roman"/>
          <w:bdr w:val="none" w:sz="0" w:space="0" w:color="auto"/>
          <w:lang w:eastAsia="en-GB"/>
        </w:rPr>
        <w:t>This experiment suggested</w:t>
      </w:r>
      <w:r w:rsidR="005D17FD" w:rsidRPr="007466B8">
        <w:rPr>
          <w:rFonts w:eastAsia="Times New Roman"/>
          <w:bdr w:val="none" w:sz="0" w:space="0" w:color="auto"/>
          <w:lang w:eastAsia="en-GB"/>
        </w:rPr>
        <w:t xml:space="preserve"> that </w:t>
      </w:r>
      <w:r w:rsidR="0013120E" w:rsidRPr="007466B8">
        <w:rPr>
          <w:rFonts w:eastAsia="Times New Roman"/>
          <w:bdr w:val="none" w:sz="0" w:space="0" w:color="auto"/>
          <w:lang w:eastAsia="en-GB"/>
        </w:rPr>
        <w:t xml:space="preserve">the </w:t>
      </w:r>
      <w:r w:rsidR="00F33909" w:rsidRPr="007466B8">
        <w:rPr>
          <w:rFonts w:eastAsia="Times New Roman"/>
          <w:bdr w:val="none" w:sz="0" w:space="0" w:color="auto"/>
          <w:lang w:eastAsia="en-GB"/>
        </w:rPr>
        <w:t>temperature of the surrounding media</w:t>
      </w:r>
      <w:r w:rsidR="005D17FD" w:rsidRPr="007466B8">
        <w:rPr>
          <w:rFonts w:eastAsia="Times New Roman"/>
          <w:bdr w:val="none" w:sz="0" w:space="0" w:color="auto"/>
          <w:lang w:eastAsia="en-GB"/>
        </w:rPr>
        <w:t xml:space="preserve"> </w:t>
      </w:r>
      <w:r w:rsidR="009061C4" w:rsidRPr="007466B8">
        <w:rPr>
          <w:rFonts w:eastAsia="Times New Roman"/>
          <w:bdr w:val="none" w:sz="0" w:space="0" w:color="auto"/>
          <w:lang w:eastAsia="en-GB"/>
        </w:rPr>
        <w:t>altered the stability of the PVA-Hy in DI water and PBS buffer.</w:t>
      </w:r>
      <w:r w:rsidR="005D17FD" w:rsidRPr="007466B8">
        <w:rPr>
          <w:rFonts w:eastAsia="Times New Roman"/>
          <w:bdr w:val="none" w:sz="0" w:space="0" w:color="auto"/>
          <w:lang w:eastAsia="en-GB"/>
        </w:rPr>
        <w:t xml:space="preserve"> </w:t>
      </w:r>
      <w:r w:rsidR="000C171E" w:rsidRPr="007466B8">
        <w:rPr>
          <w:rFonts w:eastAsia="Times New Roman"/>
          <w:bdr w:val="none" w:sz="0" w:space="0" w:color="auto"/>
          <w:lang w:eastAsia="en-GB"/>
        </w:rPr>
        <w:t xml:space="preserve"> </w:t>
      </w:r>
      <w:r w:rsidR="00EF2049" w:rsidRPr="007466B8">
        <w:rPr>
          <w:rFonts w:eastAsia="Times New Roman"/>
          <w:bdr w:val="none" w:sz="0" w:space="0" w:color="auto"/>
          <w:lang w:eastAsia="en-GB"/>
        </w:rPr>
        <w:t xml:space="preserve">The same study suggested that </w:t>
      </w:r>
      <w:r w:rsidR="0088784F" w:rsidRPr="007466B8">
        <w:rPr>
          <w:rFonts w:eastAsia="Times New Roman"/>
          <w:bdr w:val="none" w:sz="0" w:space="0" w:color="auto"/>
          <w:lang w:eastAsia="en-GB"/>
        </w:rPr>
        <w:t xml:space="preserve">swelling of PVA-Hy can be tuned by varying </w:t>
      </w:r>
      <w:r w:rsidR="00375E97" w:rsidRPr="007466B8">
        <w:rPr>
          <w:rFonts w:eastAsia="Times New Roman"/>
          <w:bdr w:val="none" w:sz="0" w:space="0" w:color="auto"/>
          <w:lang w:eastAsia="en-GB"/>
        </w:rPr>
        <w:t xml:space="preserve">the </w:t>
      </w:r>
      <w:r w:rsidR="0088784F" w:rsidRPr="007466B8">
        <w:rPr>
          <w:rFonts w:eastAsia="Times New Roman"/>
          <w:bdr w:val="none" w:sz="0" w:space="0" w:color="auto"/>
          <w:lang w:eastAsia="en-GB"/>
        </w:rPr>
        <w:t>concentration of NaOH</w:t>
      </w:r>
      <w:r w:rsidR="00EF2049" w:rsidRPr="007466B8">
        <w:rPr>
          <w:rFonts w:eastAsia="Times New Roman"/>
          <w:bdr w:val="none" w:sz="0" w:space="0" w:color="auto"/>
          <w:lang w:eastAsia="en-GB"/>
        </w:rPr>
        <w:t xml:space="preserve">. Our study also confirmed </w:t>
      </w:r>
      <w:r w:rsidR="0013120E" w:rsidRPr="007466B8">
        <w:rPr>
          <w:rFonts w:eastAsia="Times New Roman"/>
          <w:bdr w:val="none" w:sz="0" w:space="0" w:color="auto"/>
          <w:lang w:eastAsia="en-GB"/>
        </w:rPr>
        <w:t>that temperature offered another way to control the swelling</w:t>
      </w:r>
      <w:r w:rsidR="00EF2049" w:rsidRPr="007466B8">
        <w:rPr>
          <w:rFonts w:eastAsia="Times New Roman"/>
          <w:bdr w:val="none" w:sz="0" w:space="0" w:color="auto"/>
          <w:lang w:eastAsia="en-GB"/>
        </w:rPr>
        <w:t xml:space="preserve"> of PVA-Hy</w:t>
      </w:r>
      <w:r w:rsidR="0013120E" w:rsidRPr="007466B8">
        <w:rPr>
          <w:rFonts w:eastAsia="Times New Roman"/>
          <w:bdr w:val="none" w:sz="0" w:space="0" w:color="auto"/>
          <w:lang w:eastAsia="en-GB"/>
        </w:rPr>
        <w:t xml:space="preserve">. These studies can </w:t>
      </w:r>
      <w:r w:rsidR="00973710">
        <w:rPr>
          <w:rFonts w:eastAsia="Times New Roman"/>
          <w:bdr w:val="none" w:sz="0" w:space="0" w:color="auto"/>
          <w:lang w:eastAsia="en-GB"/>
        </w:rPr>
        <w:t>help design</w:t>
      </w:r>
      <w:r w:rsidR="0013120E" w:rsidRPr="007466B8">
        <w:rPr>
          <w:rFonts w:eastAsia="Times New Roman"/>
          <w:bdr w:val="none" w:sz="0" w:space="0" w:color="auto"/>
          <w:lang w:eastAsia="en-GB"/>
        </w:rPr>
        <w:t xml:space="preserve"> the applications of PVA-Hy where long-term stability is </w:t>
      </w:r>
      <w:r w:rsidR="00EF2049" w:rsidRPr="007466B8">
        <w:rPr>
          <w:rFonts w:eastAsia="Times New Roman"/>
          <w:bdr w:val="none" w:sz="0" w:space="0" w:color="auto"/>
          <w:lang w:eastAsia="en-GB"/>
        </w:rPr>
        <w:t>essential.</w:t>
      </w:r>
      <w:r w:rsidR="0088784F" w:rsidRPr="007466B8">
        <w:rPr>
          <w:rFonts w:eastAsia="Times New Roman"/>
          <w:bdr w:val="none" w:sz="0" w:space="0" w:color="auto"/>
          <w:lang w:eastAsia="en-GB"/>
        </w:rPr>
        <w:t xml:space="preserve">  </w:t>
      </w:r>
    </w:p>
    <w:p w14:paraId="007F8D2C" w14:textId="3857819D" w:rsidR="0060183D" w:rsidRPr="007466B8" w:rsidRDefault="0060183D">
      <w:pPr>
        <w:spacing w:line="480" w:lineRule="auto"/>
        <w:rPr>
          <w:rFonts w:eastAsia="Times New Roman"/>
          <w:bdr w:val="none" w:sz="0" w:space="0" w:color="auto"/>
          <w:lang w:eastAsia="en-GB"/>
        </w:rPr>
      </w:pPr>
    </w:p>
    <w:p w14:paraId="2DFF95B2" w14:textId="054F546E" w:rsidR="003D4420" w:rsidRPr="003D4420" w:rsidRDefault="00873653" w:rsidP="003D4420">
      <w:pPr>
        <w:pStyle w:val="ListParagraph"/>
        <w:numPr>
          <w:ilvl w:val="1"/>
          <w:numId w:val="32"/>
        </w:numPr>
        <w:spacing w:line="480" w:lineRule="auto"/>
        <w:ind w:left="567" w:hanging="567"/>
        <w:jc w:val="both"/>
        <w:rPr>
          <w:rFonts w:ascii="Times New Roman" w:eastAsia="Times New Roman" w:hAnsi="Times New Roman" w:cs="Times New Roman"/>
          <w:b/>
          <w:bCs/>
          <w:bdr w:val="none" w:sz="0" w:space="0" w:color="auto"/>
          <w:lang w:eastAsia="en-GB"/>
        </w:rPr>
      </w:pPr>
      <w:r w:rsidRPr="003D4420">
        <w:rPr>
          <w:rFonts w:ascii="Times New Roman" w:eastAsia="Times New Roman" w:hAnsi="Times New Roman" w:cs="Times New Roman"/>
          <w:b/>
          <w:bCs/>
          <w:bdr w:val="none" w:sz="0" w:space="0" w:color="auto"/>
          <w:lang w:eastAsia="en-GB"/>
        </w:rPr>
        <w:t>Effect</w:t>
      </w:r>
      <w:r w:rsidR="00491FC1" w:rsidRPr="003D4420">
        <w:rPr>
          <w:rFonts w:ascii="Times New Roman" w:eastAsia="Times New Roman" w:hAnsi="Times New Roman" w:cs="Times New Roman"/>
          <w:b/>
          <w:bCs/>
          <w:bdr w:val="none" w:sz="0" w:space="0" w:color="auto"/>
          <w:lang w:eastAsia="en-GB"/>
        </w:rPr>
        <w:t xml:space="preserve"> of </w:t>
      </w:r>
      <w:r w:rsidRPr="003D4420">
        <w:rPr>
          <w:rFonts w:ascii="Times New Roman" w:eastAsia="Times New Roman" w:hAnsi="Times New Roman" w:cs="Times New Roman"/>
          <w:b/>
          <w:bCs/>
          <w:bdr w:val="none" w:sz="0" w:space="0" w:color="auto"/>
          <w:lang w:eastAsia="en-GB"/>
        </w:rPr>
        <w:t xml:space="preserve">embedding media on the crystallinity of </w:t>
      </w:r>
      <w:r w:rsidR="00491FC1" w:rsidRPr="003D4420">
        <w:rPr>
          <w:rFonts w:ascii="Times New Roman" w:eastAsia="Times New Roman" w:hAnsi="Times New Roman" w:cs="Times New Roman"/>
          <w:b/>
          <w:bCs/>
          <w:bdr w:val="none" w:sz="0" w:space="0" w:color="auto"/>
          <w:lang w:eastAsia="en-GB"/>
        </w:rPr>
        <w:t>PVA</w:t>
      </w:r>
      <w:r w:rsidR="00185C69" w:rsidRPr="003D4420">
        <w:rPr>
          <w:rFonts w:ascii="Times New Roman" w:eastAsia="Times New Roman" w:hAnsi="Times New Roman" w:cs="Times New Roman"/>
          <w:b/>
          <w:bCs/>
          <w:bdr w:val="none" w:sz="0" w:space="0" w:color="auto"/>
          <w:lang w:eastAsia="en-GB"/>
        </w:rPr>
        <w:t xml:space="preserve"> constructs</w:t>
      </w:r>
      <w:r w:rsidR="002C206B" w:rsidRPr="003D4420">
        <w:rPr>
          <w:rFonts w:ascii="Times New Roman" w:eastAsia="Times New Roman" w:hAnsi="Times New Roman" w:cs="Times New Roman"/>
          <w:b/>
          <w:bCs/>
          <w:bdr w:val="none" w:sz="0" w:space="0" w:color="auto"/>
          <w:lang w:eastAsia="en-GB"/>
        </w:rPr>
        <w:t xml:space="preserve"> </w:t>
      </w:r>
    </w:p>
    <w:p w14:paraId="37905A89" w14:textId="09F8F91F" w:rsidR="00185C69" w:rsidRPr="003D4420" w:rsidRDefault="00572B32" w:rsidP="00A015F8">
      <w:pPr>
        <w:spacing w:line="480" w:lineRule="auto"/>
        <w:jc w:val="both"/>
        <w:rPr>
          <w:rFonts w:eastAsia="Times New Roman"/>
          <w:bdr w:val="none" w:sz="0" w:space="0" w:color="auto"/>
          <w:lang w:eastAsia="en-GB"/>
        </w:rPr>
      </w:pPr>
      <w:r>
        <w:rPr>
          <w:rFonts w:eastAsia="Times New Roman"/>
          <w:bdr w:val="none" w:sz="0" w:space="0" w:color="auto"/>
          <w:lang w:eastAsia="en-GB"/>
        </w:rPr>
        <w:lastRenderedPageBreak/>
        <w:t>Lastly, t</w:t>
      </w:r>
      <w:r w:rsidR="0013120E" w:rsidRPr="003D4420">
        <w:rPr>
          <w:rFonts w:eastAsia="Times New Roman"/>
          <w:bdr w:val="none" w:sz="0" w:space="0" w:color="auto"/>
          <w:lang w:eastAsia="en-GB"/>
        </w:rPr>
        <w:t>o understand the effect of embedding media on the crystallinity of the printed object, w</w:t>
      </w:r>
      <w:r w:rsidR="002C206B" w:rsidRPr="003D4420">
        <w:rPr>
          <w:rFonts w:eastAsia="Times New Roman"/>
          <w:bdr w:val="none" w:sz="0" w:space="0" w:color="auto"/>
          <w:lang w:eastAsia="en-GB"/>
        </w:rPr>
        <w:t xml:space="preserve">e characterized the fabricated </w:t>
      </w:r>
      <w:r w:rsidR="00AD68D7" w:rsidRPr="003D4420">
        <w:rPr>
          <w:rFonts w:eastAsia="Times New Roman"/>
          <w:bdr w:val="none" w:sz="0" w:space="0" w:color="auto"/>
          <w:lang w:eastAsia="en-GB"/>
        </w:rPr>
        <w:t xml:space="preserve">3D objects </w:t>
      </w:r>
      <w:r w:rsidR="002C206B" w:rsidRPr="003D4420">
        <w:rPr>
          <w:rFonts w:eastAsia="Times New Roman"/>
          <w:bdr w:val="none" w:sz="0" w:space="0" w:color="auto"/>
          <w:lang w:eastAsia="en-GB"/>
        </w:rPr>
        <w:t xml:space="preserve">with </w:t>
      </w:r>
      <w:r w:rsidR="00A54EA4" w:rsidRPr="003D4420">
        <w:rPr>
          <w:rFonts w:eastAsia="Times New Roman"/>
          <w:bdr w:val="none" w:sz="0" w:space="0" w:color="auto"/>
          <w:lang w:eastAsia="en-GB"/>
        </w:rPr>
        <w:t>Fourier transform infrared (FTIR) spe</w:t>
      </w:r>
      <w:r w:rsidR="00484A25" w:rsidRPr="003D4420">
        <w:rPr>
          <w:rFonts w:eastAsia="Times New Roman"/>
          <w:bdr w:val="none" w:sz="0" w:space="0" w:color="auto"/>
          <w:lang w:eastAsia="en-GB"/>
        </w:rPr>
        <w:t>c</w:t>
      </w:r>
      <w:r w:rsidR="00A54EA4" w:rsidRPr="003D4420">
        <w:rPr>
          <w:rFonts w:eastAsia="Times New Roman"/>
          <w:bdr w:val="none" w:sz="0" w:space="0" w:color="auto"/>
          <w:lang w:eastAsia="en-GB"/>
        </w:rPr>
        <w:t>tr</w:t>
      </w:r>
      <w:r w:rsidR="002C206B" w:rsidRPr="003D4420">
        <w:rPr>
          <w:rFonts w:eastAsia="Times New Roman"/>
          <w:bdr w:val="none" w:sz="0" w:space="0" w:color="auto"/>
          <w:lang w:eastAsia="en-GB"/>
        </w:rPr>
        <w:t xml:space="preserve">ometry, </w:t>
      </w:r>
      <w:r w:rsidR="00A54EA4" w:rsidRPr="003D4420">
        <w:rPr>
          <w:rFonts w:eastAsia="Times New Roman"/>
          <w:bdr w:val="none" w:sz="0" w:space="0" w:color="auto"/>
          <w:lang w:eastAsia="en-GB"/>
        </w:rPr>
        <w:t>thermogravimetric analysis (TGA)</w:t>
      </w:r>
      <w:r w:rsidR="002C206B" w:rsidRPr="003D4420">
        <w:rPr>
          <w:rFonts w:eastAsia="Times New Roman"/>
          <w:bdr w:val="none" w:sz="0" w:space="0" w:color="auto"/>
          <w:lang w:eastAsia="en-GB"/>
        </w:rPr>
        <w:t>,</w:t>
      </w:r>
      <w:r w:rsidR="0093623C" w:rsidRPr="003D4420">
        <w:rPr>
          <w:rFonts w:eastAsia="Times New Roman"/>
          <w:bdr w:val="none" w:sz="0" w:space="0" w:color="auto"/>
          <w:lang w:eastAsia="en-GB"/>
        </w:rPr>
        <w:t xml:space="preserve"> tensile testing</w:t>
      </w:r>
      <w:r w:rsidR="00973710">
        <w:rPr>
          <w:rFonts w:eastAsia="Times New Roman"/>
          <w:bdr w:val="none" w:sz="0" w:space="0" w:color="auto"/>
          <w:lang w:eastAsia="en-GB"/>
        </w:rPr>
        <w:t>,</w:t>
      </w:r>
      <w:r w:rsidR="00A54EA4" w:rsidRPr="003D4420">
        <w:rPr>
          <w:rFonts w:eastAsia="Times New Roman"/>
          <w:bdr w:val="none" w:sz="0" w:space="0" w:color="auto"/>
          <w:lang w:eastAsia="en-GB"/>
        </w:rPr>
        <w:t xml:space="preserve"> and </w:t>
      </w:r>
      <w:r w:rsidR="0093623C" w:rsidRPr="003D4420">
        <w:rPr>
          <w:rFonts w:eastAsia="Times New Roman"/>
          <w:bdr w:val="none" w:sz="0" w:space="0" w:color="auto"/>
          <w:lang w:eastAsia="en-GB"/>
        </w:rPr>
        <w:t>scanning electron microscopy (SEM)</w:t>
      </w:r>
      <w:r w:rsidR="0013120E" w:rsidRPr="003D4420">
        <w:rPr>
          <w:rFonts w:eastAsia="Times New Roman"/>
          <w:bdr w:val="none" w:sz="0" w:space="0" w:color="auto"/>
          <w:lang w:eastAsia="en-GB"/>
        </w:rPr>
        <w:t xml:space="preserve">. </w:t>
      </w:r>
      <w:r w:rsidR="00185C69" w:rsidRPr="003D4420">
        <w:rPr>
          <w:rFonts w:eastAsia="Times New Roman"/>
          <w:bdr w:val="none" w:sz="0" w:space="0" w:color="auto"/>
          <w:lang w:eastAsia="en-GB"/>
        </w:rPr>
        <w:t xml:space="preserve">We characterized four states of PVA: (1) pristine PVA, (2) PVA-S, (3) PVA-Hy synthesized from PVA-A, (4) PVA-Hy synthesized from PVA-S/A. </w:t>
      </w:r>
    </w:p>
    <w:p w14:paraId="11DDBB8A" w14:textId="0A9D91AD" w:rsidR="00081859" w:rsidRPr="007466B8" w:rsidRDefault="0099101F" w:rsidP="0099101F">
      <w:pPr>
        <w:spacing w:line="480" w:lineRule="auto"/>
        <w:ind w:firstLine="720"/>
        <w:jc w:val="both"/>
      </w:pPr>
      <w:r w:rsidRPr="007466B8">
        <w:t xml:space="preserve">First, </w:t>
      </w:r>
      <w:r w:rsidR="00153C66" w:rsidRPr="007466B8">
        <w:t xml:space="preserve">FTIR spectra of </w:t>
      </w:r>
      <w:r w:rsidRPr="007466B8">
        <w:t xml:space="preserve">four samples—(a) </w:t>
      </w:r>
      <w:r w:rsidR="00CA4E24" w:rsidRPr="007466B8">
        <w:t xml:space="preserve">pristine </w:t>
      </w:r>
      <w:proofErr w:type="spellStart"/>
      <w:r w:rsidR="00153C66" w:rsidRPr="007466B8">
        <w:t>PVA</w:t>
      </w:r>
      <w:r w:rsidR="00343451" w:rsidRPr="007466B8">
        <w:rPr>
          <w:i/>
          <w:iCs/>
          <w:vertAlign w:val="subscript"/>
        </w:rPr>
        <w:t>h</w:t>
      </w:r>
      <w:proofErr w:type="spellEnd"/>
      <w:r w:rsidRPr="007466B8">
        <w:t xml:space="preserve">, (b) </w:t>
      </w:r>
      <w:proofErr w:type="spellStart"/>
      <w:r w:rsidR="0013120E" w:rsidRPr="007466B8">
        <w:t>P</w:t>
      </w:r>
      <w:r w:rsidR="00CA4E24" w:rsidRPr="007466B8">
        <w:t>VA</w:t>
      </w:r>
      <w:r w:rsidR="00CA4E24" w:rsidRPr="007466B8">
        <w:rPr>
          <w:i/>
          <w:iCs/>
          <w:vertAlign w:val="subscript"/>
        </w:rPr>
        <w:t>h</w:t>
      </w:r>
      <w:proofErr w:type="spellEnd"/>
      <w:r w:rsidR="00CA4E24" w:rsidRPr="007466B8">
        <w:t>(25)</w:t>
      </w:r>
      <w:r w:rsidRPr="007466B8">
        <w:t>-S/</w:t>
      </w:r>
      <w:r w:rsidR="002A41A8" w:rsidRPr="007466B8">
        <w:t>Na</w:t>
      </w:r>
      <w:r w:rsidR="002A41A8" w:rsidRPr="007466B8">
        <w:rPr>
          <w:vertAlign w:val="subscript"/>
        </w:rPr>
        <w:t>2</w:t>
      </w:r>
      <w:r w:rsidR="002A41A8" w:rsidRPr="007466B8">
        <w:t>SO</w:t>
      </w:r>
      <w:r w:rsidR="002A41A8" w:rsidRPr="007466B8">
        <w:rPr>
          <w:vertAlign w:val="subscript"/>
        </w:rPr>
        <w:t>4</w:t>
      </w:r>
      <w:r w:rsidR="002A41A8" w:rsidRPr="007466B8">
        <w:t>(12)</w:t>
      </w:r>
      <w:r w:rsidR="00343451" w:rsidRPr="007466B8">
        <w:t>,</w:t>
      </w:r>
      <w:r w:rsidRPr="007466B8">
        <w:t xml:space="preserve"> (c) </w:t>
      </w:r>
      <w:proofErr w:type="spellStart"/>
      <w:r w:rsidRPr="007466B8">
        <w:t>PVA</w:t>
      </w:r>
      <w:r w:rsidRPr="007466B8">
        <w:rPr>
          <w:i/>
          <w:iCs/>
          <w:vertAlign w:val="subscript"/>
        </w:rPr>
        <w:t>h</w:t>
      </w:r>
      <w:proofErr w:type="spellEnd"/>
      <w:r w:rsidRPr="007466B8">
        <w:t>(25)-Hy/</w:t>
      </w:r>
      <w:r w:rsidR="002A41A8" w:rsidRPr="007466B8">
        <w:t>NaOH(16)</w:t>
      </w:r>
      <w:r w:rsidR="00CA4E24" w:rsidRPr="007466B8">
        <w:t xml:space="preserve"> and</w:t>
      </w:r>
      <w:r w:rsidRPr="007466B8">
        <w:t xml:space="preserve"> (d) </w:t>
      </w:r>
      <w:proofErr w:type="spellStart"/>
      <w:r w:rsidRPr="007466B8">
        <w:t>PVA</w:t>
      </w:r>
      <w:r w:rsidRPr="007466B8">
        <w:rPr>
          <w:i/>
          <w:iCs/>
          <w:vertAlign w:val="subscript"/>
        </w:rPr>
        <w:t>h</w:t>
      </w:r>
      <w:proofErr w:type="spellEnd"/>
      <w:r w:rsidRPr="007466B8">
        <w:t>(25)-Hy/</w:t>
      </w:r>
      <w:r w:rsidR="00CA4E24" w:rsidRPr="007466B8">
        <w:t>Na</w:t>
      </w:r>
      <w:r w:rsidR="00CA4E24" w:rsidRPr="007466B8">
        <w:rPr>
          <w:vertAlign w:val="subscript"/>
        </w:rPr>
        <w:t>2</w:t>
      </w:r>
      <w:r w:rsidR="00CA4E24" w:rsidRPr="007466B8">
        <w:t>SO</w:t>
      </w:r>
      <w:r w:rsidR="00CA4E24" w:rsidRPr="007466B8">
        <w:rPr>
          <w:vertAlign w:val="subscript"/>
        </w:rPr>
        <w:t>4</w:t>
      </w:r>
      <w:r w:rsidR="00CA4E24" w:rsidRPr="007466B8">
        <w:t>(8)</w:t>
      </w:r>
      <w:r w:rsidR="00CC39C1" w:rsidRPr="007466B8">
        <w:t>/NaOH(4)</w:t>
      </w:r>
      <w:r w:rsidRPr="007466B8">
        <w:t>—</w:t>
      </w:r>
      <w:r w:rsidR="00185C69" w:rsidRPr="007466B8">
        <w:t xml:space="preserve">were </w:t>
      </w:r>
      <w:r w:rsidRPr="007466B8">
        <w:t>investigated</w:t>
      </w:r>
      <w:r w:rsidR="00185C69" w:rsidRPr="007466B8">
        <w:t xml:space="preserve"> </w:t>
      </w:r>
      <w:r w:rsidR="001A0646" w:rsidRPr="007466B8">
        <w:t>(</w:t>
      </w:r>
      <w:r w:rsidR="001A0646" w:rsidRPr="007466B8">
        <w:rPr>
          <w:b/>
          <w:bCs/>
        </w:rPr>
        <w:t xml:space="preserve">Figure </w:t>
      </w:r>
      <w:r w:rsidR="00790EC3">
        <w:rPr>
          <w:b/>
          <w:bCs/>
        </w:rPr>
        <w:t>6</w:t>
      </w:r>
      <w:r w:rsidR="00790EC3" w:rsidRPr="007466B8">
        <w:rPr>
          <w:b/>
          <w:bCs/>
        </w:rPr>
        <w:t>a</w:t>
      </w:r>
      <w:r w:rsidR="001A0646" w:rsidRPr="007466B8">
        <w:t>)</w:t>
      </w:r>
      <w:r w:rsidR="00153C66" w:rsidRPr="007466B8">
        <w:t>.</w:t>
      </w:r>
      <w:r w:rsidRPr="007466B8">
        <w:t xml:space="preserve"> For</w:t>
      </w:r>
      <w:r w:rsidR="0084518D" w:rsidRPr="007466B8">
        <w:t xml:space="preserve"> all 3D-printed samples (</w:t>
      </w:r>
      <w:r w:rsidR="0084518D" w:rsidRPr="007466B8">
        <w:rPr>
          <w:i/>
          <w:iCs/>
        </w:rPr>
        <w:t>i.e.</w:t>
      </w:r>
      <w:r w:rsidR="0084518D" w:rsidRPr="007466B8">
        <w:t>, samples (b), (c), and (d))</w:t>
      </w:r>
      <w:r w:rsidR="002C206B" w:rsidRPr="007466B8">
        <w:t xml:space="preserve">, </w:t>
      </w:r>
      <w:r w:rsidR="00153C66" w:rsidRPr="007466B8">
        <w:t xml:space="preserve">the fingerprint peak </w:t>
      </w:r>
      <w:r w:rsidR="002C206B" w:rsidRPr="007466B8">
        <w:t>for the</w:t>
      </w:r>
      <w:r w:rsidR="00153C66" w:rsidRPr="007466B8">
        <w:t xml:space="preserve"> acetate group </w:t>
      </w:r>
      <w:r w:rsidR="002C206B" w:rsidRPr="007466B8">
        <w:t xml:space="preserve">at </w:t>
      </w:r>
      <w:r w:rsidR="00153C66" w:rsidRPr="007466B8">
        <w:t>1750</w:t>
      </w:r>
      <w:r w:rsidR="00985020" w:rsidRPr="007466B8">
        <w:t>–</w:t>
      </w:r>
      <w:r w:rsidR="00153C66" w:rsidRPr="007466B8">
        <w:t>1735 cm</w:t>
      </w:r>
      <w:r w:rsidR="00985020" w:rsidRPr="007466B8">
        <w:rPr>
          <w:vertAlign w:val="superscript"/>
        </w:rPr>
        <w:t>-1</w:t>
      </w:r>
      <w:r w:rsidR="00153C66" w:rsidRPr="007466B8">
        <w:rPr>
          <w:position w:val="6"/>
        </w:rPr>
        <w:t xml:space="preserve"> </w:t>
      </w:r>
      <w:r w:rsidR="00153C66" w:rsidRPr="007466B8">
        <w:t>disappeared</w:t>
      </w:r>
      <w:r w:rsidR="0040352E" w:rsidRPr="007466B8">
        <w:t xml:space="preserve"> (</w:t>
      </w:r>
      <w:r w:rsidR="0040352E" w:rsidRPr="007466B8">
        <w:rPr>
          <w:b/>
          <w:bCs/>
        </w:rPr>
        <w:t xml:space="preserve">Figure </w:t>
      </w:r>
      <w:r w:rsidR="00790EC3">
        <w:rPr>
          <w:b/>
          <w:bCs/>
        </w:rPr>
        <w:t>6</w:t>
      </w:r>
      <w:r w:rsidR="00790EC3" w:rsidRPr="007466B8">
        <w:rPr>
          <w:b/>
          <w:bCs/>
        </w:rPr>
        <w:t>a</w:t>
      </w:r>
      <w:r w:rsidR="0040352E" w:rsidRPr="007466B8">
        <w:t>)</w:t>
      </w:r>
      <w:r w:rsidR="00985020" w:rsidRPr="007466B8">
        <w:t>. T</w:t>
      </w:r>
      <w:r w:rsidR="00153C66" w:rsidRPr="007466B8">
        <w:t xml:space="preserve">his peak is </w:t>
      </w:r>
      <w:r w:rsidR="002C206B" w:rsidRPr="007466B8">
        <w:t xml:space="preserve">the signature of </w:t>
      </w:r>
      <w:r w:rsidR="00153C66" w:rsidRPr="007466B8">
        <w:t>the stretching</w:t>
      </w:r>
      <w:r w:rsidR="00F349D0" w:rsidRPr="007466B8">
        <w:t xml:space="preserve"> of</w:t>
      </w:r>
      <w:r w:rsidR="00153C66" w:rsidRPr="007466B8">
        <w:t xml:space="preserve"> </w:t>
      </w:r>
      <w:r w:rsidR="002C206B" w:rsidRPr="007466B8">
        <w:t xml:space="preserve">C=O in the </w:t>
      </w:r>
      <w:r w:rsidR="00153C66" w:rsidRPr="007466B8">
        <w:t>acetate group</w:t>
      </w:r>
      <w:r w:rsidR="00973710">
        <w:t xml:space="preserve"> </w:t>
      </w:r>
      <w:r w:rsidR="00657536" w:rsidRPr="007466B8">
        <w:fldChar w:fldCharType="begin"/>
      </w:r>
      <w:r w:rsidR="00AE28C8">
        <w:instrText xml:space="preserve"> ADDIN EN.CITE &lt;EndNote&gt;&lt;Cite&gt;&lt;Author&gt;Darabi&lt;/Author&gt;&lt;Year&gt;2020&lt;/Year&gt;&lt;RecNum&gt;34&lt;/RecNum&gt;&lt;DisplayText&gt;&lt;style face="superscript"&gt;47&lt;/style&gt;&lt;/DisplayText&gt;&lt;record&gt;&lt;rec-number&gt;34&lt;/rec-number&gt;&lt;foreign-keys&gt;&lt;key app="EN" db-id="2ttzt50eaet00mezvanpdffptezsdpa99rz0" timestamp="1663664731"&gt;34&lt;/key&gt;&lt;/foreign-keys&gt;&lt;ref-type name="Journal Article"&gt;17&lt;/ref-type&gt;&lt;contributors&gt;&lt;authors&gt;&lt;author&gt;M. A. Darabi&lt;/author&gt;&lt;author&gt;A. Khosrozadeh&lt;/author&gt;&lt;author&gt;Y. Wang&lt;/author&gt;&lt;author&gt;N. Ashammakhi&lt;/author&gt;&lt;author&gt;H. Alem&lt;/author&gt;&lt;author&gt;A. Erdem&lt;/author&gt;&lt;author&gt;Q. Chang&lt;/author&gt;&lt;author&gt;K. Xu&lt;/author&gt;&lt;author&gt;Y. Liu&lt;/author&gt;&lt;author&gt;G. Luo&lt;/author&gt;&lt;author&gt;A. Khademhosseini&lt;/author&gt;&lt;author&gt;M. Xing&lt;/author&gt;&lt;/authors&gt;&lt;/contributors&gt;&lt;titles&gt;&lt;title&gt;An Alkaline Based Method for Generating Crystalline, Strong, and Shape Memory Polyvinyl Alcohol Biomaterials&lt;/title&gt;&lt;secondary-title&gt;Adv. Mater.&lt;/secondary-title&gt;&lt;/titles&gt;&lt;pages&gt;1902740&lt;/pages&gt;&lt;volume&gt;7&lt;/volume&gt;&lt;number&gt;21&lt;/number&gt;&lt;dates&gt;&lt;year&gt;2020&lt;/year&gt;&lt;/dates&gt;&lt;urls&gt;&lt;/urls&gt;&lt;/record&gt;&lt;/Cite&gt;&lt;/EndNote&gt;</w:instrText>
      </w:r>
      <w:r w:rsidR="00657536" w:rsidRPr="007466B8">
        <w:fldChar w:fldCharType="separate"/>
      </w:r>
      <w:r w:rsidR="00AE28C8" w:rsidRPr="00AE28C8">
        <w:rPr>
          <w:noProof/>
          <w:vertAlign w:val="superscript"/>
        </w:rPr>
        <w:t>47</w:t>
      </w:r>
      <w:r w:rsidR="00657536" w:rsidRPr="007466B8">
        <w:fldChar w:fldCharType="end"/>
      </w:r>
      <w:r w:rsidR="00153C66" w:rsidRPr="007466B8">
        <w:t xml:space="preserve">. </w:t>
      </w:r>
      <w:r w:rsidR="00056F1A" w:rsidRPr="007466B8">
        <w:t>A sharp</w:t>
      </w:r>
      <w:r w:rsidR="00153C66" w:rsidRPr="007466B8">
        <w:t xml:space="preserve"> peak at 1142 cm</w:t>
      </w:r>
      <w:r w:rsidR="00DD2D0C" w:rsidRPr="007466B8">
        <w:rPr>
          <w:vertAlign w:val="superscript"/>
        </w:rPr>
        <w:t>-1</w:t>
      </w:r>
      <w:r w:rsidR="00056F1A" w:rsidRPr="007466B8">
        <w:t xml:space="preserve"> appeared f</w:t>
      </w:r>
      <w:r w:rsidR="00153C66" w:rsidRPr="007466B8">
        <w:t>or PVA-H</w:t>
      </w:r>
      <w:r w:rsidR="00056F1A" w:rsidRPr="007466B8">
        <w:t>y</w:t>
      </w:r>
      <w:r w:rsidR="0084518D" w:rsidRPr="007466B8">
        <w:t xml:space="preserve"> (</w:t>
      </w:r>
      <w:r w:rsidR="0084518D" w:rsidRPr="007466B8">
        <w:rPr>
          <w:i/>
          <w:iCs/>
        </w:rPr>
        <w:t>i.e.</w:t>
      </w:r>
      <w:r w:rsidR="0084518D" w:rsidRPr="007466B8">
        <w:t>, samples (c) and (d))</w:t>
      </w:r>
      <w:r w:rsidR="002C206B" w:rsidRPr="007466B8">
        <w:t xml:space="preserve">; this peak </w:t>
      </w:r>
      <w:r w:rsidR="00056F1A" w:rsidRPr="007466B8">
        <w:t>is related to the crystallinity of PVA</w:t>
      </w:r>
      <w:r w:rsidR="00657536" w:rsidRPr="007466B8">
        <w:fldChar w:fldCharType="begin"/>
      </w:r>
      <w:r w:rsidR="00BC583F">
        <w:instrText xml:space="preserve"> ADDIN EN.CITE &lt;EndNote&gt;&lt;Cite&gt;&lt;Author&gt;Darabi&lt;/Author&gt;&lt;Year&gt;2020&lt;/Year&gt;&lt;RecNum&gt;34&lt;/RecNum&gt;&lt;DisplayText&gt;&lt;style face="superscript"&gt;47, 67&lt;/style&gt;&lt;/DisplayText&gt;&lt;record&gt;&lt;rec-number&gt;34&lt;/rec-number&gt;&lt;foreign-keys&gt;&lt;key app="EN" db-id="2ttzt50eaet00mezvanpdffptezsdpa99rz0" timestamp="1663664731"&gt;34&lt;/key&gt;&lt;/foreign-keys&gt;&lt;ref-type name="Journal Article"&gt;17&lt;/ref-type&gt;&lt;contributors&gt;&lt;authors&gt;&lt;author&gt;M. A. Darabi&lt;/author&gt;&lt;author&gt;A. Khosrozadeh&lt;/author&gt;&lt;author&gt;Y. Wang&lt;/author&gt;&lt;author&gt;N. Ashammakhi&lt;/author&gt;&lt;author&gt;H. Alem&lt;/author&gt;&lt;author&gt;A. Erdem&lt;/author&gt;&lt;author&gt;Q. Chang&lt;/author&gt;&lt;author&gt;K. Xu&lt;/author&gt;&lt;author&gt;Y. Liu&lt;/author&gt;&lt;author&gt;G. Luo&lt;/author&gt;&lt;author&gt;A. Khademhosseini&lt;/author&gt;&lt;author&gt;M. Xing&lt;/author&gt;&lt;/authors&gt;&lt;/contributors&gt;&lt;titles&gt;&lt;title&gt;An Alkaline Based Method for Generating Crystalline, Strong, and Shape Memory Polyvinyl Alcohol Biomaterials&lt;/title&gt;&lt;secondary-title&gt;Adv. Mater.&lt;/secondary-title&gt;&lt;/titles&gt;&lt;pages&gt;1902740&lt;/pages&gt;&lt;volume&gt;7&lt;/volume&gt;&lt;number&gt;21&lt;/number&gt;&lt;dates&gt;&lt;year&gt;2020&lt;/year&gt;&lt;/dates&gt;&lt;urls&gt;&lt;/urls&gt;&lt;/record&gt;&lt;/Cite&gt;&lt;Cite&gt;&lt;Author&gt;Tretinnikov&lt;/Author&gt;&lt;Year&gt;2012&lt;/Year&gt;&lt;RecNum&gt;43&lt;/RecNum&gt;&lt;record&gt;&lt;rec-number&gt;43&lt;/rec-number&gt;&lt;foreign-keys&gt;&lt;key app="EN" db-id="2ttzt50eaet00mezvanpdffptezsdpa99rz0" timestamp="1663664731"&gt;43&lt;/key&gt;&lt;/foreign-keys&gt;&lt;ref-type name="Journal Article"&gt;17&lt;/ref-type&gt;&lt;contributors&gt;&lt;authors&gt;&lt;author&gt;O. N. Tretinnikov&lt;/author&gt;&lt;author&gt;S. A. Zagorskaya &lt;/author&gt;&lt;/authors&gt;&lt;/contributors&gt;&lt;titles&gt;&lt;title&gt;Determination of the Degree of Crystallinity of Poly(vinyl alcohol) by FTIR Spectroscopy&lt;/title&gt;&lt;secondary-title&gt;J. Appl. Spectrosc.&lt;/secondary-title&gt;&lt;/titles&gt;&lt;pages&gt;521-526&lt;/pages&gt;&lt;volume&gt;79&lt;/volume&gt;&lt;dates&gt;&lt;year&gt;2012&lt;/year&gt;&lt;/dates&gt;&lt;urls&gt;&lt;/urls&gt;&lt;/record&gt;&lt;/Cite&gt;&lt;/EndNote&gt;</w:instrText>
      </w:r>
      <w:r w:rsidR="00657536" w:rsidRPr="007466B8">
        <w:fldChar w:fldCharType="separate"/>
      </w:r>
      <w:r w:rsidR="00BC583F" w:rsidRPr="00BC583F">
        <w:rPr>
          <w:noProof/>
          <w:vertAlign w:val="superscript"/>
        </w:rPr>
        <w:t>47, 67</w:t>
      </w:r>
      <w:r w:rsidR="00657536" w:rsidRPr="007466B8">
        <w:fldChar w:fldCharType="end"/>
      </w:r>
      <w:r w:rsidR="002C206B" w:rsidRPr="007466B8">
        <w:t xml:space="preserve"> (</w:t>
      </w:r>
      <w:r w:rsidR="002C206B" w:rsidRPr="007466B8">
        <w:rPr>
          <w:b/>
          <w:bCs/>
        </w:rPr>
        <w:t xml:space="preserve">Figure </w:t>
      </w:r>
      <w:r w:rsidR="00790EC3">
        <w:rPr>
          <w:b/>
          <w:bCs/>
        </w:rPr>
        <w:t>6</w:t>
      </w:r>
      <w:r w:rsidR="00790EC3" w:rsidRPr="007466B8">
        <w:rPr>
          <w:b/>
          <w:bCs/>
        </w:rPr>
        <w:t>a</w:t>
      </w:r>
      <w:r w:rsidR="0013120E" w:rsidRPr="007466B8">
        <w:rPr>
          <w:b/>
          <w:bCs/>
        </w:rPr>
        <w:t>, inset</w:t>
      </w:r>
      <w:r w:rsidR="002C206B" w:rsidRPr="007466B8">
        <w:t>)</w:t>
      </w:r>
      <w:r w:rsidR="00056F1A" w:rsidRPr="007466B8">
        <w:t>. Th</w:t>
      </w:r>
      <w:r w:rsidR="002C206B" w:rsidRPr="007466B8">
        <w:t xml:space="preserve">e same peak </w:t>
      </w:r>
      <w:r w:rsidR="00056F1A" w:rsidRPr="007466B8">
        <w:t xml:space="preserve">also </w:t>
      </w:r>
      <w:r w:rsidR="00153C66" w:rsidRPr="007466B8">
        <w:t xml:space="preserve">confirmed the reorganization of the </w:t>
      </w:r>
      <w:r w:rsidR="00056F1A" w:rsidRPr="007466B8">
        <w:t>PVA</w:t>
      </w:r>
      <w:r w:rsidR="00153C66" w:rsidRPr="007466B8">
        <w:t xml:space="preserve"> chains after </w:t>
      </w:r>
      <w:r w:rsidR="00056F1A" w:rsidRPr="007466B8">
        <w:t>its</w:t>
      </w:r>
      <w:r w:rsidR="00153C66" w:rsidRPr="007466B8">
        <w:t xml:space="preserve"> reaction with NaOH. </w:t>
      </w:r>
      <w:r w:rsidR="00D65228" w:rsidRPr="007466B8">
        <w:t>In contrast, the peak</w:t>
      </w:r>
      <w:r w:rsidR="002C206B" w:rsidRPr="007466B8">
        <w:t xml:space="preserve"> at</w:t>
      </w:r>
      <w:r w:rsidR="00D65228" w:rsidRPr="007466B8">
        <w:t xml:space="preserve"> 1142 cm</w:t>
      </w:r>
      <w:r w:rsidR="00D65228" w:rsidRPr="007466B8">
        <w:rPr>
          <w:vertAlign w:val="superscript"/>
        </w:rPr>
        <w:t>-1</w:t>
      </w:r>
      <w:r w:rsidR="00D65228" w:rsidRPr="007466B8">
        <w:t xml:space="preserve"> was not observed </w:t>
      </w:r>
      <w:r w:rsidR="0084518D" w:rsidRPr="007466B8">
        <w:t>for PVA stabilized by salt (</w:t>
      </w:r>
      <w:r w:rsidR="0084518D" w:rsidRPr="007466B8">
        <w:rPr>
          <w:i/>
          <w:iCs/>
        </w:rPr>
        <w:t>i.e.</w:t>
      </w:r>
      <w:r w:rsidR="0084518D" w:rsidRPr="007466B8">
        <w:t xml:space="preserve">, (b) </w:t>
      </w:r>
      <w:proofErr w:type="spellStart"/>
      <w:r w:rsidR="00D65228" w:rsidRPr="007466B8">
        <w:t>PVA</w:t>
      </w:r>
      <w:r w:rsidR="00D65228" w:rsidRPr="007466B8">
        <w:rPr>
          <w:i/>
          <w:iCs/>
          <w:vertAlign w:val="subscript"/>
        </w:rPr>
        <w:t>h</w:t>
      </w:r>
      <w:proofErr w:type="spellEnd"/>
      <w:r w:rsidR="0084518D" w:rsidRPr="007466B8">
        <w:t>(25)</w:t>
      </w:r>
      <w:r w:rsidR="00D65228" w:rsidRPr="007466B8">
        <w:t>-S</w:t>
      </w:r>
      <w:r w:rsidR="0084518D" w:rsidRPr="007466B8">
        <w:t>)</w:t>
      </w:r>
      <w:r w:rsidR="002C206B" w:rsidRPr="007466B8">
        <w:t xml:space="preserve">, </w:t>
      </w:r>
      <w:r w:rsidR="00D65228" w:rsidRPr="007466B8">
        <w:t xml:space="preserve">suggesting </w:t>
      </w:r>
      <w:r w:rsidR="002C206B" w:rsidRPr="007466B8">
        <w:t xml:space="preserve">the absence of </w:t>
      </w:r>
      <w:r w:rsidR="00D65228" w:rsidRPr="007466B8">
        <w:t>crystallinity</w:t>
      </w:r>
      <w:r w:rsidR="002C206B" w:rsidRPr="007466B8">
        <w:t xml:space="preserve"> in</w:t>
      </w:r>
      <w:r w:rsidR="0084518D" w:rsidRPr="007466B8">
        <w:t xml:space="preserve"> </w:t>
      </w:r>
      <w:r w:rsidR="00973710">
        <w:t xml:space="preserve">the </w:t>
      </w:r>
      <w:r w:rsidR="0084518D" w:rsidRPr="007466B8">
        <w:t>ATPS of PVA</w:t>
      </w:r>
      <w:r w:rsidR="002C206B" w:rsidRPr="007466B8">
        <w:t xml:space="preserve">. </w:t>
      </w:r>
      <w:r w:rsidR="00D8364E" w:rsidRPr="007466B8">
        <w:t xml:space="preserve">The </w:t>
      </w:r>
      <w:r w:rsidR="002C206B" w:rsidRPr="007466B8">
        <w:t>salting</w:t>
      </w:r>
      <w:r w:rsidR="00FD0B76" w:rsidRPr="007466B8">
        <w:t xml:space="preserve"> </w:t>
      </w:r>
      <w:r w:rsidR="00D8364E" w:rsidRPr="007466B8">
        <w:t xml:space="preserve">out did not </w:t>
      </w:r>
      <w:r w:rsidR="002C206B" w:rsidRPr="007466B8">
        <w:t xml:space="preserve">cause the </w:t>
      </w:r>
      <w:r w:rsidR="004E26C0" w:rsidRPr="007466B8">
        <w:t xml:space="preserve">formation of </w:t>
      </w:r>
      <w:proofErr w:type="spellStart"/>
      <w:r w:rsidR="004E26C0" w:rsidRPr="007466B8">
        <w:t>microcrystallites</w:t>
      </w:r>
      <w:proofErr w:type="spellEnd"/>
      <w:r w:rsidR="00D8364E" w:rsidRPr="007466B8">
        <w:t xml:space="preserve"> in PVA </w:t>
      </w:r>
      <w:r w:rsidR="00E5448C" w:rsidRPr="007466B8">
        <w:t xml:space="preserve">that </w:t>
      </w:r>
      <w:r w:rsidR="00D8364E" w:rsidRPr="007466B8">
        <w:t>support</w:t>
      </w:r>
      <w:r w:rsidR="00E5448C" w:rsidRPr="007466B8">
        <w:t>ed</w:t>
      </w:r>
      <w:r w:rsidR="00D8364E" w:rsidRPr="007466B8">
        <w:t xml:space="preserve"> the observation of complete dissolution of the printed object in DI water (</w:t>
      </w:r>
      <w:r w:rsidR="00D8364E" w:rsidRPr="007466B8">
        <w:rPr>
          <w:b/>
          <w:bCs/>
        </w:rPr>
        <w:t>Figure S</w:t>
      </w:r>
      <w:r w:rsidR="006735BA">
        <w:rPr>
          <w:b/>
          <w:bCs/>
        </w:rPr>
        <w:t>10</w:t>
      </w:r>
      <w:r w:rsidR="00015856" w:rsidRPr="007466B8">
        <w:rPr>
          <w:b/>
          <w:bCs/>
        </w:rPr>
        <w:t>b</w:t>
      </w:r>
      <w:r w:rsidR="00D8364E" w:rsidRPr="007466B8">
        <w:t>).</w:t>
      </w:r>
      <w:r w:rsidR="00C03864" w:rsidRPr="007466B8">
        <w:t xml:space="preserve"> </w:t>
      </w:r>
      <w:r w:rsidR="008A3FD3" w:rsidRPr="007466B8">
        <w:t xml:space="preserve">The absence of crystallinity in </w:t>
      </w:r>
      <w:r w:rsidR="00A85A6E" w:rsidRPr="007466B8">
        <w:t xml:space="preserve">the printed </w:t>
      </w:r>
      <w:proofErr w:type="spellStart"/>
      <w:r w:rsidR="008A3FD3" w:rsidRPr="007466B8">
        <w:t>PVA</w:t>
      </w:r>
      <w:r w:rsidR="008A3FD3" w:rsidRPr="007466B8">
        <w:rPr>
          <w:i/>
          <w:iCs/>
          <w:vertAlign w:val="subscript"/>
        </w:rPr>
        <w:t>h</w:t>
      </w:r>
      <w:proofErr w:type="spellEnd"/>
      <w:r w:rsidR="008A3FD3" w:rsidRPr="007466B8">
        <w:t>(25)-S justifies further investigation</w:t>
      </w:r>
      <w:r w:rsidR="00A015F8">
        <w:t xml:space="preserve">; </w:t>
      </w:r>
      <w:r w:rsidR="0013120E" w:rsidRPr="007466B8">
        <w:t xml:space="preserve">the </w:t>
      </w:r>
      <w:r w:rsidR="007103E3" w:rsidRPr="007466B8">
        <w:t xml:space="preserve">increase in crystallinity of PVA was highlighted after the </w:t>
      </w:r>
      <w:r w:rsidR="008A3FD3" w:rsidRPr="007466B8">
        <w:t xml:space="preserve">addition of salts </w:t>
      </w:r>
      <w:r w:rsidR="00157CFB" w:rsidRPr="00A015F8">
        <w:t>in PVA solutions</w:t>
      </w:r>
      <w:r w:rsidR="00657536" w:rsidRPr="00A015F8">
        <w:fldChar w:fldCharType="begin"/>
      </w:r>
      <w:r w:rsidR="000424D2" w:rsidRPr="00A015F8">
        <w:instrText xml:space="preserve"> ADDIN EN.CITE &lt;EndNote&gt;&lt;Cite&gt;&lt;Author&gt;Tretinnikov&lt;/Author&gt;&lt;Year&gt;2012&lt;/Year&gt;&lt;RecNum&gt;69&lt;/RecNum&gt;&lt;DisplayText&gt;&lt;style face="superscript"&gt;54&lt;/style&gt;&lt;/DisplayText&gt;&lt;record&gt;&lt;rec-number&gt;69&lt;/rec-number&gt;&lt;foreign-keys&gt;&lt;key app="EN" db-id="2ttzt50eaet00mezvanpdffptezsdpa99rz0" timestamp="1665219672"&gt;69&lt;/key&gt;&lt;/foreign-keys&gt;&lt;ref-type name="Journal Article"&gt;17&lt;/ref-type&gt;&lt;contributors&gt;&lt;authors&gt;&lt;author&gt;O. N. Tretinnikov&lt;/author&gt;&lt;author&gt;S. A. Zagorskaya&lt;/author&gt;&lt;/authors&gt;&lt;/contributors&gt;&lt;titles&gt;&lt;title&gt;Effect of Inorganic Salts on The Crystallinity of Polyvinyl Alcohol&lt;/title&gt;&lt;secondary-title&gt;J. Appl. Spectrosc.&lt;/secondary-title&gt;&lt;/titles&gt;&lt;pages&gt;904-908&lt;/pages&gt;&lt;volume&gt;78&lt;/volume&gt;&lt;dates&gt;&lt;year&gt;2012&lt;/year&gt;&lt;/dates&gt;&lt;urls&gt;&lt;/urls&gt;&lt;/record&gt;&lt;/Cite&gt;&lt;/EndNote&gt;</w:instrText>
      </w:r>
      <w:r w:rsidR="00657536" w:rsidRPr="00A015F8">
        <w:fldChar w:fldCharType="separate"/>
      </w:r>
      <w:r w:rsidR="000424D2" w:rsidRPr="00A015F8">
        <w:rPr>
          <w:noProof/>
          <w:vertAlign w:val="superscript"/>
        </w:rPr>
        <w:t>54</w:t>
      </w:r>
      <w:r w:rsidR="00657536" w:rsidRPr="00A015F8">
        <w:fldChar w:fldCharType="end"/>
      </w:r>
      <w:r w:rsidR="00A015F8" w:rsidRPr="00A015F8">
        <w:t xml:space="preserve"> while the degree of crystallinity also depends on the degree of hydrolysis of PVA</w:t>
      </w:r>
      <w:r w:rsidR="00A015F8" w:rsidRPr="008A5D8B">
        <w:rPr>
          <w:rFonts w:eastAsia="Times New Roman"/>
          <w:bdr w:val="none" w:sz="0" w:space="0" w:color="auto"/>
        </w:rPr>
        <w:fldChar w:fldCharType="begin"/>
      </w:r>
      <w:r w:rsidR="00A015F8" w:rsidRPr="008A5D8B">
        <w:rPr>
          <w:rFonts w:eastAsia="Times New Roman"/>
          <w:bdr w:val="none" w:sz="0" w:space="0" w:color="auto"/>
        </w:rPr>
        <w:instrText xml:space="preserve"> ADDIN EN.CITE &lt;EndNote&gt;&lt;Cite&gt;&lt;Author&gt;Sanchis‐Gual&lt;/Author&gt;&lt;Year&gt;2023&lt;/Year&gt;&lt;RecNum&gt;84&lt;/RecNum&gt;&lt;DisplayText&gt;&lt;style face="superscript"&gt;64&lt;/style&gt;&lt;/DisplayText&gt;&lt;record&gt;&lt;rec-number&gt;84&lt;/rec-number&gt;&lt;foreign-keys&gt;&lt;key app="EN" db-id="2ttzt50eaet00mezvanpdffptezsdpa99rz0" timestamp="1702782304"&gt;84&lt;/key&gt;&lt;/foreign-keys&gt;&lt;ref-type name="Journal Article"&gt;17&lt;/ref-type&gt;&lt;contributors&gt;&lt;authors&gt;&lt;author&gt;Sanchis‐Gual, Roger&lt;/author&gt;&lt;author&gt;Ye, Hao&lt;/author&gt;&lt;author&gt;Ueno, Towa&lt;/author&gt;&lt;author&gt;Landers, Fabian C.&lt;/author&gt;&lt;author&gt;Hertle, Lukas&lt;/author&gt;&lt;author&gt;Deng, Siyu&lt;/author&gt;&lt;author&gt;Veciana, Andrea&lt;/author&gt;&lt;author&gt;Xia, Yanming&lt;/author&gt;&lt;author&gt;Franco, Carlos&lt;/author&gt;&lt;author&gt;Choi, Hongsoo&lt;/author&gt;&lt;author&gt;Puigmartí‐Luis, Josep&lt;/author&gt;&lt;author&gt;Nelson, Bradley J.&lt;/author&gt;&lt;author&gt;Chen, Xiang‐Zhong&lt;/author&gt;&lt;author&gt;Pané, Salvador&lt;/author&gt;&lt;/authors&gt;&lt;/contributors&gt;&lt;titles&gt;&lt;title&gt;3D Printed Template‐Assisted Casting of Biocompatible Polyvinyl Alcohol‐Based Soft Microswimmers with Tunable Stability&lt;/title&gt;&lt;secondary-title&gt;Adv. Funct. Mater.&lt;/secondary-title&gt;&lt;/titles&gt;&lt;periodical&gt;&lt;full-title&gt;Adv. Funct. Mater.&lt;/full-title&gt;&lt;/periodical&gt;&lt;pages&gt;2212952&lt;/pages&gt;&lt;volume&gt;33&lt;/volume&gt;&lt;number&gt;39&lt;/number&gt;&lt;dates&gt;&lt;year&gt;2023&lt;/year&gt;&lt;/dates&gt;&lt;isbn&gt;1616-301X&amp;#xD;1616-3028&lt;/isbn&gt;&lt;urls&gt;&lt;/urls&gt;&lt;electronic-resource-num&gt;10.1002/adfm.202212952&lt;/electronic-resource-num&gt;&lt;/record&gt;&lt;/Cite&gt;&lt;/EndNote&gt;</w:instrText>
      </w:r>
      <w:r w:rsidR="00A015F8" w:rsidRPr="008A5D8B">
        <w:rPr>
          <w:rFonts w:eastAsia="Times New Roman"/>
          <w:bdr w:val="none" w:sz="0" w:space="0" w:color="auto"/>
        </w:rPr>
        <w:fldChar w:fldCharType="separate"/>
      </w:r>
      <w:r w:rsidR="00A015F8" w:rsidRPr="008A5D8B">
        <w:rPr>
          <w:rFonts w:eastAsia="Times New Roman"/>
          <w:noProof/>
          <w:bdr w:val="none" w:sz="0" w:space="0" w:color="auto"/>
          <w:vertAlign w:val="superscript"/>
        </w:rPr>
        <w:t>64</w:t>
      </w:r>
      <w:r w:rsidR="00A015F8" w:rsidRPr="008A5D8B">
        <w:rPr>
          <w:rFonts w:eastAsia="Times New Roman"/>
          <w:bdr w:val="none" w:sz="0" w:space="0" w:color="auto"/>
        </w:rPr>
        <w:fldChar w:fldCharType="end"/>
      </w:r>
      <w:r w:rsidR="00A015F8" w:rsidRPr="00A015F8">
        <w:t>.</w:t>
      </w:r>
      <w:r w:rsidR="008A3FD3" w:rsidRPr="007466B8">
        <w:t xml:space="preserve"> </w:t>
      </w:r>
      <w:r w:rsidR="008A5547" w:rsidRPr="007466B8">
        <w:t xml:space="preserve">Additionally, </w:t>
      </w:r>
      <w:r w:rsidR="00E9246C" w:rsidRPr="007466B8">
        <w:t xml:space="preserve">in </w:t>
      </w:r>
      <w:proofErr w:type="spellStart"/>
      <w:r w:rsidR="00E9246C" w:rsidRPr="007466B8">
        <w:t>PVA</w:t>
      </w:r>
      <w:r w:rsidR="00E9246C" w:rsidRPr="007466B8">
        <w:rPr>
          <w:i/>
          <w:iCs/>
          <w:vertAlign w:val="subscript"/>
        </w:rPr>
        <w:t>h</w:t>
      </w:r>
      <w:proofErr w:type="spellEnd"/>
      <w:r w:rsidR="00E9246C" w:rsidRPr="007466B8">
        <w:t xml:space="preserve">(25)-Hy, </w:t>
      </w:r>
      <w:r w:rsidR="002C206B" w:rsidRPr="007466B8">
        <w:t xml:space="preserve">the </w:t>
      </w:r>
      <w:r w:rsidR="001A2B39" w:rsidRPr="007466B8">
        <w:t xml:space="preserve">decrease in </w:t>
      </w:r>
      <w:r w:rsidR="008A5547" w:rsidRPr="007466B8">
        <w:t xml:space="preserve">the </w:t>
      </w:r>
      <w:r w:rsidR="00153C66" w:rsidRPr="007466B8">
        <w:t xml:space="preserve">peak </w:t>
      </w:r>
      <w:r w:rsidR="008A5547" w:rsidRPr="007466B8">
        <w:t>at 1018 cm</w:t>
      </w:r>
      <w:r w:rsidR="008A5547" w:rsidRPr="007466B8">
        <w:rPr>
          <w:vertAlign w:val="superscript"/>
        </w:rPr>
        <w:t>-1</w:t>
      </w:r>
      <w:r w:rsidR="008A5547" w:rsidRPr="007466B8">
        <w:t xml:space="preserve"> </w:t>
      </w:r>
      <w:r w:rsidR="001A2B39" w:rsidRPr="007466B8">
        <w:t>was observed</w:t>
      </w:r>
      <w:r w:rsidR="0013120E" w:rsidRPr="007466B8">
        <w:t xml:space="preserve">. </w:t>
      </w:r>
      <w:r w:rsidR="00E9246C" w:rsidRPr="007466B8">
        <w:t>It was attributed to the CH</w:t>
      </w:r>
      <w:r w:rsidR="00E9246C" w:rsidRPr="007466B8">
        <w:rPr>
          <w:vertAlign w:val="subscript"/>
        </w:rPr>
        <w:t>2</w:t>
      </w:r>
      <w:r w:rsidR="00E9246C" w:rsidRPr="007466B8">
        <w:rPr>
          <w:position w:val="-4"/>
        </w:rPr>
        <w:t xml:space="preserve"> </w:t>
      </w:r>
      <w:r w:rsidR="00E9246C" w:rsidRPr="007466B8">
        <w:t xml:space="preserve">wagging and twisting that </w:t>
      </w:r>
      <w:r w:rsidR="002C206B" w:rsidRPr="007466B8">
        <w:t xml:space="preserve">suggested the </w:t>
      </w:r>
      <w:r w:rsidR="001A2B39" w:rsidRPr="007466B8">
        <w:t xml:space="preserve">confinement of PVA chains due to </w:t>
      </w:r>
      <w:r w:rsidR="0013120E" w:rsidRPr="007466B8">
        <w:t xml:space="preserve">the </w:t>
      </w:r>
      <w:r w:rsidR="001A2B39" w:rsidRPr="007466B8">
        <w:t>prevention of free deformation of</w:t>
      </w:r>
      <w:r w:rsidR="002C206B" w:rsidRPr="007466B8">
        <w:t xml:space="preserve"> C-H </w:t>
      </w:r>
      <w:r w:rsidR="00153C66" w:rsidRPr="007466B8">
        <w:t>bonds of the C</w:t>
      </w:r>
      <w:r w:rsidR="00973B01" w:rsidRPr="007466B8">
        <w:t>H</w:t>
      </w:r>
      <w:r w:rsidR="00973B01" w:rsidRPr="007466B8">
        <w:rPr>
          <w:vertAlign w:val="subscript"/>
        </w:rPr>
        <w:t>2</w:t>
      </w:r>
      <w:r w:rsidR="00973B01" w:rsidRPr="007466B8">
        <w:t xml:space="preserve"> </w:t>
      </w:r>
      <w:r w:rsidR="00153C66" w:rsidRPr="007466B8">
        <w:t>groups of the backbone mainly owing to the van der Waals interactions</w:t>
      </w:r>
      <w:r w:rsidR="00AB2323" w:rsidRPr="007466B8">
        <w:t xml:space="preserve"> (</w:t>
      </w:r>
      <w:r w:rsidR="00AB2323" w:rsidRPr="007466B8">
        <w:rPr>
          <w:b/>
          <w:bCs/>
        </w:rPr>
        <w:t xml:space="preserve">Figure </w:t>
      </w:r>
      <w:r w:rsidR="00790EC3">
        <w:rPr>
          <w:b/>
          <w:bCs/>
        </w:rPr>
        <w:t>6</w:t>
      </w:r>
      <w:r w:rsidR="00790EC3" w:rsidRPr="007466B8">
        <w:rPr>
          <w:b/>
          <w:bCs/>
        </w:rPr>
        <w:t>a</w:t>
      </w:r>
      <w:r w:rsidR="0013120E" w:rsidRPr="007466B8">
        <w:rPr>
          <w:b/>
          <w:bCs/>
        </w:rPr>
        <w:t>, inset</w:t>
      </w:r>
      <w:r w:rsidR="00AB2323" w:rsidRPr="007466B8">
        <w:t>)</w:t>
      </w:r>
      <w:r w:rsidR="00153C66" w:rsidRPr="007466B8">
        <w:t>.</w:t>
      </w:r>
      <w:r w:rsidR="0070687A" w:rsidRPr="007466B8">
        <w:t xml:space="preserve"> </w:t>
      </w:r>
      <w:r w:rsidR="00DD005A" w:rsidRPr="007466B8" w:rsidDel="00DD005A">
        <w:t xml:space="preserve"> </w:t>
      </w:r>
    </w:p>
    <w:p w14:paraId="749C0A6A" w14:textId="0E31E8FB" w:rsidR="00383E26" w:rsidRPr="007466B8" w:rsidRDefault="0084518D">
      <w:pPr>
        <w:spacing w:line="480" w:lineRule="auto"/>
        <w:ind w:firstLine="720"/>
        <w:jc w:val="both"/>
      </w:pPr>
      <w:r w:rsidRPr="007466B8">
        <w:lastRenderedPageBreak/>
        <w:t xml:space="preserve">Next, </w:t>
      </w:r>
      <w:r w:rsidR="00081859" w:rsidRPr="007466B8">
        <w:t xml:space="preserve">TGA </w:t>
      </w:r>
      <w:r w:rsidR="00673881" w:rsidRPr="007466B8">
        <w:t xml:space="preserve">was performed </w:t>
      </w:r>
      <w:r w:rsidR="00081859" w:rsidRPr="007466B8">
        <w:t xml:space="preserve">to understand </w:t>
      </w:r>
      <w:r w:rsidR="00F4767B" w:rsidRPr="007466B8">
        <w:t xml:space="preserve">the </w:t>
      </w:r>
      <w:r w:rsidR="00081859" w:rsidRPr="007466B8">
        <w:t xml:space="preserve">thermal properties of </w:t>
      </w:r>
      <w:r w:rsidRPr="007466B8">
        <w:t xml:space="preserve">the same samples </w:t>
      </w:r>
      <w:r w:rsidR="00081859" w:rsidRPr="007466B8">
        <w:t>(</w:t>
      </w:r>
      <w:r w:rsidR="00081859" w:rsidRPr="007466B8">
        <w:rPr>
          <w:b/>
          <w:bCs/>
        </w:rPr>
        <w:t xml:space="preserve">Figure </w:t>
      </w:r>
      <w:r w:rsidR="00790EC3">
        <w:rPr>
          <w:b/>
          <w:bCs/>
        </w:rPr>
        <w:t>6</w:t>
      </w:r>
      <w:r w:rsidR="00790EC3" w:rsidRPr="007466B8">
        <w:rPr>
          <w:b/>
          <w:bCs/>
        </w:rPr>
        <w:t>b</w:t>
      </w:r>
      <w:r w:rsidR="00081859" w:rsidRPr="007466B8">
        <w:t xml:space="preserve">). </w:t>
      </w:r>
      <w:r w:rsidR="00220571" w:rsidRPr="007466B8">
        <w:t>A</w:t>
      </w:r>
      <w:r w:rsidR="00673881" w:rsidRPr="007466B8">
        <w:t>round 1</w:t>
      </w:r>
      <w:r w:rsidR="00081859" w:rsidRPr="007466B8">
        <w:t>00</w:t>
      </w:r>
      <w:r w:rsidR="00220571" w:rsidRPr="007466B8">
        <w:rPr>
          <w:vertAlign w:val="superscript"/>
        </w:rPr>
        <w:t>o</w:t>
      </w:r>
      <w:r w:rsidR="00220571" w:rsidRPr="007466B8">
        <w:t xml:space="preserve">C, </w:t>
      </w:r>
      <w:r w:rsidR="0013120E" w:rsidRPr="007466B8">
        <w:t xml:space="preserve">the </w:t>
      </w:r>
      <w:r w:rsidR="00081859" w:rsidRPr="007466B8">
        <w:t>evaporation of water trapped in</w:t>
      </w:r>
      <w:r w:rsidR="00220571" w:rsidRPr="007466B8">
        <w:t xml:space="preserve"> PVA was observed</w:t>
      </w:r>
      <w:r w:rsidR="00081859" w:rsidRPr="007466B8">
        <w:t>.</w:t>
      </w:r>
      <w:r w:rsidR="00220571" w:rsidRPr="007466B8">
        <w:t xml:space="preserve"> </w:t>
      </w:r>
      <w:r w:rsidR="00081859" w:rsidRPr="007466B8">
        <w:t xml:space="preserve">The evaporation of water </w:t>
      </w:r>
      <w:r w:rsidR="005C4673" w:rsidRPr="007466B8">
        <w:t>wa</w:t>
      </w:r>
      <w:r w:rsidR="00081859" w:rsidRPr="007466B8">
        <w:t xml:space="preserve">s </w:t>
      </w:r>
      <w:r w:rsidR="0013120E" w:rsidRPr="007466B8">
        <w:t xml:space="preserve">slower </w:t>
      </w:r>
      <w:r w:rsidR="00081859" w:rsidRPr="007466B8">
        <w:t xml:space="preserve">for </w:t>
      </w:r>
      <w:proofErr w:type="spellStart"/>
      <w:r w:rsidR="00081859" w:rsidRPr="007466B8">
        <w:t>PVA</w:t>
      </w:r>
      <w:r w:rsidR="0050670B" w:rsidRPr="007466B8">
        <w:rPr>
          <w:i/>
          <w:iCs/>
          <w:vertAlign w:val="subscript"/>
        </w:rPr>
        <w:t>h</w:t>
      </w:r>
      <w:proofErr w:type="spellEnd"/>
      <w:r w:rsidR="0050670B" w:rsidRPr="007466B8">
        <w:t>(25)</w:t>
      </w:r>
      <w:r w:rsidR="00081859" w:rsidRPr="007466B8">
        <w:t>-H</w:t>
      </w:r>
      <w:r w:rsidR="005C4673" w:rsidRPr="007466B8">
        <w:t>y</w:t>
      </w:r>
      <w:r w:rsidR="00081859" w:rsidRPr="007466B8">
        <w:t xml:space="preserve"> </w:t>
      </w:r>
      <w:r w:rsidR="0013120E" w:rsidRPr="007466B8">
        <w:t xml:space="preserve">than </w:t>
      </w:r>
      <w:r w:rsidR="00810843" w:rsidRPr="007466B8">
        <w:t>pristine</w:t>
      </w:r>
      <w:r w:rsidR="005C4673" w:rsidRPr="007466B8">
        <w:t xml:space="preserve"> </w:t>
      </w:r>
      <w:proofErr w:type="spellStart"/>
      <w:r w:rsidR="005C4673" w:rsidRPr="007466B8">
        <w:t>PVA</w:t>
      </w:r>
      <w:r w:rsidR="0050670B" w:rsidRPr="007466B8">
        <w:rPr>
          <w:i/>
          <w:iCs/>
          <w:vertAlign w:val="subscript"/>
        </w:rPr>
        <w:t>h</w:t>
      </w:r>
      <w:proofErr w:type="spellEnd"/>
      <w:r w:rsidR="005C4673" w:rsidRPr="007466B8">
        <w:t xml:space="preserve">. </w:t>
      </w:r>
      <w:r w:rsidR="00185D7A" w:rsidRPr="007466B8">
        <w:t xml:space="preserve">The delayed evaporation </w:t>
      </w:r>
      <w:r w:rsidR="00673881" w:rsidRPr="007466B8">
        <w:t xml:space="preserve">(as indicative of the </w:t>
      </w:r>
      <w:r w:rsidR="00081859" w:rsidRPr="007466B8">
        <w:t>change of the slope</w:t>
      </w:r>
      <w:r w:rsidR="00673881" w:rsidRPr="007466B8">
        <w:t>)</w:t>
      </w:r>
      <w:r w:rsidR="00185D7A" w:rsidRPr="007466B8">
        <w:t xml:space="preserve"> was</w:t>
      </w:r>
      <w:r w:rsidR="00081859" w:rsidRPr="007466B8">
        <w:t xml:space="preserve"> due to the</w:t>
      </w:r>
      <w:r w:rsidR="00673881" w:rsidRPr="007466B8">
        <w:t xml:space="preserve"> presence of the </w:t>
      </w:r>
      <w:r w:rsidR="00081859" w:rsidRPr="007466B8">
        <w:t xml:space="preserve">crystalline structure </w:t>
      </w:r>
      <w:r w:rsidR="00673881" w:rsidRPr="007466B8">
        <w:t xml:space="preserve">that </w:t>
      </w:r>
      <w:r w:rsidR="00081859" w:rsidRPr="007466B8">
        <w:t>decrease</w:t>
      </w:r>
      <w:r w:rsidR="00185D7A" w:rsidRPr="007466B8">
        <w:t>d</w:t>
      </w:r>
      <w:r w:rsidR="00081859" w:rsidRPr="007466B8">
        <w:t xml:space="preserve"> the diffusion of </w:t>
      </w:r>
      <w:r w:rsidR="005C4673" w:rsidRPr="007466B8">
        <w:t>water molecules</w:t>
      </w:r>
      <w:r w:rsidR="00081859" w:rsidRPr="007466B8">
        <w:t xml:space="preserve"> through the</w:t>
      </w:r>
      <w:r w:rsidR="00D73252" w:rsidRPr="007466B8">
        <w:t xml:space="preserve"> </w:t>
      </w:r>
      <w:r w:rsidR="00081859" w:rsidRPr="007466B8">
        <w:t xml:space="preserve">crystalline </w:t>
      </w:r>
      <w:r w:rsidR="00185D7A" w:rsidRPr="007466B8">
        <w:t>region</w:t>
      </w:r>
      <w:r w:rsidR="00081859" w:rsidRPr="007466B8">
        <w:t xml:space="preserve"> of </w:t>
      </w:r>
      <w:r w:rsidR="00185D7A" w:rsidRPr="007466B8">
        <w:t>PVA</w:t>
      </w:r>
      <w:r w:rsidR="00081859" w:rsidRPr="007466B8">
        <w:t xml:space="preserve"> chains</w:t>
      </w:r>
      <w:r w:rsidR="00657536" w:rsidRPr="007466B8">
        <w:fldChar w:fldCharType="begin"/>
      </w:r>
      <w:r w:rsidR="00BC583F">
        <w:instrText xml:space="preserve"> ADDIN EN.CITE &lt;EndNote&gt;&lt;Cite&gt;&lt;Author&gt;Darabi&lt;/Author&gt;&lt;Year&gt;2020&lt;/Year&gt;&lt;RecNum&gt;34&lt;/RecNum&gt;&lt;DisplayText&gt;&lt;style face="superscript"&gt;47, 68&lt;/style&gt;&lt;/DisplayText&gt;&lt;record&gt;&lt;rec-number&gt;34&lt;/rec-number&gt;&lt;foreign-keys&gt;&lt;key app="EN" db-id="2ttzt50eaet00mezvanpdffptezsdpa99rz0" timestamp="1663664731"&gt;34&lt;/key&gt;&lt;/foreign-keys&gt;&lt;ref-type name="Journal Article"&gt;17&lt;/ref-type&gt;&lt;contributors&gt;&lt;authors&gt;&lt;author&gt;M. A. Darabi&lt;/author&gt;&lt;author&gt;A. Khosrozadeh&lt;/author&gt;&lt;author&gt;Y. Wang&lt;/author&gt;&lt;author&gt;N. Ashammakhi&lt;/author&gt;&lt;author&gt;H. Alem&lt;/author&gt;&lt;author&gt;A. Erdem&lt;/author&gt;&lt;author&gt;Q. Chang&lt;/author&gt;&lt;author&gt;K. Xu&lt;/author&gt;&lt;author&gt;Y. Liu&lt;/author&gt;&lt;author&gt;G. Luo&lt;/author&gt;&lt;author&gt;A. Khademhosseini&lt;/author&gt;&lt;author&gt;M. Xing&lt;/author&gt;&lt;/authors&gt;&lt;/contributors&gt;&lt;titles&gt;&lt;title&gt;An Alkaline Based Method for Generating Crystalline, Strong, and Shape Memory Polyvinyl Alcohol Biomaterials&lt;/title&gt;&lt;secondary-title&gt;Adv. Mater.&lt;/secondary-title&gt;&lt;/titles&gt;&lt;pages&gt;1902740&lt;/pages&gt;&lt;volume&gt;7&lt;/volume&gt;&lt;number&gt;21&lt;/number&gt;&lt;dates&gt;&lt;year&gt;2020&lt;/year&gt;&lt;/dates&gt;&lt;urls&gt;&lt;/urls&gt;&lt;/record&gt;&lt;/Cite&gt;&lt;Cite&gt;&lt;Author&gt;Hedenqvist&lt;/Author&gt;&lt;Year&gt;1996&lt;/Year&gt;&lt;RecNum&gt;44&lt;/RecNum&gt;&lt;record&gt;&lt;rec-number&gt;44&lt;/rec-number&gt;&lt;foreign-keys&gt;&lt;key app="EN" db-id="2ttzt50eaet00mezvanpdffptezsdpa99rz0" timestamp="1663664731"&gt;44&lt;/key&gt;&lt;/foreign-keys&gt;&lt;ref-type name="Journal Article"&gt;17&lt;/ref-type&gt;&lt;contributors&gt;&lt;authors&gt;&lt;author&gt;M. Hedenqvist&lt;/author&gt;&lt;author&gt;U. W. Gedde&lt;/author&gt;&lt;/authors&gt;&lt;/contributors&gt;&lt;titles&gt;&lt;title&gt;Diffusion of Small-molecule Penetrants in Semicrystalline Polymers&lt;/title&gt;&lt;secondary-title&gt;Prog. Polym. Sci.&lt;/secondary-title&gt;&lt;/titles&gt;&lt;pages&gt;299-333&lt;/pages&gt;&lt;volume&gt;21&lt;/volume&gt;&lt;number&gt;2&lt;/number&gt;&lt;dates&gt;&lt;year&gt;1996&lt;/year&gt;&lt;/dates&gt;&lt;urls&gt;&lt;/urls&gt;&lt;/record&gt;&lt;/Cite&gt;&lt;/EndNote&gt;</w:instrText>
      </w:r>
      <w:r w:rsidR="00657536" w:rsidRPr="007466B8">
        <w:fldChar w:fldCharType="separate"/>
      </w:r>
      <w:r w:rsidR="00BC583F" w:rsidRPr="00BC583F">
        <w:rPr>
          <w:noProof/>
          <w:vertAlign w:val="superscript"/>
        </w:rPr>
        <w:t>47, 68</w:t>
      </w:r>
      <w:r w:rsidR="00657536" w:rsidRPr="007466B8">
        <w:fldChar w:fldCharType="end"/>
      </w:r>
      <w:r w:rsidR="00081859" w:rsidRPr="007466B8">
        <w:t>.</w:t>
      </w:r>
      <w:r w:rsidR="00185D7A" w:rsidRPr="007466B8">
        <w:t xml:space="preserve"> </w:t>
      </w:r>
      <w:r w:rsidR="002F5426" w:rsidRPr="007466B8">
        <w:t>As the temperature increased</w:t>
      </w:r>
      <w:r w:rsidR="00673881" w:rsidRPr="007466B8">
        <w:t>,</w:t>
      </w:r>
      <w:r w:rsidR="00EF0A6E" w:rsidRPr="007466B8">
        <w:t xml:space="preserve"> the hydrogen bon</w:t>
      </w:r>
      <w:r w:rsidR="008B1CBC" w:rsidRPr="007466B8">
        <w:t>ds</w:t>
      </w:r>
      <w:r w:rsidR="00EF0A6E" w:rsidRPr="007466B8">
        <w:t xml:space="preserve"> between </w:t>
      </w:r>
      <w:r w:rsidR="004571D1" w:rsidRPr="007466B8">
        <w:t xml:space="preserve">the hydroxyl groups of </w:t>
      </w:r>
      <w:r w:rsidR="00EF0A6E" w:rsidRPr="007466B8">
        <w:t>PVA chains br</w:t>
      </w:r>
      <w:r w:rsidR="0013120E" w:rsidRPr="007466B8">
        <w:t xml:space="preserve">oke, </w:t>
      </w:r>
      <w:r w:rsidR="00EF0A6E" w:rsidRPr="007466B8">
        <w:t xml:space="preserve">followed by </w:t>
      </w:r>
      <w:r w:rsidR="004571D1" w:rsidRPr="007466B8">
        <w:t xml:space="preserve">the </w:t>
      </w:r>
      <w:r w:rsidR="00FB38E0" w:rsidRPr="007466B8">
        <w:t>degradation</w:t>
      </w:r>
      <w:r w:rsidR="00EF0A6E" w:rsidRPr="007466B8">
        <w:t xml:space="preserve"> of the backbone of PVA</w:t>
      </w:r>
      <w:r w:rsidR="006C0BBF" w:rsidRPr="007466B8">
        <w:t xml:space="preserve"> chains</w:t>
      </w:r>
      <w:r w:rsidR="00EF0A6E" w:rsidRPr="007466B8">
        <w:t>.</w:t>
      </w:r>
      <w:r w:rsidR="00501B5F" w:rsidRPr="007466B8">
        <w:t xml:space="preserve"> </w:t>
      </w:r>
      <w:proofErr w:type="spellStart"/>
      <w:r w:rsidR="00A81A21" w:rsidRPr="007466B8">
        <w:t>PVA</w:t>
      </w:r>
      <w:r w:rsidR="00A81A21" w:rsidRPr="007466B8">
        <w:rPr>
          <w:i/>
          <w:iCs/>
          <w:vertAlign w:val="subscript"/>
        </w:rPr>
        <w:t>h</w:t>
      </w:r>
      <w:proofErr w:type="spellEnd"/>
      <w:r w:rsidR="00111F83" w:rsidRPr="007466B8">
        <w:t>(</w:t>
      </w:r>
      <w:r w:rsidR="00A81A21" w:rsidRPr="007466B8">
        <w:t>25</w:t>
      </w:r>
      <w:r w:rsidR="00111F83" w:rsidRPr="007466B8">
        <w:t>)</w:t>
      </w:r>
      <w:r w:rsidR="00A81A21" w:rsidRPr="007466B8">
        <w:t xml:space="preserve">-S </w:t>
      </w:r>
      <w:r w:rsidR="003515BB" w:rsidRPr="007466B8">
        <w:t xml:space="preserve">exhibited </w:t>
      </w:r>
      <w:r w:rsidR="00A81A21" w:rsidRPr="007466B8">
        <w:t xml:space="preserve">higher stability </w:t>
      </w:r>
      <w:r w:rsidR="003515BB" w:rsidRPr="007466B8">
        <w:t xml:space="preserve">than </w:t>
      </w:r>
      <w:proofErr w:type="spellStart"/>
      <w:r w:rsidR="003515BB" w:rsidRPr="007466B8">
        <w:t>PVA</w:t>
      </w:r>
      <w:r w:rsidR="003515BB" w:rsidRPr="007466B8">
        <w:rPr>
          <w:i/>
          <w:iCs/>
          <w:vertAlign w:val="subscript"/>
        </w:rPr>
        <w:t>h</w:t>
      </w:r>
      <w:proofErr w:type="spellEnd"/>
      <w:r w:rsidR="003515BB" w:rsidRPr="007466B8">
        <w:t xml:space="preserve">(25)-Hy </w:t>
      </w:r>
      <w:r w:rsidRPr="007466B8">
        <w:t xml:space="preserve">presumably </w:t>
      </w:r>
      <w:r w:rsidR="00A81A21" w:rsidRPr="007466B8">
        <w:t xml:space="preserve">due to </w:t>
      </w:r>
      <w:r w:rsidR="003515BB" w:rsidRPr="007466B8">
        <w:t xml:space="preserve">its </w:t>
      </w:r>
      <w:r w:rsidRPr="007466B8">
        <w:t>amorph</w:t>
      </w:r>
      <w:r w:rsidR="003515BB" w:rsidRPr="007466B8">
        <w:t>ous nature</w:t>
      </w:r>
      <w:r w:rsidR="004D72D2" w:rsidRPr="007466B8">
        <w:t xml:space="preserve">. </w:t>
      </w:r>
      <w:r w:rsidR="0036778A" w:rsidRPr="007466B8">
        <w:t>It is known that crystallites degrade faster than the amorphous chains that are entangled.</w:t>
      </w:r>
      <w:r w:rsidR="00F028E4" w:rsidRPr="007466B8">
        <w:t xml:space="preserve"> </w:t>
      </w:r>
      <w:r w:rsidR="0003781D" w:rsidRPr="007466B8">
        <w:t>The entanglement of the polymer chains in the amorphous polymers inhibit</w:t>
      </w:r>
      <w:r w:rsidR="0013120E" w:rsidRPr="007466B8">
        <w:t>ed</w:t>
      </w:r>
      <w:r w:rsidR="0003781D" w:rsidRPr="007466B8">
        <w:t xml:space="preserve"> their free movement and hence require</w:t>
      </w:r>
      <w:r w:rsidR="0013120E" w:rsidRPr="007466B8">
        <w:t>d</w:t>
      </w:r>
      <w:r w:rsidR="0003781D" w:rsidRPr="007466B8">
        <w:t xml:space="preserve"> high energy for the degradation of the material</w:t>
      </w:r>
      <w:r w:rsidR="00657536" w:rsidRPr="007466B8">
        <w:fldChar w:fldCharType="begin"/>
      </w:r>
      <w:r w:rsidR="00BC583F">
        <w:instrText xml:space="preserve"> ADDIN EN.CITE &lt;EndNote&gt;&lt;Cite&gt;&lt;Author&gt;Darabi&lt;/Author&gt;&lt;Year&gt;2020&lt;/Year&gt;&lt;RecNum&gt;34&lt;/RecNum&gt;&lt;DisplayText&gt;&lt;style face="superscript"&gt;47, 69&lt;/style&gt;&lt;/DisplayText&gt;&lt;record&gt;&lt;rec-number&gt;34&lt;/rec-number&gt;&lt;foreign-keys&gt;&lt;key app="EN" db-id="2ttzt50eaet00mezvanpdffptezsdpa99rz0" timestamp="1663664731"&gt;34&lt;/key&gt;&lt;/foreign-keys&gt;&lt;ref-type name="Journal Article"&gt;17&lt;/ref-type&gt;&lt;contributors&gt;&lt;authors&gt;&lt;author&gt;M. A. Darabi&lt;/author&gt;&lt;author&gt;A. Khosrozadeh&lt;/author&gt;&lt;author&gt;Y. Wang&lt;/author&gt;&lt;author&gt;N. Ashammakhi&lt;/author&gt;&lt;author&gt;H. Alem&lt;/author&gt;&lt;author&gt;A. Erdem&lt;/author&gt;&lt;author&gt;Q. Chang&lt;/author&gt;&lt;author&gt;K. Xu&lt;/author&gt;&lt;author&gt;Y. Liu&lt;/author&gt;&lt;author&gt;G. Luo&lt;/author&gt;&lt;author&gt;A. Khademhosseini&lt;/author&gt;&lt;author&gt;M. Xing&lt;/author&gt;&lt;/authors&gt;&lt;/contributors&gt;&lt;titles&gt;&lt;title&gt;An Alkaline Based Method for Generating Crystalline, Strong, and Shape Memory Polyvinyl Alcohol Biomaterials&lt;/title&gt;&lt;secondary-title&gt;Adv. Mater.&lt;/secondary-title&gt;&lt;/titles&gt;&lt;pages&gt;1902740&lt;/pages&gt;&lt;volume&gt;7&lt;/volume&gt;&lt;number&gt;21&lt;/number&gt;&lt;dates&gt;&lt;year&gt;2020&lt;/year&gt;&lt;/dates&gt;&lt;urls&gt;&lt;/urls&gt;&lt;/record&gt;&lt;/Cite&gt;&lt;Cite&gt;&lt;Author&gt;Godovsky&lt;/Author&gt;&lt;Year&gt;2012&lt;/Year&gt;&lt;RecNum&gt;45&lt;/RecNum&gt;&lt;record&gt;&lt;rec-number&gt;45&lt;/rec-number&gt;&lt;foreign-keys&gt;&lt;key app="EN" db-id="2ttzt50eaet00mezvanpdffptezsdpa99rz0" timestamp="1663664731"&gt;45&lt;/key&gt;&lt;/foreign-keys&gt;&lt;ref-type name="Book"&gt;6&lt;/ref-type&gt;&lt;contributors&gt;&lt;authors&gt;&lt;author&gt;Y. K. Godovsky&lt;/author&gt;&lt;/authors&gt;&lt;/contributors&gt;&lt;titles&gt;&lt;title&gt;Thermophysical Properties of Polymers&lt;/title&gt;&lt;/titles&gt;&lt;dates&gt;&lt;year&gt;2012&lt;/year&gt;&lt;/dates&gt;&lt;pub-location&gt;Berlin&lt;/pub-location&gt;&lt;publisher&gt;Springer&lt;/publisher&gt;&lt;urls&gt;&lt;/urls&gt;&lt;/record&gt;&lt;/Cite&gt;&lt;/EndNote&gt;</w:instrText>
      </w:r>
      <w:r w:rsidR="00657536" w:rsidRPr="007466B8">
        <w:fldChar w:fldCharType="separate"/>
      </w:r>
      <w:r w:rsidR="00BC583F" w:rsidRPr="00BC583F">
        <w:rPr>
          <w:noProof/>
          <w:vertAlign w:val="superscript"/>
        </w:rPr>
        <w:t>47, 69</w:t>
      </w:r>
      <w:r w:rsidR="00657536" w:rsidRPr="007466B8">
        <w:fldChar w:fldCharType="end"/>
      </w:r>
      <w:r w:rsidR="0003781D" w:rsidRPr="007466B8">
        <w:t>.</w:t>
      </w:r>
      <w:r w:rsidR="00A81A21" w:rsidRPr="007466B8">
        <w:t xml:space="preserve"> </w:t>
      </w:r>
    </w:p>
    <w:p w14:paraId="19BF8816" w14:textId="53C257A0" w:rsidR="00581970" w:rsidRDefault="007165B2" w:rsidP="00581970">
      <w:pPr>
        <w:pStyle w:val="NormalWeb"/>
        <w:spacing w:line="480" w:lineRule="auto"/>
        <w:ind w:firstLine="720"/>
        <w:jc w:val="both"/>
      </w:pPr>
      <w:r w:rsidRPr="007466B8">
        <w:t>It was highlighted that t</w:t>
      </w:r>
      <w:r w:rsidR="00122195" w:rsidRPr="007466B8">
        <w:t>he concentration of NaOH affected the degree of crosslinking and crystallinity</w:t>
      </w:r>
      <w:r w:rsidRPr="007466B8">
        <w:t xml:space="preserve"> in PVA</w:t>
      </w:r>
      <w:r w:rsidR="00657536" w:rsidRPr="007466B8">
        <w:fldChar w:fldCharType="begin"/>
      </w:r>
      <w:r w:rsidR="00AE28C8">
        <w:instrText xml:space="preserve"> ADDIN EN.CITE &lt;EndNote&gt;&lt;Cite&gt;&lt;Author&gt;Darabi&lt;/Author&gt;&lt;Year&gt;2020&lt;/Year&gt;&lt;RecNum&gt;34&lt;/RecNum&gt;&lt;DisplayText&gt;&lt;style face="superscript"&gt;47&lt;/style&gt;&lt;/DisplayText&gt;&lt;record&gt;&lt;rec-number&gt;34&lt;/rec-number&gt;&lt;foreign-keys&gt;&lt;key app="EN" db-id="2ttzt50eaet00mezvanpdffptezsdpa99rz0" timestamp="1663664731"&gt;34&lt;/key&gt;&lt;/foreign-keys&gt;&lt;ref-type name="Journal Article"&gt;17&lt;/ref-type&gt;&lt;contributors&gt;&lt;authors&gt;&lt;author&gt;M. A. Darabi&lt;/author&gt;&lt;author&gt;A. Khosrozadeh&lt;/author&gt;&lt;author&gt;Y. Wang&lt;/author&gt;&lt;author&gt;N. Ashammakhi&lt;/author&gt;&lt;author&gt;H. Alem&lt;/author&gt;&lt;author&gt;A. Erdem&lt;/author&gt;&lt;author&gt;Q. Chang&lt;/author&gt;&lt;author&gt;K. Xu&lt;/author&gt;&lt;author&gt;Y. Liu&lt;/author&gt;&lt;author&gt;G. Luo&lt;/author&gt;&lt;author&gt;A. Khademhosseini&lt;/author&gt;&lt;author&gt;M. Xing&lt;/author&gt;&lt;/authors&gt;&lt;/contributors&gt;&lt;titles&gt;&lt;title&gt;An Alkaline Based Method for Generating Crystalline, Strong, and Shape Memory Polyvinyl Alcohol Biomaterials&lt;/title&gt;&lt;secondary-title&gt;Adv. Mater.&lt;/secondary-title&gt;&lt;/titles&gt;&lt;pages&gt;1902740&lt;/pages&gt;&lt;volume&gt;7&lt;/volume&gt;&lt;number&gt;21&lt;/number&gt;&lt;dates&gt;&lt;year&gt;2020&lt;/year&gt;&lt;/dates&gt;&lt;urls&gt;&lt;/urls&gt;&lt;/record&gt;&lt;/Cite&gt;&lt;/EndNote&gt;</w:instrText>
      </w:r>
      <w:r w:rsidR="00657536" w:rsidRPr="007466B8">
        <w:fldChar w:fldCharType="separate"/>
      </w:r>
      <w:r w:rsidR="00AE28C8" w:rsidRPr="00AE28C8">
        <w:rPr>
          <w:noProof/>
          <w:vertAlign w:val="superscript"/>
        </w:rPr>
        <w:t>47</w:t>
      </w:r>
      <w:r w:rsidR="00657536" w:rsidRPr="007466B8">
        <w:fldChar w:fldCharType="end"/>
      </w:r>
      <w:r w:rsidR="00122195" w:rsidRPr="007466B8">
        <w:t xml:space="preserve">. </w:t>
      </w:r>
      <w:r w:rsidR="00882236" w:rsidRPr="007466B8">
        <w:t xml:space="preserve">The effect </w:t>
      </w:r>
      <w:r w:rsidR="00122195" w:rsidRPr="007466B8">
        <w:t>can be seen</w:t>
      </w:r>
      <w:r w:rsidR="00882236" w:rsidRPr="007466B8">
        <w:t xml:space="preserve"> on </w:t>
      </w:r>
      <w:r w:rsidR="00A472FF" w:rsidRPr="007466B8">
        <w:t xml:space="preserve">the </w:t>
      </w:r>
      <w:r w:rsidR="00882236" w:rsidRPr="007466B8">
        <w:t>mechanical properties of PVA-Hy</w:t>
      </w:r>
      <w:r w:rsidR="0028284C" w:rsidRPr="007466B8">
        <w:t xml:space="preserve"> </w:t>
      </w:r>
      <w:r w:rsidR="003515BB" w:rsidRPr="007466B8">
        <w:t xml:space="preserve">created in different concentrations of NaOH: (c) </w:t>
      </w:r>
      <w:proofErr w:type="spellStart"/>
      <w:r w:rsidR="0028284C" w:rsidRPr="007466B8">
        <w:t>PVA</w:t>
      </w:r>
      <w:r w:rsidR="0028284C" w:rsidRPr="007466B8">
        <w:rPr>
          <w:i/>
          <w:iCs/>
          <w:vertAlign w:val="subscript"/>
        </w:rPr>
        <w:t>h</w:t>
      </w:r>
      <w:proofErr w:type="spellEnd"/>
      <w:r w:rsidR="001063CE" w:rsidRPr="007466B8">
        <w:t>(</w:t>
      </w:r>
      <w:r w:rsidR="0028284C" w:rsidRPr="007466B8">
        <w:t>25</w:t>
      </w:r>
      <w:r w:rsidR="001063CE" w:rsidRPr="007466B8">
        <w:t>)</w:t>
      </w:r>
      <w:r w:rsidR="003515BB" w:rsidRPr="007466B8">
        <w:t>-Hy/</w:t>
      </w:r>
      <w:r w:rsidR="00CB05EB" w:rsidRPr="007466B8">
        <w:t>NaOH(16)</w:t>
      </w:r>
      <w:r w:rsidR="003515BB" w:rsidRPr="007466B8">
        <w:t xml:space="preserve"> </w:t>
      </w:r>
      <w:r w:rsidR="00CB05EB" w:rsidRPr="007466B8">
        <w:t>and</w:t>
      </w:r>
      <w:r w:rsidR="003515BB" w:rsidRPr="007466B8">
        <w:t xml:space="preserve"> (d)  </w:t>
      </w:r>
      <w:proofErr w:type="spellStart"/>
      <w:r w:rsidR="003515BB" w:rsidRPr="007466B8">
        <w:t>PVA</w:t>
      </w:r>
      <w:r w:rsidR="003515BB" w:rsidRPr="007466B8">
        <w:rPr>
          <w:i/>
          <w:iCs/>
          <w:vertAlign w:val="subscript"/>
        </w:rPr>
        <w:t>h</w:t>
      </w:r>
      <w:proofErr w:type="spellEnd"/>
      <w:r w:rsidR="003515BB" w:rsidRPr="007466B8">
        <w:t>(25)-Hy/</w:t>
      </w:r>
      <w:r w:rsidR="0028284C" w:rsidRPr="007466B8">
        <w:t>Na</w:t>
      </w:r>
      <w:r w:rsidR="0028284C" w:rsidRPr="007466B8">
        <w:rPr>
          <w:vertAlign w:val="subscript"/>
        </w:rPr>
        <w:t>2</w:t>
      </w:r>
      <w:r w:rsidR="0028284C" w:rsidRPr="007466B8">
        <w:t>SO</w:t>
      </w:r>
      <w:r w:rsidR="0028284C" w:rsidRPr="007466B8">
        <w:rPr>
          <w:vertAlign w:val="subscript"/>
        </w:rPr>
        <w:t>4</w:t>
      </w:r>
      <w:r w:rsidR="0028284C" w:rsidRPr="007466B8">
        <w:t>(8)</w:t>
      </w:r>
      <w:r w:rsidR="003515BB" w:rsidRPr="007466B8">
        <w:t>/NaOH(4)</w:t>
      </w:r>
      <w:r w:rsidR="0028284C" w:rsidRPr="007466B8">
        <w:t xml:space="preserve"> </w:t>
      </w:r>
      <w:r w:rsidR="00882236" w:rsidRPr="007466B8">
        <w:t>(</w:t>
      </w:r>
      <w:r w:rsidR="00882236" w:rsidRPr="007466B8">
        <w:rPr>
          <w:b/>
          <w:bCs/>
        </w:rPr>
        <w:t xml:space="preserve">Figure </w:t>
      </w:r>
      <w:r w:rsidR="00790EC3">
        <w:rPr>
          <w:b/>
          <w:bCs/>
        </w:rPr>
        <w:t>6</w:t>
      </w:r>
      <w:r w:rsidR="00790EC3" w:rsidRPr="007466B8">
        <w:rPr>
          <w:b/>
          <w:bCs/>
        </w:rPr>
        <w:t>c</w:t>
      </w:r>
      <w:r w:rsidR="00882236" w:rsidRPr="007466B8">
        <w:t>).</w:t>
      </w:r>
      <w:r w:rsidR="00CB05EB" w:rsidRPr="007466B8">
        <w:t xml:space="preserve"> </w:t>
      </w:r>
      <w:r w:rsidR="002A71BF" w:rsidRPr="007466B8">
        <w:t xml:space="preserve">PVA </w:t>
      </w:r>
      <w:r w:rsidR="004B0D3B" w:rsidRPr="007466B8">
        <w:t xml:space="preserve">printed </w:t>
      </w:r>
      <w:r w:rsidR="002A71BF" w:rsidRPr="007466B8">
        <w:t xml:space="preserve">in NaOH(16) was </w:t>
      </w:r>
      <w:r w:rsidR="004B0D3B" w:rsidRPr="007466B8">
        <w:t>more elastic</w:t>
      </w:r>
      <w:r w:rsidR="002A71BF" w:rsidRPr="007466B8">
        <w:t xml:space="preserve"> (</w:t>
      </w:r>
      <w:r w:rsidR="002A71BF" w:rsidRPr="007466B8">
        <w:rPr>
          <w:i/>
          <w:iCs/>
        </w:rPr>
        <w:t>E</w:t>
      </w:r>
      <w:r w:rsidR="002A71BF" w:rsidRPr="007466B8">
        <w:t xml:space="preserve"> = 10.0 ± 2.1 MPa) than in </w:t>
      </w:r>
      <w:r w:rsidR="0013120E" w:rsidRPr="007466B8">
        <w:t>Na</w:t>
      </w:r>
      <w:r w:rsidR="0013120E" w:rsidRPr="007466B8">
        <w:rPr>
          <w:vertAlign w:val="subscript"/>
        </w:rPr>
        <w:t>2</w:t>
      </w:r>
      <w:r w:rsidR="0013120E" w:rsidRPr="007466B8">
        <w:t>SO</w:t>
      </w:r>
      <w:r w:rsidR="0013120E" w:rsidRPr="007466B8">
        <w:rPr>
          <w:vertAlign w:val="subscript"/>
        </w:rPr>
        <w:t>4</w:t>
      </w:r>
      <w:r w:rsidR="0013120E" w:rsidRPr="007466B8">
        <w:t>(8)</w:t>
      </w:r>
      <w:r w:rsidR="003515BB" w:rsidRPr="007466B8">
        <w:t>/NaOH(4)</w:t>
      </w:r>
      <w:r w:rsidR="002A71BF" w:rsidRPr="007466B8">
        <w:t xml:space="preserve"> (</w:t>
      </w:r>
      <w:r w:rsidR="002A71BF" w:rsidRPr="007466B8">
        <w:rPr>
          <w:i/>
          <w:iCs/>
        </w:rPr>
        <w:t>E</w:t>
      </w:r>
      <w:r w:rsidR="002A71BF" w:rsidRPr="007466B8">
        <w:t xml:space="preserve"> = 37.3 ± 4.6 MPa)</w:t>
      </w:r>
      <w:r w:rsidR="00A472FF" w:rsidRPr="007466B8">
        <w:t xml:space="preserve">, which can be attributed to a </w:t>
      </w:r>
      <w:r w:rsidR="004B0D3B" w:rsidRPr="007466B8">
        <w:t xml:space="preserve">higher degree of crosslinking. </w:t>
      </w:r>
      <w:r w:rsidR="00684B91" w:rsidRPr="007466B8">
        <w:t>The high elasticity of PVA printed in NaOH(16) than in Na</w:t>
      </w:r>
      <w:r w:rsidR="00684B91" w:rsidRPr="007466B8">
        <w:rPr>
          <w:vertAlign w:val="subscript"/>
        </w:rPr>
        <w:t>2</w:t>
      </w:r>
      <w:r w:rsidR="00684B91" w:rsidRPr="007466B8">
        <w:t>SO</w:t>
      </w:r>
      <w:r w:rsidR="00684B91" w:rsidRPr="007466B8">
        <w:rPr>
          <w:vertAlign w:val="subscript"/>
        </w:rPr>
        <w:t>4</w:t>
      </w:r>
      <w:r w:rsidR="00684B91" w:rsidRPr="007466B8">
        <w:t>(8)</w:t>
      </w:r>
      <w:r w:rsidR="003515BB" w:rsidRPr="007466B8">
        <w:t>/</w:t>
      </w:r>
      <w:r w:rsidR="00684B91" w:rsidRPr="007466B8">
        <w:t>NaOH(4) can be further supported by the presence of pores on the surface of the printed object in Na</w:t>
      </w:r>
      <w:r w:rsidR="00684B91" w:rsidRPr="007466B8">
        <w:rPr>
          <w:vertAlign w:val="subscript"/>
        </w:rPr>
        <w:t>2</w:t>
      </w:r>
      <w:r w:rsidR="00684B91" w:rsidRPr="007466B8">
        <w:t>SO</w:t>
      </w:r>
      <w:r w:rsidR="00684B91" w:rsidRPr="007466B8">
        <w:rPr>
          <w:vertAlign w:val="subscript"/>
        </w:rPr>
        <w:t>4</w:t>
      </w:r>
      <w:r w:rsidR="00684B91" w:rsidRPr="007466B8">
        <w:t>(8)</w:t>
      </w:r>
      <w:r w:rsidR="003515BB" w:rsidRPr="007466B8">
        <w:t>/NaOH(4)</w:t>
      </w:r>
      <w:r w:rsidR="00E3550B" w:rsidRPr="007466B8">
        <w:t xml:space="preserve"> (</w:t>
      </w:r>
      <w:r w:rsidR="00E3550B" w:rsidRPr="007466B8">
        <w:rPr>
          <w:b/>
          <w:bCs/>
        </w:rPr>
        <w:t xml:space="preserve">Figure </w:t>
      </w:r>
      <w:r w:rsidR="00790EC3">
        <w:rPr>
          <w:b/>
          <w:bCs/>
        </w:rPr>
        <w:t>6</w:t>
      </w:r>
      <w:r w:rsidR="00790EC3" w:rsidRPr="007466B8">
        <w:rPr>
          <w:b/>
          <w:bCs/>
        </w:rPr>
        <w:t xml:space="preserve">f </w:t>
      </w:r>
      <w:r w:rsidR="00E3550B" w:rsidRPr="007466B8">
        <w:rPr>
          <w:b/>
          <w:bCs/>
        </w:rPr>
        <w:t xml:space="preserve">and </w:t>
      </w:r>
      <w:r w:rsidR="00790EC3">
        <w:rPr>
          <w:b/>
          <w:bCs/>
        </w:rPr>
        <w:t>6</w:t>
      </w:r>
      <w:r w:rsidR="00790EC3" w:rsidRPr="007466B8">
        <w:rPr>
          <w:b/>
          <w:bCs/>
        </w:rPr>
        <w:t>g</w:t>
      </w:r>
      <w:r w:rsidR="00E3550B" w:rsidRPr="007466B8">
        <w:t>)</w:t>
      </w:r>
      <w:r w:rsidR="00684B91" w:rsidRPr="007466B8">
        <w:t xml:space="preserve">. </w:t>
      </w:r>
      <w:r w:rsidR="00A0508D" w:rsidRPr="007466B8">
        <w:t xml:space="preserve">The salting out led to </w:t>
      </w:r>
      <w:r w:rsidR="0013120E" w:rsidRPr="007466B8">
        <w:t xml:space="preserve">the </w:t>
      </w:r>
      <w:r w:rsidR="00A0508D" w:rsidRPr="007466B8">
        <w:t xml:space="preserve">formation of pores in the printed object. </w:t>
      </w:r>
      <w:r w:rsidR="0068242F" w:rsidRPr="007466B8">
        <w:t xml:space="preserve">The porous microstructure of </w:t>
      </w:r>
      <w:proofErr w:type="spellStart"/>
      <w:r w:rsidR="0068242F" w:rsidRPr="007466B8">
        <w:t>PVA</w:t>
      </w:r>
      <w:r w:rsidR="0068242F" w:rsidRPr="007466B8">
        <w:softHyphen/>
      </w:r>
      <w:r w:rsidR="0068242F" w:rsidRPr="007466B8">
        <w:rPr>
          <w:i/>
          <w:iCs/>
          <w:vertAlign w:val="subscript"/>
        </w:rPr>
        <w:t>h</w:t>
      </w:r>
      <w:proofErr w:type="spellEnd"/>
      <w:r w:rsidR="0068242F" w:rsidRPr="007466B8">
        <w:t>(25)-Hy</w:t>
      </w:r>
      <w:r w:rsidR="00B25FE1" w:rsidRPr="007466B8">
        <w:t xml:space="preserve"> printed in Na</w:t>
      </w:r>
      <w:r w:rsidR="00B25FE1" w:rsidRPr="007466B8">
        <w:rPr>
          <w:vertAlign w:val="subscript"/>
        </w:rPr>
        <w:t>2</w:t>
      </w:r>
      <w:r w:rsidR="00B25FE1" w:rsidRPr="007466B8">
        <w:t>SO</w:t>
      </w:r>
      <w:r w:rsidR="00B25FE1" w:rsidRPr="007466B8">
        <w:rPr>
          <w:vertAlign w:val="subscript"/>
        </w:rPr>
        <w:t>4</w:t>
      </w:r>
      <w:r w:rsidR="00B25FE1" w:rsidRPr="007466B8">
        <w:t>(8)</w:t>
      </w:r>
      <w:r w:rsidR="003515BB" w:rsidRPr="007466B8">
        <w:t>/NaOH(4)</w:t>
      </w:r>
      <w:r w:rsidR="00B25FE1" w:rsidRPr="007466B8">
        <w:t xml:space="preserve"> </w:t>
      </w:r>
      <w:r w:rsidR="00267151" w:rsidRPr="007466B8">
        <w:t xml:space="preserve">was also confirmed by atomic force microscopy (AFM) topographic images </w:t>
      </w:r>
      <w:r w:rsidR="00B25FE1" w:rsidRPr="007466B8">
        <w:t>(</w:t>
      </w:r>
      <w:r w:rsidR="00B25FE1" w:rsidRPr="007466B8">
        <w:rPr>
          <w:b/>
          <w:bCs/>
        </w:rPr>
        <w:t xml:space="preserve">Figure </w:t>
      </w:r>
      <w:r w:rsidR="00790EC3">
        <w:rPr>
          <w:b/>
          <w:bCs/>
        </w:rPr>
        <w:t>6</w:t>
      </w:r>
      <w:r w:rsidR="00790EC3" w:rsidRPr="007466B8">
        <w:rPr>
          <w:b/>
          <w:bCs/>
        </w:rPr>
        <w:t xml:space="preserve">h </w:t>
      </w:r>
      <w:r w:rsidR="00B25FE1" w:rsidRPr="007466B8">
        <w:rPr>
          <w:b/>
          <w:bCs/>
        </w:rPr>
        <w:t xml:space="preserve">and </w:t>
      </w:r>
      <w:r w:rsidR="00790EC3">
        <w:rPr>
          <w:b/>
          <w:bCs/>
        </w:rPr>
        <w:t>6</w:t>
      </w:r>
      <w:r w:rsidR="00790EC3" w:rsidRPr="007466B8">
        <w:rPr>
          <w:b/>
          <w:bCs/>
        </w:rPr>
        <w:t>i</w:t>
      </w:r>
      <w:r w:rsidR="00B25FE1" w:rsidRPr="007466B8">
        <w:t>)</w:t>
      </w:r>
      <w:r w:rsidR="0068242F" w:rsidRPr="007466B8">
        <w:t xml:space="preserve">. </w:t>
      </w:r>
      <w:r w:rsidR="002C5F9E" w:rsidRPr="007466B8">
        <w:t xml:space="preserve">The surface of </w:t>
      </w:r>
      <w:proofErr w:type="spellStart"/>
      <w:r w:rsidR="002C5F9E" w:rsidRPr="007466B8">
        <w:t>PVA</w:t>
      </w:r>
      <w:r w:rsidR="002C5F9E" w:rsidRPr="007466B8">
        <w:softHyphen/>
      </w:r>
      <w:r w:rsidR="002C5F9E" w:rsidRPr="007466B8">
        <w:rPr>
          <w:i/>
          <w:iCs/>
          <w:vertAlign w:val="subscript"/>
        </w:rPr>
        <w:t>h</w:t>
      </w:r>
      <w:proofErr w:type="spellEnd"/>
      <w:r w:rsidR="002C5F9E" w:rsidRPr="007466B8">
        <w:t>(25)-Hy printed in</w:t>
      </w:r>
      <w:r w:rsidR="0013120E" w:rsidRPr="007466B8">
        <w:t xml:space="preserve"> </w:t>
      </w:r>
      <w:r w:rsidR="002C5F9E" w:rsidRPr="007466B8">
        <w:t>Na</w:t>
      </w:r>
      <w:r w:rsidR="002C5F9E" w:rsidRPr="007466B8">
        <w:rPr>
          <w:vertAlign w:val="subscript"/>
        </w:rPr>
        <w:t>2</w:t>
      </w:r>
      <w:r w:rsidR="002C5F9E" w:rsidRPr="007466B8">
        <w:t>SO</w:t>
      </w:r>
      <w:r w:rsidR="002C5F9E" w:rsidRPr="007466B8">
        <w:rPr>
          <w:vertAlign w:val="subscript"/>
        </w:rPr>
        <w:t>4</w:t>
      </w:r>
      <w:r w:rsidR="002C5F9E" w:rsidRPr="007466B8">
        <w:t>(8)</w:t>
      </w:r>
      <w:r w:rsidR="003515BB" w:rsidRPr="007466B8">
        <w:t>/NaOH(4)</w:t>
      </w:r>
      <w:r w:rsidR="002C5F9E" w:rsidRPr="007466B8">
        <w:t xml:space="preserve"> was </w:t>
      </w:r>
      <w:r w:rsidR="0013120E" w:rsidRPr="007466B8">
        <w:t xml:space="preserve">more </w:t>
      </w:r>
      <w:r w:rsidR="002C5F9E" w:rsidRPr="007466B8">
        <w:t xml:space="preserve">rough than in NaOH(16). </w:t>
      </w:r>
      <w:r w:rsidR="003C4483" w:rsidRPr="007466B8">
        <w:t xml:space="preserve">Although both the samples exhibited elastic </w:t>
      </w:r>
      <w:proofErr w:type="spellStart"/>
      <w:r w:rsidR="003C4483" w:rsidRPr="007466B8">
        <w:t>behavior</w:t>
      </w:r>
      <w:r w:rsidR="003515BB" w:rsidRPr="007466B8">
        <w:t>s</w:t>
      </w:r>
      <w:proofErr w:type="spellEnd"/>
      <w:r w:rsidR="003C4483" w:rsidRPr="007466B8">
        <w:t xml:space="preserve"> when stretched to 100% strain, </w:t>
      </w:r>
      <w:r w:rsidR="00BE154E" w:rsidRPr="007466B8">
        <w:t xml:space="preserve">the </w:t>
      </w:r>
      <w:r w:rsidR="00BE154E" w:rsidRPr="007466B8">
        <w:lastRenderedPageBreak/>
        <w:t xml:space="preserve">maximum elongation was higher for PVA-Hy printed in NaOH(16) </w:t>
      </w:r>
      <w:r w:rsidR="00EE47B9" w:rsidRPr="007466B8">
        <w:t xml:space="preserve">(524.1 ± 102.3 %) </w:t>
      </w:r>
      <w:r w:rsidR="00BE154E" w:rsidRPr="007466B8">
        <w:t>than in Na</w:t>
      </w:r>
      <w:r w:rsidR="00BE154E" w:rsidRPr="007466B8">
        <w:rPr>
          <w:vertAlign w:val="subscript"/>
        </w:rPr>
        <w:t>2</w:t>
      </w:r>
      <w:r w:rsidR="00BE154E" w:rsidRPr="007466B8">
        <w:t>SO</w:t>
      </w:r>
      <w:r w:rsidR="00BE154E" w:rsidRPr="007466B8">
        <w:rPr>
          <w:vertAlign w:val="subscript"/>
        </w:rPr>
        <w:t>4</w:t>
      </w:r>
      <w:r w:rsidR="00BE154E" w:rsidRPr="007466B8">
        <w:t>(8)</w:t>
      </w:r>
      <w:r w:rsidR="00AC4212" w:rsidRPr="007466B8">
        <w:t>/NaOH(4)</w:t>
      </w:r>
      <w:r w:rsidR="00EE47B9" w:rsidRPr="007466B8">
        <w:t xml:space="preserve"> (376.2 ± 91.3 %)</w:t>
      </w:r>
      <w:r w:rsidR="0013120E" w:rsidRPr="007466B8">
        <w:t>.</w:t>
      </w:r>
      <w:r w:rsidR="00684B91" w:rsidRPr="007466B8">
        <w:t xml:space="preserve"> </w:t>
      </w:r>
      <w:bookmarkStart w:id="13" w:name="_Hlk158291710"/>
      <w:r w:rsidR="00F72DE7" w:rsidRPr="00F46E61">
        <w:t>Moreover, PVA concentration in the ink affected the mechanical properties of PVA-Hy</w:t>
      </w:r>
      <w:r w:rsidR="00DA6C0F" w:rsidRPr="00F46E61">
        <w:t xml:space="preserve"> when PVA was printed in the same embedding media</w:t>
      </w:r>
      <w:r w:rsidR="00F72DE7" w:rsidRPr="00F46E61">
        <w:t xml:space="preserve">. </w:t>
      </w:r>
      <w:r w:rsidR="00DA6C0F" w:rsidRPr="00F46E61">
        <w:t xml:space="preserve">For example, </w:t>
      </w:r>
      <w:proofErr w:type="spellStart"/>
      <w:r w:rsidR="00DA6C0F" w:rsidRPr="00F46E61">
        <w:t>PVA</w:t>
      </w:r>
      <w:r w:rsidR="00DA6C0F" w:rsidRPr="00F46E61">
        <w:rPr>
          <w:i/>
          <w:iCs/>
          <w:vertAlign w:val="subscript"/>
        </w:rPr>
        <w:t>h</w:t>
      </w:r>
      <w:proofErr w:type="spellEnd"/>
      <w:r w:rsidR="00DA6C0F" w:rsidRPr="00F46E61">
        <w:t>(25) printed in NaOH(16) was more elastic (</w:t>
      </w:r>
      <w:r w:rsidR="00DA6C0F" w:rsidRPr="00F46E61">
        <w:rPr>
          <w:i/>
          <w:iCs/>
        </w:rPr>
        <w:t>E</w:t>
      </w:r>
      <w:r w:rsidR="00DA6C0F" w:rsidRPr="00F46E61">
        <w:t xml:space="preserve"> = 10.0 ± 2.1 MPa) and higher maximum elongation (524.1 ± 102.3 %) than </w:t>
      </w:r>
      <w:proofErr w:type="spellStart"/>
      <w:r w:rsidR="00DA6C0F" w:rsidRPr="00F46E61">
        <w:t>PVA</w:t>
      </w:r>
      <w:r w:rsidR="00DA6C0F" w:rsidRPr="00F46E61">
        <w:rPr>
          <w:i/>
          <w:iCs/>
          <w:vertAlign w:val="subscript"/>
        </w:rPr>
        <w:t>h</w:t>
      </w:r>
      <w:proofErr w:type="spellEnd"/>
      <w:r w:rsidR="00DA6C0F" w:rsidRPr="00F46E61">
        <w:t>(15) printed in NaOH(16) (</w:t>
      </w:r>
      <w:r w:rsidR="00DA6C0F" w:rsidRPr="00F46E61">
        <w:rPr>
          <w:i/>
          <w:iCs/>
        </w:rPr>
        <w:t>E</w:t>
      </w:r>
      <w:r w:rsidR="00DA6C0F" w:rsidRPr="00F46E61">
        <w:t xml:space="preserve"> = 37.3 ± 4.6 MPa and maximum elongation = 292 ± 10.6 %)</w:t>
      </w:r>
      <w:r w:rsidR="008A5F96" w:rsidRPr="00F46E61">
        <w:t xml:space="preserve"> (</w:t>
      </w:r>
      <w:r w:rsidR="008A5F96" w:rsidRPr="00F46E61">
        <w:rPr>
          <w:b/>
          <w:bCs/>
        </w:rPr>
        <w:t>Figure S14</w:t>
      </w:r>
      <w:r w:rsidR="008A5F96" w:rsidRPr="00F46E61">
        <w:t>)</w:t>
      </w:r>
      <w:r w:rsidR="00DA6C0F" w:rsidRPr="00F46E61">
        <w:t xml:space="preserve">. Similarly, </w:t>
      </w:r>
      <w:proofErr w:type="spellStart"/>
      <w:r w:rsidR="00DA6C0F" w:rsidRPr="00F46E61">
        <w:t>PVA</w:t>
      </w:r>
      <w:r w:rsidR="00DA6C0F" w:rsidRPr="00F46E61">
        <w:rPr>
          <w:i/>
          <w:iCs/>
          <w:vertAlign w:val="subscript"/>
        </w:rPr>
        <w:t>h</w:t>
      </w:r>
      <w:proofErr w:type="spellEnd"/>
      <w:r w:rsidR="00DA6C0F" w:rsidRPr="00F46E61">
        <w:t>(25) printed in Na</w:t>
      </w:r>
      <w:r w:rsidR="00DA6C0F" w:rsidRPr="00F46E61">
        <w:rPr>
          <w:vertAlign w:val="subscript"/>
        </w:rPr>
        <w:t>2</w:t>
      </w:r>
      <w:r w:rsidR="00DA6C0F" w:rsidRPr="00F46E61">
        <w:t>SO</w:t>
      </w:r>
      <w:r w:rsidR="00DA6C0F" w:rsidRPr="00F46E61">
        <w:rPr>
          <w:vertAlign w:val="subscript"/>
        </w:rPr>
        <w:t>4</w:t>
      </w:r>
      <w:r w:rsidR="00DA6C0F" w:rsidRPr="00F46E61">
        <w:t>(8)/NaOH(4) was more elastic (</w:t>
      </w:r>
      <w:r w:rsidR="00DA6C0F" w:rsidRPr="00F46E61">
        <w:rPr>
          <w:i/>
          <w:iCs/>
        </w:rPr>
        <w:t>E</w:t>
      </w:r>
      <w:r w:rsidR="00DA6C0F" w:rsidRPr="00F46E61">
        <w:t xml:space="preserve"> = 37.3 ± 4.6 MPa) and higher maximum elongation (376.2 ± 91.3 %) than </w:t>
      </w:r>
      <w:proofErr w:type="spellStart"/>
      <w:r w:rsidR="00DA6C0F" w:rsidRPr="00F46E61">
        <w:t>PVA</w:t>
      </w:r>
      <w:r w:rsidR="00DA6C0F" w:rsidRPr="00F46E61">
        <w:rPr>
          <w:i/>
          <w:iCs/>
          <w:vertAlign w:val="subscript"/>
        </w:rPr>
        <w:t>h</w:t>
      </w:r>
      <w:proofErr w:type="spellEnd"/>
      <w:r w:rsidR="00DA6C0F" w:rsidRPr="00F46E61">
        <w:t>(15) printed in Na</w:t>
      </w:r>
      <w:r w:rsidR="00DA6C0F" w:rsidRPr="00F46E61">
        <w:rPr>
          <w:vertAlign w:val="subscript"/>
        </w:rPr>
        <w:t>2</w:t>
      </w:r>
      <w:r w:rsidR="00DA6C0F" w:rsidRPr="00F46E61">
        <w:t>SO</w:t>
      </w:r>
      <w:r w:rsidR="00DA6C0F" w:rsidRPr="00F46E61">
        <w:rPr>
          <w:vertAlign w:val="subscript"/>
        </w:rPr>
        <w:t>4</w:t>
      </w:r>
      <w:r w:rsidR="00DA6C0F" w:rsidRPr="00F46E61">
        <w:t>(8)/NaOH(4) (</w:t>
      </w:r>
      <w:r w:rsidR="00DA6C0F" w:rsidRPr="00F46E61">
        <w:rPr>
          <w:i/>
          <w:iCs/>
        </w:rPr>
        <w:t>E</w:t>
      </w:r>
      <w:r w:rsidR="00DA6C0F" w:rsidRPr="00F46E61">
        <w:t xml:space="preserve"> = 45.2 ± 3.8 MPa and maximum elongation = 239 ± 7.2 %).</w:t>
      </w:r>
      <w:bookmarkEnd w:id="13"/>
    </w:p>
    <w:p w14:paraId="0229BB27" w14:textId="41112C5D" w:rsidR="005F7535" w:rsidRDefault="00761F32" w:rsidP="00581970">
      <w:pPr>
        <w:pStyle w:val="NormalWeb"/>
        <w:spacing w:line="480" w:lineRule="auto"/>
        <w:ind w:firstLine="720"/>
        <w:jc w:val="both"/>
      </w:pPr>
      <w:r w:rsidRPr="00F46E61">
        <w:t xml:space="preserve">As discussed </w:t>
      </w:r>
      <w:r w:rsidR="004A603E" w:rsidRPr="00F46E61">
        <w:t xml:space="preserve">in the early section </w:t>
      </w:r>
      <w:r w:rsidRPr="00F46E61">
        <w:t>(</w:t>
      </w:r>
      <w:r w:rsidRPr="00F46E61">
        <w:rPr>
          <w:b/>
          <w:bCs/>
        </w:rPr>
        <w:t xml:space="preserve">Figure </w:t>
      </w:r>
      <w:r w:rsidR="00790EC3" w:rsidRPr="00F46E61">
        <w:rPr>
          <w:b/>
          <w:bCs/>
        </w:rPr>
        <w:t>5, Figure S7</w:t>
      </w:r>
      <w:r w:rsidRPr="00F46E61">
        <w:t xml:space="preserve">), </w:t>
      </w:r>
      <w:r w:rsidR="005C5B87" w:rsidRPr="00F46E61">
        <w:rPr>
          <w:color w:val="000000"/>
        </w:rPr>
        <w:t xml:space="preserve">the </w:t>
      </w:r>
      <w:r w:rsidRPr="00F46E61">
        <w:rPr>
          <w:color w:val="000000"/>
        </w:rPr>
        <w:t>3D-</w:t>
      </w:r>
      <w:r w:rsidR="005C5B87" w:rsidRPr="00F46E61">
        <w:rPr>
          <w:color w:val="000000"/>
        </w:rPr>
        <w:t xml:space="preserve">printed </w:t>
      </w:r>
      <w:r w:rsidRPr="00F46E61">
        <w:rPr>
          <w:color w:val="000000"/>
        </w:rPr>
        <w:t xml:space="preserve">samples in the </w:t>
      </w:r>
      <w:r w:rsidR="005C5B87" w:rsidRPr="00F46E61">
        <w:rPr>
          <w:color w:val="000000"/>
        </w:rPr>
        <w:t>embedding medi</w:t>
      </w:r>
      <w:r w:rsidRPr="00F46E61">
        <w:rPr>
          <w:color w:val="000000"/>
        </w:rPr>
        <w:t>um</w:t>
      </w:r>
      <w:r w:rsidR="005C5B87" w:rsidRPr="00F46E61">
        <w:rPr>
          <w:color w:val="000000"/>
        </w:rPr>
        <w:t xml:space="preserve"> </w:t>
      </w:r>
      <w:r w:rsidRPr="00F46E61">
        <w:rPr>
          <w:color w:val="000000"/>
        </w:rPr>
        <w:t xml:space="preserve">may have </w:t>
      </w:r>
      <w:r w:rsidR="005C5B87" w:rsidRPr="00F46E61">
        <w:rPr>
          <w:color w:val="000000"/>
        </w:rPr>
        <w:t>anisotropic mechanical properties</w:t>
      </w:r>
      <w:r w:rsidR="004A603E" w:rsidRPr="00F46E61">
        <w:rPr>
          <w:color w:val="000000"/>
        </w:rPr>
        <w:t xml:space="preserve"> when the crosslinking is prematurely terminated. </w:t>
      </w:r>
      <w:r w:rsidR="00BD31D6" w:rsidRPr="00F46E61">
        <w:rPr>
          <w:color w:val="000000"/>
        </w:rPr>
        <w:t>Typically,</w:t>
      </w:r>
      <w:r w:rsidR="00C43662" w:rsidRPr="00F46E61">
        <w:rPr>
          <w:color w:val="000000"/>
        </w:rPr>
        <w:t xml:space="preserve"> the fabrication of</w:t>
      </w:r>
      <w:r w:rsidR="00BD31D6" w:rsidRPr="00F46E61">
        <w:rPr>
          <w:color w:val="000000"/>
        </w:rPr>
        <w:t xml:space="preserve"> a 3D mesh cube (1 cm </w:t>
      </w:r>
      <w:r w:rsidR="00BD31D6" w:rsidRPr="00F46E61">
        <w:rPr>
          <w:rFonts w:ascii="Noto Sans Symbols" w:eastAsia="Noto Sans Symbols" w:hAnsi="Noto Sans Symbols" w:cs="Noto Sans Symbols"/>
          <w:color w:val="000000"/>
        </w:rPr>
        <w:t>×</w:t>
      </w:r>
      <w:r w:rsidR="00BD31D6" w:rsidRPr="00F46E61">
        <w:rPr>
          <w:color w:val="000000"/>
        </w:rPr>
        <w:t xml:space="preserve"> 1 cm </w:t>
      </w:r>
      <w:r w:rsidR="00BD31D6" w:rsidRPr="00F46E61">
        <w:rPr>
          <w:rFonts w:ascii="Noto Sans Symbols" w:eastAsia="Noto Sans Symbols" w:hAnsi="Noto Sans Symbols" w:cs="Noto Sans Symbols"/>
          <w:color w:val="000000"/>
        </w:rPr>
        <w:t>×</w:t>
      </w:r>
      <w:r w:rsidR="00BD31D6" w:rsidRPr="00F46E61">
        <w:rPr>
          <w:color w:val="000000"/>
        </w:rPr>
        <w:t xml:space="preserve"> 1 cm) in </w:t>
      </w:r>
      <w:r w:rsidRPr="00F46E61">
        <w:rPr>
          <w:color w:val="000000"/>
        </w:rPr>
        <w:t xml:space="preserve">the </w:t>
      </w:r>
      <w:r w:rsidR="00BD31D6" w:rsidRPr="00F46E61">
        <w:rPr>
          <w:color w:val="000000"/>
        </w:rPr>
        <w:t xml:space="preserve">embedding </w:t>
      </w:r>
      <w:proofErr w:type="spellStart"/>
      <w:r w:rsidR="00BD31D6" w:rsidRPr="00F46E61">
        <w:rPr>
          <w:color w:val="000000"/>
        </w:rPr>
        <w:t>medi</w:t>
      </w:r>
      <w:r w:rsidRPr="00F46E61">
        <w:rPr>
          <w:color w:val="000000"/>
        </w:rPr>
        <w:t>us</w:t>
      </w:r>
      <w:proofErr w:type="spellEnd"/>
      <w:r w:rsidR="00BD31D6" w:rsidRPr="00F46E61">
        <w:rPr>
          <w:color w:val="000000"/>
        </w:rPr>
        <w:t xml:space="preserve"> with printing parameters</w:t>
      </w:r>
      <w:r w:rsidR="005F7535" w:rsidRPr="00F46E61">
        <w:rPr>
          <w:color w:val="000000"/>
        </w:rPr>
        <w:t xml:space="preserve"> (</w:t>
      </w:r>
      <w:r w:rsidR="00FB01F7" w:rsidRPr="00F46E61">
        <w:rPr>
          <w:color w:val="000000"/>
        </w:rPr>
        <w:t xml:space="preserve">applied pressure, </w:t>
      </w:r>
      <w:r w:rsidR="00FB01F7" w:rsidRPr="00F46E61">
        <w:rPr>
          <w:i/>
          <w:iCs/>
          <w:color w:val="000000"/>
        </w:rPr>
        <w:t>P</w:t>
      </w:r>
      <w:r w:rsidR="00FB01F7" w:rsidRPr="00F46E61">
        <w:rPr>
          <w:color w:val="000000"/>
        </w:rPr>
        <w:t xml:space="preserve"> = 90 kPa; print speed, </w:t>
      </w:r>
      <w:r w:rsidR="00FB01F7" w:rsidRPr="00F46E61">
        <w:rPr>
          <w:i/>
          <w:iCs/>
          <w:color w:val="000000"/>
        </w:rPr>
        <w:t>v</w:t>
      </w:r>
      <w:r w:rsidR="00FB01F7" w:rsidRPr="00F46E61">
        <w:rPr>
          <w:color w:val="000000"/>
        </w:rPr>
        <w:t xml:space="preserve"> = 1 mm/s; </w:t>
      </w:r>
      <w:r w:rsidR="00E133EE" w:rsidRPr="00F46E61">
        <w:rPr>
          <w:color w:val="000000"/>
        </w:rPr>
        <w:t>n</w:t>
      </w:r>
      <w:r w:rsidR="00FB01F7" w:rsidRPr="00F46E61">
        <w:rPr>
          <w:color w:val="000000"/>
        </w:rPr>
        <w:t xml:space="preserve">ozzle size, </w:t>
      </w:r>
      <w:r w:rsidR="00FB01F7" w:rsidRPr="00F46E61">
        <w:rPr>
          <w:i/>
          <w:iCs/>
          <w:color w:val="000000"/>
        </w:rPr>
        <w:t>d</w:t>
      </w:r>
      <w:r w:rsidR="00FB01F7" w:rsidRPr="00F46E61">
        <w:rPr>
          <w:i/>
          <w:iCs/>
          <w:color w:val="000000"/>
          <w:vertAlign w:val="subscript"/>
        </w:rPr>
        <w:t>i</w:t>
      </w:r>
      <w:r w:rsidR="00FB01F7" w:rsidRPr="00F46E61">
        <w:rPr>
          <w:color w:val="000000"/>
        </w:rPr>
        <w:t xml:space="preserve"> = 420 </w:t>
      </w:r>
      <w:r w:rsidR="00FB01F7" w:rsidRPr="00F46E61">
        <w:rPr>
          <w:rFonts w:ascii="Symbol" w:hAnsi="Symbol"/>
          <w:color w:val="000000"/>
        </w:rPr>
        <w:t>m</w:t>
      </w:r>
      <w:r w:rsidR="00FB01F7" w:rsidRPr="00F46E61">
        <w:rPr>
          <w:color w:val="000000"/>
        </w:rPr>
        <w:t xml:space="preserve">m; layer-to-layer distance, </w:t>
      </w:r>
      <w:r w:rsidR="00FB01F7" w:rsidRPr="00F46E61">
        <w:rPr>
          <w:rFonts w:ascii="Symbol" w:hAnsi="Symbol"/>
          <w:color w:val="000000"/>
        </w:rPr>
        <w:t>D</w:t>
      </w:r>
      <w:r w:rsidR="00FB01F7" w:rsidRPr="00F46E61">
        <w:rPr>
          <w:i/>
          <w:iCs/>
          <w:color w:val="000000"/>
        </w:rPr>
        <w:t>z</w:t>
      </w:r>
      <w:r w:rsidR="00FB01F7" w:rsidRPr="00F46E61">
        <w:rPr>
          <w:color w:val="000000"/>
        </w:rPr>
        <w:t xml:space="preserve"> = 2 mm</w:t>
      </w:r>
      <w:r w:rsidR="005F7535" w:rsidRPr="00F46E61">
        <w:rPr>
          <w:color w:val="000000"/>
        </w:rPr>
        <w:t>)</w:t>
      </w:r>
      <w:r w:rsidR="00C43662" w:rsidRPr="00F46E61">
        <w:rPr>
          <w:color w:val="000000"/>
        </w:rPr>
        <w:t xml:space="preserve"> required 35 min</w:t>
      </w:r>
      <w:r w:rsidRPr="00F46E61">
        <w:rPr>
          <w:color w:val="000000"/>
        </w:rPr>
        <w:t xml:space="preserve"> to complete the printing. </w:t>
      </w:r>
      <w:r w:rsidR="00BD31D6" w:rsidRPr="00F46E61">
        <w:rPr>
          <w:color w:val="000000"/>
        </w:rPr>
        <w:t xml:space="preserve">Therefore, </w:t>
      </w:r>
      <w:r w:rsidR="00E133EE" w:rsidRPr="00F46E61">
        <w:rPr>
          <w:color w:val="000000"/>
        </w:rPr>
        <w:t xml:space="preserve">immediately after </w:t>
      </w:r>
      <w:r w:rsidRPr="00F46E61">
        <w:rPr>
          <w:color w:val="000000"/>
        </w:rPr>
        <w:t xml:space="preserve">completing the 3D </w:t>
      </w:r>
      <w:r w:rsidR="00E133EE" w:rsidRPr="00F46E61">
        <w:rPr>
          <w:color w:val="000000"/>
        </w:rPr>
        <w:t>printing</w:t>
      </w:r>
      <w:r w:rsidRPr="00F46E61">
        <w:rPr>
          <w:color w:val="000000"/>
        </w:rPr>
        <w:t xml:space="preserve"> </w:t>
      </w:r>
      <w:r w:rsidR="00D7098B" w:rsidRPr="00F46E61">
        <w:rPr>
          <w:color w:val="000000"/>
        </w:rPr>
        <w:t>(</w:t>
      </w:r>
      <w:r w:rsidR="00BD31D6" w:rsidRPr="00F46E61">
        <w:rPr>
          <w:i/>
          <w:color w:val="000000"/>
        </w:rPr>
        <w:t>T</w:t>
      </w:r>
      <w:r w:rsidR="00393419" w:rsidRPr="00F46E61">
        <w:rPr>
          <w:i/>
          <w:color w:val="000000"/>
          <w:vertAlign w:val="subscript"/>
        </w:rPr>
        <w:t>c</w:t>
      </w:r>
      <w:r w:rsidR="00BD31D6" w:rsidRPr="00F46E61">
        <w:rPr>
          <w:color w:val="000000"/>
        </w:rPr>
        <w:t xml:space="preserve"> = 0</w:t>
      </w:r>
      <w:r w:rsidR="00D7098B" w:rsidRPr="00F46E61">
        <w:rPr>
          <w:color w:val="000000"/>
        </w:rPr>
        <w:t>)</w:t>
      </w:r>
      <w:r w:rsidR="00BD31D6" w:rsidRPr="00F46E61">
        <w:rPr>
          <w:color w:val="000000"/>
        </w:rPr>
        <w:t xml:space="preserve">, the first printed layer </w:t>
      </w:r>
      <w:r w:rsidRPr="00F46E61">
        <w:rPr>
          <w:color w:val="000000"/>
        </w:rPr>
        <w:t xml:space="preserve">has already been in </w:t>
      </w:r>
      <w:r w:rsidR="00BD31D6" w:rsidRPr="00F46E61">
        <w:rPr>
          <w:color w:val="000000"/>
        </w:rPr>
        <w:t>contact</w:t>
      </w:r>
      <w:r w:rsidRPr="00F46E61">
        <w:rPr>
          <w:color w:val="000000"/>
        </w:rPr>
        <w:t xml:space="preserve"> with the embedding medium </w:t>
      </w:r>
      <w:r w:rsidR="00BD31D6" w:rsidRPr="00F46E61">
        <w:rPr>
          <w:color w:val="000000"/>
        </w:rPr>
        <w:t xml:space="preserve">for </w:t>
      </w:r>
      <w:r w:rsidR="00D7098B" w:rsidRPr="00F46E61">
        <w:rPr>
          <w:color w:val="000000"/>
        </w:rPr>
        <w:t>~</w:t>
      </w:r>
      <w:r w:rsidR="00BD31D6" w:rsidRPr="00F46E61">
        <w:rPr>
          <w:color w:val="000000"/>
        </w:rPr>
        <w:t>35 min</w:t>
      </w:r>
      <w:r w:rsidRPr="00F46E61">
        <w:rPr>
          <w:color w:val="000000"/>
        </w:rPr>
        <w:t xml:space="preserve">. </w:t>
      </w:r>
      <w:r w:rsidR="00BD31D6" w:rsidRPr="00F46E61">
        <w:rPr>
          <w:color w:val="000000"/>
        </w:rPr>
        <w:t xml:space="preserve">We hypothesized that the first layer (or the bottom part of the printed object) had </w:t>
      </w:r>
      <w:r w:rsidRPr="00F46E61">
        <w:rPr>
          <w:color w:val="000000"/>
        </w:rPr>
        <w:t xml:space="preserve">a </w:t>
      </w:r>
      <w:r w:rsidR="00BD31D6" w:rsidRPr="00F46E61">
        <w:rPr>
          <w:color w:val="000000"/>
        </w:rPr>
        <w:t>high</w:t>
      </w:r>
      <w:r w:rsidR="00D7098B" w:rsidRPr="00F46E61">
        <w:rPr>
          <w:color w:val="000000"/>
        </w:rPr>
        <w:t>er</w:t>
      </w:r>
      <w:r w:rsidR="00BD31D6" w:rsidRPr="00F46E61">
        <w:rPr>
          <w:color w:val="000000"/>
        </w:rPr>
        <w:t xml:space="preserve"> crosslinking density </w:t>
      </w:r>
      <w:r w:rsidR="00D7098B" w:rsidRPr="00F46E61">
        <w:rPr>
          <w:color w:val="000000"/>
        </w:rPr>
        <w:t xml:space="preserve">than </w:t>
      </w:r>
      <w:r w:rsidR="00BD31D6" w:rsidRPr="00F46E61">
        <w:rPr>
          <w:color w:val="000000"/>
        </w:rPr>
        <w:t>the last layer (or the top part of the printed object)</w:t>
      </w:r>
      <w:r w:rsidRPr="00F46E61">
        <w:rPr>
          <w:color w:val="000000"/>
        </w:rPr>
        <w:t xml:space="preserve"> immediately after printing (</w:t>
      </w:r>
      <w:r w:rsidR="00BD31D6" w:rsidRPr="00F46E61">
        <w:rPr>
          <w:i/>
          <w:color w:val="000000"/>
        </w:rPr>
        <w:t>T</w:t>
      </w:r>
      <w:r w:rsidR="00393419" w:rsidRPr="00F46E61">
        <w:rPr>
          <w:i/>
          <w:color w:val="000000"/>
          <w:vertAlign w:val="subscript"/>
        </w:rPr>
        <w:t>c</w:t>
      </w:r>
      <w:r w:rsidR="00BD31D6" w:rsidRPr="00F46E61">
        <w:rPr>
          <w:color w:val="000000"/>
        </w:rPr>
        <w:t xml:space="preserve"> = 0</w:t>
      </w:r>
      <w:r w:rsidRPr="00F46E61">
        <w:rPr>
          <w:color w:val="000000"/>
        </w:rPr>
        <w:t>)</w:t>
      </w:r>
      <w:r w:rsidR="00BD31D6" w:rsidRPr="00F46E61">
        <w:rPr>
          <w:color w:val="000000"/>
        </w:rPr>
        <w:t>. Interestingly, for</w:t>
      </w:r>
      <w:r w:rsidRPr="00F46E61">
        <w:rPr>
          <w:color w:val="000000"/>
        </w:rPr>
        <w:t xml:space="preserve"> the sample with</w:t>
      </w:r>
      <w:r w:rsidR="00BD31D6" w:rsidRPr="00F46E61">
        <w:rPr>
          <w:color w:val="000000"/>
        </w:rPr>
        <w:t xml:space="preserve"> </w:t>
      </w:r>
      <w:r w:rsidR="00BD31D6" w:rsidRPr="00F46E61">
        <w:rPr>
          <w:i/>
          <w:color w:val="000000"/>
        </w:rPr>
        <w:t>T</w:t>
      </w:r>
      <w:r w:rsidR="00393419" w:rsidRPr="00F46E61">
        <w:rPr>
          <w:i/>
          <w:color w:val="000000"/>
          <w:vertAlign w:val="subscript"/>
        </w:rPr>
        <w:t>c</w:t>
      </w:r>
      <w:r w:rsidR="00BD31D6" w:rsidRPr="00F46E61">
        <w:rPr>
          <w:color w:val="000000"/>
        </w:rPr>
        <w:t xml:space="preserve"> = 10 min, </w:t>
      </w:r>
      <w:proofErr w:type="spellStart"/>
      <w:r w:rsidR="00BD31D6" w:rsidRPr="00F46E61">
        <w:rPr>
          <w:color w:val="000000"/>
        </w:rPr>
        <w:t>PVA</w:t>
      </w:r>
      <w:r w:rsidR="00BD31D6" w:rsidRPr="00F46E61">
        <w:rPr>
          <w:i/>
          <w:color w:val="000000"/>
          <w:vertAlign w:val="subscript"/>
        </w:rPr>
        <w:t>h</w:t>
      </w:r>
      <w:proofErr w:type="spellEnd"/>
      <w:r w:rsidR="00BD31D6" w:rsidRPr="00F46E61">
        <w:rPr>
          <w:color w:val="000000"/>
        </w:rPr>
        <w:t xml:space="preserve">(20)-Hy underwent plastic </w:t>
      </w:r>
      <w:r w:rsidR="00BD31D6" w:rsidRPr="00F46E61">
        <w:t>deformation when squeezed</w:t>
      </w:r>
      <w:r w:rsidR="00BD31D6" w:rsidRPr="00F46E61">
        <w:rPr>
          <w:color w:val="000000"/>
        </w:rPr>
        <w:t xml:space="preserve"> (</w:t>
      </w:r>
      <w:r w:rsidR="00BD31D6" w:rsidRPr="00F46E61">
        <w:rPr>
          <w:b/>
          <w:bCs/>
          <w:color w:val="000000"/>
        </w:rPr>
        <w:t>Fig</w:t>
      </w:r>
      <w:r w:rsidR="00776928" w:rsidRPr="00F46E61">
        <w:rPr>
          <w:b/>
          <w:bCs/>
          <w:color w:val="000000"/>
        </w:rPr>
        <w:t>ure</w:t>
      </w:r>
      <w:r w:rsidR="00BD31D6" w:rsidRPr="00F46E61">
        <w:rPr>
          <w:b/>
          <w:bCs/>
          <w:color w:val="000000"/>
        </w:rPr>
        <w:t xml:space="preserve"> </w:t>
      </w:r>
      <w:r w:rsidR="000B3382" w:rsidRPr="00F46E61">
        <w:rPr>
          <w:b/>
          <w:bCs/>
          <w:color w:val="000000"/>
        </w:rPr>
        <w:t>S</w:t>
      </w:r>
      <w:r w:rsidR="00BA1FCC" w:rsidRPr="00F46E61">
        <w:rPr>
          <w:b/>
          <w:bCs/>
          <w:color w:val="000000"/>
        </w:rPr>
        <w:t>7</w:t>
      </w:r>
      <w:r w:rsidR="0024351D" w:rsidRPr="00F46E61">
        <w:rPr>
          <w:b/>
          <w:bCs/>
          <w:color w:val="000000"/>
        </w:rPr>
        <w:t>b</w:t>
      </w:r>
      <w:r w:rsidR="00BD31D6" w:rsidRPr="00F46E61">
        <w:rPr>
          <w:color w:val="000000"/>
        </w:rPr>
        <w:t xml:space="preserve">). </w:t>
      </w:r>
      <w:r w:rsidRPr="00F46E61">
        <w:rPr>
          <w:color w:val="000000"/>
        </w:rPr>
        <w:t xml:space="preserve">For </w:t>
      </w:r>
      <w:r w:rsidR="00BD31D6" w:rsidRPr="00F46E61">
        <w:rPr>
          <w:i/>
          <w:iCs/>
          <w:color w:val="000000"/>
        </w:rPr>
        <w:t>T</w:t>
      </w:r>
      <w:r w:rsidR="00393419" w:rsidRPr="00F46E61">
        <w:rPr>
          <w:i/>
          <w:iCs/>
          <w:color w:val="000000"/>
          <w:vertAlign w:val="subscript"/>
        </w:rPr>
        <w:t>c</w:t>
      </w:r>
      <w:r w:rsidR="00BD31D6" w:rsidRPr="00F46E61">
        <w:rPr>
          <w:color w:val="000000"/>
        </w:rPr>
        <w:t xml:space="preserve"> </w:t>
      </w:r>
      <w:r w:rsidRPr="00F46E61">
        <w:rPr>
          <w:color w:val="000000"/>
        </w:rPr>
        <w:t xml:space="preserve">= </w:t>
      </w:r>
      <w:r w:rsidR="00BD31D6" w:rsidRPr="00F46E61">
        <w:rPr>
          <w:color w:val="000000"/>
        </w:rPr>
        <w:t xml:space="preserve">30 min, the printed </w:t>
      </w:r>
      <w:r w:rsidRPr="00F46E61">
        <w:rPr>
          <w:color w:val="000000"/>
        </w:rPr>
        <w:t xml:space="preserve">samples </w:t>
      </w:r>
      <w:r w:rsidR="00BD31D6" w:rsidRPr="00F46E61">
        <w:rPr>
          <w:color w:val="000000"/>
        </w:rPr>
        <w:t>exhibited flexibility and elasticity (</w:t>
      </w:r>
      <w:r w:rsidR="00BD31D6" w:rsidRPr="00F46E61">
        <w:rPr>
          <w:b/>
          <w:bCs/>
          <w:color w:val="000000"/>
        </w:rPr>
        <w:t>Fig</w:t>
      </w:r>
      <w:r w:rsidR="00776928" w:rsidRPr="00F46E61">
        <w:rPr>
          <w:b/>
          <w:bCs/>
          <w:color w:val="000000"/>
        </w:rPr>
        <w:t>ure</w:t>
      </w:r>
      <w:r w:rsidR="00BD31D6" w:rsidRPr="00F46E61">
        <w:rPr>
          <w:b/>
          <w:bCs/>
          <w:color w:val="000000"/>
        </w:rPr>
        <w:t xml:space="preserve"> </w:t>
      </w:r>
      <w:r w:rsidR="000B3382" w:rsidRPr="00F46E61">
        <w:rPr>
          <w:b/>
          <w:bCs/>
          <w:color w:val="000000"/>
        </w:rPr>
        <w:t>S</w:t>
      </w:r>
      <w:r w:rsidR="00BA1FCC" w:rsidRPr="00F46E61">
        <w:rPr>
          <w:b/>
          <w:bCs/>
          <w:color w:val="000000"/>
        </w:rPr>
        <w:t>7</w:t>
      </w:r>
      <w:r w:rsidR="0024351D" w:rsidRPr="00F46E61">
        <w:rPr>
          <w:b/>
          <w:bCs/>
          <w:color w:val="000000"/>
        </w:rPr>
        <w:t>b</w:t>
      </w:r>
      <w:r w:rsidR="00BD31D6" w:rsidRPr="00F46E61">
        <w:rPr>
          <w:color w:val="000000"/>
        </w:rPr>
        <w:t xml:space="preserve">). </w:t>
      </w:r>
      <w:r w:rsidR="00572B32" w:rsidRPr="00F46E61">
        <w:rPr>
          <w:color w:val="000000"/>
        </w:rPr>
        <w:t xml:space="preserve">In order to ensure the consistency of the degree of crosslinking within the object, we used </w:t>
      </w:r>
      <w:r w:rsidR="00572B32" w:rsidRPr="00F46E61">
        <w:rPr>
          <w:i/>
          <w:iCs/>
          <w:color w:val="000000"/>
        </w:rPr>
        <w:t>T</w:t>
      </w:r>
      <w:r w:rsidR="00572B32" w:rsidRPr="00F46E61">
        <w:rPr>
          <w:i/>
          <w:iCs/>
          <w:color w:val="000000"/>
          <w:vertAlign w:val="subscript"/>
        </w:rPr>
        <w:t>c</w:t>
      </w:r>
      <w:r w:rsidR="00572B32" w:rsidRPr="00F46E61">
        <w:rPr>
          <w:color w:val="000000"/>
        </w:rPr>
        <w:t xml:space="preserve"> = 24 hr in this study unless otherwise stated. Regardless, i</w:t>
      </w:r>
      <w:r w:rsidR="00BD31D6" w:rsidRPr="00F46E61">
        <w:rPr>
          <w:color w:val="000000"/>
        </w:rPr>
        <w:t xml:space="preserve">t should be noted that </w:t>
      </w:r>
      <w:r w:rsidR="00BD31D6" w:rsidRPr="00F46E61">
        <w:rPr>
          <w:i/>
          <w:color w:val="000000"/>
        </w:rPr>
        <w:t>T</w:t>
      </w:r>
      <w:r w:rsidR="00393419" w:rsidRPr="00F46E61">
        <w:rPr>
          <w:i/>
          <w:color w:val="000000"/>
          <w:vertAlign w:val="subscript"/>
        </w:rPr>
        <w:t>c</w:t>
      </w:r>
      <w:r w:rsidR="00BD31D6" w:rsidRPr="00F46E61">
        <w:rPr>
          <w:color w:val="000000"/>
        </w:rPr>
        <w:t xml:space="preserve"> affected the spatial variation in the crosslinking density and</w:t>
      </w:r>
      <w:r w:rsidRPr="00F46E61">
        <w:rPr>
          <w:color w:val="000000"/>
        </w:rPr>
        <w:t xml:space="preserve"> hence </w:t>
      </w:r>
      <w:r w:rsidR="00BD31D6" w:rsidRPr="00F46E61">
        <w:rPr>
          <w:color w:val="000000"/>
        </w:rPr>
        <w:t>the elastic modulus</w:t>
      </w:r>
      <w:r w:rsidRPr="00F46E61">
        <w:rPr>
          <w:color w:val="000000"/>
        </w:rPr>
        <w:t xml:space="preserve"> (</w:t>
      </w:r>
      <w:r w:rsidR="00BD31D6" w:rsidRPr="00F46E61">
        <w:rPr>
          <w:i/>
          <w:color w:val="000000"/>
        </w:rPr>
        <w:t>E</w:t>
      </w:r>
      <w:r w:rsidR="00BD31D6" w:rsidRPr="00F46E61">
        <w:rPr>
          <w:color w:val="000000"/>
        </w:rPr>
        <w:t xml:space="preserve">) of the printed object. Such </w:t>
      </w:r>
      <w:r w:rsidR="00BD31D6" w:rsidRPr="00F46E61">
        <w:rPr>
          <w:color w:val="000000"/>
        </w:rPr>
        <w:lastRenderedPageBreak/>
        <w:t xml:space="preserve">3D-printed objects with a considerable difference in mechanical properties from top to bottom provide an interesting platform to understand the </w:t>
      </w:r>
      <w:proofErr w:type="spellStart"/>
      <w:r w:rsidR="00BD31D6" w:rsidRPr="00F46E61">
        <w:rPr>
          <w:color w:val="000000"/>
        </w:rPr>
        <w:t>behavior</w:t>
      </w:r>
      <w:proofErr w:type="spellEnd"/>
      <w:r w:rsidR="00BD31D6" w:rsidRPr="00F46E61">
        <w:rPr>
          <w:color w:val="000000"/>
        </w:rPr>
        <w:t xml:space="preserve"> of the biological cells and tissues when are in contact.</w:t>
      </w:r>
      <w:r w:rsidR="00CA627D" w:rsidRPr="00F46E61">
        <w:rPr>
          <w:color w:val="000000"/>
        </w:rPr>
        <w:fldChar w:fldCharType="begin"/>
      </w:r>
      <w:r w:rsidR="00BC583F" w:rsidRPr="00F46E61">
        <w:rPr>
          <w:color w:val="000000"/>
        </w:rPr>
        <w:instrText xml:space="preserve"> ADDIN EN.CITE &lt;EndNote&gt;&lt;Cite&gt;&lt;Author&gt;Hakim Khalili&lt;/Author&gt;&lt;Year&gt;2023&lt;/Year&gt;&lt;RecNum&gt;83&lt;/RecNum&gt;&lt;DisplayText&gt;&lt;style face="superscript"&gt;70&lt;/style&gt;&lt;/DisplayText&gt;&lt;record&gt;&lt;rec-number&gt;83&lt;/rec-number&gt;&lt;foreign-keys&gt;&lt;key app="EN" db-id="2ttzt50eaet00mezvanpdffptezsdpa99rz0" timestamp="1702734348"&gt;83&lt;/key&gt;&lt;/foreign-keys&gt;&lt;ref-type name="Journal Article"&gt;17&lt;/ref-type&gt;&lt;contributors&gt;&lt;authors&gt;&lt;author&gt;Hakim Khalili, Mohammad&lt;/author&gt;&lt;author&gt;Panchal, Vishal&lt;/author&gt;&lt;author&gt;Dulebo, Alexander&lt;/author&gt;&lt;author&gt;Hawi, Sara&lt;/author&gt;&lt;author&gt;Zhang, Rujing&lt;/author&gt;&lt;author&gt;Wilson, Sandra&lt;/author&gt;&lt;author&gt;Dossi, Eleftheria&lt;/author&gt;&lt;author&gt;Goel, Saurav&lt;/author&gt;&lt;author&gt;Impey, Susan A.&lt;/author&gt;&lt;author&gt;Aria, Adrianus Indrat&lt;/author&gt;&lt;/authors&gt;&lt;/contributors&gt;&lt;titles&gt;&lt;title&gt;Mechanical Behavior of 3D Printed Poly(ethylene glycol) Diacrylate Hydrogels in Hydrated Conditions Investigated Using Atomic Force Microscopy&lt;/title&gt;&lt;secondary-title&gt;ACS Appl. Polym. Mater.&lt;/secondary-title&gt;&lt;/titles&gt;&lt;periodical&gt;&lt;full-title&gt;ACS Appl. Polym. Mater.&lt;/full-title&gt;&lt;/periodical&gt;&lt;pages&gt;3034-3042&lt;/pages&gt;&lt;volume&gt;5&lt;/volume&gt;&lt;number&gt;4&lt;/number&gt;&lt;section&gt;3034&lt;/section&gt;&lt;dates&gt;&lt;year&gt;2023&lt;/year&gt;&lt;/dates&gt;&lt;isbn&gt;2637-6105&amp;#xD;2637-6105&lt;/isbn&gt;&lt;urls&gt;&lt;/urls&gt;&lt;electronic-resource-num&gt;10.1021/acsapm.3c00197&lt;/electronic-resource-num&gt;&lt;/record&gt;&lt;/Cite&gt;&lt;/EndNote&gt;</w:instrText>
      </w:r>
      <w:r w:rsidR="00CA627D" w:rsidRPr="00F46E61">
        <w:rPr>
          <w:color w:val="000000"/>
        </w:rPr>
        <w:fldChar w:fldCharType="separate"/>
      </w:r>
      <w:r w:rsidR="00BC583F" w:rsidRPr="00F46E61">
        <w:rPr>
          <w:noProof/>
          <w:color w:val="000000"/>
          <w:vertAlign w:val="superscript"/>
        </w:rPr>
        <w:t>70</w:t>
      </w:r>
      <w:r w:rsidR="00CA627D" w:rsidRPr="00F46E61">
        <w:rPr>
          <w:color w:val="000000"/>
        </w:rPr>
        <w:fldChar w:fldCharType="end"/>
      </w:r>
      <w:r w:rsidR="00BD31D6" w:rsidRPr="00F46E61">
        <w:rPr>
          <w:color w:val="000000"/>
        </w:rPr>
        <w:t xml:space="preserve"> The engineered mechanical properties of these structures can be helpful for the selective promotion or repulsion of biological tissues </w:t>
      </w:r>
      <w:r w:rsidR="00A11927" w:rsidRPr="00F46E61">
        <w:rPr>
          <w:color w:val="000000"/>
        </w:rPr>
        <w:t>via</w:t>
      </w:r>
      <w:r w:rsidR="00BD31D6" w:rsidRPr="00F46E61">
        <w:rPr>
          <w:color w:val="000000"/>
        </w:rPr>
        <w:t xml:space="preserve"> cell integration and attachment to the surface.</w:t>
      </w:r>
    </w:p>
    <w:p w14:paraId="405D75CA" w14:textId="4ADFC806" w:rsidR="0013120E" w:rsidRDefault="009D4168" w:rsidP="005F7535">
      <w:pPr>
        <w:pStyle w:val="NormalWeb"/>
        <w:spacing w:line="480" w:lineRule="auto"/>
        <w:ind w:firstLine="720"/>
        <w:jc w:val="both"/>
      </w:pPr>
      <w:r w:rsidRPr="007466B8">
        <w:t>O</w:t>
      </w:r>
      <w:r w:rsidR="00A472FF" w:rsidRPr="007466B8">
        <w:t xml:space="preserve">verall, </w:t>
      </w:r>
      <w:r w:rsidR="0013120E" w:rsidRPr="007466B8">
        <w:t xml:space="preserve">these studies </w:t>
      </w:r>
      <w:r w:rsidR="00FC1B3E" w:rsidRPr="007466B8">
        <w:t xml:space="preserve">highlighted that </w:t>
      </w:r>
      <w:r w:rsidR="003515BB" w:rsidRPr="007466B8">
        <w:t xml:space="preserve">embedded 3D printing of </w:t>
      </w:r>
      <w:r w:rsidR="00FC1B3E" w:rsidRPr="007466B8">
        <w:t xml:space="preserve">PVA </w:t>
      </w:r>
      <w:r w:rsidR="0013120E" w:rsidRPr="007466B8">
        <w:t xml:space="preserve">solutions </w:t>
      </w:r>
      <w:r w:rsidR="00FC1B3E" w:rsidRPr="007466B8">
        <w:t xml:space="preserve">in salt solutions </w:t>
      </w:r>
      <w:r w:rsidR="003515BB" w:rsidRPr="007466B8">
        <w:t xml:space="preserve">(PVA-S) </w:t>
      </w:r>
      <w:r w:rsidR="00FC1B3E" w:rsidRPr="007466B8">
        <w:t>did not induce crystallinity in the printed objects</w:t>
      </w:r>
      <w:r w:rsidR="0013120E" w:rsidRPr="007466B8">
        <w:t>; as such, the structure merely stabilized by salting out did not offer a physically stable structure in water. Further postprocessing such as cycles of freezing and thawing of the printed objects is required to induce crystallinity in PVA-S</w:t>
      </w:r>
      <w:r w:rsidR="00657536" w:rsidRPr="007466B8">
        <w:fldChar w:fldCharType="begin"/>
      </w:r>
      <w:r w:rsidR="00AE28C8">
        <w:instrText xml:space="preserve"> ADDIN EN.CITE &lt;EndNote&gt;&lt;Cite&gt;&lt;Author&gt;Wu&lt;/Author&gt;&lt;Year&gt;2021&lt;/Year&gt;&lt;RecNum&gt;55&lt;/RecNum&gt;&lt;DisplayText&gt;&lt;style face="superscript"&gt;45&lt;/style&gt;&lt;/DisplayText&gt;&lt;record&gt;&lt;rec-number&gt;55&lt;/rec-number&gt;&lt;foreign-keys&gt;&lt;key app="EN" db-id="2ttzt50eaet00mezvanpdffptezsdpa99rz0" timestamp="1663739923"&gt;55&lt;/key&gt;&lt;/foreign-keys&gt;&lt;ref-type name="Journal Article"&gt;17&lt;/ref-type&gt;&lt;contributors&gt;&lt;authors&gt;&lt;author&gt;S. Wu&lt;/author&gt;&lt;author&gt;M. Hua&lt;/author&gt;&lt;author&gt;Y. Alsaid&lt;/author&gt;&lt;author&gt;Y. Du&lt;/author&gt;&lt;author&gt;Y. Ma&lt;/author&gt;&lt;author&gt;Y. Zhao&lt;/author&gt;&lt;author&gt;C.-Y. Lo&lt;/author&gt;&lt;author&gt;C. Wang&lt;/author&gt;&lt;author&gt;D. Wu&lt;/author&gt;&lt;author&gt;B. Yao&lt;/author&gt;&lt;author&gt;J. Strzalka&lt;/author&gt;&lt;author&gt;H. Zhou&lt;/author&gt;&lt;author&gt;X. Zhu&lt;/author&gt;&lt;author&gt;X. He&lt;/author&gt;&lt;/authors&gt;&lt;/contributors&gt;&lt;titles&gt;&lt;title&gt;Poly(vinyl alcohol) Hydrogels with Broad-Range Tunable Mechanical Properties via the Hofmeister Effect&lt;/title&gt;&lt;secondary-title&gt;Adv. Mater.&lt;/secondary-title&gt;&lt;/titles&gt;&lt;pages&gt;2007829&lt;/pages&gt;&lt;volume&gt;33&lt;/volume&gt;&lt;dates&gt;&lt;year&gt;2021&lt;/year&gt;&lt;/dates&gt;&lt;urls&gt;&lt;/urls&gt;&lt;/record&gt;&lt;/Cite&gt;&lt;/EndNote&gt;</w:instrText>
      </w:r>
      <w:r w:rsidR="00657536" w:rsidRPr="007466B8">
        <w:fldChar w:fldCharType="separate"/>
      </w:r>
      <w:r w:rsidR="00AE28C8" w:rsidRPr="00AE28C8">
        <w:rPr>
          <w:noProof/>
          <w:vertAlign w:val="superscript"/>
        </w:rPr>
        <w:t>45</w:t>
      </w:r>
      <w:r w:rsidR="00657536" w:rsidRPr="007466B8">
        <w:fldChar w:fldCharType="end"/>
      </w:r>
      <w:r w:rsidR="0013120E" w:rsidRPr="007466B8">
        <w:t xml:space="preserve">. </w:t>
      </w:r>
      <w:r w:rsidR="00572B32">
        <w:t xml:space="preserve">Crucially, we revealed that </w:t>
      </w:r>
      <w:r w:rsidR="0013120E" w:rsidRPr="007466B8">
        <w:t xml:space="preserve">adding NaOH in the embedding media </w:t>
      </w:r>
      <w:r w:rsidR="00567949" w:rsidRPr="007466B8">
        <w:t xml:space="preserve">is a simple way to induce </w:t>
      </w:r>
      <w:r w:rsidR="0013120E" w:rsidRPr="007466B8">
        <w:t>crystallinity in the printed objects to form PVA hydrogel</w:t>
      </w:r>
      <w:r w:rsidR="003515BB" w:rsidRPr="007466B8">
        <w:t xml:space="preserve"> after the removal of Na</w:t>
      </w:r>
      <w:r w:rsidR="003515BB" w:rsidRPr="007466B8">
        <w:rPr>
          <w:vertAlign w:val="superscript"/>
        </w:rPr>
        <w:t>+</w:t>
      </w:r>
      <w:r w:rsidR="003515BB" w:rsidRPr="007466B8">
        <w:t xml:space="preserve"> ions</w:t>
      </w:r>
      <w:r w:rsidR="0013120E" w:rsidRPr="007466B8">
        <w:t>. To this end, the PVA stabilized by salting out (PVA-S) can be crosslinked with a moderate concentration of NaOH (4 w/w%</w:t>
      </w:r>
      <w:r w:rsidR="003515BB" w:rsidRPr="007466B8">
        <w:t>, 1.2 M</w:t>
      </w:r>
      <w:r w:rsidR="0013120E" w:rsidRPr="007466B8">
        <w:t>) to form PVA-Hy, which exhibited similar properties (albeit less elastic) to those crosslinked with a high concentration of NaOH (16 w/w%</w:t>
      </w:r>
      <w:r w:rsidR="003515BB" w:rsidRPr="007466B8">
        <w:t>, 4.8 M</w:t>
      </w:r>
      <w:r w:rsidR="0013120E" w:rsidRPr="007466B8">
        <w:t xml:space="preserve">). </w:t>
      </w:r>
    </w:p>
    <w:p w14:paraId="17729E8A" w14:textId="01C2864D" w:rsidR="00513199" w:rsidRPr="00513199" w:rsidRDefault="00567949" w:rsidP="00513199">
      <w:pPr>
        <w:pStyle w:val="ListParagraph"/>
        <w:numPr>
          <w:ilvl w:val="1"/>
          <w:numId w:val="32"/>
        </w:numPr>
        <w:spacing w:line="480" w:lineRule="auto"/>
        <w:ind w:left="567" w:hanging="567"/>
        <w:jc w:val="both"/>
        <w:rPr>
          <w:rFonts w:ascii="Times New Roman" w:hAnsi="Times New Roman" w:cs="Times New Roman"/>
          <w:b/>
          <w:bCs/>
        </w:rPr>
      </w:pPr>
      <w:r w:rsidRPr="00513199">
        <w:rPr>
          <w:rFonts w:ascii="Times New Roman" w:hAnsi="Times New Roman" w:cs="Times New Roman"/>
          <w:b/>
          <w:bCs/>
        </w:rPr>
        <w:t xml:space="preserve">Fabrication of </w:t>
      </w:r>
      <w:r w:rsidR="00023F94" w:rsidRPr="00513199">
        <w:rPr>
          <w:rFonts w:ascii="Times New Roman" w:hAnsi="Times New Roman" w:cs="Times New Roman"/>
          <w:b/>
          <w:bCs/>
        </w:rPr>
        <w:t xml:space="preserve">3D </w:t>
      </w:r>
      <w:r w:rsidRPr="00513199">
        <w:rPr>
          <w:rFonts w:ascii="Times New Roman" w:hAnsi="Times New Roman" w:cs="Times New Roman"/>
          <w:b/>
          <w:bCs/>
        </w:rPr>
        <w:t xml:space="preserve">models </w:t>
      </w:r>
      <w:r w:rsidR="00023F94" w:rsidRPr="00513199">
        <w:rPr>
          <w:rFonts w:ascii="Times New Roman" w:hAnsi="Times New Roman" w:cs="Times New Roman"/>
          <w:b/>
          <w:bCs/>
        </w:rPr>
        <w:t>of PVA-Hy</w:t>
      </w:r>
    </w:p>
    <w:p w14:paraId="404F3CA1" w14:textId="6B5B1E36" w:rsidR="00DA2A41" w:rsidRPr="007466B8" w:rsidRDefault="007047DE" w:rsidP="008A5D8B">
      <w:pPr>
        <w:spacing w:line="480" w:lineRule="auto"/>
        <w:ind w:firstLine="720"/>
        <w:jc w:val="both"/>
      </w:pPr>
      <w:r w:rsidRPr="007466B8">
        <w:t>Finally, w</w:t>
      </w:r>
      <w:r w:rsidR="005F55C0" w:rsidRPr="007466B8">
        <w:t xml:space="preserve">e </w:t>
      </w:r>
      <w:r w:rsidRPr="007466B8">
        <w:t xml:space="preserve">highlighted </w:t>
      </w:r>
      <w:r w:rsidR="00567949" w:rsidRPr="007466B8">
        <w:t xml:space="preserve">the capability to </w:t>
      </w:r>
      <w:r w:rsidR="005F55C0" w:rsidRPr="007466B8">
        <w:t>fabricat</w:t>
      </w:r>
      <w:r w:rsidR="00567949" w:rsidRPr="007466B8">
        <w:t>e</w:t>
      </w:r>
      <w:r w:rsidR="005F55C0" w:rsidRPr="007466B8">
        <w:t xml:space="preserve"> 3D </w:t>
      </w:r>
      <w:r w:rsidR="00136CBD" w:rsidRPr="007466B8">
        <w:t>models with</w:t>
      </w:r>
      <w:r w:rsidR="005F55C0" w:rsidRPr="007466B8">
        <w:t xml:space="preserve"> overhang structures of PVA-Hy</w:t>
      </w:r>
      <w:r w:rsidR="00C94CC3" w:rsidRPr="007466B8">
        <w:t xml:space="preserve"> (</w:t>
      </w:r>
      <w:r w:rsidR="00C94CC3" w:rsidRPr="00513199">
        <w:rPr>
          <w:b/>
          <w:bCs/>
        </w:rPr>
        <w:t xml:space="preserve">Figure </w:t>
      </w:r>
      <w:r w:rsidR="00790EC3">
        <w:rPr>
          <w:b/>
          <w:bCs/>
        </w:rPr>
        <w:t>7</w:t>
      </w:r>
      <w:r w:rsidR="00C94CC3" w:rsidRPr="00513199">
        <w:rPr>
          <w:b/>
          <w:bCs/>
        </w:rPr>
        <w:t>)</w:t>
      </w:r>
      <w:r w:rsidR="005F55C0" w:rsidRPr="007466B8">
        <w:t>.</w:t>
      </w:r>
      <w:r w:rsidR="00C94CC3" w:rsidRPr="007466B8">
        <w:t xml:space="preserve"> </w:t>
      </w:r>
      <w:r w:rsidR="00CE3A07" w:rsidRPr="007466B8">
        <w:t xml:space="preserve">We </w:t>
      </w:r>
      <w:r w:rsidR="00136CBD" w:rsidRPr="007466B8">
        <w:t xml:space="preserve">fabricated </w:t>
      </w:r>
      <w:r w:rsidR="00DA2A41" w:rsidRPr="007466B8">
        <w:t xml:space="preserve">various </w:t>
      </w:r>
      <w:r w:rsidR="00CE3A07" w:rsidRPr="007466B8">
        <w:t xml:space="preserve">3D structures of PVA-Hy </w:t>
      </w:r>
      <w:r w:rsidR="00136CBD" w:rsidRPr="007466B8">
        <w:t xml:space="preserve">using </w:t>
      </w:r>
      <w:proofErr w:type="spellStart"/>
      <w:r w:rsidR="00CE3A07" w:rsidRPr="007466B8">
        <w:t>PVA</w:t>
      </w:r>
      <w:r w:rsidR="00CE3A07" w:rsidRPr="00513199">
        <w:rPr>
          <w:i/>
          <w:iCs/>
          <w:vertAlign w:val="subscript"/>
        </w:rPr>
        <w:t>h</w:t>
      </w:r>
      <w:proofErr w:type="spellEnd"/>
      <w:r w:rsidR="00CE3A07" w:rsidRPr="007466B8">
        <w:t xml:space="preserve">(25) </w:t>
      </w:r>
      <w:r w:rsidR="00DA2A41" w:rsidRPr="007466B8">
        <w:t xml:space="preserve">printed </w:t>
      </w:r>
      <w:r w:rsidR="00CE3A07" w:rsidRPr="007466B8">
        <w:t xml:space="preserve">in </w:t>
      </w:r>
      <w:r w:rsidR="00DA2A41" w:rsidRPr="007466B8">
        <w:t>Na</w:t>
      </w:r>
      <w:r w:rsidR="00DA2A41" w:rsidRPr="00513199">
        <w:rPr>
          <w:vertAlign w:val="subscript"/>
        </w:rPr>
        <w:t>2</w:t>
      </w:r>
      <w:r w:rsidR="00DA2A41" w:rsidRPr="007466B8">
        <w:t>SO</w:t>
      </w:r>
      <w:r w:rsidR="00DA2A41" w:rsidRPr="00513199">
        <w:rPr>
          <w:vertAlign w:val="subscript"/>
        </w:rPr>
        <w:t>4</w:t>
      </w:r>
      <w:r w:rsidR="00DA2A41" w:rsidRPr="007466B8">
        <w:t>(8)/</w:t>
      </w:r>
      <w:r w:rsidR="00BC463B" w:rsidRPr="007466B8">
        <w:t>NaOH(4)</w:t>
      </w:r>
      <w:r w:rsidR="00E80B9F" w:rsidRPr="007466B8">
        <w:t xml:space="preserve"> (</w:t>
      </w:r>
      <w:r w:rsidR="00E80B9F" w:rsidRPr="00513199">
        <w:rPr>
          <w:b/>
          <w:bCs/>
        </w:rPr>
        <w:t xml:space="preserve">Figure </w:t>
      </w:r>
      <w:r w:rsidR="00790EC3">
        <w:rPr>
          <w:b/>
          <w:bCs/>
        </w:rPr>
        <w:t>7</w:t>
      </w:r>
      <w:r w:rsidR="00790EC3" w:rsidRPr="00513199">
        <w:rPr>
          <w:b/>
          <w:bCs/>
        </w:rPr>
        <w:t>a</w:t>
      </w:r>
      <w:r w:rsidR="00E80B9F" w:rsidRPr="007466B8">
        <w:t>)</w:t>
      </w:r>
      <w:r w:rsidR="00BC463B" w:rsidRPr="007466B8">
        <w:t xml:space="preserve">. </w:t>
      </w:r>
      <w:r w:rsidR="00567949" w:rsidRPr="007466B8">
        <w:t xml:space="preserve"> </w:t>
      </w:r>
      <w:r w:rsidR="00DA2A41" w:rsidRPr="007466B8">
        <w:t>We</w:t>
      </w:r>
      <w:r w:rsidR="00136CBD" w:rsidRPr="007466B8">
        <w:t xml:space="preserve"> also</w:t>
      </w:r>
      <w:r w:rsidR="00DA2A41" w:rsidRPr="007466B8">
        <w:t xml:space="preserve"> </w:t>
      </w:r>
      <w:r w:rsidRPr="007466B8">
        <w:t xml:space="preserve">demonstrated the </w:t>
      </w:r>
      <w:r w:rsidR="00DA2A41" w:rsidRPr="007466B8">
        <w:t xml:space="preserve">applicability of sodium chloride (NaCl) </w:t>
      </w:r>
      <w:r w:rsidRPr="007466B8">
        <w:t xml:space="preserve">in the </w:t>
      </w:r>
      <w:r w:rsidR="00DA2A41" w:rsidRPr="007466B8">
        <w:t>embedding medi</w:t>
      </w:r>
      <w:r w:rsidRPr="007466B8">
        <w:t>um</w:t>
      </w:r>
      <w:r w:rsidR="00DA2A41" w:rsidRPr="007466B8">
        <w:t xml:space="preserve"> for 3D printing of PVA inks (</w:t>
      </w:r>
      <w:r w:rsidR="00DA2A41" w:rsidRPr="00513199">
        <w:rPr>
          <w:b/>
          <w:bCs/>
        </w:rPr>
        <w:t xml:space="preserve">Figure </w:t>
      </w:r>
      <w:r w:rsidR="00790EC3">
        <w:rPr>
          <w:b/>
          <w:bCs/>
        </w:rPr>
        <w:t>7</w:t>
      </w:r>
      <w:r w:rsidR="00DA2A41" w:rsidRPr="00513199">
        <w:rPr>
          <w:b/>
          <w:bCs/>
        </w:rPr>
        <w:t>b</w:t>
      </w:r>
      <w:r w:rsidR="00DA2A41" w:rsidRPr="007466B8">
        <w:t>). A high concentration of NaCl (20 w/w%) allowed the stabilization of the printed object by salting out</w:t>
      </w:r>
      <w:r w:rsidRPr="007466B8">
        <w:t>. Similarly to Na</w:t>
      </w:r>
      <w:r w:rsidRPr="00513199">
        <w:rPr>
          <w:vertAlign w:val="subscript"/>
        </w:rPr>
        <w:t>2</w:t>
      </w:r>
      <w:r w:rsidRPr="007466B8">
        <w:t>SO</w:t>
      </w:r>
      <w:r w:rsidRPr="00513199">
        <w:rPr>
          <w:vertAlign w:val="subscript"/>
        </w:rPr>
        <w:t>4</w:t>
      </w:r>
      <w:r w:rsidRPr="007466B8">
        <w:t xml:space="preserve"> discussed earlier, </w:t>
      </w:r>
      <w:r w:rsidR="00DA2A41" w:rsidRPr="007466B8">
        <w:t xml:space="preserve">the fabricated structure does not confer crystallinity and long-term physical stability. </w:t>
      </w:r>
    </w:p>
    <w:p w14:paraId="2A54B9E1" w14:textId="4C83CAF6" w:rsidR="00DA2A41" w:rsidRPr="007466B8" w:rsidRDefault="00DA2A41" w:rsidP="0095108F">
      <w:pPr>
        <w:spacing w:line="480" w:lineRule="auto"/>
        <w:ind w:firstLine="720"/>
        <w:jc w:val="both"/>
      </w:pPr>
      <w:r w:rsidRPr="007466B8">
        <w:lastRenderedPageBreak/>
        <w:t>One of the advantage</w:t>
      </w:r>
      <w:r w:rsidR="007047DE" w:rsidRPr="007466B8">
        <w:t>s</w:t>
      </w:r>
      <w:r w:rsidRPr="007466B8">
        <w:t xml:space="preserve"> of using liquid </w:t>
      </w:r>
      <w:r w:rsidR="007047DE" w:rsidRPr="007466B8">
        <w:t xml:space="preserve">inks for 3D printing </w:t>
      </w:r>
      <w:r w:rsidRPr="007466B8">
        <w:t xml:space="preserve">is the </w:t>
      </w:r>
      <w:r w:rsidR="007047DE" w:rsidRPr="007466B8">
        <w:t xml:space="preserve">ease </w:t>
      </w:r>
      <w:r w:rsidR="00973710">
        <w:t>of tailoring</w:t>
      </w:r>
      <w:r w:rsidRPr="007466B8">
        <w:t xml:space="preserve"> its contents by mixing additional </w:t>
      </w:r>
      <w:r w:rsidR="007047DE" w:rsidRPr="007466B8">
        <w:t xml:space="preserve">solid and/or liquid </w:t>
      </w:r>
      <w:r w:rsidRPr="007466B8">
        <w:t xml:space="preserve">components. PVA inks used </w:t>
      </w:r>
      <w:r w:rsidR="007047DE" w:rsidRPr="007466B8">
        <w:t xml:space="preserve">in embedded 3D printing </w:t>
      </w:r>
      <w:r w:rsidRPr="007466B8">
        <w:t>can be blended with other polymers such as sodium alginate (</w:t>
      </w:r>
      <w:proofErr w:type="spellStart"/>
      <w:r w:rsidRPr="007466B8">
        <w:t>NaAlg</w:t>
      </w:r>
      <w:proofErr w:type="spellEnd"/>
      <w:r w:rsidRPr="007466B8">
        <w:t>) (</w:t>
      </w:r>
      <w:r w:rsidRPr="007466B8">
        <w:rPr>
          <w:b/>
          <w:bCs/>
        </w:rPr>
        <w:t xml:space="preserve">Figure </w:t>
      </w:r>
      <w:r w:rsidR="00790EC3">
        <w:rPr>
          <w:b/>
          <w:bCs/>
        </w:rPr>
        <w:t>7</w:t>
      </w:r>
      <w:r w:rsidRPr="007466B8">
        <w:rPr>
          <w:b/>
          <w:bCs/>
        </w:rPr>
        <w:t>c</w:t>
      </w:r>
      <w:r w:rsidRPr="007466B8">
        <w:t>). The mechanical properties of the fabricated PVA-Hy can be tuned by varying the concentration of sodium alginate in the ink.</w:t>
      </w:r>
      <w:r w:rsidR="0093173A" w:rsidRPr="007466B8">
        <w:fldChar w:fldCharType="begin"/>
      </w:r>
      <w:r w:rsidR="00BC583F">
        <w:instrText xml:space="preserve"> ADDIN EN.CITE &lt;EndNote&gt;&lt;Cite&gt;&lt;Author&gt;Bahadoran&lt;/Author&gt;&lt;Year&gt;2020&lt;/Year&gt;&lt;RecNum&gt;80&lt;/RecNum&gt;&lt;DisplayText&gt;&lt;style face="superscript"&gt;71&lt;/style&gt;&lt;/DisplayText&gt;&lt;record&gt;&lt;rec-number&gt;80&lt;/rec-number&gt;&lt;foreign-keys&gt;&lt;key app="EN" db-id="2ttzt50eaet00mezvanpdffptezsdpa99rz0" timestamp="1696497131"&gt;80&lt;/key&gt;&lt;/foreign-keys&gt;&lt;ref-type name="Journal Article"&gt;17&lt;/ref-type&gt;&lt;contributors&gt;&lt;authors&gt;&lt;author&gt;Bahadoran, Maedeh&lt;/author&gt;&lt;author&gt;Shamloo, Amir&lt;/author&gt;&lt;author&gt;Nokoorani, Yeganeh Dorri&lt;/author&gt;&lt;/authors&gt;&lt;/contributors&gt;&lt;titles&gt;&lt;title&gt;Development of a polyvinyl alcohol/sodium alginate hydrogel-based scaffold incorporating bFGF-encapsulated microspheres for accelerated wound healing&lt;/title&gt;&lt;secondary-title&gt;Sci. Rep.&lt;/secondary-title&gt;&lt;/titles&gt;&lt;periodical&gt;&lt;full-title&gt;Sci. Rep.&lt;/full-title&gt;&lt;/periodical&gt;&lt;volume&gt;10&lt;/volume&gt;&lt;number&gt;1&lt;/number&gt;&lt;dates&gt;&lt;year&gt;2020&lt;/year&gt;&lt;/dates&gt;&lt;isbn&gt;2045-2322&lt;/isbn&gt;&lt;urls&gt;&lt;/urls&gt;&lt;electronic-resource-num&gt;10.1038/s41598-020-64480-9&lt;/electronic-resource-num&gt;&lt;/record&gt;&lt;/Cite&gt;&lt;/EndNote&gt;</w:instrText>
      </w:r>
      <w:r w:rsidR="0093173A" w:rsidRPr="007466B8">
        <w:fldChar w:fldCharType="separate"/>
      </w:r>
      <w:r w:rsidR="00BC583F" w:rsidRPr="00BC583F">
        <w:rPr>
          <w:noProof/>
          <w:vertAlign w:val="superscript"/>
        </w:rPr>
        <w:t>71</w:t>
      </w:r>
      <w:r w:rsidR="0093173A" w:rsidRPr="007466B8">
        <w:fldChar w:fldCharType="end"/>
      </w:r>
      <w:r w:rsidRPr="007466B8">
        <w:t xml:space="preserve"> </w:t>
      </w:r>
      <w:r w:rsidR="007047DE" w:rsidRPr="007466B8">
        <w:t>Besides, t</w:t>
      </w:r>
      <w:r w:rsidRPr="007466B8">
        <w:t>he reinforcement of PVA with different types of</w:t>
      </w:r>
      <w:r w:rsidR="00136CBD" w:rsidRPr="007466B8">
        <w:t xml:space="preserve"> solid composites</w:t>
      </w:r>
      <w:r w:rsidRPr="007466B8">
        <w:t xml:space="preserve"> has been studied to enhance their mechanical, electrical, and magnetic properties</w:t>
      </w:r>
      <w:r w:rsidR="00657536" w:rsidRPr="007466B8">
        <w:fldChar w:fldCharType="begin">
          <w:fldData xml:space="preserve">PEVuZE5vdGU+PENpdGU+PEF1dGhvcj5Ob3Zha292YTwvQXV0aG9yPjxZZWFyPjIwMDM8L1llYXI+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</w:fldData>
        </w:fldChar>
      </w:r>
      <w:r w:rsidR="00BC583F">
        <w:instrText xml:space="preserve"> ADDIN EN.CITE </w:instrText>
      </w:r>
      <w:r w:rsidR="00BC583F">
        <w:fldChar w:fldCharType="begin">
          <w:fldData xml:space="preserve">PEVuZE5vdGU+PENpdGU+PEF1dGhvcj5Ob3Zha292YTwvQXV0aG9yPjxZZWFyPjIwMDM8L1llYXI+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</w:fldData>
        </w:fldChar>
      </w:r>
      <w:r w:rsidR="00BC583F">
        <w:instrText xml:space="preserve"> ADDIN EN.CITE.DATA </w:instrText>
      </w:r>
      <w:r w:rsidR="00BC583F">
        <w:fldChar w:fldCharType="end"/>
      </w:r>
      <w:r w:rsidR="00657536" w:rsidRPr="007466B8">
        <w:fldChar w:fldCharType="separate"/>
      </w:r>
      <w:r w:rsidR="00BC583F" w:rsidRPr="00BC583F">
        <w:rPr>
          <w:noProof/>
          <w:vertAlign w:val="superscript"/>
        </w:rPr>
        <w:t>47, 72, 73</w:t>
      </w:r>
      <w:r w:rsidR="00657536" w:rsidRPr="007466B8">
        <w:fldChar w:fldCharType="end"/>
      </w:r>
      <w:r w:rsidRPr="007466B8">
        <w:t xml:space="preserve">. Magnetically active PVA by the addition of </w:t>
      </w:r>
      <w:r w:rsidR="00136CBD" w:rsidRPr="007466B8">
        <w:t>ferric</w:t>
      </w:r>
      <w:r w:rsidRPr="007466B8">
        <w:t xml:space="preserve"> oxide nanoparticles for anticancer drug delivery applications has been demonstrated</w:t>
      </w:r>
      <w:r w:rsidR="00657536" w:rsidRPr="007466B8">
        <w:fldChar w:fldCharType="begin"/>
      </w:r>
      <w:r w:rsidR="00BC583F">
        <w:instrText xml:space="preserve"> ADDIN EN.CITE &lt;EndNote&gt;&lt;Cite&gt;&lt;Author&gt;Bajpai&lt;/Author&gt;&lt;Year&gt;2011&lt;/Year&gt;&lt;RecNum&gt;70&lt;/RecNum&gt;&lt;DisplayText&gt;&lt;style face="superscript"&gt;74&lt;/style&gt;&lt;/DisplayText&gt;&lt;record&gt;&lt;rec-number&gt;70&lt;/rec-number&gt;&lt;foreign-keys&gt;&lt;key app="EN" db-id="2ttzt50eaet00mezvanpdffptezsdpa99rz0" timestamp="1665327354"&gt;70&lt;/key&gt;&lt;/foreign-keys&gt;&lt;ref-type name="Journal Article"&gt;17&lt;/ref-type&gt;&lt;contributors&gt;&lt;authors&gt;&lt;author&gt;A. K. Bajpai&lt;/author&gt;&lt;author&gt;R. Gupta&lt;/author&gt;&lt;/authors&gt;&lt;/contributors&gt;&lt;titles&gt;&lt;title&gt;Magnetically Mediated Release of Ciprofloxacin from Polyvinyl Alcohol Based Superparamagnetic Nanocomposites&lt;/title&gt;&lt;secondary-title&gt;J. Mater. Sci. Mater. Med.&lt;/secondary-title&gt;&lt;/titles&gt;&lt;pages&gt;357-369&lt;/pages&gt;&lt;volume&gt;22&lt;/volume&gt;&lt;dates&gt;&lt;year&gt;2011&lt;/year&gt;&lt;/dates&gt;&lt;urls&gt;&lt;/urls&gt;&lt;/record&gt;&lt;/Cite&gt;&lt;/EndNote&gt;</w:instrText>
      </w:r>
      <w:r w:rsidR="00657536" w:rsidRPr="007466B8">
        <w:fldChar w:fldCharType="separate"/>
      </w:r>
      <w:r w:rsidR="00BC583F" w:rsidRPr="00BC583F">
        <w:rPr>
          <w:noProof/>
          <w:vertAlign w:val="superscript"/>
        </w:rPr>
        <w:t>74</w:t>
      </w:r>
      <w:r w:rsidR="00657536" w:rsidRPr="007466B8">
        <w:fldChar w:fldCharType="end"/>
      </w:r>
      <w:r w:rsidRPr="007466B8">
        <w:t xml:space="preserve">. </w:t>
      </w:r>
      <w:r w:rsidR="00136CBD" w:rsidRPr="007466B8">
        <w:t xml:space="preserve">To this end, we demonstrated the </w:t>
      </w:r>
      <w:r w:rsidRPr="007466B8">
        <w:t>functionaliz</w:t>
      </w:r>
      <w:r w:rsidR="00136CBD" w:rsidRPr="007466B8">
        <w:t xml:space="preserve">ation of </w:t>
      </w:r>
      <w:proofErr w:type="spellStart"/>
      <w:r w:rsidR="00136CBD" w:rsidRPr="007466B8">
        <w:t>PVA</w:t>
      </w:r>
      <w:r w:rsidR="00136CBD" w:rsidRPr="007466B8">
        <w:rPr>
          <w:i/>
          <w:iCs/>
          <w:vertAlign w:val="subscript"/>
        </w:rPr>
        <w:t>h</w:t>
      </w:r>
      <w:proofErr w:type="spellEnd"/>
      <w:r w:rsidR="00136CBD" w:rsidRPr="007466B8">
        <w:t xml:space="preserve">(25) </w:t>
      </w:r>
      <w:r w:rsidRPr="007466B8">
        <w:t xml:space="preserve">by adding </w:t>
      </w:r>
      <w:r w:rsidR="007047DE" w:rsidRPr="007466B8">
        <w:t>ferric oxide</w:t>
      </w:r>
      <w:r w:rsidRPr="007466B8">
        <w:t xml:space="preserve"> microparticles</w:t>
      </w:r>
      <w:r w:rsidR="00136CBD" w:rsidRPr="007466B8">
        <w:t xml:space="preserve"> (80 w/w% of the </w:t>
      </w:r>
      <w:proofErr w:type="spellStart"/>
      <w:r w:rsidR="00136CBD" w:rsidRPr="007466B8">
        <w:t>PVA</w:t>
      </w:r>
      <w:r w:rsidR="00D12BCB" w:rsidRPr="007466B8">
        <w:softHyphen/>
      </w:r>
      <w:r w:rsidR="00D12BCB" w:rsidRPr="007466B8">
        <w:rPr>
          <w:i/>
          <w:iCs/>
          <w:vertAlign w:val="subscript"/>
        </w:rPr>
        <w:t>h</w:t>
      </w:r>
      <w:proofErr w:type="spellEnd"/>
      <w:r w:rsidR="00136CBD" w:rsidRPr="007466B8">
        <w:t xml:space="preserve"> ink)</w:t>
      </w:r>
      <w:r w:rsidR="007047DE" w:rsidRPr="007466B8">
        <w:t xml:space="preserve"> </w:t>
      </w:r>
      <w:r w:rsidR="00136CBD" w:rsidRPr="007466B8">
        <w:t xml:space="preserve">to impart </w:t>
      </w:r>
      <w:r w:rsidRPr="007466B8">
        <w:t>magnetic properties</w:t>
      </w:r>
      <w:r w:rsidR="00136CBD" w:rsidRPr="007466B8">
        <w:t xml:space="preserve"> to </w:t>
      </w:r>
      <w:proofErr w:type="spellStart"/>
      <w:r w:rsidR="00136CBD" w:rsidRPr="007466B8">
        <w:t>PVA</w:t>
      </w:r>
      <w:r w:rsidR="00D12BCB" w:rsidRPr="007466B8">
        <w:rPr>
          <w:i/>
          <w:iCs/>
          <w:vertAlign w:val="subscript"/>
        </w:rPr>
        <w:t>h</w:t>
      </w:r>
      <w:proofErr w:type="spellEnd"/>
      <w:r w:rsidR="00136CBD" w:rsidRPr="007466B8">
        <w:t>-Hy</w:t>
      </w:r>
      <w:r w:rsidRPr="007466B8">
        <w:t xml:space="preserve"> (</w:t>
      </w:r>
      <w:r w:rsidRPr="007466B8">
        <w:rPr>
          <w:b/>
          <w:bCs/>
        </w:rPr>
        <w:t xml:space="preserve">Figure </w:t>
      </w:r>
      <w:r w:rsidR="00790EC3">
        <w:rPr>
          <w:b/>
          <w:bCs/>
        </w:rPr>
        <w:t>7</w:t>
      </w:r>
      <w:r w:rsidR="00136CBD" w:rsidRPr="007466B8">
        <w:rPr>
          <w:b/>
          <w:bCs/>
        </w:rPr>
        <w:t>d</w:t>
      </w:r>
      <w:r w:rsidRPr="007466B8">
        <w:t>). The printed object</w:t>
      </w:r>
      <w:r w:rsidR="00136CBD" w:rsidRPr="007466B8">
        <w:t xml:space="preserve"> also </w:t>
      </w:r>
      <w:r w:rsidRPr="007466B8">
        <w:t>exhibited elasticity and flexibility (</w:t>
      </w:r>
      <w:r w:rsidRPr="007466B8">
        <w:rPr>
          <w:b/>
          <w:bCs/>
        </w:rPr>
        <w:t xml:space="preserve">Figure </w:t>
      </w:r>
      <w:r w:rsidR="00790EC3">
        <w:rPr>
          <w:b/>
          <w:bCs/>
        </w:rPr>
        <w:t>7</w:t>
      </w:r>
      <w:r w:rsidR="00136CBD" w:rsidRPr="007466B8">
        <w:rPr>
          <w:b/>
          <w:bCs/>
        </w:rPr>
        <w:t>d</w:t>
      </w:r>
      <w:r w:rsidRPr="007466B8">
        <w:t xml:space="preserve">). </w:t>
      </w:r>
    </w:p>
    <w:p w14:paraId="3E2A7699" w14:textId="7625B2AD" w:rsidR="00A53167" w:rsidRDefault="007047DE" w:rsidP="00A53167">
      <w:pPr>
        <w:spacing w:line="480" w:lineRule="auto"/>
        <w:ind w:firstLine="720"/>
        <w:jc w:val="both"/>
      </w:pPr>
      <w:r w:rsidRPr="007466B8">
        <w:t xml:space="preserve">Lastly, we demonstrated that </w:t>
      </w:r>
      <w:proofErr w:type="spellStart"/>
      <w:r w:rsidR="00500E93" w:rsidRPr="007466B8">
        <w:t>PVA</w:t>
      </w:r>
      <w:r w:rsidR="00CA19D3" w:rsidRPr="007466B8">
        <w:rPr>
          <w:i/>
          <w:iCs/>
          <w:vertAlign w:val="subscript"/>
        </w:rPr>
        <w:t>h</w:t>
      </w:r>
      <w:proofErr w:type="spellEnd"/>
      <w:r w:rsidR="00500E93" w:rsidRPr="007466B8">
        <w:t>-Hy can</w:t>
      </w:r>
      <w:r w:rsidR="00567949" w:rsidRPr="007466B8">
        <w:t xml:space="preserve"> </w:t>
      </w:r>
      <w:r w:rsidRPr="007466B8">
        <w:t>be printed overhang structures (</w:t>
      </w:r>
      <w:r w:rsidRPr="007466B8">
        <w:rPr>
          <w:i/>
          <w:iCs/>
        </w:rPr>
        <w:t>i.e.</w:t>
      </w:r>
      <w:r w:rsidRPr="007466B8">
        <w:t>, structures without physical support</w:t>
      </w:r>
      <w:r w:rsidR="00136CBD" w:rsidRPr="007466B8">
        <w:t xml:space="preserve"> underneath</w:t>
      </w:r>
      <w:r w:rsidRPr="007466B8">
        <w:t>)</w:t>
      </w:r>
      <w:r w:rsidR="00136CBD" w:rsidRPr="007466B8">
        <w:t xml:space="preserve">. </w:t>
      </w:r>
      <w:r w:rsidRPr="007466B8">
        <w:t>Microfluidic channels require such overhang structures for covering layers for microchannels. A p</w:t>
      </w:r>
      <w:r w:rsidR="000F46FC" w:rsidRPr="007466B8">
        <w:t xml:space="preserve">reviously demonstrated method to fabricate </w:t>
      </w:r>
      <w:r w:rsidR="00973710">
        <w:t xml:space="preserve">a </w:t>
      </w:r>
      <w:r w:rsidR="000F46FC" w:rsidRPr="007466B8">
        <w:t>microfluid</w:t>
      </w:r>
      <w:r w:rsidR="00567949" w:rsidRPr="007466B8">
        <w:t>ic</w:t>
      </w:r>
      <w:r w:rsidR="000F46FC" w:rsidRPr="007466B8">
        <w:t xml:space="preserve"> device </w:t>
      </w:r>
      <w:r w:rsidRPr="007466B8">
        <w:t xml:space="preserve">consisting </w:t>
      </w:r>
      <w:r w:rsidR="000F46FC" w:rsidRPr="007466B8">
        <w:t xml:space="preserve">of </w:t>
      </w:r>
      <w:proofErr w:type="spellStart"/>
      <w:r w:rsidR="000F46FC" w:rsidRPr="007466B8">
        <w:t>PVA</w:t>
      </w:r>
      <w:r w:rsidR="00485EB0" w:rsidRPr="007466B8">
        <w:rPr>
          <w:i/>
          <w:iCs/>
          <w:vertAlign w:val="subscript"/>
        </w:rPr>
        <w:t>h</w:t>
      </w:r>
      <w:proofErr w:type="spellEnd"/>
      <w:r w:rsidR="000F46FC" w:rsidRPr="007466B8">
        <w:t xml:space="preserve">-Hy </w:t>
      </w:r>
      <w:r w:rsidRPr="007466B8">
        <w:t xml:space="preserve">required </w:t>
      </w:r>
      <w:r w:rsidR="00136CBD" w:rsidRPr="007466B8">
        <w:t xml:space="preserve">manual </w:t>
      </w:r>
      <w:r w:rsidR="000F46FC" w:rsidRPr="007466B8">
        <w:t>layer-by-layer assembly</w:t>
      </w:r>
      <w:r w:rsidR="00973710">
        <w:t xml:space="preserve"> </w:t>
      </w:r>
      <w:r w:rsidR="00657536" w:rsidRPr="007466B8">
        <w:fldChar w:fldCharType="begin"/>
      </w:r>
      <w:r w:rsidR="00AE28C8">
        <w:instrText xml:space="preserve"> ADDIN EN.CITE &lt;EndNote&gt;&lt;Cite&gt;&lt;Author&gt;Darabi&lt;/Author&gt;&lt;Year&gt;2020&lt;/Year&gt;&lt;RecNum&gt;34&lt;/RecNum&gt;&lt;DisplayText&gt;&lt;style face="superscript"&gt;47&lt;/style&gt;&lt;/DisplayText&gt;&lt;record&gt;&lt;rec-number&gt;34&lt;/rec-number&gt;&lt;foreign-keys&gt;&lt;key app="EN" db-id="2ttzt50eaet00mezvanpdffptezsdpa99rz0" timestamp="1663664731"&gt;34&lt;/key&gt;&lt;/foreign-keys&gt;&lt;ref-type name="Journal Article"&gt;17&lt;/ref-type&gt;&lt;contributors&gt;&lt;authors&gt;&lt;author&gt;M. A. Darabi&lt;/author&gt;&lt;author&gt;A. Khosrozadeh&lt;/author&gt;&lt;author&gt;Y. Wang&lt;/author&gt;&lt;author&gt;N. Ashammakhi&lt;/author&gt;&lt;author&gt;H. Alem&lt;/author&gt;&lt;author&gt;A. Erdem&lt;/author&gt;&lt;author&gt;Q. Chang&lt;/author&gt;&lt;author&gt;K. Xu&lt;/author&gt;&lt;author&gt;Y. Liu&lt;/author&gt;&lt;author&gt;G. Luo&lt;/author&gt;&lt;author&gt;A. Khademhosseini&lt;/author&gt;&lt;author&gt;M. Xing&lt;/author&gt;&lt;/authors&gt;&lt;/contributors&gt;&lt;titles&gt;&lt;title&gt;An Alkaline Based Method for Generating Crystalline, Strong, and Shape Memory Polyvinyl Alcohol Biomaterials&lt;/title&gt;&lt;secondary-title&gt;Adv. Mater.&lt;/secondary-title&gt;&lt;/titles&gt;&lt;pages&gt;1902740&lt;/pages&gt;&lt;volume&gt;7&lt;/volume&gt;&lt;number&gt;21&lt;/number&gt;&lt;dates&gt;&lt;year&gt;2020&lt;/year&gt;&lt;/dates&gt;&lt;urls&gt;&lt;/urls&gt;&lt;/record&gt;&lt;/Cite&gt;&lt;/EndNote&gt;</w:instrText>
      </w:r>
      <w:r w:rsidR="00657536" w:rsidRPr="007466B8">
        <w:fldChar w:fldCharType="separate"/>
      </w:r>
      <w:r w:rsidR="00AE28C8" w:rsidRPr="00AE28C8">
        <w:rPr>
          <w:noProof/>
          <w:vertAlign w:val="superscript"/>
        </w:rPr>
        <w:t>47</w:t>
      </w:r>
      <w:r w:rsidR="00657536" w:rsidRPr="007466B8">
        <w:fldChar w:fldCharType="end"/>
      </w:r>
      <w:r w:rsidR="000F46FC" w:rsidRPr="007466B8">
        <w:t xml:space="preserve">. </w:t>
      </w:r>
      <w:r w:rsidRPr="007466B8">
        <w:t>Our</w:t>
      </w:r>
      <w:r w:rsidR="000D32F9" w:rsidRPr="007466B8">
        <w:t xml:space="preserve"> method enable</w:t>
      </w:r>
      <w:r w:rsidR="00567949" w:rsidRPr="007466B8">
        <w:t>d</w:t>
      </w:r>
      <w:r w:rsidR="000D32F9" w:rsidRPr="007466B8">
        <w:t xml:space="preserve"> </w:t>
      </w:r>
      <w:r w:rsidR="00973710">
        <w:t xml:space="preserve">the </w:t>
      </w:r>
      <w:r w:rsidR="000D32F9" w:rsidRPr="007466B8">
        <w:t xml:space="preserve">fabrication of </w:t>
      </w:r>
      <w:r w:rsidR="00136CBD" w:rsidRPr="007466B8">
        <w:t xml:space="preserve">entirely 3D-printed </w:t>
      </w:r>
      <w:r w:rsidR="000D32F9" w:rsidRPr="007466B8">
        <w:t>m</w:t>
      </w:r>
      <w:r w:rsidR="00FE2284" w:rsidRPr="007466B8">
        <w:t>icrofluidic device</w:t>
      </w:r>
      <w:r w:rsidR="00567949" w:rsidRPr="007466B8">
        <w:t>s</w:t>
      </w:r>
      <w:r w:rsidR="00FE2284" w:rsidRPr="007466B8">
        <w:t xml:space="preserve"> by </w:t>
      </w:r>
      <w:r w:rsidR="00567949" w:rsidRPr="007466B8">
        <w:t xml:space="preserve">direct writing of </w:t>
      </w:r>
      <w:r w:rsidR="00FE2284" w:rsidRPr="007466B8">
        <w:t>PVA inks</w:t>
      </w:r>
      <w:r w:rsidR="00136CBD" w:rsidRPr="007466B8">
        <w:t xml:space="preserve"> in an aqueous medium containing salt and alkali.</w:t>
      </w:r>
      <w:r w:rsidR="00FE2284" w:rsidRPr="007466B8">
        <w:t xml:space="preserve"> </w:t>
      </w:r>
      <w:r w:rsidR="00136CBD" w:rsidRPr="007466B8">
        <w:t xml:space="preserve">To this end, we </w:t>
      </w:r>
      <w:r w:rsidR="00206B35" w:rsidRPr="007466B8">
        <w:t>first printed a 2D sheet</w:t>
      </w:r>
      <w:r w:rsidRPr="007466B8">
        <w:t xml:space="preserve"> of </w:t>
      </w:r>
      <w:proofErr w:type="spellStart"/>
      <w:r w:rsidRPr="007466B8">
        <w:t>PVA</w:t>
      </w:r>
      <w:r w:rsidR="002A7F02" w:rsidRPr="007466B8">
        <w:rPr>
          <w:i/>
          <w:iCs/>
          <w:vertAlign w:val="subscript"/>
        </w:rPr>
        <w:t>h</w:t>
      </w:r>
      <w:proofErr w:type="spellEnd"/>
      <w:r w:rsidRPr="007466B8">
        <w:t>-S</w:t>
      </w:r>
      <w:r w:rsidR="002A7F02" w:rsidRPr="007466B8">
        <w:t>/</w:t>
      </w:r>
      <w:r w:rsidRPr="007466B8">
        <w:t>A</w:t>
      </w:r>
      <w:r w:rsidR="00206B35" w:rsidRPr="007466B8">
        <w:t xml:space="preserve"> in Na</w:t>
      </w:r>
      <w:r w:rsidR="00206B35" w:rsidRPr="007466B8">
        <w:rPr>
          <w:vertAlign w:val="subscript"/>
        </w:rPr>
        <w:t>2</w:t>
      </w:r>
      <w:r w:rsidR="00206B35" w:rsidRPr="007466B8">
        <w:t>SO</w:t>
      </w:r>
      <w:r w:rsidR="00206B35" w:rsidRPr="007466B8">
        <w:rPr>
          <w:vertAlign w:val="subscript"/>
        </w:rPr>
        <w:t>4</w:t>
      </w:r>
      <w:r w:rsidR="00206B35" w:rsidRPr="007466B8">
        <w:t>(8)</w:t>
      </w:r>
      <w:r w:rsidRPr="007466B8">
        <w:t>/NaOH(4)</w:t>
      </w:r>
      <w:r w:rsidR="00567949" w:rsidRPr="007466B8">
        <w:t>,</w:t>
      </w:r>
      <w:r w:rsidR="00206B35" w:rsidRPr="007466B8">
        <w:t xml:space="preserve"> </w:t>
      </w:r>
      <w:r w:rsidR="007676FA" w:rsidRPr="007466B8">
        <w:t xml:space="preserve">followed by </w:t>
      </w:r>
      <w:r w:rsidR="00136CBD" w:rsidRPr="007466B8">
        <w:t>printing channel walls and the top layer</w:t>
      </w:r>
      <w:r w:rsidR="007676FA" w:rsidRPr="007466B8">
        <w:t xml:space="preserve"> on the 2D sheet</w:t>
      </w:r>
      <w:r w:rsidR="00681A1F" w:rsidRPr="007466B8">
        <w:t xml:space="preserve"> (</w:t>
      </w:r>
      <w:r w:rsidR="00681A1F" w:rsidRPr="007466B8">
        <w:rPr>
          <w:b/>
          <w:bCs/>
        </w:rPr>
        <w:t xml:space="preserve">Figure </w:t>
      </w:r>
      <w:r w:rsidR="00790EC3">
        <w:rPr>
          <w:b/>
          <w:bCs/>
        </w:rPr>
        <w:t>7</w:t>
      </w:r>
      <w:r w:rsidR="00136CBD" w:rsidRPr="007466B8">
        <w:rPr>
          <w:b/>
          <w:bCs/>
        </w:rPr>
        <w:t>e</w:t>
      </w:r>
      <w:r w:rsidR="00681A1F" w:rsidRPr="007466B8">
        <w:t>)</w:t>
      </w:r>
      <w:r w:rsidR="00206B35" w:rsidRPr="007466B8">
        <w:t>.</w:t>
      </w:r>
      <w:r w:rsidR="00FA563F" w:rsidRPr="007466B8">
        <w:t xml:space="preserve"> The fabricated microchannel </w:t>
      </w:r>
      <w:r w:rsidR="00567949" w:rsidRPr="007466B8">
        <w:t xml:space="preserve">was observed as </w:t>
      </w:r>
      <w:r w:rsidR="00FA563F" w:rsidRPr="007466B8">
        <w:t>the cross-section</w:t>
      </w:r>
      <w:r w:rsidR="00567949" w:rsidRPr="007466B8">
        <w:t xml:space="preserve"> </w:t>
      </w:r>
      <w:r w:rsidR="00136CBD" w:rsidRPr="007466B8">
        <w:t xml:space="preserve">to ensure the formation of the channel </w:t>
      </w:r>
      <w:r w:rsidR="00567949" w:rsidRPr="007466B8">
        <w:t>(</w:t>
      </w:r>
      <w:r w:rsidR="00567949" w:rsidRPr="007466B8">
        <w:rPr>
          <w:b/>
          <w:bCs/>
        </w:rPr>
        <w:t xml:space="preserve">Figure </w:t>
      </w:r>
      <w:r w:rsidR="00790EC3">
        <w:rPr>
          <w:b/>
          <w:bCs/>
        </w:rPr>
        <w:t>7</w:t>
      </w:r>
      <w:r w:rsidR="00136CBD" w:rsidRPr="007466B8">
        <w:rPr>
          <w:b/>
          <w:bCs/>
        </w:rPr>
        <w:t>e</w:t>
      </w:r>
      <w:r w:rsidR="00567949" w:rsidRPr="007466B8">
        <w:t>).</w:t>
      </w:r>
      <w:r w:rsidR="00C315E6" w:rsidRPr="007466B8">
        <w:t xml:space="preserve"> The channel size can be adjusted by tuning the design of the overhang structure or nozzle size. </w:t>
      </w:r>
      <w:r w:rsidR="00136CBD" w:rsidRPr="007466B8">
        <w:t xml:space="preserve">Overall, the developed method allows facile functionalization of </w:t>
      </w:r>
      <w:proofErr w:type="spellStart"/>
      <w:r w:rsidR="00136CBD" w:rsidRPr="007466B8">
        <w:t>PVA</w:t>
      </w:r>
      <w:r w:rsidR="002A7F02" w:rsidRPr="007466B8">
        <w:rPr>
          <w:i/>
          <w:iCs/>
          <w:vertAlign w:val="subscript"/>
        </w:rPr>
        <w:t>h</w:t>
      </w:r>
      <w:proofErr w:type="spellEnd"/>
      <w:r w:rsidR="00136CBD" w:rsidRPr="007466B8">
        <w:t xml:space="preserve"> inks and </w:t>
      </w:r>
      <w:r w:rsidR="00973710">
        <w:t xml:space="preserve">the </w:t>
      </w:r>
      <w:r w:rsidR="00136CBD" w:rsidRPr="007466B8">
        <w:t xml:space="preserve">fabrication of complex 3D structures using biocompatible and elastic </w:t>
      </w:r>
      <w:proofErr w:type="spellStart"/>
      <w:r w:rsidR="00136CBD" w:rsidRPr="007466B8">
        <w:t>PVA</w:t>
      </w:r>
      <w:r w:rsidR="002A7F02" w:rsidRPr="007466B8">
        <w:rPr>
          <w:i/>
          <w:iCs/>
          <w:vertAlign w:val="subscript"/>
        </w:rPr>
        <w:t>h</w:t>
      </w:r>
      <w:proofErr w:type="spellEnd"/>
      <w:r w:rsidR="00136CBD" w:rsidRPr="007466B8">
        <w:t>-Hy, which should find diverse applications in microfluidics and soft robotics.</w:t>
      </w:r>
    </w:p>
    <w:p w14:paraId="7A4374D3" w14:textId="77777777" w:rsidR="00903A45" w:rsidRPr="007466B8" w:rsidRDefault="00903A45" w:rsidP="00232860">
      <w:pPr>
        <w:spacing w:line="480" w:lineRule="auto"/>
        <w:rPr>
          <w:b/>
          <w:bCs/>
        </w:rPr>
      </w:pPr>
    </w:p>
    <w:p w14:paraId="5E6A41ED" w14:textId="5FA96D5B" w:rsidR="00DA3825" w:rsidRPr="008E10A5" w:rsidRDefault="00DA3825" w:rsidP="008E10A5">
      <w:pPr>
        <w:pStyle w:val="ListParagraph"/>
        <w:numPr>
          <w:ilvl w:val="0"/>
          <w:numId w:val="32"/>
        </w:numPr>
        <w:spacing w:line="480" w:lineRule="auto"/>
        <w:ind w:left="426" w:hanging="426"/>
        <w:rPr>
          <w:rFonts w:ascii="Times New Roman" w:hAnsi="Times New Roman" w:cs="Times New Roman"/>
          <w:b/>
          <w:bCs/>
        </w:rPr>
      </w:pPr>
      <w:r w:rsidRPr="008E10A5">
        <w:rPr>
          <w:rFonts w:ascii="Times New Roman" w:hAnsi="Times New Roman" w:cs="Times New Roman"/>
          <w:b/>
          <w:bCs/>
        </w:rPr>
        <w:t>Conclusions</w:t>
      </w:r>
    </w:p>
    <w:p w14:paraId="3B209C4F" w14:textId="25B41BDA" w:rsidR="00B61A3A" w:rsidRDefault="000A46F3" w:rsidP="00B61A3A">
      <w:pPr>
        <w:spacing w:line="480" w:lineRule="auto"/>
        <w:ind w:firstLine="720"/>
        <w:jc w:val="both"/>
      </w:pPr>
      <w:r w:rsidRPr="007466B8">
        <w:t xml:space="preserve">In conclusion, </w:t>
      </w:r>
      <w:r w:rsidR="00EC5E8A" w:rsidRPr="007466B8">
        <w:t>we presented a</w:t>
      </w:r>
      <w:r w:rsidRPr="007466B8">
        <w:t>n</w:t>
      </w:r>
      <w:r w:rsidR="00EC5E8A" w:rsidRPr="007466B8">
        <w:t xml:space="preserve"> </w:t>
      </w:r>
      <w:r w:rsidRPr="007466B8">
        <w:t xml:space="preserve">unprecedented </w:t>
      </w:r>
      <w:r w:rsidR="00EC5E8A" w:rsidRPr="007466B8">
        <w:t xml:space="preserve">method </w:t>
      </w:r>
      <w:r w:rsidR="00567949" w:rsidRPr="007466B8">
        <w:t xml:space="preserve">of embedded 3D printing </w:t>
      </w:r>
      <w:r w:rsidR="00EC5E8A" w:rsidRPr="007466B8">
        <w:t>of PVA hydrogels</w:t>
      </w:r>
      <w:r w:rsidR="00567949" w:rsidRPr="007466B8">
        <w:t xml:space="preserve"> by </w:t>
      </w:r>
      <w:r w:rsidRPr="007466B8">
        <w:t xml:space="preserve">uniquely combining salting out of </w:t>
      </w:r>
      <w:r w:rsidR="00567949" w:rsidRPr="007466B8">
        <w:t xml:space="preserve">ATPS and alkali-based physical crosslinking. </w:t>
      </w:r>
      <w:r w:rsidR="00C4531B" w:rsidRPr="007466B8">
        <w:t xml:space="preserve">The method allowed </w:t>
      </w:r>
      <w:r w:rsidRPr="007466B8">
        <w:t xml:space="preserve">for </w:t>
      </w:r>
      <w:r w:rsidR="00C4531B" w:rsidRPr="007466B8">
        <w:t xml:space="preserve">fabricating 3D structures of PVA hydrogels </w:t>
      </w:r>
      <w:r w:rsidRPr="007466B8">
        <w:t xml:space="preserve">using </w:t>
      </w:r>
      <w:r w:rsidR="00C4531B" w:rsidRPr="007466B8">
        <w:t xml:space="preserve">pristine PVA </w:t>
      </w:r>
      <w:r w:rsidRPr="007466B8">
        <w:t>without any rheological modifiers. Simultaneous salting out and physical crosslinking allowed the use of a reduced concentration of strong base (</w:t>
      </w:r>
      <w:r w:rsidRPr="007466B8">
        <w:rPr>
          <w:i/>
          <w:iCs/>
        </w:rPr>
        <w:t>i.e.</w:t>
      </w:r>
      <w:r w:rsidRPr="007466B8">
        <w:t xml:space="preserve">, NaOH, 4 w/w%), which offered less corrosive and more suitable conditions to perform additive manufacturing by embedded 3D printing. </w:t>
      </w:r>
      <w:r w:rsidR="00572B32">
        <w:t>T</w:t>
      </w:r>
      <w:r w:rsidRPr="007466B8">
        <w:t xml:space="preserve">he use of a low-concentration base permitted slow precipitation of the printed inks, which permitted layer-by-layer overlap, leading to the adhesion between printed materials necessary for extrusion-based 3D printing.  </w:t>
      </w:r>
      <w:r w:rsidR="00B2369A" w:rsidRPr="007466B8">
        <w:t xml:space="preserve">To date, DIW </w:t>
      </w:r>
      <w:r w:rsidRPr="007466B8">
        <w:t xml:space="preserve">3D printing </w:t>
      </w:r>
      <w:r w:rsidR="00B2369A" w:rsidRPr="007466B8">
        <w:t xml:space="preserve">of PVA inks has been demonstrated only with </w:t>
      </w:r>
      <w:r w:rsidRPr="007466B8">
        <w:t xml:space="preserve">(1) PVA inks conferred with yield stress properties </w:t>
      </w:r>
      <w:r w:rsidR="00B2369A" w:rsidRPr="007466B8">
        <w:t xml:space="preserve">or </w:t>
      </w:r>
      <w:r w:rsidRPr="007466B8">
        <w:t xml:space="preserve">(2) embedding media with stringent </w:t>
      </w:r>
      <w:r w:rsidR="00B2369A" w:rsidRPr="007466B8">
        <w:t>conditions</w:t>
      </w:r>
      <w:r w:rsidRPr="007466B8">
        <w:t xml:space="preserve"> such as highly basic conditions (14 w/w%, NaOH). </w:t>
      </w:r>
      <w:r w:rsidR="00B2369A" w:rsidRPr="007466B8">
        <w:t xml:space="preserve">To our knowledge, this is the first study to demonstrate the reproducible 3D </w:t>
      </w:r>
      <w:r w:rsidRPr="007466B8">
        <w:t xml:space="preserve">printing of physically crosslinked </w:t>
      </w:r>
      <w:r w:rsidR="00B2369A" w:rsidRPr="007466B8">
        <w:t>PVA</w:t>
      </w:r>
      <w:r w:rsidRPr="007466B8">
        <w:t xml:space="preserve"> hydrogels </w:t>
      </w:r>
      <w:r w:rsidR="00B2369A" w:rsidRPr="007466B8">
        <w:t xml:space="preserve">with low viscosity </w:t>
      </w:r>
      <w:r w:rsidR="00F443CF" w:rsidRPr="007466B8">
        <w:t>(</w:t>
      </w:r>
      <w:r w:rsidR="00F443CF" w:rsidRPr="008A5D8B">
        <w:rPr>
          <w:rFonts w:ascii="Symbol" w:hAnsi="Symbol" w:hint="eastAsia"/>
        </w:rPr>
        <w:t>m</w:t>
      </w:r>
      <w:r w:rsidR="00F443CF" w:rsidRPr="007466B8">
        <w:t xml:space="preserve"> ~ 0.1 to 20 </w:t>
      </w:r>
      <w:proofErr w:type="spellStart"/>
      <w:r w:rsidR="00F443CF" w:rsidRPr="007466B8">
        <w:t>Pa.s</w:t>
      </w:r>
      <w:proofErr w:type="spellEnd"/>
      <w:r w:rsidR="00F443CF" w:rsidRPr="007466B8">
        <w:t>)</w:t>
      </w:r>
      <w:r w:rsidRPr="007466B8">
        <w:t xml:space="preserve"> and moderately basic surrounding media (4%, NaOH). </w:t>
      </w:r>
    </w:p>
    <w:p w14:paraId="4BB0475A" w14:textId="3146B95A" w:rsidR="00B61A3A" w:rsidRDefault="000A46F3" w:rsidP="00B61A3A">
      <w:pPr>
        <w:spacing w:line="480" w:lineRule="auto"/>
        <w:ind w:firstLine="720"/>
        <w:jc w:val="both"/>
      </w:pPr>
      <w:r w:rsidRPr="007466B8">
        <w:t>This study highlighted the unique conceptual merit of using an ATPS to enable embedded 3D printing. ATPS by salting out offers a physical reaction to stabilize the printed aqueous ink in the embedding aqueous media. Importantly, this reaction is reversible; the ion present in the system (</w:t>
      </w:r>
      <w:r w:rsidRPr="007466B8">
        <w:rPr>
          <w:i/>
          <w:iCs/>
        </w:rPr>
        <w:t>i.e.</w:t>
      </w:r>
      <w:r w:rsidRPr="007466B8">
        <w:t>, Na</w:t>
      </w:r>
      <w:r w:rsidRPr="007466B8">
        <w:rPr>
          <w:vertAlign w:val="superscript"/>
        </w:rPr>
        <w:t>+</w:t>
      </w:r>
      <w:r w:rsidRPr="007466B8">
        <w:t>) can be readily removed after additional reaction (</w:t>
      </w:r>
      <w:r w:rsidRPr="007466B8">
        <w:rPr>
          <w:i/>
          <w:iCs/>
        </w:rPr>
        <w:t>i.e.</w:t>
      </w:r>
      <w:r w:rsidRPr="007466B8">
        <w:t xml:space="preserve">, physical crosslinking by strong base) is performed. This mechanism is crucial to achieve layer-by-layer 3D printing with the adhesion of the filaments, which is crucial for the fabrication of PVA hydrogels. Due to the liquid nature of the printing material, DIW 3D printing </w:t>
      </w:r>
      <w:r w:rsidR="00B2369A" w:rsidRPr="007466B8">
        <w:t xml:space="preserve">offers potential in fabricating structures consisting of PVA hydrogels with composite additives. </w:t>
      </w:r>
      <w:r w:rsidR="00B61A3A" w:rsidRPr="00F46E61">
        <w:t xml:space="preserve">The degradation of the fabricated PVA hydrogels at </w:t>
      </w:r>
      <w:r w:rsidR="00B61A3A" w:rsidRPr="00F46E61">
        <w:lastRenderedPageBreak/>
        <w:t>higher temperature</w:t>
      </w:r>
      <w:r w:rsidR="00973710" w:rsidRPr="00F46E61">
        <w:t>s</w:t>
      </w:r>
      <w:r w:rsidR="00B61A3A" w:rsidRPr="00F46E61">
        <w:t xml:space="preserve"> (</w:t>
      </w:r>
      <w:r w:rsidR="00B61A3A" w:rsidRPr="00F46E61">
        <w:rPr>
          <w:i/>
          <w:iCs/>
        </w:rPr>
        <w:t>T</w:t>
      </w:r>
      <w:r w:rsidR="00B61A3A" w:rsidRPr="00F46E61">
        <w:t xml:space="preserve"> &gt; 60 ºC) allows recycling of the polymer making the proposed method sustainable.</w:t>
      </w:r>
    </w:p>
    <w:p w14:paraId="14DE3381" w14:textId="2484F9F0" w:rsidR="00F167E8" w:rsidRPr="007466B8" w:rsidRDefault="00572B32" w:rsidP="00B61A3A">
      <w:pPr>
        <w:spacing w:line="480" w:lineRule="auto"/>
        <w:ind w:firstLine="720"/>
        <w:jc w:val="both"/>
      </w:pPr>
      <w:bookmarkStart w:id="14" w:name="_Hlk158291261"/>
      <w:r w:rsidRPr="00F46E61">
        <w:rPr>
          <w:rFonts w:eastAsia="Times New Roman"/>
          <w:color w:val="222222"/>
        </w:rPr>
        <w:t>S</w:t>
      </w:r>
      <w:r w:rsidR="00B61A3A" w:rsidRPr="00F46E61">
        <w:rPr>
          <w:rFonts w:eastAsia="Times New Roman"/>
          <w:color w:val="222222"/>
        </w:rPr>
        <w:t xml:space="preserve">ome characteristics of the developed method </w:t>
      </w:r>
      <w:r w:rsidRPr="00F46E61">
        <w:rPr>
          <w:rFonts w:eastAsia="Times New Roman"/>
          <w:color w:val="222222"/>
        </w:rPr>
        <w:t xml:space="preserve">and PVA-Hy can </w:t>
      </w:r>
      <w:r w:rsidR="00B61A3A" w:rsidRPr="00F46E61">
        <w:rPr>
          <w:rFonts w:eastAsia="Times New Roman"/>
          <w:color w:val="222222"/>
        </w:rPr>
        <w:t>be highlighted</w:t>
      </w:r>
      <w:r w:rsidRPr="00F46E61">
        <w:rPr>
          <w:rFonts w:eastAsia="Times New Roman"/>
          <w:color w:val="222222"/>
        </w:rPr>
        <w:t xml:space="preserve"> as follow</w:t>
      </w:r>
      <w:r w:rsidR="00973710" w:rsidRPr="00F46E61">
        <w:rPr>
          <w:rFonts w:eastAsia="Times New Roman"/>
          <w:color w:val="222222"/>
        </w:rPr>
        <w:t>s</w:t>
      </w:r>
      <w:r w:rsidRPr="00F46E61">
        <w:rPr>
          <w:rFonts w:eastAsia="Times New Roman"/>
          <w:color w:val="222222"/>
        </w:rPr>
        <w:t xml:space="preserve">: </w:t>
      </w:r>
      <w:r w:rsidR="00B61A3A" w:rsidRPr="00F46E61">
        <w:rPr>
          <w:rFonts w:eastAsia="Times New Roman"/>
          <w:color w:val="222222"/>
        </w:rPr>
        <w:t xml:space="preserve">(1) the molecular weight of PVA is crucial </w:t>
      </w:r>
      <w:r w:rsidRPr="00F46E61">
        <w:rPr>
          <w:rFonts w:eastAsia="Times New Roman"/>
          <w:color w:val="222222"/>
        </w:rPr>
        <w:t xml:space="preserve">to ensure </w:t>
      </w:r>
      <w:r w:rsidR="00B61A3A" w:rsidRPr="00F46E61">
        <w:rPr>
          <w:rFonts w:eastAsia="Times New Roman"/>
          <w:color w:val="222222"/>
        </w:rPr>
        <w:t xml:space="preserve">the print fidelity of the printed PVA-Hy; (2) the concentration of </w:t>
      </w:r>
      <w:proofErr w:type="spellStart"/>
      <w:r w:rsidR="00B61A3A" w:rsidRPr="00F46E61">
        <w:rPr>
          <w:rFonts w:eastAsia="Times New Roman"/>
          <w:color w:val="222222"/>
        </w:rPr>
        <w:t>PVA</w:t>
      </w:r>
      <w:r w:rsidR="00B61A3A" w:rsidRPr="00F46E61">
        <w:rPr>
          <w:rFonts w:eastAsia="Times New Roman"/>
          <w:i/>
          <w:iCs/>
          <w:color w:val="222222"/>
          <w:vertAlign w:val="subscript"/>
        </w:rPr>
        <w:t>h</w:t>
      </w:r>
      <w:proofErr w:type="spellEnd"/>
      <w:r w:rsidR="00B61A3A" w:rsidRPr="00F46E61">
        <w:rPr>
          <w:rFonts w:eastAsia="Times New Roman"/>
          <w:color w:val="222222"/>
        </w:rPr>
        <w:t xml:space="preserve"> (15 – 25% w/w) was used in the developed method, which is higher than typical concentration reported for the formation of PVA hydrogels; (3) the post-printing time of 24 </w:t>
      </w:r>
      <w:proofErr w:type="spellStart"/>
      <w:r w:rsidR="00B61A3A" w:rsidRPr="00F46E61">
        <w:rPr>
          <w:rFonts w:eastAsia="Times New Roman"/>
          <w:color w:val="222222"/>
        </w:rPr>
        <w:t>hr</w:t>
      </w:r>
      <w:proofErr w:type="spellEnd"/>
      <w:r w:rsidR="00B61A3A" w:rsidRPr="00F46E61">
        <w:rPr>
          <w:rFonts w:eastAsia="Times New Roman"/>
          <w:color w:val="222222"/>
        </w:rPr>
        <w:t xml:space="preserve"> in the bath is required to ensure uniform mechanical properties of the printed object</w:t>
      </w:r>
      <w:r w:rsidR="00973710" w:rsidRPr="00F46E61">
        <w:rPr>
          <w:rFonts w:eastAsia="Times New Roman"/>
          <w:color w:val="222222"/>
        </w:rPr>
        <w:t>.</w:t>
      </w:r>
      <w:r w:rsidR="00B61A3A" w:rsidRPr="00F46E61">
        <w:rPr>
          <w:rFonts w:eastAsia="Times New Roman"/>
          <w:color w:val="222222"/>
        </w:rPr>
        <w:t xml:space="preserve"> These </w:t>
      </w:r>
      <w:r w:rsidRPr="00F46E61">
        <w:rPr>
          <w:rFonts w:eastAsia="Times New Roman"/>
          <w:color w:val="222222"/>
        </w:rPr>
        <w:t xml:space="preserve">characteristics should motivate </w:t>
      </w:r>
      <w:r w:rsidR="00B61A3A" w:rsidRPr="00F46E61">
        <w:rPr>
          <w:rFonts w:eastAsia="Times New Roman"/>
          <w:color w:val="222222"/>
        </w:rPr>
        <w:t xml:space="preserve">further research to improve the method and attainable properties of PVA-Hy.  Nevertheless, </w:t>
      </w:r>
      <w:r w:rsidR="00B61A3A" w:rsidRPr="00F46E61">
        <w:t>the</w:t>
      </w:r>
      <w:r w:rsidR="00B2369A" w:rsidRPr="00F46E61">
        <w:t xml:space="preserve"> </w:t>
      </w:r>
      <w:r w:rsidR="00B61A3A" w:rsidRPr="00F46E61">
        <w:t xml:space="preserve">concept demonstrated in this study </w:t>
      </w:r>
      <w:r w:rsidR="00B2369A" w:rsidRPr="00F46E61">
        <w:t xml:space="preserve">should </w:t>
      </w:r>
      <w:r w:rsidR="00761F32" w:rsidRPr="00F46E61">
        <w:t>apply</w:t>
      </w:r>
      <w:r w:rsidR="00B2369A" w:rsidRPr="00F46E61">
        <w:t xml:space="preserve"> </w:t>
      </w:r>
      <w:r w:rsidR="00761F32" w:rsidRPr="00F46E61">
        <w:t xml:space="preserve">to </w:t>
      </w:r>
      <w:r w:rsidR="00973710" w:rsidRPr="00F46E61">
        <w:t xml:space="preserve">the </w:t>
      </w:r>
      <w:r w:rsidR="00B2369A" w:rsidRPr="00F46E61">
        <w:t>3D printing of elastic, flexible</w:t>
      </w:r>
      <w:r w:rsidR="00761F32" w:rsidRPr="00F46E61">
        <w:t>,</w:t>
      </w:r>
      <w:r w:rsidR="00B2369A" w:rsidRPr="00F46E61">
        <w:t xml:space="preserve"> and biocompatible </w:t>
      </w:r>
      <w:r w:rsidR="000A46F3" w:rsidRPr="00F46E61">
        <w:t xml:space="preserve">PVA hydrogels for various applications, including </w:t>
      </w:r>
      <w:r w:rsidR="00B2369A" w:rsidRPr="00F46E61">
        <w:t>microfluidic</w:t>
      </w:r>
      <w:r w:rsidR="000A46F3" w:rsidRPr="00F46E61">
        <w:t>s</w:t>
      </w:r>
      <w:r w:rsidR="00F24D41" w:rsidRPr="00F46E61">
        <w:t xml:space="preserve">, </w:t>
      </w:r>
      <w:r w:rsidR="00B2369A" w:rsidRPr="00F46E61">
        <w:t xml:space="preserve">wearable </w:t>
      </w:r>
      <w:r w:rsidR="003C5691" w:rsidRPr="00F46E61">
        <w:t>devices,</w:t>
      </w:r>
      <w:r w:rsidR="00F24D41" w:rsidRPr="00F46E61">
        <w:t xml:space="preserve"> and scaffolds for tissue engineering</w:t>
      </w:r>
      <w:r w:rsidR="00B2369A" w:rsidRPr="00F46E61">
        <w:t>.</w:t>
      </w:r>
      <w:r w:rsidR="00B2369A" w:rsidRPr="007466B8">
        <w:t xml:space="preserve">    </w:t>
      </w:r>
      <w:r w:rsidR="00866EC4" w:rsidRPr="007466B8">
        <w:t xml:space="preserve">  </w:t>
      </w:r>
    </w:p>
    <w:bookmarkEnd w:id="14"/>
    <w:p w14:paraId="03553C29" w14:textId="77777777" w:rsidR="00657536" w:rsidRPr="007466B8" w:rsidRDefault="00657536" w:rsidP="0040623F">
      <w:pPr>
        <w:spacing w:line="480" w:lineRule="auto"/>
        <w:jc w:val="both"/>
      </w:pPr>
    </w:p>
    <w:p w14:paraId="1D9CF670" w14:textId="77777777" w:rsidR="000B163D" w:rsidRPr="007466B8" w:rsidRDefault="000B163D" w:rsidP="00D7098B">
      <w:pPr>
        <w:spacing w:line="480" w:lineRule="auto"/>
        <w:jc w:val="both"/>
      </w:pPr>
    </w:p>
    <w:p w14:paraId="24248E5E" w14:textId="65516566" w:rsidR="001271F8" w:rsidRPr="00BF5819" w:rsidRDefault="00BF5819" w:rsidP="00BF5819">
      <w:pPr>
        <w:pStyle w:val="ListParagraph"/>
        <w:numPr>
          <w:ilvl w:val="0"/>
          <w:numId w:val="32"/>
        </w:numPr>
        <w:spacing w:line="480" w:lineRule="auto"/>
        <w:ind w:left="426" w:hanging="426"/>
        <w:rPr>
          <w:rFonts w:ascii="Times New Roman" w:eastAsia="Times New Roman" w:hAnsi="Times New Roman" w:cs="Times New Roman"/>
          <w:b/>
          <w:bCs/>
          <w:bdr w:val="none" w:sz="0" w:space="0" w:color="auto"/>
          <w:lang w:val="en-SG" w:eastAsia="en-GB"/>
        </w:rPr>
      </w:pPr>
      <w:r w:rsidRPr="00BF5819">
        <w:rPr>
          <w:rFonts w:ascii="Times New Roman" w:eastAsia="Times New Roman" w:hAnsi="Times New Roman" w:cs="Times New Roman"/>
          <w:b/>
          <w:bCs/>
          <w:bdr w:val="none" w:sz="0" w:space="0" w:color="auto"/>
          <w:lang w:eastAsia="en-GB"/>
        </w:rPr>
        <w:t>Experimental Section</w:t>
      </w:r>
    </w:p>
    <w:p w14:paraId="1F75B7BA" w14:textId="3088D0E3" w:rsidR="008C1686" w:rsidRPr="007466B8" w:rsidRDefault="001271F8" w:rsidP="00232860">
      <w:pPr>
        <w:spacing w:line="480" w:lineRule="auto"/>
        <w:ind w:firstLine="720"/>
        <w:jc w:val="both"/>
        <w:rPr>
          <w:rFonts w:eastAsia="Times New Roman"/>
          <w:bdr w:val="none" w:sz="0" w:space="0" w:color="auto"/>
          <w:lang w:val="en-SG" w:eastAsia="en-GB"/>
        </w:rPr>
      </w:pPr>
      <w:r w:rsidRPr="00282126">
        <w:rPr>
          <w:rFonts w:eastAsia="Times New Roman"/>
          <w:i/>
          <w:iCs/>
          <w:bdr w:val="none" w:sz="0" w:space="0" w:color="auto"/>
          <w:lang w:eastAsia="en-GB"/>
        </w:rPr>
        <w:t>Preparation of P</w:t>
      </w:r>
      <w:r w:rsidR="005469A0" w:rsidRPr="00282126">
        <w:rPr>
          <w:rFonts w:eastAsia="Times New Roman"/>
          <w:i/>
          <w:iCs/>
          <w:bdr w:val="none" w:sz="0" w:space="0" w:color="auto"/>
          <w:lang w:eastAsia="en-GB"/>
        </w:rPr>
        <w:t>VA</w:t>
      </w:r>
      <w:r w:rsidRPr="00282126">
        <w:rPr>
          <w:rFonts w:eastAsia="Times New Roman"/>
          <w:i/>
          <w:iCs/>
          <w:bdr w:val="none" w:sz="0" w:space="0" w:color="auto"/>
          <w:lang w:eastAsia="en-GB"/>
        </w:rPr>
        <w:t xml:space="preserve"> </w:t>
      </w:r>
      <w:r w:rsidR="00D55871" w:rsidRPr="00282126">
        <w:rPr>
          <w:rFonts w:eastAsia="Times New Roman"/>
          <w:i/>
          <w:iCs/>
          <w:bdr w:val="none" w:sz="0" w:space="0" w:color="auto"/>
          <w:lang w:eastAsia="en-GB"/>
        </w:rPr>
        <w:t>i</w:t>
      </w:r>
      <w:r w:rsidRPr="00282126">
        <w:rPr>
          <w:rFonts w:eastAsia="Times New Roman"/>
          <w:i/>
          <w:iCs/>
          <w:bdr w:val="none" w:sz="0" w:space="0" w:color="auto"/>
          <w:lang w:eastAsia="en-GB"/>
        </w:rPr>
        <w:t>nks</w:t>
      </w:r>
      <w:r w:rsidR="00282126">
        <w:rPr>
          <w:rFonts w:eastAsia="Times New Roman"/>
          <w:i/>
          <w:iCs/>
          <w:bdr w:val="none" w:sz="0" w:space="0" w:color="auto"/>
          <w:lang w:eastAsia="en-GB"/>
        </w:rPr>
        <w:t>:</w:t>
      </w:r>
      <w:r w:rsidRPr="007466B8">
        <w:rPr>
          <w:rFonts w:eastAsia="Times New Roman"/>
          <w:b/>
          <w:bCs/>
          <w:bdr w:val="none" w:sz="0" w:space="0" w:color="auto"/>
          <w:lang w:eastAsia="en-GB"/>
        </w:rPr>
        <w:t> </w:t>
      </w:r>
      <w:r w:rsidR="008C1686" w:rsidRPr="007466B8">
        <w:rPr>
          <w:rFonts w:eastAsia="Times New Roman"/>
          <w:bdr w:val="none" w:sz="0" w:space="0" w:color="auto"/>
          <w:lang w:eastAsia="en-GB"/>
        </w:rPr>
        <w:t>Two commercially available PVA powders were used for this study: </w:t>
      </w:r>
      <w:proofErr w:type="spellStart"/>
      <w:r w:rsidR="00BE202F" w:rsidRPr="007466B8">
        <w:rPr>
          <w:rFonts w:eastAsia="Times New Roman"/>
          <w:bdr w:val="none" w:sz="0" w:space="0" w:color="auto"/>
          <w:lang w:eastAsia="en-GB"/>
        </w:rPr>
        <w:t>PVA</w:t>
      </w:r>
      <w:r w:rsidR="00BE202F" w:rsidRPr="007466B8">
        <w:rPr>
          <w:rFonts w:eastAsia="Times New Roman"/>
          <w:i/>
          <w:iCs/>
          <w:bdr w:val="none" w:sz="0" w:space="0" w:color="auto"/>
          <w:vertAlign w:val="subscript"/>
          <w:lang w:eastAsia="en-GB"/>
        </w:rPr>
        <w:t>h</w:t>
      </w:r>
      <w:proofErr w:type="spellEnd"/>
      <w:r w:rsidR="00BE202F" w:rsidRPr="007466B8">
        <w:rPr>
          <w:rFonts w:eastAsia="Times New Roman"/>
          <w:bdr w:val="none" w:sz="0" w:space="0" w:color="auto"/>
          <w:lang w:eastAsia="en-GB"/>
        </w:rPr>
        <w:t xml:space="preserve"> (</w:t>
      </w:r>
      <w:r w:rsidR="008C1686" w:rsidRPr="007466B8">
        <w:rPr>
          <w:rFonts w:eastAsia="Times New Roman"/>
          <w:bdr w:val="none" w:sz="0" w:space="0" w:color="auto"/>
          <w:lang w:eastAsia="en-GB"/>
        </w:rPr>
        <w:t>1788L</w:t>
      </w:r>
      <w:r w:rsidR="00BE202F" w:rsidRPr="007466B8">
        <w:rPr>
          <w:rFonts w:eastAsia="Times New Roman"/>
          <w:bdr w:val="none" w:sz="0" w:space="0" w:color="auto"/>
          <w:lang w:eastAsia="en-GB"/>
        </w:rPr>
        <w:t>,</w:t>
      </w:r>
      <w:r w:rsidR="008C1686" w:rsidRPr="007466B8">
        <w:rPr>
          <w:rFonts w:eastAsia="Times New Roman"/>
          <w:bdr w:val="none" w:sz="0" w:space="0" w:color="auto"/>
          <w:lang w:eastAsia="en-GB"/>
        </w:rPr>
        <w:t xml:space="preserve"> MW = 74800, 88%</w:t>
      </w:r>
      <w:r w:rsidR="00BE202F" w:rsidRPr="007466B8">
        <w:rPr>
          <w:rFonts w:eastAsia="Times New Roman"/>
          <w:bdr w:val="none" w:sz="0" w:space="0" w:color="auto"/>
          <w:lang w:eastAsia="en-GB"/>
        </w:rPr>
        <w:t xml:space="preserve"> hydrolyzed</w:t>
      </w:r>
      <w:r w:rsidR="008C1686" w:rsidRPr="007466B8">
        <w:rPr>
          <w:rFonts w:eastAsia="Times New Roman"/>
          <w:bdr w:val="none" w:sz="0" w:space="0" w:color="auto"/>
          <w:lang w:eastAsia="en-GB"/>
        </w:rPr>
        <w:t xml:space="preserve">, </w:t>
      </w:r>
      <w:proofErr w:type="spellStart"/>
      <w:r w:rsidR="008C1686" w:rsidRPr="007466B8">
        <w:rPr>
          <w:rFonts w:eastAsia="Times New Roman"/>
          <w:bdr w:val="none" w:sz="0" w:space="0" w:color="auto"/>
          <w:lang w:eastAsia="en-GB"/>
        </w:rPr>
        <w:t>Eastchem</w:t>
      </w:r>
      <w:proofErr w:type="spellEnd"/>
      <w:r w:rsidR="00BE202F" w:rsidRPr="007466B8">
        <w:rPr>
          <w:rFonts w:eastAsia="Times New Roman"/>
          <w:bdr w:val="none" w:sz="0" w:space="0" w:color="auto"/>
          <w:lang w:eastAsia="en-GB"/>
        </w:rPr>
        <w:t xml:space="preserve"> Lab, China</w:t>
      </w:r>
      <w:r w:rsidR="008C1686" w:rsidRPr="007466B8">
        <w:rPr>
          <w:rFonts w:eastAsia="Times New Roman"/>
          <w:bdr w:val="none" w:sz="0" w:space="0" w:color="auto"/>
          <w:lang w:eastAsia="en-GB"/>
        </w:rPr>
        <w:t>)</w:t>
      </w:r>
      <w:r w:rsidR="00BE202F" w:rsidRPr="007466B8">
        <w:rPr>
          <w:rFonts w:eastAsia="Times New Roman"/>
          <w:bdr w:val="none" w:sz="0" w:space="0" w:color="auto"/>
          <w:lang w:eastAsia="en-GB"/>
        </w:rPr>
        <w:t xml:space="preserve"> and</w:t>
      </w:r>
      <w:r w:rsidR="008C1686" w:rsidRPr="007466B8">
        <w:rPr>
          <w:rFonts w:eastAsia="Times New Roman"/>
          <w:bdr w:val="none" w:sz="0" w:space="0" w:color="auto"/>
          <w:lang w:eastAsia="en-GB"/>
        </w:rPr>
        <w:t> </w:t>
      </w:r>
      <w:proofErr w:type="spellStart"/>
      <w:r w:rsidR="00BE202F" w:rsidRPr="007466B8">
        <w:rPr>
          <w:rFonts w:eastAsia="Times New Roman"/>
          <w:bdr w:val="none" w:sz="0" w:space="0" w:color="auto"/>
          <w:lang w:eastAsia="en-GB"/>
        </w:rPr>
        <w:t>PVA</w:t>
      </w:r>
      <w:r w:rsidR="00BE202F" w:rsidRPr="007466B8">
        <w:rPr>
          <w:rFonts w:eastAsia="Times New Roman"/>
          <w:i/>
          <w:iCs/>
          <w:bdr w:val="none" w:sz="0" w:space="0" w:color="auto"/>
          <w:vertAlign w:val="subscript"/>
          <w:lang w:eastAsia="en-GB"/>
        </w:rPr>
        <w:t>l</w:t>
      </w:r>
      <w:proofErr w:type="spellEnd"/>
      <w:r w:rsidR="008C1686" w:rsidRPr="007466B8">
        <w:rPr>
          <w:rFonts w:eastAsia="Times New Roman"/>
          <w:bdr w:val="none" w:sz="0" w:space="0" w:color="auto"/>
          <w:lang w:eastAsia="en-GB"/>
        </w:rPr>
        <w:t xml:space="preserve"> (</w:t>
      </w:r>
      <w:r w:rsidR="00BE202F" w:rsidRPr="007466B8">
        <w:rPr>
          <w:rFonts w:eastAsia="Times New Roman"/>
          <w:bdr w:val="none" w:sz="0" w:space="0" w:color="auto"/>
          <w:lang w:eastAsia="en-GB"/>
        </w:rPr>
        <w:t>PVA500, MW 22000, 86.5% ~ 89% hydrolyzed, Kanto Chemical Co., Inc., Japan</w:t>
      </w:r>
      <w:r w:rsidR="008C1686" w:rsidRPr="007466B8">
        <w:rPr>
          <w:rFonts w:eastAsia="Times New Roman"/>
          <w:bdr w:val="none" w:sz="0" w:space="0" w:color="auto"/>
          <w:lang w:eastAsia="en-GB"/>
        </w:rPr>
        <w:t>). </w:t>
      </w:r>
      <w:r w:rsidR="007E0E3A" w:rsidRPr="007466B8">
        <w:rPr>
          <w:rFonts w:eastAsia="Times New Roman"/>
          <w:bdr w:val="none" w:sz="0" w:space="0" w:color="auto"/>
          <w:lang w:eastAsia="en-GB"/>
        </w:rPr>
        <w:t xml:space="preserve">The polymers were used without further purification. </w:t>
      </w:r>
      <w:r w:rsidR="00113353" w:rsidRPr="007466B8">
        <w:rPr>
          <w:rFonts w:eastAsia="Times New Roman"/>
          <w:bdr w:val="none" w:sz="0" w:space="0" w:color="auto"/>
          <w:lang w:eastAsia="en-GB"/>
        </w:rPr>
        <w:t xml:space="preserve">The deionized water was </w:t>
      </w:r>
      <w:r w:rsidR="005469A0" w:rsidRPr="007466B8">
        <w:rPr>
          <w:rFonts w:eastAsia="Times New Roman"/>
          <w:bdr w:val="none" w:sz="0" w:space="0" w:color="auto"/>
          <w:lang w:eastAsia="en-GB"/>
        </w:rPr>
        <w:t xml:space="preserve">first </w:t>
      </w:r>
      <w:r w:rsidR="00113353" w:rsidRPr="007466B8">
        <w:rPr>
          <w:rFonts w:eastAsia="Times New Roman"/>
          <w:bdr w:val="none" w:sz="0" w:space="0" w:color="auto"/>
          <w:lang w:eastAsia="en-GB"/>
        </w:rPr>
        <w:t>heated at 90</w:t>
      </w:r>
      <w:r w:rsidR="00113353" w:rsidRPr="007466B8">
        <w:rPr>
          <w:rFonts w:eastAsia="Times New Roman"/>
          <w:bdr w:val="none" w:sz="0" w:space="0" w:color="auto"/>
          <w:vertAlign w:val="superscript"/>
          <w:lang w:eastAsia="en-GB"/>
        </w:rPr>
        <w:t>o</w:t>
      </w:r>
      <w:r w:rsidR="00113353" w:rsidRPr="007466B8">
        <w:rPr>
          <w:rFonts w:eastAsia="Times New Roman"/>
          <w:bdr w:val="none" w:sz="0" w:space="0" w:color="auto"/>
          <w:lang w:eastAsia="en-GB"/>
        </w:rPr>
        <w:t>C</w:t>
      </w:r>
      <w:r w:rsidR="00AC7ACE" w:rsidRPr="007466B8">
        <w:rPr>
          <w:rFonts w:eastAsia="Times New Roman"/>
          <w:bdr w:val="none" w:sz="0" w:space="0" w:color="auto"/>
          <w:lang w:eastAsia="en-GB"/>
        </w:rPr>
        <w:t>,</w:t>
      </w:r>
      <w:r w:rsidR="00113353" w:rsidRPr="007466B8">
        <w:rPr>
          <w:rFonts w:eastAsia="Times New Roman"/>
          <w:bdr w:val="none" w:sz="0" w:space="0" w:color="auto"/>
          <w:lang w:eastAsia="en-GB"/>
        </w:rPr>
        <w:t xml:space="preserve"> and the desired amount of </w:t>
      </w:r>
      <w:r w:rsidR="009A36A6" w:rsidRPr="007466B8">
        <w:rPr>
          <w:rFonts w:eastAsia="Times New Roman"/>
          <w:bdr w:val="none" w:sz="0" w:space="0" w:color="auto"/>
          <w:lang w:eastAsia="en-GB"/>
        </w:rPr>
        <w:t>PVA</w:t>
      </w:r>
      <w:r w:rsidR="00EB7EBD" w:rsidRPr="007466B8">
        <w:rPr>
          <w:rFonts w:eastAsia="Times New Roman"/>
          <w:bdr w:val="none" w:sz="0" w:space="0" w:color="auto"/>
          <w:lang w:eastAsia="en-GB"/>
        </w:rPr>
        <w:t xml:space="preserve"> </w:t>
      </w:r>
      <w:r w:rsidR="009A36A6" w:rsidRPr="007466B8">
        <w:rPr>
          <w:rFonts w:eastAsia="Times New Roman"/>
          <w:bdr w:val="none" w:sz="0" w:space="0" w:color="auto"/>
          <w:lang w:eastAsia="en-GB"/>
        </w:rPr>
        <w:t>w</w:t>
      </w:r>
      <w:r w:rsidR="00113353" w:rsidRPr="007466B8">
        <w:rPr>
          <w:rFonts w:eastAsia="Times New Roman"/>
          <w:bdr w:val="none" w:sz="0" w:space="0" w:color="auto"/>
          <w:lang w:eastAsia="en-GB"/>
        </w:rPr>
        <w:t>as</w:t>
      </w:r>
      <w:r w:rsidR="009A36A6" w:rsidRPr="007466B8">
        <w:rPr>
          <w:rFonts w:eastAsia="Times New Roman"/>
          <w:bdr w:val="none" w:sz="0" w:space="0" w:color="auto"/>
          <w:lang w:eastAsia="en-GB"/>
        </w:rPr>
        <w:t xml:space="preserve"> </w:t>
      </w:r>
      <w:r w:rsidR="00113353" w:rsidRPr="007466B8">
        <w:rPr>
          <w:rFonts w:eastAsia="Times New Roman"/>
          <w:bdr w:val="none" w:sz="0" w:space="0" w:color="auto"/>
          <w:lang w:eastAsia="en-GB"/>
        </w:rPr>
        <w:t xml:space="preserve">then added </w:t>
      </w:r>
      <w:r w:rsidR="009A36A6" w:rsidRPr="007466B8">
        <w:rPr>
          <w:rFonts w:eastAsia="Times New Roman"/>
          <w:bdr w:val="none" w:sz="0" w:space="0" w:color="auto"/>
          <w:lang w:eastAsia="en-GB"/>
        </w:rPr>
        <w:t>under continuous stirring</w:t>
      </w:r>
      <w:r w:rsidR="00EB7EBD" w:rsidRPr="007466B8">
        <w:rPr>
          <w:rFonts w:eastAsia="Times New Roman"/>
          <w:bdr w:val="none" w:sz="0" w:space="0" w:color="auto"/>
          <w:lang w:eastAsia="en-GB"/>
        </w:rPr>
        <w:t xml:space="preserve">. </w:t>
      </w:r>
      <w:r w:rsidR="008C1686" w:rsidRPr="007466B8">
        <w:rPr>
          <w:rFonts w:eastAsia="Times New Roman"/>
          <w:bdr w:val="none" w:sz="0" w:space="0" w:color="auto"/>
          <w:lang w:eastAsia="en-GB"/>
        </w:rPr>
        <w:t>The </w:t>
      </w:r>
      <w:r w:rsidR="00EB7EBD" w:rsidRPr="007466B8">
        <w:rPr>
          <w:rFonts w:eastAsia="Times New Roman"/>
          <w:bdr w:val="none" w:sz="0" w:space="0" w:color="auto"/>
          <w:lang w:eastAsia="en-GB"/>
        </w:rPr>
        <w:t>solution</w:t>
      </w:r>
      <w:r w:rsidR="008C1686" w:rsidRPr="007466B8">
        <w:rPr>
          <w:rFonts w:eastAsia="Times New Roman"/>
          <w:bdr w:val="none" w:sz="0" w:space="0" w:color="auto"/>
          <w:lang w:eastAsia="en-GB"/>
        </w:rPr>
        <w:t> was continuously stirred until it became homogeneous and </w:t>
      </w:r>
      <w:r w:rsidR="00EB7EBD" w:rsidRPr="007466B8">
        <w:rPr>
          <w:rFonts w:eastAsia="Times New Roman"/>
          <w:bdr w:val="none" w:sz="0" w:space="0" w:color="auto"/>
          <w:lang w:eastAsia="en-GB"/>
        </w:rPr>
        <w:t xml:space="preserve">kept overnight at ambient conditions </w:t>
      </w:r>
      <w:r w:rsidR="008C1686" w:rsidRPr="007466B8">
        <w:rPr>
          <w:rFonts w:eastAsia="Times New Roman"/>
          <w:bdr w:val="none" w:sz="0" w:space="0" w:color="auto"/>
          <w:lang w:eastAsia="en-GB"/>
        </w:rPr>
        <w:t xml:space="preserve">for </w:t>
      </w:r>
      <w:r w:rsidR="00EB7EBD" w:rsidRPr="007466B8">
        <w:rPr>
          <w:rFonts w:eastAsia="Times New Roman"/>
          <w:bdr w:val="none" w:sz="0" w:space="0" w:color="auto"/>
          <w:lang w:eastAsia="en-GB"/>
        </w:rPr>
        <w:t xml:space="preserve">the </w:t>
      </w:r>
      <w:r w:rsidR="008C1686" w:rsidRPr="007466B8">
        <w:rPr>
          <w:rFonts w:eastAsia="Times New Roman"/>
          <w:bdr w:val="none" w:sz="0" w:space="0" w:color="auto"/>
          <w:lang w:eastAsia="en-GB"/>
        </w:rPr>
        <w:t>remov</w:t>
      </w:r>
      <w:r w:rsidR="00EB7EBD" w:rsidRPr="007466B8">
        <w:rPr>
          <w:rFonts w:eastAsia="Times New Roman"/>
          <w:bdr w:val="none" w:sz="0" w:space="0" w:color="auto"/>
          <w:lang w:eastAsia="en-GB"/>
        </w:rPr>
        <w:t>al of</w:t>
      </w:r>
      <w:r w:rsidR="008C1686" w:rsidRPr="007466B8">
        <w:rPr>
          <w:rFonts w:eastAsia="Times New Roman"/>
          <w:bdr w:val="none" w:sz="0" w:space="0" w:color="auto"/>
          <w:lang w:eastAsia="en-GB"/>
        </w:rPr>
        <w:t xml:space="preserve"> air bubbles. The degassed </w:t>
      </w:r>
      <w:r w:rsidR="00EB7EBD" w:rsidRPr="007466B8">
        <w:rPr>
          <w:rFonts w:eastAsia="Times New Roman"/>
          <w:bdr w:val="none" w:sz="0" w:space="0" w:color="auto"/>
          <w:lang w:eastAsia="en-GB"/>
        </w:rPr>
        <w:t>solution</w:t>
      </w:r>
      <w:r w:rsidR="008C1686" w:rsidRPr="007466B8">
        <w:rPr>
          <w:rFonts w:eastAsia="Times New Roman"/>
          <w:bdr w:val="none" w:sz="0" w:space="0" w:color="auto"/>
          <w:lang w:eastAsia="en-GB"/>
        </w:rPr>
        <w:t xml:space="preserve"> was then used immediately for </w:t>
      </w:r>
      <w:r w:rsidR="00EB7EBD" w:rsidRPr="007466B8">
        <w:rPr>
          <w:rFonts w:eastAsia="Times New Roman"/>
          <w:bdr w:val="none" w:sz="0" w:space="0" w:color="auto"/>
          <w:lang w:eastAsia="en-GB"/>
        </w:rPr>
        <w:t>3D printing</w:t>
      </w:r>
      <w:r w:rsidR="008C1686" w:rsidRPr="007466B8">
        <w:rPr>
          <w:rFonts w:eastAsia="Times New Roman"/>
          <w:bdr w:val="none" w:sz="0" w:space="0" w:color="auto"/>
          <w:lang w:eastAsia="en-GB"/>
        </w:rPr>
        <w:t>. P</w:t>
      </w:r>
      <w:r w:rsidR="00EC74E1" w:rsidRPr="007466B8">
        <w:rPr>
          <w:rFonts w:eastAsia="Times New Roman"/>
          <w:bdr w:val="none" w:sz="0" w:space="0" w:color="auto"/>
          <w:lang w:eastAsia="en-GB"/>
        </w:rPr>
        <w:t>VA-based</w:t>
      </w:r>
      <w:r w:rsidR="004C5BEB" w:rsidRPr="007466B8">
        <w:rPr>
          <w:rFonts w:eastAsia="Times New Roman"/>
          <w:bdr w:val="none" w:sz="0" w:space="0" w:color="auto"/>
          <w:lang w:eastAsia="en-GB"/>
        </w:rPr>
        <w:t xml:space="preserve"> </w:t>
      </w:r>
      <w:r w:rsidR="008C1686" w:rsidRPr="007466B8">
        <w:rPr>
          <w:rFonts w:eastAsia="Times New Roman"/>
          <w:bdr w:val="none" w:sz="0" w:space="0" w:color="auto"/>
          <w:lang w:eastAsia="en-GB"/>
        </w:rPr>
        <w:t>ink</w:t>
      </w:r>
      <w:r w:rsidR="00F8496C" w:rsidRPr="007466B8">
        <w:rPr>
          <w:rFonts w:eastAsia="Times New Roman"/>
          <w:bdr w:val="none" w:sz="0" w:space="0" w:color="auto"/>
          <w:lang w:eastAsia="en-GB"/>
        </w:rPr>
        <w:t xml:space="preserve">s were prepared by </w:t>
      </w:r>
      <w:r w:rsidR="008C1686" w:rsidRPr="007466B8">
        <w:rPr>
          <w:rFonts w:eastAsia="Times New Roman"/>
          <w:bdr w:val="none" w:sz="0" w:space="0" w:color="auto"/>
          <w:lang w:eastAsia="en-GB"/>
        </w:rPr>
        <w:t>adding</w:t>
      </w:r>
      <w:r w:rsidR="004C5BEB" w:rsidRPr="007466B8">
        <w:rPr>
          <w:rFonts w:eastAsia="Times New Roman"/>
          <w:bdr w:val="none" w:sz="0" w:space="0" w:color="auto"/>
          <w:lang w:eastAsia="en-GB"/>
        </w:rPr>
        <w:t xml:space="preserve"> </w:t>
      </w:r>
      <w:r w:rsidR="00EC74E1" w:rsidRPr="007466B8">
        <w:rPr>
          <w:rFonts w:eastAsia="Times New Roman"/>
          <w:bdr w:val="none" w:sz="0" w:space="0" w:color="auto"/>
          <w:lang w:eastAsia="en-GB"/>
        </w:rPr>
        <w:t>sodium alginate</w:t>
      </w:r>
      <w:r w:rsidR="008C1686" w:rsidRPr="007466B8">
        <w:rPr>
          <w:rFonts w:eastAsia="Times New Roman"/>
          <w:bdr w:val="none" w:sz="0" w:space="0" w:color="auto"/>
          <w:lang w:eastAsia="en-GB"/>
        </w:rPr>
        <w:t> </w:t>
      </w:r>
      <w:r w:rsidR="004C5BEB" w:rsidRPr="007466B8">
        <w:rPr>
          <w:rFonts w:eastAsia="Times New Roman"/>
          <w:bdr w:val="none" w:sz="0" w:space="0" w:color="auto"/>
          <w:lang w:eastAsia="en-GB"/>
        </w:rPr>
        <w:t>(</w:t>
      </w:r>
      <w:r w:rsidR="00EC74E1" w:rsidRPr="007466B8">
        <w:rPr>
          <w:rFonts w:eastAsia="Times New Roman"/>
          <w:bdr w:val="none" w:sz="0" w:space="0" w:color="auto"/>
          <w:lang w:eastAsia="en-GB"/>
        </w:rPr>
        <w:t>Sigma</w:t>
      </w:r>
      <w:r w:rsidR="00AC7ACE" w:rsidRPr="007466B8">
        <w:rPr>
          <w:rFonts w:eastAsia="Times New Roman"/>
          <w:bdr w:val="none" w:sz="0" w:space="0" w:color="auto"/>
          <w:lang w:eastAsia="en-GB"/>
        </w:rPr>
        <w:t>-</w:t>
      </w:r>
      <w:r w:rsidR="00EC74E1" w:rsidRPr="007466B8">
        <w:rPr>
          <w:rFonts w:eastAsia="Times New Roman"/>
          <w:bdr w:val="none" w:sz="0" w:space="0" w:color="auto"/>
          <w:lang w:eastAsia="en-GB"/>
        </w:rPr>
        <w:t>Aldrich</w:t>
      </w:r>
      <w:r w:rsidR="008C1686" w:rsidRPr="007466B8">
        <w:rPr>
          <w:rFonts w:eastAsia="Times New Roman"/>
          <w:bdr w:val="none" w:sz="0" w:space="0" w:color="auto"/>
          <w:lang w:eastAsia="en-GB"/>
        </w:rPr>
        <w:t>,</w:t>
      </w:r>
      <w:r w:rsidR="00A0552F" w:rsidRPr="007466B8">
        <w:rPr>
          <w:rFonts w:eastAsia="Times New Roman"/>
          <w:bdr w:val="none" w:sz="0" w:space="0" w:color="auto"/>
          <w:lang w:eastAsia="en-GB"/>
        </w:rPr>
        <w:t xml:space="preserve"> Singapore) </w:t>
      </w:r>
      <w:r w:rsidR="003A340B" w:rsidRPr="007466B8">
        <w:rPr>
          <w:rFonts w:eastAsia="Times New Roman"/>
          <w:bdr w:val="none" w:sz="0" w:space="0" w:color="auto"/>
          <w:lang w:eastAsia="en-GB"/>
        </w:rPr>
        <w:t xml:space="preserve">into </w:t>
      </w:r>
      <w:r w:rsidR="00AC7ACE" w:rsidRPr="007466B8">
        <w:rPr>
          <w:rFonts w:eastAsia="Times New Roman"/>
          <w:bdr w:val="none" w:sz="0" w:space="0" w:color="auto"/>
          <w:lang w:eastAsia="en-GB"/>
        </w:rPr>
        <w:t xml:space="preserve">the </w:t>
      </w:r>
      <w:r w:rsidR="003A340B" w:rsidRPr="007466B8">
        <w:rPr>
          <w:rFonts w:eastAsia="Times New Roman"/>
          <w:bdr w:val="none" w:sz="0" w:space="0" w:color="auto"/>
          <w:lang w:eastAsia="en-GB"/>
        </w:rPr>
        <w:t>PVA solution under continuous stirring at 90</w:t>
      </w:r>
      <w:r w:rsidR="003A340B" w:rsidRPr="007466B8">
        <w:rPr>
          <w:rFonts w:eastAsia="Times New Roman"/>
          <w:bdr w:val="none" w:sz="0" w:space="0" w:color="auto"/>
          <w:vertAlign w:val="superscript"/>
          <w:lang w:eastAsia="en-GB"/>
        </w:rPr>
        <w:t>o</w:t>
      </w:r>
      <w:r w:rsidR="003A340B" w:rsidRPr="007466B8">
        <w:rPr>
          <w:rFonts w:eastAsia="Times New Roman"/>
          <w:bdr w:val="none" w:sz="0" w:space="0" w:color="auto"/>
          <w:lang w:eastAsia="en-GB"/>
        </w:rPr>
        <w:t>C</w:t>
      </w:r>
      <w:r w:rsidR="008C1686" w:rsidRPr="007466B8">
        <w:rPr>
          <w:rFonts w:eastAsia="Times New Roman"/>
          <w:bdr w:val="none" w:sz="0" w:space="0" w:color="auto"/>
          <w:lang w:eastAsia="en-GB"/>
        </w:rPr>
        <w:t>. The mixtures were stirred continuously to be homogeneous and free of</w:t>
      </w:r>
      <w:r w:rsidR="004C5BEB" w:rsidRPr="007466B8">
        <w:rPr>
          <w:rFonts w:eastAsia="Times New Roman"/>
          <w:bdr w:val="none" w:sz="0" w:space="0" w:color="auto"/>
          <w:lang w:eastAsia="en-GB"/>
        </w:rPr>
        <w:t xml:space="preserve"> </w:t>
      </w:r>
      <w:r w:rsidR="008C1686" w:rsidRPr="007466B8">
        <w:rPr>
          <w:rFonts w:eastAsia="Times New Roman"/>
          <w:bdr w:val="none" w:sz="0" w:space="0" w:color="auto"/>
          <w:lang w:eastAsia="en-GB"/>
        </w:rPr>
        <w:t>bubbles.</w:t>
      </w:r>
      <w:r w:rsidR="004C5BEB" w:rsidRPr="007466B8">
        <w:rPr>
          <w:rFonts w:eastAsia="Times New Roman"/>
          <w:bdr w:val="none" w:sz="0" w:space="0" w:color="auto"/>
          <w:lang w:eastAsia="en-GB"/>
        </w:rPr>
        <w:t xml:space="preserve"> </w:t>
      </w:r>
      <w:r w:rsidR="004D4339" w:rsidRPr="007466B8">
        <w:rPr>
          <w:rFonts w:eastAsia="Times New Roman"/>
          <w:bdr w:val="none" w:sz="0" w:space="0" w:color="auto"/>
          <w:lang w:eastAsia="en-GB"/>
        </w:rPr>
        <w:lastRenderedPageBreak/>
        <w:t>The functionalized PVA ink</w:t>
      </w:r>
      <w:r w:rsidR="002F3D81" w:rsidRPr="007466B8">
        <w:rPr>
          <w:rFonts w:eastAsia="Times New Roman"/>
          <w:bdr w:val="none" w:sz="0" w:space="0" w:color="auto"/>
          <w:lang w:eastAsia="en-GB"/>
        </w:rPr>
        <w:t>s</w:t>
      </w:r>
      <w:r w:rsidR="004D4339" w:rsidRPr="007466B8">
        <w:rPr>
          <w:rFonts w:eastAsia="Times New Roman"/>
          <w:bdr w:val="none" w:sz="0" w:space="0" w:color="auto"/>
          <w:lang w:eastAsia="en-GB"/>
        </w:rPr>
        <w:t xml:space="preserve"> w</w:t>
      </w:r>
      <w:r w:rsidR="00AC7ACE" w:rsidRPr="007466B8">
        <w:rPr>
          <w:rFonts w:eastAsia="Times New Roman"/>
          <w:bdr w:val="none" w:sz="0" w:space="0" w:color="auto"/>
          <w:lang w:eastAsia="en-GB"/>
        </w:rPr>
        <w:t>ere</w:t>
      </w:r>
      <w:r w:rsidR="004D4339" w:rsidRPr="007466B8">
        <w:rPr>
          <w:rFonts w:eastAsia="Times New Roman"/>
          <w:bdr w:val="none" w:sz="0" w:space="0" w:color="auto"/>
          <w:lang w:eastAsia="en-GB"/>
        </w:rPr>
        <w:t xml:space="preserve"> prepared by mixing PVA solution with ferric oxide microparticles (</w:t>
      </w:r>
      <w:r w:rsidR="00E06790" w:rsidRPr="007466B8">
        <w:rPr>
          <w:rFonts w:eastAsia="Times New Roman"/>
          <w:bdr w:val="none" w:sz="0" w:space="0" w:color="auto"/>
          <w:lang w:eastAsia="en-GB"/>
        </w:rPr>
        <w:t>Sigma</w:t>
      </w:r>
      <w:r w:rsidR="00AC7ACE" w:rsidRPr="007466B8">
        <w:rPr>
          <w:rFonts w:eastAsia="Times New Roman"/>
          <w:bdr w:val="none" w:sz="0" w:space="0" w:color="auto"/>
          <w:lang w:eastAsia="en-GB"/>
        </w:rPr>
        <w:t>-</w:t>
      </w:r>
      <w:r w:rsidR="00E06790" w:rsidRPr="007466B8">
        <w:rPr>
          <w:rFonts w:eastAsia="Times New Roman"/>
          <w:bdr w:val="none" w:sz="0" w:space="0" w:color="auto"/>
          <w:lang w:eastAsia="en-GB"/>
        </w:rPr>
        <w:t>Aldrich, Singapore</w:t>
      </w:r>
      <w:r w:rsidR="004D4339" w:rsidRPr="007466B8">
        <w:rPr>
          <w:rFonts w:eastAsia="Times New Roman"/>
          <w:bdr w:val="none" w:sz="0" w:space="0" w:color="auto"/>
          <w:lang w:eastAsia="en-GB"/>
        </w:rPr>
        <w:t xml:space="preserve">) under continuous stirring. </w:t>
      </w:r>
      <w:r w:rsidR="002F3D81" w:rsidRPr="007466B8">
        <w:rPr>
          <w:rFonts w:eastAsia="Times New Roman"/>
          <w:bdr w:val="none" w:sz="0" w:space="0" w:color="auto"/>
          <w:lang w:eastAsia="en-GB"/>
        </w:rPr>
        <w:t xml:space="preserve">The mixtures were stirred continuously to be homogeneous and free of bubbles. </w:t>
      </w:r>
      <w:r w:rsidR="003A340B" w:rsidRPr="007466B8">
        <w:rPr>
          <w:rFonts w:eastAsia="Times New Roman"/>
          <w:bdr w:val="none" w:sz="0" w:space="0" w:color="auto"/>
          <w:lang w:eastAsia="en-GB"/>
        </w:rPr>
        <w:t xml:space="preserve">PVA-based composite </w:t>
      </w:r>
      <w:r w:rsidR="008C1686" w:rsidRPr="007466B8">
        <w:rPr>
          <w:rFonts w:eastAsia="Times New Roman"/>
          <w:bdr w:val="none" w:sz="0" w:space="0" w:color="auto"/>
          <w:lang w:eastAsia="en-GB"/>
        </w:rPr>
        <w:t>inks</w:t>
      </w:r>
      <w:r w:rsidR="003A340B" w:rsidRPr="007466B8">
        <w:rPr>
          <w:rFonts w:eastAsia="Times New Roman"/>
          <w:bdr w:val="none" w:sz="0" w:space="0" w:color="auto"/>
          <w:lang w:eastAsia="en-GB"/>
        </w:rPr>
        <w:t xml:space="preserve"> were then placed immediately</w:t>
      </w:r>
      <w:r w:rsidR="004C5BEB" w:rsidRPr="007466B8">
        <w:rPr>
          <w:rFonts w:eastAsia="Times New Roman"/>
          <w:bdr w:val="none" w:sz="0" w:space="0" w:color="auto"/>
          <w:lang w:eastAsia="en-GB"/>
        </w:rPr>
        <w:t xml:space="preserve"> </w:t>
      </w:r>
      <w:r w:rsidR="008C1686" w:rsidRPr="007466B8">
        <w:rPr>
          <w:rFonts w:eastAsia="Times New Roman"/>
          <w:bdr w:val="none" w:sz="0" w:space="0" w:color="auto"/>
          <w:lang w:eastAsia="en-GB"/>
        </w:rPr>
        <w:t>into the dispensing syringes for </w:t>
      </w:r>
      <w:r w:rsidR="003A340B" w:rsidRPr="007466B8">
        <w:rPr>
          <w:rFonts w:eastAsia="Times New Roman"/>
          <w:bdr w:val="none" w:sz="0" w:space="0" w:color="auto"/>
          <w:lang w:eastAsia="en-GB"/>
        </w:rPr>
        <w:t>3D printing</w:t>
      </w:r>
      <w:r w:rsidR="008C1686" w:rsidRPr="007466B8">
        <w:rPr>
          <w:rFonts w:eastAsia="Times New Roman"/>
          <w:bdr w:val="none" w:sz="0" w:space="0" w:color="auto"/>
          <w:lang w:eastAsia="en-GB"/>
        </w:rPr>
        <w:t>.</w:t>
      </w:r>
      <w:r w:rsidR="008C1686" w:rsidRPr="007466B8">
        <w:rPr>
          <w:rFonts w:eastAsia="Times New Roman"/>
          <w:bdr w:val="none" w:sz="0" w:space="0" w:color="auto"/>
          <w:lang w:val="en-SG" w:eastAsia="en-GB"/>
        </w:rPr>
        <w:t> </w:t>
      </w:r>
    </w:p>
    <w:p w14:paraId="59E83F19" w14:textId="77777777" w:rsidR="00F60F13" w:rsidRPr="007466B8" w:rsidRDefault="00F60F13" w:rsidP="006D25A3">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textAlignment w:val="baseline"/>
        <w:rPr>
          <w:rFonts w:eastAsia="Times New Roman"/>
          <w:bdr w:val="none" w:sz="0" w:space="0" w:color="auto"/>
          <w:lang w:eastAsia="en-GB"/>
        </w:rPr>
      </w:pPr>
    </w:p>
    <w:p w14:paraId="0677D6C9" w14:textId="3C2E4219" w:rsidR="00464BB3" w:rsidRPr="007466B8" w:rsidRDefault="00F60F13" w:rsidP="00232860">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jc w:val="both"/>
        <w:textAlignment w:val="baseline"/>
        <w:rPr>
          <w:rFonts w:eastAsia="Times New Roman"/>
          <w:bdr w:val="none" w:sz="0" w:space="0" w:color="auto"/>
          <w:lang w:val="en-SG" w:eastAsia="en-GB"/>
        </w:rPr>
      </w:pPr>
      <w:r w:rsidRPr="00282126">
        <w:rPr>
          <w:rFonts w:eastAsia="Times New Roman"/>
          <w:i/>
          <w:iCs/>
          <w:bdr w:val="none" w:sz="0" w:space="0" w:color="auto"/>
          <w:lang w:eastAsia="en-GB"/>
        </w:rPr>
        <w:t xml:space="preserve">Preparation of Embedding </w:t>
      </w:r>
      <w:r w:rsidR="002610CF" w:rsidRPr="00282126">
        <w:rPr>
          <w:rFonts w:eastAsia="Times New Roman"/>
          <w:i/>
          <w:iCs/>
          <w:bdr w:val="none" w:sz="0" w:space="0" w:color="auto"/>
          <w:lang w:eastAsia="en-GB"/>
        </w:rPr>
        <w:t>L</w:t>
      </w:r>
      <w:r w:rsidRPr="00282126">
        <w:rPr>
          <w:rFonts w:eastAsia="Times New Roman"/>
          <w:i/>
          <w:iCs/>
          <w:bdr w:val="none" w:sz="0" w:space="0" w:color="auto"/>
          <w:lang w:eastAsia="en-GB"/>
        </w:rPr>
        <w:t>iquid Media</w:t>
      </w:r>
      <w:r w:rsidR="00282126" w:rsidRPr="00282126">
        <w:rPr>
          <w:rFonts w:eastAsia="Times New Roman"/>
          <w:bdr w:val="none" w:sz="0" w:space="0" w:color="auto"/>
          <w:lang w:eastAsia="en-GB"/>
        </w:rPr>
        <w:t>:</w:t>
      </w:r>
      <w:r w:rsidRPr="007466B8">
        <w:rPr>
          <w:rFonts w:eastAsia="Times New Roman"/>
          <w:b/>
          <w:bCs/>
          <w:bdr w:val="none" w:sz="0" w:space="0" w:color="auto"/>
          <w:lang w:eastAsia="en-GB"/>
        </w:rPr>
        <w:t> </w:t>
      </w:r>
      <w:r w:rsidRPr="007466B8">
        <w:rPr>
          <w:rFonts w:eastAsia="Times New Roman"/>
          <w:bdr w:val="none" w:sz="0" w:space="0" w:color="auto"/>
          <w:lang w:eastAsia="en-GB"/>
        </w:rPr>
        <w:t>T</w:t>
      </w:r>
      <w:r w:rsidR="002B1FB3" w:rsidRPr="007466B8">
        <w:rPr>
          <w:rFonts w:eastAsia="Times New Roman"/>
          <w:bdr w:val="none" w:sz="0" w:space="0" w:color="auto"/>
          <w:lang w:eastAsia="en-GB"/>
        </w:rPr>
        <w:t xml:space="preserve">he </w:t>
      </w:r>
      <w:r w:rsidR="00A62778" w:rsidRPr="007466B8">
        <w:rPr>
          <w:rFonts w:eastAsia="Times New Roman"/>
          <w:bdr w:val="none" w:sz="0" w:space="0" w:color="auto"/>
          <w:lang w:eastAsia="en-GB"/>
        </w:rPr>
        <w:t>salt solution</w:t>
      </w:r>
      <w:r w:rsidR="002B1FB3" w:rsidRPr="007466B8">
        <w:rPr>
          <w:rFonts w:eastAsia="Times New Roman"/>
          <w:bdr w:val="none" w:sz="0" w:space="0" w:color="auto"/>
          <w:lang w:eastAsia="en-GB"/>
        </w:rPr>
        <w:t xml:space="preserve"> was prepared by dissolving </w:t>
      </w:r>
      <w:r w:rsidR="00A62778" w:rsidRPr="007466B8">
        <w:rPr>
          <w:rFonts w:eastAsia="Times New Roman"/>
          <w:bdr w:val="none" w:sz="0" w:space="0" w:color="auto"/>
          <w:lang w:eastAsia="en-GB"/>
        </w:rPr>
        <w:t>the desired concentration of sodium sulfate (Na</w:t>
      </w:r>
      <w:r w:rsidR="00A62778" w:rsidRPr="007466B8">
        <w:rPr>
          <w:rFonts w:eastAsia="Times New Roman"/>
          <w:bdr w:val="none" w:sz="0" w:space="0" w:color="auto"/>
          <w:vertAlign w:val="subscript"/>
          <w:lang w:eastAsia="en-GB"/>
        </w:rPr>
        <w:t>2</w:t>
      </w:r>
      <w:r w:rsidR="00A62778" w:rsidRPr="007466B8">
        <w:rPr>
          <w:rFonts w:eastAsia="Times New Roman"/>
          <w:bdr w:val="none" w:sz="0" w:space="0" w:color="auto"/>
          <w:lang w:eastAsia="en-GB"/>
        </w:rPr>
        <w:t>SO</w:t>
      </w:r>
      <w:r w:rsidR="00A62778" w:rsidRPr="007466B8">
        <w:rPr>
          <w:rFonts w:eastAsia="Times New Roman"/>
          <w:bdr w:val="none" w:sz="0" w:space="0" w:color="auto"/>
          <w:vertAlign w:val="subscript"/>
          <w:lang w:eastAsia="en-GB"/>
        </w:rPr>
        <w:t>4</w:t>
      </w:r>
      <w:r w:rsidR="008C3C29" w:rsidRPr="007466B8">
        <w:rPr>
          <w:rFonts w:eastAsia="Times New Roman"/>
          <w:bdr w:val="none" w:sz="0" w:space="0" w:color="auto"/>
          <w:lang w:eastAsia="en-GB"/>
        </w:rPr>
        <w:t>, Sigma</w:t>
      </w:r>
      <w:r w:rsidR="004C5BEB" w:rsidRPr="007466B8">
        <w:rPr>
          <w:rFonts w:eastAsia="Times New Roman"/>
          <w:bdr w:val="none" w:sz="0" w:space="0" w:color="auto"/>
          <w:lang w:eastAsia="en-GB"/>
        </w:rPr>
        <w:t>-</w:t>
      </w:r>
      <w:r w:rsidR="008C3C29" w:rsidRPr="007466B8">
        <w:rPr>
          <w:rFonts w:eastAsia="Times New Roman"/>
          <w:bdr w:val="none" w:sz="0" w:space="0" w:color="auto"/>
          <w:lang w:eastAsia="en-GB"/>
        </w:rPr>
        <w:t>Aldrich, Singapore)</w:t>
      </w:r>
      <w:r w:rsidR="00A62778" w:rsidRPr="007466B8">
        <w:rPr>
          <w:rFonts w:eastAsia="Times New Roman"/>
          <w:bdr w:val="none" w:sz="0" w:space="0" w:color="auto"/>
          <w:lang w:eastAsia="en-GB"/>
        </w:rPr>
        <w:t>, potassium phosphate (K</w:t>
      </w:r>
      <w:r w:rsidR="00A62778" w:rsidRPr="007466B8">
        <w:rPr>
          <w:rFonts w:eastAsia="Times New Roman"/>
          <w:bdr w:val="none" w:sz="0" w:space="0" w:color="auto"/>
          <w:vertAlign w:val="subscript"/>
          <w:lang w:eastAsia="en-GB"/>
        </w:rPr>
        <w:t>3</w:t>
      </w:r>
      <w:r w:rsidR="00A62778" w:rsidRPr="007466B8">
        <w:rPr>
          <w:rFonts w:eastAsia="Times New Roman"/>
          <w:bdr w:val="none" w:sz="0" w:space="0" w:color="auto"/>
          <w:lang w:eastAsia="en-GB"/>
        </w:rPr>
        <w:t>PO</w:t>
      </w:r>
      <w:r w:rsidR="00A62778" w:rsidRPr="007466B8">
        <w:rPr>
          <w:rFonts w:eastAsia="Times New Roman"/>
          <w:bdr w:val="none" w:sz="0" w:space="0" w:color="auto"/>
          <w:vertAlign w:val="subscript"/>
          <w:lang w:eastAsia="en-GB"/>
        </w:rPr>
        <w:t>4</w:t>
      </w:r>
      <w:r w:rsidR="008C3C29" w:rsidRPr="007466B8">
        <w:rPr>
          <w:rFonts w:eastAsia="Times New Roman"/>
          <w:bdr w:val="none" w:sz="0" w:space="0" w:color="auto"/>
          <w:lang w:eastAsia="en-GB"/>
        </w:rPr>
        <w:t xml:space="preserve">, </w:t>
      </w:r>
      <w:r w:rsidR="00BF1774" w:rsidRPr="007466B8">
        <w:rPr>
          <w:rFonts w:eastAsia="Times New Roman"/>
          <w:bdr w:val="none" w:sz="0" w:space="0" w:color="auto"/>
          <w:lang w:eastAsia="en-GB"/>
        </w:rPr>
        <w:t>Sigma-Aldrich, Singapore</w:t>
      </w:r>
      <w:r w:rsidR="008C3C29" w:rsidRPr="007466B8">
        <w:rPr>
          <w:rFonts w:eastAsia="Times New Roman"/>
          <w:bdr w:val="none" w:sz="0" w:space="0" w:color="auto"/>
          <w:lang w:eastAsia="en-GB"/>
        </w:rPr>
        <w:t>)</w:t>
      </w:r>
      <w:r w:rsidR="00A62778" w:rsidRPr="007466B8">
        <w:rPr>
          <w:rFonts w:eastAsia="Times New Roman"/>
          <w:bdr w:val="none" w:sz="0" w:space="0" w:color="auto"/>
          <w:lang w:eastAsia="en-GB"/>
        </w:rPr>
        <w:t>, ammonium sulfate ((NH</w:t>
      </w:r>
      <w:r w:rsidR="00A62778" w:rsidRPr="007466B8">
        <w:rPr>
          <w:rFonts w:eastAsia="Times New Roman"/>
          <w:bdr w:val="none" w:sz="0" w:space="0" w:color="auto"/>
          <w:vertAlign w:val="subscript"/>
          <w:lang w:eastAsia="en-GB"/>
        </w:rPr>
        <w:t>4</w:t>
      </w:r>
      <w:r w:rsidR="00A62778" w:rsidRPr="007466B8">
        <w:rPr>
          <w:rFonts w:eastAsia="Times New Roman"/>
          <w:bdr w:val="none" w:sz="0" w:space="0" w:color="auto"/>
          <w:lang w:eastAsia="en-GB"/>
        </w:rPr>
        <w:t>)</w:t>
      </w:r>
      <w:r w:rsidR="00A62778" w:rsidRPr="007466B8">
        <w:rPr>
          <w:rFonts w:eastAsia="Times New Roman"/>
          <w:bdr w:val="none" w:sz="0" w:space="0" w:color="auto"/>
          <w:vertAlign w:val="subscript"/>
          <w:lang w:eastAsia="en-GB"/>
        </w:rPr>
        <w:t>2</w:t>
      </w:r>
      <w:r w:rsidR="00A62778" w:rsidRPr="007466B8">
        <w:rPr>
          <w:rFonts w:eastAsia="Times New Roman"/>
          <w:bdr w:val="none" w:sz="0" w:space="0" w:color="auto"/>
          <w:lang w:eastAsia="en-GB"/>
        </w:rPr>
        <w:t>SO</w:t>
      </w:r>
      <w:r w:rsidR="00A62778" w:rsidRPr="007466B8">
        <w:rPr>
          <w:rFonts w:eastAsia="Times New Roman"/>
          <w:bdr w:val="none" w:sz="0" w:space="0" w:color="auto"/>
          <w:vertAlign w:val="subscript"/>
          <w:lang w:eastAsia="en-GB"/>
        </w:rPr>
        <w:t>4</w:t>
      </w:r>
      <w:r w:rsidR="008C3C29" w:rsidRPr="007466B8">
        <w:rPr>
          <w:rFonts w:eastAsia="Times New Roman"/>
          <w:bdr w:val="none" w:sz="0" w:space="0" w:color="auto"/>
          <w:lang w:eastAsia="en-GB"/>
        </w:rPr>
        <w:t xml:space="preserve">, </w:t>
      </w:r>
      <w:r w:rsidR="00BF1774" w:rsidRPr="007466B8">
        <w:rPr>
          <w:rFonts w:eastAsia="Times New Roman"/>
          <w:bdr w:val="none" w:sz="0" w:space="0" w:color="auto"/>
          <w:lang w:eastAsia="en-GB"/>
        </w:rPr>
        <w:t>Sigma-Aldrich, Singapore</w:t>
      </w:r>
      <w:r w:rsidR="008C3C29" w:rsidRPr="007466B8">
        <w:rPr>
          <w:rFonts w:eastAsia="Times New Roman"/>
          <w:bdr w:val="none" w:sz="0" w:space="0" w:color="auto"/>
          <w:lang w:eastAsia="en-GB"/>
        </w:rPr>
        <w:t>)</w:t>
      </w:r>
      <w:r w:rsidR="00A62778" w:rsidRPr="007466B8">
        <w:rPr>
          <w:rFonts w:eastAsia="Times New Roman"/>
          <w:bdr w:val="none" w:sz="0" w:space="0" w:color="auto"/>
          <w:lang w:eastAsia="en-GB"/>
        </w:rPr>
        <w:t>, and sodium chloride (NaCl</w:t>
      </w:r>
      <w:r w:rsidR="008C3C29" w:rsidRPr="007466B8">
        <w:rPr>
          <w:rFonts w:eastAsia="Times New Roman"/>
          <w:bdr w:val="none" w:sz="0" w:space="0" w:color="auto"/>
          <w:lang w:eastAsia="en-GB"/>
        </w:rPr>
        <w:t>, Sigma</w:t>
      </w:r>
      <w:r w:rsidR="004C5BEB" w:rsidRPr="007466B8">
        <w:rPr>
          <w:rFonts w:eastAsia="Times New Roman"/>
          <w:bdr w:val="none" w:sz="0" w:space="0" w:color="auto"/>
          <w:lang w:eastAsia="en-GB"/>
        </w:rPr>
        <w:t>-</w:t>
      </w:r>
      <w:r w:rsidR="008C3C29" w:rsidRPr="007466B8">
        <w:rPr>
          <w:rFonts w:eastAsia="Times New Roman"/>
          <w:bdr w:val="none" w:sz="0" w:space="0" w:color="auto"/>
          <w:lang w:eastAsia="en-GB"/>
        </w:rPr>
        <w:t>Aldrich, Singapore</w:t>
      </w:r>
      <w:r w:rsidR="00A62778" w:rsidRPr="007466B8">
        <w:rPr>
          <w:rFonts w:eastAsia="Times New Roman"/>
          <w:bdr w:val="none" w:sz="0" w:space="0" w:color="auto"/>
          <w:lang w:eastAsia="en-GB"/>
        </w:rPr>
        <w:t xml:space="preserve">) in deionized water under continuous stirring until </w:t>
      </w:r>
      <w:r w:rsidR="009D44D0" w:rsidRPr="007466B8">
        <w:rPr>
          <w:rFonts w:eastAsia="Times New Roman"/>
          <w:bdr w:val="none" w:sz="0" w:space="0" w:color="auto"/>
          <w:lang w:eastAsia="en-GB"/>
        </w:rPr>
        <w:t xml:space="preserve">a </w:t>
      </w:r>
      <w:r w:rsidR="00A62778" w:rsidRPr="007466B8">
        <w:rPr>
          <w:rFonts w:eastAsia="Times New Roman"/>
          <w:bdr w:val="none" w:sz="0" w:space="0" w:color="auto"/>
          <w:lang w:eastAsia="en-GB"/>
        </w:rPr>
        <w:t xml:space="preserve">homogeneous mixture was obtained at ambient conditions. </w:t>
      </w:r>
      <w:r w:rsidR="00B2410E" w:rsidRPr="007466B8">
        <w:rPr>
          <w:rFonts w:eastAsia="Times New Roman"/>
          <w:bdr w:val="none" w:sz="0" w:space="0" w:color="auto"/>
          <w:lang w:eastAsia="en-GB"/>
        </w:rPr>
        <w:t>Similarly, the alkali solution was prepared by dissolving the desired concentration of sodium hydroxide (NaOH</w:t>
      </w:r>
      <w:r w:rsidR="001467E9" w:rsidRPr="007466B8">
        <w:rPr>
          <w:rFonts w:eastAsia="Times New Roman"/>
          <w:bdr w:val="none" w:sz="0" w:space="0" w:color="auto"/>
          <w:lang w:eastAsia="en-GB"/>
        </w:rPr>
        <w:t>, Sigma</w:t>
      </w:r>
      <w:r w:rsidR="009D44D0" w:rsidRPr="007466B8">
        <w:rPr>
          <w:rFonts w:eastAsia="Times New Roman"/>
          <w:bdr w:val="none" w:sz="0" w:space="0" w:color="auto"/>
          <w:lang w:eastAsia="en-GB"/>
        </w:rPr>
        <w:t>-</w:t>
      </w:r>
      <w:r w:rsidR="001467E9" w:rsidRPr="007466B8">
        <w:rPr>
          <w:rFonts w:eastAsia="Times New Roman"/>
          <w:bdr w:val="none" w:sz="0" w:space="0" w:color="auto"/>
          <w:lang w:eastAsia="en-GB"/>
        </w:rPr>
        <w:t>Aldrich, Singapore</w:t>
      </w:r>
      <w:r w:rsidR="00B2410E" w:rsidRPr="007466B8">
        <w:rPr>
          <w:rFonts w:eastAsia="Times New Roman"/>
          <w:bdr w:val="none" w:sz="0" w:space="0" w:color="auto"/>
          <w:lang w:eastAsia="en-GB"/>
        </w:rPr>
        <w:t>) and potassium hydroxide (KOH</w:t>
      </w:r>
      <w:r w:rsidR="008C3C29" w:rsidRPr="007466B8">
        <w:rPr>
          <w:rFonts w:eastAsia="Times New Roman"/>
          <w:bdr w:val="none" w:sz="0" w:space="0" w:color="auto"/>
          <w:lang w:eastAsia="en-GB"/>
        </w:rPr>
        <w:t>, Sigma</w:t>
      </w:r>
      <w:r w:rsidR="009D44D0" w:rsidRPr="007466B8">
        <w:rPr>
          <w:rFonts w:eastAsia="Times New Roman"/>
          <w:bdr w:val="none" w:sz="0" w:space="0" w:color="auto"/>
          <w:lang w:eastAsia="en-GB"/>
        </w:rPr>
        <w:t>-</w:t>
      </w:r>
      <w:r w:rsidR="008C3C29" w:rsidRPr="007466B8">
        <w:rPr>
          <w:rFonts w:eastAsia="Times New Roman"/>
          <w:bdr w:val="none" w:sz="0" w:space="0" w:color="auto"/>
          <w:lang w:eastAsia="en-GB"/>
        </w:rPr>
        <w:t>Aldrich, Singapore)</w:t>
      </w:r>
      <w:r w:rsidR="00464BB3" w:rsidRPr="007466B8">
        <w:rPr>
          <w:rFonts w:eastAsia="Times New Roman"/>
          <w:bdr w:val="none" w:sz="0" w:space="0" w:color="auto"/>
          <w:lang w:eastAsia="en-GB"/>
        </w:rPr>
        <w:t xml:space="preserve"> </w:t>
      </w:r>
      <w:r w:rsidR="00B2410E" w:rsidRPr="007466B8">
        <w:rPr>
          <w:rFonts w:eastAsia="Times New Roman"/>
          <w:bdr w:val="none" w:sz="0" w:space="0" w:color="auto"/>
          <w:lang w:eastAsia="en-GB"/>
        </w:rPr>
        <w:t xml:space="preserve">in deionized water under continuous stirring until </w:t>
      </w:r>
      <w:r w:rsidR="009D44D0" w:rsidRPr="007466B8">
        <w:rPr>
          <w:rFonts w:eastAsia="Times New Roman"/>
          <w:bdr w:val="none" w:sz="0" w:space="0" w:color="auto"/>
          <w:lang w:eastAsia="en-GB"/>
        </w:rPr>
        <w:t xml:space="preserve">a </w:t>
      </w:r>
      <w:r w:rsidR="00B2410E" w:rsidRPr="007466B8">
        <w:rPr>
          <w:rFonts w:eastAsia="Times New Roman"/>
          <w:bdr w:val="none" w:sz="0" w:space="0" w:color="auto"/>
          <w:lang w:eastAsia="en-GB"/>
        </w:rPr>
        <w:t xml:space="preserve">homogeneous mixture was obtained at ambient conditions. </w:t>
      </w:r>
      <w:r w:rsidR="007E0E3A" w:rsidRPr="007466B8">
        <w:rPr>
          <w:rFonts w:eastAsia="Times New Roman"/>
          <w:bdr w:val="none" w:sz="0" w:space="0" w:color="auto"/>
          <w:lang w:eastAsia="en-GB"/>
        </w:rPr>
        <w:t xml:space="preserve">All the chemicals were used without further purification. </w:t>
      </w:r>
      <w:r w:rsidRPr="007466B8">
        <w:rPr>
          <w:rFonts w:eastAsia="Times New Roman"/>
          <w:bdr w:val="none" w:sz="0" w:space="0" w:color="auto"/>
          <w:lang w:eastAsia="en-GB"/>
        </w:rPr>
        <w:t xml:space="preserve">The </w:t>
      </w:r>
      <w:r w:rsidR="000B3479" w:rsidRPr="007466B8">
        <w:rPr>
          <w:rFonts w:eastAsia="Times New Roman"/>
          <w:bdr w:val="none" w:sz="0" w:space="0" w:color="auto"/>
          <w:lang w:eastAsia="en-GB"/>
        </w:rPr>
        <w:t>solutions were freshly prepared and used as embedding media before every 3D printing experiment.</w:t>
      </w:r>
      <w:r w:rsidR="001271F8" w:rsidRPr="007466B8">
        <w:rPr>
          <w:rFonts w:eastAsia="Times New Roman"/>
          <w:bdr w:val="none" w:sz="0" w:space="0" w:color="auto"/>
          <w:lang w:val="en-SG" w:eastAsia="en-GB"/>
        </w:rPr>
        <w:t> </w:t>
      </w:r>
    </w:p>
    <w:p w14:paraId="62DA9CA2" w14:textId="7BE22DF5" w:rsidR="00545271" w:rsidRPr="007466B8" w:rsidRDefault="00464BB3" w:rsidP="00232860">
      <w:pPr>
        <w:pStyle w:val="NormalWeb"/>
        <w:spacing w:line="480" w:lineRule="auto"/>
        <w:ind w:firstLine="720"/>
        <w:jc w:val="both"/>
      </w:pPr>
      <w:r w:rsidRPr="00D51A72">
        <w:rPr>
          <w:i/>
          <w:iCs/>
        </w:rPr>
        <w:t>Characterization of PVA inks</w:t>
      </w:r>
      <w:r w:rsidR="00D51A72">
        <w:rPr>
          <w:i/>
          <w:iCs/>
        </w:rPr>
        <w:t>:</w:t>
      </w:r>
      <w:r w:rsidRPr="007466B8">
        <w:t xml:space="preserve"> </w:t>
      </w:r>
      <w:r w:rsidR="004C2495" w:rsidRPr="007466B8">
        <w:t>The steady-state shear viscosity of the inks was characterized using a rheometer (Discovery HR-2, TA Instruments, USA) with a 20-mm parallel plate. The shear rate was ramped stepwise from 0.001 s</w:t>
      </w:r>
      <w:r w:rsidR="004C2495" w:rsidRPr="007466B8">
        <w:rPr>
          <w:vertAlign w:val="superscript"/>
        </w:rPr>
        <w:t>-1</w:t>
      </w:r>
      <w:r w:rsidR="004C2495" w:rsidRPr="007466B8">
        <w:t xml:space="preserve"> </w:t>
      </w:r>
      <w:r w:rsidR="004C2495" w:rsidRPr="007466B8">
        <w:rPr>
          <w:sz w:val="19"/>
          <w:szCs w:val="19"/>
          <w:vertAlign w:val="superscript"/>
        </w:rPr>
        <w:t> </w:t>
      </w:r>
      <w:r w:rsidR="004C2495" w:rsidRPr="007466B8">
        <w:t>to 1000 s</w:t>
      </w:r>
      <w:r w:rsidR="004C2495" w:rsidRPr="007466B8">
        <w:rPr>
          <w:vertAlign w:val="superscript"/>
        </w:rPr>
        <w:t>-1</w:t>
      </w:r>
      <w:r w:rsidR="004C2495" w:rsidRPr="007466B8">
        <w:t xml:space="preserve">. </w:t>
      </w:r>
      <w:r w:rsidR="00495CE6" w:rsidRPr="007466B8">
        <w:t xml:space="preserve">The gap between the plate and the stationary flatbed was </w:t>
      </w:r>
      <w:r w:rsidR="007543D5" w:rsidRPr="007466B8">
        <w:t>5</w:t>
      </w:r>
      <w:r w:rsidR="00495CE6" w:rsidRPr="007466B8">
        <w:t xml:space="preserve">00 </w:t>
      </w:r>
      <w:proofErr w:type="spellStart"/>
      <w:r w:rsidR="00495CE6" w:rsidRPr="007466B8">
        <w:t>μm</w:t>
      </w:r>
      <w:proofErr w:type="spellEnd"/>
      <w:r w:rsidR="00495CE6" w:rsidRPr="007466B8">
        <w:t xml:space="preserve"> in all the rheological experiments. A spatula was used to deposit the ink carefully on the bottom plate. The top plate was lowered to the set gap of </w:t>
      </w:r>
      <w:r w:rsidR="007543D5" w:rsidRPr="007466B8">
        <w:t>5</w:t>
      </w:r>
      <w:r w:rsidR="00495CE6" w:rsidRPr="007466B8">
        <w:t xml:space="preserve">00 </w:t>
      </w:r>
      <w:proofErr w:type="spellStart"/>
      <w:r w:rsidR="00495CE6" w:rsidRPr="007466B8">
        <w:t>μm</w:t>
      </w:r>
      <w:proofErr w:type="spellEnd"/>
      <w:r w:rsidR="00495CE6" w:rsidRPr="007466B8">
        <w:t xml:space="preserve">. The excess sample </w:t>
      </w:r>
      <w:r w:rsidR="009D44D0" w:rsidRPr="007466B8">
        <w:t xml:space="preserve">was </w:t>
      </w:r>
      <w:r w:rsidR="00495CE6" w:rsidRPr="007466B8">
        <w:t>squeezed out between the plates</w:t>
      </w:r>
      <w:r w:rsidR="009D44D0" w:rsidRPr="007466B8">
        <w:t xml:space="preserve">, which was </w:t>
      </w:r>
      <w:r w:rsidR="00495CE6" w:rsidRPr="007466B8">
        <w:t xml:space="preserve">removed neatly to avoid the edge effects. </w:t>
      </w:r>
      <w:r w:rsidR="009D44D0" w:rsidRPr="007466B8">
        <w:t xml:space="preserve">A similar </w:t>
      </w:r>
      <w:r w:rsidR="00495CE6" w:rsidRPr="007466B8">
        <w:t xml:space="preserve">loading procedure was followed for all the measurements. All experiments were performed at room temperature and under ambient pressure. </w:t>
      </w:r>
    </w:p>
    <w:p w14:paraId="0A8509B4" w14:textId="2807F939" w:rsidR="00A16904" w:rsidRPr="007466B8" w:rsidRDefault="00CF6474" w:rsidP="00232860">
      <w:pPr>
        <w:pStyle w:val="NormalWeb"/>
        <w:spacing w:line="480" w:lineRule="auto"/>
        <w:ind w:firstLine="720"/>
        <w:jc w:val="both"/>
      </w:pPr>
      <w:r w:rsidRPr="00D51A72">
        <w:rPr>
          <w:i/>
          <w:iCs/>
        </w:rPr>
        <w:lastRenderedPageBreak/>
        <w:t>DIW 3D Printer</w:t>
      </w:r>
      <w:r w:rsidR="00D51A72">
        <w:rPr>
          <w:i/>
          <w:iCs/>
        </w:rPr>
        <w:t>:</w:t>
      </w:r>
      <w:r w:rsidR="001271F8" w:rsidRPr="007466B8">
        <w:rPr>
          <w:b/>
          <w:bCs/>
        </w:rPr>
        <w:t> </w:t>
      </w:r>
      <w:proofErr w:type="spellStart"/>
      <w:r w:rsidR="001271F8" w:rsidRPr="007466B8">
        <w:t>MuCAD</w:t>
      </w:r>
      <w:proofErr w:type="spellEnd"/>
      <w:r w:rsidR="001271F8" w:rsidRPr="007466B8">
        <w:t> V software (</w:t>
      </w:r>
      <w:proofErr w:type="spellStart"/>
      <w:r w:rsidR="001271F8" w:rsidRPr="007466B8">
        <w:t>Musashi</w:t>
      </w:r>
      <w:proofErr w:type="spellEnd"/>
      <w:r w:rsidR="001271F8" w:rsidRPr="007466B8">
        <w:t xml:space="preserve"> Engineering Inc., Japan) was used to generate the design and print using </w:t>
      </w:r>
      <w:r w:rsidR="009331E7" w:rsidRPr="007466B8">
        <w:t xml:space="preserve">a DIW 3D printer using a commercial 3D printing robot and a </w:t>
      </w:r>
      <w:r w:rsidR="001271F8" w:rsidRPr="007466B8">
        <w:t>liquid dispenser (</w:t>
      </w:r>
      <w:proofErr w:type="spellStart"/>
      <w:r w:rsidR="001271F8" w:rsidRPr="007466B8">
        <w:t>SHOTmini</w:t>
      </w:r>
      <w:proofErr w:type="spellEnd"/>
      <w:r w:rsidR="001271F8" w:rsidRPr="007466B8">
        <w:t> 200 </w:t>
      </w:r>
      <w:proofErr w:type="spellStart"/>
      <w:r w:rsidR="001271F8" w:rsidRPr="007466B8">
        <w:t>Sx</w:t>
      </w:r>
      <w:proofErr w:type="spellEnd"/>
      <w:r w:rsidR="001271F8" w:rsidRPr="007466B8">
        <w:t> and IMAGE MASTER 350 PC</w:t>
      </w:r>
      <w:r w:rsidR="009D44D0" w:rsidRPr="007466B8">
        <w:t xml:space="preserve"> S</w:t>
      </w:r>
      <w:r w:rsidR="001271F8" w:rsidRPr="007466B8">
        <w:t>mart</w:t>
      </w:r>
      <w:r w:rsidR="006605E3" w:rsidRPr="007466B8">
        <w:t>,</w:t>
      </w:r>
      <w:r w:rsidR="00ED02AA" w:rsidRPr="007466B8">
        <w:t xml:space="preserve"> </w:t>
      </w:r>
      <w:proofErr w:type="spellStart"/>
      <w:r w:rsidR="001271F8" w:rsidRPr="007466B8">
        <w:t>Musashi</w:t>
      </w:r>
      <w:proofErr w:type="spellEnd"/>
      <w:r w:rsidR="001271F8" w:rsidRPr="007466B8">
        <w:t> Engineering Inc., Japan).  For the designs of CAD, STL data was generated using a commercial CAD program and sliced using </w:t>
      </w:r>
      <w:r w:rsidR="001271F8" w:rsidRPr="007466B8">
        <w:rPr>
          <w:i/>
          <w:iCs/>
        </w:rPr>
        <w:t>Slic3r</w:t>
      </w:r>
      <w:r w:rsidR="001271F8" w:rsidRPr="007466B8">
        <w:t> softwar</w:t>
      </w:r>
      <w:r w:rsidR="009331E7" w:rsidRPr="007466B8">
        <w:t>e</w:t>
      </w:r>
      <w:r w:rsidR="00657536" w:rsidRPr="007466B8">
        <w:fldChar w:fldCharType="begin"/>
      </w:r>
      <w:r w:rsidR="00BC583F">
        <w:instrText xml:space="preserve"> ADDIN EN.CITE &lt;EndNote&gt;&lt;Cite ExcludeYear="1"&gt;&lt;Author&gt;Ranellucci&lt;/Author&gt;&lt;RecNum&gt;46&lt;/RecNum&gt;&lt;DisplayText&gt;&lt;style face="superscript"&gt;75&lt;/style&gt;&lt;/DisplayText&gt;&lt;record&gt;&lt;rec-number&gt;46&lt;/rec-number&gt;&lt;foreign-keys&gt;&lt;key app="EN" db-id="2ttzt50eaet00mezvanpdffptezsdpa99rz0" timestamp="1663664731"&gt;46&lt;/key&gt;&lt;/foreign-keys&gt;&lt;ref-type name="Web Page"&gt;12&lt;/ref-type&gt;&lt;contributors&gt;&lt;authors&gt;&lt;author&gt;A. Ranellucci&lt;/author&gt;&lt;/authors&gt;&lt;/contributors&gt;&lt;titles&gt;&lt;title&gt;Slic3r&lt;/title&gt;&lt;/titles&gt;&lt;dates&gt;&lt;/dates&gt;&lt;urls&gt;&lt;related-urls&gt;&lt;url&gt;https://slic3r.org/&lt;/url&gt;&lt;/related-urls&gt;&lt;/urls&gt;&lt;/record&gt;&lt;/Cite&gt;&lt;/EndNote&gt;</w:instrText>
      </w:r>
      <w:r w:rsidR="00657536" w:rsidRPr="007466B8">
        <w:fldChar w:fldCharType="separate"/>
      </w:r>
      <w:r w:rsidR="00BC583F" w:rsidRPr="00BC583F">
        <w:rPr>
          <w:noProof/>
          <w:vertAlign w:val="superscript"/>
        </w:rPr>
        <w:t>75</w:t>
      </w:r>
      <w:r w:rsidR="00657536" w:rsidRPr="007466B8">
        <w:fldChar w:fldCharType="end"/>
      </w:r>
      <w:r w:rsidR="009331E7" w:rsidRPr="007466B8">
        <w:t xml:space="preserve"> </w:t>
      </w:r>
      <w:r w:rsidR="001271F8" w:rsidRPr="007466B8">
        <w:t>into </w:t>
      </w:r>
      <w:r w:rsidR="00D00420" w:rsidRPr="007466B8">
        <w:t>1</w:t>
      </w:r>
      <w:r w:rsidR="001271F8" w:rsidRPr="007466B8">
        <w:t>00 </w:t>
      </w:r>
      <w:r w:rsidR="001B4C3C" w:rsidRPr="007466B8">
        <w:t>µm to</w:t>
      </w:r>
      <w:r w:rsidR="001271F8" w:rsidRPr="007466B8">
        <w:t xml:space="preserve"> </w:t>
      </w:r>
      <w:r w:rsidR="00D00420" w:rsidRPr="007466B8">
        <w:t>2</w:t>
      </w:r>
      <w:r w:rsidR="001271F8" w:rsidRPr="007466B8">
        <w:t>00 µm thick layers to generate the G-code instructions. The G-</w:t>
      </w:r>
      <w:r w:rsidR="0047720B" w:rsidRPr="007466B8">
        <w:t>c</w:t>
      </w:r>
      <w:r w:rsidR="001271F8" w:rsidRPr="007466B8">
        <w:t>ode was then converted to the format readable by </w:t>
      </w:r>
      <w:proofErr w:type="spellStart"/>
      <w:r w:rsidR="001271F8" w:rsidRPr="007466B8">
        <w:t>MuCAD</w:t>
      </w:r>
      <w:proofErr w:type="spellEnd"/>
      <w:r w:rsidR="001271F8" w:rsidRPr="007466B8">
        <w:t> V using a house-made Python script. </w:t>
      </w:r>
    </w:p>
    <w:p w14:paraId="667CD25C" w14:textId="34F7FA24" w:rsidR="001271F8" w:rsidRPr="007466B8" w:rsidRDefault="00204980" w:rsidP="00232860">
      <w:pPr>
        <w:pStyle w:val="NormalWeb"/>
        <w:spacing w:line="480" w:lineRule="auto"/>
        <w:ind w:firstLine="720"/>
        <w:jc w:val="both"/>
      </w:pPr>
      <w:r w:rsidRPr="001565EE">
        <w:rPr>
          <w:i/>
          <w:iCs/>
        </w:rPr>
        <w:t xml:space="preserve">Protocol for 3D </w:t>
      </w:r>
      <w:r w:rsidR="007F6E44" w:rsidRPr="001565EE">
        <w:rPr>
          <w:i/>
          <w:iCs/>
        </w:rPr>
        <w:t>printing</w:t>
      </w:r>
      <w:r w:rsidR="001565EE">
        <w:rPr>
          <w:i/>
          <w:iCs/>
        </w:rPr>
        <w:t>:</w:t>
      </w:r>
      <w:r w:rsidR="001271F8" w:rsidRPr="007466B8">
        <w:t xml:space="preserve"> Before each printing, the nozzle was attached to the cylindrical syringe </w:t>
      </w:r>
      <w:r w:rsidR="009D44D0" w:rsidRPr="007466B8">
        <w:t xml:space="preserve">and </w:t>
      </w:r>
      <w:r w:rsidR="001271F8" w:rsidRPr="007466B8">
        <w:t>placed into its respective position in the liquid dispenser. For every nozzle attached, calibrations in the horizontal (</w:t>
      </w:r>
      <w:r w:rsidR="001271F8" w:rsidRPr="007466B8">
        <w:rPr>
          <w:i/>
          <w:iCs/>
        </w:rPr>
        <w:t>x </w:t>
      </w:r>
      <w:r w:rsidR="001271F8" w:rsidRPr="007466B8">
        <w:t>and</w:t>
      </w:r>
      <w:r w:rsidR="001271F8" w:rsidRPr="007466B8">
        <w:rPr>
          <w:i/>
          <w:iCs/>
        </w:rPr>
        <w:t> y</w:t>
      </w:r>
      <w:r w:rsidR="001271F8" w:rsidRPr="007466B8">
        <w:t>) and the vertical (</w:t>
      </w:r>
      <w:r w:rsidR="001271F8" w:rsidRPr="007466B8">
        <w:rPr>
          <w:i/>
          <w:iCs/>
        </w:rPr>
        <w:t>z</w:t>
      </w:r>
      <w:r w:rsidR="001271F8" w:rsidRPr="007466B8">
        <w:t xml:space="preserve">) direction (distance between the nozzle tip and the substrate) were performed. </w:t>
      </w:r>
      <w:r w:rsidR="00E941ED" w:rsidRPr="007466B8">
        <w:t>A petri dish</w:t>
      </w:r>
      <w:r w:rsidR="001271F8" w:rsidRPr="007466B8">
        <w:t xml:space="preserve"> was filled with the embedding </w:t>
      </w:r>
      <w:r w:rsidR="00E941ED" w:rsidRPr="007466B8">
        <w:t xml:space="preserve">liquid </w:t>
      </w:r>
      <w:r w:rsidR="001271F8" w:rsidRPr="007466B8">
        <w:t>media, and the printing was performed. </w:t>
      </w:r>
      <w:r w:rsidR="006E60F8" w:rsidRPr="007466B8">
        <w:t>The inks were extruded through nozzles of different internal diameters (</w:t>
      </w:r>
      <w:r w:rsidR="006E60F8" w:rsidRPr="007466B8">
        <w:rPr>
          <w:i/>
          <w:iCs/>
        </w:rPr>
        <w:t>d</w:t>
      </w:r>
      <w:r w:rsidR="006E60F8" w:rsidRPr="007466B8">
        <w:rPr>
          <w:i/>
          <w:iCs/>
          <w:sz w:val="19"/>
          <w:szCs w:val="19"/>
          <w:vertAlign w:val="subscript"/>
        </w:rPr>
        <w:t>i</w:t>
      </w:r>
      <w:r w:rsidR="006E60F8" w:rsidRPr="007466B8">
        <w:rPr>
          <w:i/>
          <w:iCs/>
        </w:rPr>
        <w:t> </w:t>
      </w:r>
      <w:r w:rsidR="006E60F8" w:rsidRPr="007466B8">
        <w:t xml:space="preserve">= 160 – 680 </w:t>
      </w:r>
      <w:r w:rsidR="006E60F8" w:rsidRPr="007466B8">
        <w:rPr>
          <w:rFonts w:ascii="Symbol" w:hAnsi="Symbol"/>
        </w:rPr>
        <w:t>m</w:t>
      </w:r>
      <w:r w:rsidR="006E60F8" w:rsidRPr="007466B8">
        <w:t>m) with varying applied pressure (</w:t>
      </w:r>
      <w:r w:rsidR="006E60F8" w:rsidRPr="007466B8">
        <w:rPr>
          <w:i/>
          <w:iCs/>
        </w:rPr>
        <w:t>P </w:t>
      </w:r>
      <w:r w:rsidR="006E60F8" w:rsidRPr="007466B8">
        <w:t xml:space="preserve">= 10 – 600 kPa). </w:t>
      </w:r>
      <w:r w:rsidR="001271F8" w:rsidRPr="007466B8">
        <w:t>After </w:t>
      </w:r>
      <w:r w:rsidR="006E60F8" w:rsidRPr="007466B8">
        <w:t xml:space="preserve">completion of </w:t>
      </w:r>
      <w:r w:rsidR="001271F8" w:rsidRPr="007466B8">
        <w:t xml:space="preserve">the printing, the printed structure was kept in the embedding media for </w:t>
      </w:r>
      <w:r w:rsidR="00EC054E" w:rsidRPr="007466B8">
        <w:t>24 hrs</w:t>
      </w:r>
      <w:r w:rsidR="001271F8" w:rsidRPr="007466B8">
        <w:t xml:space="preserve"> to ensure complete </w:t>
      </w:r>
      <w:r w:rsidR="00EC054E" w:rsidRPr="007466B8">
        <w:t>salting out or ionic crosslinking of</w:t>
      </w:r>
      <w:r w:rsidR="001271F8" w:rsidRPr="007466B8">
        <w:t xml:space="preserve"> </w:t>
      </w:r>
      <w:r w:rsidR="00EC054E" w:rsidRPr="007466B8">
        <w:t>PVA</w:t>
      </w:r>
      <w:r w:rsidR="001271F8" w:rsidRPr="007466B8">
        <w:t xml:space="preserve"> ink </w:t>
      </w:r>
      <w:r w:rsidR="0047720B" w:rsidRPr="007466B8">
        <w:t xml:space="preserve">in </w:t>
      </w:r>
      <w:r w:rsidR="001271F8" w:rsidRPr="007466B8">
        <w:t>the embedding media. </w:t>
      </w:r>
      <w:r w:rsidR="004F3B50" w:rsidRPr="007466B8">
        <w:t xml:space="preserve">The </w:t>
      </w:r>
      <w:r w:rsidR="00C86F94" w:rsidRPr="007466B8">
        <w:t>physically</w:t>
      </w:r>
      <w:r w:rsidR="00A374E6" w:rsidRPr="007466B8">
        <w:t xml:space="preserve"> crosslinked objects were then kept in </w:t>
      </w:r>
      <w:r w:rsidR="0047720B" w:rsidRPr="007466B8">
        <w:t xml:space="preserve">deionized </w:t>
      </w:r>
      <w:r w:rsidR="00A374E6" w:rsidRPr="007466B8">
        <w:t>water for 24 hrs for the removal of Na</w:t>
      </w:r>
      <w:r w:rsidR="00A374E6" w:rsidRPr="007466B8">
        <w:rPr>
          <w:vertAlign w:val="superscript"/>
        </w:rPr>
        <w:t>+</w:t>
      </w:r>
      <w:r w:rsidR="00A374E6" w:rsidRPr="007466B8">
        <w:t>.</w:t>
      </w:r>
      <w:r w:rsidR="001271F8" w:rsidRPr="007466B8">
        <w:t> All experiments were performed at room temperature. </w:t>
      </w:r>
    </w:p>
    <w:p w14:paraId="614B05CD" w14:textId="5669779F" w:rsidR="004F3B50" w:rsidRPr="007466B8" w:rsidRDefault="001271F8" w:rsidP="00232860">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jc w:val="both"/>
        <w:textAlignment w:val="baseline"/>
        <w:rPr>
          <w:rFonts w:eastAsia="Times New Roman"/>
          <w:bdr w:val="none" w:sz="0" w:space="0" w:color="auto"/>
          <w:lang w:val="en-SG" w:eastAsia="en-GB"/>
        </w:rPr>
      </w:pPr>
      <w:r w:rsidRPr="001565EE">
        <w:rPr>
          <w:rFonts w:eastAsia="Times New Roman"/>
          <w:i/>
          <w:iCs/>
          <w:bdr w:val="none" w:sz="0" w:space="0" w:color="auto"/>
          <w:lang w:eastAsia="en-GB"/>
        </w:rPr>
        <w:t>Thermogravimetric analysis (TGA)</w:t>
      </w:r>
      <w:r w:rsidR="001565EE">
        <w:rPr>
          <w:rFonts w:eastAsia="Times New Roman"/>
          <w:i/>
          <w:iCs/>
          <w:bdr w:val="none" w:sz="0" w:space="0" w:color="auto"/>
          <w:lang w:eastAsia="en-GB"/>
        </w:rPr>
        <w:t>:</w:t>
      </w:r>
      <w:r w:rsidRPr="007466B8">
        <w:rPr>
          <w:rFonts w:eastAsia="Times New Roman"/>
          <w:b/>
          <w:bCs/>
          <w:bdr w:val="none" w:sz="0" w:space="0" w:color="auto"/>
          <w:lang w:eastAsia="en-GB"/>
        </w:rPr>
        <w:t> </w:t>
      </w:r>
      <w:r w:rsidRPr="007466B8">
        <w:rPr>
          <w:rFonts w:eastAsia="Times New Roman"/>
          <w:bdr w:val="none" w:sz="0" w:space="0" w:color="auto"/>
          <w:lang w:val="en-SG" w:eastAsia="en-GB"/>
        </w:rPr>
        <w:t>Pyrolysis tests were performed in a differential thermogravimetric </w:t>
      </w:r>
      <w:proofErr w:type="spellStart"/>
      <w:r w:rsidRPr="007466B8">
        <w:rPr>
          <w:rFonts w:eastAsia="Times New Roman"/>
          <w:bdr w:val="none" w:sz="0" w:space="0" w:color="auto"/>
          <w:lang w:val="en-SG" w:eastAsia="en-GB"/>
        </w:rPr>
        <w:t>analyzer</w:t>
      </w:r>
      <w:proofErr w:type="spellEnd"/>
      <w:r w:rsidRPr="007466B8">
        <w:rPr>
          <w:rFonts w:eastAsia="Times New Roman"/>
          <w:bdr w:val="none" w:sz="0" w:space="0" w:color="auto"/>
          <w:lang w:val="en-SG" w:eastAsia="en-GB"/>
        </w:rPr>
        <w:t> (Q50, TA Instruments, USA) with a precision of</w:t>
      </w:r>
      <w:r w:rsidR="006E1E54" w:rsidRPr="007466B8">
        <w:rPr>
          <w:rFonts w:eastAsia="Times New Roman"/>
          <w:bdr w:val="none" w:sz="0" w:space="0" w:color="auto"/>
          <w:lang w:val="en-SG" w:eastAsia="en-GB"/>
        </w:rPr>
        <w:t xml:space="preserve"> temperature measurement</w:t>
      </w:r>
      <w:r w:rsidRPr="007466B8">
        <w:rPr>
          <w:rFonts w:eastAsia="Times New Roman"/>
          <w:bdr w:val="none" w:sz="0" w:space="0" w:color="auto"/>
          <w:lang w:val="en-SG" w:eastAsia="en-GB"/>
        </w:rPr>
        <w:t xml:space="preserve"> of ± 0.1</w:t>
      </w:r>
      <w:r w:rsidRPr="007466B8">
        <w:rPr>
          <w:rFonts w:eastAsia="Times New Roman"/>
          <w:sz w:val="19"/>
          <w:szCs w:val="19"/>
          <w:bdr w:val="none" w:sz="0" w:space="0" w:color="auto"/>
          <w:vertAlign w:val="superscript"/>
          <w:lang w:val="en-SG" w:eastAsia="en-GB"/>
        </w:rPr>
        <w:t>o</w:t>
      </w:r>
      <w:r w:rsidRPr="007466B8">
        <w:rPr>
          <w:rFonts w:eastAsia="Times New Roman"/>
          <w:bdr w:val="none" w:sz="0" w:space="0" w:color="auto"/>
          <w:lang w:val="en-SG" w:eastAsia="en-GB"/>
        </w:rPr>
        <w:t xml:space="preserve">C and weight measurement of ± 0.01%. The sample weight loss and the rate of weight loss were recorded continuously as a function of time and temperature from 30°C to </w:t>
      </w:r>
      <w:r w:rsidRPr="007466B8">
        <w:rPr>
          <w:rFonts w:eastAsia="Times New Roman"/>
          <w:bdr w:val="none" w:sz="0" w:space="0" w:color="auto"/>
          <w:lang w:val="en-SG" w:eastAsia="en-GB"/>
        </w:rPr>
        <w:lastRenderedPageBreak/>
        <w:t xml:space="preserve">1000°C. The experiments were performed at atmospheric pressure, under </w:t>
      </w:r>
      <w:r w:rsidR="0047720B" w:rsidRPr="007466B8">
        <w:rPr>
          <w:rFonts w:eastAsia="Times New Roman"/>
          <w:bdr w:val="none" w:sz="0" w:space="0" w:color="auto"/>
          <w:lang w:val="en-SG" w:eastAsia="en-GB"/>
        </w:rPr>
        <w:t xml:space="preserve">a </w:t>
      </w:r>
      <w:r w:rsidRPr="007466B8">
        <w:rPr>
          <w:rFonts w:eastAsia="Times New Roman"/>
          <w:bdr w:val="none" w:sz="0" w:space="0" w:color="auto"/>
          <w:lang w:val="en-SG" w:eastAsia="en-GB"/>
        </w:rPr>
        <w:t>nitrogen atmosphere, with a flow rate of 30 mL/min at various linear heating rates of 5,10, 20, and 30 </w:t>
      </w:r>
      <w:r w:rsidRPr="007466B8">
        <w:rPr>
          <w:rFonts w:ascii="Calibri" w:eastAsia="Times New Roman" w:hAnsi="Calibri" w:cs="Calibri"/>
          <w:bdr w:val="none" w:sz="0" w:space="0" w:color="auto"/>
          <w:lang w:val="en-SG" w:eastAsia="en-GB"/>
        </w:rPr>
        <w:t>°</w:t>
      </w:r>
      <w:r w:rsidRPr="007466B8">
        <w:rPr>
          <w:rFonts w:eastAsia="Times New Roman"/>
          <w:bdr w:val="none" w:sz="0" w:space="0" w:color="auto"/>
          <w:lang w:val="en-SG" w:eastAsia="en-GB"/>
        </w:rPr>
        <w:t>C/min. </w:t>
      </w:r>
    </w:p>
    <w:p w14:paraId="796CE2B5" w14:textId="0D5C4856" w:rsidR="004F3B50" w:rsidRPr="007466B8" w:rsidRDefault="004F3B50" w:rsidP="00AC7ACE">
      <w:pPr>
        <w:pStyle w:val="NormalWeb"/>
        <w:spacing w:line="480" w:lineRule="auto"/>
        <w:ind w:firstLine="720"/>
        <w:jc w:val="both"/>
      </w:pPr>
      <w:r w:rsidRPr="001565EE">
        <w:rPr>
          <w:i/>
          <w:iCs/>
        </w:rPr>
        <w:t>Fourier Transform Infrared Spectroscopy (FTIR) analysis</w:t>
      </w:r>
      <w:r w:rsidR="001565EE">
        <w:rPr>
          <w:i/>
          <w:iCs/>
        </w:rPr>
        <w:t>:</w:t>
      </w:r>
      <w:r w:rsidR="00E00468" w:rsidRPr="007466B8">
        <w:rPr>
          <w:b/>
          <w:bCs/>
        </w:rPr>
        <w:t xml:space="preserve"> </w:t>
      </w:r>
      <w:r w:rsidR="007D0E8C" w:rsidRPr="007466B8">
        <w:t>FTIR measurements with an attenuated total reflection (ATR) were performed to identify the functional groups present in the prepared samples. FTIR spectrophotometer (FTIR610</w:t>
      </w:r>
      <w:r w:rsidR="00DE30A1" w:rsidRPr="007466B8">
        <w:t>, Jasco</w:t>
      </w:r>
      <w:r w:rsidR="007813CC" w:rsidRPr="007466B8">
        <w:t xml:space="preserve"> International Co. Ltd.</w:t>
      </w:r>
      <w:r w:rsidR="00DE30A1" w:rsidRPr="007466B8">
        <w:t>, Japan</w:t>
      </w:r>
      <w:r w:rsidR="007D0E8C" w:rsidRPr="007466B8">
        <w:t xml:space="preserve">) with absorbance mode was used, and the interferograms were recorded in the spectral range of 4000 </w:t>
      </w:r>
      <w:r w:rsidR="00AC7ACE" w:rsidRPr="007466B8">
        <w:t>–</w:t>
      </w:r>
      <w:r w:rsidR="007D0E8C" w:rsidRPr="007466B8">
        <w:t xml:space="preserve"> 400 cm</w:t>
      </w:r>
      <w:r w:rsidR="007D0E8C" w:rsidRPr="007466B8">
        <w:rPr>
          <w:vertAlign w:val="superscript"/>
        </w:rPr>
        <w:t>-1</w:t>
      </w:r>
      <w:r w:rsidR="007D0E8C" w:rsidRPr="007466B8">
        <w:t xml:space="preserve"> with 128 scans per pixel at 4 cm</w:t>
      </w:r>
      <w:r w:rsidR="007D0E8C" w:rsidRPr="007466B8">
        <w:rPr>
          <w:vertAlign w:val="superscript"/>
        </w:rPr>
        <w:t>-1</w:t>
      </w:r>
      <w:r w:rsidR="007D0E8C" w:rsidRPr="007466B8">
        <w:t xml:space="preserve"> spectral resolution and aperture of 5 mm.</w:t>
      </w:r>
      <w:r w:rsidR="007D0E8C" w:rsidRPr="007466B8">
        <w:rPr>
          <w:b/>
          <w:bCs/>
        </w:rPr>
        <w:t xml:space="preserve"> </w:t>
      </w:r>
    </w:p>
    <w:p w14:paraId="781EACF5" w14:textId="3FF29C5D" w:rsidR="004F3B50" w:rsidRPr="007466B8" w:rsidRDefault="004F3B50" w:rsidP="00232860">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both"/>
        <w:textAlignment w:val="baseline"/>
        <w:rPr>
          <w:rFonts w:eastAsia="Times New Roman"/>
          <w:bdr w:val="none" w:sz="0" w:space="0" w:color="auto"/>
          <w:lang w:eastAsia="en-GB"/>
        </w:rPr>
      </w:pPr>
      <w:r w:rsidRPr="007466B8">
        <w:rPr>
          <w:rFonts w:eastAsia="Times New Roman"/>
          <w:b/>
          <w:bCs/>
          <w:bdr w:val="none" w:sz="0" w:space="0" w:color="auto"/>
          <w:lang w:eastAsia="en-GB"/>
        </w:rPr>
        <w:t> </w:t>
      </w:r>
      <w:r w:rsidR="0047720B" w:rsidRPr="007466B8">
        <w:rPr>
          <w:rFonts w:eastAsia="Times New Roman"/>
          <w:b/>
          <w:bCs/>
          <w:bdr w:val="none" w:sz="0" w:space="0" w:color="auto"/>
          <w:lang w:eastAsia="en-GB"/>
        </w:rPr>
        <w:tab/>
      </w:r>
      <w:r w:rsidR="00532F5D" w:rsidRPr="00F72391">
        <w:rPr>
          <w:rFonts w:eastAsia="Times New Roman"/>
          <w:i/>
          <w:iCs/>
          <w:bdr w:val="none" w:sz="0" w:space="0" w:color="auto"/>
          <w:lang w:eastAsia="en-GB"/>
        </w:rPr>
        <w:t>Tensile test</w:t>
      </w:r>
      <w:r w:rsidR="00773704" w:rsidRPr="00F72391">
        <w:rPr>
          <w:rFonts w:eastAsia="Times New Roman"/>
          <w:i/>
          <w:iCs/>
          <w:bdr w:val="none" w:sz="0" w:space="0" w:color="auto"/>
          <w:lang w:eastAsia="en-GB"/>
        </w:rPr>
        <w:t>ing</w:t>
      </w:r>
      <w:r w:rsidR="00532F5D" w:rsidRPr="00F72391">
        <w:rPr>
          <w:rFonts w:eastAsia="Times New Roman"/>
          <w:i/>
          <w:iCs/>
          <w:bdr w:val="none" w:sz="0" w:space="0" w:color="auto"/>
          <w:lang w:eastAsia="en-GB"/>
        </w:rPr>
        <w:t xml:space="preserve"> of PVA hydrogel sheets</w:t>
      </w:r>
      <w:r w:rsidR="00F72391">
        <w:rPr>
          <w:rFonts w:eastAsia="Times New Roman"/>
          <w:i/>
          <w:iCs/>
          <w:bdr w:val="none" w:sz="0" w:space="0" w:color="auto"/>
          <w:lang w:eastAsia="en-GB"/>
        </w:rPr>
        <w:t>:</w:t>
      </w:r>
      <w:r w:rsidR="0047720B" w:rsidRPr="007466B8">
        <w:rPr>
          <w:rFonts w:eastAsia="Times New Roman"/>
          <w:b/>
          <w:bCs/>
          <w:bdr w:val="none" w:sz="0" w:space="0" w:color="auto"/>
          <w:lang w:eastAsia="en-GB"/>
        </w:rPr>
        <w:t xml:space="preserve"> </w:t>
      </w:r>
      <w:r w:rsidR="00F243B7" w:rsidRPr="007466B8">
        <w:rPr>
          <w:rFonts w:eastAsia="Times New Roman"/>
          <w:bdr w:val="none" w:sz="0" w:space="0" w:color="auto"/>
          <w:lang w:eastAsia="en-GB"/>
        </w:rPr>
        <w:t>First</w:t>
      </w:r>
      <w:r w:rsidR="00AC7ACE" w:rsidRPr="007466B8">
        <w:rPr>
          <w:rFonts w:eastAsia="Times New Roman"/>
          <w:bdr w:val="none" w:sz="0" w:space="0" w:color="auto"/>
          <w:lang w:eastAsia="en-GB"/>
        </w:rPr>
        <w:t>,</w:t>
      </w:r>
      <w:r w:rsidR="00F243B7" w:rsidRPr="007466B8">
        <w:rPr>
          <w:rFonts w:eastAsia="Times New Roman"/>
          <w:bdr w:val="none" w:sz="0" w:space="0" w:color="auto"/>
          <w:lang w:eastAsia="en-GB"/>
        </w:rPr>
        <w:t xml:space="preserve"> PVA solution was poured onto a glass slide</w:t>
      </w:r>
      <w:r w:rsidR="00AC7ACE" w:rsidRPr="007466B8">
        <w:rPr>
          <w:rFonts w:eastAsia="Times New Roman"/>
          <w:bdr w:val="none" w:sz="0" w:space="0" w:color="auto"/>
          <w:lang w:eastAsia="en-GB"/>
        </w:rPr>
        <w:t>,</w:t>
      </w:r>
      <w:r w:rsidR="00F243B7" w:rsidRPr="007466B8">
        <w:rPr>
          <w:rFonts w:eastAsia="Times New Roman"/>
          <w:bdr w:val="none" w:sz="0" w:space="0" w:color="auto"/>
          <w:lang w:eastAsia="en-GB"/>
        </w:rPr>
        <w:t xml:space="preserve"> and a film of 200 – 300 </w:t>
      </w:r>
      <w:r w:rsidR="00F243B7" w:rsidRPr="007466B8">
        <w:rPr>
          <w:rFonts w:ascii="Symbol" w:eastAsia="Times New Roman" w:hAnsi="Symbol"/>
          <w:bdr w:val="none" w:sz="0" w:space="0" w:color="auto"/>
          <w:lang w:eastAsia="en-GB"/>
        </w:rPr>
        <w:t>m</w:t>
      </w:r>
      <w:r w:rsidR="00F243B7" w:rsidRPr="007466B8">
        <w:rPr>
          <w:rFonts w:eastAsia="Times New Roman"/>
          <w:bdr w:val="none" w:sz="0" w:space="0" w:color="auto"/>
          <w:lang w:eastAsia="en-GB"/>
        </w:rPr>
        <w:t xml:space="preserve">m size was formed by spin coating at 500 to 1000 </w:t>
      </w:r>
      <w:r w:rsidR="0047720B" w:rsidRPr="007466B8">
        <w:rPr>
          <w:rFonts w:eastAsia="Times New Roman"/>
          <w:bdr w:val="none" w:sz="0" w:space="0" w:color="auto"/>
          <w:lang w:eastAsia="en-GB"/>
        </w:rPr>
        <w:t xml:space="preserve">rpm </w:t>
      </w:r>
      <w:r w:rsidR="00F243B7" w:rsidRPr="007466B8">
        <w:rPr>
          <w:rFonts w:eastAsia="Times New Roman"/>
          <w:bdr w:val="none" w:sz="0" w:space="0" w:color="auto"/>
          <w:lang w:eastAsia="en-GB"/>
        </w:rPr>
        <w:t>for 10</w:t>
      </w:r>
      <w:r w:rsidR="0047720B" w:rsidRPr="007466B8">
        <w:rPr>
          <w:rFonts w:eastAsia="Times New Roman"/>
          <w:bdr w:val="none" w:sz="0" w:space="0" w:color="auto"/>
          <w:lang w:eastAsia="en-GB"/>
        </w:rPr>
        <w:t xml:space="preserve"> –</w:t>
      </w:r>
      <w:r w:rsidR="00F243B7" w:rsidRPr="007466B8">
        <w:rPr>
          <w:rFonts w:eastAsia="Times New Roman"/>
          <w:bdr w:val="none" w:sz="0" w:space="0" w:color="auto"/>
          <w:lang w:eastAsia="en-GB"/>
        </w:rPr>
        <w:t xml:space="preserve"> 20</w:t>
      </w:r>
      <w:r w:rsidR="0047720B" w:rsidRPr="007466B8">
        <w:rPr>
          <w:rFonts w:eastAsia="Times New Roman"/>
          <w:bdr w:val="none" w:sz="0" w:space="0" w:color="auto"/>
          <w:lang w:eastAsia="en-GB"/>
        </w:rPr>
        <w:t xml:space="preserve"> </w:t>
      </w:r>
      <w:r w:rsidR="00F243B7" w:rsidRPr="007466B8">
        <w:rPr>
          <w:rFonts w:eastAsia="Times New Roman"/>
          <w:bdr w:val="none" w:sz="0" w:space="0" w:color="auto"/>
          <w:lang w:eastAsia="en-GB"/>
        </w:rPr>
        <w:t xml:space="preserve">s. The glass slide with the PVA film was immediately embedded into the liquid media for physical crosslinking for 24 hr. </w:t>
      </w:r>
      <w:r w:rsidR="00C24C75" w:rsidRPr="007466B8">
        <w:rPr>
          <w:rFonts w:eastAsia="Times New Roman"/>
          <w:bdr w:val="none" w:sz="0" w:space="0" w:color="auto"/>
          <w:lang w:eastAsia="en-GB"/>
        </w:rPr>
        <w:t>The crosslinked PVA hydrogel films were then kept in deionized water for the removal of Na</w:t>
      </w:r>
      <w:r w:rsidR="00C24C75" w:rsidRPr="007466B8">
        <w:rPr>
          <w:rFonts w:eastAsia="Times New Roman"/>
          <w:bdr w:val="none" w:sz="0" w:space="0" w:color="auto"/>
          <w:vertAlign w:val="superscript"/>
          <w:lang w:eastAsia="en-GB"/>
        </w:rPr>
        <w:t>+</w:t>
      </w:r>
      <w:r w:rsidR="00C24C75" w:rsidRPr="007466B8">
        <w:rPr>
          <w:rFonts w:eastAsia="Times New Roman"/>
          <w:bdr w:val="none" w:sz="0" w:space="0" w:color="auto"/>
          <w:lang w:eastAsia="en-GB"/>
        </w:rPr>
        <w:t>.</w:t>
      </w:r>
      <w:r w:rsidR="00F243B7" w:rsidRPr="007466B8">
        <w:rPr>
          <w:rFonts w:eastAsia="Times New Roman"/>
          <w:b/>
          <w:bCs/>
          <w:bdr w:val="none" w:sz="0" w:space="0" w:color="auto"/>
          <w:lang w:eastAsia="en-GB"/>
        </w:rPr>
        <w:t xml:space="preserve"> </w:t>
      </w:r>
      <w:r w:rsidR="005878E1" w:rsidRPr="007466B8">
        <w:rPr>
          <w:rFonts w:eastAsia="Times New Roman"/>
          <w:bdr w:val="none" w:sz="0" w:space="0" w:color="auto"/>
          <w:lang w:eastAsia="en-GB"/>
        </w:rPr>
        <w:t xml:space="preserve">The </w:t>
      </w:r>
      <w:r w:rsidR="00483270" w:rsidRPr="007466B8">
        <w:rPr>
          <w:rFonts w:eastAsia="Times New Roman"/>
          <w:bdr w:val="none" w:sz="0" w:space="0" w:color="auto"/>
          <w:lang w:eastAsia="en-GB"/>
        </w:rPr>
        <w:t xml:space="preserve">specimen was </w:t>
      </w:r>
      <w:r w:rsidR="005878E1" w:rsidRPr="007466B8">
        <w:rPr>
          <w:rFonts w:eastAsia="Times New Roman"/>
          <w:bdr w:val="none" w:sz="0" w:space="0" w:color="auto"/>
          <w:lang w:eastAsia="en-GB"/>
        </w:rPr>
        <w:t xml:space="preserve">cut into </w:t>
      </w:r>
      <w:r w:rsidR="00483270" w:rsidRPr="007466B8">
        <w:rPr>
          <w:rFonts w:eastAsia="Times New Roman"/>
          <w:bdr w:val="none" w:sz="0" w:space="0" w:color="auto"/>
          <w:lang w:eastAsia="en-GB"/>
        </w:rPr>
        <w:t>a rectangular shape with a width of 20 mm and a length of 15 mm, of which to</w:t>
      </w:r>
      <w:r w:rsidR="00AC7ACE" w:rsidRPr="007466B8">
        <w:rPr>
          <w:rFonts w:eastAsia="Times New Roman"/>
          <w:bdr w:val="none" w:sz="0" w:space="0" w:color="auto"/>
          <w:lang w:eastAsia="en-GB"/>
        </w:rPr>
        <w:t>p</w:t>
      </w:r>
      <w:r w:rsidR="00483270" w:rsidRPr="007466B8">
        <w:rPr>
          <w:rFonts w:eastAsia="Times New Roman"/>
          <w:bdr w:val="none" w:sz="0" w:space="0" w:color="auto"/>
          <w:lang w:eastAsia="en-GB"/>
        </w:rPr>
        <w:t xml:space="preserve"> and bottom edges were supported by an adhesive tape to be held by the clamps of the instrument </w:t>
      </w:r>
      <w:r w:rsidR="005878E1" w:rsidRPr="007466B8">
        <w:rPr>
          <w:rFonts w:eastAsia="Times New Roman"/>
          <w:bdr w:val="none" w:sz="0" w:space="0" w:color="auto"/>
          <w:lang w:eastAsia="en-GB"/>
        </w:rPr>
        <w:t>for tensile test</w:t>
      </w:r>
      <w:r w:rsidR="00415E4F" w:rsidRPr="007466B8">
        <w:rPr>
          <w:rFonts w:eastAsia="Times New Roman"/>
          <w:bdr w:val="none" w:sz="0" w:space="0" w:color="auto"/>
          <w:lang w:eastAsia="en-GB"/>
        </w:rPr>
        <w:t>ing</w:t>
      </w:r>
      <w:r w:rsidR="005878E1" w:rsidRPr="007466B8">
        <w:rPr>
          <w:rFonts w:eastAsia="Times New Roman"/>
          <w:bdr w:val="none" w:sz="0" w:space="0" w:color="auto"/>
          <w:lang w:eastAsia="en-GB"/>
        </w:rPr>
        <w:t>.</w:t>
      </w:r>
      <w:r w:rsidR="00B112F3" w:rsidRPr="007466B8">
        <w:rPr>
          <w:rFonts w:eastAsia="Times New Roman"/>
          <w:bdr w:val="none" w:sz="0" w:space="0" w:color="auto"/>
          <w:lang w:eastAsia="en-GB"/>
        </w:rPr>
        <w:t xml:space="preserve"> Tensile tests were carried out with a </w:t>
      </w:r>
      <w:r w:rsidR="0026161E" w:rsidRPr="007466B8">
        <w:rPr>
          <w:rFonts w:eastAsia="Times New Roman"/>
          <w:bdr w:val="none" w:sz="0" w:space="0" w:color="auto"/>
          <w:lang w:eastAsia="en-GB"/>
        </w:rPr>
        <w:t xml:space="preserve">universal </w:t>
      </w:r>
      <w:r w:rsidR="00B112F3" w:rsidRPr="007466B8">
        <w:rPr>
          <w:rFonts w:eastAsia="Times New Roman"/>
          <w:bdr w:val="none" w:sz="0" w:space="0" w:color="auto"/>
          <w:lang w:eastAsia="en-GB"/>
        </w:rPr>
        <w:t>testing machine (</w:t>
      </w:r>
      <w:r w:rsidR="000D6A0A" w:rsidRPr="007466B8">
        <w:rPr>
          <w:rFonts w:eastAsia="Times New Roman"/>
          <w:bdr w:val="none" w:sz="0" w:space="0" w:color="auto"/>
          <w:lang w:eastAsia="en-GB"/>
        </w:rPr>
        <w:t xml:space="preserve">Instron 5943, </w:t>
      </w:r>
      <w:r w:rsidR="00C87E41" w:rsidRPr="007466B8">
        <w:rPr>
          <w:rFonts w:eastAsia="Times New Roman"/>
          <w:bdr w:val="none" w:sz="0" w:space="0" w:color="auto"/>
          <w:lang w:eastAsia="en-GB"/>
        </w:rPr>
        <w:t>Illinois Tool Works Inc., USA</w:t>
      </w:r>
      <w:r w:rsidR="00B112F3" w:rsidRPr="007466B8">
        <w:rPr>
          <w:rFonts w:eastAsia="Times New Roman"/>
          <w:bdr w:val="none" w:sz="0" w:space="0" w:color="auto"/>
          <w:lang w:eastAsia="en-GB"/>
        </w:rPr>
        <w:t>).</w:t>
      </w:r>
      <w:r w:rsidR="00532F5D" w:rsidRPr="007466B8">
        <w:rPr>
          <w:rFonts w:eastAsia="Times New Roman"/>
          <w:bdr w:val="none" w:sz="0" w:space="0" w:color="auto"/>
          <w:lang w:eastAsia="en-GB"/>
        </w:rPr>
        <w:t xml:space="preserve"> The tensile rate was 2% strain/min.</w:t>
      </w:r>
      <w:r w:rsidR="00415E4F" w:rsidRPr="007466B8">
        <w:rPr>
          <w:rFonts w:eastAsia="Times New Roman"/>
          <w:bdr w:val="none" w:sz="0" w:space="0" w:color="auto"/>
          <w:lang w:eastAsia="en-GB"/>
        </w:rPr>
        <w:t xml:space="preserve"> </w:t>
      </w:r>
      <w:r w:rsidR="00F243B7" w:rsidRPr="007466B8">
        <w:rPr>
          <w:rFonts w:eastAsia="Times New Roman"/>
          <w:bdr w:val="none" w:sz="0" w:space="0" w:color="auto"/>
          <w:lang w:eastAsia="en-GB"/>
        </w:rPr>
        <w:t xml:space="preserve"> </w:t>
      </w:r>
    </w:p>
    <w:p w14:paraId="0A564DD4" w14:textId="77777777" w:rsidR="002355BE" w:rsidRPr="007466B8" w:rsidRDefault="00DF0219" w:rsidP="00232860">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both"/>
        <w:textAlignment w:val="baseline"/>
        <w:rPr>
          <w:rFonts w:eastAsia="Times New Roman"/>
          <w:bdr w:val="none" w:sz="0" w:space="0" w:color="auto"/>
          <w:lang w:eastAsia="en-GB"/>
        </w:rPr>
      </w:pPr>
      <w:r w:rsidRPr="007466B8">
        <w:rPr>
          <w:rFonts w:eastAsia="Times New Roman"/>
          <w:bdr w:val="none" w:sz="0" w:space="0" w:color="auto"/>
          <w:lang w:eastAsia="en-GB"/>
        </w:rPr>
        <w:t xml:space="preserve"> </w:t>
      </w:r>
      <w:r w:rsidRPr="007466B8">
        <w:rPr>
          <w:rFonts w:eastAsia="Times New Roman"/>
          <w:bdr w:val="none" w:sz="0" w:space="0" w:color="auto"/>
          <w:lang w:eastAsia="en-GB"/>
        </w:rPr>
        <w:tab/>
      </w:r>
    </w:p>
    <w:p w14:paraId="0DC9A08A" w14:textId="24754BC4" w:rsidR="00DF0219" w:rsidRPr="007466B8" w:rsidRDefault="00DF0219" w:rsidP="0095108F">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jc w:val="both"/>
        <w:textAlignment w:val="baseline"/>
        <w:rPr>
          <w:rFonts w:eastAsia="Times New Roman"/>
          <w:bdr w:val="none" w:sz="0" w:space="0" w:color="auto"/>
          <w:lang w:eastAsia="en-GB"/>
        </w:rPr>
      </w:pPr>
      <w:r w:rsidRPr="00F72391">
        <w:rPr>
          <w:rFonts w:eastAsia="Times New Roman"/>
          <w:i/>
          <w:iCs/>
          <w:bdr w:val="none" w:sz="0" w:space="0" w:color="auto"/>
          <w:lang w:eastAsia="en-GB"/>
        </w:rPr>
        <w:t>Atomic force microscopy (AFM)</w:t>
      </w:r>
      <w:r w:rsidR="00F72391">
        <w:rPr>
          <w:rFonts w:eastAsia="Times New Roman"/>
          <w:i/>
          <w:iCs/>
          <w:bdr w:val="none" w:sz="0" w:space="0" w:color="auto"/>
          <w:lang w:eastAsia="en-GB"/>
        </w:rPr>
        <w:t>:</w:t>
      </w:r>
      <w:r w:rsidRPr="007466B8">
        <w:rPr>
          <w:rFonts w:eastAsia="Times New Roman"/>
          <w:bdr w:val="none" w:sz="0" w:space="0" w:color="auto"/>
          <w:lang w:eastAsia="en-GB"/>
        </w:rPr>
        <w:t xml:space="preserve"> </w:t>
      </w:r>
      <w:r w:rsidRPr="007466B8">
        <w:rPr>
          <w:color w:val="242424"/>
          <w:shd w:val="clear" w:color="auto" w:fill="FFFFFF"/>
        </w:rPr>
        <w:t xml:space="preserve">Surface topography of the hydrogels </w:t>
      </w:r>
      <w:r w:rsidR="00AC7ACE" w:rsidRPr="007466B8">
        <w:rPr>
          <w:color w:val="242424"/>
          <w:shd w:val="clear" w:color="auto" w:fill="FFFFFF"/>
        </w:rPr>
        <w:t xml:space="preserve">was </w:t>
      </w:r>
      <w:r w:rsidRPr="007466B8">
        <w:rPr>
          <w:color w:val="242424"/>
          <w:shd w:val="clear" w:color="auto" w:fill="FFFFFF"/>
        </w:rPr>
        <w:t xml:space="preserve">measured in water using JPK </w:t>
      </w:r>
      <w:proofErr w:type="spellStart"/>
      <w:r w:rsidRPr="007466B8">
        <w:rPr>
          <w:color w:val="242424"/>
          <w:shd w:val="clear" w:color="auto" w:fill="FFFFFF"/>
        </w:rPr>
        <w:t>NanoWizard</w:t>
      </w:r>
      <w:proofErr w:type="spellEnd"/>
      <w:r w:rsidRPr="007466B8">
        <w:rPr>
          <w:color w:val="242424"/>
          <w:shd w:val="clear" w:color="auto" w:fill="FFFFFF"/>
        </w:rPr>
        <w:t xml:space="preserve"> 3 AFM (Bruker</w:t>
      </w:r>
      <w:r w:rsidR="00AF42D8" w:rsidRPr="007466B8">
        <w:rPr>
          <w:color w:val="242424"/>
          <w:shd w:val="clear" w:color="auto" w:fill="FFFFFF"/>
        </w:rPr>
        <w:t xml:space="preserve"> Singapore Pte. Ltd., Singapore</w:t>
      </w:r>
      <w:r w:rsidRPr="007466B8">
        <w:rPr>
          <w:color w:val="242424"/>
          <w:shd w:val="clear" w:color="auto" w:fill="FFFFFF"/>
        </w:rPr>
        <w:t>) quantitative imaging (QI) mode with QP-</w:t>
      </w:r>
      <w:proofErr w:type="spellStart"/>
      <w:r w:rsidRPr="007466B8">
        <w:rPr>
          <w:color w:val="242424"/>
          <w:shd w:val="clear" w:color="auto" w:fill="FFFFFF"/>
        </w:rPr>
        <w:t>cont</w:t>
      </w:r>
      <w:proofErr w:type="spellEnd"/>
      <w:r w:rsidRPr="007466B8">
        <w:rPr>
          <w:color w:val="242424"/>
          <w:shd w:val="clear" w:color="auto" w:fill="FFFFFF"/>
        </w:rPr>
        <w:t xml:space="preserve"> probes </w:t>
      </w:r>
      <w:r w:rsidR="00953C02" w:rsidRPr="007466B8">
        <w:rPr>
          <w:color w:val="242424"/>
          <w:shd w:val="clear" w:color="auto" w:fill="FFFFFF"/>
        </w:rPr>
        <w:t>(NANOSENSORS</w:t>
      </w:r>
      <w:r w:rsidR="001377C9" w:rsidRPr="007466B8">
        <w:rPr>
          <w:color w:val="242424"/>
          <w:shd w:val="clear" w:color="auto" w:fill="FFFFFF"/>
        </w:rPr>
        <w:t>™</w:t>
      </w:r>
      <w:r w:rsidR="00953C02" w:rsidRPr="007466B8">
        <w:rPr>
          <w:color w:val="242424"/>
          <w:shd w:val="clear" w:color="auto" w:fill="FFFFFF"/>
        </w:rPr>
        <w:t xml:space="preserve">, Switzerland) </w:t>
      </w:r>
      <w:r w:rsidRPr="007466B8">
        <w:rPr>
          <w:color w:val="242424"/>
          <w:shd w:val="clear" w:color="auto" w:fill="FFFFFF"/>
        </w:rPr>
        <w:t>with a spring constant of 0.08</w:t>
      </w:r>
      <w:r w:rsidR="00185501" w:rsidRPr="007466B8">
        <w:rPr>
          <w:color w:val="242424"/>
          <w:shd w:val="clear" w:color="auto" w:fill="FFFFFF"/>
        </w:rPr>
        <w:t>–</w:t>
      </w:r>
      <w:r w:rsidRPr="007466B8">
        <w:rPr>
          <w:color w:val="242424"/>
          <w:shd w:val="clear" w:color="auto" w:fill="FFFFFF"/>
        </w:rPr>
        <w:t>0.51 Nm</w:t>
      </w:r>
      <w:r w:rsidRPr="007466B8">
        <w:rPr>
          <w:color w:val="242424"/>
          <w:shd w:val="clear" w:color="auto" w:fill="FFFFFF"/>
          <w:vertAlign w:val="superscript"/>
        </w:rPr>
        <w:t>-1</w:t>
      </w:r>
      <w:r w:rsidRPr="007466B8">
        <w:rPr>
          <w:color w:val="242424"/>
          <w:shd w:val="clear" w:color="auto" w:fill="FFFFFF"/>
        </w:rPr>
        <w:t xml:space="preserve">. The probes were calibrated in water using </w:t>
      </w:r>
      <w:proofErr w:type="spellStart"/>
      <w:r w:rsidRPr="007466B8">
        <w:rPr>
          <w:color w:val="242424"/>
          <w:shd w:val="clear" w:color="auto" w:fill="FFFFFF"/>
        </w:rPr>
        <w:t>Sader</w:t>
      </w:r>
      <w:proofErr w:type="spellEnd"/>
      <w:r w:rsidRPr="007466B8">
        <w:rPr>
          <w:color w:val="242424"/>
          <w:shd w:val="clear" w:color="auto" w:fill="FFFFFF"/>
        </w:rPr>
        <w:t xml:space="preserve"> method.</w:t>
      </w:r>
    </w:p>
    <w:p w14:paraId="346B72E1" w14:textId="77777777" w:rsidR="002355BE" w:rsidRPr="007466B8" w:rsidRDefault="0032166A" w:rsidP="00D37690">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both"/>
        <w:textAlignment w:val="baseline"/>
        <w:rPr>
          <w:rFonts w:eastAsia="Times New Roman"/>
          <w:b/>
          <w:bCs/>
          <w:bdr w:val="none" w:sz="0" w:space="0" w:color="auto"/>
          <w:lang w:eastAsia="en-GB"/>
        </w:rPr>
      </w:pPr>
      <w:r w:rsidRPr="007466B8">
        <w:rPr>
          <w:rFonts w:eastAsia="Times New Roman"/>
          <w:b/>
          <w:bCs/>
          <w:bdr w:val="none" w:sz="0" w:space="0" w:color="auto"/>
          <w:lang w:eastAsia="en-GB"/>
        </w:rPr>
        <w:tab/>
      </w:r>
    </w:p>
    <w:p w14:paraId="613E067E" w14:textId="35A660D9" w:rsidR="001271F8" w:rsidRPr="007466B8" w:rsidRDefault="001271F8" w:rsidP="00AC7ACE">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jc w:val="both"/>
        <w:textAlignment w:val="baseline"/>
        <w:rPr>
          <w:rFonts w:eastAsia="Times New Roman"/>
          <w:bdr w:val="none" w:sz="0" w:space="0" w:color="auto"/>
          <w:lang w:eastAsia="en-GB"/>
        </w:rPr>
      </w:pPr>
      <w:r w:rsidRPr="00F93F34">
        <w:rPr>
          <w:rFonts w:eastAsia="Times New Roman"/>
          <w:i/>
          <w:iCs/>
          <w:bdr w:val="none" w:sz="0" w:space="0" w:color="auto"/>
          <w:lang w:eastAsia="en-GB"/>
        </w:rPr>
        <w:lastRenderedPageBreak/>
        <w:t>Imaging</w:t>
      </w:r>
      <w:r w:rsidR="00F93F34">
        <w:rPr>
          <w:rFonts w:eastAsia="Times New Roman"/>
          <w:i/>
          <w:iCs/>
          <w:bdr w:val="none" w:sz="0" w:space="0" w:color="auto"/>
          <w:lang w:eastAsia="en-GB"/>
        </w:rPr>
        <w:t>:</w:t>
      </w:r>
      <w:r w:rsidRPr="007466B8">
        <w:rPr>
          <w:rFonts w:eastAsia="Times New Roman"/>
          <w:b/>
          <w:bCs/>
          <w:bdr w:val="none" w:sz="0" w:space="0" w:color="auto"/>
          <w:lang w:eastAsia="en-GB"/>
        </w:rPr>
        <w:t> </w:t>
      </w:r>
      <w:r w:rsidRPr="007466B8">
        <w:rPr>
          <w:rFonts w:eastAsia="Times New Roman"/>
          <w:bdr w:val="none" w:sz="0" w:space="0" w:color="auto"/>
          <w:lang w:eastAsia="en-GB"/>
        </w:rPr>
        <w:t>Photographs were taken using a Nikon D5600 camera (Nikon, Japan) under white-light illumination. All image processing was done using ImageJ (National Institute of Health, USA).  The</w:t>
      </w:r>
      <w:r w:rsidR="009313ED" w:rsidRPr="007466B8">
        <w:rPr>
          <w:rFonts w:eastAsia="Times New Roman"/>
          <w:bdr w:val="none" w:sz="0" w:space="0" w:color="auto"/>
          <w:lang w:eastAsia="en-GB"/>
        </w:rPr>
        <w:t xml:space="preserve"> </w:t>
      </w:r>
      <w:r w:rsidRPr="007466B8">
        <w:rPr>
          <w:rFonts w:eastAsia="Times New Roman"/>
          <w:bdr w:val="none" w:sz="0" w:space="0" w:color="auto"/>
          <w:lang w:eastAsia="en-GB"/>
        </w:rPr>
        <w:t>microscopic morphologies of the 3D printed</w:t>
      </w:r>
      <w:r w:rsidR="009313ED" w:rsidRPr="007466B8">
        <w:rPr>
          <w:rFonts w:eastAsia="Times New Roman"/>
          <w:bdr w:val="none" w:sz="0" w:space="0" w:color="auto"/>
          <w:lang w:eastAsia="en-GB"/>
        </w:rPr>
        <w:t xml:space="preserve"> objects were observed using a field</w:t>
      </w:r>
      <w:r w:rsidR="00F05618" w:rsidRPr="007466B8">
        <w:rPr>
          <w:rFonts w:eastAsia="Times New Roman"/>
          <w:bdr w:val="none" w:sz="0" w:space="0" w:color="auto"/>
          <w:lang w:eastAsia="en-GB"/>
        </w:rPr>
        <w:t xml:space="preserve"> emission scanning electron microscope </w:t>
      </w:r>
      <w:r w:rsidRPr="007466B8">
        <w:rPr>
          <w:rFonts w:eastAsia="Times New Roman"/>
          <w:bdr w:val="none" w:sz="0" w:space="0" w:color="auto"/>
          <w:lang w:eastAsia="en-GB"/>
        </w:rPr>
        <w:t>(JSM-7600F, JEOL, Japan) at </w:t>
      </w:r>
      <w:r w:rsidR="00AC7ACE" w:rsidRPr="007466B8">
        <w:rPr>
          <w:rFonts w:eastAsia="Times New Roman"/>
          <w:bdr w:val="none" w:sz="0" w:space="0" w:color="auto"/>
          <w:lang w:eastAsia="en-GB"/>
        </w:rPr>
        <w:t xml:space="preserve">5 – </w:t>
      </w:r>
      <w:r w:rsidR="00F05618" w:rsidRPr="007466B8">
        <w:rPr>
          <w:rFonts w:eastAsia="Times New Roman"/>
          <w:bdr w:val="none" w:sz="0" w:space="0" w:color="auto"/>
          <w:lang w:eastAsia="en-GB"/>
        </w:rPr>
        <w:t>15 kV. The membranous</w:t>
      </w:r>
      <w:r w:rsidRPr="007466B8">
        <w:rPr>
          <w:rFonts w:eastAsia="Times New Roman"/>
          <w:bdr w:val="none" w:sz="0" w:space="0" w:color="auto"/>
          <w:lang w:eastAsia="en-GB"/>
        </w:rPr>
        <w:t xml:space="preserve"> structures were sampled in</w:t>
      </w:r>
      <w:r w:rsidR="009313ED" w:rsidRPr="007466B8">
        <w:rPr>
          <w:rFonts w:eastAsia="Times New Roman"/>
          <w:bdr w:val="none" w:sz="0" w:space="0" w:color="auto"/>
          <w:lang w:eastAsia="en-GB"/>
        </w:rPr>
        <w:t xml:space="preserve"> liquid nitrogen and then sputtered with gold for </w:t>
      </w:r>
      <w:r w:rsidRPr="007466B8">
        <w:rPr>
          <w:rFonts w:eastAsia="Times New Roman"/>
          <w:bdr w:val="none" w:sz="0" w:space="0" w:color="auto"/>
          <w:lang w:eastAsia="en-GB"/>
        </w:rPr>
        <w:t>30</w:t>
      </w:r>
      <w:r w:rsidR="009313ED" w:rsidRPr="007466B8">
        <w:rPr>
          <w:rFonts w:eastAsia="Times New Roman"/>
          <w:bdr w:val="none" w:sz="0" w:space="0" w:color="auto"/>
          <w:lang w:eastAsia="en-GB"/>
        </w:rPr>
        <w:t xml:space="preserve"> s</w:t>
      </w:r>
      <w:r w:rsidRPr="007466B8">
        <w:rPr>
          <w:rFonts w:eastAsia="Times New Roman"/>
          <w:bdr w:val="none" w:sz="0" w:space="0" w:color="auto"/>
          <w:lang w:eastAsia="en-GB"/>
        </w:rPr>
        <w:t xml:space="preserve"> </w:t>
      </w:r>
      <w:r w:rsidR="009313ED" w:rsidRPr="007466B8">
        <w:rPr>
          <w:rFonts w:eastAsia="Times New Roman"/>
          <w:bdr w:val="none" w:sz="0" w:space="0" w:color="auto"/>
          <w:lang w:eastAsia="en-GB"/>
        </w:rPr>
        <w:t>to</w:t>
      </w:r>
      <w:r w:rsidRPr="007466B8">
        <w:rPr>
          <w:rFonts w:eastAsia="Times New Roman"/>
          <w:bdr w:val="none" w:sz="0" w:space="0" w:color="auto"/>
          <w:lang w:eastAsia="en-GB"/>
        </w:rPr>
        <w:t xml:space="preserve"> 60 s at 20 mA using an auto fine coater (JFC-1600, JEOL, Japan) before imaging. </w:t>
      </w:r>
      <w:r w:rsidRPr="007466B8">
        <w:rPr>
          <w:rFonts w:eastAsia="Times New Roman"/>
          <w:bdr w:val="none" w:sz="0" w:space="0" w:color="auto"/>
          <w:lang w:val="en-SG" w:eastAsia="en-GB"/>
        </w:rPr>
        <w:t> </w:t>
      </w:r>
    </w:p>
    <w:p w14:paraId="4CBA3122" w14:textId="26CC072B" w:rsidR="007010A6" w:rsidRDefault="007010A6" w:rsidP="006D25A3">
      <w:pPr>
        <w:pStyle w:val="Body"/>
        <w:spacing w:line="480" w:lineRule="auto"/>
        <w:rPr>
          <w:rFonts w:ascii="Times New Roman" w:hAnsi="Times New Roman" w:cs="Times New Roman"/>
          <w:b/>
          <w:bCs/>
        </w:rPr>
      </w:pPr>
    </w:p>
    <w:p w14:paraId="56262B58" w14:textId="77777777" w:rsidR="00F04A72" w:rsidRPr="007466B8" w:rsidRDefault="00F04A72" w:rsidP="006D25A3">
      <w:pPr>
        <w:pStyle w:val="Body"/>
        <w:spacing w:line="480" w:lineRule="auto"/>
        <w:rPr>
          <w:rFonts w:ascii="Times New Roman" w:hAnsi="Times New Roman" w:cs="Times New Roman"/>
          <w:b/>
          <w:bCs/>
        </w:rPr>
      </w:pPr>
    </w:p>
    <w:p w14:paraId="5DC6FF97" w14:textId="71AEC85A" w:rsidR="00D73A81" w:rsidRPr="007466B8" w:rsidRDefault="00D73A81" w:rsidP="00AC7ACE">
      <w:pPr>
        <w:pStyle w:val="Body"/>
        <w:spacing w:line="480" w:lineRule="auto"/>
        <w:rPr>
          <w:rFonts w:ascii="Times New Roman" w:eastAsia="Times New Roman" w:hAnsi="Times New Roman" w:cs="Times New Roman"/>
          <w:b/>
          <w:bCs/>
        </w:rPr>
      </w:pPr>
      <w:r w:rsidRPr="007466B8">
        <w:rPr>
          <w:rStyle w:val="normaltextrun"/>
          <w:rFonts w:ascii="Times New Roman" w:hAnsi="Times New Roman" w:cs="Times New Roman"/>
          <w:b/>
          <w:bCs/>
        </w:rPr>
        <w:t>Acknowledgments</w:t>
      </w:r>
      <w:r w:rsidRPr="007466B8">
        <w:rPr>
          <w:rStyle w:val="scxw81747643"/>
          <w:rFonts w:ascii="Times New Roman" w:eastAsia="Symbol" w:hAnsi="Times New Roman" w:cs="Times New Roman"/>
        </w:rPr>
        <w:t> </w:t>
      </w:r>
    </w:p>
    <w:p w14:paraId="2688C949" w14:textId="156C6F0F" w:rsidR="00AC7ACE" w:rsidRPr="007466B8" w:rsidRDefault="00AC7ACE" w:rsidP="00875560">
      <w:pPr>
        <w:spacing w:line="480" w:lineRule="auto"/>
        <w:ind w:firstLine="720"/>
      </w:pPr>
      <w:r w:rsidRPr="007466B8">
        <w:t>M.H. thanks to Agency for Science, Technology and Research (A*STAR) (A1983c0039 and M22K2c0085) and Digital Manufacturing and Design (</w:t>
      </w:r>
      <w:proofErr w:type="spellStart"/>
      <w:r w:rsidRPr="007466B8">
        <w:t>DManD</w:t>
      </w:r>
      <w:proofErr w:type="spellEnd"/>
      <w:r w:rsidRPr="007466B8">
        <w:t xml:space="preserve">) Centre at Singapore University of Technology and Design (RGDM1620503) for the project support. </w:t>
      </w:r>
    </w:p>
    <w:p w14:paraId="09E9CD58" w14:textId="29AEBAF9" w:rsidR="00D73A81" w:rsidRPr="007466B8" w:rsidRDefault="00D73A81" w:rsidP="00875560">
      <w:pPr>
        <w:pStyle w:val="paragraph"/>
        <w:spacing w:before="0" w:beforeAutospacing="0" w:after="0" w:afterAutospacing="0" w:line="480" w:lineRule="auto"/>
        <w:ind w:firstLine="720"/>
        <w:jc w:val="both"/>
        <w:textAlignment w:val="baseline"/>
        <w:rPr>
          <w:rFonts w:ascii="Segoe UI" w:hAnsi="Segoe UI" w:cs="Segoe UI"/>
          <w:sz w:val="18"/>
          <w:szCs w:val="18"/>
        </w:rPr>
      </w:pPr>
    </w:p>
    <w:p w14:paraId="69776BA7" w14:textId="77777777" w:rsidR="00D73A81" w:rsidRPr="007466B8" w:rsidRDefault="00D73A81" w:rsidP="006D25A3">
      <w:pPr>
        <w:pStyle w:val="paragraph"/>
        <w:spacing w:before="0" w:beforeAutospacing="0" w:after="0" w:afterAutospacing="0" w:line="480" w:lineRule="auto"/>
        <w:textAlignment w:val="baseline"/>
        <w:rPr>
          <w:rFonts w:ascii="Segoe UI" w:hAnsi="Segoe UI" w:cs="Segoe UI"/>
          <w:sz w:val="18"/>
          <w:szCs w:val="18"/>
        </w:rPr>
      </w:pPr>
      <w:r w:rsidRPr="007466B8">
        <w:rPr>
          <w:rStyle w:val="normaltextrun"/>
          <w:b/>
          <w:bCs/>
          <w:color w:val="222222"/>
        </w:rPr>
        <w:t>Contributions</w:t>
      </w:r>
      <w:r w:rsidRPr="007466B8">
        <w:rPr>
          <w:rStyle w:val="eop"/>
          <w:color w:val="222222"/>
        </w:rPr>
        <w:t> </w:t>
      </w:r>
    </w:p>
    <w:p w14:paraId="1B51D12F" w14:textId="460D7F53" w:rsidR="002355BE" w:rsidRPr="007466B8" w:rsidRDefault="002355BE" w:rsidP="0095108F">
      <w:pPr>
        <w:pStyle w:val="paragraph"/>
        <w:spacing w:before="0" w:beforeAutospacing="0" w:after="0" w:afterAutospacing="0" w:line="480" w:lineRule="auto"/>
        <w:ind w:firstLine="720"/>
        <w:jc w:val="both"/>
        <w:textAlignment w:val="baseline"/>
        <w:rPr>
          <w:rStyle w:val="eop"/>
          <w:rFonts w:eastAsia="Arial Unicode MS"/>
          <w:color w:val="222222"/>
          <w:bdr w:val="nil"/>
          <w:lang w:val="en-US" w:eastAsia="en-US"/>
        </w:rPr>
      </w:pPr>
      <w:r w:rsidRPr="007466B8">
        <w:rPr>
          <w:rStyle w:val="normaltextrun"/>
          <w:color w:val="222222"/>
        </w:rPr>
        <w:t xml:space="preserve">R.K. and M.H. planned the study; R.K. designed and performed the experiments and </w:t>
      </w:r>
      <w:proofErr w:type="spellStart"/>
      <w:r w:rsidRPr="007466B8">
        <w:rPr>
          <w:rStyle w:val="normaltextrun"/>
          <w:color w:val="222222"/>
        </w:rPr>
        <w:t>analyzed</w:t>
      </w:r>
      <w:proofErr w:type="spellEnd"/>
      <w:r w:rsidRPr="007466B8">
        <w:rPr>
          <w:rStyle w:val="normaltextrun"/>
          <w:color w:val="222222"/>
        </w:rPr>
        <w:t xml:space="preserve"> the data; N.N. performed FTIR measurements and </w:t>
      </w:r>
      <w:proofErr w:type="spellStart"/>
      <w:r w:rsidRPr="007466B8">
        <w:rPr>
          <w:rStyle w:val="normaltextrun"/>
          <w:color w:val="222222"/>
        </w:rPr>
        <w:t>analyzed</w:t>
      </w:r>
      <w:proofErr w:type="spellEnd"/>
      <w:r w:rsidRPr="007466B8">
        <w:rPr>
          <w:rStyle w:val="normaltextrun"/>
          <w:color w:val="222222"/>
        </w:rPr>
        <w:t xml:space="preserve"> the data; K.Y. performed tensile testing measurements and </w:t>
      </w:r>
      <w:proofErr w:type="spellStart"/>
      <w:r w:rsidRPr="007466B8">
        <w:rPr>
          <w:rStyle w:val="normaltextrun"/>
          <w:color w:val="222222"/>
        </w:rPr>
        <w:t>analyzed</w:t>
      </w:r>
      <w:proofErr w:type="spellEnd"/>
      <w:r w:rsidRPr="007466B8">
        <w:rPr>
          <w:rStyle w:val="normaltextrun"/>
          <w:color w:val="222222"/>
        </w:rPr>
        <w:t xml:space="preserve"> the data; </w:t>
      </w:r>
      <w:r w:rsidR="008817C4">
        <w:rPr>
          <w:rStyle w:val="normaltextrun"/>
          <w:color w:val="222222"/>
        </w:rPr>
        <w:t>K.</w:t>
      </w:r>
      <w:r w:rsidRPr="007466B8">
        <w:rPr>
          <w:rStyle w:val="normaltextrun"/>
          <w:color w:val="222222"/>
        </w:rPr>
        <w:t xml:space="preserve">X. perform AFM and </w:t>
      </w:r>
      <w:proofErr w:type="spellStart"/>
      <w:r w:rsidRPr="007466B8">
        <w:rPr>
          <w:rStyle w:val="normaltextrun"/>
          <w:color w:val="222222"/>
        </w:rPr>
        <w:t>analyzed</w:t>
      </w:r>
      <w:proofErr w:type="spellEnd"/>
      <w:r w:rsidRPr="007466B8">
        <w:rPr>
          <w:rStyle w:val="normaltextrun"/>
          <w:color w:val="222222"/>
        </w:rPr>
        <w:t xml:space="preserve"> the data.  R.K., Z.Q. and M.H. wrote the paper. </w:t>
      </w:r>
    </w:p>
    <w:p w14:paraId="432D0424" w14:textId="77777777" w:rsidR="00D73A81" w:rsidRPr="007466B8" w:rsidRDefault="00D73A81" w:rsidP="006D25A3">
      <w:pPr>
        <w:pStyle w:val="paragraph"/>
        <w:spacing w:before="0" w:beforeAutospacing="0" w:after="0" w:afterAutospacing="0" w:line="480" w:lineRule="auto"/>
        <w:textAlignment w:val="baseline"/>
        <w:rPr>
          <w:color w:val="222222"/>
        </w:rPr>
      </w:pPr>
    </w:p>
    <w:p w14:paraId="68B0442F" w14:textId="77777777" w:rsidR="00D73A81" w:rsidRPr="007466B8" w:rsidRDefault="00D73A81" w:rsidP="006D25A3">
      <w:pPr>
        <w:pStyle w:val="paragraph"/>
        <w:spacing w:before="0" w:beforeAutospacing="0" w:after="0" w:afterAutospacing="0" w:line="480" w:lineRule="auto"/>
        <w:textAlignment w:val="baseline"/>
        <w:rPr>
          <w:rFonts w:ascii="Segoe UI" w:hAnsi="Segoe UI" w:cs="Segoe UI"/>
          <w:sz w:val="18"/>
          <w:szCs w:val="18"/>
        </w:rPr>
      </w:pPr>
      <w:r w:rsidRPr="007466B8">
        <w:rPr>
          <w:rStyle w:val="normaltextrun"/>
          <w:b/>
          <w:bCs/>
          <w:color w:val="222222"/>
        </w:rPr>
        <w:t>Competing interests</w:t>
      </w:r>
      <w:r w:rsidRPr="007466B8">
        <w:rPr>
          <w:rStyle w:val="eop"/>
          <w:color w:val="222222"/>
        </w:rPr>
        <w:t> </w:t>
      </w:r>
    </w:p>
    <w:p w14:paraId="4D34B2FD" w14:textId="77777777" w:rsidR="00D73A81" w:rsidRDefault="00D73A81" w:rsidP="006D25A3">
      <w:pPr>
        <w:pStyle w:val="paragraph"/>
        <w:spacing w:before="0" w:beforeAutospacing="0" w:after="0" w:afterAutospacing="0" w:line="480" w:lineRule="auto"/>
        <w:textAlignment w:val="baseline"/>
        <w:rPr>
          <w:rStyle w:val="eop"/>
          <w:color w:val="222222"/>
        </w:rPr>
      </w:pPr>
      <w:r w:rsidRPr="007466B8">
        <w:rPr>
          <w:rStyle w:val="normaltextrun"/>
          <w:color w:val="222222"/>
        </w:rPr>
        <w:t>The authors declare no competing interests.</w:t>
      </w:r>
      <w:r w:rsidRPr="007466B8">
        <w:rPr>
          <w:rStyle w:val="eop"/>
          <w:color w:val="222222"/>
        </w:rPr>
        <w:t> </w:t>
      </w:r>
    </w:p>
    <w:p w14:paraId="7945CCE2" w14:textId="77777777" w:rsidR="00FB2130" w:rsidRDefault="00FB2130" w:rsidP="006D25A3">
      <w:pPr>
        <w:pStyle w:val="paragraph"/>
        <w:spacing w:before="0" w:beforeAutospacing="0" w:after="0" w:afterAutospacing="0" w:line="480" w:lineRule="auto"/>
        <w:textAlignment w:val="baseline"/>
        <w:rPr>
          <w:rStyle w:val="eop"/>
          <w:color w:val="222222"/>
        </w:rPr>
      </w:pPr>
    </w:p>
    <w:p w14:paraId="245D73FE" w14:textId="0EC5903C" w:rsidR="00FB2130" w:rsidRPr="00FB2130" w:rsidRDefault="00FB2130" w:rsidP="006D25A3">
      <w:pPr>
        <w:pStyle w:val="paragraph"/>
        <w:spacing w:before="0" w:beforeAutospacing="0" w:after="0" w:afterAutospacing="0" w:line="480" w:lineRule="auto"/>
        <w:textAlignment w:val="baseline"/>
        <w:rPr>
          <w:rStyle w:val="eop"/>
          <w:b/>
          <w:bCs/>
          <w:color w:val="222222"/>
        </w:rPr>
      </w:pPr>
      <w:r w:rsidRPr="00FB2130">
        <w:rPr>
          <w:rStyle w:val="eop"/>
          <w:b/>
          <w:bCs/>
          <w:color w:val="222222"/>
        </w:rPr>
        <w:t>Data Availability</w:t>
      </w:r>
      <w:r w:rsidR="00B432CE">
        <w:rPr>
          <w:rStyle w:val="eop"/>
          <w:b/>
          <w:bCs/>
          <w:color w:val="222222"/>
        </w:rPr>
        <w:t xml:space="preserve"> Statement</w:t>
      </w:r>
    </w:p>
    <w:p w14:paraId="487A3EBB" w14:textId="3838070E" w:rsidR="00FB2130" w:rsidRPr="00FB2130" w:rsidRDefault="00FB2130" w:rsidP="006D25A3">
      <w:pPr>
        <w:pStyle w:val="paragraph"/>
        <w:spacing w:before="0" w:beforeAutospacing="0" w:after="0" w:afterAutospacing="0" w:line="480" w:lineRule="auto"/>
        <w:textAlignment w:val="baseline"/>
        <w:rPr>
          <w:color w:val="444444"/>
          <w:shd w:val="clear" w:color="auto" w:fill="FFFFFF"/>
        </w:rPr>
      </w:pPr>
      <w:r w:rsidRPr="00FB2130">
        <w:rPr>
          <w:color w:val="333333"/>
          <w:shd w:val="clear" w:color="auto" w:fill="FFFFFF"/>
        </w:rPr>
        <w:lastRenderedPageBreak/>
        <w:t>The raw data and the processed data required to reproduce these findings are available</w:t>
      </w:r>
      <w:r w:rsidRPr="00FB2130">
        <w:rPr>
          <w:color w:val="444444"/>
          <w:shd w:val="clear" w:color="auto" w:fill="FFFFFF"/>
        </w:rPr>
        <w:t> from the corresponding author on reasonable request.</w:t>
      </w:r>
    </w:p>
    <w:p w14:paraId="2398CE88" w14:textId="77777777" w:rsidR="00FB2130" w:rsidRDefault="00FB2130" w:rsidP="006D25A3">
      <w:pPr>
        <w:pStyle w:val="paragraph"/>
        <w:spacing w:before="0" w:beforeAutospacing="0" w:after="0" w:afterAutospacing="0" w:line="480" w:lineRule="auto"/>
        <w:textAlignment w:val="baseline"/>
        <w:rPr>
          <w:rStyle w:val="eop"/>
          <w:color w:val="222222"/>
        </w:rPr>
      </w:pPr>
    </w:p>
    <w:p w14:paraId="33619DCC" w14:textId="77777777" w:rsidR="00863CAE" w:rsidRPr="007466B8" w:rsidRDefault="00863CAE" w:rsidP="006D25A3">
      <w:pPr>
        <w:pStyle w:val="Body"/>
        <w:spacing w:line="480" w:lineRule="auto"/>
        <w:rPr>
          <w:rFonts w:ascii="Times New Roman" w:eastAsia="Arial Unicode MS" w:hAnsi="Times New Roman" w:cs="Times New Roman"/>
          <w:b/>
          <w:bCs/>
        </w:rPr>
      </w:pPr>
      <w:r w:rsidRPr="007466B8">
        <w:rPr>
          <w:rFonts w:ascii="Times New Roman" w:eastAsia="Arial Unicode MS" w:hAnsi="Times New Roman" w:cs="Times New Roman"/>
          <w:b/>
          <w:bCs/>
        </w:rPr>
        <w:t>References</w:t>
      </w:r>
    </w:p>
    <w:p w14:paraId="523A8D24" w14:textId="77777777" w:rsidR="00EB63DB" w:rsidRPr="00EB63DB" w:rsidRDefault="0017197F" w:rsidP="00EB63DB">
      <w:pPr>
        <w:pStyle w:val="EndNoteBibliography"/>
        <w:rPr>
          <w:noProof/>
        </w:rPr>
      </w:pPr>
      <w:r w:rsidRPr="007466B8">
        <w:rPr>
          <w:sz w:val="28"/>
          <w:szCs w:val="28"/>
        </w:rPr>
        <w:fldChar w:fldCharType="begin"/>
      </w:r>
      <w:r w:rsidRPr="007466B8">
        <w:rPr>
          <w:sz w:val="28"/>
          <w:szCs w:val="28"/>
        </w:rPr>
        <w:instrText xml:space="preserve"> ADDIN EN.REFLIST </w:instrText>
      </w:r>
      <w:r w:rsidRPr="007466B8">
        <w:rPr>
          <w:sz w:val="28"/>
          <w:szCs w:val="28"/>
        </w:rPr>
        <w:fldChar w:fldCharType="separate"/>
      </w:r>
      <w:r w:rsidR="00EB63DB" w:rsidRPr="00EB63DB">
        <w:rPr>
          <w:noProof/>
        </w:rPr>
        <w:t>1.</w:t>
      </w:r>
      <w:r w:rsidR="00EB63DB" w:rsidRPr="00EB63DB">
        <w:rPr>
          <w:noProof/>
        </w:rPr>
        <w:tab/>
        <w:t xml:space="preserve">J. L. Drury and D. J. Mooney, </w:t>
      </w:r>
      <w:r w:rsidR="00EB63DB" w:rsidRPr="00EB63DB">
        <w:rPr>
          <w:i/>
          <w:noProof/>
        </w:rPr>
        <w:t>Biomaterials</w:t>
      </w:r>
      <w:r w:rsidR="00EB63DB" w:rsidRPr="00EB63DB">
        <w:rPr>
          <w:noProof/>
        </w:rPr>
        <w:t xml:space="preserve">, 2003, </w:t>
      </w:r>
      <w:r w:rsidR="00EB63DB" w:rsidRPr="00EB63DB">
        <w:rPr>
          <w:b/>
          <w:noProof/>
        </w:rPr>
        <w:t>24</w:t>
      </w:r>
      <w:r w:rsidR="00EB63DB" w:rsidRPr="00EB63DB">
        <w:rPr>
          <w:noProof/>
        </w:rPr>
        <w:t>, 4337-4351.</w:t>
      </w:r>
    </w:p>
    <w:p w14:paraId="23DC9B1F" w14:textId="77777777" w:rsidR="00EB63DB" w:rsidRPr="00EB63DB" w:rsidRDefault="00EB63DB" w:rsidP="00EB63DB">
      <w:pPr>
        <w:pStyle w:val="EndNoteBibliography"/>
        <w:rPr>
          <w:noProof/>
        </w:rPr>
      </w:pPr>
      <w:r w:rsidRPr="00EB63DB">
        <w:rPr>
          <w:noProof/>
        </w:rPr>
        <w:t>2.</w:t>
      </w:r>
      <w:r w:rsidRPr="00EB63DB">
        <w:rPr>
          <w:noProof/>
        </w:rPr>
        <w:tab/>
        <w:t xml:space="preserve">K. Y. Lee and D. J. Mooney, </w:t>
      </w:r>
      <w:r w:rsidRPr="00EB63DB">
        <w:rPr>
          <w:i/>
          <w:noProof/>
        </w:rPr>
        <w:t>Chem. Rev.</w:t>
      </w:r>
      <w:r w:rsidRPr="00EB63DB">
        <w:rPr>
          <w:noProof/>
        </w:rPr>
        <w:t xml:space="preserve">, 2001, </w:t>
      </w:r>
      <w:r w:rsidRPr="00EB63DB">
        <w:rPr>
          <w:b/>
          <w:noProof/>
        </w:rPr>
        <w:t>101</w:t>
      </w:r>
      <w:r w:rsidRPr="00EB63DB">
        <w:rPr>
          <w:noProof/>
        </w:rPr>
        <w:t>, 1869-1880.</w:t>
      </w:r>
    </w:p>
    <w:p w14:paraId="327AC92F" w14:textId="77777777" w:rsidR="00EB63DB" w:rsidRPr="00EB63DB" w:rsidRDefault="00EB63DB" w:rsidP="00EB63DB">
      <w:pPr>
        <w:pStyle w:val="EndNoteBibliography"/>
        <w:rPr>
          <w:noProof/>
        </w:rPr>
      </w:pPr>
      <w:r w:rsidRPr="00EB63DB">
        <w:rPr>
          <w:noProof/>
        </w:rPr>
        <w:t>3.</w:t>
      </w:r>
      <w:r w:rsidRPr="00EB63DB">
        <w:rPr>
          <w:noProof/>
        </w:rPr>
        <w:tab/>
        <w:t xml:space="preserve">J. Chana, B. Forbes and S. A. Jones, </w:t>
      </w:r>
      <w:r w:rsidRPr="00EB63DB">
        <w:rPr>
          <w:i/>
          <w:noProof/>
        </w:rPr>
        <w:t>J. Nanosci. Nanotechnol.</w:t>
      </w:r>
      <w:r w:rsidRPr="00EB63DB">
        <w:rPr>
          <w:noProof/>
        </w:rPr>
        <w:t xml:space="preserve">, 2008, </w:t>
      </w:r>
      <w:r w:rsidRPr="00EB63DB">
        <w:rPr>
          <w:b/>
          <w:noProof/>
        </w:rPr>
        <w:t>8</w:t>
      </w:r>
      <w:r w:rsidRPr="00EB63DB">
        <w:rPr>
          <w:noProof/>
        </w:rPr>
        <w:t>, 5739-5747.</w:t>
      </w:r>
    </w:p>
    <w:p w14:paraId="14B978DB" w14:textId="77777777" w:rsidR="00EB63DB" w:rsidRPr="00EB63DB" w:rsidRDefault="00EB63DB" w:rsidP="00EB63DB">
      <w:pPr>
        <w:pStyle w:val="EndNoteBibliography"/>
        <w:rPr>
          <w:noProof/>
        </w:rPr>
      </w:pPr>
      <w:r w:rsidRPr="00EB63DB">
        <w:rPr>
          <w:noProof/>
        </w:rPr>
        <w:t>4.</w:t>
      </w:r>
      <w:r w:rsidRPr="00EB63DB">
        <w:rPr>
          <w:noProof/>
        </w:rPr>
        <w:tab/>
        <w:t xml:space="preserve">S. Jiang, S. Liu and W. Feng, </w:t>
      </w:r>
      <w:r w:rsidRPr="00EB63DB">
        <w:rPr>
          <w:i/>
          <w:noProof/>
        </w:rPr>
        <w:t>J. Mech. Behav. Biomed. Mater.</w:t>
      </w:r>
      <w:r w:rsidRPr="00EB63DB">
        <w:rPr>
          <w:noProof/>
        </w:rPr>
        <w:t xml:space="preserve">, 2011, </w:t>
      </w:r>
      <w:r w:rsidRPr="00EB63DB">
        <w:rPr>
          <w:b/>
          <w:noProof/>
        </w:rPr>
        <w:t>4</w:t>
      </w:r>
      <w:r w:rsidRPr="00EB63DB">
        <w:rPr>
          <w:noProof/>
        </w:rPr>
        <w:t>, 1228-1233.</w:t>
      </w:r>
    </w:p>
    <w:p w14:paraId="78A66744" w14:textId="77777777" w:rsidR="00EB63DB" w:rsidRPr="00EB63DB" w:rsidRDefault="00EB63DB" w:rsidP="00EB63DB">
      <w:pPr>
        <w:pStyle w:val="EndNoteBibliography"/>
        <w:rPr>
          <w:noProof/>
        </w:rPr>
      </w:pPr>
      <w:r w:rsidRPr="00EB63DB">
        <w:rPr>
          <w:noProof/>
        </w:rPr>
        <w:t>5.</w:t>
      </w:r>
      <w:r w:rsidRPr="00EB63DB">
        <w:rPr>
          <w:noProof/>
        </w:rPr>
        <w:tab/>
        <w:t xml:space="preserve">Y. Liu, L. M. Geever, J. E. Kennedy, C. L. Higginbotham, P. A. Cahill and G. B. McGuinness, </w:t>
      </w:r>
      <w:r w:rsidRPr="00EB63DB">
        <w:rPr>
          <w:i/>
          <w:noProof/>
        </w:rPr>
        <w:t>J. Mech. Behav. Biomed. Mater.</w:t>
      </w:r>
      <w:r w:rsidRPr="00EB63DB">
        <w:rPr>
          <w:noProof/>
        </w:rPr>
        <w:t xml:space="preserve">, 2010, </w:t>
      </w:r>
      <w:r w:rsidRPr="00EB63DB">
        <w:rPr>
          <w:b/>
          <w:noProof/>
        </w:rPr>
        <w:t>3</w:t>
      </w:r>
      <w:r w:rsidRPr="00EB63DB">
        <w:rPr>
          <w:noProof/>
        </w:rPr>
        <w:t>, 203-209.</w:t>
      </w:r>
    </w:p>
    <w:p w14:paraId="1C0DF415" w14:textId="77777777" w:rsidR="00EB63DB" w:rsidRPr="00EB63DB" w:rsidRDefault="00EB63DB" w:rsidP="00EB63DB">
      <w:pPr>
        <w:pStyle w:val="EndNoteBibliography"/>
        <w:rPr>
          <w:noProof/>
        </w:rPr>
      </w:pPr>
      <w:r w:rsidRPr="00EB63DB">
        <w:rPr>
          <w:noProof/>
        </w:rPr>
        <w:t>6.</w:t>
      </w:r>
      <w:r w:rsidRPr="00EB63DB">
        <w:rPr>
          <w:noProof/>
        </w:rPr>
        <w:tab/>
        <w:t xml:space="preserve">S. R. Stauffer and N. A. Peppas, </w:t>
      </w:r>
      <w:r w:rsidRPr="00EB63DB">
        <w:rPr>
          <w:i/>
          <w:noProof/>
        </w:rPr>
        <w:t xml:space="preserve">Polymer </w:t>
      </w:r>
      <w:r w:rsidRPr="00EB63DB">
        <w:rPr>
          <w:noProof/>
        </w:rPr>
        <w:t xml:space="preserve">1992, </w:t>
      </w:r>
      <w:r w:rsidRPr="00EB63DB">
        <w:rPr>
          <w:b/>
          <w:noProof/>
        </w:rPr>
        <w:t>33</w:t>
      </w:r>
      <w:r w:rsidRPr="00EB63DB">
        <w:rPr>
          <w:noProof/>
        </w:rPr>
        <w:t>, 3932-3936.</w:t>
      </w:r>
    </w:p>
    <w:p w14:paraId="29860D77" w14:textId="77777777" w:rsidR="00EB63DB" w:rsidRPr="00EB63DB" w:rsidRDefault="00EB63DB" w:rsidP="00EB63DB">
      <w:pPr>
        <w:pStyle w:val="EndNoteBibliography"/>
        <w:rPr>
          <w:noProof/>
        </w:rPr>
      </w:pPr>
      <w:r w:rsidRPr="00EB63DB">
        <w:rPr>
          <w:noProof/>
        </w:rPr>
        <w:t>7.</w:t>
      </w:r>
      <w:r w:rsidRPr="00EB63DB">
        <w:rPr>
          <w:noProof/>
        </w:rPr>
        <w:tab/>
        <w:t xml:space="preserve">Y.-N. Chen, L. Peng, T. Liu, Y. Wang, S. Shi and H. Wang, </w:t>
      </w:r>
      <w:r w:rsidRPr="00EB63DB">
        <w:rPr>
          <w:i/>
          <w:noProof/>
        </w:rPr>
        <w:t>ACS Appl. Mater. Interfaces</w:t>
      </w:r>
      <w:r w:rsidRPr="00EB63DB">
        <w:rPr>
          <w:noProof/>
        </w:rPr>
        <w:t xml:space="preserve">, 2016, </w:t>
      </w:r>
      <w:r w:rsidRPr="00EB63DB">
        <w:rPr>
          <w:b/>
          <w:noProof/>
        </w:rPr>
        <w:t>8</w:t>
      </w:r>
      <w:r w:rsidRPr="00EB63DB">
        <w:rPr>
          <w:noProof/>
        </w:rPr>
        <w:t>, 27199-27206.</w:t>
      </w:r>
    </w:p>
    <w:p w14:paraId="46D1DA2E" w14:textId="77777777" w:rsidR="00EB63DB" w:rsidRPr="00EB63DB" w:rsidRDefault="00EB63DB" w:rsidP="00EB63DB">
      <w:pPr>
        <w:pStyle w:val="EndNoteBibliography"/>
        <w:rPr>
          <w:noProof/>
        </w:rPr>
      </w:pPr>
      <w:r w:rsidRPr="00EB63DB">
        <w:rPr>
          <w:noProof/>
        </w:rPr>
        <w:t>8.</w:t>
      </w:r>
      <w:r w:rsidRPr="00EB63DB">
        <w:rPr>
          <w:noProof/>
        </w:rPr>
        <w:tab/>
        <w:t xml:space="preserve">R. Rudra, V. Kumar and P. P. Kundu, </w:t>
      </w:r>
      <w:r w:rsidRPr="00EB63DB">
        <w:rPr>
          <w:i/>
          <w:noProof/>
        </w:rPr>
        <w:t>RSC Adv.</w:t>
      </w:r>
      <w:r w:rsidRPr="00EB63DB">
        <w:rPr>
          <w:noProof/>
        </w:rPr>
        <w:t xml:space="preserve">, 2015, </w:t>
      </w:r>
      <w:r w:rsidRPr="00EB63DB">
        <w:rPr>
          <w:b/>
          <w:noProof/>
        </w:rPr>
        <w:t>5</w:t>
      </w:r>
      <w:r w:rsidRPr="00EB63DB">
        <w:rPr>
          <w:noProof/>
        </w:rPr>
        <w:t>, 83436-83447.</w:t>
      </w:r>
    </w:p>
    <w:p w14:paraId="24DCA78B" w14:textId="77777777" w:rsidR="00EB63DB" w:rsidRPr="00EB63DB" w:rsidRDefault="00EB63DB" w:rsidP="00EB63DB">
      <w:pPr>
        <w:pStyle w:val="EndNoteBibliography"/>
        <w:rPr>
          <w:noProof/>
        </w:rPr>
      </w:pPr>
      <w:r w:rsidRPr="00EB63DB">
        <w:rPr>
          <w:noProof/>
        </w:rPr>
        <w:t>9.</w:t>
      </w:r>
      <w:r w:rsidRPr="00EB63DB">
        <w:rPr>
          <w:noProof/>
        </w:rPr>
        <w:tab/>
        <w:t xml:space="preserve">T. Miyazaki, Y. Takeda, S. Akane, T. Itou, A. Hoshiko and K. En, </w:t>
      </w:r>
      <w:r w:rsidRPr="00EB63DB">
        <w:rPr>
          <w:i/>
          <w:noProof/>
        </w:rPr>
        <w:t>Polymer</w:t>
      </w:r>
      <w:r w:rsidRPr="00EB63DB">
        <w:rPr>
          <w:noProof/>
        </w:rPr>
        <w:t xml:space="preserve">, 2010, </w:t>
      </w:r>
      <w:r w:rsidRPr="00EB63DB">
        <w:rPr>
          <w:b/>
          <w:noProof/>
        </w:rPr>
        <w:t>51</w:t>
      </w:r>
      <w:r w:rsidRPr="00EB63DB">
        <w:rPr>
          <w:noProof/>
        </w:rPr>
        <w:t>, 5539-5549.</w:t>
      </w:r>
    </w:p>
    <w:p w14:paraId="65ABC152" w14:textId="77777777" w:rsidR="00EB63DB" w:rsidRPr="00EB63DB" w:rsidRDefault="00EB63DB" w:rsidP="00EB63DB">
      <w:pPr>
        <w:pStyle w:val="EndNoteBibliography"/>
        <w:rPr>
          <w:noProof/>
        </w:rPr>
      </w:pPr>
      <w:r w:rsidRPr="00EB63DB">
        <w:rPr>
          <w:noProof/>
        </w:rPr>
        <w:t>10.</w:t>
      </w:r>
      <w:r w:rsidRPr="00EB63DB">
        <w:rPr>
          <w:noProof/>
        </w:rPr>
        <w:tab/>
        <w:t xml:space="preserve">A. Danno, </w:t>
      </w:r>
      <w:r w:rsidRPr="00EB63DB">
        <w:rPr>
          <w:i/>
          <w:noProof/>
        </w:rPr>
        <w:t>J. Phys. Soc. Jpn.</w:t>
      </w:r>
      <w:r w:rsidRPr="00EB63DB">
        <w:rPr>
          <w:noProof/>
        </w:rPr>
        <w:t xml:space="preserve">, 1958, </w:t>
      </w:r>
      <w:r w:rsidRPr="00EB63DB">
        <w:rPr>
          <w:b/>
          <w:noProof/>
        </w:rPr>
        <w:t>13</w:t>
      </w:r>
      <w:r w:rsidRPr="00EB63DB">
        <w:rPr>
          <w:noProof/>
        </w:rPr>
        <w:t>, 722-727.</w:t>
      </w:r>
    </w:p>
    <w:p w14:paraId="514B7594" w14:textId="77777777" w:rsidR="00EB63DB" w:rsidRPr="00EB63DB" w:rsidRDefault="00EB63DB" w:rsidP="00EB63DB">
      <w:pPr>
        <w:pStyle w:val="EndNoteBibliography"/>
        <w:rPr>
          <w:noProof/>
        </w:rPr>
      </w:pPr>
      <w:r w:rsidRPr="00EB63DB">
        <w:rPr>
          <w:noProof/>
        </w:rPr>
        <w:t>11.</w:t>
      </w:r>
      <w:r w:rsidRPr="00EB63DB">
        <w:rPr>
          <w:noProof/>
        </w:rPr>
        <w:tab/>
        <w:t xml:space="preserve">N. A. Peppas and E. W. Merrill, </w:t>
      </w:r>
      <w:r w:rsidRPr="00EB63DB">
        <w:rPr>
          <w:i/>
          <w:noProof/>
        </w:rPr>
        <w:t>J. Appl. Polym. Sci.</w:t>
      </w:r>
      <w:r w:rsidRPr="00EB63DB">
        <w:rPr>
          <w:noProof/>
        </w:rPr>
        <w:t xml:space="preserve">, 1977, </w:t>
      </w:r>
      <w:r w:rsidRPr="00EB63DB">
        <w:rPr>
          <w:b/>
          <w:noProof/>
        </w:rPr>
        <w:t>21</w:t>
      </w:r>
      <w:r w:rsidRPr="00EB63DB">
        <w:rPr>
          <w:noProof/>
        </w:rPr>
        <w:t>, 1763-1770.</w:t>
      </w:r>
    </w:p>
    <w:p w14:paraId="6267C5AF" w14:textId="77777777" w:rsidR="00EB63DB" w:rsidRPr="00EB63DB" w:rsidRDefault="00EB63DB" w:rsidP="00EB63DB">
      <w:pPr>
        <w:pStyle w:val="EndNoteBibliography"/>
        <w:rPr>
          <w:noProof/>
        </w:rPr>
      </w:pPr>
      <w:r w:rsidRPr="00EB63DB">
        <w:rPr>
          <w:noProof/>
        </w:rPr>
        <w:t>12.</w:t>
      </w:r>
      <w:r w:rsidRPr="00EB63DB">
        <w:rPr>
          <w:noProof/>
        </w:rPr>
        <w:tab/>
        <w:t xml:space="preserve">T. H. Kim, D. B. An, S. H. Oh, M. K. Kang, H. H. Song and J. H. Lee, </w:t>
      </w:r>
      <w:r w:rsidRPr="00EB63DB">
        <w:rPr>
          <w:i/>
          <w:noProof/>
        </w:rPr>
        <w:t>Biomaterials</w:t>
      </w:r>
      <w:r w:rsidRPr="00EB63DB">
        <w:rPr>
          <w:noProof/>
        </w:rPr>
        <w:t xml:space="preserve">, 2015, </w:t>
      </w:r>
      <w:r w:rsidRPr="00EB63DB">
        <w:rPr>
          <w:b/>
          <w:noProof/>
        </w:rPr>
        <w:t>40</w:t>
      </w:r>
      <w:r w:rsidRPr="00EB63DB">
        <w:rPr>
          <w:noProof/>
        </w:rPr>
        <w:t>, 51-60.</w:t>
      </w:r>
    </w:p>
    <w:p w14:paraId="256F0A1B" w14:textId="77777777" w:rsidR="00EB63DB" w:rsidRPr="00EB63DB" w:rsidRDefault="00EB63DB" w:rsidP="00EB63DB">
      <w:pPr>
        <w:pStyle w:val="EndNoteBibliography"/>
        <w:rPr>
          <w:noProof/>
        </w:rPr>
      </w:pPr>
      <w:r w:rsidRPr="00EB63DB">
        <w:rPr>
          <w:noProof/>
        </w:rPr>
        <w:t>13.</w:t>
      </w:r>
      <w:r w:rsidRPr="00EB63DB">
        <w:rPr>
          <w:noProof/>
        </w:rPr>
        <w:tab/>
        <w:t xml:space="preserve">S. Lin, X. Liu, J. Liu, H. Yuk, H.-C. Loh, G. A. Parada, C. Settens, J. Song, A. Masic, G. H. McKinley and X. Zhao, </w:t>
      </w:r>
      <w:r w:rsidRPr="00EB63DB">
        <w:rPr>
          <w:i/>
          <w:noProof/>
        </w:rPr>
        <w:t>Sci. Adv.</w:t>
      </w:r>
      <w:r w:rsidRPr="00EB63DB">
        <w:rPr>
          <w:noProof/>
        </w:rPr>
        <w:t xml:space="preserve">, 2019, </w:t>
      </w:r>
      <w:r w:rsidRPr="00EB63DB">
        <w:rPr>
          <w:b/>
          <w:noProof/>
        </w:rPr>
        <w:t>5</w:t>
      </w:r>
      <w:r w:rsidRPr="00EB63DB">
        <w:rPr>
          <w:noProof/>
        </w:rPr>
        <w:t>, eaau8528.</w:t>
      </w:r>
    </w:p>
    <w:p w14:paraId="438AA300" w14:textId="77777777" w:rsidR="00EB63DB" w:rsidRPr="00EB63DB" w:rsidRDefault="00EB63DB" w:rsidP="00EB63DB">
      <w:pPr>
        <w:pStyle w:val="EndNoteBibliography"/>
        <w:rPr>
          <w:noProof/>
        </w:rPr>
      </w:pPr>
      <w:r w:rsidRPr="00EB63DB">
        <w:rPr>
          <w:noProof/>
        </w:rPr>
        <w:t>14.</w:t>
      </w:r>
      <w:r w:rsidRPr="00EB63DB">
        <w:rPr>
          <w:noProof/>
        </w:rPr>
        <w:tab/>
        <w:t xml:space="preserve">M. Irimia-Vladu, </w:t>
      </w:r>
      <w:r w:rsidRPr="00EB63DB">
        <w:rPr>
          <w:i/>
          <w:noProof/>
        </w:rPr>
        <w:t>Chem. Soc. Rev.</w:t>
      </w:r>
      <w:r w:rsidRPr="00EB63DB">
        <w:rPr>
          <w:noProof/>
        </w:rPr>
        <w:t xml:space="preserve">, 2014, </w:t>
      </w:r>
      <w:r w:rsidRPr="00EB63DB">
        <w:rPr>
          <w:b/>
          <w:noProof/>
        </w:rPr>
        <w:t>43</w:t>
      </w:r>
      <w:r w:rsidRPr="00EB63DB">
        <w:rPr>
          <w:noProof/>
        </w:rPr>
        <w:t>, 588-610.</w:t>
      </w:r>
    </w:p>
    <w:p w14:paraId="7FB280BC" w14:textId="77777777" w:rsidR="00EB63DB" w:rsidRPr="00EB63DB" w:rsidRDefault="00EB63DB" w:rsidP="00EB63DB">
      <w:pPr>
        <w:pStyle w:val="EndNoteBibliography"/>
        <w:rPr>
          <w:noProof/>
        </w:rPr>
      </w:pPr>
      <w:r w:rsidRPr="00EB63DB">
        <w:rPr>
          <w:noProof/>
        </w:rPr>
        <w:lastRenderedPageBreak/>
        <w:t>15.</w:t>
      </w:r>
      <w:r w:rsidRPr="00EB63DB">
        <w:rPr>
          <w:noProof/>
        </w:rPr>
        <w:tab/>
        <w:t xml:space="preserve">J. Lia, C. Wu, P. K. Chu and M. Gelinsky, </w:t>
      </w:r>
      <w:r w:rsidRPr="00EB63DB">
        <w:rPr>
          <w:i/>
          <w:noProof/>
        </w:rPr>
        <w:t>Mat. Sci. Eng. R Rep.</w:t>
      </w:r>
      <w:r w:rsidRPr="00EB63DB">
        <w:rPr>
          <w:noProof/>
        </w:rPr>
        <w:t xml:space="preserve">, 2020, </w:t>
      </w:r>
      <w:r w:rsidRPr="00EB63DB">
        <w:rPr>
          <w:b/>
          <w:noProof/>
        </w:rPr>
        <w:t>140</w:t>
      </w:r>
      <w:r w:rsidRPr="00EB63DB">
        <w:rPr>
          <w:noProof/>
        </w:rPr>
        <w:t>, 100543.</w:t>
      </w:r>
    </w:p>
    <w:p w14:paraId="1EAB7A0C" w14:textId="77777777" w:rsidR="00EB63DB" w:rsidRPr="00EB63DB" w:rsidRDefault="00EB63DB" w:rsidP="00EB63DB">
      <w:pPr>
        <w:pStyle w:val="EndNoteBibliography"/>
        <w:rPr>
          <w:noProof/>
        </w:rPr>
      </w:pPr>
      <w:r w:rsidRPr="00EB63DB">
        <w:rPr>
          <w:noProof/>
        </w:rPr>
        <w:t>16.</w:t>
      </w:r>
      <w:r w:rsidRPr="00EB63DB">
        <w:rPr>
          <w:noProof/>
        </w:rPr>
        <w:tab/>
        <w:t xml:space="preserve">C. Xu, G. Dai and Y. Hong, </w:t>
      </w:r>
      <w:r w:rsidRPr="00EB63DB">
        <w:rPr>
          <w:i/>
          <w:noProof/>
        </w:rPr>
        <w:t>Acta Biomater.</w:t>
      </w:r>
      <w:r w:rsidRPr="00EB63DB">
        <w:rPr>
          <w:noProof/>
        </w:rPr>
        <w:t xml:space="preserve">, 2019, </w:t>
      </w:r>
      <w:r w:rsidRPr="00EB63DB">
        <w:rPr>
          <w:b/>
          <w:noProof/>
        </w:rPr>
        <w:t>95</w:t>
      </w:r>
      <w:r w:rsidRPr="00EB63DB">
        <w:rPr>
          <w:noProof/>
        </w:rPr>
        <w:t>, 50-59.</w:t>
      </w:r>
    </w:p>
    <w:p w14:paraId="4EA01B22" w14:textId="77777777" w:rsidR="00EB63DB" w:rsidRPr="00EB63DB" w:rsidRDefault="00EB63DB" w:rsidP="00EB63DB">
      <w:pPr>
        <w:pStyle w:val="EndNoteBibliography"/>
        <w:rPr>
          <w:noProof/>
        </w:rPr>
      </w:pPr>
      <w:r w:rsidRPr="00EB63DB">
        <w:rPr>
          <w:noProof/>
        </w:rPr>
        <w:t>17.</w:t>
      </w:r>
      <w:r w:rsidRPr="00EB63DB">
        <w:rPr>
          <w:noProof/>
        </w:rPr>
        <w:tab/>
        <w:t xml:space="preserve">J. M. Ino, P. Chevallier, D. Letourneur, D. Mantovani and L. V. C., </w:t>
      </w:r>
      <w:r w:rsidRPr="00EB63DB">
        <w:rPr>
          <w:i/>
          <w:noProof/>
        </w:rPr>
        <w:t>Biomatter</w:t>
      </w:r>
      <w:r w:rsidRPr="00EB63DB">
        <w:rPr>
          <w:noProof/>
        </w:rPr>
        <w:t xml:space="preserve">, 2013, </w:t>
      </w:r>
      <w:r w:rsidRPr="00EB63DB">
        <w:rPr>
          <w:b/>
          <w:noProof/>
        </w:rPr>
        <w:t>3</w:t>
      </w:r>
      <w:r w:rsidRPr="00EB63DB">
        <w:rPr>
          <w:noProof/>
        </w:rPr>
        <w:t>, e25414.</w:t>
      </w:r>
    </w:p>
    <w:p w14:paraId="6B8C546F" w14:textId="77777777" w:rsidR="00EB63DB" w:rsidRPr="00EB63DB" w:rsidRDefault="00EB63DB" w:rsidP="00EB63DB">
      <w:pPr>
        <w:pStyle w:val="EndNoteBibliography"/>
        <w:rPr>
          <w:noProof/>
        </w:rPr>
      </w:pPr>
      <w:r w:rsidRPr="00EB63DB">
        <w:rPr>
          <w:noProof/>
        </w:rPr>
        <w:t>18.</w:t>
      </w:r>
      <w:r w:rsidRPr="00EB63DB">
        <w:rPr>
          <w:noProof/>
        </w:rPr>
        <w:tab/>
        <w:t xml:space="preserve">W. Luo, S. Zhang, P. Li, R. Xu, Y. Zhang, L. Liang, C. D. Wood, Q. Lu and B. Tan, </w:t>
      </w:r>
      <w:r w:rsidRPr="00EB63DB">
        <w:rPr>
          <w:i/>
          <w:noProof/>
        </w:rPr>
        <w:t>Polymer</w:t>
      </w:r>
      <w:r w:rsidRPr="00EB63DB">
        <w:rPr>
          <w:noProof/>
        </w:rPr>
        <w:t xml:space="preserve">, 2015, </w:t>
      </w:r>
      <w:r w:rsidRPr="00EB63DB">
        <w:rPr>
          <w:b/>
          <w:noProof/>
        </w:rPr>
        <w:t>61</w:t>
      </w:r>
      <w:r w:rsidRPr="00EB63DB">
        <w:rPr>
          <w:noProof/>
        </w:rPr>
        <w:t>, 183-191.</w:t>
      </w:r>
    </w:p>
    <w:p w14:paraId="0E65A5EF" w14:textId="77777777" w:rsidR="00EB63DB" w:rsidRPr="00EB63DB" w:rsidRDefault="00EB63DB" w:rsidP="00EB63DB">
      <w:pPr>
        <w:pStyle w:val="EndNoteBibliography"/>
        <w:rPr>
          <w:noProof/>
        </w:rPr>
      </w:pPr>
      <w:r w:rsidRPr="00EB63DB">
        <w:rPr>
          <w:noProof/>
        </w:rPr>
        <w:t>19.</w:t>
      </w:r>
      <w:r w:rsidRPr="00EB63DB">
        <w:rPr>
          <w:noProof/>
        </w:rPr>
        <w:tab/>
        <w:t xml:space="preserve">R. Bryaskova, N. Georgieva, T. Andreeva and R. Tzoneva, </w:t>
      </w:r>
      <w:r w:rsidRPr="00EB63DB">
        <w:rPr>
          <w:i/>
          <w:noProof/>
        </w:rPr>
        <w:t>Surf. Coat. Tech.</w:t>
      </w:r>
      <w:r w:rsidRPr="00EB63DB">
        <w:rPr>
          <w:noProof/>
        </w:rPr>
        <w:t xml:space="preserve">, 2013, </w:t>
      </w:r>
      <w:r w:rsidRPr="00EB63DB">
        <w:rPr>
          <w:b/>
          <w:noProof/>
        </w:rPr>
        <w:t>235</w:t>
      </w:r>
      <w:r w:rsidRPr="00EB63DB">
        <w:rPr>
          <w:noProof/>
        </w:rPr>
        <w:t>, 186-191.</w:t>
      </w:r>
    </w:p>
    <w:p w14:paraId="0BFDCAB5" w14:textId="77777777" w:rsidR="00EB63DB" w:rsidRPr="00EB63DB" w:rsidRDefault="00EB63DB" w:rsidP="00EB63DB">
      <w:pPr>
        <w:pStyle w:val="EndNoteBibliography"/>
        <w:rPr>
          <w:noProof/>
        </w:rPr>
      </w:pPr>
      <w:r w:rsidRPr="00EB63DB">
        <w:rPr>
          <w:noProof/>
        </w:rPr>
        <w:t>20.</w:t>
      </w:r>
      <w:r w:rsidRPr="00EB63DB">
        <w:rPr>
          <w:noProof/>
        </w:rPr>
        <w:tab/>
        <w:t xml:space="preserve">S. A. Stone, P. iGosavi, T. J. Athauda and R. R.Ozer, </w:t>
      </w:r>
      <w:r w:rsidRPr="00EB63DB">
        <w:rPr>
          <w:i/>
          <w:noProof/>
        </w:rPr>
        <w:t>Mater. Lett.</w:t>
      </w:r>
      <w:r w:rsidRPr="00EB63DB">
        <w:rPr>
          <w:noProof/>
        </w:rPr>
        <w:t xml:space="preserve">, 2013, </w:t>
      </w:r>
      <w:r w:rsidRPr="00EB63DB">
        <w:rPr>
          <w:b/>
          <w:noProof/>
        </w:rPr>
        <w:t>112</w:t>
      </w:r>
      <w:r w:rsidRPr="00EB63DB">
        <w:rPr>
          <w:noProof/>
        </w:rPr>
        <w:t>, 32-35.</w:t>
      </w:r>
    </w:p>
    <w:p w14:paraId="60D1C3C4" w14:textId="77777777" w:rsidR="00EB63DB" w:rsidRPr="00EB63DB" w:rsidRDefault="00EB63DB" w:rsidP="00EB63DB">
      <w:pPr>
        <w:pStyle w:val="EndNoteBibliography"/>
        <w:rPr>
          <w:noProof/>
        </w:rPr>
      </w:pPr>
      <w:r w:rsidRPr="00EB63DB">
        <w:rPr>
          <w:noProof/>
        </w:rPr>
        <w:t>21.</w:t>
      </w:r>
      <w:r w:rsidRPr="00EB63DB">
        <w:rPr>
          <w:noProof/>
        </w:rPr>
        <w:tab/>
        <w:t xml:space="preserve">M. A. Teixeira, M. Teresa, P. Amorim and H. P. Felgueiras, </w:t>
      </w:r>
      <w:r w:rsidRPr="00EB63DB">
        <w:rPr>
          <w:i/>
          <w:noProof/>
        </w:rPr>
        <w:t>polymers</w:t>
      </w:r>
      <w:r w:rsidRPr="00EB63DB">
        <w:rPr>
          <w:noProof/>
        </w:rPr>
        <w:t xml:space="preserve">, 2020, </w:t>
      </w:r>
      <w:r w:rsidRPr="00EB63DB">
        <w:rPr>
          <w:b/>
          <w:noProof/>
        </w:rPr>
        <w:t>12</w:t>
      </w:r>
      <w:r w:rsidRPr="00EB63DB">
        <w:rPr>
          <w:noProof/>
        </w:rPr>
        <w:t>, 7.</w:t>
      </w:r>
    </w:p>
    <w:p w14:paraId="20AEB7B1" w14:textId="77777777" w:rsidR="00EB63DB" w:rsidRPr="00EB63DB" w:rsidRDefault="00EB63DB" w:rsidP="00EB63DB">
      <w:pPr>
        <w:pStyle w:val="EndNoteBibliography"/>
        <w:rPr>
          <w:noProof/>
        </w:rPr>
      </w:pPr>
      <w:r w:rsidRPr="00EB63DB">
        <w:rPr>
          <w:noProof/>
        </w:rPr>
        <w:t>22.</w:t>
      </w:r>
      <w:r w:rsidRPr="00EB63DB">
        <w:rPr>
          <w:noProof/>
        </w:rPr>
        <w:tab/>
        <w:t xml:space="preserve">E. Sachlos and J. T. Czernuszka, </w:t>
      </w:r>
      <w:r w:rsidRPr="00EB63DB">
        <w:rPr>
          <w:i/>
          <w:noProof/>
        </w:rPr>
        <w:t>Eur. Cell Mater.</w:t>
      </w:r>
      <w:r w:rsidRPr="00EB63DB">
        <w:rPr>
          <w:noProof/>
        </w:rPr>
        <w:t xml:space="preserve">, 2003, </w:t>
      </w:r>
      <w:r w:rsidRPr="00EB63DB">
        <w:rPr>
          <w:b/>
          <w:noProof/>
        </w:rPr>
        <w:t>5</w:t>
      </w:r>
      <w:r w:rsidRPr="00EB63DB">
        <w:rPr>
          <w:noProof/>
        </w:rPr>
        <w:t>, 29-39.</w:t>
      </w:r>
    </w:p>
    <w:p w14:paraId="4C1DF293" w14:textId="77777777" w:rsidR="00EB63DB" w:rsidRPr="00EB63DB" w:rsidRDefault="00EB63DB" w:rsidP="00EB63DB">
      <w:pPr>
        <w:pStyle w:val="EndNoteBibliography"/>
        <w:rPr>
          <w:noProof/>
        </w:rPr>
      </w:pPr>
      <w:r w:rsidRPr="00EB63DB">
        <w:rPr>
          <w:noProof/>
        </w:rPr>
        <w:t>23.</w:t>
      </w:r>
      <w:r w:rsidRPr="00EB63DB">
        <w:rPr>
          <w:noProof/>
        </w:rPr>
        <w:tab/>
        <w:t xml:space="preserve">C. M.Thakar, S. S.Parkhe, A. Jain, K. Phasinam, G. Murugesan and R. J. M. Ventayen, </w:t>
      </w:r>
      <w:r w:rsidRPr="00EB63DB">
        <w:rPr>
          <w:i/>
          <w:noProof/>
        </w:rPr>
        <w:t>Mat. Today: Proc.</w:t>
      </w:r>
      <w:r w:rsidRPr="00EB63DB">
        <w:rPr>
          <w:noProof/>
        </w:rPr>
        <w:t xml:space="preserve">, 2022, </w:t>
      </w:r>
      <w:r w:rsidRPr="00EB63DB">
        <w:rPr>
          <w:b/>
          <w:noProof/>
        </w:rPr>
        <w:t>51</w:t>
      </w:r>
      <w:r w:rsidRPr="00EB63DB">
        <w:rPr>
          <w:noProof/>
        </w:rPr>
        <w:t>, 842-849.</w:t>
      </w:r>
    </w:p>
    <w:p w14:paraId="137CC25E" w14:textId="77777777" w:rsidR="00EB63DB" w:rsidRPr="00EB63DB" w:rsidRDefault="00EB63DB" w:rsidP="00EB63DB">
      <w:pPr>
        <w:pStyle w:val="EndNoteBibliography"/>
        <w:rPr>
          <w:noProof/>
        </w:rPr>
      </w:pPr>
      <w:r w:rsidRPr="00EB63DB">
        <w:rPr>
          <w:noProof/>
        </w:rPr>
        <w:t>24.</w:t>
      </w:r>
      <w:r w:rsidRPr="00EB63DB">
        <w:rPr>
          <w:noProof/>
        </w:rPr>
        <w:tab/>
        <w:t xml:space="preserve">M. A. S. R. Saadi, A. Maguire, N. T. Pottackal, M. S. H. Thakur, M. M. Ikram, A. J. Hart, P. M. Ajayan and M. M. Rahman, </w:t>
      </w:r>
      <w:r w:rsidRPr="00EB63DB">
        <w:rPr>
          <w:i/>
          <w:noProof/>
        </w:rPr>
        <w:t>Adv. Mater.</w:t>
      </w:r>
      <w:r w:rsidRPr="00EB63DB">
        <w:rPr>
          <w:noProof/>
        </w:rPr>
        <w:t xml:space="preserve">, 2022, </w:t>
      </w:r>
      <w:r w:rsidRPr="00EB63DB">
        <w:rPr>
          <w:b/>
          <w:noProof/>
        </w:rPr>
        <w:t>34</w:t>
      </w:r>
      <w:r w:rsidRPr="00EB63DB">
        <w:rPr>
          <w:noProof/>
        </w:rPr>
        <w:t>, 2108855.</w:t>
      </w:r>
    </w:p>
    <w:p w14:paraId="5140B529" w14:textId="77777777" w:rsidR="00EB63DB" w:rsidRPr="00EB63DB" w:rsidRDefault="00EB63DB" w:rsidP="00EB63DB">
      <w:pPr>
        <w:pStyle w:val="EndNoteBibliography"/>
        <w:rPr>
          <w:noProof/>
        </w:rPr>
      </w:pPr>
      <w:r w:rsidRPr="00EB63DB">
        <w:rPr>
          <w:noProof/>
        </w:rPr>
        <w:t>25.</w:t>
      </w:r>
      <w:r w:rsidRPr="00EB63DB">
        <w:rPr>
          <w:noProof/>
        </w:rPr>
        <w:tab/>
        <w:t xml:space="preserve">P. Jiang, C. Yan, Y. Guo, X. Zhang, M. Cai, X. Jia, X. Wang and F. Zhou, </w:t>
      </w:r>
      <w:r w:rsidRPr="00EB63DB">
        <w:rPr>
          <w:i/>
          <w:noProof/>
        </w:rPr>
        <w:t>Biomater. Sci.</w:t>
      </w:r>
      <w:r w:rsidRPr="00EB63DB">
        <w:rPr>
          <w:noProof/>
        </w:rPr>
        <w:t xml:space="preserve">, 2019, </w:t>
      </w:r>
      <w:r w:rsidRPr="00EB63DB">
        <w:rPr>
          <w:b/>
          <w:noProof/>
        </w:rPr>
        <w:t>7</w:t>
      </w:r>
      <w:r w:rsidRPr="00EB63DB">
        <w:rPr>
          <w:noProof/>
        </w:rPr>
        <w:t>, 1805-1814.</w:t>
      </w:r>
    </w:p>
    <w:p w14:paraId="62265EF4" w14:textId="77777777" w:rsidR="00EB63DB" w:rsidRPr="00EB63DB" w:rsidRDefault="00EB63DB" w:rsidP="00EB63DB">
      <w:pPr>
        <w:pStyle w:val="EndNoteBibliography"/>
        <w:rPr>
          <w:noProof/>
        </w:rPr>
      </w:pPr>
      <w:r w:rsidRPr="00EB63DB">
        <w:rPr>
          <w:noProof/>
        </w:rPr>
        <w:t>26.</w:t>
      </w:r>
      <w:r w:rsidRPr="00EB63DB">
        <w:rPr>
          <w:noProof/>
        </w:rPr>
        <w:tab/>
        <w:t xml:space="preserve">A. Li, Y. Si, X. Wang, X. Jia, X. Guo and Y. Xu, </w:t>
      </w:r>
      <w:r w:rsidRPr="00EB63DB">
        <w:rPr>
          <w:i/>
          <w:noProof/>
        </w:rPr>
        <w:t>ACS Appl. Nano Mater.</w:t>
      </w:r>
      <w:r w:rsidRPr="00EB63DB">
        <w:rPr>
          <w:noProof/>
        </w:rPr>
        <w:t xml:space="preserve">, 2019, </w:t>
      </w:r>
      <w:r w:rsidRPr="00EB63DB">
        <w:rPr>
          <w:b/>
          <w:noProof/>
        </w:rPr>
        <w:t>2</w:t>
      </w:r>
      <w:r w:rsidRPr="00EB63DB">
        <w:rPr>
          <w:noProof/>
        </w:rPr>
        <w:t>, 707-715.</w:t>
      </w:r>
    </w:p>
    <w:p w14:paraId="5B903F99" w14:textId="77777777" w:rsidR="00EB63DB" w:rsidRPr="00EB63DB" w:rsidRDefault="00EB63DB" w:rsidP="00EB63DB">
      <w:pPr>
        <w:pStyle w:val="EndNoteBibliography"/>
        <w:rPr>
          <w:noProof/>
        </w:rPr>
      </w:pPr>
      <w:r w:rsidRPr="00EB63DB">
        <w:rPr>
          <w:noProof/>
        </w:rPr>
        <w:t>27.</w:t>
      </w:r>
      <w:r w:rsidRPr="00EB63DB">
        <w:rPr>
          <w:noProof/>
        </w:rPr>
        <w:tab/>
        <w:t xml:space="preserve">Y. Meng, J. Cao, Y. Chen, Y. Yu and L. Ye, </w:t>
      </w:r>
      <w:r w:rsidRPr="00EB63DB">
        <w:rPr>
          <w:i/>
          <w:noProof/>
        </w:rPr>
        <w:t>J. Mater. Chem. B</w:t>
      </w:r>
      <w:r w:rsidRPr="00EB63DB">
        <w:rPr>
          <w:noProof/>
        </w:rPr>
        <w:t xml:space="preserve">, 2019, </w:t>
      </w:r>
      <w:r w:rsidRPr="00EB63DB">
        <w:rPr>
          <w:b/>
          <w:noProof/>
        </w:rPr>
        <w:t>8</w:t>
      </w:r>
      <w:r w:rsidRPr="00EB63DB">
        <w:rPr>
          <w:noProof/>
        </w:rPr>
        <w:t>, 677-690.</w:t>
      </w:r>
    </w:p>
    <w:p w14:paraId="6A14541E" w14:textId="77777777" w:rsidR="00EB63DB" w:rsidRPr="00EB63DB" w:rsidRDefault="00EB63DB" w:rsidP="00EB63DB">
      <w:pPr>
        <w:pStyle w:val="EndNoteBibliography"/>
        <w:rPr>
          <w:noProof/>
        </w:rPr>
      </w:pPr>
      <w:r w:rsidRPr="00EB63DB">
        <w:rPr>
          <w:noProof/>
        </w:rPr>
        <w:t>28.</w:t>
      </w:r>
      <w:r w:rsidRPr="00EB63DB">
        <w:rPr>
          <w:noProof/>
        </w:rPr>
        <w:tab/>
        <w:t xml:space="preserve">Z. Tan, C. Parisi, D. S. L., D. Dini and A. E. Forte, </w:t>
      </w:r>
      <w:r w:rsidRPr="00EB63DB">
        <w:rPr>
          <w:i/>
          <w:noProof/>
        </w:rPr>
        <w:t>Sci. Rep.</w:t>
      </w:r>
      <w:r w:rsidRPr="00EB63DB">
        <w:rPr>
          <w:noProof/>
        </w:rPr>
        <w:t xml:space="preserve">, 2017, </w:t>
      </w:r>
      <w:r w:rsidRPr="00EB63DB">
        <w:rPr>
          <w:b/>
          <w:noProof/>
        </w:rPr>
        <w:t>7</w:t>
      </w:r>
      <w:r w:rsidRPr="00EB63DB">
        <w:rPr>
          <w:noProof/>
        </w:rPr>
        <w:t>, 16293.</w:t>
      </w:r>
    </w:p>
    <w:p w14:paraId="7C68E5DA" w14:textId="77777777" w:rsidR="00EB63DB" w:rsidRPr="00EB63DB" w:rsidRDefault="00EB63DB" w:rsidP="00EB63DB">
      <w:pPr>
        <w:pStyle w:val="EndNoteBibliography"/>
        <w:rPr>
          <w:noProof/>
        </w:rPr>
      </w:pPr>
      <w:r w:rsidRPr="00EB63DB">
        <w:rPr>
          <w:noProof/>
        </w:rPr>
        <w:t>29.</w:t>
      </w:r>
      <w:r w:rsidRPr="00EB63DB">
        <w:rPr>
          <w:noProof/>
        </w:rPr>
        <w:tab/>
        <w:t xml:space="preserve">N. M. Ergul, S. Unal, I. Kartal, C. Kalkandelen, N. Ekren, O. Kilic, L. Chi-Chang and O. Gunduz, </w:t>
      </w:r>
      <w:r w:rsidRPr="00EB63DB">
        <w:rPr>
          <w:i/>
          <w:noProof/>
        </w:rPr>
        <w:t>Polym. Test.</w:t>
      </w:r>
      <w:r w:rsidRPr="00EB63DB">
        <w:rPr>
          <w:noProof/>
        </w:rPr>
        <w:t xml:space="preserve">, 2019, </w:t>
      </w:r>
      <w:r w:rsidRPr="00EB63DB">
        <w:rPr>
          <w:b/>
          <w:noProof/>
        </w:rPr>
        <w:t>79</w:t>
      </w:r>
      <w:r w:rsidRPr="00EB63DB">
        <w:rPr>
          <w:noProof/>
        </w:rPr>
        <w:t>, 106006.</w:t>
      </w:r>
    </w:p>
    <w:p w14:paraId="35BD74A1" w14:textId="77777777" w:rsidR="00EB63DB" w:rsidRPr="00EB63DB" w:rsidRDefault="00EB63DB" w:rsidP="00EB63DB">
      <w:pPr>
        <w:pStyle w:val="EndNoteBibliography"/>
        <w:rPr>
          <w:noProof/>
        </w:rPr>
      </w:pPr>
      <w:r w:rsidRPr="00EB63DB">
        <w:rPr>
          <w:noProof/>
        </w:rPr>
        <w:lastRenderedPageBreak/>
        <w:t>30.</w:t>
      </w:r>
      <w:r w:rsidRPr="00EB63DB">
        <w:rPr>
          <w:noProof/>
        </w:rPr>
        <w:tab/>
        <w:t xml:space="preserve">F. Liu, W. Li, H. Liu, T. Yuan, Y. Yang, W. Zhou, Y. Hu and Z. Yang, </w:t>
      </w:r>
      <w:r w:rsidRPr="00EB63DB">
        <w:rPr>
          <w:i/>
          <w:noProof/>
        </w:rPr>
        <w:t>Macromol. Biosci.</w:t>
      </w:r>
      <w:r w:rsidRPr="00EB63DB">
        <w:rPr>
          <w:noProof/>
        </w:rPr>
        <w:t>, 2021, 2000398.</w:t>
      </w:r>
    </w:p>
    <w:p w14:paraId="108F939F" w14:textId="77777777" w:rsidR="00EB63DB" w:rsidRPr="00EB63DB" w:rsidRDefault="00EB63DB" w:rsidP="00EB63DB">
      <w:pPr>
        <w:pStyle w:val="EndNoteBibliography"/>
        <w:rPr>
          <w:noProof/>
        </w:rPr>
      </w:pPr>
      <w:r w:rsidRPr="00EB63DB">
        <w:rPr>
          <w:noProof/>
        </w:rPr>
        <w:t>31.</w:t>
      </w:r>
      <w:r w:rsidRPr="00EB63DB">
        <w:rPr>
          <w:noProof/>
        </w:rPr>
        <w:tab/>
        <w:t xml:space="preserve">M. Angjellari, E. Tamburri, L. Montaina, M. Natali, D. Passeri, M. Rossi and M. L.Terranova, </w:t>
      </w:r>
      <w:r w:rsidRPr="00EB63DB">
        <w:rPr>
          <w:i/>
          <w:noProof/>
        </w:rPr>
        <w:t>Mater. Des.</w:t>
      </w:r>
      <w:r w:rsidRPr="00EB63DB">
        <w:rPr>
          <w:noProof/>
        </w:rPr>
        <w:t xml:space="preserve">, 2017, </w:t>
      </w:r>
      <w:r w:rsidRPr="00EB63DB">
        <w:rPr>
          <w:b/>
          <w:noProof/>
        </w:rPr>
        <w:t>119</w:t>
      </w:r>
      <w:r w:rsidRPr="00EB63DB">
        <w:rPr>
          <w:noProof/>
        </w:rPr>
        <w:t>, 12-21.</w:t>
      </w:r>
    </w:p>
    <w:p w14:paraId="21ED87EE" w14:textId="77777777" w:rsidR="00EB63DB" w:rsidRPr="00EB63DB" w:rsidRDefault="00EB63DB" w:rsidP="00EB63DB">
      <w:pPr>
        <w:pStyle w:val="EndNoteBibliography"/>
        <w:rPr>
          <w:noProof/>
        </w:rPr>
      </w:pPr>
      <w:r w:rsidRPr="00EB63DB">
        <w:rPr>
          <w:noProof/>
        </w:rPr>
        <w:t>32.</w:t>
      </w:r>
      <w:r w:rsidRPr="00EB63DB">
        <w:rPr>
          <w:noProof/>
        </w:rPr>
        <w:tab/>
        <w:t xml:space="preserve">J. Li, X. Li, S. Long, H. Li and D. Huang, </w:t>
      </w:r>
      <w:r w:rsidRPr="00EB63DB">
        <w:rPr>
          <w:i/>
          <w:noProof/>
        </w:rPr>
        <w:t>Acta Mater. Compositae Sin.</w:t>
      </w:r>
      <w:r w:rsidRPr="00EB63DB">
        <w:rPr>
          <w:noProof/>
        </w:rPr>
        <w:t xml:space="preserve">, 2016, </w:t>
      </w:r>
      <w:r w:rsidRPr="00EB63DB">
        <w:rPr>
          <w:b/>
          <w:noProof/>
        </w:rPr>
        <w:t>33</w:t>
      </w:r>
      <w:r w:rsidRPr="00EB63DB">
        <w:rPr>
          <w:noProof/>
        </w:rPr>
        <w:t>, 2412-2418.</w:t>
      </w:r>
    </w:p>
    <w:p w14:paraId="65F38BBE" w14:textId="77777777" w:rsidR="00EB63DB" w:rsidRPr="00EB63DB" w:rsidRDefault="00EB63DB" w:rsidP="00EB63DB">
      <w:pPr>
        <w:pStyle w:val="EndNoteBibliography"/>
        <w:rPr>
          <w:noProof/>
        </w:rPr>
      </w:pPr>
      <w:r w:rsidRPr="00EB63DB">
        <w:rPr>
          <w:noProof/>
        </w:rPr>
        <w:t>33.</w:t>
      </w:r>
      <w:r w:rsidRPr="00EB63DB">
        <w:rPr>
          <w:noProof/>
        </w:rPr>
        <w:tab/>
        <w:t xml:space="preserve">H. Kim, G. H. Yang, C. H. Choi, Y. S. Cho and G. H. Kim, </w:t>
      </w:r>
      <w:r w:rsidRPr="00EB63DB">
        <w:rPr>
          <w:i/>
          <w:noProof/>
        </w:rPr>
        <w:t>Int. J. Biol. Macromol.</w:t>
      </w:r>
      <w:r w:rsidRPr="00EB63DB">
        <w:rPr>
          <w:noProof/>
        </w:rPr>
        <w:t xml:space="preserve">, 2018, </w:t>
      </w:r>
      <w:r w:rsidRPr="00EB63DB">
        <w:rPr>
          <w:b/>
          <w:noProof/>
        </w:rPr>
        <w:t>120</w:t>
      </w:r>
      <w:r w:rsidRPr="00EB63DB">
        <w:rPr>
          <w:noProof/>
        </w:rPr>
        <w:t>, 119-127.</w:t>
      </w:r>
    </w:p>
    <w:p w14:paraId="2B1CB27C" w14:textId="77777777" w:rsidR="00EB63DB" w:rsidRPr="00EB63DB" w:rsidRDefault="00EB63DB" w:rsidP="00EB63DB">
      <w:pPr>
        <w:pStyle w:val="EndNoteBibliography"/>
        <w:rPr>
          <w:noProof/>
        </w:rPr>
      </w:pPr>
      <w:r w:rsidRPr="00EB63DB">
        <w:rPr>
          <w:noProof/>
        </w:rPr>
        <w:t>34.</w:t>
      </w:r>
      <w:r w:rsidRPr="00EB63DB">
        <w:rPr>
          <w:noProof/>
        </w:rPr>
        <w:tab/>
        <w:t xml:space="preserve">R. Karyappa, A. Ohno and M. Hashimoto, </w:t>
      </w:r>
      <w:r w:rsidRPr="00EB63DB">
        <w:rPr>
          <w:i/>
          <w:noProof/>
        </w:rPr>
        <w:t>Mater. Horizons</w:t>
      </w:r>
      <w:r w:rsidRPr="00EB63DB">
        <w:rPr>
          <w:noProof/>
        </w:rPr>
        <w:t xml:space="preserve">, 2019, </w:t>
      </w:r>
      <w:r w:rsidRPr="00EB63DB">
        <w:rPr>
          <w:b/>
          <w:noProof/>
        </w:rPr>
        <w:t>6</w:t>
      </w:r>
      <w:r w:rsidRPr="00EB63DB">
        <w:rPr>
          <w:noProof/>
        </w:rPr>
        <w:t>, 1834-1844.</w:t>
      </w:r>
    </w:p>
    <w:p w14:paraId="3EF7B403" w14:textId="77777777" w:rsidR="00EB63DB" w:rsidRPr="00EB63DB" w:rsidRDefault="00EB63DB" w:rsidP="00EB63DB">
      <w:pPr>
        <w:pStyle w:val="EndNoteBibliography"/>
        <w:rPr>
          <w:noProof/>
        </w:rPr>
      </w:pPr>
      <w:r w:rsidRPr="00EB63DB">
        <w:rPr>
          <w:noProof/>
        </w:rPr>
        <w:t>35.</w:t>
      </w:r>
      <w:r w:rsidRPr="00EB63DB">
        <w:rPr>
          <w:noProof/>
        </w:rPr>
        <w:tab/>
        <w:t xml:space="preserve">R. Karyappa, T. Ching and M. Hashimoto, </w:t>
      </w:r>
      <w:r w:rsidRPr="00EB63DB">
        <w:rPr>
          <w:i/>
          <w:noProof/>
        </w:rPr>
        <w:t>ACS Appl. Mater. Interfaces</w:t>
      </w:r>
      <w:r w:rsidRPr="00EB63DB">
        <w:rPr>
          <w:noProof/>
        </w:rPr>
        <w:t xml:space="preserve">, 2020, </w:t>
      </w:r>
      <w:r w:rsidRPr="00EB63DB">
        <w:rPr>
          <w:b/>
          <w:noProof/>
        </w:rPr>
        <w:t>12</w:t>
      </w:r>
      <w:r w:rsidRPr="00EB63DB">
        <w:rPr>
          <w:noProof/>
        </w:rPr>
        <w:t>, 23565-23575.</w:t>
      </w:r>
    </w:p>
    <w:p w14:paraId="0570E358" w14:textId="77777777" w:rsidR="00EB63DB" w:rsidRPr="00EB63DB" w:rsidRDefault="00EB63DB" w:rsidP="00EB63DB">
      <w:pPr>
        <w:pStyle w:val="EndNoteBibliography"/>
        <w:rPr>
          <w:noProof/>
        </w:rPr>
      </w:pPr>
      <w:r w:rsidRPr="00EB63DB">
        <w:rPr>
          <w:noProof/>
        </w:rPr>
        <w:t>36.</w:t>
      </w:r>
      <w:r w:rsidRPr="00EB63DB">
        <w:rPr>
          <w:noProof/>
        </w:rPr>
        <w:tab/>
        <w:t xml:space="preserve">F. Zhu, L. Cheng, J. Yin, Z. L. Wu, J. Qian, J. Fu and Q. Zheng, </w:t>
      </w:r>
      <w:r w:rsidRPr="00EB63DB">
        <w:rPr>
          <w:i/>
          <w:noProof/>
        </w:rPr>
        <w:t>ACS Appl. Mater. Interfaces</w:t>
      </w:r>
      <w:r w:rsidRPr="00EB63DB">
        <w:rPr>
          <w:noProof/>
        </w:rPr>
        <w:t xml:space="preserve">, 2016, </w:t>
      </w:r>
      <w:r w:rsidRPr="00EB63DB">
        <w:rPr>
          <w:b/>
          <w:noProof/>
        </w:rPr>
        <w:t>8</w:t>
      </w:r>
      <w:r w:rsidRPr="00EB63DB">
        <w:rPr>
          <w:noProof/>
        </w:rPr>
        <w:t>, 31304-31310.</w:t>
      </w:r>
    </w:p>
    <w:p w14:paraId="439EEE09" w14:textId="77777777" w:rsidR="00EB63DB" w:rsidRPr="00EB63DB" w:rsidRDefault="00EB63DB" w:rsidP="00EB63DB">
      <w:pPr>
        <w:pStyle w:val="EndNoteBibliography"/>
        <w:rPr>
          <w:noProof/>
        </w:rPr>
      </w:pPr>
      <w:r w:rsidRPr="00EB63DB">
        <w:rPr>
          <w:noProof/>
        </w:rPr>
        <w:t>37.</w:t>
      </w:r>
      <w:r w:rsidRPr="00EB63DB">
        <w:rPr>
          <w:noProof/>
        </w:rPr>
        <w:tab/>
        <w:t xml:space="preserve">G. M. Gratson, M. Xu and J. Lewis, </w:t>
      </w:r>
      <w:r w:rsidRPr="00EB63DB">
        <w:rPr>
          <w:i/>
          <w:noProof/>
        </w:rPr>
        <w:t>Nature</w:t>
      </w:r>
      <w:r w:rsidRPr="00EB63DB">
        <w:rPr>
          <w:noProof/>
        </w:rPr>
        <w:t xml:space="preserve">, 2004, </w:t>
      </w:r>
      <w:r w:rsidRPr="00EB63DB">
        <w:rPr>
          <w:b/>
          <w:noProof/>
        </w:rPr>
        <w:t>428</w:t>
      </w:r>
      <w:r w:rsidRPr="00EB63DB">
        <w:rPr>
          <w:noProof/>
        </w:rPr>
        <w:t>, 386.</w:t>
      </w:r>
    </w:p>
    <w:p w14:paraId="0AA7B9FF" w14:textId="77777777" w:rsidR="00EB63DB" w:rsidRPr="00EB63DB" w:rsidRDefault="00EB63DB" w:rsidP="00EB63DB">
      <w:pPr>
        <w:pStyle w:val="EndNoteBibliography"/>
        <w:rPr>
          <w:noProof/>
        </w:rPr>
      </w:pPr>
      <w:r w:rsidRPr="00EB63DB">
        <w:rPr>
          <w:noProof/>
        </w:rPr>
        <w:t>38.</w:t>
      </w:r>
      <w:r w:rsidRPr="00EB63DB">
        <w:rPr>
          <w:noProof/>
        </w:rPr>
        <w:tab/>
        <w:t xml:space="preserve">A. McCormack, C. B. Highley, N. R. Leslie and F. P. W. Melchels, </w:t>
      </w:r>
      <w:r w:rsidRPr="00EB63DB">
        <w:rPr>
          <w:i/>
          <w:noProof/>
        </w:rPr>
        <w:t>Trends Biotechnol.</w:t>
      </w:r>
      <w:r w:rsidRPr="00EB63DB">
        <w:rPr>
          <w:noProof/>
        </w:rPr>
        <w:t xml:space="preserve">, 2020, </w:t>
      </w:r>
      <w:r w:rsidRPr="00EB63DB">
        <w:rPr>
          <w:b/>
          <w:noProof/>
        </w:rPr>
        <w:t>38</w:t>
      </w:r>
      <w:r w:rsidRPr="00EB63DB">
        <w:rPr>
          <w:noProof/>
        </w:rPr>
        <w:t>, 584-593.</w:t>
      </w:r>
    </w:p>
    <w:p w14:paraId="418EE45B" w14:textId="77777777" w:rsidR="00EB63DB" w:rsidRPr="00EB63DB" w:rsidRDefault="00EB63DB" w:rsidP="00EB63DB">
      <w:pPr>
        <w:pStyle w:val="EndNoteBibliography"/>
        <w:rPr>
          <w:noProof/>
        </w:rPr>
      </w:pPr>
      <w:r w:rsidRPr="00EB63DB">
        <w:rPr>
          <w:noProof/>
        </w:rPr>
        <w:t>39.</w:t>
      </w:r>
      <w:r w:rsidRPr="00EB63DB">
        <w:rPr>
          <w:noProof/>
        </w:rPr>
        <w:tab/>
        <w:t xml:space="preserve">R. Karyappa and M. Hashimoto, </w:t>
      </w:r>
      <w:r w:rsidRPr="00EB63DB">
        <w:rPr>
          <w:i/>
          <w:noProof/>
        </w:rPr>
        <w:t>ACS Appl. Polym. Mater.</w:t>
      </w:r>
      <w:r w:rsidRPr="00EB63DB">
        <w:rPr>
          <w:noProof/>
        </w:rPr>
        <w:t xml:space="preserve">, 2021, </w:t>
      </w:r>
      <w:r w:rsidRPr="00EB63DB">
        <w:rPr>
          <w:b/>
          <w:noProof/>
        </w:rPr>
        <w:t>3</w:t>
      </w:r>
      <w:r w:rsidRPr="00EB63DB">
        <w:rPr>
          <w:noProof/>
        </w:rPr>
        <w:t>, 908-919.</w:t>
      </w:r>
    </w:p>
    <w:p w14:paraId="7FE2C952" w14:textId="77777777" w:rsidR="00EB63DB" w:rsidRPr="00EB63DB" w:rsidRDefault="00EB63DB" w:rsidP="00EB63DB">
      <w:pPr>
        <w:pStyle w:val="EndNoteBibliography"/>
        <w:rPr>
          <w:noProof/>
        </w:rPr>
      </w:pPr>
      <w:r w:rsidRPr="00EB63DB">
        <w:rPr>
          <w:noProof/>
        </w:rPr>
        <w:t>40.</w:t>
      </w:r>
      <w:r w:rsidRPr="00EB63DB">
        <w:rPr>
          <w:noProof/>
        </w:rPr>
        <w:tab/>
        <w:t xml:space="preserve">R. Karyappa, H. Liu, Q. Zhu and M. Hashimoto, </w:t>
      </w:r>
      <w:r w:rsidRPr="00EB63DB">
        <w:rPr>
          <w:i/>
          <w:noProof/>
        </w:rPr>
        <w:t>ACS Appl. Mater. Interfaces</w:t>
      </w:r>
      <w:r w:rsidRPr="00EB63DB">
        <w:rPr>
          <w:noProof/>
        </w:rPr>
        <w:t xml:space="preserve">, 2023, </w:t>
      </w:r>
      <w:r w:rsidRPr="00EB63DB">
        <w:rPr>
          <w:b/>
          <w:noProof/>
        </w:rPr>
        <w:t>15</w:t>
      </w:r>
      <w:r w:rsidRPr="00EB63DB">
        <w:rPr>
          <w:noProof/>
        </w:rPr>
        <w:t>, 21575-21584.</w:t>
      </w:r>
    </w:p>
    <w:p w14:paraId="016B4682" w14:textId="77777777" w:rsidR="00EB63DB" w:rsidRPr="00EB63DB" w:rsidRDefault="00EB63DB" w:rsidP="00EB63DB">
      <w:pPr>
        <w:pStyle w:val="EndNoteBibliography"/>
        <w:rPr>
          <w:noProof/>
        </w:rPr>
      </w:pPr>
      <w:r w:rsidRPr="00EB63DB">
        <w:rPr>
          <w:noProof/>
        </w:rPr>
        <w:t>41.</w:t>
      </w:r>
      <w:r w:rsidRPr="00EB63DB">
        <w:rPr>
          <w:noProof/>
        </w:rPr>
        <w:tab/>
        <w:t xml:space="preserve">T. Bhattacharjee, S. M. Zehnder, K. G. Rowe, S. Jain, R. M. Nixon, W. G. Sawyer and T. E. Angelini, </w:t>
      </w:r>
      <w:r w:rsidRPr="00EB63DB">
        <w:rPr>
          <w:i/>
          <w:noProof/>
        </w:rPr>
        <w:t>Sci. Adv.</w:t>
      </w:r>
      <w:r w:rsidRPr="00EB63DB">
        <w:rPr>
          <w:noProof/>
        </w:rPr>
        <w:t xml:space="preserve">, 2015, </w:t>
      </w:r>
      <w:r w:rsidRPr="00EB63DB">
        <w:rPr>
          <w:b/>
          <w:noProof/>
        </w:rPr>
        <w:t>1</w:t>
      </w:r>
      <w:r w:rsidRPr="00EB63DB">
        <w:rPr>
          <w:noProof/>
        </w:rPr>
        <w:t>.</w:t>
      </w:r>
    </w:p>
    <w:p w14:paraId="47BC89BE" w14:textId="77777777" w:rsidR="00EB63DB" w:rsidRPr="00EB63DB" w:rsidRDefault="00EB63DB" w:rsidP="00EB63DB">
      <w:pPr>
        <w:pStyle w:val="EndNoteBibliography"/>
        <w:rPr>
          <w:noProof/>
        </w:rPr>
      </w:pPr>
      <w:r w:rsidRPr="00EB63DB">
        <w:rPr>
          <w:noProof/>
        </w:rPr>
        <w:t>42.</w:t>
      </w:r>
      <w:r w:rsidRPr="00EB63DB">
        <w:rPr>
          <w:noProof/>
        </w:rPr>
        <w:tab/>
        <w:t xml:space="preserve">T. J. Hinton, A. Hudson, K. Pusch, A. Lee and A. W. Feinberg, </w:t>
      </w:r>
      <w:r w:rsidRPr="00EB63DB">
        <w:rPr>
          <w:i/>
          <w:noProof/>
        </w:rPr>
        <w:t>ACS Biomater. Sci. Eng.</w:t>
      </w:r>
      <w:r w:rsidRPr="00EB63DB">
        <w:rPr>
          <w:noProof/>
        </w:rPr>
        <w:t xml:space="preserve">, 2016, </w:t>
      </w:r>
      <w:r w:rsidRPr="00EB63DB">
        <w:rPr>
          <w:b/>
          <w:noProof/>
        </w:rPr>
        <w:t>2</w:t>
      </w:r>
      <w:r w:rsidRPr="00EB63DB">
        <w:rPr>
          <w:noProof/>
        </w:rPr>
        <w:t>, 1781-1786.</w:t>
      </w:r>
    </w:p>
    <w:p w14:paraId="3E8A5EF0" w14:textId="77777777" w:rsidR="00EB63DB" w:rsidRPr="00EB63DB" w:rsidRDefault="00EB63DB" w:rsidP="00EB63DB">
      <w:pPr>
        <w:pStyle w:val="EndNoteBibliography"/>
        <w:rPr>
          <w:noProof/>
        </w:rPr>
      </w:pPr>
      <w:r w:rsidRPr="00EB63DB">
        <w:rPr>
          <w:noProof/>
        </w:rPr>
        <w:lastRenderedPageBreak/>
        <w:t>43.</w:t>
      </w:r>
      <w:r w:rsidRPr="00EB63DB">
        <w:rPr>
          <w:noProof/>
        </w:rPr>
        <w:tab/>
        <w:t xml:space="preserve">M. Stang, J. Tashman, D. Shiwarski, H. Yang, L. Yao and A. Feinberg, </w:t>
      </w:r>
      <w:r w:rsidRPr="00EB63DB">
        <w:rPr>
          <w:i/>
          <w:noProof/>
        </w:rPr>
        <w:t>Adv. Mater. Technol.</w:t>
      </w:r>
      <w:r w:rsidRPr="00EB63DB">
        <w:rPr>
          <w:noProof/>
        </w:rPr>
        <w:t xml:space="preserve">, 2022, </w:t>
      </w:r>
      <w:r w:rsidRPr="00EB63DB">
        <w:rPr>
          <w:b/>
          <w:noProof/>
        </w:rPr>
        <w:t>8</w:t>
      </w:r>
      <w:r w:rsidRPr="00EB63DB">
        <w:rPr>
          <w:noProof/>
        </w:rPr>
        <w:t>.</w:t>
      </w:r>
    </w:p>
    <w:p w14:paraId="20F8E0C6" w14:textId="77777777" w:rsidR="00EB63DB" w:rsidRPr="00EB63DB" w:rsidRDefault="00EB63DB" w:rsidP="00EB63DB">
      <w:pPr>
        <w:pStyle w:val="EndNoteBibliography"/>
        <w:rPr>
          <w:noProof/>
        </w:rPr>
      </w:pPr>
      <w:r w:rsidRPr="00EB63DB">
        <w:rPr>
          <w:noProof/>
        </w:rPr>
        <w:t>44.</w:t>
      </w:r>
      <w:r w:rsidRPr="00EB63DB">
        <w:rPr>
          <w:noProof/>
        </w:rPr>
        <w:tab/>
        <w:t xml:space="preserve">B. Filova, L. Musilova, A. Mracek, M. L. Ramos, V. L. M. P., V. A. J. M. and R. A. C. F., </w:t>
      </w:r>
      <w:r w:rsidRPr="00EB63DB">
        <w:rPr>
          <w:i/>
          <w:noProof/>
        </w:rPr>
        <w:t>J. Mol. Liq.</w:t>
      </w:r>
      <w:r w:rsidRPr="00EB63DB">
        <w:rPr>
          <w:noProof/>
        </w:rPr>
        <w:t xml:space="preserve">, 2020, </w:t>
      </w:r>
      <w:r w:rsidRPr="00EB63DB">
        <w:rPr>
          <w:b/>
          <w:noProof/>
        </w:rPr>
        <w:t>304</w:t>
      </w:r>
      <w:r w:rsidRPr="00EB63DB">
        <w:rPr>
          <w:noProof/>
        </w:rPr>
        <w:t>, 112728.</w:t>
      </w:r>
    </w:p>
    <w:p w14:paraId="0F88CD28" w14:textId="77777777" w:rsidR="00EB63DB" w:rsidRPr="00EB63DB" w:rsidRDefault="00EB63DB" w:rsidP="00EB63DB">
      <w:pPr>
        <w:pStyle w:val="EndNoteBibliography"/>
        <w:rPr>
          <w:noProof/>
        </w:rPr>
      </w:pPr>
      <w:r w:rsidRPr="00EB63DB">
        <w:rPr>
          <w:noProof/>
        </w:rPr>
        <w:t>45.</w:t>
      </w:r>
      <w:r w:rsidRPr="00EB63DB">
        <w:rPr>
          <w:noProof/>
        </w:rPr>
        <w:tab/>
        <w:t xml:space="preserve">S. Wu, M. Hua, Y. Alsaid, Y. Du, Y. Ma, Y. Zhao, C.-Y. Lo, C. Wang, D. Wu, B. Yao, J. Strzalka, H. Zhou, X. Zhu and X. He, </w:t>
      </w:r>
      <w:r w:rsidRPr="00EB63DB">
        <w:rPr>
          <w:i/>
          <w:noProof/>
        </w:rPr>
        <w:t>Adv. Mater.</w:t>
      </w:r>
      <w:r w:rsidRPr="00EB63DB">
        <w:rPr>
          <w:noProof/>
        </w:rPr>
        <w:t xml:space="preserve">, 2021, </w:t>
      </w:r>
      <w:r w:rsidRPr="00EB63DB">
        <w:rPr>
          <w:b/>
          <w:noProof/>
        </w:rPr>
        <w:t>33</w:t>
      </w:r>
      <w:r w:rsidRPr="00EB63DB">
        <w:rPr>
          <w:noProof/>
        </w:rPr>
        <w:t>, 2007829.</w:t>
      </w:r>
    </w:p>
    <w:p w14:paraId="5CBDB51F" w14:textId="77777777" w:rsidR="00EB63DB" w:rsidRPr="00EB63DB" w:rsidRDefault="00EB63DB" w:rsidP="00EB63DB">
      <w:pPr>
        <w:pStyle w:val="EndNoteBibliography"/>
        <w:rPr>
          <w:noProof/>
        </w:rPr>
      </w:pPr>
      <w:r w:rsidRPr="00EB63DB">
        <w:rPr>
          <w:noProof/>
        </w:rPr>
        <w:t>46.</w:t>
      </w:r>
      <w:r w:rsidRPr="00EB63DB">
        <w:rPr>
          <w:noProof/>
        </w:rPr>
        <w:tab/>
        <w:t xml:space="preserve">W. Cui, Y. Zheng, R. Zhu, Q. Mu, X. Wang, Z. Wang, S. Liu, M. Li and R. Ran, </w:t>
      </w:r>
      <w:r w:rsidRPr="00EB63DB">
        <w:rPr>
          <w:i/>
          <w:noProof/>
        </w:rPr>
        <w:t>Adv. Funct. Mater.</w:t>
      </w:r>
      <w:r w:rsidRPr="00EB63DB">
        <w:rPr>
          <w:noProof/>
        </w:rPr>
        <w:t>, 2022, 2204823.</w:t>
      </w:r>
    </w:p>
    <w:p w14:paraId="07DE10F3" w14:textId="77777777" w:rsidR="00EB63DB" w:rsidRPr="00EB63DB" w:rsidRDefault="00EB63DB" w:rsidP="00EB63DB">
      <w:pPr>
        <w:pStyle w:val="EndNoteBibliography"/>
        <w:rPr>
          <w:noProof/>
        </w:rPr>
      </w:pPr>
      <w:r w:rsidRPr="00EB63DB">
        <w:rPr>
          <w:noProof/>
        </w:rPr>
        <w:t>47.</w:t>
      </w:r>
      <w:r w:rsidRPr="00EB63DB">
        <w:rPr>
          <w:noProof/>
        </w:rPr>
        <w:tab/>
        <w:t xml:space="preserve">M. A. Darabi, A. Khosrozadeh, Y. Wang, N. Ashammakhi, H. Alem, A. Erdem, Q. Chang, K. Xu, Y. Liu, G. Luo, A. Khademhosseini and M. Xing, </w:t>
      </w:r>
      <w:r w:rsidRPr="00EB63DB">
        <w:rPr>
          <w:i/>
          <w:noProof/>
        </w:rPr>
        <w:t>Adv. Mater.</w:t>
      </w:r>
      <w:r w:rsidRPr="00EB63DB">
        <w:rPr>
          <w:noProof/>
        </w:rPr>
        <w:t xml:space="preserve">, 2020, </w:t>
      </w:r>
      <w:r w:rsidRPr="00EB63DB">
        <w:rPr>
          <w:b/>
          <w:noProof/>
        </w:rPr>
        <w:t>7</w:t>
      </w:r>
      <w:r w:rsidRPr="00EB63DB">
        <w:rPr>
          <w:noProof/>
        </w:rPr>
        <w:t>, 1902740.</w:t>
      </w:r>
    </w:p>
    <w:p w14:paraId="5700C532" w14:textId="77777777" w:rsidR="00EB63DB" w:rsidRPr="00EB63DB" w:rsidRDefault="00EB63DB" w:rsidP="00EB63DB">
      <w:pPr>
        <w:pStyle w:val="EndNoteBibliography"/>
        <w:rPr>
          <w:noProof/>
        </w:rPr>
      </w:pPr>
      <w:r w:rsidRPr="00EB63DB">
        <w:rPr>
          <w:noProof/>
        </w:rPr>
        <w:t>48.</w:t>
      </w:r>
      <w:r w:rsidRPr="00EB63DB">
        <w:rPr>
          <w:noProof/>
        </w:rPr>
        <w:tab/>
        <w:t xml:space="preserve">A. L. Grilo, M. R. Aires-Barros and A. M. Azevedo, </w:t>
      </w:r>
      <w:r w:rsidRPr="00EB63DB">
        <w:rPr>
          <w:i/>
          <w:noProof/>
        </w:rPr>
        <w:t>Sep. Purif. Rev.</w:t>
      </w:r>
      <w:r w:rsidRPr="00EB63DB">
        <w:rPr>
          <w:noProof/>
        </w:rPr>
        <w:t xml:space="preserve">, 2016, </w:t>
      </w:r>
      <w:r w:rsidRPr="00EB63DB">
        <w:rPr>
          <w:b/>
          <w:noProof/>
        </w:rPr>
        <w:t>45</w:t>
      </w:r>
      <w:r w:rsidRPr="00EB63DB">
        <w:rPr>
          <w:noProof/>
        </w:rPr>
        <w:t>, 68-80.</w:t>
      </w:r>
    </w:p>
    <w:p w14:paraId="655A4E3A" w14:textId="77777777" w:rsidR="00EB63DB" w:rsidRPr="00EB63DB" w:rsidRDefault="00EB63DB" w:rsidP="00EB63DB">
      <w:pPr>
        <w:pStyle w:val="EndNoteBibliography"/>
        <w:rPr>
          <w:noProof/>
        </w:rPr>
      </w:pPr>
      <w:r w:rsidRPr="00EB63DB">
        <w:rPr>
          <w:noProof/>
        </w:rPr>
        <w:t>49.</w:t>
      </w:r>
      <w:r w:rsidRPr="00EB63DB">
        <w:rPr>
          <w:noProof/>
        </w:rPr>
        <w:tab/>
        <w:t xml:space="preserve">A. Bhattacharya and P. Ray, </w:t>
      </w:r>
      <w:r w:rsidRPr="00EB63DB">
        <w:rPr>
          <w:i/>
          <w:noProof/>
        </w:rPr>
        <w:t>Journal of Applied Polymer Science</w:t>
      </w:r>
      <w:r w:rsidRPr="00EB63DB">
        <w:rPr>
          <w:noProof/>
        </w:rPr>
        <w:t xml:space="preserve">, 2004, </w:t>
      </w:r>
      <w:r w:rsidRPr="00EB63DB">
        <w:rPr>
          <w:b/>
          <w:noProof/>
        </w:rPr>
        <w:t>93</w:t>
      </w:r>
      <w:r w:rsidRPr="00EB63DB">
        <w:rPr>
          <w:noProof/>
        </w:rPr>
        <w:t>, 122-130.</w:t>
      </w:r>
    </w:p>
    <w:p w14:paraId="197FD3D7" w14:textId="77777777" w:rsidR="00EB63DB" w:rsidRPr="00EB63DB" w:rsidRDefault="00EB63DB" w:rsidP="00EB63DB">
      <w:pPr>
        <w:pStyle w:val="EndNoteBibliography"/>
        <w:rPr>
          <w:noProof/>
        </w:rPr>
      </w:pPr>
      <w:r w:rsidRPr="00EB63DB">
        <w:rPr>
          <w:noProof/>
        </w:rPr>
        <w:t>50.</w:t>
      </w:r>
      <w:r w:rsidRPr="00EB63DB">
        <w:rPr>
          <w:noProof/>
        </w:rPr>
        <w:tab/>
        <w:t xml:space="preserve">B. Briscoe, P. Luckham and S. Zhu, </w:t>
      </w:r>
      <w:r w:rsidRPr="00EB63DB">
        <w:rPr>
          <w:i/>
          <w:noProof/>
        </w:rPr>
        <w:t>Polymer</w:t>
      </w:r>
      <w:r w:rsidRPr="00EB63DB">
        <w:rPr>
          <w:noProof/>
        </w:rPr>
        <w:t xml:space="preserve">, 2000, </w:t>
      </w:r>
      <w:r w:rsidRPr="00EB63DB">
        <w:rPr>
          <w:b/>
          <w:noProof/>
        </w:rPr>
        <w:t>41</w:t>
      </w:r>
      <w:r w:rsidRPr="00EB63DB">
        <w:rPr>
          <w:noProof/>
        </w:rPr>
        <w:t>, 3851-3860.</w:t>
      </w:r>
    </w:p>
    <w:p w14:paraId="7893B79D" w14:textId="77777777" w:rsidR="00EB63DB" w:rsidRPr="00EB63DB" w:rsidRDefault="00EB63DB" w:rsidP="00EB63DB">
      <w:pPr>
        <w:pStyle w:val="EndNoteBibliography"/>
        <w:rPr>
          <w:noProof/>
        </w:rPr>
      </w:pPr>
      <w:r w:rsidRPr="00EB63DB">
        <w:rPr>
          <w:noProof/>
        </w:rPr>
        <w:t>51.</w:t>
      </w:r>
      <w:r w:rsidRPr="00EB63DB">
        <w:rPr>
          <w:noProof/>
        </w:rPr>
        <w:tab/>
        <w:t xml:space="preserve">A. Bankura, V. Carnevale and M. L. Klein, </w:t>
      </w:r>
      <w:r w:rsidRPr="00EB63DB">
        <w:rPr>
          <w:i/>
          <w:noProof/>
        </w:rPr>
        <w:t>J. Chem. Phys.</w:t>
      </w:r>
      <w:r w:rsidRPr="00EB63DB">
        <w:rPr>
          <w:noProof/>
        </w:rPr>
        <w:t xml:space="preserve">, 2013, </w:t>
      </w:r>
      <w:r w:rsidRPr="00EB63DB">
        <w:rPr>
          <w:b/>
          <w:noProof/>
        </w:rPr>
        <w:t>138</w:t>
      </w:r>
      <w:r w:rsidRPr="00EB63DB">
        <w:rPr>
          <w:noProof/>
        </w:rPr>
        <w:t>.</w:t>
      </w:r>
    </w:p>
    <w:p w14:paraId="53B13F58" w14:textId="77777777" w:rsidR="00EB63DB" w:rsidRPr="00EB63DB" w:rsidRDefault="00EB63DB" w:rsidP="00EB63DB">
      <w:pPr>
        <w:pStyle w:val="EndNoteBibliography"/>
        <w:rPr>
          <w:noProof/>
        </w:rPr>
      </w:pPr>
      <w:r w:rsidRPr="00EB63DB">
        <w:rPr>
          <w:noProof/>
        </w:rPr>
        <w:t>52.</w:t>
      </w:r>
      <w:r w:rsidRPr="00EB63DB">
        <w:rPr>
          <w:noProof/>
        </w:rPr>
        <w:tab/>
        <w:t xml:space="preserve">B. Hribar, N. T. Southall, V. Vlachy and K. A. Dill, </w:t>
      </w:r>
      <w:r w:rsidRPr="00EB63DB">
        <w:rPr>
          <w:i/>
          <w:noProof/>
        </w:rPr>
        <w:t>J. Am. Chem. Soc.</w:t>
      </w:r>
      <w:r w:rsidRPr="00EB63DB">
        <w:rPr>
          <w:noProof/>
        </w:rPr>
        <w:t xml:space="preserve">, 2002, </w:t>
      </w:r>
      <w:r w:rsidRPr="00EB63DB">
        <w:rPr>
          <w:b/>
          <w:noProof/>
        </w:rPr>
        <w:t>124</w:t>
      </w:r>
      <w:r w:rsidRPr="00EB63DB">
        <w:rPr>
          <w:noProof/>
        </w:rPr>
        <w:t>, 12302-12311.</w:t>
      </w:r>
    </w:p>
    <w:p w14:paraId="64C9C5AE" w14:textId="77777777" w:rsidR="00EB63DB" w:rsidRPr="00EB63DB" w:rsidRDefault="00EB63DB" w:rsidP="00EB63DB">
      <w:pPr>
        <w:pStyle w:val="EndNoteBibliography"/>
        <w:rPr>
          <w:noProof/>
        </w:rPr>
      </w:pPr>
      <w:r w:rsidRPr="00EB63DB">
        <w:rPr>
          <w:noProof/>
        </w:rPr>
        <w:t>53.</w:t>
      </w:r>
      <w:r w:rsidRPr="00EB63DB">
        <w:rPr>
          <w:noProof/>
        </w:rPr>
        <w:tab/>
        <w:t xml:space="preserve">S. Komiya, E. Otsuka, Y. Horashima and A. Suzuki, </w:t>
      </w:r>
      <w:r w:rsidRPr="00EB63DB">
        <w:rPr>
          <w:i/>
          <w:noProof/>
        </w:rPr>
        <w:t>Prog. Nat. Sci.: Mater. Int.</w:t>
      </w:r>
      <w:r w:rsidRPr="00EB63DB">
        <w:rPr>
          <w:noProof/>
        </w:rPr>
        <w:t xml:space="preserve">, 2011, </w:t>
      </w:r>
      <w:r w:rsidRPr="00EB63DB">
        <w:rPr>
          <w:b/>
          <w:noProof/>
        </w:rPr>
        <w:t>21</w:t>
      </w:r>
      <w:r w:rsidRPr="00EB63DB">
        <w:rPr>
          <w:noProof/>
        </w:rPr>
        <w:t>, 375-379.</w:t>
      </w:r>
    </w:p>
    <w:p w14:paraId="536B8853" w14:textId="77777777" w:rsidR="00EB63DB" w:rsidRPr="00EB63DB" w:rsidRDefault="00EB63DB" w:rsidP="00EB63DB">
      <w:pPr>
        <w:pStyle w:val="EndNoteBibliography"/>
        <w:rPr>
          <w:noProof/>
        </w:rPr>
      </w:pPr>
      <w:r w:rsidRPr="00EB63DB">
        <w:rPr>
          <w:noProof/>
        </w:rPr>
        <w:t>54.</w:t>
      </w:r>
      <w:r w:rsidRPr="00EB63DB">
        <w:rPr>
          <w:noProof/>
        </w:rPr>
        <w:tab/>
        <w:t xml:space="preserve">O. N. Tretinnikov and S. A. Zagorskaya, </w:t>
      </w:r>
      <w:r w:rsidRPr="00EB63DB">
        <w:rPr>
          <w:i/>
          <w:noProof/>
        </w:rPr>
        <w:t>J. Appl. Spectrosc.</w:t>
      </w:r>
      <w:r w:rsidRPr="00EB63DB">
        <w:rPr>
          <w:noProof/>
        </w:rPr>
        <w:t xml:space="preserve">, 2012, </w:t>
      </w:r>
      <w:r w:rsidRPr="00EB63DB">
        <w:rPr>
          <w:b/>
          <w:noProof/>
        </w:rPr>
        <w:t>78</w:t>
      </w:r>
      <w:r w:rsidRPr="00EB63DB">
        <w:rPr>
          <w:noProof/>
        </w:rPr>
        <w:t>, 904-908.</w:t>
      </w:r>
    </w:p>
    <w:p w14:paraId="2020E838" w14:textId="77777777" w:rsidR="00EB63DB" w:rsidRPr="00EB63DB" w:rsidRDefault="00EB63DB" w:rsidP="00EB63DB">
      <w:pPr>
        <w:pStyle w:val="EndNoteBibliography"/>
        <w:rPr>
          <w:noProof/>
        </w:rPr>
      </w:pPr>
      <w:r w:rsidRPr="00EB63DB">
        <w:rPr>
          <w:noProof/>
        </w:rPr>
        <w:t>55.</w:t>
      </w:r>
      <w:r w:rsidRPr="00EB63DB">
        <w:rPr>
          <w:noProof/>
        </w:rPr>
        <w:tab/>
        <w:t xml:space="preserve">M. Perfetti, N. Gallucci, I. R. Krauss, A. Radulescu, S. Pasini, O. Holderer, G. D’Errico, G. Vitiello, G. O. Bianchetti and L. Paduano, </w:t>
      </w:r>
      <w:r w:rsidRPr="00EB63DB">
        <w:rPr>
          <w:i/>
          <w:noProof/>
        </w:rPr>
        <w:t>Macromolecules</w:t>
      </w:r>
      <w:r w:rsidRPr="00EB63DB">
        <w:rPr>
          <w:noProof/>
        </w:rPr>
        <w:t xml:space="preserve">, 2020, </w:t>
      </w:r>
      <w:r w:rsidRPr="00EB63DB">
        <w:rPr>
          <w:b/>
          <w:noProof/>
        </w:rPr>
        <w:t>53</w:t>
      </w:r>
      <w:r w:rsidRPr="00EB63DB">
        <w:rPr>
          <w:noProof/>
        </w:rPr>
        <w:t>, 852-861.</w:t>
      </w:r>
    </w:p>
    <w:p w14:paraId="309FE9FD" w14:textId="77777777" w:rsidR="00EB63DB" w:rsidRPr="00EB63DB" w:rsidRDefault="00EB63DB" w:rsidP="00EB63DB">
      <w:pPr>
        <w:pStyle w:val="EndNoteBibliography"/>
        <w:rPr>
          <w:noProof/>
        </w:rPr>
      </w:pPr>
      <w:r w:rsidRPr="00EB63DB">
        <w:rPr>
          <w:noProof/>
        </w:rPr>
        <w:t>56.</w:t>
      </w:r>
      <w:r w:rsidRPr="00EB63DB">
        <w:rPr>
          <w:noProof/>
        </w:rPr>
        <w:tab/>
        <w:t xml:space="preserve">P. Jungwirth and P. S. Cremer, </w:t>
      </w:r>
      <w:r w:rsidRPr="00EB63DB">
        <w:rPr>
          <w:i/>
          <w:noProof/>
        </w:rPr>
        <w:t>Nat. Chem.</w:t>
      </w:r>
      <w:r w:rsidRPr="00EB63DB">
        <w:rPr>
          <w:noProof/>
        </w:rPr>
        <w:t xml:space="preserve">, 2014, </w:t>
      </w:r>
      <w:r w:rsidRPr="00EB63DB">
        <w:rPr>
          <w:b/>
          <w:noProof/>
        </w:rPr>
        <w:t>6</w:t>
      </w:r>
      <w:r w:rsidRPr="00EB63DB">
        <w:rPr>
          <w:noProof/>
        </w:rPr>
        <w:t>, 261-263.</w:t>
      </w:r>
    </w:p>
    <w:p w14:paraId="7DAC60A1" w14:textId="77777777" w:rsidR="00EB63DB" w:rsidRPr="00EB63DB" w:rsidRDefault="00EB63DB" w:rsidP="00EB63DB">
      <w:pPr>
        <w:pStyle w:val="EndNoteBibliography"/>
        <w:rPr>
          <w:noProof/>
        </w:rPr>
      </w:pPr>
      <w:r w:rsidRPr="00EB63DB">
        <w:rPr>
          <w:noProof/>
        </w:rPr>
        <w:t>57.</w:t>
      </w:r>
      <w:r w:rsidRPr="00EB63DB">
        <w:rPr>
          <w:noProof/>
        </w:rPr>
        <w:tab/>
        <w:t xml:space="preserve">Y. Zhang and P. S. Cremer, </w:t>
      </w:r>
      <w:r w:rsidRPr="00EB63DB">
        <w:rPr>
          <w:i/>
          <w:noProof/>
        </w:rPr>
        <w:t xml:space="preserve">Curr. Opin. Chem. Biol. </w:t>
      </w:r>
      <w:r w:rsidRPr="00EB63DB">
        <w:rPr>
          <w:noProof/>
        </w:rPr>
        <w:t xml:space="preserve">, 2006, </w:t>
      </w:r>
      <w:r w:rsidRPr="00EB63DB">
        <w:rPr>
          <w:b/>
          <w:noProof/>
        </w:rPr>
        <w:t>10</w:t>
      </w:r>
      <w:r w:rsidRPr="00EB63DB">
        <w:rPr>
          <w:noProof/>
        </w:rPr>
        <w:t>, 658-663.</w:t>
      </w:r>
    </w:p>
    <w:p w14:paraId="08F1BF9B" w14:textId="77777777" w:rsidR="00EB63DB" w:rsidRPr="00EB63DB" w:rsidRDefault="00EB63DB" w:rsidP="00EB63DB">
      <w:pPr>
        <w:pStyle w:val="EndNoteBibliography"/>
        <w:rPr>
          <w:noProof/>
        </w:rPr>
      </w:pPr>
      <w:r w:rsidRPr="00EB63DB">
        <w:rPr>
          <w:noProof/>
        </w:rPr>
        <w:lastRenderedPageBreak/>
        <w:t>58.</w:t>
      </w:r>
      <w:r w:rsidRPr="00EB63DB">
        <w:rPr>
          <w:noProof/>
        </w:rPr>
        <w:tab/>
        <w:t xml:space="preserve">Y. Zhang, S. Furyk, D. E. Bergbreiter and P. S. Cremer, </w:t>
      </w:r>
      <w:r w:rsidRPr="00EB63DB">
        <w:rPr>
          <w:i/>
          <w:noProof/>
        </w:rPr>
        <w:t>J. Am. Chem. Soc.</w:t>
      </w:r>
      <w:r w:rsidRPr="00EB63DB">
        <w:rPr>
          <w:noProof/>
        </w:rPr>
        <w:t xml:space="preserve">, 2005, </w:t>
      </w:r>
      <w:r w:rsidRPr="00EB63DB">
        <w:rPr>
          <w:b/>
          <w:noProof/>
        </w:rPr>
        <w:t>127</w:t>
      </w:r>
      <w:r w:rsidRPr="00EB63DB">
        <w:rPr>
          <w:noProof/>
        </w:rPr>
        <w:t>, 14505-14510.</w:t>
      </w:r>
    </w:p>
    <w:p w14:paraId="4F180B18" w14:textId="77777777" w:rsidR="00EB63DB" w:rsidRPr="00EB63DB" w:rsidRDefault="00EB63DB" w:rsidP="00EB63DB">
      <w:pPr>
        <w:pStyle w:val="EndNoteBibliography"/>
        <w:rPr>
          <w:noProof/>
        </w:rPr>
      </w:pPr>
      <w:r w:rsidRPr="00EB63DB">
        <w:rPr>
          <w:noProof/>
        </w:rPr>
        <w:t>59.</w:t>
      </w:r>
      <w:r w:rsidRPr="00EB63DB">
        <w:rPr>
          <w:noProof/>
        </w:rPr>
        <w:tab/>
        <w:t xml:space="preserve">R. S. Carnegie, C. L. D. Gibb and B. C. Gibb, </w:t>
      </w:r>
      <w:r w:rsidRPr="00EB63DB">
        <w:rPr>
          <w:i/>
          <w:noProof/>
        </w:rPr>
        <w:t xml:space="preserve">Angew. Chem., Int. Ed. </w:t>
      </w:r>
      <w:r w:rsidRPr="00EB63DB">
        <w:rPr>
          <w:noProof/>
        </w:rPr>
        <w:t xml:space="preserve">, 2014, </w:t>
      </w:r>
      <w:r w:rsidRPr="00EB63DB">
        <w:rPr>
          <w:b/>
          <w:noProof/>
        </w:rPr>
        <w:t>53</w:t>
      </w:r>
      <w:r w:rsidRPr="00EB63DB">
        <w:rPr>
          <w:noProof/>
        </w:rPr>
        <w:t>, 11498-11500.</w:t>
      </w:r>
    </w:p>
    <w:p w14:paraId="27F3A06B" w14:textId="77777777" w:rsidR="00EB63DB" w:rsidRPr="00EB63DB" w:rsidRDefault="00EB63DB" w:rsidP="00EB63DB">
      <w:pPr>
        <w:pStyle w:val="EndNoteBibliography"/>
        <w:rPr>
          <w:noProof/>
        </w:rPr>
      </w:pPr>
      <w:r w:rsidRPr="00EB63DB">
        <w:rPr>
          <w:noProof/>
        </w:rPr>
        <w:t>60.</w:t>
      </w:r>
      <w:r w:rsidRPr="00EB63DB">
        <w:rPr>
          <w:noProof/>
        </w:rPr>
        <w:tab/>
        <w:t xml:space="preserve">Q. He, Y. Huang and S. Wang, </w:t>
      </w:r>
      <w:r w:rsidRPr="00EB63DB">
        <w:rPr>
          <w:i/>
          <w:noProof/>
        </w:rPr>
        <w:t>Adv. Funct. Mater.</w:t>
      </w:r>
      <w:r w:rsidRPr="00EB63DB">
        <w:rPr>
          <w:noProof/>
        </w:rPr>
        <w:t xml:space="preserve">, 2018, </w:t>
      </w:r>
      <w:r w:rsidRPr="00EB63DB">
        <w:rPr>
          <w:b/>
          <w:noProof/>
        </w:rPr>
        <w:t>28</w:t>
      </w:r>
      <w:r w:rsidRPr="00EB63DB">
        <w:rPr>
          <w:noProof/>
        </w:rPr>
        <w:t>, 1705069.</w:t>
      </w:r>
    </w:p>
    <w:p w14:paraId="13BB76D6" w14:textId="77777777" w:rsidR="00EB63DB" w:rsidRPr="00EB63DB" w:rsidRDefault="00EB63DB" w:rsidP="00EB63DB">
      <w:pPr>
        <w:pStyle w:val="EndNoteBibliography"/>
        <w:rPr>
          <w:noProof/>
        </w:rPr>
      </w:pPr>
      <w:r w:rsidRPr="00EB63DB">
        <w:rPr>
          <w:noProof/>
        </w:rPr>
        <w:t>61.</w:t>
      </w:r>
      <w:r w:rsidRPr="00EB63DB">
        <w:rPr>
          <w:noProof/>
        </w:rPr>
        <w:tab/>
        <w:t xml:space="preserve">B. E. B. Jensen, A. A. A. Smith, B. Fejerskov, A. Postma, P. Senn, E. Reimhult, M. Pla-Roca, L. Isa, D. S. Sutherland, B. Stadler and A. N. Zelikin, </w:t>
      </w:r>
      <w:r w:rsidRPr="00EB63DB">
        <w:rPr>
          <w:i/>
          <w:noProof/>
        </w:rPr>
        <w:t>Langmuir</w:t>
      </w:r>
      <w:r w:rsidRPr="00EB63DB">
        <w:rPr>
          <w:noProof/>
        </w:rPr>
        <w:t xml:space="preserve">, 2011, </w:t>
      </w:r>
      <w:r w:rsidRPr="00EB63DB">
        <w:rPr>
          <w:b/>
          <w:noProof/>
        </w:rPr>
        <w:t>27</w:t>
      </w:r>
      <w:r w:rsidRPr="00EB63DB">
        <w:rPr>
          <w:noProof/>
        </w:rPr>
        <w:t>, 10216-10223.</w:t>
      </w:r>
    </w:p>
    <w:p w14:paraId="105430F5" w14:textId="77777777" w:rsidR="00EB63DB" w:rsidRPr="00EB63DB" w:rsidRDefault="00EB63DB" w:rsidP="00EB63DB">
      <w:pPr>
        <w:pStyle w:val="EndNoteBibliography"/>
        <w:rPr>
          <w:noProof/>
        </w:rPr>
      </w:pPr>
      <w:r w:rsidRPr="00EB63DB">
        <w:rPr>
          <w:noProof/>
        </w:rPr>
        <w:t>62.</w:t>
      </w:r>
      <w:r w:rsidRPr="00EB63DB">
        <w:rPr>
          <w:noProof/>
        </w:rPr>
        <w:tab/>
        <w:t xml:space="preserve">F. Auriemma, D. R. C. and R. Triolo, </w:t>
      </w:r>
      <w:r w:rsidRPr="00EB63DB">
        <w:rPr>
          <w:i/>
          <w:noProof/>
        </w:rPr>
        <w:t>Macromolecules</w:t>
      </w:r>
      <w:r w:rsidRPr="00EB63DB">
        <w:rPr>
          <w:noProof/>
        </w:rPr>
        <w:t xml:space="preserve">, 2006, </w:t>
      </w:r>
      <w:r w:rsidRPr="00EB63DB">
        <w:rPr>
          <w:b/>
          <w:noProof/>
        </w:rPr>
        <w:t>39</w:t>
      </w:r>
      <w:r w:rsidRPr="00EB63DB">
        <w:rPr>
          <w:noProof/>
        </w:rPr>
        <w:t>, 9429-9434.</w:t>
      </w:r>
    </w:p>
    <w:p w14:paraId="197E27B2" w14:textId="77777777" w:rsidR="00EB63DB" w:rsidRPr="00EB63DB" w:rsidRDefault="00EB63DB" w:rsidP="00EB63DB">
      <w:pPr>
        <w:pStyle w:val="EndNoteBibliography"/>
        <w:rPr>
          <w:noProof/>
        </w:rPr>
      </w:pPr>
      <w:r w:rsidRPr="00EB63DB">
        <w:rPr>
          <w:noProof/>
        </w:rPr>
        <w:t>63.</w:t>
      </w:r>
      <w:r w:rsidRPr="00EB63DB">
        <w:rPr>
          <w:noProof/>
        </w:rPr>
        <w:tab/>
        <w:t xml:space="preserve">B. Semmling, S. Nagel, K. Sternberg, W. Weitschies and A. Seidlitz, </w:t>
      </w:r>
      <w:r w:rsidRPr="00EB63DB">
        <w:rPr>
          <w:i/>
          <w:noProof/>
        </w:rPr>
        <w:t>J. Pharm. Technol. Drug Res.</w:t>
      </w:r>
      <w:r w:rsidRPr="00EB63DB">
        <w:rPr>
          <w:noProof/>
        </w:rPr>
        <w:t xml:space="preserve">, 2013, </w:t>
      </w:r>
      <w:r w:rsidRPr="00EB63DB">
        <w:rPr>
          <w:b/>
          <w:noProof/>
        </w:rPr>
        <w:t>2</w:t>
      </w:r>
      <w:r w:rsidRPr="00EB63DB">
        <w:rPr>
          <w:noProof/>
        </w:rPr>
        <w:t>, 19.</w:t>
      </w:r>
    </w:p>
    <w:p w14:paraId="15E95A3C" w14:textId="77777777" w:rsidR="00EB63DB" w:rsidRPr="00EB63DB" w:rsidRDefault="00EB63DB" w:rsidP="00EB63DB">
      <w:pPr>
        <w:pStyle w:val="EndNoteBibliography"/>
        <w:rPr>
          <w:noProof/>
        </w:rPr>
      </w:pPr>
      <w:r w:rsidRPr="00EB63DB">
        <w:rPr>
          <w:noProof/>
        </w:rPr>
        <w:t>64.</w:t>
      </w:r>
      <w:r w:rsidRPr="00EB63DB">
        <w:rPr>
          <w:noProof/>
        </w:rPr>
        <w:tab/>
        <w:t xml:space="preserve">R. Sanchis‐Gual, H. Ye, T. Ueno, F. C. Landers, L. Hertle, S. Deng, A. Veciana, Y. Xia, C. Franco, H. Choi, J. Puigmartí‐Luis, B. J. Nelson, X. Z. Chen and S. Pané, </w:t>
      </w:r>
      <w:r w:rsidRPr="00EB63DB">
        <w:rPr>
          <w:i/>
          <w:noProof/>
        </w:rPr>
        <w:t>Adv. Funct. Mater.</w:t>
      </w:r>
      <w:r w:rsidRPr="00EB63DB">
        <w:rPr>
          <w:noProof/>
        </w:rPr>
        <w:t xml:space="preserve">, 2023, </w:t>
      </w:r>
      <w:r w:rsidRPr="00EB63DB">
        <w:rPr>
          <w:b/>
          <w:noProof/>
        </w:rPr>
        <w:t>33</w:t>
      </w:r>
      <w:r w:rsidRPr="00EB63DB">
        <w:rPr>
          <w:noProof/>
        </w:rPr>
        <w:t>, 2212952.</w:t>
      </w:r>
    </w:p>
    <w:p w14:paraId="61B19A2F" w14:textId="77777777" w:rsidR="00EB63DB" w:rsidRPr="00EB63DB" w:rsidRDefault="00EB63DB" w:rsidP="00EB63DB">
      <w:pPr>
        <w:pStyle w:val="EndNoteBibliography"/>
        <w:rPr>
          <w:noProof/>
        </w:rPr>
      </w:pPr>
      <w:r w:rsidRPr="00EB63DB">
        <w:rPr>
          <w:noProof/>
        </w:rPr>
        <w:t>65.</w:t>
      </w:r>
      <w:r w:rsidRPr="00EB63DB">
        <w:rPr>
          <w:noProof/>
        </w:rPr>
        <w:tab/>
        <w:t xml:space="preserve">S. Wu, T.-W. Wang, Y. Du, B. Yao, S. Duan, Y. Yan, M. Hua, Y. Alsaid, X. Zhu and X. He, </w:t>
      </w:r>
      <w:r w:rsidRPr="00EB63DB">
        <w:rPr>
          <w:i/>
          <w:noProof/>
        </w:rPr>
        <w:t>NPG Asia Materials</w:t>
      </w:r>
      <w:r w:rsidRPr="00EB63DB">
        <w:rPr>
          <w:noProof/>
        </w:rPr>
        <w:t xml:space="preserve">, 2022, </w:t>
      </w:r>
      <w:r w:rsidRPr="00EB63DB">
        <w:rPr>
          <w:b/>
          <w:noProof/>
        </w:rPr>
        <w:t>14</w:t>
      </w:r>
      <w:r w:rsidRPr="00EB63DB">
        <w:rPr>
          <w:noProof/>
        </w:rPr>
        <w:t>, 65.</w:t>
      </w:r>
    </w:p>
    <w:p w14:paraId="1E6E404B" w14:textId="77777777" w:rsidR="00EB63DB" w:rsidRPr="00EB63DB" w:rsidRDefault="00EB63DB" w:rsidP="00EB63DB">
      <w:pPr>
        <w:pStyle w:val="EndNoteBibliography"/>
        <w:rPr>
          <w:noProof/>
        </w:rPr>
      </w:pPr>
      <w:r w:rsidRPr="00EB63DB">
        <w:rPr>
          <w:noProof/>
        </w:rPr>
        <w:t>66.</w:t>
      </w:r>
      <w:r w:rsidRPr="00EB63DB">
        <w:rPr>
          <w:noProof/>
        </w:rPr>
        <w:tab/>
        <w:t xml:space="preserve">X. Fu, H. Tong, X. Zhang, K. Zhang, L. Douadji, S. Kang, J. Luo, Z. Pan and W. Lu, </w:t>
      </w:r>
      <w:r w:rsidRPr="00EB63DB">
        <w:rPr>
          <w:i/>
          <w:noProof/>
        </w:rPr>
        <w:t>ACS Appl. Polym. Mater.</w:t>
      </w:r>
      <w:r w:rsidRPr="00EB63DB">
        <w:rPr>
          <w:noProof/>
        </w:rPr>
        <w:t xml:space="preserve">, 2023, </w:t>
      </w:r>
      <w:r w:rsidRPr="00EB63DB">
        <w:rPr>
          <w:b/>
          <w:noProof/>
        </w:rPr>
        <w:t>5</w:t>
      </w:r>
      <w:r w:rsidRPr="00EB63DB">
        <w:rPr>
          <w:noProof/>
        </w:rPr>
        <w:t>, 9876-9887.</w:t>
      </w:r>
    </w:p>
    <w:p w14:paraId="0E220EA7" w14:textId="77777777" w:rsidR="00EB63DB" w:rsidRPr="00EB63DB" w:rsidRDefault="00EB63DB" w:rsidP="00EB63DB">
      <w:pPr>
        <w:pStyle w:val="EndNoteBibliography"/>
        <w:rPr>
          <w:noProof/>
        </w:rPr>
      </w:pPr>
      <w:r w:rsidRPr="00EB63DB">
        <w:rPr>
          <w:noProof/>
        </w:rPr>
        <w:t>67.</w:t>
      </w:r>
      <w:r w:rsidRPr="00EB63DB">
        <w:rPr>
          <w:noProof/>
        </w:rPr>
        <w:tab/>
        <w:t xml:space="preserve">O. N. Tretinnikov and S. A. Zagorskaya, </w:t>
      </w:r>
      <w:r w:rsidRPr="00EB63DB">
        <w:rPr>
          <w:i/>
          <w:noProof/>
        </w:rPr>
        <w:t>J. Appl. Spectrosc.</w:t>
      </w:r>
      <w:r w:rsidRPr="00EB63DB">
        <w:rPr>
          <w:noProof/>
        </w:rPr>
        <w:t xml:space="preserve">, 2012, </w:t>
      </w:r>
      <w:r w:rsidRPr="00EB63DB">
        <w:rPr>
          <w:b/>
          <w:noProof/>
        </w:rPr>
        <w:t>79</w:t>
      </w:r>
      <w:r w:rsidRPr="00EB63DB">
        <w:rPr>
          <w:noProof/>
        </w:rPr>
        <w:t>, 521-526.</w:t>
      </w:r>
    </w:p>
    <w:p w14:paraId="2A4B3CEE" w14:textId="77777777" w:rsidR="00EB63DB" w:rsidRPr="00EB63DB" w:rsidRDefault="00EB63DB" w:rsidP="00EB63DB">
      <w:pPr>
        <w:pStyle w:val="EndNoteBibliography"/>
        <w:rPr>
          <w:noProof/>
        </w:rPr>
      </w:pPr>
      <w:r w:rsidRPr="00EB63DB">
        <w:rPr>
          <w:noProof/>
        </w:rPr>
        <w:t>68.</w:t>
      </w:r>
      <w:r w:rsidRPr="00EB63DB">
        <w:rPr>
          <w:noProof/>
        </w:rPr>
        <w:tab/>
        <w:t xml:space="preserve">M. Hedenqvist and U. W. Gedde, </w:t>
      </w:r>
      <w:r w:rsidRPr="00EB63DB">
        <w:rPr>
          <w:i/>
          <w:noProof/>
        </w:rPr>
        <w:t>Prog. Polym. Sci.</w:t>
      </w:r>
      <w:r w:rsidRPr="00EB63DB">
        <w:rPr>
          <w:noProof/>
        </w:rPr>
        <w:t xml:space="preserve">, 1996, </w:t>
      </w:r>
      <w:r w:rsidRPr="00EB63DB">
        <w:rPr>
          <w:b/>
          <w:noProof/>
        </w:rPr>
        <w:t>21</w:t>
      </w:r>
      <w:r w:rsidRPr="00EB63DB">
        <w:rPr>
          <w:noProof/>
        </w:rPr>
        <w:t>, 299-333.</w:t>
      </w:r>
    </w:p>
    <w:p w14:paraId="3360CF23" w14:textId="77777777" w:rsidR="00EB63DB" w:rsidRPr="00EB63DB" w:rsidRDefault="00EB63DB" w:rsidP="00EB63DB">
      <w:pPr>
        <w:pStyle w:val="EndNoteBibliography"/>
        <w:rPr>
          <w:noProof/>
        </w:rPr>
      </w:pPr>
      <w:r w:rsidRPr="00EB63DB">
        <w:rPr>
          <w:noProof/>
        </w:rPr>
        <w:t>69.</w:t>
      </w:r>
      <w:r w:rsidRPr="00EB63DB">
        <w:rPr>
          <w:noProof/>
        </w:rPr>
        <w:tab/>
        <w:t xml:space="preserve">Y. K. Godovsky, </w:t>
      </w:r>
      <w:r w:rsidRPr="00EB63DB">
        <w:rPr>
          <w:i/>
          <w:noProof/>
        </w:rPr>
        <w:t>Thermophysical Properties of Polymers</w:t>
      </w:r>
      <w:r w:rsidRPr="00EB63DB">
        <w:rPr>
          <w:noProof/>
        </w:rPr>
        <w:t>, Springer, Berlin, 2012.</w:t>
      </w:r>
    </w:p>
    <w:p w14:paraId="3D0B2199" w14:textId="77777777" w:rsidR="00EB63DB" w:rsidRPr="00EB63DB" w:rsidRDefault="00EB63DB" w:rsidP="00EB63DB">
      <w:pPr>
        <w:pStyle w:val="EndNoteBibliography"/>
        <w:rPr>
          <w:noProof/>
        </w:rPr>
      </w:pPr>
      <w:r w:rsidRPr="00EB63DB">
        <w:rPr>
          <w:noProof/>
        </w:rPr>
        <w:t>70.</w:t>
      </w:r>
      <w:r w:rsidRPr="00EB63DB">
        <w:rPr>
          <w:noProof/>
        </w:rPr>
        <w:tab/>
        <w:t xml:space="preserve">M. Hakim Khalili, V. Panchal, A. Dulebo, S. Hawi, R. Zhang, S. Wilson, E. Dossi, S. Goel, S. A. Impey and A. I. Aria, </w:t>
      </w:r>
      <w:r w:rsidRPr="00EB63DB">
        <w:rPr>
          <w:i/>
          <w:noProof/>
        </w:rPr>
        <w:t>ACS Appl. Polym. Mater.</w:t>
      </w:r>
      <w:r w:rsidRPr="00EB63DB">
        <w:rPr>
          <w:noProof/>
        </w:rPr>
        <w:t xml:space="preserve">, 2023, </w:t>
      </w:r>
      <w:r w:rsidRPr="00EB63DB">
        <w:rPr>
          <w:b/>
          <w:noProof/>
        </w:rPr>
        <w:t>5</w:t>
      </w:r>
      <w:r w:rsidRPr="00EB63DB">
        <w:rPr>
          <w:noProof/>
        </w:rPr>
        <w:t>, 3034-3042.</w:t>
      </w:r>
    </w:p>
    <w:p w14:paraId="0B8F2B99" w14:textId="77777777" w:rsidR="00EB63DB" w:rsidRPr="00EB63DB" w:rsidRDefault="00EB63DB" w:rsidP="00EB63DB">
      <w:pPr>
        <w:pStyle w:val="EndNoteBibliography"/>
        <w:rPr>
          <w:noProof/>
        </w:rPr>
      </w:pPr>
      <w:r w:rsidRPr="00EB63DB">
        <w:rPr>
          <w:noProof/>
        </w:rPr>
        <w:t>71.</w:t>
      </w:r>
      <w:r w:rsidRPr="00EB63DB">
        <w:rPr>
          <w:noProof/>
        </w:rPr>
        <w:tab/>
        <w:t xml:space="preserve">M. Bahadoran, A. Shamloo and Y. D. Nokoorani, </w:t>
      </w:r>
      <w:r w:rsidRPr="00EB63DB">
        <w:rPr>
          <w:i/>
          <w:noProof/>
        </w:rPr>
        <w:t>Sci. Rep.</w:t>
      </w:r>
      <w:r w:rsidRPr="00EB63DB">
        <w:rPr>
          <w:noProof/>
        </w:rPr>
        <w:t xml:space="preserve">, 2020, </w:t>
      </w:r>
      <w:r w:rsidRPr="00EB63DB">
        <w:rPr>
          <w:b/>
          <w:noProof/>
        </w:rPr>
        <w:t>10</w:t>
      </w:r>
      <w:r w:rsidRPr="00EB63DB">
        <w:rPr>
          <w:noProof/>
        </w:rPr>
        <w:t>.</w:t>
      </w:r>
    </w:p>
    <w:p w14:paraId="48998538" w14:textId="77777777" w:rsidR="00EB63DB" w:rsidRPr="00EB63DB" w:rsidRDefault="00EB63DB" w:rsidP="00EB63DB">
      <w:pPr>
        <w:pStyle w:val="EndNoteBibliography"/>
        <w:rPr>
          <w:noProof/>
        </w:rPr>
      </w:pPr>
      <w:r w:rsidRPr="00EB63DB">
        <w:rPr>
          <w:noProof/>
        </w:rPr>
        <w:lastRenderedPageBreak/>
        <w:t>72.</w:t>
      </w:r>
      <w:r w:rsidRPr="00EB63DB">
        <w:rPr>
          <w:noProof/>
        </w:rPr>
        <w:tab/>
        <w:t xml:space="preserve">A. A. Novakova, V. Y. Lanchinskaya, A. V. Volkov, T. S. Gendler, T. Y. Kiseleva, M. A. Moskvina and S. B. Zezin, </w:t>
      </w:r>
      <w:r w:rsidRPr="00EB63DB">
        <w:rPr>
          <w:i/>
          <w:noProof/>
        </w:rPr>
        <w:t>J. Magn. Magn. Mater.</w:t>
      </w:r>
      <w:r w:rsidRPr="00EB63DB">
        <w:rPr>
          <w:noProof/>
        </w:rPr>
        <w:t xml:space="preserve">, 2003, </w:t>
      </w:r>
      <w:r w:rsidRPr="00EB63DB">
        <w:rPr>
          <w:b/>
          <w:noProof/>
        </w:rPr>
        <w:t>258-259</w:t>
      </w:r>
      <w:r w:rsidRPr="00EB63DB">
        <w:rPr>
          <w:noProof/>
        </w:rPr>
        <w:t>, 354-357.</w:t>
      </w:r>
    </w:p>
    <w:p w14:paraId="2BA5B0A7" w14:textId="77777777" w:rsidR="00EB63DB" w:rsidRPr="00EB63DB" w:rsidRDefault="00EB63DB" w:rsidP="00EB63DB">
      <w:pPr>
        <w:pStyle w:val="EndNoteBibliography"/>
        <w:rPr>
          <w:noProof/>
        </w:rPr>
      </w:pPr>
      <w:r w:rsidRPr="00EB63DB">
        <w:rPr>
          <w:noProof/>
        </w:rPr>
        <w:t>73.</w:t>
      </w:r>
      <w:r w:rsidRPr="00EB63DB">
        <w:rPr>
          <w:noProof/>
        </w:rPr>
        <w:tab/>
        <w:t xml:space="preserve">Y. Pan, L. Fu, Q. Zhou, Z. Wen, C.-T. Lin, J. Yu, W. Wang and H. Zhao, </w:t>
      </w:r>
      <w:r w:rsidRPr="00EB63DB">
        <w:rPr>
          <w:i/>
          <w:noProof/>
        </w:rPr>
        <w:t>Polym. Compos.</w:t>
      </w:r>
      <w:r w:rsidRPr="00EB63DB">
        <w:rPr>
          <w:noProof/>
        </w:rPr>
        <w:t xml:space="preserve">, 2020, </w:t>
      </w:r>
      <w:r w:rsidRPr="00EB63DB">
        <w:rPr>
          <w:b/>
          <w:noProof/>
        </w:rPr>
        <w:t>41</w:t>
      </w:r>
      <w:r w:rsidRPr="00EB63DB">
        <w:rPr>
          <w:noProof/>
        </w:rPr>
        <w:t>, 210-218.</w:t>
      </w:r>
    </w:p>
    <w:p w14:paraId="7DAB8E18" w14:textId="77777777" w:rsidR="00EB63DB" w:rsidRPr="00EB63DB" w:rsidRDefault="00EB63DB" w:rsidP="00EB63DB">
      <w:pPr>
        <w:pStyle w:val="EndNoteBibliography"/>
        <w:rPr>
          <w:noProof/>
        </w:rPr>
      </w:pPr>
      <w:r w:rsidRPr="00EB63DB">
        <w:rPr>
          <w:noProof/>
        </w:rPr>
        <w:t>74.</w:t>
      </w:r>
      <w:r w:rsidRPr="00EB63DB">
        <w:rPr>
          <w:noProof/>
        </w:rPr>
        <w:tab/>
        <w:t xml:space="preserve">A. K. Bajpai and R. Gupta, </w:t>
      </w:r>
      <w:r w:rsidRPr="00EB63DB">
        <w:rPr>
          <w:i/>
          <w:noProof/>
        </w:rPr>
        <w:t>J. Mater. Sci. Mater. Med.</w:t>
      </w:r>
      <w:r w:rsidRPr="00EB63DB">
        <w:rPr>
          <w:noProof/>
        </w:rPr>
        <w:t xml:space="preserve">, 2011, </w:t>
      </w:r>
      <w:r w:rsidRPr="00EB63DB">
        <w:rPr>
          <w:b/>
          <w:noProof/>
        </w:rPr>
        <w:t>22</w:t>
      </w:r>
      <w:r w:rsidRPr="00EB63DB">
        <w:rPr>
          <w:noProof/>
        </w:rPr>
        <w:t>, 357-369.</w:t>
      </w:r>
    </w:p>
    <w:p w14:paraId="4CE8F2C1" w14:textId="01654912" w:rsidR="00EB63DB" w:rsidRPr="00EB63DB" w:rsidRDefault="00EB63DB" w:rsidP="00EB63DB">
      <w:pPr>
        <w:pStyle w:val="EndNoteBibliography"/>
        <w:rPr>
          <w:noProof/>
        </w:rPr>
      </w:pPr>
      <w:r w:rsidRPr="00EB63DB">
        <w:rPr>
          <w:noProof/>
        </w:rPr>
        <w:t>75.</w:t>
      </w:r>
      <w:r w:rsidRPr="00EB63DB">
        <w:rPr>
          <w:noProof/>
        </w:rPr>
        <w:tab/>
        <w:t xml:space="preserve">A. Ranellucci, Slic3r, </w:t>
      </w:r>
      <w:hyperlink r:id="rId8" w:history="1">
        <w:r w:rsidRPr="00EB63DB">
          <w:rPr>
            <w:rStyle w:val="Hyperlink"/>
            <w:noProof/>
          </w:rPr>
          <w:t>https://slic3r.org/</w:t>
        </w:r>
      </w:hyperlink>
      <w:r w:rsidRPr="00EB63DB">
        <w:rPr>
          <w:noProof/>
        </w:rPr>
        <w:t>).</w:t>
      </w:r>
    </w:p>
    <w:p w14:paraId="7E9C8E39" w14:textId="2DE5332C" w:rsidR="00347A86" w:rsidRDefault="0017197F" w:rsidP="006D25A3">
      <w:pPr>
        <w:pStyle w:val="Body"/>
        <w:widowControl w:val="0"/>
        <w:spacing w:line="480" w:lineRule="auto"/>
        <w:rPr>
          <w:sz w:val="28"/>
          <w:szCs w:val="28"/>
        </w:rPr>
      </w:pPr>
      <w:r w:rsidRPr="007466B8">
        <w:rPr>
          <w:sz w:val="28"/>
          <w:szCs w:val="28"/>
        </w:rPr>
        <w:fldChar w:fldCharType="end"/>
      </w:r>
    </w:p>
    <w:p w14:paraId="77E5C48C" w14:textId="7D3E81B4" w:rsidR="00973710" w:rsidRDefault="00973710">
      <w:pPr>
        <w:rPr>
          <w:rFonts w:ascii="Calibri" w:eastAsia="Calibri" w:hAnsi="Calibri" w:cs="Calibri"/>
          <w:color w:val="000000"/>
          <w:sz w:val="28"/>
          <w:szCs w:val="28"/>
          <w:u w:color="000000"/>
        </w:rPr>
      </w:pPr>
      <w:r>
        <w:rPr>
          <w:rFonts w:ascii="Calibri" w:eastAsia="Calibri" w:hAnsi="Calibri" w:cs="Calibri"/>
          <w:color w:val="000000"/>
          <w:sz w:val="28"/>
          <w:szCs w:val="28"/>
          <w:u w:color="000000"/>
        </w:rPr>
        <w:br w:type="page"/>
      </w:r>
    </w:p>
    <w:p w14:paraId="6202D4B8" w14:textId="77777777" w:rsidR="005A41C6" w:rsidRDefault="005A41C6" w:rsidP="00CF192B">
      <w:pPr>
        <w:rPr>
          <w:rFonts w:ascii="Calibri" w:eastAsia="Calibri" w:hAnsi="Calibri" w:cs="Calibri"/>
          <w:color w:val="000000"/>
          <w:sz w:val="28"/>
          <w:szCs w:val="28"/>
          <w:u w:color="000000"/>
        </w:rPr>
      </w:pPr>
    </w:p>
    <w:p w14:paraId="2C66B43F" w14:textId="77777777" w:rsidR="0042171E" w:rsidRPr="00F64334" w:rsidRDefault="0042171E" w:rsidP="0042171E">
      <w:pPr>
        <w:pStyle w:val="VAFigureCaption"/>
        <w:spacing w:after="240"/>
        <w:rPr>
          <w:b/>
        </w:rPr>
      </w:pPr>
      <w:r>
        <w:rPr>
          <w:b/>
          <w:noProof/>
        </w:rPr>
        <w:drawing>
          <wp:inline distT="0" distB="0" distL="0" distR="0" wp14:anchorId="3D9DB8A8" wp14:editId="65883DD1">
            <wp:extent cx="4946946" cy="4502989"/>
            <wp:effectExtent l="0" t="0" r="6350" b="0"/>
            <wp:docPr id="1011438418" name="Picture 1" descr="A diagram of a chemical rea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438418" name="Picture 1" descr="A diagram of a chemical reaction&#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52705" cy="4508231"/>
                    </a:xfrm>
                    <a:prstGeom prst="rect">
                      <a:avLst/>
                    </a:prstGeom>
                  </pic:spPr>
                </pic:pic>
              </a:graphicData>
            </a:graphic>
          </wp:inline>
        </w:drawing>
      </w:r>
    </w:p>
    <w:p w14:paraId="7B1D8CC8" w14:textId="77777777" w:rsidR="0042171E" w:rsidRPr="00D960CE" w:rsidRDefault="0042171E" w:rsidP="0042171E">
      <w:pPr>
        <w:spacing w:line="480" w:lineRule="auto"/>
      </w:pPr>
      <w:r w:rsidRPr="00F64334">
        <w:rPr>
          <w:b/>
        </w:rPr>
        <w:t>Figure 1.</w:t>
      </w:r>
      <w:r w:rsidRPr="00BF7EEF">
        <w:rPr>
          <w:b/>
        </w:rPr>
        <w:t xml:space="preserve"> Overview of embedded 3D printing of polyvinyl alcohol (PVA) inks</w:t>
      </w:r>
      <w:r>
        <w:t xml:space="preserve">. </w:t>
      </w:r>
      <w:r w:rsidRPr="00BF7EEF">
        <w:rPr>
          <w:b/>
          <w:bCs/>
        </w:rPr>
        <w:t>(a)</w:t>
      </w:r>
      <w:r>
        <w:t xml:space="preserve"> PVA/salt aqueous two-phase system (ATPS), </w:t>
      </w:r>
      <w:r w:rsidRPr="00D960CE">
        <w:rPr>
          <w:i/>
          <w:iCs/>
        </w:rPr>
        <w:t>in situ</w:t>
      </w:r>
      <w:r w:rsidRPr="00D960CE">
        <w:t xml:space="preserve"> salt-induced precipitation (salting out)</w:t>
      </w:r>
      <w:r>
        <w:t xml:space="preserve">, </w:t>
      </w:r>
      <w:r w:rsidRPr="00BF7EEF">
        <w:rPr>
          <w:b/>
          <w:bCs/>
        </w:rPr>
        <w:t>(b)</w:t>
      </w:r>
      <w:r>
        <w:t xml:space="preserve"> physical crosslinking by alkali, and </w:t>
      </w:r>
      <w:r w:rsidRPr="00BF7EEF">
        <w:rPr>
          <w:b/>
          <w:bCs/>
        </w:rPr>
        <w:t>(c)</w:t>
      </w:r>
      <w:r>
        <w:t xml:space="preserve"> combination of ATPS and physical crosslinking</w:t>
      </w:r>
      <w:r w:rsidRPr="00D960CE">
        <w:t>.</w:t>
      </w:r>
      <w:r>
        <w:t xml:space="preserve"> PVA can be grouped into five different categories: </w:t>
      </w:r>
      <w:r w:rsidRPr="007D49F1">
        <w:t xml:space="preserve">(1) pristine PVA, (2) PVA-S (stabilized by salting out), (3) PVA-A (stabilized by alkali solution, NaOH), (4) PVA-S/A (stabilized by salting out and NaOH), and (5) PVA-Hy (Na+ removed from PVA-A or PVA-S/A by immersing them in DI water at least 24 </w:t>
      </w:r>
      <w:proofErr w:type="spellStart"/>
      <w:r w:rsidRPr="007D49F1">
        <w:t>hr</w:t>
      </w:r>
      <w:proofErr w:type="spellEnd"/>
      <w:r w:rsidRPr="007D49F1">
        <w:t>)</w:t>
      </w:r>
      <w:r>
        <w:t xml:space="preserve">, as described in schematics. </w:t>
      </w:r>
    </w:p>
    <w:p w14:paraId="37AEC1D4" w14:textId="77777777" w:rsidR="0042171E" w:rsidRPr="00DC292C" w:rsidRDefault="0042171E" w:rsidP="0042171E">
      <w:pPr>
        <w:pStyle w:val="VAFigureCaption"/>
        <w:spacing w:after="240"/>
      </w:pPr>
      <w:r>
        <w:rPr>
          <w:rFonts w:ascii="Times New Roman" w:hAnsi="Times New Roman"/>
          <w:noProof/>
        </w:rPr>
        <w:lastRenderedPageBreak/>
        <w:drawing>
          <wp:inline distT="0" distB="0" distL="0" distR="0" wp14:anchorId="3733BB50" wp14:editId="56A5C0BB">
            <wp:extent cx="5943600" cy="3251200"/>
            <wp:effectExtent l="0" t="0" r="0" b="0"/>
            <wp:docPr id="79512517" name="Picture 2" descr="A picture containing text, screenshot, diagram,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12517" name="Picture 2" descr="A picture containing text, screenshot, diagram, design&#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3251200"/>
                    </a:xfrm>
                    <a:prstGeom prst="rect">
                      <a:avLst/>
                    </a:prstGeom>
                  </pic:spPr>
                </pic:pic>
              </a:graphicData>
            </a:graphic>
          </wp:inline>
        </w:drawing>
      </w:r>
      <w:r w:rsidRPr="00F64334">
        <w:rPr>
          <w:rFonts w:ascii="Times New Roman" w:hAnsi="Times New Roman"/>
          <w:b/>
        </w:rPr>
        <w:t>Figure 2.</w:t>
      </w:r>
      <w:r w:rsidRPr="00BF7EEF">
        <w:rPr>
          <w:rFonts w:ascii="Times New Roman" w:hAnsi="Times New Roman"/>
          <w:b/>
        </w:rPr>
        <w:t xml:space="preserve"> </w:t>
      </w:r>
      <w:r>
        <w:rPr>
          <w:rFonts w:ascii="Times New Roman" w:hAnsi="Times New Roman"/>
          <w:b/>
        </w:rPr>
        <w:t>Embedded 3D printing</w:t>
      </w:r>
      <w:r w:rsidRPr="00BF7EEF">
        <w:rPr>
          <w:rFonts w:ascii="Times New Roman" w:hAnsi="Times New Roman"/>
          <w:b/>
        </w:rPr>
        <w:t xml:space="preserve"> of </w:t>
      </w:r>
      <w:proofErr w:type="spellStart"/>
      <w:r w:rsidRPr="003A36C5">
        <w:rPr>
          <w:rFonts w:ascii="Times New Roman" w:hAnsi="Times New Roman"/>
          <w:b/>
        </w:rPr>
        <w:t>PVA</w:t>
      </w:r>
      <w:r w:rsidRPr="003A36C5">
        <w:rPr>
          <w:rFonts w:ascii="Times New Roman" w:hAnsi="Times New Roman"/>
          <w:b/>
          <w:i/>
          <w:iCs/>
          <w:vertAlign w:val="subscript"/>
        </w:rPr>
        <w:t>h</w:t>
      </w:r>
      <w:proofErr w:type="spellEnd"/>
      <w:r w:rsidRPr="003A36C5">
        <w:rPr>
          <w:rFonts w:ascii="Times New Roman" w:hAnsi="Times New Roman"/>
          <w:b/>
        </w:rPr>
        <w:t xml:space="preserve"> </w:t>
      </w:r>
      <w:r w:rsidRPr="00BF7EEF">
        <w:rPr>
          <w:rFonts w:ascii="Times New Roman" w:hAnsi="Times New Roman"/>
          <w:b/>
        </w:rPr>
        <w:t>inks by ATPS</w:t>
      </w:r>
      <w:r>
        <w:rPr>
          <w:rFonts w:ascii="Times New Roman" w:hAnsi="Times New Roman"/>
          <w:b/>
        </w:rPr>
        <w:t xml:space="preserve"> (PVA-S)</w:t>
      </w:r>
      <w:r w:rsidRPr="00D960CE">
        <w:rPr>
          <w:rFonts w:ascii="Times New Roman" w:hAnsi="Times New Roman"/>
        </w:rPr>
        <w:t>. Effect of concentration of (</w:t>
      </w:r>
      <w:r>
        <w:rPr>
          <w:rFonts w:ascii="Times New Roman" w:hAnsi="Times New Roman"/>
          <w:b/>
          <w:bCs/>
        </w:rPr>
        <w:t>a</w:t>
      </w:r>
      <w:r w:rsidRPr="00D960CE">
        <w:rPr>
          <w:rFonts w:ascii="Times New Roman" w:hAnsi="Times New Roman"/>
        </w:rPr>
        <w:t>) Na</w:t>
      </w:r>
      <w:r w:rsidRPr="00D960CE">
        <w:rPr>
          <w:rFonts w:ascii="Times New Roman" w:hAnsi="Times New Roman"/>
          <w:vertAlign w:val="subscript"/>
        </w:rPr>
        <w:t>2</w:t>
      </w:r>
      <w:r w:rsidRPr="00D960CE">
        <w:rPr>
          <w:rFonts w:ascii="Times New Roman" w:hAnsi="Times New Roman"/>
        </w:rPr>
        <w:t>SO</w:t>
      </w:r>
      <w:r w:rsidRPr="00D960CE">
        <w:rPr>
          <w:rFonts w:ascii="Times New Roman" w:hAnsi="Times New Roman"/>
          <w:vertAlign w:val="subscript"/>
        </w:rPr>
        <w:t>4</w:t>
      </w:r>
      <w:r w:rsidRPr="00D960CE">
        <w:rPr>
          <w:rFonts w:ascii="Times New Roman" w:hAnsi="Times New Roman"/>
        </w:rPr>
        <w:t>, (</w:t>
      </w:r>
      <w:r>
        <w:rPr>
          <w:rFonts w:ascii="Times New Roman" w:hAnsi="Times New Roman"/>
          <w:b/>
          <w:bCs/>
        </w:rPr>
        <w:t>b</w:t>
      </w:r>
      <w:r w:rsidRPr="00D960CE">
        <w:rPr>
          <w:rFonts w:ascii="Times New Roman" w:hAnsi="Times New Roman"/>
        </w:rPr>
        <w:t>) K</w:t>
      </w:r>
      <w:r w:rsidRPr="00D960CE">
        <w:rPr>
          <w:rFonts w:ascii="Times New Roman" w:hAnsi="Times New Roman"/>
          <w:vertAlign w:val="subscript"/>
        </w:rPr>
        <w:t>3</w:t>
      </w:r>
      <w:r w:rsidRPr="00D960CE">
        <w:rPr>
          <w:rFonts w:ascii="Times New Roman" w:hAnsi="Times New Roman"/>
        </w:rPr>
        <w:t>PO</w:t>
      </w:r>
      <w:r w:rsidRPr="00D960CE">
        <w:rPr>
          <w:rFonts w:ascii="Times New Roman" w:hAnsi="Times New Roman"/>
          <w:vertAlign w:val="subscript"/>
        </w:rPr>
        <w:t>4</w:t>
      </w:r>
      <w:r w:rsidRPr="00D960CE">
        <w:rPr>
          <w:rFonts w:ascii="Times New Roman" w:hAnsi="Times New Roman"/>
        </w:rPr>
        <w:t xml:space="preserve"> and (</w:t>
      </w:r>
      <w:r>
        <w:rPr>
          <w:rFonts w:ascii="Times New Roman" w:hAnsi="Times New Roman"/>
          <w:b/>
          <w:bCs/>
        </w:rPr>
        <w:t>c</w:t>
      </w:r>
      <w:r w:rsidRPr="00D960CE">
        <w:rPr>
          <w:rFonts w:ascii="Times New Roman" w:hAnsi="Times New Roman"/>
        </w:rPr>
        <w:t>) (NH</w:t>
      </w:r>
      <w:r w:rsidRPr="00D960CE">
        <w:rPr>
          <w:rFonts w:ascii="Times New Roman" w:hAnsi="Times New Roman"/>
          <w:vertAlign w:val="subscript"/>
        </w:rPr>
        <w:t>4</w:t>
      </w:r>
      <w:r w:rsidRPr="00D960CE">
        <w:rPr>
          <w:rFonts w:ascii="Times New Roman" w:hAnsi="Times New Roman"/>
        </w:rPr>
        <w:t>)</w:t>
      </w:r>
      <w:r w:rsidRPr="00D960CE">
        <w:rPr>
          <w:rFonts w:ascii="Times New Roman" w:hAnsi="Times New Roman"/>
          <w:vertAlign w:val="subscript"/>
        </w:rPr>
        <w:t>2</w:t>
      </w:r>
      <w:r w:rsidRPr="00D960CE">
        <w:rPr>
          <w:rFonts w:ascii="Times New Roman" w:hAnsi="Times New Roman"/>
        </w:rPr>
        <w:t>SO</w:t>
      </w:r>
      <w:r w:rsidRPr="00D960CE">
        <w:rPr>
          <w:rFonts w:ascii="Times New Roman" w:hAnsi="Times New Roman"/>
          <w:vertAlign w:val="subscript"/>
        </w:rPr>
        <w:t>4</w:t>
      </w:r>
      <w:r w:rsidRPr="00D960CE">
        <w:rPr>
          <w:rFonts w:ascii="Times New Roman" w:hAnsi="Times New Roman"/>
        </w:rPr>
        <w:t xml:space="preserve"> on </w:t>
      </w:r>
      <w:r w:rsidRPr="00D960CE">
        <w:rPr>
          <w:rFonts w:ascii="Times New Roman" w:hAnsi="Times New Roman"/>
          <w:i/>
          <w:iCs/>
        </w:rPr>
        <w:t>in situ</w:t>
      </w:r>
      <w:r w:rsidRPr="00D960CE">
        <w:rPr>
          <w:rFonts w:ascii="Times New Roman" w:hAnsi="Times New Roman"/>
        </w:rPr>
        <w:t xml:space="preserve"> salting out of PVA solutions. (</w:t>
      </w:r>
      <w:r>
        <w:rPr>
          <w:rFonts w:ascii="Times New Roman" w:hAnsi="Times New Roman"/>
          <w:b/>
          <w:bCs/>
        </w:rPr>
        <w:t>d</w:t>
      </w:r>
      <w:r w:rsidRPr="00D960CE">
        <w:rPr>
          <w:rFonts w:ascii="Times New Roman" w:hAnsi="Times New Roman"/>
        </w:rPr>
        <w:t xml:space="preserve">) </w:t>
      </w:r>
      <w:r>
        <w:rPr>
          <w:rFonts w:ascii="Times New Roman" w:hAnsi="Times New Roman"/>
        </w:rPr>
        <w:t>T</w:t>
      </w:r>
      <w:r w:rsidRPr="00D960CE">
        <w:rPr>
          <w:rFonts w:ascii="Times New Roman" w:hAnsi="Times New Roman"/>
        </w:rPr>
        <w:t xml:space="preserve">he CAD model of the 3D object and a DIW 3D printer showing direct writing of PVA solutions in a salt solution. Optical images showing fidelity of printing of </w:t>
      </w:r>
      <w:proofErr w:type="spellStart"/>
      <w:r w:rsidRPr="00D960CE">
        <w:rPr>
          <w:rFonts w:ascii="Times New Roman" w:hAnsi="Times New Roman"/>
        </w:rPr>
        <w:t>PVA</w:t>
      </w:r>
      <w:r w:rsidRPr="00D960CE">
        <w:rPr>
          <w:rFonts w:ascii="Times New Roman" w:hAnsi="Times New Roman"/>
          <w:i/>
          <w:iCs/>
          <w:vertAlign w:val="subscript"/>
        </w:rPr>
        <w:t>h</w:t>
      </w:r>
      <w:proofErr w:type="spellEnd"/>
      <w:r w:rsidRPr="00D960CE">
        <w:rPr>
          <w:rFonts w:ascii="Times New Roman" w:hAnsi="Times New Roman"/>
        </w:rPr>
        <w:t xml:space="preserve">(25) in </w:t>
      </w:r>
      <w:r>
        <w:rPr>
          <w:rFonts w:ascii="Times New Roman" w:hAnsi="Times New Roman"/>
        </w:rPr>
        <w:t>(</w:t>
      </w:r>
      <w:r w:rsidRPr="00D960CE">
        <w:rPr>
          <w:rFonts w:ascii="Times New Roman" w:hAnsi="Times New Roman"/>
          <w:b/>
          <w:bCs/>
        </w:rPr>
        <w:t>e</w:t>
      </w:r>
      <w:r>
        <w:rPr>
          <w:rFonts w:ascii="Times New Roman" w:hAnsi="Times New Roman"/>
        </w:rPr>
        <w:t xml:space="preserve">) </w:t>
      </w:r>
      <w:r w:rsidRPr="003D65A9">
        <w:rPr>
          <w:rFonts w:ascii="Times New Roman" w:hAnsi="Times New Roman"/>
        </w:rPr>
        <w:t>Na</w:t>
      </w:r>
      <w:r w:rsidRPr="003D65A9">
        <w:rPr>
          <w:rFonts w:ascii="Times New Roman" w:hAnsi="Times New Roman"/>
          <w:vertAlign w:val="subscript"/>
        </w:rPr>
        <w:t>2</w:t>
      </w:r>
      <w:r w:rsidRPr="003D65A9">
        <w:rPr>
          <w:rFonts w:ascii="Times New Roman" w:hAnsi="Times New Roman"/>
        </w:rPr>
        <w:t>SO</w:t>
      </w:r>
      <w:r w:rsidRPr="003D65A9">
        <w:rPr>
          <w:rFonts w:ascii="Times New Roman" w:hAnsi="Times New Roman"/>
          <w:vertAlign w:val="subscript"/>
        </w:rPr>
        <w:t>4</w:t>
      </w:r>
      <w:r w:rsidRPr="003D65A9">
        <w:rPr>
          <w:rFonts w:ascii="Times New Roman" w:hAnsi="Times New Roman"/>
        </w:rPr>
        <w:t>(</w:t>
      </w:r>
      <w:r>
        <w:rPr>
          <w:rFonts w:ascii="Times New Roman" w:hAnsi="Times New Roman"/>
        </w:rPr>
        <w:t>6</w:t>
      </w:r>
      <w:r w:rsidRPr="003D65A9">
        <w:rPr>
          <w:rFonts w:ascii="Times New Roman" w:hAnsi="Times New Roman"/>
        </w:rPr>
        <w:t>)</w:t>
      </w:r>
      <w:r>
        <w:rPr>
          <w:rFonts w:ascii="Times New Roman" w:hAnsi="Times New Roman"/>
        </w:rPr>
        <w:t xml:space="preserve">, </w:t>
      </w:r>
      <w:r w:rsidRPr="00D960CE">
        <w:rPr>
          <w:rFonts w:ascii="Times New Roman" w:hAnsi="Times New Roman"/>
        </w:rPr>
        <w:t>(</w:t>
      </w:r>
      <w:r w:rsidRPr="00D960CE">
        <w:rPr>
          <w:rFonts w:ascii="Times New Roman" w:hAnsi="Times New Roman"/>
          <w:b/>
          <w:bCs/>
        </w:rPr>
        <w:t>f</w:t>
      </w:r>
      <w:r w:rsidRPr="00D960CE">
        <w:rPr>
          <w:rFonts w:ascii="Times New Roman" w:hAnsi="Times New Roman"/>
        </w:rPr>
        <w:t>) Na</w:t>
      </w:r>
      <w:r w:rsidRPr="00D960CE">
        <w:rPr>
          <w:rFonts w:ascii="Times New Roman" w:hAnsi="Times New Roman"/>
          <w:vertAlign w:val="subscript"/>
        </w:rPr>
        <w:t>2</w:t>
      </w:r>
      <w:r w:rsidRPr="00D960CE">
        <w:rPr>
          <w:rFonts w:ascii="Times New Roman" w:hAnsi="Times New Roman"/>
        </w:rPr>
        <w:t>SO</w:t>
      </w:r>
      <w:r w:rsidRPr="00D960CE">
        <w:rPr>
          <w:rFonts w:ascii="Times New Roman" w:hAnsi="Times New Roman"/>
          <w:vertAlign w:val="subscript"/>
        </w:rPr>
        <w:t>4</w:t>
      </w:r>
      <w:r w:rsidRPr="00D960CE">
        <w:rPr>
          <w:rFonts w:ascii="Times New Roman" w:hAnsi="Times New Roman"/>
        </w:rPr>
        <w:t>(8) and (</w:t>
      </w:r>
      <w:r w:rsidRPr="00D960CE">
        <w:rPr>
          <w:rFonts w:ascii="Times New Roman" w:hAnsi="Times New Roman"/>
          <w:b/>
          <w:bCs/>
        </w:rPr>
        <w:t>g</w:t>
      </w:r>
      <w:r w:rsidRPr="00D960CE">
        <w:rPr>
          <w:rFonts w:ascii="Times New Roman" w:hAnsi="Times New Roman"/>
        </w:rPr>
        <w:t>) Na</w:t>
      </w:r>
      <w:r w:rsidRPr="00D960CE">
        <w:rPr>
          <w:rFonts w:ascii="Times New Roman" w:hAnsi="Times New Roman"/>
          <w:vertAlign w:val="subscript"/>
        </w:rPr>
        <w:t>2</w:t>
      </w:r>
      <w:r w:rsidRPr="00D960CE">
        <w:rPr>
          <w:rFonts w:ascii="Times New Roman" w:hAnsi="Times New Roman"/>
        </w:rPr>
        <w:t>SO</w:t>
      </w:r>
      <w:r w:rsidRPr="00D960CE">
        <w:rPr>
          <w:rFonts w:ascii="Times New Roman" w:hAnsi="Times New Roman"/>
          <w:vertAlign w:val="subscript"/>
        </w:rPr>
        <w:t>4</w:t>
      </w:r>
      <w:r w:rsidRPr="00D960CE">
        <w:rPr>
          <w:rFonts w:ascii="Times New Roman" w:hAnsi="Times New Roman"/>
        </w:rPr>
        <w:t xml:space="preserve">(12) just after printing and 24 </w:t>
      </w:r>
      <w:proofErr w:type="spellStart"/>
      <w:r w:rsidRPr="00D960CE">
        <w:rPr>
          <w:rFonts w:ascii="Times New Roman" w:hAnsi="Times New Roman"/>
        </w:rPr>
        <w:t>hr</w:t>
      </w:r>
      <w:proofErr w:type="spellEnd"/>
      <w:r w:rsidRPr="00D960CE">
        <w:rPr>
          <w:rFonts w:ascii="Times New Roman" w:hAnsi="Times New Roman"/>
        </w:rPr>
        <w:t xml:space="preserve"> after printing</w:t>
      </w:r>
      <w:r>
        <w:rPr>
          <w:rFonts w:ascii="Times New Roman" w:hAnsi="Times New Roman"/>
        </w:rPr>
        <w:t xml:space="preserve"> </w:t>
      </w:r>
      <w:r w:rsidRPr="003D65A9">
        <w:rPr>
          <w:rFonts w:ascii="Times New Roman" w:hAnsi="Times New Roman"/>
        </w:rPr>
        <w:t>(PVA-S: PVA printed in salt solution)</w:t>
      </w:r>
      <w:r w:rsidRPr="00D960CE">
        <w:rPr>
          <w:rFonts w:ascii="Times New Roman" w:hAnsi="Times New Roman"/>
        </w:rPr>
        <w:t>. Scale bar</w:t>
      </w:r>
      <w:r>
        <w:rPr>
          <w:rFonts w:ascii="Times New Roman" w:hAnsi="Times New Roman"/>
        </w:rPr>
        <w:t>s</w:t>
      </w:r>
      <w:r w:rsidRPr="00D960CE">
        <w:rPr>
          <w:rFonts w:ascii="Times New Roman" w:hAnsi="Times New Roman"/>
        </w:rPr>
        <w:t xml:space="preserve"> = 1 cm.     </w:t>
      </w:r>
    </w:p>
    <w:p w14:paraId="464EAE84" w14:textId="77777777" w:rsidR="0042171E" w:rsidRDefault="0042171E" w:rsidP="0042171E">
      <w:pPr>
        <w:spacing w:line="480" w:lineRule="auto"/>
      </w:pPr>
    </w:p>
    <w:p w14:paraId="5389E940" w14:textId="77777777" w:rsidR="0042171E" w:rsidRPr="00331B6A" w:rsidRDefault="0042171E" w:rsidP="0042171E">
      <w:pPr>
        <w:rPr>
          <w:b/>
        </w:rPr>
      </w:pPr>
    </w:p>
    <w:p w14:paraId="6CC61A48" w14:textId="77777777" w:rsidR="0042171E" w:rsidRDefault="0042171E" w:rsidP="0042171E">
      <w:r>
        <w:rPr>
          <w:noProof/>
        </w:rPr>
        <w:lastRenderedPageBreak/>
        <w:drawing>
          <wp:inline distT="0" distB="0" distL="0" distR="0" wp14:anchorId="2FDFA984" wp14:editId="3276EFCA">
            <wp:extent cx="5943600" cy="3606800"/>
            <wp:effectExtent l="0" t="0" r="0" b="0"/>
            <wp:docPr id="97751758" name="Picture 2" descr="A diagram of a chemical rea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51758" name="Picture 2" descr="A diagram of a chemical reacti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3606800"/>
                    </a:xfrm>
                    <a:prstGeom prst="rect">
                      <a:avLst/>
                    </a:prstGeom>
                  </pic:spPr>
                </pic:pic>
              </a:graphicData>
            </a:graphic>
          </wp:inline>
        </w:drawing>
      </w:r>
    </w:p>
    <w:p w14:paraId="62ED6A88" w14:textId="77777777" w:rsidR="0042171E" w:rsidRDefault="0042171E" w:rsidP="0042171E">
      <w:pPr>
        <w:pStyle w:val="VBChartTitle"/>
        <w:spacing w:after="240" w:line="240" w:lineRule="auto"/>
        <w:rPr>
          <w:rFonts w:ascii="Times New Roman" w:hAnsi="Times New Roman"/>
          <w:b/>
        </w:rPr>
      </w:pPr>
    </w:p>
    <w:p w14:paraId="06EB3ACA" w14:textId="0F0F8EFE" w:rsidR="0042171E" w:rsidRPr="00E96D89" w:rsidRDefault="0042171E" w:rsidP="0042171E">
      <w:pPr>
        <w:pStyle w:val="VBChartTitle"/>
        <w:spacing w:after="240"/>
        <w:rPr>
          <w:rFonts w:ascii="Times New Roman" w:hAnsi="Times New Roman"/>
          <w:bCs/>
        </w:rPr>
      </w:pPr>
      <w:r w:rsidRPr="00F64334">
        <w:rPr>
          <w:rFonts w:ascii="Times New Roman" w:hAnsi="Times New Roman"/>
          <w:b/>
        </w:rPr>
        <w:t>Figure 3.</w:t>
      </w:r>
      <w:r w:rsidRPr="00BF7EEF">
        <w:rPr>
          <w:rFonts w:ascii="Times New Roman" w:hAnsi="Times New Roman"/>
          <w:b/>
        </w:rPr>
        <w:t xml:space="preserve"> Embedded 3D printing of </w:t>
      </w:r>
      <w:proofErr w:type="spellStart"/>
      <w:r w:rsidRPr="00BF7EEF">
        <w:rPr>
          <w:rFonts w:ascii="Times New Roman" w:hAnsi="Times New Roman"/>
          <w:b/>
        </w:rPr>
        <w:t>PVA</w:t>
      </w:r>
      <w:r w:rsidRPr="00BF7EEF">
        <w:rPr>
          <w:rFonts w:ascii="Times New Roman" w:hAnsi="Times New Roman"/>
          <w:b/>
          <w:i/>
          <w:iCs/>
          <w:vertAlign w:val="subscript"/>
        </w:rPr>
        <w:t>h</w:t>
      </w:r>
      <w:proofErr w:type="spellEnd"/>
      <w:r w:rsidRPr="00BF7EEF">
        <w:rPr>
          <w:rFonts w:ascii="Times New Roman" w:hAnsi="Times New Roman"/>
          <w:b/>
        </w:rPr>
        <w:t xml:space="preserve"> inks by physical crosslinking (PVA-A)</w:t>
      </w:r>
      <w:r w:rsidRPr="00D960CE">
        <w:rPr>
          <w:rFonts w:ascii="Times New Roman" w:hAnsi="Times New Roman"/>
        </w:rPr>
        <w:t>. (</w:t>
      </w:r>
      <w:r w:rsidRPr="00D960CE">
        <w:rPr>
          <w:rFonts w:ascii="Times New Roman" w:hAnsi="Times New Roman"/>
          <w:b/>
          <w:bCs/>
        </w:rPr>
        <w:t>a</w:t>
      </w:r>
      <w:r w:rsidRPr="00D960CE">
        <w:rPr>
          <w:rFonts w:ascii="Times New Roman" w:hAnsi="Times New Roman"/>
        </w:rPr>
        <w:t xml:space="preserve">) Schematic illustration of </w:t>
      </w:r>
      <w:r>
        <w:rPr>
          <w:rFonts w:ascii="Times New Roman" w:hAnsi="Times New Roman"/>
        </w:rPr>
        <w:t xml:space="preserve">the mechanism of </w:t>
      </w:r>
      <w:r w:rsidRPr="00D960CE">
        <w:rPr>
          <w:rFonts w:ascii="Times New Roman" w:hAnsi="Times New Roman"/>
        </w:rPr>
        <w:t>physical crosslinking by NaOH (</w:t>
      </w:r>
      <w:proofErr w:type="spellStart"/>
      <w:r w:rsidRPr="00D960CE">
        <w:rPr>
          <w:rFonts w:ascii="Times New Roman" w:hAnsi="Times New Roman"/>
        </w:rPr>
        <w:t>PVA</w:t>
      </w:r>
      <w:r w:rsidRPr="00BF7EEF">
        <w:rPr>
          <w:rFonts w:ascii="Times New Roman" w:hAnsi="Times New Roman"/>
          <w:i/>
          <w:iCs/>
          <w:vertAlign w:val="subscript"/>
        </w:rPr>
        <w:t>h</w:t>
      </w:r>
      <w:proofErr w:type="spellEnd"/>
      <w:r w:rsidRPr="00D960CE">
        <w:rPr>
          <w:rFonts w:ascii="Times New Roman" w:hAnsi="Times New Roman"/>
        </w:rPr>
        <w:t>-</w:t>
      </w:r>
      <w:r>
        <w:rPr>
          <w:rFonts w:ascii="Times New Roman" w:hAnsi="Times New Roman"/>
        </w:rPr>
        <w:t>A</w:t>
      </w:r>
      <w:r w:rsidRPr="00D960CE">
        <w:rPr>
          <w:rFonts w:ascii="Times New Roman" w:hAnsi="Times New Roman"/>
        </w:rPr>
        <w:t xml:space="preserve">: PVA printed in NaOH solution, </w:t>
      </w:r>
      <w:proofErr w:type="spellStart"/>
      <w:r w:rsidRPr="00D960CE">
        <w:rPr>
          <w:rFonts w:ascii="Times New Roman" w:hAnsi="Times New Roman"/>
        </w:rPr>
        <w:t>PVA</w:t>
      </w:r>
      <w:r w:rsidRPr="00BF7EEF">
        <w:rPr>
          <w:rFonts w:ascii="Times New Roman" w:hAnsi="Times New Roman"/>
          <w:i/>
          <w:iCs/>
          <w:vertAlign w:val="subscript"/>
        </w:rPr>
        <w:t>h</w:t>
      </w:r>
      <w:proofErr w:type="spellEnd"/>
      <w:r w:rsidRPr="00D960CE">
        <w:rPr>
          <w:rFonts w:ascii="Times New Roman" w:hAnsi="Times New Roman"/>
        </w:rPr>
        <w:t xml:space="preserve">-Hy: </w:t>
      </w:r>
      <w:r>
        <w:rPr>
          <w:rFonts w:ascii="Times New Roman" w:hAnsi="Times New Roman"/>
        </w:rPr>
        <w:t>Na</w:t>
      </w:r>
      <w:r w:rsidRPr="00BF7EEF">
        <w:rPr>
          <w:rFonts w:ascii="Times New Roman" w:hAnsi="Times New Roman"/>
          <w:vertAlign w:val="superscript"/>
        </w:rPr>
        <w:t>+</w:t>
      </w:r>
      <w:r>
        <w:rPr>
          <w:rFonts w:ascii="Times New Roman" w:hAnsi="Times New Roman"/>
        </w:rPr>
        <w:t xml:space="preserve"> removed from PVA-A</w:t>
      </w:r>
      <w:r w:rsidRPr="00D960CE">
        <w:rPr>
          <w:rFonts w:ascii="Times New Roman" w:hAnsi="Times New Roman"/>
        </w:rPr>
        <w:t>). Optical images showing the effect of concentration of NaOH (</w:t>
      </w:r>
      <w:r>
        <w:rPr>
          <w:rFonts w:ascii="Times New Roman" w:hAnsi="Times New Roman"/>
          <w:b/>
          <w:bCs/>
        </w:rPr>
        <w:t>b</w:t>
      </w:r>
      <w:r w:rsidRPr="00D960CE">
        <w:rPr>
          <w:rFonts w:ascii="Times New Roman" w:hAnsi="Times New Roman"/>
        </w:rPr>
        <w:t>) NaOH(10), (</w:t>
      </w:r>
      <w:r>
        <w:rPr>
          <w:rFonts w:ascii="Times New Roman" w:hAnsi="Times New Roman"/>
          <w:b/>
          <w:bCs/>
        </w:rPr>
        <w:t>c</w:t>
      </w:r>
      <w:r w:rsidRPr="00D960CE">
        <w:rPr>
          <w:rFonts w:ascii="Times New Roman" w:hAnsi="Times New Roman"/>
        </w:rPr>
        <w:t>) NaOH(12)</w:t>
      </w:r>
      <w:r>
        <w:rPr>
          <w:rFonts w:ascii="Times New Roman" w:hAnsi="Times New Roman"/>
        </w:rPr>
        <w:t>,</w:t>
      </w:r>
      <w:r w:rsidRPr="00D960CE">
        <w:rPr>
          <w:rFonts w:ascii="Times New Roman" w:hAnsi="Times New Roman"/>
        </w:rPr>
        <w:t xml:space="preserve"> and (</w:t>
      </w:r>
      <w:r>
        <w:rPr>
          <w:rFonts w:ascii="Times New Roman" w:hAnsi="Times New Roman"/>
          <w:b/>
          <w:bCs/>
        </w:rPr>
        <w:t>d</w:t>
      </w:r>
      <w:r w:rsidRPr="00D960CE">
        <w:rPr>
          <w:rFonts w:ascii="Times New Roman" w:hAnsi="Times New Roman"/>
        </w:rPr>
        <w:t>) NaOH(14). Swelling of the printed objects was observed when the concentration of NaOH was ≤ 14 w/w%. Disruption of the previously printed filaments by the moving nozzle due to swelling of the previously printed filaments was observed in NaOH(12). (</w:t>
      </w:r>
      <w:r w:rsidRPr="00D960CE">
        <w:rPr>
          <w:rFonts w:ascii="Times New Roman" w:hAnsi="Times New Roman"/>
          <w:b/>
          <w:bCs/>
        </w:rPr>
        <w:t>e</w:t>
      </w:r>
      <w:r w:rsidRPr="00D960CE">
        <w:rPr>
          <w:rFonts w:ascii="Times New Roman" w:hAnsi="Times New Roman"/>
        </w:rPr>
        <w:t xml:space="preserve">) Optical images showing </w:t>
      </w:r>
      <w:r>
        <w:rPr>
          <w:rFonts w:ascii="Times New Roman" w:hAnsi="Times New Roman"/>
        </w:rPr>
        <w:t xml:space="preserve">the </w:t>
      </w:r>
      <w:r w:rsidRPr="00D960CE">
        <w:rPr>
          <w:rFonts w:ascii="Times New Roman" w:hAnsi="Times New Roman"/>
        </w:rPr>
        <w:t>elastic and flexible nature of the 3D</w:t>
      </w:r>
      <w:r>
        <w:rPr>
          <w:rFonts w:ascii="Times New Roman" w:hAnsi="Times New Roman"/>
        </w:rPr>
        <w:t>-</w:t>
      </w:r>
      <w:r w:rsidRPr="00D960CE">
        <w:rPr>
          <w:rFonts w:ascii="Times New Roman" w:hAnsi="Times New Roman"/>
        </w:rPr>
        <w:t>printed object. Scale bar</w:t>
      </w:r>
      <w:r>
        <w:rPr>
          <w:rFonts w:ascii="Times New Roman" w:hAnsi="Times New Roman"/>
        </w:rPr>
        <w:t>s</w:t>
      </w:r>
      <w:r w:rsidRPr="00D960CE">
        <w:rPr>
          <w:rFonts w:ascii="Times New Roman" w:hAnsi="Times New Roman"/>
        </w:rPr>
        <w:t xml:space="preserve"> = (</w:t>
      </w:r>
      <w:r>
        <w:rPr>
          <w:rFonts w:ascii="Times New Roman" w:hAnsi="Times New Roman"/>
          <w:b/>
          <w:bCs/>
        </w:rPr>
        <w:t>b</w:t>
      </w:r>
      <w:r w:rsidRPr="00D960CE">
        <w:rPr>
          <w:rFonts w:ascii="Times New Roman" w:hAnsi="Times New Roman"/>
        </w:rPr>
        <w:t>) 1 cm, (</w:t>
      </w:r>
      <w:r>
        <w:rPr>
          <w:rFonts w:ascii="Times New Roman" w:hAnsi="Times New Roman"/>
          <w:b/>
          <w:bCs/>
        </w:rPr>
        <w:t>c</w:t>
      </w:r>
      <w:r w:rsidRPr="00D960CE">
        <w:rPr>
          <w:rFonts w:ascii="Times New Roman" w:hAnsi="Times New Roman"/>
        </w:rPr>
        <w:t>) 5 mm, and (</w:t>
      </w:r>
      <w:r>
        <w:rPr>
          <w:rFonts w:ascii="Times New Roman" w:hAnsi="Times New Roman"/>
          <w:b/>
          <w:bCs/>
        </w:rPr>
        <w:t>d</w:t>
      </w:r>
      <w:r w:rsidRPr="00D960CE">
        <w:rPr>
          <w:rFonts w:ascii="Times New Roman" w:hAnsi="Times New Roman"/>
        </w:rPr>
        <w:t>-</w:t>
      </w:r>
      <w:r>
        <w:rPr>
          <w:rFonts w:ascii="Times New Roman" w:hAnsi="Times New Roman"/>
          <w:b/>
          <w:bCs/>
        </w:rPr>
        <w:t>e</w:t>
      </w:r>
      <w:r w:rsidRPr="00D960CE">
        <w:rPr>
          <w:rFonts w:ascii="Times New Roman" w:hAnsi="Times New Roman"/>
        </w:rPr>
        <w:t xml:space="preserve">) 1 cm.    </w:t>
      </w:r>
    </w:p>
    <w:p w14:paraId="093B09F7" w14:textId="77777777" w:rsidR="0042171E" w:rsidRPr="00B5175E" w:rsidRDefault="0042171E" w:rsidP="0042171E">
      <w:pPr>
        <w:pStyle w:val="VBChartTitle"/>
        <w:spacing w:after="240"/>
        <w:rPr>
          <w:rFonts w:ascii="Times New Roman" w:hAnsi="Times New Roman"/>
          <w:bCs/>
          <w:noProof/>
        </w:rPr>
      </w:pPr>
      <w:r>
        <w:rPr>
          <w:rFonts w:ascii="Times New Roman" w:hAnsi="Times New Roman"/>
          <w:bCs/>
        </w:rPr>
        <w:t xml:space="preserve"> </w:t>
      </w:r>
    </w:p>
    <w:p w14:paraId="38F9ED25" w14:textId="77777777" w:rsidR="0042171E" w:rsidRPr="00631EA9" w:rsidRDefault="0042171E" w:rsidP="0042171E">
      <w:pPr>
        <w:spacing w:line="480" w:lineRule="auto"/>
      </w:pPr>
      <w:r w:rsidRPr="00631EA9">
        <w:rPr>
          <w:noProof/>
        </w:rPr>
        <w:lastRenderedPageBreak/>
        <w:drawing>
          <wp:inline distT="0" distB="0" distL="0" distR="0" wp14:anchorId="17D9F320" wp14:editId="5BD59FFD">
            <wp:extent cx="5625223" cy="3752491"/>
            <wp:effectExtent l="0" t="0" r="0" b="635"/>
            <wp:docPr id="13706435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64358" name="Picture 1" descr="A screenshot of a computer&#10;&#10;Description automatically generated"/>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5658302" cy="3774558"/>
                    </a:xfrm>
                    <a:prstGeom prst="rect">
                      <a:avLst/>
                    </a:prstGeom>
                    <a:ln>
                      <a:noFill/>
                    </a:ln>
                    <a:extLst>
                      <a:ext uri="{53640926-AAD7-44D8-BBD7-CCE9431645EC}">
                        <a14:shadowObscured xmlns:a14="http://schemas.microsoft.com/office/drawing/2010/main"/>
                      </a:ext>
                    </a:extLst>
                  </pic:spPr>
                </pic:pic>
              </a:graphicData>
            </a:graphic>
          </wp:inline>
        </w:drawing>
      </w:r>
    </w:p>
    <w:p w14:paraId="0D62B4EA" w14:textId="77777777" w:rsidR="00CE0AA8" w:rsidRPr="008A5D8B" w:rsidRDefault="00CE0AA8" w:rsidP="008A5D8B"/>
    <w:p w14:paraId="6E812DB8" w14:textId="77777777" w:rsidR="00CE0AA8" w:rsidRDefault="0042171E" w:rsidP="00572B32">
      <w:pPr>
        <w:pStyle w:val="VBChartTitle"/>
        <w:spacing w:after="240"/>
        <w:rPr>
          <w:rFonts w:ascii="Times New Roman" w:hAnsi="Times New Roman"/>
        </w:rPr>
      </w:pPr>
      <w:r w:rsidRPr="00631EA9">
        <w:rPr>
          <w:rFonts w:ascii="Times New Roman" w:hAnsi="Times New Roman"/>
          <w:b/>
        </w:rPr>
        <w:t xml:space="preserve">Figure 4. Embedded 3D printing of </w:t>
      </w:r>
      <w:proofErr w:type="spellStart"/>
      <w:r w:rsidRPr="00631EA9">
        <w:rPr>
          <w:rFonts w:ascii="Times New Roman" w:hAnsi="Times New Roman"/>
          <w:b/>
        </w:rPr>
        <w:t>PVA</w:t>
      </w:r>
      <w:r w:rsidRPr="00631EA9">
        <w:rPr>
          <w:rFonts w:ascii="Times New Roman" w:hAnsi="Times New Roman"/>
          <w:b/>
          <w:i/>
          <w:iCs/>
          <w:vertAlign w:val="subscript"/>
        </w:rPr>
        <w:t>h</w:t>
      </w:r>
      <w:proofErr w:type="spellEnd"/>
      <w:r w:rsidRPr="00631EA9">
        <w:rPr>
          <w:rFonts w:ascii="Times New Roman" w:hAnsi="Times New Roman"/>
          <w:b/>
        </w:rPr>
        <w:t xml:space="preserve"> inks by the combination of </w:t>
      </w:r>
      <w:r w:rsidRPr="00631EA9">
        <w:rPr>
          <w:rFonts w:ascii="Times New Roman" w:hAnsi="Times New Roman"/>
          <w:b/>
          <w:i/>
          <w:iCs/>
        </w:rPr>
        <w:t>in situ</w:t>
      </w:r>
      <w:r w:rsidRPr="00631EA9">
        <w:rPr>
          <w:rFonts w:ascii="Times New Roman" w:hAnsi="Times New Roman"/>
          <w:b/>
        </w:rPr>
        <w:t xml:space="preserve"> salting out and physical crosslinking (PVA-S/A)</w:t>
      </w:r>
      <w:r w:rsidRPr="00631EA9">
        <w:rPr>
          <w:rFonts w:ascii="Times New Roman" w:hAnsi="Times New Roman"/>
        </w:rPr>
        <w:t>. (</w:t>
      </w:r>
      <w:r w:rsidRPr="00631EA9">
        <w:rPr>
          <w:rFonts w:ascii="Times New Roman" w:hAnsi="Times New Roman"/>
          <w:b/>
          <w:bCs/>
        </w:rPr>
        <w:t>a</w:t>
      </w:r>
      <w:r w:rsidRPr="00631EA9">
        <w:rPr>
          <w:rFonts w:ascii="Times New Roman" w:hAnsi="Times New Roman"/>
        </w:rPr>
        <w:t>-</w:t>
      </w:r>
      <w:r w:rsidRPr="00631EA9">
        <w:rPr>
          <w:rFonts w:ascii="Times New Roman" w:hAnsi="Times New Roman"/>
          <w:b/>
          <w:bCs/>
        </w:rPr>
        <w:t>b</w:t>
      </w:r>
      <w:r w:rsidRPr="00631EA9">
        <w:rPr>
          <w:rFonts w:ascii="Times New Roman" w:hAnsi="Times New Roman"/>
        </w:rPr>
        <w:t>) Optical images showing good fidelity of printing when NaOH was added to the salt solutions. (</w:t>
      </w:r>
      <w:r w:rsidRPr="00631EA9">
        <w:rPr>
          <w:rFonts w:ascii="Times New Roman" w:hAnsi="Times New Roman"/>
          <w:b/>
          <w:bCs/>
        </w:rPr>
        <w:t>c</w:t>
      </w:r>
      <w:r w:rsidRPr="00631EA9">
        <w:rPr>
          <w:rFonts w:ascii="Times New Roman" w:hAnsi="Times New Roman"/>
        </w:rPr>
        <w:t>-</w:t>
      </w:r>
      <w:proofErr w:type="spellStart"/>
      <w:r w:rsidRPr="00631EA9">
        <w:rPr>
          <w:rFonts w:ascii="Times New Roman" w:hAnsi="Times New Roman"/>
        </w:rPr>
        <w:t>i</w:t>
      </w:r>
      <w:proofErr w:type="spellEnd"/>
      <w:r w:rsidRPr="00631EA9">
        <w:rPr>
          <w:rFonts w:ascii="Times New Roman" w:hAnsi="Times New Roman"/>
        </w:rPr>
        <w:t xml:space="preserve">) A plot showing the stability of the printed object during or 24 </w:t>
      </w:r>
      <w:proofErr w:type="spellStart"/>
      <w:r w:rsidRPr="00631EA9">
        <w:rPr>
          <w:rFonts w:ascii="Times New Roman" w:hAnsi="Times New Roman"/>
        </w:rPr>
        <w:t>hr</w:t>
      </w:r>
      <w:proofErr w:type="spellEnd"/>
      <w:r w:rsidRPr="00631EA9">
        <w:rPr>
          <w:rFonts w:ascii="Times New Roman" w:hAnsi="Times New Roman"/>
        </w:rPr>
        <w:t xml:space="preserve"> after printing when </w:t>
      </w:r>
      <w:proofErr w:type="spellStart"/>
      <w:r w:rsidRPr="00631EA9">
        <w:rPr>
          <w:rFonts w:ascii="Times New Roman" w:hAnsi="Times New Roman"/>
        </w:rPr>
        <w:t>PVA</w:t>
      </w:r>
      <w:r w:rsidRPr="00631EA9">
        <w:rPr>
          <w:rFonts w:ascii="Times New Roman" w:hAnsi="Times New Roman"/>
          <w:i/>
          <w:iCs/>
          <w:vertAlign w:val="subscript"/>
        </w:rPr>
        <w:t>h</w:t>
      </w:r>
      <w:proofErr w:type="spellEnd"/>
      <w:r w:rsidRPr="00631EA9">
        <w:rPr>
          <w:rFonts w:ascii="Times New Roman" w:hAnsi="Times New Roman"/>
        </w:rPr>
        <w:t>(25) was printed in an embedding media with varying concentrations of Na</w:t>
      </w:r>
      <w:r w:rsidRPr="00631EA9">
        <w:rPr>
          <w:rFonts w:ascii="Times New Roman" w:hAnsi="Times New Roman"/>
          <w:vertAlign w:val="subscript"/>
        </w:rPr>
        <w:t>2</w:t>
      </w:r>
      <w:r w:rsidRPr="00631EA9">
        <w:rPr>
          <w:rFonts w:ascii="Times New Roman" w:hAnsi="Times New Roman"/>
        </w:rPr>
        <w:t>SO</w:t>
      </w:r>
      <w:r w:rsidRPr="00631EA9">
        <w:rPr>
          <w:rFonts w:ascii="Times New Roman" w:hAnsi="Times New Roman"/>
          <w:vertAlign w:val="subscript"/>
        </w:rPr>
        <w:t>4</w:t>
      </w:r>
      <w:r w:rsidRPr="00631EA9">
        <w:rPr>
          <w:rFonts w:ascii="Times New Roman" w:hAnsi="Times New Roman"/>
        </w:rPr>
        <w:t xml:space="preserve"> and NaOH. (</w:t>
      </w:r>
      <w:r w:rsidRPr="00631EA9">
        <w:rPr>
          <w:rFonts w:ascii="Times New Roman" w:hAnsi="Times New Roman"/>
          <w:b/>
          <w:bCs/>
        </w:rPr>
        <w:t>c</w:t>
      </w:r>
      <w:r w:rsidRPr="00631EA9">
        <w:rPr>
          <w:rFonts w:ascii="Times New Roman" w:hAnsi="Times New Roman"/>
        </w:rPr>
        <w:t xml:space="preserve">-ii) A plot showing the stability of the printed object fabricated by dispensing inks with different concentrations of </w:t>
      </w:r>
      <w:proofErr w:type="spellStart"/>
      <w:r w:rsidRPr="00631EA9">
        <w:rPr>
          <w:rFonts w:ascii="Times New Roman" w:hAnsi="Times New Roman"/>
        </w:rPr>
        <w:t>PVA</w:t>
      </w:r>
      <w:r w:rsidRPr="00631EA9">
        <w:rPr>
          <w:rFonts w:ascii="Times New Roman" w:hAnsi="Times New Roman"/>
          <w:i/>
          <w:iCs/>
          <w:vertAlign w:val="subscript"/>
        </w:rPr>
        <w:t>h</w:t>
      </w:r>
      <w:proofErr w:type="spellEnd"/>
      <w:r w:rsidRPr="00631EA9">
        <w:rPr>
          <w:rFonts w:ascii="Times New Roman" w:hAnsi="Times New Roman"/>
        </w:rPr>
        <w:t xml:space="preserve"> in NaOH(4) and varying concentrations of Na</w:t>
      </w:r>
      <w:r w:rsidRPr="00631EA9">
        <w:rPr>
          <w:rFonts w:ascii="Times New Roman" w:hAnsi="Times New Roman"/>
          <w:vertAlign w:val="subscript"/>
        </w:rPr>
        <w:t>2</w:t>
      </w:r>
      <w:r w:rsidRPr="00631EA9">
        <w:rPr>
          <w:rFonts w:ascii="Times New Roman" w:hAnsi="Times New Roman"/>
        </w:rPr>
        <w:t>SO</w:t>
      </w:r>
      <w:r w:rsidRPr="00631EA9">
        <w:rPr>
          <w:rFonts w:ascii="Times New Roman" w:hAnsi="Times New Roman"/>
        </w:rPr>
        <w:softHyphen/>
      </w:r>
      <w:r w:rsidRPr="00631EA9">
        <w:rPr>
          <w:rFonts w:ascii="Times New Roman" w:hAnsi="Times New Roman"/>
          <w:vertAlign w:val="subscript"/>
        </w:rPr>
        <w:t>4</w:t>
      </w:r>
      <w:r w:rsidRPr="00631EA9">
        <w:rPr>
          <w:rFonts w:ascii="Times New Roman" w:hAnsi="Times New Roman"/>
        </w:rPr>
        <w:t>. (</w:t>
      </w:r>
      <w:r w:rsidRPr="00631EA9">
        <w:rPr>
          <w:rFonts w:ascii="Times New Roman" w:hAnsi="Times New Roman"/>
          <w:b/>
          <w:bCs/>
        </w:rPr>
        <w:t>d</w:t>
      </w:r>
      <w:r w:rsidRPr="00631EA9">
        <w:rPr>
          <w:rFonts w:ascii="Times New Roman" w:hAnsi="Times New Roman"/>
        </w:rPr>
        <w:t xml:space="preserve">) Optical images showing the elastic and flexible nature of the 3D printed object. </w:t>
      </w:r>
      <w:bookmarkStart w:id="15" w:name="_Hlk157524377"/>
    </w:p>
    <w:p w14:paraId="33445566" w14:textId="77777777" w:rsidR="00CE0AA8" w:rsidRDefault="00CE0AA8">
      <w:pPr>
        <w:rPr>
          <w:rFonts w:eastAsia="MS Mincho"/>
          <w:szCs w:val="20"/>
          <w:bdr w:val="none" w:sz="0" w:space="0" w:color="auto"/>
        </w:rPr>
      </w:pPr>
      <w:r>
        <w:br w:type="page"/>
      </w:r>
    </w:p>
    <w:p w14:paraId="67599BAA" w14:textId="77777777" w:rsidR="00CE0AA8" w:rsidRDefault="00CE0AA8" w:rsidP="00572B32">
      <w:pPr>
        <w:pStyle w:val="VBChartTitle"/>
        <w:spacing w:after="240"/>
        <w:rPr>
          <w:rFonts w:ascii="Times New Roman" w:hAnsi="Times New Roman"/>
          <w:highlight w:val="yellow"/>
        </w:rPr>
      </w:pPr>
      <w:bookmarkStart w:id="16" w:name="_Hlk158292154"/>
      <w:r>
        <w:rPr>
          <w:rFonts w:ascii="Times New Roman" w:hAnsi="Times New Roman"/>
          <w:noProof/>
          <w:highlight w:val="yellow"/>
        </w:rPr>
        <w:lastRenderedPageBreak/>
        <w:drawing>
          <wp:inline distT="0" distB="0" distL="0" distR="0" wp14:anchorId="5E3A7611" wp14:editId="705C9D2F">
            <wp:extent cx="5210355" cy="6155567"/>
            <wp:effectExtent l="0" t="0" r="0" b="0"/>
            <wp:docPr id="4667497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36602" cy="6186576"/>
                    </a:xfrm>
                    <a:prstGeom prst="rect">
                      <a:avLst/>
                    </a:prstGeom>
                    <a:noFill/>
                    <a:ln>
                      <a:noFill/>
                    </a:ln>
                  </pic:spPr>
                </pic:pic>
              </a:graphicData>
            </a:graphic>
          </wp:inline>
        </w:drawing>
      </w:r>
    </w:p>
    <w:p w14:paraId="40908F77" w14:textId="56801119" w:rsidR="00487AC4" w:rsidRDefault="00CE0AA8" w:rsidP="008A5D8B">
      <w:pPr>
        <w:pStyle w:val="VBChartTitle"/>
        <w:spacing w:after="240"/>
      </w:pPr>
      <w:r w:rsidRPr="00631EA9">
        <w:rPr>
          <w:rFonts w:ascii="Times New Roman" w:hAnsi="Times New Roman"/>
          <w:b/>
        </w:rPr>
        <w:t xml:space="preserve">Figure </w:t>
      </w:r>
      <w:r>
        <w:rPr>
          <w:rFonts w:ascii="Times New Roman" w:hAnsi="Times New Roman"/>
          <w:b/>
        </w:rPr>
        <w:t>5</w:t>
      </w:r>
      <w:r w:rsidRPr="00631EA9">
        <w:rPr>
          <w:rFonts w:ascii="Times New Roman" w:hAnsi="Times New Roman"/>
          <w:b/>
        </w:rPr>
        <w:t>.</w:t>
      </w:r>
      <w:r>
        <w:rPr>
          <w:rFonts w:ascii="Times New Roman" w:hAnsi="Times New Roman"/>
          <w:b/>
        </w:rPr>
        <w:t xml:space="preserve"> Anisotropy of mechanical property of the 3D-printed PVA-S/A</w:t>
      </w:r>
      <w:r w:rsidRPr="00F46E61">
        <w:rPr>
          <w:rFonts w:ascii="Times New Roman" w:hAnsi="Times New Roman"/>
          <w:b/>
        </w:rPr>
        <w:t xml:space="preserve">. </w:t>
      </w:r>
      <w:r w:rsidR="0042171E" w:rsidRPr="00F46E61">
        <w:rPr>
          <w:b/>
          <w:bCs/>
        </w:rPr>
        <w:t>(</w:t>
      </w:r>
      <w:r w:rsidRPr="00F46E61">
        <w:rPr>
          <w:b/>
          <w:bCs/>
        </w:rPr>
        <w:t>a</w:t>
      </w:r>
      <w:r w:rsidR="0042171E" w:rsidRPr="00F46E61">
        <w:rPr>
          <w:b/>
          <w:bCs/>
        </w:rPr>
        <w:t>)</w:t>
      </w:r>
      <w:r w:rsidR="0042171E" w:rsidRPr="00F46E61">
        <w:rPr>
          <w:rFonts w:ascii="Times New Roman" w:hAnsi="Times New Roman"/>
        </w:rPr>
        <w:t xml:space="preserve"> </w:t>
      </w:r>
      <w:r w:rsidR="0042171E" w:rsidRPr="00F46E61">
        <w:rPr>
          <w:rFonts w:ascii="Times New Roman" w:eastAsia="Times New Roman" w:hAnsi="Times New Roman"/>
          <w:color w:val="222222"/>
          <w:szCs w:val="24"/>
        </w:rPr>
        <w:t>Schematic illustration showing the effect of contact time after printing (</w:t>
      </w:r>
      <w:r w:rsidR="0042171E" w:rsidRPr="00F46E61">
        <w:rPr>
          <w:rFonts w:ascii="Times New Roman" w:eastAsia="Times New Roman" w:hAnsi="Times New Roman"/>
          <w:i/>
          <w:iCs/>
          <w:color w:val="222222"/>
          <w:szCs w:val="24"/>
        </w:rPr>
        <w:t>T</w:t>
      </w:r>
      <w:r w:rsidR="0042171E" w:rsidRPr="00F46E61">
        <w:rPr>
          <w:rFonts w:ascii="Times New Roman" w:eastAsia="Times New Roman" w:hAnsi="Times New Roman"/>
          <w:i/>
          <w:iCs/>
          <w:color w:val="222222"/>
          <w:szCs w:val="24"/>
          <w:vertAlign w:val="subscript"/>
        </w:rPr>
        <w:t>c</w:t>
      </w:r>
      <w:r w:rsidR="0042171E" w:rsidRPr="00F46E61">
        <w:rPr>
          <w:rFonts w:ascii="Times New Roman" w:eastAsia="Times New Roman" w:hAnsi="Times New Roman"/>
          <w:color w:val="222222"/>
          <w:szCs w:val="24"/>
        </w:rPr>
        <w:t xml:space="preserve">) on the </w:t>
      </w:r>
      <w:r w:rsidR="00C352EA" w:rsidRPr="00F46E61">
        <w:rPr>
          <w:rFonts w:ascii="Times New Roman" w:eastAsia="Times New Roman" w:hAnsi="Times New Roman"/>
          <w:color w:val="222222"/>
          <w:szCs w:val="24"/>
        </w:rPr>
        <w:t xml:space="preserve">degree of crosslinking </w:t>
      </w:r>
      <w:r w:rsidR="0042171E" w:rsidRPr="00F46E61">
        <w:rPr>
          <w:rFonts w:ascii="Times New Roman" w:eastAsia="Times New Roman" w:hAnsi="Times New Roman"/>
          <w:color w:val="222222"/>
          <w:szCs w:val="24"/>
        </w:rPr>
        <w:t xml:space="preserve">of the printed PVA inks. </w:t>
      </w:r>
      <w:r w:rsidR="00C352EA" w:rsidRPr="00F46E61">
        <w:rPr>
          <w:rFonts w:ascii="Times New Roman" w:eastAsia="Times New Roman" w:hAnsi="Times New Roman"/>
          <w:color w:val="222222"/>
          <w:szCs w:val="24"/>
        </w:rPr>
        <w:t>Crosslinking occurs in the order of the layers printed; a short</w:t>
      </w:r>
      <w:r w:rsidR="0042171E" w:rsidRPr="00F46E61">
        <w:rPr>
          <w:rFonts w:ascii="Times New Roman" w:eastAsia="Times New Roman" w:hAnsi="Times New Roman"/>
          <w:color w:val="222222"/>
          <w:szCs w:val="24"/>
        </w:rPr>
        <w:t xml:space="preserve"> </w:t>
      </w:r>
      <w:r w:rsidR="0042171E" w:rsidRPr="00F46E61">
        <w:rPr>
          <w:rFonts w:ascii="Times New Roman" w:eastAsia="Times New Roman" w:hAnsi="Times New Roman"/>
          <w:i/>
          <w:color w:val="222222"/>
          <w:szCs w:val="24"/>
        </w:rPr>
        <w:t>T</w:t>
      </w:r>
      <w:r w:rsidR="0042171E" w:rsidRPr="00F46E61">
        <w:rPr>
          <w:rFonts w:ascii="Times New Roman" w:eastAsia="Times New Roman" w:hAnsi="Times New Roman"/>
          <w:i/>
          <w:color w:val="222222"/>
          <w:szCs w:val="24"/>
          <w:vertAlign w:val="subscript"/>
        </w:rPr>
        <w:t>c</w:t>
      </w:r>
      <w:r w:rsidR="0042171E" w:rsidRPr="00F46E61">
        <w:rPr>
          <w:rFonts w:ascii="Times New Roman" w:eastAsia="Times New Roman" w:hAnsi="Times New Roman"/>
          <w:color w:val="222222"/>
          <w:szCs w:val="24"/>
        </w:rPr>
        <w:t xml:space="preserve"> can induce a gradient in the mechanical properties of the printed structure. For </w:t>
      </w:r>
      <w:r w:rsidR="0042171E" w:rsidRPr="00F46E61">
        <w:rPr>
          <w:rFonts w:ascii="Times New Roman" w:eastAsia="Times New Roman" w:hAnsi="Times New Roman"/>
          <w:i/>
          <w:color w:val="222222"/>
          <w:szCs w:val="24"/>
        </w:rPr>
        <w:t>T</w:t>
      </w:r>
      <w:r w:rsidR="0042171E" w:rsidRPr="00F46E61">
        <w:rPr>
          <w:rFonts w:ascii="Times New Roman" w:eastAsia="Times New Roman" w:hAnsi="Times New Roman"/>
          <w:i/>
          <w:color w:val="222222"/>
          <w:szCs w:val="24"/>
          <w:vertAlign w:val="subscript"/>
        </w:rPr>
        <w:t>c</w:t>
      </w:r>
      <w:r w:rsidR="0042171E" w:rsidRPr="00F46E61">
        <w:rPr>
          <w:rFonts w:ascii="Times New Roman" w:eastAsia="Times New Roman" w:hAnsi="Times New Roman"/>
          <w:color w:val="222222"/>
          <w:szCs w:val="24"/>
        </w:rPr>
        <w:t xml:space="preserve"> = 0 (immediately after printing), the crosslinking density would be higher for the initially printed layers (e.g., layer </w:t>
      </w:r>
      <w:r w:rsidR="0042171E" w:rsidRPr="00F46E61">
        <w:rPr>
          <w:rFonts w:ascii="Times New Roman" w:eastAsia="Times New Roman" w:hAnsi="Times New Roman"/>
          <w:i/>
          <w:color w:val="222222"/>
          <w:szCs w:val="24"/>
        </w:rPr>
        <w:t>n</w:t>
      </w:r>
      <w:r w:rsidR="0042171E" w:rsidRPr="00F46E61">
        <w:rPr>
          <w:rFonts w:ascii="Times New Roman" w:eastAsia="Times New Roman" w:hAnsi="Times New Roman"/>
          <w:color w:val="222222"/>
          <w:szCs w:val="24"/>
          <w:vertAlign w:val="subscript"/>
        </w:rPr>
        <w:t>1</w:t>
      </w:r>
      <w:r w:rsidR="0042171E" w:rsidRPr="00F46E61">
        <w:rPr>
          <w:rFonts w:ascii="Times New Roman" w:eastAsia="Times New Roman" w:hAnsi="Times New Roman"/>
          <w:color w:val="222222"/>
          <w:szCs w:val="24"/>
        </w:rPr>
        <w:t xml:space="preserve"> </w:t>
      </w:r>
      <w:r w:rsidR="0042171E" w:rsidRPr="00F46E61">
        <w:rPr>
          <w:rFonts w:ascii="Times New Roman" w:eastAsia="Times New Roman" w:hAnsi="Times New Roman"/>
          <w:color w:val="222222"/>
          <w:szCs w:val="24"/>
        </w:rPr>
        <w:lastRenderedPageBreak/>
        <w:t xml:space="preserve">printed at </w:t>
      </w:r>
      <w:r w:rsidR="0042171E" w:rsidRPr="00F46E61">
        <w:rPr>
          <w:rFonts w:ascii="Times New Roman" w:eastAsia="Times New Roman" w:hAnsi="Times New Roman"/>
          <w:i/>
          <w:color w:val="222222"/>
          <w:szCs w:val="24"/>
        </w:rPr>
        <w:t>t</w:t>
      </w:r>
      <w:r w:rsidR="0042171E" w:rsidRPr="00F46E61">
        <w:rPr>
          <w:rFonts w:ascii="Times New Roman" w:eastAsia="Times New Roman" w:hAnsi="Times New Roman"/>
          <w:color w:val="222222"/>
          <w:szCs w:val="24"/>
          <w:vertAlign w:val="subscript"/>
        </w:rPr>
        <w:t>1</w:t>
      </w:r>
      <w:r w:rsidR="0042171E" w:rsidRPr="00F46E61">
        <w:rPr>
          <w:rFonts w:ascii="Times New Roman" w:eastAsia="Times New Roman" w:hAnsi="Times New Roman"/>
          <w:color w:val="222222"/>
          <w:szCs w:val="24"/>
        </w:rPr>
        <w:t xml:space="preserve">) than for the layers printed at the end of the printing process (e.g., layer </w:t>
      </w:r>
      <w:r w:rsidR="0042171E" w:rsidRPr="00F46E61">
        <w:rPr>
          <w:rFonts w:ascii="Times New Roman" w:eastAsia="Times New Roman" w:hAnsi="Times New Roman"/>
          <w:i/>
          <w:color w:val="222222"/>
          <w:szCs w:val="24"/>
        </w:rPr>
        <w:t>n</w:t>
      </w:r>
      <w:r w:rsidR="0042171E" w:rsidRPr="00F46E61">
        <w:rPr>
          <w:rFonts w:ascii="Times New Roman" w:eastAsia="Times New Roman" w:hAnsi="Times New Roman"/>
          <w:color w:val="222222"/>
          <w:szCs w:val="24"/>
          <w:vertAlign w:val="subscript"/>
        </w:rPr>
        <w:t>4</w:t>
      </w:r>
      <w:r w:rsidR="0042171E" w:rsidRPr="00F46E61">
        <w:rPr>
          <w:rFonts w:ascii="Times New Roman" w:eastAsia="Times New Roman" w:hAnsi="Times New Roman"/>
          <w:color w:val="222222"/>
          <w:szCs w:val="24"/>
        </w:rPr>
        <w:t xml:space="preserve"> printed at </w:t>
      </w:r>
      <w:r w:rsidR="0042171E" w:rsidRPr="00F46E61">
        <w:rPr>
          <w:rFonts w:ascii="Times New Roman" w:eastAsia="Times New Roman" w:hAnsi="Times New Roman"/>
          <w:i/>
          <w:color w:val="222222"/>
          <w:szCs w:val="24"/>
        </w:rPr>
        <w:t>t</w:t>
      </w:r>
      <w:r w:rsidR="0042171E" w:rsidRPr="00F46E61">
        <w:rPr>
          <w:rFonts w:ascii="Times New Roman" w:eastAsia="Times New Roman" w:hAnsi="Times New Roman"/>
          <w:color w:val="222222"/>
          <w:szCs w:val="24"/>
          <w:vertAlign w:val="subscript"/>
        </w:rPr>
        <w:t>4</w:t>
      </w:r>
      <w:r w:rsidR="0042171E" w:rsidRPr="00F46E61">
        <w:rPr>
          <w:rFonts w:ascii="Times New Roman" w:eastAsia="Times New Roman" w:hAnsi="Times New Roman"/>
          <w:color w:val="222222"/>
          <w:szCs w:val="24"/>
        </w:rPr>
        <w:t xml:space="preserve">). </w:t>
      </w:r>
      <w:r w:rsidRPr="00F46E61">
        <w:rPr>
          <w:rFonts w:eastAsia="Times New Roman"/>
          <w:b/>
          <w:bCs/>
          <w:color w:val="222222"/>
        </w:rPr>
        <w:t>(b)</w:t>
      </w:r>
      <w:r w:rsidRPr="00F46E61">
        <w:rPr>
          <w:rFonts w:ascii="Times New Roman" w:eastAsia="Times New Roman" w:hAnsi="Times New Roman"/>
          <w:b/>
          <w:bCs/>
          <w:color w:val="222222"/>
          <w:szCs w:val="24"/>
        </w:rPr>
        <w:t xml:space="preserve"> </w:t>
      </w:r>
      <w:r w:rsidRPr="00F46E61">
        <w:rPr>
          <w:rFonts w:ascii="Times New Roman" w:eastAsia="Times New Roman" w:hAnsi="Times New Roman"/>
          <w:color w:val="222222"/>
          <w:szCs w:val="24"/>
        </w:rPr>
        <w:t xml:space="preserve">At </w:t>
      </w:r>
      <w:r w:rsidRPr="00F46E61">
        <w:rPr>
          <w:rFonts w:ascii="Times New Roman" w:eastAsia="Times New Roman" w:hAnsi="Times New Roman"/>
          <w:i/>
          <w:iCs/>
          <w:color w:val="222222"/>
          <w:szCs w:val="24"/>
        </w:rPr>
        <w:t>T</w:t>
      </w:r>
      <w:r w:rsidRPr="00F46E61">
        <w:rPr>
          <w:rFonts w:ascii="Times New Roman" w:eastAsia="Times New Roman" w:hAnsi="Times New Roman"/>
          <w:i/>
          <w:iCs/>
          <w:color w:val="222222"/>
          <w:szCs w:val="24"/>
          <w:vertAlign w:val="subscript"/>
        </w:rPr>
        <w:t>c</w:t>
      </w:r>
      <w:r w:rsidRPr="00F46E61">
        <w:rPr>
          <w:rFonts w:ascii="Times New Roman" w:eastAsia="Times New Roman" w:hAnsi="Times New Roman"/>
          <w:color w:val="222222"/>
          <w:szCs w:val="24"/>
        </w:rPr>
        <w:t xml:space="preserve"> = 10 min, the degree of crosslinking of PVA varies within the printed object. The bottom of the object exhibited the elastic recovery of the shape, while the top part of the object exhibited the plastic deformation upon compression. </w:t>
      </w:r>
      <w:r w:rsidRPr="00F46E61">
        <w:rPr>
          <w:rFonts w:eastAsia="Times New Roman"/>
          <w:b/>
          <w:bCs/>
          <w:color w:val="222222"/>
        </w:rPr>
        <w:t>(c)</w:t>
      </w:r>
      <w:r w:rsidRPr="00F46E61">
        <w:rPr>
          <w:rFonts w:ascii="Times New Roman" w:eastAsia="Times New Roman" w:hAnsi="Times New Roman"/>
          <w:b/>
          <w:bCs/>
          <w:color w:val="222222"/>
          <w:szCs w:val="24"/>
        </w:rPr>
        <w:t xml:space="preserve"> ) </w:t>
      </w:r>
      <w:r w:rsidRPr="00F46E61">
        <w:rPr>
          <w:rFonts w:ascii="Times New Roman" w:eastAsia="Times New Roman" w:hAnsi="Times New Roman"/>
          <w:color w:val="222222"/>
          <w:szCs w:val="24"/>
        </w:rPr>
        <w:t xml:space="preserve">At </w:t>
      </w:r>
      <w:r w:rsidRPr="00F46E61">
        <w:rPr>
          <w:rFonts w:ascii="Times New Roman" w:eastAsia="Times New Roman" w:hAnsi="Times New Roman"/>
          <w:i/>
          <w:iCs/>
          <w:color w:val="222222"/>
          <w:szCs w:val="24"/>
        </w:rPr>
        <w:t>T</w:t>
      </w:r>
      <w:r w:rsidRPr="00F46E61">
        <w:rPr>
          <w:rFonts w:ascii="Times New Roman" w:eastAsia="Times New Roman" w:hAnsi="Times New Roman"/>
          <w:i/>
          <w:iCs/>
          <w:color w:val="222222"/>
          <w:szCs w:val="24"/>
          <w:vertAlign w:val="subscript"/>
        </w:rPr>
        <w:t>c</w:t>
      </w:r>
      <w:r w:rsidRPr="00F46E61">
        <w:rPr>
          <w:rFonts w:ascii="Times New Roman" w:eastAsia="Times New Roman" w:hAnsi="Times New Roman"/>
          <w:color w:val="222222"/>
          <w:szCs w:val="24"/>
        </w:rPr>
        <w:t xml:space="preserve"> = 24 </w:t>
      </w:r>
      <w:proofErr w:type="spellStart"/>
      <w:r w:rsidRPr="00F46E61">
        <w:rPr>
          <w:rFonts w:ascii="Times New Roman" w:eastAsia="Times New Roman" w:hAnsi="Times New Roman"/>
          <w:color w:val="222222"/>
          <w:szCs w:val="24"/>
        </w:rPr>
        <w:t>hr</w:t>
      </w:r>
      <w:proofErr w:type="spellEnd"/>
      <w:r w:rsidRPr="00F46E61">
        <w:rPr>
          <w:rFonts w:ascii="Times New Roman" w:eastAsia="Times New Roman" w:hAnsi="Times New Roman"/>
          <w:color w:val="222222"/>
          <w:szCs w:val="24"/>
        </w:rPr>
        <w:t xml:space="preserve">, </w:t>
      </w:r>
      <w:proofErr w:type="spellStart"/>
      <w:r w:rsidRPr="00F46E61">
        <w:rPr>
          <w:rFonts w:ascii="Times New Roman" w:eastAsia="Times New Roman" w:hAnsi="Times New Roman"/>
          <w:color w:val="222222"/>
          <w:szCs w:val="24"/>
        </w:rPr>
        <w:t>homogeous</w:t>
      </w:r>
      <w:proofErr w:type="spellEnd"/>
      <w:r w:rsidRPr="00F46E61">
        <w:rPr>
          <w:rFonts w:ascii="Times New Roman" w:eastAsia="Times New Roman" w:hAnsi="Times New Roman"/>
          <w:color w:val="222222"/>
          <w:szCs w:val="24"/>
        </w:rPr>
        <w:t xml:space="preserve"> crosslinking was achieved. The compression of the printed object resulted in elastic recovery regardless of the location of the 3D-printed object. </w:t>
      </w:r>
      <w:r w:rsidRPr="00F46E61">
        <w:rPr>
          <w:rFonts w:ascii="Times New Roman" w:hAnsi="Times New Roman"/>
        </w:rPr>
        <w:t>S</w:t>
      </w:r>
      <w:r w:rsidR="0042171E" w:rsidRPr="00F46E61">
        <w:rPr>
          <w:rFonts w:ascii="Times New Roman" w:hAnsi="Times New Roman"/>
        </w:rPr>
        <w:t>cale bars = 1 cm.</w:t>
      </w:r>
      <w:r w:rsidR="0042171E" w:rsidRPr="00D960CE">
        <w:rPr>
          <w:rFonts w:ascii="Times New Roman" w:hAnsi="Times New Roman"/>
        </w:rPr>
        <w:t xml:space="preserve">    </w:t>
      </w:r>
      <w:bookmarkEnd w:id="15"/>
      <w:bookmarkEnd w:id="16"/>
      <w:r w:rsidR="00487AC4">
        <w:br w:type="page"/>
      </w:r>
    </w:p>
    <w:p w14:paraId="7965DA5F" w14:textId="77777777" w:rsidR="0042171E" w:rsidRPr="00853373" w:rsidRDefault="0042171E" w:rsidP="0042171E">
      <w:pPr>
        <w:spacing w:line="480" w:lineRule="auto"/>
        <w:rPr>
          <w:b/>
        </w:rPr>
      </w:pPr>
      <w:r>
        <w:rPr>
          <w:bCs/>
          <w:noProof/>
        </w:rPr>
        <w:lastRenderedPageBreak/>
        <w:drawing>
          <wp:inline distT="0" distB="0" distL="0" distR="0" wp14:anchorId="789BC750" wp14:editId="77CB6A75">
            <wp:extent cx="4984720" cy="4324350"/>
            <wp:effectExtent l="0" t="0" r="6985" b="0"/>
            <wp:docPr id="895855079" name="Picture 4" descr="A collage of different imag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855079" name="Picture 4" descr="A collage of different images&#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19479" cy="4354504"/>
                    </a:xfrm>
                    <a:prstGeom prst="rect">
                      <a:avLst/>
                    </a:prstGeom>
                  </pic:spPr>
                </pic:pic>
              </a:graphicData>
            </a:graphic>
          </wp:inline>
        </w:drawing>
      </w:r>
    </w:p>
    <w:p w14:paraId="21F61055" w14:textId="0E139BD8" w:rsidR="00973710" w:rsidRDefault="0042171E" w:rsidP="001E5F2C">
      <w:pPr>
        <w:spacing w:line="480" w:lineRule="auto"/>
        <w:rPr>
          <w:sz w:val="16"/>
          <w:szCs w:val="16"/>
        </w:rPr>
      </w:pPr>
      <w:r w:rsidRPr="00F46E61">
        <w:rPr>
          <w:b/>
        </w:rPr>
        <w:t xml:space="preserve">Figure </w:t>
      </w:r>
      <w:r w:rsidR="009056CC" w:rsidRPr="00F46E61">
        <w:rPr>
          <w:b/>
        </w:rPr>
        <w:t>6</w:t>
      </w:r>
      <w:r w:rsidRPr="00F46E61">
        <w:rPr>
          <w:b/>
        </w:rPr>
        <w:t>.</w:t>
      </w:r>
      <w:r w:rsidRPr="00BF7EEF">
        <w:rPr>
          <w:b/>
        </w:rPr>
        <w:t xml:space="preserve"> Physical characterization of PVA-S and PVA-Hy.</w:t>
      </w:r>
      <w:r>
        <w:t xml:space="preserve"> Four samples—</w:t>
      </w:r>
      <w:proofErr w:type="spellStart"/>
      <w:r w:rsidRPr="00D960CE">
        <w:t>PVA</w:t>
      </w:r>
      <w:r w:rsidRPr="00D960CE">
        <w:rPr>
          <w:i/>
          <w:iCs/>
          <w:vertAlign w:val="subscript"/>
        </w:rPr>
        <w:t>h</w:t>
      </w:r>
      <w:proofErr w:type="spellEnd"/>
      <w:r>
        <w:t xml:space="preserve"> (powder), </w:t>
      </w:r>
      <w:proofErr w:type="spellStart"/>
      <w:r w:rsidRPr="00D960CE">
        <w:t>PVA</w:t>
      </w:r>
      <w:r w:rsidRPr="00D960CE">
        <w:rPr>
          <w:i/>
          <w:iCs/>
          <w:vertAlign w:val="subscript"/>
        </w:rPr>
        <w:t>h</w:t>
      </w:r>
      <w:proofErr w:type="spellEnd"/>
      <w:r w:rsidRPr="00D960CE">
        <w:t>-S</w:t>
      </w:r>
      <w:r>
        <w:t xml:space="preserve"> (printed </w:t>
      </w:r>
      <w:r w:rsidRPr="00D960CE">
        <w:t>in Na</w:t>
      </w:r>
      <w:r w:rsidRPr="00D960CE">
        <w:rPr>
          <w:vertAlign w:val="subscript"/>
        </w:rPr>
        <w:t>2</w:t>
      </w:r>
      <w:r w:rsidRPr="00D960CE">
        <w:t>SO</w:t>
      </w:r>
      <w:r w:rsidRPr="00D960CE">
        <w:rPr>
          <w:vertAlign w:val="subscript"/>
        </w:rPr>
        <w:t>4</w:t>
      </w:r>
      <w:r w:rsidRPr="00D960CE">
        <w:t>(12)</w:t>
      </w:r>
      <w:r>
        <w:t xml:space="preserve">), </w:t>
      </w:r>
      <w:proofErr w:type="spellStart"/>
      <w:r w:rsidRPr="00D960CE">
        <w:t>PVA</w:t>
      </w:r>
      <w:r w:rsidRPr="00D960CE">
        <w:rPr>
          <w:i/>
          <w:iCs/>
          <w:vertAlign w:val="subscript"/>
        </w:rPr>
        <w:t>h</w:t>
      </w:r>
      <w:proofErr w:type="spellEnd"/>
      <w:r w:rsidRPr="00D960CE">
        <w:t>-</w:t>
      </w:r>
      <w:r>
        <w:t xml:space="preserve">Hy (printed in </w:t>
      </w:r>
      <w:r w:rsidRPr="00D960CE">
        <w:t>NaOH(16)</w:t>
      </w:r>
      <w:r>
        <w:t xml:space="preserve"> followed by Na</w:t>
      </w:r>
      <w:r w:rsidRPr="00BF7EEF">
        <w:rPr>
          <w:vertAlign w:val="superscript"/>
        </w:rPr>
        <w:t>+</w:t>
      </w:r>
      <w:r>
        <w:t xml:space="preserve"> removal),</w:t>
      </w:r>
      <w:r w:rsidRPr="00D960CE">
        <w:t xml:space="preserve"> and </w:t>
      </w:r>
      <w:proofErr w:type="spellStart"/>
      <w:r w:rsidRPr="00D960CE">
        <w:t>PVA</w:t>
      </w:r>
      <w:r w:rsidRPr="00D960CE">
        <w:rPr>
          <w:i/>
          <w:iCs/>
          <w:vertAlign w:val="subscript"/>
        </w:rPr>
        <w:t>h</w:t>
      </w:r>
      <w:proofErr w:type="spellEnd"/>
      <w:r w:rsidRPr="00D960CE">
        <w:t>-</w:t>
      </w:r>
      <w:r>
        <w:t xml:space="preserve">Hy (printed in </w:t>
      </w:r>
      <w:r w:rsidRPr="00D960CE">
        <w:t>Na</w:t>
      </w:r>
      <w:r w:rsidRPr="00D960CE">
        <w:rPr>
          <w:vertAlign w:val="subscript"/>
        </w:rPr>
        <w:t>2</w:t>
      </w:r>
      <w:r w:rsidRPr="00D960CE">
        <w:t>SO</w:t>
      </w:r>
      <w:r w:rsidRPr="00D960CE">
        <w:rPr>
          <w:vertAlign w:val="subscript"/>
        </w:rPr>
        <w:t>4</w:t>
      </w:r>
      <w:r w:rsidRPr="00D960CE">
        <w:t>(8)</w:t>
      </w:r>
      <w:r>
        <w:t>/</w:t>
      </w:r>
      <w:r w:rsidRPr="00D960CE">
        <w:t>NaOH(4)</w:t>
      </w:r>
      <w:r>
        <w:t xml:space="preserve"> followed by Na</w:t>
      </w:r>
      <w:r w:rsidRPr="00BF7EEF">
        <w:rPr>
          <w:vertAlign w:val="superscript"/>
        </w:rPr>
        <w:t>+</w:t>
      </w:r>
      <w:r>
        <w:t xml:space="preserve"> removal)—were analyzed for </w:t>
      </w:r>
      <w:r w:rsidRPr="00D960CE">
        <w:t>(</w:t>
      </w:r>
      <w:r w:rsidRPr="00D960CE">
        <w:rPr>
          <w:b/>
          <w:bCs/>
        </w:rPr>
        <w:t>a</w:t>
      </w:r>
      <w:r w:rsidRPr="00D960CE">
        <w:t>) Fourier transform infrared spectroscopy (FTIR)</w:t>
      </w:r>
      <w:r>
        <w:t xml:space="preserve"> and </w:t>
      </w:r>
      <w:r w:rsidRPr="00D960CE">
        <w:t>(</w:t>
      </w:r>
      <w:r w:rsidRPr="00D960CE">
        <w:rPr>
          <w:b/>
          <w:bCs/>
        </w:rPr>
        <w:t>b</w:t>
      </w:r>
      <w:r w:rsidRPr="00D960CE">
        <w:t>) Thermogravimetric analysis</w:t>
      </w:r>
      <w:r>
        <w:t xml:space="preserve"> </w:t>
      </w:r>
      <w:r w:rsidRPr="00D960CE">
        <w:t>(TGA)</w:t>
      </w:r>
      <w:r>
        <w:t xml:space="preserve">. </w:t>
      </w:r>
      <w:r w:rsidRPr="00D960CE">
        <w:t>(</w:t>
      </w:r>
      <w:r w:rsidRPr="00D960CE">
        <w:rPr>
          <w:b/>
          <w:bCs/>
        </w:rPr>
        <w:t>c</w:t>
      </w:r>
      <w:r w:rsidRPr="00D960CE">
        <w:t xml:space="preserve">) Stress-strain curves of </w:t>
      </w:r>
      <w:proofErr w:type="spellStart"/>
      <w:r w:rsidRPr="00D960CE">
        <w:t>PVA</w:t>
      </w:r>
      <w:r w:rsidRPr="00C32D58">
        <w:rPr>
          <w:i/>
          <w:iCs/>
          <w:vertAlign w:val="subscript"/>
        </w:rPr>
        <w:t>h</w:t>
      </w:r>
      <w:proofErr w:type="spellEnd"/>
      <w:r w:rsidRPr="00D960CE">
        <w:t xml:space="preserve">-Hy </w:t>
      </w:r>
      <w:r>
        <w:t xml:space="preserve">printed in </w:t>
      </w:r>
      <w:r w:rsidRPr="00D960CE">
        <w:t>NaOH(16) and Na</w:t>
      </w:r>
      <w:r w:rsidRPr="00D960CE">
        <w:rPr>
          <w:vertAlign w:val="subscript"/>
        </w:rPr>
        <w:t>2</w:t>
      </w:r>
      <w:r w:rsidRPr="00D960CE">
        <w:t>SO</w:t>
      </w:r>
      <w:r w:rsidRPr="00D960CE">
        <w:rPr>
          <w:vertAlign w:val="subscript"/>
        </w:rPr>
        <w:t>4</w:t>
      </w:r>
      <w:r w:rsidRPr="00D960CE">
        <w:t>(8)</w:t>
      </w:r>
      <w:r>
        <w:t>/</w:t>
      </w:r>
      <w:r w:rsidRPr="00D960CE">
        <w:t>NaOH(4)</w:t>
      </w:r>
      <w:r>
        <w:t xml:space="preserve">. </w:t>
      </w:r>
      <w:r w:rsidRPr="00D960CE">
        <w:t xml:space="preserve">SEM images of the </w:t>
      </w:r>
      <w:r>
        <w:t xml:space="preserve">surface </w:t>
      </w:r>
      <w:r w:rsidRPr="00D960CE">
        <w:t xml:space="preserve">of the 3D structure of </w:t>
      </w:r>
      <w:proofErr w:type="spellStart"/>
      <w:r w:rsidRPr="00D960CE">
        <w:t>PVA</w:t>
      </w:r>
      <w:r w:rsidRPr="00C32D58">
        <w:rPr>
          <w:i/>
          <w:iCs/>
          <w:vertAlign w:val="subscript"/>
        </w:rPr>
        <w:t>h</w:t>
      </w:r>
      <w:proofErr w:type="spellEnd"/>
      <w:r w:rsidRPr="00D960CE">
        <w:t xml:space="preserve"> </w:t>
      </w:r>
      <w:r>
        <w:t xml:space="preserve">are shown for </w:t>
      </w:r>
      <w:r w:rsidRPr="00D960CE">
        <w:t>(</w:t>
      </w:r>
      <w:r w:rsidRPr="00D960CE">
        <w:rPr>
          <w:b/>
          <w:bCs/>
        </w:rPr>
        <w:t>d</w:t>
      </w:r>
      <w:r w:rsidRPr="00D960CE">
        <w:t>)</w:t>
      </w:r>
      <w:r>
        <w:t xml:space="preserve"> </w:t>
      </w:r>
      <w:proofErr w:type="spellStart"/>
      <w:r w:rsidRPr="00D960CE">
        <w:t>PVA</w:t>
      </w:r>
      <w:r w:rsidRPr="00D960CE">
        <w:rPr>
          <w:i/>
          <w:iCs/>
          <w:vertAlign w:val="subscript"/>
        </w:rPr>
        <w:t>h</w:t>
      </w:r>
      <w:proofErr w:type="spellEnd"/>
      <w:r w:rsidRPr="00D960CE">
        <w:t>-S</w:t>
      </w:r>
      <w:r>
        <w:t xml:space="preserve"> (printed in </w:t>
      </w:r>
      <w:r w:rsidRPr="00D960CE">
        <w:t>Na</w:t>
      </w:r>
      <w:r w:rsidRPr="00D960CE">
        <w:rPr>
          <w:vertAlign w:val="subscript"/>
        </w:rPr>
        <w:t>2</w:t>
      </w:r>
      <w:r w:rsidRPr="00D960CE">
        <w:t>SO</w:t>
      </w:r>
      <w:r w:rsidRPr="00D960CE">
        <w:rPr>
          <w:vertAlign w:val="subscript"/>
        </w:rPr>
        <w:t>4</w:t>
      </w:r>
      <w:r w:rsidRPr="00D960CE">
        <w:t>(12)</w:t>
      </w:r>
      <w:r>
        <w:t>)</w:t>
      </w:r>
      <w:r w:rsidRPr="00D960CE">
        <w:t>, (</w:t>
      </w:r>
      <w:r w:rsidRPr="00D960CE">
        <w:rPr>
          <w:b/>
          <w:bCs/>
        </w:rPr>
        <w:t>e</w:t>
      </w:r>
      <w:r w:rsidRPr="00D960CE">
        <w:t xml:space="preserve">) </w:t>
      </w:r>
      <w:proofErr w:type="spellStart"/>
      <w:r w:rsidRPr="00D960CE">
        <w:t>PVA</w:t>
      </w:r>
      <w:r w:rsidRPr="00D960CE">
        <w:rPr>
          <w:i/>
          <w:iCs/>
          <w:vertAlign w:val="subscript"/>
        </w:rPr>
        <w:t>h</w:t>
      </w:r>
      <w:proofErr w:type="spellEnd"/>
      <w:r w:rsidRPr="00D960CE">
        <w:t>-</w:t>
      </w:r>
      <w:r>
        <w:t xml:space="preserve">A (printed in </w:t>
      </w:r>
      <w:r w:rsidRPr="00D960CE">
        <w:t>NaOH(16)</w:t>
      </w:r>
      <w:r>
        <w:t>)</w:t>
      </w:r>
      <w:r w:rsidRPr="00D960CE">
        <w:t xml:space="preserve">, </w:t>
      </w:r>
      <w:r>
        <w:t>(</w:t>
      </w:r>
      <w:r w:rsidRPr="00BF7EEF">
        <w:rPr>
          <w:b/>
          <w:bCs/>
        </w:rPr>
        <w:t>f</w:t>
      </w:r>
      <w:r>
        <w:t xml:space="preserve">) </w:t>
      </w:r>
      <w:proofErr w:type="spellStart"/>
      <w:r w:rsidRPr="00D960CE">
        <w:t>PVA</w:t>
      </w:r>
      <w:r w:rsidRPr="00D960CE">
        <w:rPr>
          <w:i/>
          <w:iCs/>
          <w:vertAlign w:val="subscript"/>
        </w:rPr>
        <w:t>h</w:t>
      </w:r>
      <w:proofErr w:type="spellEnd"/>
      <w:r w:rsidRPr="00D960CE">
        <w:t>-</w:t>
      </w:r>
      <w:r>
        <w:t>Hy (printed in NaOH(16)</w:t>
      </w:r>
      <w:r w:rsidRPr="00853373">
        <w:t xml:space="preserve"> </w:t>
      </w:r>
      <w:r>
        <w:t>followed by Na</w:t>
      </w:r>
      <w:r w:rsidRPr="00BF7EEF">
        <w:rPr>
          <w:vertAlign w:val="superscript"/>
        </w:rPr>
        <w:t>+</w:t>
      </w:r>
      <w:r>
        <w:t xml:space="preserve"> removal), </w:t>
      </w:r>
      <w:r w:rsidRPr="00D960CE">
        <w:t>and (</w:t>
      </w:r>
      <w:r w:rsidRPr="00D960CE">
        <w:rPr>
          <w:b/>
          <w:bCs/>
        </w:rPr>
        <w:t>g</w:t>
      </w:r>
      <w:r w:rsidRPr="00D960CE">
        <w:t xml:space="preserve">) </w:t>
      </w:r>
      <w:r>
        <w:t xml:space="preserve">PVA-Hy (printed in </w:t>
      </w:r>
      <w:r w:rsidRPr="00D960CE">
        <w:t>Na</w:t>
      </w:r>
      <w:r w:rsidRPr="00D960CE">
        <w:rPr>
          <w:vertAlign w:val="subscript"/>
        </w:rPr>
        <w:t>2</w:t>
      </w:r>
      <w:r w:rsidRPr="00D960CE">
        <w:t>SO</w:t>
      </w:r>
      <w:r w:rsidRPr="00D960CE">
        <w:rPr>
          <w:vertAlign w:val="subscript"/>
        </w:rPr>
        <w:t>4</w:t>
      </w:r>
      <w:r w:rsidRPr="00D960CE">
        <w:t>(8)</w:t>
      </w:r>
      <w:r>
        <w:t>/</w:t>
      </w:r>
      <w:r w:rsidRPr="00D960CE">
        <w:t>NaOH(4)</w:t>
      </w:r>
      <w:r>
        <w:t xml:space="preserve"> followed by</w:t>
      </w:r>
      <w:r w:rsidRPr="00853373">
        <w:t xml:space="preserve"> </w:t>
      </w:r>
      <w:r>
        <w:t>Na</w:t>
      </w:r>
      <w:r w:rsidRPr="00BF7EEF">
        <w:rPr>
          <w:vertAlign w:val="superscript"/>
        </w:rPr>
        <w:t>+</w:t>
      </w:r>
      <w:r>
        <w:t xml:space="preserve"> removal)</w:t>
      </w:r>
      <w:r w:rsidRPr="00D960CE">
        <w:t>. Atomic force microscopy (AFM) topographi</w:t>
      </w:r>
      <w:r>
        <w:t>c images, the surface profile of a random horizontal line and 3D representation</w:t>
      </w:r>
      <w:r w:rsidRPr="00D960CE">
        <w:t xml:space="preserve"> </w:t>
      </w:r>
      <w:r>
        <w:t xml:space="preserve">are shown for </w:t>
      </w:r>
      <w:proofErr w:type="spellStart"/>
      <w:r w:rsidRPr="00D960CE">
        <w:t>PVA</w:t>
      </w:r>
      <w:r w:rsidRPr="00C32D58">
        <w:rPr>
          <w:i/>
          <w:iCs/>
          <w:vertAlign w:val="subscript"/>
        </w:rPr>
        <w:t>h</w:t>
      </w:r>
      <w:proofErr w:type="spellEnd"/>
      <w:r w:rsidRPr="00D960CE">
        <w:t xml:space="preserve">-Hy </w:t>
      </w:r>
      <w:r>
        <w:t>printed</w:t>
      </w:r>
      <w:r w:rsidRPr="00D960CE">
        <w:t xml:space="preserve"> in</w:t>
      </w:r>
      <w:r>
        <w:t xml:space="preserve"> </w:t>
      </w:r>
      <w:r w:rsidRPr="003D65A9">
        <w:t>(</w:t>
      </w:r>
      <w:r>
        <w:rPr>
          <w:b/>
          <w:bCs/>
        </w:rPr>
        <w:t>h</w:t>
      </w:r>
      <w:r w:rsidRPr="003D65A9">
        <w:t>) NaOH(16), and (</w:t>
      </w:r>
      <w:proofErr w:type="spellStart"/>
      <w:r>
        <w:rPr>
          <w:b/>
          <w:bCs/>
        </w:rPr>
        <w:t>i</w:t>
      </w:r>
      <w:proofErr w:type="spellEnd"/>
      <w:r w:rsidRPr="003D65A9">
        <w:t>) Na</w:t>
      </w:r>
      <w:r w:rsidRPr="003D65A9">
        <w:rPr>
          <w:vertAlign w:val="subscript"/>
        </w:rPr>
        <w:t>2</w:t>
      </w:r>
      <w:r w:rsidRPr="003D65A9">
        <w:t>SO</w:t>
      </w:r>
      <w:r w:rsidRPr="003D65A9">
        <w:rPr>
          <w:vertAlign w:val="subscript"/>
        </w:rPr>
        <w:t>4</w:t>
      </w:r>
      <w:r w:rsidRPr="003D65A9">
        <w:t>(8)</w:t>
      </w:r>
      <w:r>
        <w:t>/</w:t>
      </w:r>
      <w:r w:rsidRPr="003D65A9">
        <w:t>NaOH(4)</w:t>
      </w:r>
      <w:r>
        <w:t xml:space="preserve">. </w:t>
      </w:r>
      <w:r w:rsidRPr="00D960CE">
        <w:t>Scale bar</w:t>
      </w:r>
      <w:r>
        <w:t>s</w:t>
      </w:r>
      <w:r w:rsidRPr="00D960CE">
        <w:t xml:space="preserve"> = </w:t>
      </w:r>
      <w:r>
        <w:t>(</w:t>
      </w:r>
      <w:r w:rsidRPr="00BF7EEF">
        <w:rPr>
          <w:b/>
          <w:bCs/>
        </w:rPr>
        <w:t>d-g</w:t>
      </w:r>
      <w:r>
        <w:t xml:space="preserve">) </w:t>
      </w:r>
      <w:r w:rsidRPr="00D960CE">
        <w:t xml:space="preserve">10 </w:t>
      </w:r>
      <w:r w:rsidRPr="00D960CE">
        <w:rPr>
          <w:rFonts w:ascii="Symbol" w:hAnsi="Symbol"/>
        </w:rPr>
        <w:t>m</w:t>
      </w:r>
      <w:r w:rsidRPr="00D960CE">
        <w:t xml:space="preserve">m. </w:t>
      </w:r>
      <w:r w:rsidRPr="00D960CE">
        <w:rPr>
          <w:sz w:val="16"/>
          <w:szCs w:val="16"/>
        </w:rPr>
        <w:t xml:space="preserve"> </w:t>
      </w:r>
      <w:r w:rsidR="00973710">
        <w:rPr>
          <w:sz w:val="16"/>
          <w:szCs w:val="16"/>
        </w:rPr>
        <w:br w:type="page"/>
      </w:r>
    </w:p>
    <w:p w14:paraId="6313DBA8" w14:textId="77777777" w:rsidR="0042171E" w:rsidRPr="006C3498" w:rsidRDefault="0042171E" w:rsidP="0042171E">
      <w:pPr>
        <w:spacing w:line="480" w:lineRule="auto"/>
      </w:pPr>
      <w:r>
        <w:rPr>
          <w:noProof/>
        </w:rPr>
        <w:lastRenderedPageBreak/>
        <w:drawing>
          <wp:inline distT="0" distB="0" distL="0" distR="0" wp14:anchorId="54E216A9" wp14:editId="008C32A8">
            <wp:extent cx="5943600" cy="3058160"/>
            <wp:effectExtent l="0" t="0" r="0" b="2540"/>
            <wp:docPr id="775985286" name="Picture 1" descr="A collage of different types of plas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985286" name="Picture 1" descr="A collage of different types of plastic&#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3058160"/>
                    </a:xfrm>
                    <a:prstGeom prst="rect">
                      <a:avLst/>
                    </a:prstGeom>
                  </pic:spPr>
                </pic:pic>
              </a:graphicData>
            </a:graphic>
          </wp:inline>
        </w:drawing>
      </w:r>
    </w:p>
    <w:p w14:paraId="26CE676A" w14:textId="77777777" w:rsidR="009056CC" w:rsidRDefault="009056CC" w:rsidP="0042171E">
      <w:pPr>
        <w:spacing w:line="480" w:lineRule="auto"/>
        <w:rPr>
          <w:b/>
          <w:bCs/>
        </w:rPr>
      </w:pPr>
    </w:p>
    <w:p w14:paraId="0BDEAEFA" w14:textId="429C4698" w:rsidR="0042171E" w:rsidRDefault="0042171E" w:rsidP="0042171E">
      <w:pPr>
        <w:spacing w:line="480" w:lineRule="auto"/>
        <w:rPr>
          <w:noProof/>
        </w:rPr>
      </w:pPr>
      <w:r w:rsidRPr="00F46E61">
        <w:rPr>
          <w:b/>
          <w:bCs/>
        </w:rPr>
        <w:t xml:space="preserve">Figure </w:t>
      </w:r>
      <w:r w:rsidR="009056CC" w:rsidRPr="00F46E61">
        <w:rPr>
          <w:b/>
          <w:bCs/>
        </w:rPr>
        <w:t>7</w:t>
      </w:r>
      <w:r w:rsidRPr="00F46E61">
        <w:rPr>
          <w:b/>
          <w:bCs/>
        </w:rPr>
        <w:t>.</w:t>
      </w:r>
      <w:r w:rsidRPr="00BF7EEF">
        <w:rPr>
          <w:b/>
          <w:bCs/>
        </w:rPr>
        <w:t xml:space="preserve"> Optical images of 3D printed models of </w:t>
      </w:r>
      <w:proofErr w:type="spellStart"/>
      <w:r w:rsidRPr="00BF7EEF">
        <w:rPr>
          <w:b/>
          <w:bCs/>
        </w:rPr>
        <w:t>PVA</w:t>
      </w:r>
      <w:r w:rsidRPr="00BF7EEF">
        <w:rPr>
          <w:b/>
          <w:bCs/>
          <w:i/>
          <w:iCs/>
          <w:vertAlign w:val="subscript"/>
        </w:rPr>
        <w:t>h</w:t>
      </w:r>
      <w:proofErr w:type="spellEnd"/>
      <w:r w:rsidRPr="00BF7EEF">
        <w:rPr>
          <w:b/>
          <w:bCs/>
        </w:rPr>
        <w:t xml:space="preserve"> printed in different combinations of salt and alkali systems</w:t>
      </w:r>
      <w:r>
        <w:t xml:space="preserve">. (a) 2D and 3D models of </w:t>
      </w:r>
      <w:proofErr w:type="spellStart"/>
      <w:r>
        <w:t>PVA</w:t>
      </w:r>
      <w:r w:rsidRPr="00BF7EEF">
        <w:rPr>
          <w:i/>
          <w:iCs/>
          <w:vertAlign w:val="subscript"/>
        </w:rPr>
        <w:t>h</w:t>
      </w:r>
      <w:proofErr w:type="spellEnd"/>
      <w:r>
        <w:t xml:space="preserve">-Hy prepared by salting out and physical crosslinking. (b) PVA-S printed in NaCl (20)  as an embedding medium. (c) </w:t>
      </w:r>
      <w:proofErr w:type="spellStart"/>
      <w:r>
        <w:t>PVA</w:t>
      </w:r>
      <w:r w:rsidRPr="003A36C5">
        <w:rPr>
          <w:i/>
          <w:iCs/>
          <w:vertAlign w:val="subscript"/>
        </w:rPr>
        <w:t>h</w:t>
      </w:r>
      <w:proofErr w:type="spellEnd"/>
      <w:r>
        <w:t xml:space="preserve">-Hy composite with sodium alginate. (d) </w:t>
      </w:r>
      <w:proofErr w:type="spellStart"/>
      <w:r>
        <w:t>PVA</w:t>
      </w:r>
      <w:r w:rsidRPr="003A36C5">
        <w:rPr>
          <w:i/>
          <w:iCs/>
          <w:vertAlign w:val="subscript"/>
        </w:rPr>
        <w:t>h</w:t>
      </w:r>
      <w:proofErr w:type="spellEnd"/>
      <w:r>
        <w:t>-Hy composite with magnetic microparticles of Fe</w:t>
      </w:r>
      <w:r w:rsidRPr="00BF7EEF">
        <w:rPr>
          <w:vertAlign w:val="subscript"/>
        </w:rPr>
        <w:t>2</w:t>
      </w:r>
      <w:r>
        <w:t>O</w:t>
      </w:r>
      <w:r w:rsidRPr="00BF7EEF">
        <w:rPr>
          <w:vertAlign w:val="subscript"/>
        </w:rPr>
        <w:t>3</w:t>
      </w:r>
      <w:r>
        <w:rPr>
          <w:vertAlign w:val="subscript"/>
        </w:rPr>
        <w:t xml:space="preserve">. </w:t>
      </w:r>
      <w:r>
        <w:t xml:space="preserve">(e) Microchannels consisting of </w:t>
      </w:r>
      <w:proofErr w:type="spellStart"/>
      <w:r>
        <w:t>PVA</w:t>
      </w:r>
      <w:r w:rsidRPr="003A36C5">
        <w:rPr>
          <w:i/>
          <w:iCs/>
          <w:vertAlign w:val="subscript"/>
        </w:rPr>
        <w:t>h</w:t>
      </w:r>
      <w:proofErr w:type="spellEnd"/>
      <w:r>
        <w:t xml:space="preserve">-Hy printed on the flat sheet of </w:t>
      </w:r>
      <w:proofErr w:type="spellStart"/>
      <w:r>
        <w:t>PVA</w:t>
      </w:r>
      <w:r w:rsidRPr="003A36C5">
        <w:rPr>
          <w:i/>
          <w:iCs/>
          <w:vertAlign w:val="subscript"/>
        </w:rPr>
        <w:t>h</w:t>
      </w:r>
      <w:proofErr w:type="spellEnd"/>
      <w:r>
        <w:t>-Hy.  Scale bars = (</w:t>
      </w:r>
      <w:r w:rsidRPr="00BF7EEF">
        <w:rPr>
          <w:b/>
          <w:bCs/>
        </w:rPr>
        <w:t>a</w:t>
      </w:r>
      <w:r>
        <w:t>-</w:t>
      </w:r>
      <w:r w:rsidRPr="00BF7EEF">
        <w:rPr>
          <w:b/>
          <w:bCs/>
        </w:rPr>
        <w:t>b</w:t>
      </w:r>
      <w:r>
        <w:t>) 1 cm, (</w:t>
      </w:r>
      <w:r w:rsidRPr="00BF7EEF">
        <w:rPr>
          <w:b/>
          <w:bCs/>
        </w:rPr>
        <w:t>c</w:t>
      </w:r>
      <w:r>
        <w:t>) 5 mm, (</w:t>
      </w:r>
      <w:r w:rsidRPr="00BF7EEF">
        <w:rPr>
          <w:b/>
          <w:bCs/>
        </w:rPr>
        <w:t>d</w:t>
      </w:r>
      <w:r>
        <w:t>) 1 cm, (</w:t>
      </w:r>
      <w:r w:rsidRPr="00BF7EEF">
        <w:rPr>
          <w:b/>
          <w:bCs/>
        </w:rPr>
        <w:t>e</w:t>
      </w:r>
      <w:r>
        <w:t>) 5 mm.</w:t>
      </w:r>
    </w:p>
    <w:p w14:paraId="78EB525B" w14:textId="77777777" w:rsidR="0042171E" w:rsidRDefault="0042171E" w:rsidP="0042171E">
      <w:pPr>
        <w:spacing w:line="480" w:lineRule="auto"/>
        <w:rPr>
          <w:noProof/>
        </w:rPr>
      </w:pPr>
    </w:p>
    <w:p w14:paraId="76C36D55" w14:textId="77777777" w:rsidR="0042171E" w:rsidRDefault="0042171E" w:rsidP="0042171E">
      <w:pPr>
        <w:spacing w:line="480" w:lineRule="auto"/>
        <w:rPr>
          <w:noProof/>
        </w:rPr>
      </w:pPr>
    </w:p>
    <w:p w14:paraId="424654E2" w14:textId="77777777" w:rsidR="0042171E" w:rsidRDefault="0042171E" w:rsidP="0042171E">
      <w:pPr>
        <w:spacing w:line="480" w:lineRule="auto"/>
        <w:rPr>
          <w:noProof/>
        </w:rPr>
      </w:pPr>
    </w:p>
    <w:p w14:paraId="1F333772" w14:textId="77777777" w:rsidR="0042171E" w:rsidRDefault="0042171E" w:rsidP="0042171E">
      <w:pPr>
        <w:spacing w:line="480" w:lineRule="auto"/>
        <w:rPr>
          <w:noProof/>
        </w:rPr>
      </w:pPr>
    </w:p>
    <w:p w14:paraId="0AE2E5FC" w14:textId="77777777" w:rsidR="0042171E" w:rsidRPr="0018548E" w:rsidRDefault="0042171E" w:rsidP="0042171E">
      <w:pPr>
        <w:spacing w:line="480" w:lineRule="auto"/>
        <w:rPr>
          <w:noProof/>
        </w:rPr>
      </w:pPr>
      <w:r>
        <w:fldChar w:fldCharType="begin"/>
      </w:r>
      <w:r>
        <w:instrText xml:space="preserve"> ADDIN EN.REFLIST </w:instrText>
      </w:r>
      <w:r>
        <w:fldChar w:fldCharType="end"/>
      </w:r>
    </w:p>
    <w:p w14:paraId="6AC57CCA" w14:textId="77777777" w:rsidR="00EB63DB" w:rsidRPr="00CF192B" w:rsidRDefault="00EB63DB" w:rsidP="00CF192B">
      <w:pPr>
        <w:rPr>
          <w:rFonts w:ascii="Calibri" w:eastAsia="Calibri" w:hAnsi="Calibri" w:cs="Calibri"/>
          <w:color w:val="000000"/>
          <w:sz w:val="28"/>
          <w:szCs w:val="28"/>
          <w:u w:color="000000"/>
        </w:rPr>
      </w:pPr>
    </w:p>
    <w:sectPr w:rsidR="00EB63DB" w:rsidRPr="00CF192B" w:rsidSect="00460EDD">
      <w:footerReference w:type="default" r:id="rId16"/>
      <w:pgSz w:w="12240" w:h="15840"/>
      <w:pgMar w:top="1440" w:right="1440" w:bottom="1440" w:left="1440" w:header="720" w:footer="720" w:gutter="0"/>
      <w:lnNumType w:countBy="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AD194" w14:textId="77777777" w:rsidR="00460EDD" w:rsidRDefault="00460EDD">
      <w:r>
        <w:separator/>
      </w:r>
    </w:p>
  </w:endnote>
  <w:endnote w:type="continuationSeparator" w:id="0">
    <w:p w14:paraId="566435AB" w14:textId="77777777" w:rsidR="00460EDD" w:rsidRDefault="00460E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MingLiU">
    <w:altName w:val="新細明體"/>
    <w:panose1 w:val="02020500000000000000"/>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Noto Sans Symbols">
    <w:altName w:val="Calibri"/>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834FA" w14:textId="77777777" w:rsidR="00287790" w:rsidRPr="001B1955" w:rsidRDefault="00287790" w:rsidP="00287790">
    <w:pPr>
      <w:pStyle w:val="Footer"/>
      <w:jc w:val="right"/>
      <w:rPr>
        <w:caps/>
        <w:noProof/>
        <w:color w:val="000000" w:themeColor="text1"/>
      </w:rPr>
    </w:pPr>
    <w:r w:rsidRPr="001B1955">
      <w:rPr>
        <w:caps/>
        <w:color w:val="000000" w:themeColor="text1"/>
      </w:rPr>
      <w:fldChar w:fldCharType="begin"/>
    </w:r>
    <w:r w:rsidRPr="001B1955">
      <w:rPr>
        <w:caps/>
        <w:color w:val="000000" w:themeColor="text1"/>
      </w:rPr>
      <w:instrText xml:space="preserve"> PAGE   \* MERGEFORMAT </w:instrText>
    </w:r>
    <w:r w:rsidRPr="001B1955">
      <w:rPr>
        <w:caps/>
        <w:color w:val="000000" w:themeColor="text1"/>
      </w:rPr>
      <w:fldChar w:fldCharType="separate"/>
    </w:r>
    <w:r w:rsidRPr="001B1955">
      <w:rPr>
        <w:caps/>
        <w:noProof/>
        <w:color w:val="000000" w:themeColor="text1"/>
      </w:rPr>
      <w:t>2</w:t>
    </w:r>
    <w:r w:rsidRPr="001B1955">
      <w:rPr>
        <w:caps/>
        <w:noProof/>
        <w:color w:val="000000" w:themeColor="text1"/>
      </w:rPr>
      <w:fldChar w:fldCharType="end"/>
    </w:r>
  </w:p>
  <w:p w14:paraId="52D334CA" w14:textId="77777777" w:rsidR="00287790" w:rsidRDefault="002877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E52987" w14:textId="77777777" w:rsidR="00460EDD" w:rsidRDefault="00460EDD">
      <w:r>
        <w:separator/>
      </w:r>
    </w:p>
  </w:footnote>
  <w:footnote w:type="continuationSeparator" w:id="0">
    <w:p w14:paraId="169EBF59" w14:textId="77777777" w:rsidR="00460EDD" w:rsidRDefault="00460E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D397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0F26F23"/>
    <w:multiLevelType w:val="hybridMultilevel"/>
    <w:tmpl w:val="A3F80F76"/>
    <w:styleLink w:val="ImportedStyle8"/>
    <w:lvl w:ilvl="0" w:tplc="81B47BE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06AF40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D0B2E8EE">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7CDED650">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4FC46AB4">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F58EF39E">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AFB09410">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94A6153A">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973AFC1E">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21B6DA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3853E3D"/>
    <w:multiLevelType w:val="hybridMultilevel"/>
    <w:tmpl w:val="0144D874"/>
    <w:lvl w:ilvl="0" w:tplc="8E80328E">
      <w:numFmt w:val="bullet"/>
      <w:lvlText w:val="-"/>
      <w:lvlJc w:val="left"/>
      <w:pPr>
        <w:ind w:left="720" w:hanging="360"/>
      </w:pPr>
      <w:rPr>
        <w:rFonts w:ascii="Times New Roman" w:eastAsia="Calibr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1A444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CB11884"/>
    <w:multiLevelType w:val="hybridMultilevel"/>
    <w:tmpl w:val="03A6416A"/>
    <w:lvl w:ilvl="0" w:tplc="1150B1A2">
      <w:numFmt w:val="bullet"/>
      <w:lvlText w:val="-"/>
      <w:lvlJc w:val="left"/>
      <w:pPr>
        <w:ind w:left="720" w:hanging="360"/>
      </w:pPr>
      <w:rPr>
        <w:rFonts w:ascii="Calibri" w:eastAsia="PMingLiU"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0D6E7370"/>
    <w:multiLevelType w:val="hybridMultilevel"/>
    <w:tmpl w:val="415A72A8"/>
    <w:numStyleLink w:val="ImportedStyle10"/>
  </w:abstractNum>
  <w:abstractNum w:abstractNumId="7" w15:restartNumberingAfterBreak="0">
    <w:nsid w:val="0EB15842"/>
    <w:multiLevelType w:val="hybridMultilevel"/>
    <w:tmpl w:val="415A72A8"/>
    <w:styleLink w:val="ImportedStyle10"/>
    <w:lvl w:ilvl="0" w:tplc="37E26150">
      <w:start w:val="1"/>
      <w:numFmt w:val="decimal"/>
      <w:lvlText w:val="%1."/>
      <w:lvlJc w:val="left"/>
      <w:pPr>
        <w:tabs>
          <w:tab w:val="left" w:pos="22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150139E">
      <w:start w:val="1"/>
      <w:numFmt w:val="decimal"/>
      <w:lvlText w:val="%2."/>
      <w:lvlJc w:val="left"/>
      <w:pPr>
        <w:tabs>
          <w:tab w:val="left" w:pos="220"/>
          <w:tab w:val="left" w:pos="72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51E8F80">
      <w:start w:val="1"/>
      <w:numFmt w:val="decimal"/>
      <w:lvlText w:val="%3."/>
      <w:lvlJc w:val="left"/>
      <w:pPr>
        <w:tabs>
          <w:tab w:val="left" w:pos="220"/>
          <w:tab w:val="left" w:pos="720"/>
        </w:tabs>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8806E15A">
      <w:start w:val="1"/>
      <w:numFmt w:val="decimal"/>
      <w:lvlText w:val="%4."/>
      <w:lvlJc w:val="left"/>
      <w:pPr>
        <w:tabs>
          <w:tab w:val="left" w:pos="220"/>
          <w:tab w:val="left" w:pos="72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DAAA20A">
      <w:start w:val="1"/>
      <w:numFmt w:val="decimal"/>
      <w:lvlText w:val="%5."/>
      <w:lvlJc w:val="left"/>
      <w:pPr>
        <w:tabs>
          <w:tab w:val="left" w:pos="220"/>
          <w:tab w:val="left" w:pos="72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A44E870">
      <w:start w:val="1"/>
      <w:numFmt w:val="decimal"/>
      <w:lvlText w:val="%6."/>
      <w:lvlJc w:val="left"/>
      <w:pPr>
        <w:tabs>
          <w:tab w:val="left" w:pos="220"/>
          <w:tab w:val="left" w:pos="720"/>
        </w:tabs>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8FC04732">
      <w:start w:val="1"/>
      <w:numFmt w:val="decimal"/>
      <w:lvlText w:val="%7."/>
      <w:lvlJc w:val="left"/>
      <w:pPr>
        <w:tabs>
          <w:tab w:val="left" w:pos="220"/>
          <w:tab w:val="left" w:pos="720"/>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6B4E95E">
      <w:start w:val="1"/>
      <w:numFmt w:val="decimal"/>
      <w:lvlText w:val="%8."/>
      <w:lvlJc w:val="left"/>
      <w:pPr>
        <w:tabs>
          <w:tab w:val="left" w:pos="220"/>
          <w:tab w:val="left" w:pos="720"/>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9DA93AE">
      <w:start w:val="1"/>
      <w:numFmt w:val="decimal"/>
      <w:lvlText w:val="%9."/>
      <w:lvlJc w:val="left"/>
      <w:pPr>
        <w:tabs>
          <w:tab w:val="left" w:pos="220"/>
          <w:tab w:val="left" w:pos="720"/>
        </w:tabs>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0431207"/>
    <w:multiLevelType w:val="hybridMultilevel"/>
    <w:tmpl w:val="91BEBF62"/>
    <w:styleLink w:val="ImportedStyle4"/>
    <w:lvl w:ilvl="0" w:tplc="85FCA7C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E905294">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611AAC7E">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08A60B2A">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A6A0C73A">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9F26F4A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7AC2CA82">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6736F1D4">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1D0CD728">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3CF1B9F"/>
    <w:multiLevelType w:val="hybridMultilevel"/>
    <w:tmpl w:val="AD60DF86"/>
    <w:lvl w:ilvl="0" w:tplc="04090005">
      <w:start w:val="1"/>
      <w:numFmt w:val="bullet"/>
      <w:lvlText w:val=""/>
      <w:lvlJc w:val="left"/>
      <w:pPr>
        <w:ind w:left="1800" w:hanging="360"/>
      </w:pPr>
      <w:rPr>
        <w:rFonts w:ascii="Wingdings" w:hAnsi="Wingdings"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13FE3584"/>
    <w:multiLevelType w:val="multilevel"/>
    <w:tmpl w:val="7514DB5A"/>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7473BB7"/>
    <w:multiLevelType w:val="hybridMultilevel"/>
    <w:tmpl w:val="4BBE4D38"/>
    <w:numStyleLink w:val="ImportedStyle2"/>
  </w:abstractNum>
  <w:abstractNum w:abstractNumId="12" w15:restartNumberingAfterBreak="0">
    <w:nsid w:val="18B635CB"/>
    <w:multiLevelType w:val="hybridMultilevel"/>
    <w:tmpl w:val="174E5E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BD30FD"/>
    <w:multiLevelType w:val="hybridMultilevel"/>
    <w:tmpl w:val="91BEBF62"/>
    <w:numStyleLink w:val="ImportedStyle4"/>
  </w:abstractNum>
  <w:abstractNum w:abstractNumId="14" w15:restartNumberingAfterBreak="0">
    <w:nsid w:val="258B08F1"/>
    <w:multiLevelType w:val="hybridMultilevel"/>
    <w:tmpl w:val="B50895DA"/>
    <w:lvl w:ilvl="0" w:tplc="EB20AC84">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7103AC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74D7223"/>
    <w:multiLevelType w:val="hybridMultilevel"/>
    <w:tmpl w:val="D5D87A98"/>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CE545E"/>
    <w:multiLevelType w:val="hybridMultilevel"/>
    <w:tmpl w:val="297CED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30065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F6F7763"/>
    <w:multiLevelType w:val="hybridMultilevel"/>
    <w:tmpl w:val="59C684EC"/>
    <w:lvl w:ilvl="0" w:tplc="491C36E4">
      <w:start w:val="1"/>
      <w:numFmt w:val="bullet"/>
      <w:lvlText w:val="-"/>
      <w:lvlJc w:val="left"/>
      <w:pPr>
        <w:ind w:left="720" w:hanging="360"/>
      </w:pPr>
      <w:rPr>
        <w:rFonts w:ascii="Calibri" w:eastAsiaTheme="minorEastAs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34317B90"/>
    <w:multiLevelType w:val="hybridMultilevel"/>
    <w:tmpl w:val="1480BA94"/>
    <w:styleLink w:val="ImportedStyle5"/>
    <w:lvl w:ilvl="0" w:tplc="3172529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3200BA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84AEE70">
      <w:start w:val="1"/>
      <w:numFmt w:val="lowerRoman"/>
      <w:lvlText w:val="%3."/>
      <w:lvlJc w:val="left"/>
      <w:pPr>
        <w:ind w:left="2160" w:hanging="306"/>
      </w:pPr>
      <w:rPr>
        <w:rFonts w:hAnsi="Arial Unicode MS"/>
        <w:caps w:val="0"/>
        <w:smallCaps w:val="0"/>
        <w:strike w:val="0"/>
        <w:dstrike w:val="0"/>
        <w:outline w:val="0"/>
        <w:emboss w:val="0"/>
        <w:imprint w:val="0"/>
        <w:spacing w:val="0"/>
        <w:w w:val="100"/>
        <w:kern w:val="0"/>
        <w:position w:val="0"/>
        <w:highlight w:val="none"/>
        <w:vertAlign w:val="baseline"/>
      </w:rPr>
    </w:lvl>
    <w:lvl w:ilvl="3" w:tplc="CF5A4CA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09A092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30A7F74">
      <w:start w:val="1"/>
      <w:numFmt w:val="lowerRoman"/>
      <w:lvlText w:val="%6."/>
      <w:lvlJc w:val="left"/>
      <w:pPr>
        <w:ind w:left="4320" w:hanging="306"/>
      </w:pPr>
      <w:rPr>
        <w:rFonts w:hAnsi="Arial Unicode MS"/>
        <w:caps w:val="0"/>
        <w:smallCaps w:val="0"/>
        <w:strike w:val="0"/>
        <w:dstrike w:val="0"/>
        <w:outline w:val="0"/>
        <w:emboss w:val="0"/>
        <w:imprint w:val="0"/>
        <w:spacing w:val="0"/>
        <w:w w:val="100"/>
        <w:kern w:val="0"/>
        <w:position w:val="0"/>
        <w:highlight w:val="none"/>
        <w:vertAlign w:val="baseline"/>
      </w:rPr>
    </w:lvl>
    <w:lvl w:ilvl="6" w:tplc="07D263B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8F4AEB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700B4F8">
      <w:start w:val="1"/>
      <w:numFmt w:val="lowerRoman"/>
      <w:lvlText w:val="%9."/>
      <w:lvlJc w:val="left"/>
      <w:pPr>
        <w:ind w:left="6480" w:hanging="3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38240E03"/>
    <w:multiLevelType w:val="hybridMultilevel"/>
    <w:tmpl w:val="723E1EF4"/>
    <w:numStyleLink w:val="ImportedStyle3"/>
  </w:abstractNum>
  <w:abstractNum w:abstractNumId="22" w15:restartNumberingAfterBreak="0">
    <w:nsid w:val="3F073552"/>
    <w:multiLevelType w:val="hybridMultilevel"/>
    <w:tmpl w:val="67D6F61E"/>
    <w:lvl w:ilvl="0" w:tplc="E8A211DC">
      <w:start w:val="2021"/>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750415"/>
    <w:multiLevelType w:val="hybridMultilevel"/>
    <w:tmpl w:val="B2BA3A5E"/>
    <w:styleLink w:val="ImportedStyle11"/>
    <w:lvl w:ilvl="0" w:tplc="908CF21A">
      <w:start w:val="1"/>
      <w:numFmt w:val="decimal"/>
      <w:lvlText w:val="%1."/>
      <w:lvlJc w:val="left"/>
      <w:pPr>
        <w:tabs>
          <w:tab w:val="left" w:pos="22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77407E4">
      <w:start w:val="1"/>
      <w:numFmt w:val="lowerLetter"/>
      <w:lvlText w:val="%2."/>
      <w:lvlJc w:val="left"/>
      <w:pPr>
        <w:tabs>
          <w:tab w:val="left" w:pos="220"/>
          <w:tab w:val="left" w:pos="7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58A9424">
      <w:start w:val="1"/>
      <w:numFmt w:val="lowerRoman"/>
      <w:lvlText w:val="%3."/>
      <w:lvlJc w:val="left"/>
      <w:pPr>
        <w:tabs>
          <w:tab w:val="left" w:pos="220"/>
          <w:tab w:val="left" w:pos="720"/>
        </w:tabs>
        <w:ind w:left="2160" w:hanging="327"/>
      </w:pPr>
      <w:rPr>
        <w:rFonts w:hAnsi="Arial Unicode MS"/>
        <w:caps w:val="0"/>
        <w:smallCaps w:val="0"/>
        <w:strike w:val="0"/>
        <w:dstrike w:val="0"/>
        <w:outline w:val="0"/>
        <w:emboss w:val="0"/>
        <w:imprint w:val="0"/>
        <w:spacing w:val="0"/>
        <w:w w:val="100"/>
        <w:kern w:val="0"/>
        <w:position w:val="0"/>
        <w:highlight w:val="none"/>
        <w:vertAlign w:val="baseline"/>
      </w:rPr>
    </w:lvl>
    <w:lvl w:ilvl="3" w:tplc="BF2ECAD8">
      <w:start w:val="1"/>
      <w:numFmt w:val="decimal"/>
      <w:lvlText w:val="%4."/>
      <w:lvlJc w:val="left"/>
      <w:pPr>
        <w:tabs>
          <w:tab w:val="left" w:pos="220"/>
          <w:tab w:val="left" w:pos="7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48269F0">
      <w:start w:val="1"/>
      <w:numFmt w:val="lowerLetter"/>
      <w:lvlText w:val="%5."/>
      <w:lvlJc w:val="left"/>
      <w:pPr>
        <w:tabs>
          <w:tab w:val="left" w:pos="220"/>
          <w:tab w:val="left" w:pos="72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D52A2BA">
      <w:start w:val="1"/>
      <w:numFmt w:val="lowerRoman"/>
      <w:lvlText w:val="%6."/>
      <w:lvlJc w:val="left"/>
      <w:pPr>
        <w:tabs>
          <w:tab w:val="left" w:pos="220"/>
          <w:tab w:val="left" w:pos="720"/>
        </w:tabs>
        <w:ind w:left="4320" w:hanging="327"/>
      </w:pPr>
      <w:rPr>
        <w:rFonts w:hAnsi="Arial Unicode MS"/>
        <w:caps w:val="0"/>
        <w:smallCaps w:val="0"/>
        <w:strike w:val="0"/>
        <w:dstrike w:val="0"/>
        <w:outline w:val="0"/>
        <w:emboss w:val="0"/>
        <w:imprint w:val="0"/>
        <w:spacing w:val="0"/>
        <w:w w:val="100"/>
        <w:kern w:val="0"/>
        <w:position w:val="0"/>
        <w:highlight w:val="none"/>
        <w:vertAlign w:val="baseline"/>
      </w:rPr>
    </w:lvl>
    <w:lvl w:ilvl="6" w:tplc="65001480">
      <w:start w:val="1"/>
      <w:numFmt w:val="decimal"/>
      <w:lvlText w:val="%7."/>
      <w:lvlJc w:val="left"/>
      <w:pPr>
        <w:tabs>
          <w:tab w:val="left" w:pos="220"/>
          <w:tab w:val="left" w:pos="72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964C580">
      <w:start w:val="1"/>
      <w:numFmt w:val="lowerLetter"/>
      <w:lvlText w:val="%8."/>
      <w:lvlJc w:val="left"/>
      <w:pPr>
        <w:tabs>
          <w:tab w:val="left" w:pos="220"/>
          <w:tab w:val="left" w:pos="72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89A51C4">
      <w:start w:val="1"/>
      <w:numFmt w:val="lowerRoman"/>
      <w:lvlText w:val="%9."/>
      <w:lvlJc w:val="left"/>
      <w:pPr>
        <w:tabs>
          <w:tab w:val="left" w:pos="220"/>
          <w:tab w:val="left" w:pos="720"/>
        </w:tabs>
        <w:ind w:left="6480"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48FD56D2"/>
    <w:multiLevelType w:val="hybridMultilevel"/>
    <w:tmpl w:val="BD6453C4"/>
    <w:lvl w:ilvl="0" w:tplc="04090003">
      <w:start w:val="1"/>
      <w:numFmt w:val="bullet"/>
      <w:lvlText w:val="o"/>
      <w:lvlJc w:val="left"/>
      <w:pPr>
        <w:ind w:left="1080" w:hanging="360"/>
      </w:pPr>
      <w:rPr>
        <w:rFonts w:ascii="Courier New" w:hAnsi="Courier New" w:cs="Courier New" w:hint="default"/>
      </w:rPr>
    </w:lvl>
    <w:lvl w:ilvl="1" w:tplc="04090005">
      <w:start w:val="1"/>
      <w:numFmt w:val="bullet"/>
      <w:lvlText w:val=""/>
      <w:lvlJc w:val="left"/>
      <w:pPr>
        <w:ind w:left="1800" w:hanging="360"/>
      </w:pPr>
      <w:rPr>
        <w:rFonts w:ascii="Wingdings" w:hAnsi="Wingdings" w:hint="default"/>
      </w:rPr>
    </w:lvl>
    <w:lvl w:ilvl="2" w:tplc="2EACCB28">
      <w:start w:val="4"/>
      <w:numFmt w:val="bullet"/>
      <w:lvlText w:val="-"/>
      <w:lvlJc w:val="left"/>
      <w:pPr>
        <w:ind w:left="2520" w:hanging="360"/>
      </w:pPr>
      <w:rPr>
        <w:rFonts w:ascii="Times New Roman" w:eastAsia="Times New Roman" w:hAnsi="Times New Roman" w:cs="Times New Roman"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4DF33672"/>
    <w:multiLevelType w:val="hybridMultilevel"/>
    <w:tmpl w:val="055AB2FA"/>
    <w:styleLink w:val="ImportedStyle1"/>
    <w:lvl w:ilvl="0" w:tplc="CBC276B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C069B2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BEA555C">
      <w:start w:val="1"/>
      <w:numFmt w:val="lowerRoman"/>
      <w:lvlText w:val="%3."/>
      <w:lvlJc w:val="left"/>
      <w:pPr>
        <w:ind w:left="2160" w:hanging="306"/>
      </w:pPr>
      <w:rPr>
        <w:rFonts w:hAnsi="Arial Unicode MS"/>
        <w:caps w:val="0"/>
        <w:smallCaps w:val="0"/>
        <w:strike w:val="0"/>
        <w:dstrike w:val="0"/>
        <w:outline w:val="0"/>
        <w:emboss w:val="0"/>
        <w:imprint w:val="0"/>
        <w:spacing w:val="0"/>
        <w:w w:val="100"/>
        <w:kern w:val="0"/>
        <w:position w:val="0"/>
        <w:highlight w:val="none"/>
        <w:vertAlign w:val="baseline"/>
      </w:rPr>
    </w:lvl>
    <w:lvl w:ilvl="3" w:tplc="2D7C4A2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B4C514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ADA3380">
      <w:start w:val="1"/>
      <w:numFmt w:val="lowerRoman"/>
      <w:lvlText w:val="%6."/>
      <w:lvlJc w:val="left"/>
      <w:pPr>
        <w:ind w:left="4320" w:hanging="306"/>
      </w:pPr>
      <w:rPr>
        <w:rFonts w:hAnsi="Arial Unicode MS"/>
        <w:caps w:val="0"/>
        <w:smallCaps w:val="0"/>
        <w:strike w:val="0"/>
        <w:dstrike w:val="0"/>
        <w:outline w:val="0"/>
        <w:emboss w:val="0"/>
        <w:imprint w:val="0"/>
        <w:spacing w:val="0"/>
        <w:w w:val="100"/>
        <w:kern w:val="0"/>
        <w:position w:val="0"/>
        <w:highlight w:val="none"/>
        <w:vertAlign w:val="baseline"/>
      </w:rPr>
    </w:lvl>
    <w:lvl w:ilvl="6" w:tplc="FB98859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D9CB47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A109EA8">
      <w:start w:val="1"/>
      <w:numFmt w:val="lowerRoman"/>
      <w:lvlText w:val="%9."/>
      <w:lvlJc w:val="left"/>
      <w:pPr>
        <w:ind w:left="6480" w:hanging="3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4F55399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0840E4F"/>
    <w:multiLevelType w:val="hybridMultilevel"/>
    <w:tmpl w:val="335A955C"/>
    <w:lvl w:ilvl="0" w:tplc="AD6C9560">
      <w:start w:val="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12C3DA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5F6132C"/>
    <w:multiLevelType w:val="hybridMultilevel"/>
    <w:tmpl w:val="4BBE4D38"/>
    <w:styleLink w:val="ImportedStyle2"/>
    <w:lvl w:ilvl="0" w:tplc="ACFA739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AFADD3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1589AE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996A8B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C0EF26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CE6F67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7E20F8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7405A5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97622B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56F949CB"/>
    <w:multiLevelType w:val="hybridMultilevel"/>
    <w:tmpl w:val="055AB2FA"/>
    <w:numStyleLink w:val="ImportedStyle1"/>
  </w:abstractNum>
  <w:abstractNum w:abstractNumId="31" w15:restartNumberingAfterBreak="0">
    <w:nsid w:val="57C86EB3"/>
    <w:multiLevelType w:val="hybridMultilevel"/>
    <w:tmpl w:val="6B609BB2"/>
    <w:numStyleLink w:val="ImportedStyle9"/>
  </w:abstractNum>
  <w:abstractNum w:abstractNumId="32" w15:restartNumberingAfterBreak="0">
    <w:nsid w:val="5F1875DE"/>
    <w:multiLevelType w:val="multilevel"/>
    <w:tmpl w:val="DF30D7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668703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69401CC"/>
    <w:multiLevelType w:val="hybridMultilevel"/>
    <w:tmpl w:val="1480BA94"/>
    <w:numStyleLink w:val="ImportedStyle5"/>
  </w:abstractNum>
  <w:abstractNum w:abstractNumId="35" w15:restartNumberingAfterBreak="0">
    <w:nsid w:val="6A7844DE"/>
    <w:multiLevelType w:val="hybridMultilevel"/>
    <w:tmpl w:val="6B609BB2"/>
    <w:styleLink w:val="ImportedStyle9"/>
    <w:lvl w:ilvl="0" w:tplc="9F0294D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4F2B74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616E2B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BEAFC9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45CAEB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EAE476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CB248F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7A4DCC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89E38B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6BBC5F85"/>
    <w:multiLevelType w:val="hybridMultilevel"/>
    <w:tmpl w:val="723E1EF4"/>
    <w:styleLink w:val="ImportedStyle3"/>
    <w:lvl w:ilvl="0" w:tplc="F62ECEAA">
      <w:start w:val="1"/>
      <w:numFmt w:val="lowerRoman"/>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B8CDBC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F201686">
      <w:start w:val="1"/>
      <w:numFmt w:val="lowerRoman"/>
      <w:lvlText w:val="%3."/>
      <w:lvlJc w:val="left"/>
      <w:pPr>
        <w:ind w:left="2160" w:hanging="306"/>
      </w:pPr>
      <w:rPr>
        <w:rFonts w:hAnsi="Arial Unicode MS"/>
        <w:caps w:val="0"/>
        <w:smallCaps w:val="0"/>
        <w:strike w:val="0"/>
        <w:dstrike w:val="0"/>
        <w:outline w:val="0"/>
        <w:emboss w:val="0"/>
        <w:imprint w:val="0"/>
        <w:spacing w:val="0"/>
        <w:w w:val="100"/>
        <w:kern w:val="0"/>
        <w:position w:val="0"/>
        <w:highlight w:val="none"/>
        <w:vertAlign w:val="baseline"/>
      </w:rPr>
    </w:lvl>
    <w:lvl w:ilvl="3" w:tplc="7AACA64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2D6E83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B1E8F04">
      <w:start w:val="1"/>
      <w:numFmt w:val="lowerRoman"/>
      <w:lvlText w:val="%6."/>
      <w:lvlJc w:val="left"/>
      <w:pPr>
        <w:ind w:left="4320" w:hanging="306"/>
      </w:pPr>
      <w:rPr>
        <w:rFonts w:hAnsi="Arial Unicode MS"/>
        <w:caps w:val="0"/>
        <w:smallCaps w:val="0"/>
        <w:strike w:val="0"/>
        <w:dstrike w:val="0"/>
        <w:outline w:val="0"/>
        <w:emboss w:val="0"/>
        <w:imprint w:val="0"/>
        <w:spacing w:val="0"/>
        <w:w w:val="100"/>
        <w:kern w:val="0"/>
        <w:position w:val="0"/>
        <w:highlight w:val="none"/>
        <w:vertAlign w:val="baseline"/>
      </w:rPr>
    </w:lvl>
    <w:lvl w:ilvl="6" w:tplc="21C85BB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4D0AF1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89063FC">
      <w:start w:val="1"/>
      <w:numFmt w:val="lowerRoman"/>
      <w:lvlText w:val="%9."/>
      <w:lvlJc w:val="left"/>
      <w:pPr>
        <w:ind w:left="6480" w:hanging="3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71673DA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32E03C2"/>
    <w:multiLevelType w:val="hybridMultilevel"/>
    <w:tmpl w:val="B2BA3A5E"/>
    <w:numStyleLink w:val="ImportedStyle11"/>
  </w:abstractNum>
  <w:abstractNum w:abstractNumId="39" w15:restartNumberingAfterBreak="0">
    <w:nsid w:val="7BB2372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D6C6412"/>
    <w:multiLevelType w:val="hybridMultilevel"/>
    <w:tmpl w:val="A3F80F76"/>
    <w:numStyleLink w:val="ImportedStyle8"/>
  </w:abstractNum>
  <w:num w:numId="1" w16cid:durableId="160900870">
    <w:abstractNumId w:val="25"/>
  </w:num>
  <w:num w:numId="2" w16cid:durableId="1043094752">
    <w:abstractNumId w:val="30"/>
  </w:num>
  <w:num w:numId="3" w16cid:durableId="1208881520">
    <w:abstractNumId w:val="29"/>
  </w:num>
  <w:num w:numId="4" w16cid:durableId="2103984193">
    <w:abstractNumId w:val="11"/>
  </w:num>
  <w:num w:numId="5" w16cid:durableId="439953692">
    <w:abstractNumId w:val="36"/>
  </w:num>
  <w:num w:numId="6" w16cid:durableId="1006783946">
    <w:abstractNumId w:val="21"/>
  </w:num>
  <w:num w:numId="7" w16cid:durableId="1864975659">
    <w:abstractNumId w:val="8"/>
  </w:num>
  <w:num w:numId="8" w16cid:durableId="678892855">
    <w:abstractNumId w:val="13"/>
  </w:num>
  <w:num w:numId="9" w16cid:durableId="1242332676">
    <w:abstractNumId w:val="20"/>
  </w:num>
  <w:num w:numId="10" w16cid:durableId="2108192413">
    <w:abstractNumId w:val="34"/>
  </w:num>
  <w:num w:numId="11" w16cid:durableId="121382801">
    <w:abstractNumId w:val="1"/>
  </w:num>
  <w:num w:numId="12" w16cid:durableId="1082986669">
    <w:abstractNumId w:val="40"/>
  </w:num>
  <w:num w:numId="13" w16cid:durableId="768283600">
    <w:abstractNumId w:val="35"/>
  </w:num>
  <w:num w:numId="14" w16cid:durableId="807016402">
    <w:abstractNumId w:val="31"/>
  </w:num>
  <w:num w:numId="15" w16cid:durableId="889072828">
    <w:abstractNumId w:val="7"/>
  </w:num>
  <w:num w:numId="16" w16cid:durableId="1422606415">
    <w:abstractNumId w:val="6"/>
  </w:num>
  <w:num w:numId="17" w16cid:durableId="1786075330">
    <w:abstractNumId w:val="23"/>
  </w:num>
  <w:num w:numId="18" w16cid:durableId="110445692">
    <w:abstractNumId w:val="38"/>
  </w:num>
  <w:num w:numId="19" w16cid:durableId="1148210354">
    <w:abstractNumId w:val="27"/>
  </w:num>
  <w:num w:numId="20" w16cid:durableId="1939752924">
    <w:abstractNumId w:val="16"/>
  </w:num>
  <w:num w:numId="21" w16cid:durableId="1543513709">
    <w:abstractNumId w:val="24"/>
  </w:num>
  <w:num w:numId="22" w16cid:durableId="288518164">
    <w:abstractNumId w:val="9"/>
  </w:num>
  <w:num w:numId="23" w16cid:durableId="1708989918">
    <w:abstractNumId w:val="14"/>
  </w:num>
  <w:num w:numId="24" w16cid:durableId="1268654158">
    <w:abstractNumId w:val="3"/>
  </w:num>
  <w:num w:numId="25" w16cid:durableId="585840821">
    <w:abstractNumId w:val="10"/>
  </w:num>
  <w:num w:numId="26" w16cid:durableId="1474059881">
    <w:abstractNumId w:val="22"/>
  </w:num>
  <w:num w:numId="27" w16cid:durableId="483475132">
    <w:abstractNumId w:val="17"/>
  </w:num>
  <w:num w:numId="28" w16cid:durableId="1389300654">
    <w:abstractNumId w:val="12"/>
  </w:num>
  <w:num w:numId="29" w16cid:durableId="1226603342">
    <w:abstractNumId w:val="19"/>
  </w:num>
  <w:num w:numId="30" w16cid:durableId="476146928">
    <w:abstractNumId w:val="5"/>
  </w:num>
  <w:num w:numId="31" w16cid:durableId="636184940">
    <w:abstractNumId w:val="19"/>
  </w:num>
  <w:num w:numId="32" w16cid:durableId="1604269158">
    <w:abstractNumId w:val="32"/>
  </w:num>
  <w:num w:numId="33" w16cid:durableId="1904219163">
    <w:abstractNumId w:val="2"/>
  </w:num>
  <w:num w:numId="34" w16cid:durableId="1350065651">
    <w:abstractNumId w:val="39"/>
  </w:num>
  <w:num w:numId="35" w16cid:durableId="2069456851">
    <w:abstractNumId w:val="26"/>
  </w:num>
  <w:num w:numId="36" w16cid:durableId="1772241977">
    <w:abstractNumId w:val="4"/>
  </w:num>
  <w:num w:numId="37" w16cid:durableId="1670598458">
    <w:abstractNumId w:val="15"/>
  </w:num>
  <w:num w:numId="38" w16cid:durableId="789859612">
    <w:abstractNumId w:val="0"/>
  </w:num>
  <w:num w:numId="39" w16cid:durableId="1395856242">
    <w:abstractNumId w:val="18"/>
  </w:num>
  <w:num w:numId="40" w16cid:durableId="1641224869">
    <w:abstractNumId w:val="28"/>
  </w:num>
  <w:num w:numId="41" w16cid:durableId="1641809762">
    <w:abstractNumId w:val="37"/>
  </w:num>
  <w:num w:numId="42" w16cid:durableId="200948237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removePersonalInformation/>
  <w:removeDateAndTime/>
  <w:hideSpellingErrors/>
  <w:hideGrammaticalErrors/>
  <w:activeWritingStyle w:appName="MSWord" w:lang="en-SG" w:vendorID="64" w:dllVersion="0" w:nlCheck="1" w:checkStyle="0"/>
  <w:activeWritingStyle w:appName="MSWord" w:lang="en-US" w:vendorID="64" w:dllVersion="0" w:nlCheck="1" w:checkStyle="0"/>
  <w:activeWritingStyle w:appName="MSWord" w:lang="en-GB" w:vendorID="64" w:dllVersion="0" w:nlCheck="1" w:checkStyle="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YwMjA0MDAwMzcwNjFU0lEKTi0uzszPAykwMqwFAEJ79DctAAAA"/>
    <w:docVar w:name="EN.InstantFormat" w:val="&lt;ENInstantFormat&gt;&lt;Enabled&gt;1&lt;/Enabled&gt;&lt;ScanUnformatted&gt;1&lt;/ScanUnformatted&gt;&lt;ScanChanges&gt;1&lt;/ScanChanges&gt;&lt;Suspended&gt;0&lt;/Suspended&gt;&lt;/ENInstantFormat&gt;"/>
    <w:docVar w:name="EN.Layout" w:val="&lt;ENLayout&gt;&lt;Style&gt;Materials Horizons&lt;/Style&gt;&lt;LeftDelim&gt;{&lt;/LeftDelim&gt;&lt;RightDelim&gt;}&lt;/RightDelim&gt;&lt;FontName&gt;Times New Roman&lt;/FontName&gt;&lt;FontSize&gt;12&lt;/FontSize&gt;&lt;ReflistTitle&gt;&lt;/ReflistTitle&gt;&lt;StartingRefnum&gt;1&lt;/StartingRefnum&gt;&lt;FirstLineIndent&gt;0&lt;/FirstLineIndent&gt;&lt;HangingIndent&gt;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2ttzt50eaet00mezvanpdffptezsdpa99rz0&quot;&gt;PVA-ATPS&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60&lt;/item&gt;&lt;item&gt;62&lt;/item&gt;&lt;item&gt;63&lt;/item&gt;&lt;item&gt;64&lt;/item&gt;&lt;item&gt;65&lt;/item&gt;&lt;item&gt;66&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3&lt;/item&gt;&lt;item&gt;84&lt;/item&gt;&lt;item&gt;86&lt;/item&gt;&lt;item&gt;87&lt;/item&gt;&lt;/record-ids&gt;&lt;/item&gt;&lt;/Libraries&gt;"/>
  </w:docVars>
  <w:rsids>
    <w:rsidRoot w:val="005A41C6"/>
    <w:rsid w:val="00000A63"/>
    <w:rsid w:val="00000D53"/>
    <w:rsid w:val="00000FE0"/>
    <w:rsid w:val="000030C5"/>
    <w:rsid w:val="0000357C"/>
    <w:rsid w:val="00005DF1"/>
    <w:rsid w:val="00010BC2"/>
    <w:rsid w:val="00010D59"/>
    <w:rsid w:val="00011231"/>
    <w:rsid w:val="00012F30"/>
    <w:rsid w:val="00014121"/>
    <w:rsid w:val="00015856"/>
    <w:rsid w:val="0001587D"/>
    <w:rsid w:val="00016253"/>
    <w:rsid w:val="00016418"/>
    <w:rsid w:val="00016647"/>
    <w:rsid w:val="00016997"/>
    <w:rsid w:val="00016B71"/>
    <w:rsid w:val="00016E56"/>
    <w:rsid w:val="000213DC"/>
    <w:rsid w:val="000213DE"/>
    <w:rsid w:val="000214E9"/>
    <w:rsid w:val="00022A05"/>
    <w:rsid w:val="00022C1A"/>
    <w:rsid w:val="000239E2"/>
    <w:rsid w:val="00023F94"/>
    <w:rsid w:val="000243ED"/>
    <w:rsid w:val="00025C08"/>
    <w:rsid w:val="00026478"/>
    <w:rsid w:val="00026EE8"/>
    <w:rsid w:val="00027CE6"/>
    <w:rsid w:val="00027D1A"/>
    <w:rsid w:val="000305D7"/>
    <w:rsid w:val="00033BE0"/>
    <w:rsid w:val="00033F1C"/>
    <w:rsid w:val="00035C86"/>
    <w:rsid w:val="00036BD5"/>
    <w:rsid w:val="0003781D"/>
    <w:rsid w:val="00037C69"/>
    <w:rsid w:val="00041B25"/>
    <w:rsid w:val="00042130"/>
    <w:rsid w:val="0004245B"/>
    <w:rsid w:val="000424D2"/>
    <w:rsid w:val="00043974"/>
    <w:rsid w:val="00043D64"/>
    <w:rsid w:val="00045762"/>
    <w:rsid w:val="000469AA"/>
    <w:rsid w:val="0004717B"/>
    <w:rsid w:val="00052BA0"/>
    <w:rsid w:val="00052D98"/>
    <w:rsid w:val="0005433C"/>
    <w:rsid w:val="00056F1A"/>
    <w:rsid w:val="00060341"/>
    <w:rsid w:val="0006091B"/>
    <w:rsid w:val="00061CA2"/>
    <w:rsid w:val="00062064"/>
    <w:rsid w:val="0006326F"/>
    <w:rsid w:val="00063C75"/>
    <w:rsid w:val="00063FD8"/>
    <w:rsid w:val="00064077"/>
    <w:rsid w:val="00065415"/>
    <w:rsid w:val="0006760E"/>
    <w:rsid w:val="00070364"/>
    <w:rsid w:val="00071D2E"/>
    <w:rsid w:val="0007334B"/>
    <w:rsid w:val="00073698"/>
    <w:rsid w:val="00074484"/>
    <w:rsid w:val="00076372"/>
    <w:rsid w:val="00077069"/>
    <w:rsid w:val="00080D0F"/>
    <w:rsid w:val="00080F5B"/>
    <w:rsid w:val="0008111D"/>
    <w:rsid w:val="00081859"/>
    <w:rsid w:val="00081CA5"/>
    <w:rsid w:val="00085045"/>
    <w:rsid w:val="00085117"/>
    <w:rsid w:val="0008566B"/>
    <w:rsid w:val="00085782"/>
    <w:rsid w:val="00087350"/>
    <w:rsid w:val="000876BB"/>
    <w:rsid w:val="00087717"/>
    <w:rsid w:val="00090A0D"/>
    <w:rsid w:val="00090A39"/>
    <w:rsid w:val="00091017"/>
    <w:rsid w:val="000913C8"/>
    <w:rsid w:val="000919AA"/>
    <w:rsid w:val="00093CC0"/>
    <w:rsid w:val="00094EC3"/>
    <w:rsid w:val="00095DF1"/>
    <w:rsid w:val="00097F5D"/>
    <w:rsid w:val="000A1826"/>
    <w:rsid w:val="000A41E4"/>
    <w:rsid w:val="000A46F3"/>
    <w:rsid w:val="000A4AB4"/>
    <w:rsid w:val="000A7A09"/>
    <w:rsid w:val="000A7F86"/>
    <w:rsid w:val="000B163D"/>
    <w:rsid w:val="000B189F"/>
    <w:rsid w:val="000B3041"/>
    <w:rsid w:val="000B3382"/>
    <w:rsid w:val="000B33DF"/>
    <w:rsid w:val="000B3479"/>
    <w:rsid w:val="000B5777"/>
    <w:rsid w:val="000B620D"/>
    <w:rsid w:val="000B79A2"/>
    <w:rsid w:val="000C1574"/>
    <w:rsid w:val="000C171E"/>
    <w:rsid w:val="000C247B"/>
    <w:rsid w:val="000C394C"/>
    <w:rsid w:val="000C4D59"/>
    <w:rsid w:val="000C5199"/>
    <w:rsid w:val="000C54A9"/>
    <w:rsid w:val="000C5F5E"/>
    <w:rsid w:val="000C6A81"/>
    <w:rsid w:val="000C6B77"/>
    <w:rsid w:val="000D0271"/>
    <w:rsid w:val="000D06C8"/>
    <w:rsid w:val="000D32F9"/>
    <w:rsid w:val="000D32FD"/>
    <w:rsid w:val="000D4B08"/>
    <w:rsid w:val="000D6A0A"/>
    <w:rsid w:val="000D6A96"/>
    <w:rsid w:val="000D6B81"/>
    <w:rsid w:val="000D7787"/>
    <w:rsid w:val="000D7E54"/>
    <w:rsid w:val="000E02A5"/>
    <w:rsid w:val="000E1E76"/>
    <w:rsid w:val="000E3F0D"/>
    <w:rsid w:val="000E5449"/>
    <w:rsid w:val="000E5F5E"/>
    <w:rsid w:val="000F021C"/>
    <w:rsid w:val="000F2E7C"/>
    <w:rsid w:val="000F3B48"/>
    <w:rsid w:val="000F4180"/>
    <w:rsid w:val="000F46FC"/>
    <w:rsid w:val="000F5A07"/>
    <w:rsid w:val="000F5EE5"/>
    <w:rsid w:val="000F6621"/>
    <w:rsid w:val="000F6944"/>
    <w:rsid w:val="000F6E28"/>
    <w:rsid w:val="0010000C"/>
    <w:rsid w:val="00101489"/>
    <w:rsid w:val="00101579"/>
    <w:rsid w:val="00101843"/>
    <w:rsid w:val="0010213A"/>
    <w:rsid w:val="001027BC"/>
    <w:rsid w:val="0010481E"/>
    <w:rsid w:val="001063CE"/>
    <w:rsid w:val="00106652"/>
    <w:rsid w:val="00106DCB"/>
    <w:rsid w:val="001104F2"/>
    <w:rsid w:val="00111B48"/>
    <w:rsid w:val="00111F83"/>
    <w:rsid w:val="00113353"/>
    <w:rsid w:val="00114339"/>
    <w:rsid w:val="00114491"/>
    <w:rsid w:val="0011463D"/>
    <w:rsid w:val="00115037"/>
    <w:rsid w:val="00115494"/>
    <w:rsid w:val="00115F2A"/>
    <w:rsid w:val="001175B6"/>
    <w:rsid w:val="0011764E"/>
    <w:rsid w:val="001211FC"/>
    <w:rsid w:val="00121825"/>
    <w:rsid w:val="00121887"/>
    <w:rsid w:val="00122195"/>
    <w:rsid w:val="00122C35"/>
    <w:rsid w:val="00122E71"/>
    <w:rsid w:val="00123564"/>
    <w:rsid w:val="00123ADC"/>
    <w:rsid w:val="00123AF5"/>
    <w:rsid w:val="00124DAA"/>
    <w:rsid w:val="00124E70"/>
    <w:rsid w:val="00124E77"/>
    <w:rsid w:val="00125961"/>
    <w:rsid w:val="00125AA9"/>
    <w:rsid w:val="001267C7"/>
    <w:rsid w:val="001271F8"/>
    <w:rsid w:val="00130180"/>
    <w:rsid w:val="0013120E"/>
    <w:rsid w:val="001320AD"/>
    <w:rsid w:val="00132136"/>
    <w:rsid w:val="0013255B"/>
    <w:rsid w:val="00133017"/>
    <w:rsid w:val="00133AC9"/>
    <w:rsid w:val="00135699"/>
    <w:rsid w:val="001359BE"/>
    <w:rsid w:val="00135EAD"/>
    <w:rsid w:val="001361C9"/>
    <w:rsid w:val="001367F1"/>
    <w:rsid w:val="00136CBD"/>
    <w:rsid w:val="001372CB"/>
    <w:rsid w:val="0013753B"/>
    <w:rsid w:val="001377C9"/>
    <w:rsid w:val="001377E8"/>
    <w:rsid w:val="00142DAB"/>
    <w:rsid w:val="00142E20"/>
    <w:rsid w:val="001440E3"/>
    <w:rsid w:val="00144CE4"/>
    <w:rsid w:val="001457C1"/>
    <w:rsid w:val="001467E9"/>
    <w:rsid w:val="00146E0B"/>
    <w:rsid w:val="0014722D"/>
    <w:rsid w:val="00147AC5"/>
    <w:rsid w:val="001521EB"/>
    <w:rsid w:val="00152CA4"/>
    <w:rsid w:val="00153963"/>
    <w:rsid w:val="00153C66"/>
    <w:rsid w:val="001546E7"/>
    <w:rsid w:val="001565EE"/>
    <w:rsid w:val="00157CFB"/>
    <w:rsid w:val="001618BF"/>
    <w:rsid w:val="00162E63"/>
    <w:rsid w:val="0016317A"/>
    <w:rsid w:val="00163A05"/>
    <w:rsid w:val="001657CD"/>
    <w:rsid w:val="00165D84"/>
    <w:rsid w:val="00166909"/>
    <w:rsid w:val="00167451"/>
    <w:rsid w:val="001702D8"/>
    <w:rsid w:val="0017087C"/>
    <w:rsid w:val="0017166B"/>
    <w:rsid w:val="0017197F"/>
    <w:rsid w:val="00171CE4"/>
    <w:rsid w:val="0017201D"/>
    <w:rsid w:val="0017295A"/>
    <w:rsid w:val="00172C94"/>
    <w:rsid w:val="00174E80"/>
    <w:rsid w:val="00177CEB"/>
    <w:rsid w:val="00180C27"/>
    <w:rsid w:val="00181F4B"/>
    <w:rsid w:val="0018412F"/>
    <w:rsid w:val="00184C75"/>
    <w:rsid w:val="00185501"/>
    <w:rsid w:val="00185C69"/>
    <w:rsid w:val="00185D7A"/>
    <w:rsid w:val="0018627D"/>
    <w:rsid w:val="00186861"/>
    <w:rsid w:val="0018687E"/>
    <w:rsid w:val="00186B06"/>
    <w:rsid w:val="00191683"/>
    <w:rsid w:val="00191CE2"/>
    <w:rsid w:val="001927C8"/>
    <w:rsid w:val="00192820"/>
    <w:rsid w:val="00193DFD"/>
    <w:rsid w:val="00195071"/>
    <w:rsid w:val="001969C9"/>
    <w:rsid w:val="00196AE1"/>
    <w:rsid w:val="001A0646"/>
    <w:rsid w:val="001A178A"/>
    <w:rsid w:val="001A272B"/>
    <w:rsid w:val="001A2B39"/>
    <w:rsid w:val="001A409D"/>
    <w:rsid w:val="001A44F9"/>
    <w:rsid w:val="001A6F35"/>
    <w:rsid w:val="001A77E3"/>
    <w:rsid w:val="001B0194"/>
    <w:rsid w:val="001B1955"/>
    <w:rsid w:val="001B1D10"/>
    <w:rsid w:val="001B3128"/>
    <w:rsid w:val="001B4A45"/>
    <w:rsid w:val="001B4C3C"/>
    <w:rsid w:val="001B4E97"/>
    <w:rsid w:val="001B673E"/>
    <w:rsid w:val="001B747E"/>
    <w:rsid w:val="001C09B4"/>
    <w:rsid w:val="001C16EA"/>
    <w:rsid w:val="001C71CA"/>
    <w:rsid w:val="001D0969"/>
    <w:rsid w:val="001D322B"/>
    <w:rsid w:val="001D39B5"/>
    <w:rsid w:val="001D3E93"/>
    <w:rsid w:val="001D510E"/>
    <w:rsid w:val="001D537F"/>
    <w:rsid w:val="001D6B1F"/>
    <w:rsid w:val="001D6D2A"/>
    <w:rsid w:val="001D7CD0"/>
    <w:rsid w:val="001E10F0"/>
    <w:rsid w:val="001E36AC"/>
    <w:rsid w:val="001E3B89"/>
    <w:rsid w:val="001E4A1B"/>
    <w:rsid w:val="001E4AFC"/>
    <w:rsid w:val="001E5F2C"/>
    <w:rsid w:val="001F0397"/>
    <w:rsid w:val="001F1389"/>
    <w:rsid w:val="001F24EA"/>
    <w:rsid w:val="001F2779"/>
    <w:rsid w:val="001F3440"/>
    <w:rsid w:val="001F3F5F"/>
    <w:rsid w:val="001F573F"/>
    <w:rsid w:val="001F593A"/>
    <w:rsid w:val="001F593B"/>
    <w:rsid w:val="001F5F99"/>
    <w:rsid w:val="001F6F82"/>
    <w:rsid w:val="001F7025"/>
    <w:rsid w:val="002002BC"/>
    <w:rsid w:val="00200BD1"/>
    <w:rsid w:val="00200F2C"/>
    <w:rsid w:val="0020100E"/>
    <w:rsid w:val="00201C31"/>
    <w:rsid w:val="002037C6"/>
    <w:rsid w:val="002041FB"/>
    <w:rsid w:val="00204980"/>
    <w:rsid w:val="00204BD1"/>
    <w:rsid w:val="002051AA"/>
    <w:rsid w:val="0020624C"/>
    <w:rsid w:val="00206B35"/>
    <w:rsid w:val="00206C03"/>
    <w:rsid w:val="00210E61"/>
    <w:rsid w:val="00211C63"/>
    <w:rsid w:val="002123C6"/>
    <w:rsid w:val="00213668"/>
    <w:rsid w:val="00214BCC"/>
    <w:rsid w:val="00215E34"/>
    <w:rsid w:val="00220330"/>
    <w:rsid w:val="00220571"/>
    <w:rsid w:val="0022081E"/>
    <w:rsid w:val="002214CE"/>
    <w:rsid w:val="00222FDB"/>
    <w:rsid w:val="00224A84"/>
    <w:rsid w:val="002252B2"/>
    <w:rsid w:val="00225846"/>
    <w:rsid w:val="0022641A"/>
    <w:rsid w:val="0022720B"/>
    <w:rsid w:val="00230BC9"/>
    <w:rsid w:val="00232126"/>
    <w:rsid w:val="0023247B"/>
    <w:rsid w:val="00232860"/>
    <w:rsid w:val="0023365E"/>
    <w:rsid w:val="00234E59"/>
    <w:rsid w:val="002355BE"/>
    <w:rsid w:val="00235F6C"/>
    <w:rsid w:val="00237264"/>
    <w:rsid w:val="0024258E"/>
    <w:rsid w:val="00242B89"/>
    <w:rsid w:val="0024351D"/>
    <w:rsid w:val="00247657"/>
    <w:rsid w:val="00247EFC"/>
    <w:rsid w:val="002512F8"/>
    <w:rsid w:val="00253DB0"/>
    <w:rsid w:val="0025463C"/>
    <w:rsid w:val="002561CE"/>
    <w:rsid w:val="002564B5"/>
    <w:rsid w:val="00257013"/>
    <w:rsid w:val="002578DE"/>
    <w:rsid w:val="00257C95"/>
    <w:rsid w:val="00257EB7"/>
    <w:rsid w:val="00257FBF"/>
    <w:rsid w:val="002610CF"/>
    <w:rsid w:val="0026161E"/>
    <w:rsid w:val="00262364"/>
    <w:rsid w:val="00262814"/>
    <w:rsid w:val="00264C42"/>
    <w:rsid w:val="002650DE"/>
    <w:rsid w:val="00265337"/>
    <w:rsid w:val="00267151"/>
    <w:rsid w:val="00267C3F"/>
    <w:rsid w:val="0027011D"/>
    <w:rsid w:val="002704D4"/>
    <w:rsid w:val="00270507"/>
    <w:rsid w:val="00272102"/>
    <w:rsid w:val="00272984"/>
    <w:rsid w:val="00273329"/>
    <w:rsid w:val="00273FB5"/>
    <w:rsid w:val="0027427E"/>
    <w:rsid w:val="00274649"/>
    <w:rsid w:val="002746CA"/>
    <w:rsid w:val="002747E2"/>
    <w:rsid w:val="002747FB"/>
    <w:rsid w:val="00274FB3"/>
    <w:rsid w:val="00275BB0"/>
    <w:rsid w:val="00277A3E"/>
    <w:rsid w:val="00280306"/>
    <w:rsid w:val="00280E70"/>
    <w:rsid w:val="002816B5"/>
    <w:rsid w:val="00281F2D"/>
    <w:rsid w:val="00282126"/>
    <w:rsid w:val="0028284C"/>
    <w:rsid w:val="00282E05"/>
    <w:rsid w:val="0028511E"/>
    <w:rsid w:val="00287790"/>
    <w:rsid w:val="0029123A"/>
    <w:rsid w:val="00291830"/>
    <w:rsid w:val="00291AF4"/>
    <w:rsid w:val="00291B6C"/>
    <w:rsid w:val="00291FFF"/>
    <w:rsid w:val="0029267F"/>
    <w:rsid w:val="002950F6"/>
    <w:rsid w:val="00295FE2"/>
    <w:rsid w:val="002A0029"/>
    <w:rsid w:val="002A0DA7"/>
    <w:rsid w:val="002A1177"/>
    <w:rsid w:val="002A41A8"/>
    <w:rsid w:val="002A48F9"/>
    <w:rsid w:val="002A4B13"/>
    <w:rsid w:val="002A4FA8"/>
    <w:rsid w:val="002A71BF"/>
    <w:rsid w:val="002A74DC"/>
    <w:rsid w:val="002A7EDF"/>
    <w:rsid w:val="002A7F02"/>
    <w:rsid w:val="002B1FB3"/>
    <w:rsid w:val="002B29FA"/>
    <w:rsid w:val="002B3E0E"/>
    <w:rsid w:val="002B4112"/>
    <w:rsid w:val="002B4924"/>
    <w:rsid w:val="002B4D90"/>
    <w:rsid w:val="002B52AC"/>
    <w:rsid w:val="002B561C"/>
    <w:rsid w:val="002B5A5A"/>
    <w:rsid w:val="002B5BBB"/>
    <w:rsid w:val="002B7489"/>
    <w:rsid w:val="002B7706"/>
    <w:rsid w:val="002C016B"/>
    <w:rsid w:val="002C057E"/>
    <w:rsid w:val="002C0830"/>
    <w:rsid w:val="002C206B"/>
    <w:rsid w:val="002C36A8"/>
    <w:rsid w:val="002C3D1D"/>
    <w:rsid w:val="002C4DC7"/>
    <w:rsid w:val="002C514E"/>
    <w:rsid w:val="002C5F9E"/>
    <w:rsid w:val="002C68CF"/>
    <w:rsid w:val="002C730E"/>
    <w:rsid w:val="002C79B8"/>
    <w:rsid w:val="002D08F7"/>
    <w:rsid w:val="002D1418"/>
    <w:rsid w:val="002D3424"/>
    <w:rsid w:val="002D37E4"/>
    <w:rsid w:val="002D533F"/>
    <w:rsid w:val="002D55AA"/>
    <w:rsid w:val="002D69AC"/>
    <w:rsid w:val="002D6C37"/>
    <w:rsid w:val="002D75EB"/>
    <w:rsid w:val="002D773A"/>
    <w:rsid w:val="002E0371"/>
    <w:rsid w:val="002E152B"/>
    <w:rsid w:val="002E1A9E"/>
    <w:rsid w:val="002E3329"/>
    <w:rsid w:val="002E33A1"/>
    <w:rsid w:val="002E3B57"/>
    <w:rsid w:val="002E4972"/>
    <w:rsid w:val="002E49E4"/>
    <w:rsid w:val="002E62EC"/>
    <w:rsid w:val="002E6DF2"/>
    <w:rsid w:val="002E79B2"/>
    <w:rsid w:val="002F0D90"/>
    <w:rsid w:val="002F102F"/>
    <w:rsid w:val="002F226A"/>
    <w:rsid w:val="002F3D81"/>
    <w:rsid w:val="002F5426"/>
    <w:rsid w:val="002F6874"/>
    <w:rsid w:val="002F6D7A"/>
    <w:rsid w:val="002F7752"/>
    <w:rsid w:val="0030259F"/>
    <w:rsid w:val="003028DC"/>
    <w:rsid w:val="00302D01"/>
    <w:rsid w:val="00303107"/>
    <w:rsid w:val="003039D4"/>
    <w:rsid w:val="00304B51"/>
    <w:rsid w:val="00305F6B"/>
    <w:rsid w:val="00305FE6"/>
    <w:rsid w:val="00307651"/>
    <w:rsid w:val="0030769E"/>
    <w:rsid w:val="00307DA7"/>
    <w:rsid w:val="00314F04"/>
    <w:rsid w:val="00314F4F"/>
    <w:rsid w:val="00315362"/>
    <w:rsid w:val="00316691"/>
    <w:rsid w:val="0032055D"/>
    <w:rsid w:val="003206E4"/>
    <w:rsid w:val="0032166A"/>
    <w:rsid w:val="003219FE"/>
    <w:rsid w:val="0032732E"/>
    <w:rsid w:val="00330434"/>
    <w:rsid w:val="003309CC"/>
    <w:rsid w:val="00331A2A"/>
    <w:rsid w:val="0033504C"/>
    <w:rsid w:val="00335256"/>
    <w:rsid w:val="00335465"/>
    <w:rsid w:val="00335902"/>
    <w:rsid w:val="0033630D"/>
    <w:rsid w:val="00336413"/>
    <w:rsid w:val="003365D9"/>
    <w:rsid w:val="00336F4F"/>
    <w:rsid w:val="00337866"/>
    <w:rsid w:val="00337C0C"/>
    <w:rsid w:val="003402B7"/>
    <w:rsid w:val="003405C7"/>
    <w:rsid w:val="00341E95"/>
    <w:rsid w:val="00342998"/>
    <w:rsid w:val="00343451"/>
    <w:rsid w:val="0034469A"/>
    <w:rsid w:val="00347A86"/>
    <w:rsid w:val="003515BB"/>
    <w:rsid w:val="003517DC"/>
    <w:rsid w:val="00351AF5"/>
    <w:rsid w:val="003525E9"/>
    <w:rsid w:val="003531BF"/>
    <w:rsid w:val="00353ADF"/>
    <w:rsid w:val="00354CBC"/>
    <w:rsid w:val="00354E34"/>
    <w:rsid w:val="00357501"/>
    <w:rsid w:val="00357779"/>
    <w:rsid w:val="00361C52"/>
    <w:rsid w:val="0036243F"/>
    <w:rsid w:val="003624C5"/>
    <w:rsid w:val="003627F9"/>
    <w:rsid w:val="003642AA"/>
    <w:rsid w:val="0036572E"/>
    <w:rsid w:val="003658BD"/>
    <w:rsid w:val="00366CFD"/>
    <w:rsid w:val="0036778A"/>
    <w:rsid w:val="00371210"/>
    <w:rsid w:val="00371728"/>
    <w:rsid w:val="00371783"/>
    <w:rsid w:val="003754C6"/>
    <w:rsid w:val="00375E97"/>
    <w:rsid w:val="00376D3B"/>
    <w:rsid w:val="0038029D"/>
    <w:rsid w:val="00382342"/>
    <w:rsid w:val="00383E26"/>
    <w:rsid w:val="00384ABA"/>
    <w:rsid w:val="003862AB"/>
    <w:rsid w:val="00387590"/>
    <w:rsid w:val="00387F57"/>
    <w:rsid w:val="00390A65"/>
    <w:rsid w:val="00392081"/>
    <w:rsid w:val="003923BE"/>
    <w:rsid w:val="00392B71"/>
    <w:rsid w:val="00393419"/>
    <w:rsid w:val="003936BA"/>
    <w:rsid w:val="00393940"/>
    <w:rsid w:val="003958EF"/>
    <w:rsid w:val="00396397"/>
    <w:rsid w:val="003A0B99"/>
    <w:rsid w:val="003A0EC8"/>
    <w:rsid w:val="003A2CE2"/>
    <w:rsid w:val="003A2F9F"/>
    <w:rsid w:val="003A340B"/>
    <w:rsid w:val="003A4FA2"/>
    <w:rsid w:val="003A636E"/>
    <w:rsid w:val="003A6D33"/>
    <w:rsid w:val="003A6E09"/>
    <w:rsid w:val="003A7C51"/>
    <w:rsid w:val="003B0E21"/>
    <w:rsid w:val="003B1296"/>
    <w:rsid w:val="003B42C4"/>
    <w:rsid w:val="003B517D"/>
    <w:rsid w:val="003B648F"/>
    <w:rsid w:val="003B7446"/>
    <w:rsid w:val="003B79D0"/>
    <w:rsid w:val="003C1CC7"/>
    <w:rsid w:val="003C1E9F"/>
    <w:rsid w:val="003C40BB"/>
    <w:rsid w:val="003C4483"/>
    <w:rsid w:val="003C4EB4"/>
    <w:rsid w:val="003C5691"/>
    <w:rsid w:val="003C74BE"/>
    <w:rsid w:val="003C7BC6"/>
    <w:rsid w:val="003C7E7E"/>
    <w:rsid w:val="003D0E77"/>
    <w:rsid w:val="003D11BE"/>
    <w:rsid w:val="003D146E"/>
    <w:rsid w:val="003D2680"/>
    <w:rsid w:val="003D2B37"/>
    <w:rsid w:val="003D300A"/>
    <w:rsid w:val="003D36C3"/>
    <w:rsid w:val="003D4420"/>
    <w:rsid w:val="003D4765"/>
    <w:rsid w:val="003D4FD5"/>
    <w:rsid w:val="003D6B2E"/>
    <w:rsid w:val="003E16AD"/>
    <w:rsid w:val="003E1C26"/>
    <w:rsid w:val="003E3871"/>
    <w:rsid w:val="003E4B5E"/>
    <w:rsid w:val="003E52F1"/>
    <w:rsid w:val="003E58C1"/>
    <w:rsid w:val="003E7705"/>
    <w:rsid w:val="003E7C3F"/>
    <w:rsid w:val="003F0CA9"/>
    <w:rsid w:val="003F1FF0"/>
    <w:rsid w:val="003F2FDC"/>
    <w:rsid w:val="003F5D5F"/>
    <w:rsid w:val="003F5E00"/>
    <w:rsid w:val="003F6874"/>
    <w:rsid w:val="003F6B04"/>
    <w:rsid w:val="003F6CA7"/>
    <w:rsid w:val="003F7BC2"/>
    <w:rsid w:val="00400C0F"/>
    <w:rsid w:val="004018EB"/>
    <w:rsid w:val="0040352E"/>
    <w:rsid w:val="004035CF"/>
    <w:rsid w:val="00404B78"/>
    <w:rsid w:val="004053A3"/>
    <w:rsid w:val="0040623F"/>
    <w:rsid w:val="00406E53"/>
    <w:rsid w:val="00407309"/>
    <w:rsid w:val="004118DD"/>
    <w:rsid w:val="004119EB"/>
    <w:rsid w:val="004149C1"/>
    <w:rsid w:val="00415E4F"/>
    <w:rsid w:val="00417031"/>
    <w:rsid w:val="00417AAD"/>
    <w:rsid w:val="00417C9A"/>
    <w:rsid w:val="0042171E"/>
    <w:rsid w:val="00421FFE"/>
    <w:rsid w:val="00423ECD"/>
    <w:rsid w:val="00427C48"/>
    <w:rsid w:val="00427CB3"/>
    <w:rsid w:val="00430D64"/>
    <w:rsid w:val="00432BFD"/>
    <w:rsid w:val="0043377D"/>
    <w:rsid w:val="004354E7"/>
    <w:rsid w:val="00440A98"/>
    <w:rsid w:val="00443A86"/>
    <w:rsid w:val="0044460C"/>
    <w:rsid w:val="00444CE6"/>
    <w:rsid w:val="00444D6F"/>
    <w:rsid w:val="00444FCE"/>
    <w:rsid w:val="00445560"/>
    <w:rsid w:val="00447BF1"/>
    <w:rsid w:val="0045090B"/>
    <w:rsid w:val="00450BAE"/>
    <w:rsid w:val="00451137"/>
    <w:rsid w:val="004514F7"/>
    <w:rsid w:val="004517D9"/>
    <w:rsid w:val="004520C7"/>
    <w:rsid w:val="00452156"/>
    <w:rsid w:val="0045389A"/>
    <w:rsid w:val="00453BE4"/>
    <w:rsid w:val="00454A00"/>
    <w:rsid w:val="00454DB9"/>
    <w:rsid w:val="00455956"/>
    <w:rsid w:val="00455F2F"/>
    <w:rsid w:val="00456351"/>
    <w:rsid w:val="00457011"/>
    <w:rsid w:val="004571D1"/>
    <w:rsid w:val="00457514"/>
    <w:rsid w:val="00457AE6"/>
    <w:rsid w:val="00457CFB"/>
    <w:rsid w:val="00460EDD"/>
    <w:rsid w:val="004611F8"/>
    <w:rsid w:val="00463BBE"/>
    <w:rsid w:val="004641EC"/>
    <w:rsid w:val="004642C1"/>
    <w:rsid w:val="0046452C"/>
    <w:rsid w:val="00464BB3"/>
    <w:rsid w:val="00464CF4"/>
    <w:rsid w:val="00465548"/>
    <w:rsid w:val="004655C8"/>
    <w:rsid w:val="004655E9"/>
    <w:rsid w:val="0046617E"/>
    <w:rsid w:val="00466756"/>
    <w:rsid w:val="00467205"/>
    <w:rsid w:val="00470C4A"/>
    <w:rsid w:val="004711A7"/>
    <w:rsid w:val="00471508"/>
    <w:rsid w:val="00472168"/>
    <w:rsid w:val="004730AC"/>
    <w:rsid w:val="00473424"/>
    <w:rsid w:val="0047382C"/>
    <w:rsid w:val="004740FC"/>
    <w:rsid w:val="00476A3D"/>
    <w:rsid w:val="0047720B"/>
    <w:rsid w:val="00477B08"/>
    <w:rsid w:val="00477EB2"/>
    <w:rsid w:val="00482961"/>
    <w:rsid w:val="00482F72"/>
    <w:rsid w:val="00482FA9"/>
    <w:rsid w:val="00483270"/>
    <w:rsid w:val="004834E1"/>
    <w:rsid w:val="004840F1"/>
    <w:rsid w:val="0048448E"/>
    <w:rsid w:val="00484A25"/>
    <w:rsid w:val="004850DC"/>
    <w:rsid w:val="00485166"/>
    <w:rsid w:val="00485EB0"/>
    <w:rsid w:val="00486449"/>
    <w:rsid w:val="0048665E"/>
    <w:rsid w:val="00487AC4"/>
    <w:rsid w:val="00487C4C"/>
    <w:rsid w:val="0049003F"/>
    <w:rsid w:val="0049013F"/>
    <w:rsid w:val="004901B8"/>
    <w:rsid w:val="00491FC1"/>
    <w:rsid w:val="0049585E"/>
    <w:rsid w:val="00495CE6"/>
    <w:rsid w:val="004961D3"/>
    <w:rsid w:val="00496430"/>
    <w:rsid w:val="00496696"/>
    <w:rsid w:val="00496A34"/>
    <w:rsid w:val="00496A56"/>
    <w:rsid w:val="00497074"/>
    <w:rsid w:val="00497213"/>
    <w:rsid w:val="00497F3C"/>
    <w:rsid w:val="004A186C"/>
    <w:rsid w:val="004A4171"/>
    <w:rsid w:val="004A4F47"/>
    <w:rsid w:val="004A5428"/>
    <w:rsid w:val="004A59A6"/>
    <w:rsid w:val="004A5C58"/>
    <w:rsid w:val="004A603E"/>
    <w:rsid w:val="004A6FE5"/>
    <w:rsid w:val="004B01D6"/>
    <w:rsid w:val="004B0783"/>
    <w:rsid w:val="004B0D3B"/>
    <w:rsid w:val="004B100D"/>
    <w:rsid w:val="004B160B"/>
    <w:rsid w:val="004B30EA"/>
    <w:rsid w:val="004B4997"/>
    <w:rsid w:val="004B4CD5"/>
    <w:rsid w:val="004B56AB"/>
    <w:rsid w:val="004B6C2E"/>
    <w:rsid w:val="004C0975"/>
    <w:rsid w:val="004C1F98"/>
    <w:rsid w:val="004C23C5"/>
    <w:rsid w:val="004C2495"/>
    <w:rsid w:val="004C2C02"/>
    <w:rsid w:val="004C33F4"/>
    <w:rsid w:val="004C414F"/>
    <w:rsid w:val="004C5090"/>
    <w:rsid w:val="004C5BEB"/>
    <w:rsid w:val="004C65DA"/>
    <w:rsid w:val="004C6661"/>
    <w:rsid w:val="004C6683"/>
    <w:rsid w:val="004C6F7C"/>
    <w:rsid w:val="004C7EEA"/>
    <w:rsid w:val="004D0057"/>
    <w:rsid w:val="004D32B3"/>
    <w:rsid w:val="004D3726"/>
    <w:rsid w:val="004D4339"/>
    <w:rsid w:val="004D4FD7"/>
    <w:rsid w:val="004D587A"/>
    <w:rsid w:val="004D72D2"/>
    <w:rsid w:val="004D73EC"/>
    <w:rsid w:val="004E05DE"/>
    <w:rsid w:val="004E05E0"/>
    <w:rsid w:val="004E071C"/>
    <w:rsid w:val="004E079D"/>
    <w:rsid w:val="004E0F6E"/>
    <w:rsid w:val="004E1ECE"/>
    <w:rsid w:val="004E217F"/>
    <w:rsid w:val="004E26C0"/>
    <w:rsid w:val="004E2DD9"/>
    <w:rsid w:val="004E41D8"/>
    <w:rsid w:val="004E5682"/>
    <w:rsid w:val="004E5920"/>
    <w:rsid w:val="004E5B1F"/>
    <w:rsid w:val="004E7718"/>
    <w:rsid w:val="004E791F"/>
    <w:rsid w:val="004E7A7D"/>
    <w:rsid w:val="004F1435"/>
    <w:rsid w:val="004F14BD"/>
    <w:rsid w:val="004F2260"/>
    <w:rsid w:val="004F3B50"/>
    <w:rsid w:val="004F61BC"/>
    <w:rsid w:val="004F6DC3"/>
    <w:rsid w:val="004F77E7"/>
    <w:rsid w:val="004F7CD1"/>
    <w:rsid w:val="00500E93"/>
    <w:rsid w:val="00501B5F"/>
    <w:rsid w:val="00501FF2"/>
    <w:rsid w:val="0050200E"/>
    <w:rsid w:val="00502F85"/>
    <w:rsid w:val="005036D3"/>
    <w:rsid w:val="00504CD3"/>
    <w:rsid w:val="00505BEB"/>
    <w:rsid w:val="0050670B"/>
    <w:rsid w:val="005108AE"/>
    <w:rsid w:val="00511155"/>
    <w:rsid w:val="00513199"/>
    <w:rsid w:val="005154D4"/>
    <w:rsid w:val="005159E0"/>
    <w:rsid w:val="00516DB2"/>
    <w:rsid w:val="0051723A"/>
    <w:rsid w:val="005172C7"/>
    <w:rsid w:val="00521E0F"/>
    <w:rsid w:val="00522E68"/>
    <w:rsid w:val="00523C38"/>
    <w:rsid w:val="00526017"/>
    <w:rsid w:val="00526C82"/>
    <w:rsid w:val="00526CCC"/>
    <w:rsid w:val="00526D83"/>
    <w:rsid w:val="005270F9"/>
    <w:rsid w:val="005277DF"/>
    <w:rsid w:val="00531AD3"/>
    <w:rsid w:val="00532F5D"/>
    <w:rsid w:val="0053321D"/>
    <w:rsid w:val="0053393B"/>
    <w:rsid w:val="00533D22"/>
    <w:rsid w:val="00534482"/>
    <w:rsid w:val="005366D6"/>
    <w:rsid w:val="00536B1B"/>
    <w:rsid w:val="00536D49"/>
    <w:rsid w:val="00536F50"/>
    <w:rsid w:val="00541CDF"/>
    <w:rsid w:val="00543665"/>
    <w:rsid w:val="005439A4"/>
    <w:rsid w:val="0054401B"/>
    <w:rsid w:val="00545271"/>
    <w:rsid w:val="00545D51"/>
    <w:rsid w:val="00546963"/>
    <w:rsid w:val="005469A0"/>
    <w:rsid w:val="00546EDB"/>
    <w:rsid w:val="005520FE"/>
    <w:rsid w:val="0055230F"/>
    <w:rsid w:val="00553569"/>
    <w:rsid w:val="00554416"/>
    <w:rsid w:val="00560BA7"/>
    <w:rsid w:val="00561923"/>
    <w:rsid w:val="00561C37"/>
    <w:rsid w:val="00563110"/>
    <w:rsid w:val="005649BA"/>
    <w:rsid w:val="00565266"/>
    <w:rsid w:val="00565B4B"/>
    <w:rsid w:val="005666BD"/>
    <w:rsid w:val="00566F9A"/>
    <w:rsid w:val="00567949"/>
    <w:rsid w:val="00567F6A"/>
    <w:rsid w:val="00570CB5"/>
    <w:rsid w:val="00571148"/>
    <w:rsid w:val="00571BEC"/>
    <w:rsid w:val="00572B32"/>
    <w:rsid w:val="00572D67"/>
    <w:rsid w:val="0057357C"/>
    <w:rsid w:val="005757E8"/>
    <w:rsid w:val="00575ABF"/>
    <w:rsid w:val="00576E3A"/>
    <w:rsid w:val="00577A7F"/>
    <w:rsid w:val="00580AC8"/>
    <w:rsid w:val="00581715"/>
    <w:rsid w:val="00581970"/>
    <w:rsid w:val="00583451"/>
    <w:rsid w:val="00584177"/>
    <w:rsid w:val="00584FAF"/>
    <w:rsid w:val="00585A4C"/>
    <w:rsid w:val="005868A8"/>
    <w:rsid w:val="005878E1"/>
    <w:rsid w:val="00590F3C"/>
    <w:rsid w:val="0059151D"/>
    <w:rsid w:val="00592841"/>
    <w:rsid w:val="00594F01"/>
    <w:rsid w:val="005952CB"/>
    <w:rsid w:val="00595B26"/>
    <w:rsid w:val="00596814"/>
    <w:rsid w:val="005A09A9"/>
    <w:rsid w:val="005A1113"/>
    <w:rsid w:val="005A21EE"/>
    <w:rsid w:val="005A41C6"/>
    <w:rsid w:val="005A6B5D"/>
    <w:rsid w:val="005A6DAF"/>
    <w:rsid w:val="005A72F5"/>
    <w:rsid w:val="005A7577"/>
    <w:rsid w:val="005B1066"/>
    <w:rsid w:val="005B12F7"/>
    <w:rsid w:val="005B1E0E"/>
    <w:rsid w:val="005B1E8C"/>
    <w:rsid w:val="005B6F9E"/>
    <w:rsid w:val="005B7832"/>
    <w:rsid w:val="005B7B8B"/>
    <w:rsid w:val="005C3164"/>
    <w:rsid w:val="005C379E"/>
    <w:rsid w:val="005C430A"/>
    <w:rsid w:val="005C4673"/>
    <w:rsid w:val="005C46EB"/>
    <w:rsid w:val="005C4897"/>
    <w:rsid w:val="005C5B87"/>
    <w:rsid w:val="005C7CD1"/>
    <w:rsid w:val="005D0121"/>
    <w:rsid w:val="005D03C8"/>
    <w:rsid w:val="005D0D26"/>
    <w:rsid w:val="005D17FD"/>
    <w:rsid w:val="005D26CF"/>
    <w:rsid w:val="005D3084"/>
    <w:rsid w:val="005D3B10"/>
    <w:rsid w:val="005D4303"/>
    <w:rsid w:val="005D43E5"/>
    <w:rsid w:val="005D5215"/>
    <w:rsid w:val="005D594E"/>
    <w:rsid w:val="005D7E8C"/>
    <w:rsid w:val="005E1612"/>
    <w:rsid w:val="005E2597"/>
    <w:rsid w:val="005E40DD"/>
    <w:rsid w:val="005E4BFF"/>
    <w:rsid w:val="005E59C6"/>
    <w:rsid w:val="005E70A7"/>
    <w:rsid w:val="005F0843"/>
    <w:rsid w:val="005F0B5A"/>
    <w:rsid w:val="005F212C"/>
    <w:rsid w:val="005F32A8"/>
    <w:rsid w:val="005F5257"/>
    <w:rsid w:val="005F55C0"/>
    <w:rsid w:val="005F619A"/>
    <w:rsid w:val="005F6E7C"/>
    <w:rsid w:val="005F7535"/>
    <w:rsid w:val="005F7A18"/>
    <w:rsid w:val="005F7B54"/>
    <w:rsid w:val="005F7BF2"/>
    <w:rsid w:val="00600331"/>
    <w:rsid w:val="00600486"/>
    <w:rsid w:val="00600852"/>
    <w:rsid w:val="006015F0"/>
    <w:rsid w:val="0060183D"/>
    <w:rsid w:val="00601FDE"/>
    <w:rsid w:val="00602D32"/>
    <w:rsid w:val="00602F60"/>
    <w:rsid w:val="00604352"/>
    <w:rsid w:val="00606047"/>
    <w:rsid w:val="00606559"/>
    <w:rsid w:val="00606D2C"/>
    <w:rsid w:val="00606FF8"/>
    <w:rsid w:val="00607026"/>
    <w:rsid w:val="0060785E"/>
    <w:rsid w:val="00610206"/>
    <w:rsid w:val="00610971"/>
    <w:rsid w:val="00611E2A"/>
    <w:rsid w:val="0061241C"/>
    <w:rsid w:val="0061270F"/>
    <w:rsid w:val="0061320E"/>
    <w:rsid w:val="00613E3B"/>
    <w:rsid w:val="00614548"/>
    <w:rsid w:val="006148FE"/>
    <w:rsid w:val="00617BBD"/>
    <w:rsid w:val="0062129B"/>
    <w:rsid w:val="00621462"/>
    <w:rsid w:val="00622223"/>
    <w:rsid w:val="00624B1A"/>
    <w:rsid w:val="00625BBB"/>
    <w:rsid w:val="0062622D"/>
    <w:rsid w:val="00626362"/>
    <w:rsid w:val="00627161"/>
    <w:rsid w:val="00630486"/>
    <w:rsid w:val="00630D30"/>
    <w:rsid w:val="00633257"/>
    <w:rsid w:val="0063350A"/>
    <w:rsid w:val="00633AE7"/>
    <w:rsid w:val="00634641"/>
    <w:rsid w:val="0063478F"/>
    <w:rsid w:val="006347A3"/>
    <w:rsid w:val="0063768E"/>
    <w:rsid w:val="00637BAC"/>
    <w:rsid w:val="00637FAF"/>
    <w:rsid w:val="0064397A"/>
    <w:rsid w:val="00643C41"/>
    <w:rsid w:val="00645154"/>
    <w:rsid w:val="006451C6"/>
    <w:rsid w:val="00650E53"/>
    <w:rsid w:val="006523F6"/>
    <w:rsid w:val="00652B45"/>
    <w:rsid w:val="00654479"/>
    <w:rsid w:val="00654709"/>
    <w:rsid w:val="006571AA"/>
    <w:rsid w:val="006573D7"/>
    <w:rsid w:val="0065750F"/>
    <w:rsid w:val="00657536"/>
    <w:rsid w:val="00657970"/>
    <w:rsid w:val="00657FF9"/>
    <w:rsid w:val="006605E3"/>
    <w:rsid w:val="00660779"/>
    <w:rsid w:val="00660D37"/>
    <w:rsid w:val="00663C4C"/>
    <w:rsid w:val="00664EA1"/>
    <w:rsid w:val="006651B0"/>
    <w:rsid w:val="00665290"/>
    <w:rsid w:val="006654D6"/>
    <w:rsid w:val="00665B5F"/>
    <w:rsid w:val="00666906"/>
    <w:rsid w:val="0066729D"/>
    <w:rsid w:val="00667534"/>
    <w:rsid w:val="00667A0F"/>
    <w:rsid w:val="00670891"/>
    <w:rsid w:val="00671FEC"/>
    <w:rsid w:val="006735BA"/>
    <w:rsid w:val="006735C6"/>
    <w:rsid w:val="00673881"/>
    <w:rsid w:val="006738E5"/>
    <w:rsid w:val="00674879"/>
    <w:rsid w:val="00676C45"/>
    <w:rsid w:val="0068127D"/>
    <w:rsid w:val="00681A1F"/>
    <w:rsid w:val="00681F06"/>
    <w:rsid w:val="0068242F"/>
    <w:rsid w:val="006834F2"/>
    <w:rsid w:val="006836FF"/>
    <w:rsid w:val="00683F3C"/>
    <w:rsid w:val="00683FFF"/>
    <w:rsid w:val="00684000"/>
    <w:rsid w:val="00684B91"/>
    <w:rsid w:val="006853B4"/>
    <w:rsid w:val="0068559D"/>
    <w:rsid w:val="00685A39"/>
    <w:rsid w:val="006861D6"/>
    <w:rsid w:val="00687B5A"/>
    <w:rsid w:val="00690295"/>
    <w:rsid w:val="006921B6"/>
    <w:rsid w:val="00693070"/>
    <w:rsid w:val="00693893"/>
    <w:rsid w:val="00694E29"/>
    <w:rsid w:val="00695C31"/>
    <w:rsid w:val="00695D11"/>
    <w:rsid w:val="006973E6"/>
    <w:rsid w:val="00697CCF"/>
    <w:rsid w:val="00697EB4"/>
    <w:rsid w:val="006A0D0A"/>
    <w:rsid w:val="006A49C3"/>
    <w:rsid w:val="006A4B54"/>
    <w:rsid w:val="006A64A1"/>
    <w:rsid w:val="006A6EC1"/>
    <w:rsid w:val="006A78FA"/>
    <w:rsid w:val="006B0074"/>
    <w:rsid w:val="006B1EDD"/>
    <w:rsid w:val="006B2C99"/>
    <w:rsid w:val="006B39DB"/>
    <w:rsid w:val="006B42B6"/>
    <w:rsid w:val="006B52CF"/>
    <w:rsid w:val="006B5831"/>
    <w:rsid w:val="006B6791"/>
    <w:rsid w:val="006B69F8"/>
    <w:rsid w:val="006B7A75"/>
    <w:rsid w:val="006C01C7"/>
    <w:rsid w:val="006C0BBF"/>
    <w:rsid w:val="006C1D0A"/>
    <w:rsid w:val="006C2BDB"/>
    <w:rsid w:val="006C3FB3"/>
    <w:rsid w:val="006C4802"/>
    <w:rsid w:val="006C5894"/>
    <w:rsid w:val="006C671C"/>
    <w:rsid w:val="006D059D"/>
    <w:rsid w:val="006D0BD2"/>
    <w:rsid w:val="006D17F0"/>
    <w:rsid w:val="006D25A3"/>
    <w:rsid w:val="006D2B14"/>
    <w:rsid w:val="006D6BBA"/>
    <w:rsid w:val="006D7555"/>
    <w:rsid w:val="006E01D2"/>
    <w:rsid w:val="006E0441"/>
    <w:rsid w:val="006E14F8"/>
    <w:rsid w:val="006E1616"/>
    <w:rsid w:val="006E1A89"/>
    <w:rsid w:val="006E1BC2"/>
    <w:rsid w:val="006E1E54"/>
    <w:rsid w:val="006E2379"/>
    <w:rsid w:val="006E2D34"/>
    <w:rsid w:val="006E3D54"/>
    <w:rsid w:val="006E4C56"/>
    <w:rsid w:val="006E525A"/>
    <w:rsid w:val="006E60F8"/>
    <w:rsid w:val="006E71B4"/>
    <w:rsid w:val="006E7CCC"/>
    <w:rsid w:val="006F0D85"/>
    <w:rsid w:val="006F3B08"/>
    <w:rsid w:val="006F4AE8"/>
    <w:rsid w:val="006F5BC9"/>
    <w:rsid w:val="006F7AA6"/>
    <w:rsid w:val="00700534"/>
    <w:rsid w:val="007010A6"/>
    <w:rsid w:val="0070156D"/>
    <w:rsid w:val="007016B3"/>
    <w:rsid w:val="007023C7"/>
    <w:rsid w:val="00702E2F"/>
    <w:rsid w:val="00702EF0"/>
    <w:rsid w:val="007047DE"/>
    <w:rsid w:val="00704F8C"/>
    <w:rsid w:val="0070616F"/>
    <w:rsid w:val="0070687A"/>
    <w:rsid w:val="0070715F"/>
    <w:rsid w:val="007075F5"/>
    <w:rsid w:val="00707D96"/>
    <w:rsid w:val="007103E3"/>
    <w:rsid w:val="00711797"/>
    <w:rsid w:val="0071270E"/>
    <w:rsid w:val="00712A02"/>
    <w:rsid w:val="00712E13"/>
    <w:rsid w:val="00716143"/>
    <w:rsid w:val="007165B2"/>
    <w:rsid w:val="00717B12"/>
    <w:rsid w:val="00717F08"/>
    <w:rsid w:val="00720D2E"/>
    <w:rsid w:val="0072104A"/>
    <w:rsid w:val="00724670"/>
    <w:rsid w:val="0072556E"/>
    <w:rsid w:val="0072568F"/>
    <w:rsid w:val="00725E34"/>
    <w:rsid w:val="00727A1A"/>
    <w:rsid w:val="0073000B"/>
    <w:rsid w:val="007303E6"/>
    <w:rsid w:val="007308DA"/>
    <w:rsid w:val="00730DAA"/>
    <w:rsid w:val="00731561"/>
    <w:rsid w:val="007315A2"/>
    <w:rsid w:val="00732AAC"/>
    <w:rsid w:val="00732D85"/>
    <w:rsid w:val="00733386"/>
    <w:rsid w:val="00733E30"/>
    <w:rsid w:val="00734E84"/>
    <w:rsid w:val="00735023"/>
    <w:rsid w:val="0073521B"/>
    <w:rsid w:val="0073558A"/>
    <w:rsid w:val="0073641D"/>
    <w:rsid w:val="007369F9"/>
    <w:rsid w:val="007413F6"/>
    <w:rsid w:val="007427D4"/>
    <w:rsid w:val="00742814"/>
    <w:rsid w:val="00742D63"/>
    <w:rsid w:val="00744E7F"/>
    <w:rsid w:val="00744FA5"/>
    <w:rsid w:val="00746196"/>
    <w:rsid w:val="0074646A"/>
    <w:rsid w:val="007466B8"/>
    <w:rsid w:val="00747839"/>
    <w:rsid w:val="007508AE"/>
    <w:rsid w:val="00750B4F"/>
    <w:rsid w:val="00753340"/>
    <w:rsid w:val="00753818"/>
    <w:rsid w:val="00753E8B"/>
    <w:rsid w:val="007543D5"/>
    <w:rsid w:val="00755AC5"/>
    <w:rsid w:val="00756ECB"/>
    <w:rsid w:val="00757590"/>
    <w:rsid w:val="007618CB"/>
    <w:rsid w:val="00761F32"/>
    <w:rsid w:val="007634D2"/>
    <w:rsid w:val="007645EF"/>
    <w:rsid w:val="0076583B"/>
    <w:rsid w:val="007676FA"/>
    <w:rsid w:val="00770285"/>
    <w:rsid w:val="00770854"/>
    <w:rsid w:val="00770EBE"/>
    <w:rsid w:val="007715A8"/>
    <w:rsid w:val="00771AFF"/>
    <w:rsid w:val="00773704"/>
    <w:rsid w:val="00773858"/>
    <w:rsid w:val="00774239"/>
    <w:rsid w:val="00774606"/>
    <w:rsid w:val="00774897"/>
    <w:rsid w:val="00774AA0"/>
    <w:rsid w:val="00774B7C"/>
    <w:rsid w:val="00776928"/>
    <w:rsid w:val="0077767B"/>
    <w:rsid w:val="00777DAE"/>
    <w:rsid w:val="007813CC"/>
    <w:rsid w:val="00782E25"/>
    <w:rsid w:val="00784606"/>
    <w:rsid w:val="00784B5D"/>
    <w:rsid w:val="00785387"/>
    <w:rsid w:val="00785BF2"/>
    <w:rsid w:val="00785E31"/>
    <w:rsid w:val="00786469"/>
    <w:rsid w:val="007872A5"/>
    <w:rsid w:val="00790EC3"/>
    <w:rsid w:val="007911C9"/>
    <w:rsid w:val="00792B67"/>
    <w:rsid w:val="00792F8F"/>
    <w:rsid w:val="007939C1"/>
    <w:rsid w:val="00794A2B"/>
    <w:rsid w:val="00794F67"/>
    <w:rsid w:val="00795885"/>
    <w:rsid w:val="007A00E4"/>
    <w:rsid w:val="007A01A9"/>
    <w:rsid w:val="007A0BA2"/>
    <w:rsid w:val="007A17C2"/>
    <w:rsid w:val="007A2173"/>
    <w:rsid w:val="007A34AE"/>
    <w:rsid w:val="007A3987"/>
    <w:rsid w:val="007A4468"/>
    <w:rsid w:val="007A4A35"/>
    <w:rsid w:val="007A58EF"/>
    <w:rsid w:val="007A5E40"/>
    <w:rsid w:val="007A738A"/>
    <w:rsid w:val="007B0547"/>
    <w:rsid w:val="007B09A1"/>
    <w:rsid w:val="007B25AF"/>
    <w:rsid w:val="007B55A1"/>
    <w:rsid w:val="007B6E0A"/>
    <w:rsid w:val="007B73C3"/>
    <w:rsid w:val="007B7AE7"/>
    <w:rsid w:val="007C049F"/>
    <w:rsid w:val="007C076F"/>
    <w:rsid w:val="007C0A36"/>
    <w:rsid w:val="007C0C4D"/>
    <w:rsid w:val="007C0E2E"/>
    <w:rsid w:val="007C2FD5"/>
    <w:rsid w:val="007C3BA3"/>
    <w:rsid w:val="007C3E27"/>
    <w:rsid w:val="007C43D7"/>
    <w:rsid w:val="007C47BE"/>
    <w:rsid w:val="007C56CA"/>
    <w:rsid w:val="007C58AC"/>
    <w:rsid w:val="007C5B41"/>
    <w:rsid w:val="007C736D"/>
    <w:rsid w:val="007C74D0"/>
    <w:rsid w:val="007D0E81"/>
    <w:rsid w:val="007D0E8C"/>
    <w:rsid w:val="007D0FEC"/>
    <w:rsid w:val="007D196C"/>
    <w:rsid w:val="007D1B2E"/>
    <w:rsid w:val="007D1C0D"/>
    <w:rsid w:val="007D205D"/>
    <w:rsid w:val="007D23A7"/>
    <w:rsid w:val="007D304A"/>
    <w:rsid w:val="007D333C"/>
    <w:rsid w:val="007D3358"/>
    <w:rsid w:val="007D434F"/>
    <w:rsid w:val="007D4920"/>
    <w:rsid w:val="007D4F25"/>
    <w:rsid w:val="007D613A"/>
    <w:rsid w:val="007D61DD"/>
    <w:rsid w:val="007D6F02"/>
    <w:rsid w:val="007D7197"/>
    <w:rsid w:val="007D79EB"/>
    <w:rsid w:val="007E056F"/>
    <w:rsid w:val="007E0E3A"/>
    <w:rsid w:val="007E1A2B"/>
    <w:rsid w:val="007E2469"/>
    <w:rsid w:val="007E25BE"/>
    <w:rsid w:val="007E3A68"/>
    <w:rsid w:val="007E3D99"/>
    <w:rsid w:val="007E627C"/>
    <w:rsid w:val="007E77E1"/>
    <w:rsid w:val="007E78F8"/>
    <w:rsid w:val="007F07DD"/>
    <w:rsid w:val="007F0A18"/>
    <w:rsid w:val="007F17D6"/>
    <w:rsid w:val="007F213E"/>
    <w:rsid w:val="007F2968"/>
    <w:rsid w:val="007F296D"/>
    <w:rsid w:val="007F692B"/>
    <w:rsid w:val="007F6A77"/>
    <w:rsid w:val="007F6E44"/>
    <w:rsid w:val="007F78F9"/>
    <w:rsid w:val="007F7DE8"/>
    <w:rsid w:val="00800478"/>
    <w:rsid w:val="008008B2"/>
    <w:rsid w:val="00805061"/>
    <w:rsid w:val="008056E8"/>
    <w:rsid w:val="00805EFA"/>
    <w:rsid w:val="008066F5"/>
    <w:rsid w:val="00807C07"/>
    <w:rsid w:val="008101E1"/>
    <w:rsid w:val="008105DA"/>
    <w:rsid w:val="00810843"/>
    <w:rsid w:val="00812605"/>
    <w:rsid w:val="00813DF1"/>
    <w:rsid w:val="008143C7"/>
    <w:rsid w:val="00814DE4"/>
    <w:rsid w:val="00814F27"/>
    <w:rsid w:val="00815A3F"/>
    <w:rsid w:val="008167BF"/>
    <w:rsid w:val="00817875"/>
    <w:rsid w:val="00820E9F"/>
    <w:rsid w:val="00821019"/>
    <w:rsid w:val="00823C02"/>
    <w:rsid w:val="00823DFA"/>
    <w:rsid w:val="008249BE"/>
    <w:rsid w:val="00824E1F"/>
    <w:rsid w:val="00825CC0"/>
    <w:rsid w:val="00826271"/>
    <w:rsid w:val="0082662C"/>
    <w:rsid w:val="00826D7A"/>
    <w:rsid w:val="00830E8E"/>
    <w:rsid w:val="00831A4E"/>
    <w:rsid w:val="00831C3D"/>
    <w:rsid w:val="00831CD4"/>
    <w:rsid w:val="00832794"/>
    <w:rsid w:val="00833AC4"/>
    <w:rsid w:val="0083608C"/>
    <w:rsid w:val="00840C6B"/>
    <w:rsid w:val="008416AC"/>
    <w:rsid w:val="00842A55"/>
    <w:rsid w:val="00842ADD"/>
    <w:rsid w:val="008432CD"/>
    <w:rsid w:val="00843AD3"/>
    <w:rsid w:val="00844257"/>
    <w:rsid w:val="00845181"/>
    <w:rsid w:val="0084518D"/>
    <w:rsid w:val="00847039"/>
    <w:rsid w:val="00850081"/>
    <w:rsid w:val="00850326"/>
    <w:rsid w:val="0085058A"/>
    <w:rsid w:val="00850D10"/>
    <w:rsid w:val="00850F0A"/>
    <w:rsid w:val="00851E44"/>
    <w:rsid w:val="00851F12"/>
    <w:rsid w:val="00852583"/>
    <w:rsid w:val="00852E8B"/>
    <w:rsid w:val="008540A6"/>
    <w:rsid w:val="00857EC8"/>
    <w:rsid w:val="00857FC5"/>
    <w:rsid w:val="00861CEF"/>
    <w:rsid w:val="00863C1E"/>
    <w:rsid w:val="00863CAE"/>
    <w:rsid w:val="00864B9E"/>
    <w:rsid w:val="008651B6"/>
    <w:rsid w:val="00866EC4"/>
    <w:rsid w:val="008712DE"/>
    <w:rsid w:val="00873653"/>
    <w:rsid w:val="00873B6E"/>
    <w:rsid w:val="00874144"/>
    <w:rsid w:val="00875560"/>
    <w:rsid w:val="00875C32"/>
    <w:rsid w:val="00876A80"/>
    <w:rsid w:val="00877F07"/>
    <w:rsid w:val="0088017A"/>
    <w:rsid w:val="00880C01"/>
    <w:rsid w:val="008811FD"/>
    <w:rsid w:val="008817C4"/>
    <w:rsid w:val="00882236"/>
    <w:rsid w:val="00882421"/>
    <w:rsid w:val="00883F6D"/>
    <w:rsid w:val="00883FA6"/>
    <w:rsid w:val="00884821"/>
    <w:rsid w:val="00884B64"/>
    <w:rsid w:val="00886257"/>
    <w:rsid w:val="00886281"/>
    <w:rsid w:val="008864C1"/>
    <w:rsid w:val="00887410"/>
    <w:rsid w:val="0088784F"/>
    <w:rsid w:val="00890707"/>
    <w:rsid w:val="00892A6E"/>
    <w:rsid w:val="00895DAA"/>
    <w:rsid w:val="00896BD8"/>
    <w:rsid w:val="00897655"/>
    <w:rsid w:val="00897BD6"/>
    <w:rsid w:val="008A05E7"/>
    <w:rsid w:val="008A14DA"/>
    <w:rsid w:val="008A2214"/>
    <w:rsid w:val="008A22D8"/>
    <w:rsid w:val="008A2329"/>
    <w:rsid w:val="008A30BC"/>
    <w:rsid w:val="008A326C"/>
    <w:rsid w:val="008A337C"/>
    <w:rsid w:val="008A3EBE"/>
    <w:rsid w:val="008A3FD3"/>
    <w:rsid w:val="008A447D"/>
    <w:rsid w:val="008A5124"/>
    <w:rsid w:val="008A5547"/>
    <w:rsid w:val="008A5591"/>
    <w:rsid w:val="008A5700"/>
    <w:rsid w:val="008A5D8B"/>
    <w:rsid w:val="008A5F96"/>
    <w:rsid w:val="008A6CBE"/>
    <w:rsid w:val="008B0148"/>
    <w:rsid w:val="008B1002"/>
    <w:rsid w:val="008B1CBC"/>
    <w:rsid w:val="008B1FE4"/>
    <w:rsid w:val="008B2CAA"/>
    <w:rsid w:val="008B34B6"/>
    <w:rsid w:val="008B417F"/>
    <w:rsid w:val="008B471C"/>
    <w:rsid w:val="008B5848"/>
    <w:rsid w:val="008C02AC"/>
    <w:rsid w:val="008C030D"/>
    <w:rsid w:val="008C0D7A"/>
    <w:rsid w:val="008C1686"/>
    <w:rsid w:val="008C264E"/>
    <w:rsid w:val="008C3A68"/>
    <w:rsid w:val="008C3C29"/>
    <w:rsid w:val="008C3CC9"/>
    <w:rsid w:val="008C4AA4"/>
    <w:rsid w:val="008C641A"/>
    <w:rsid w:val="008C6740"/>
    <w:rsid w:val="008C6A52"/>
    <w:rsid w:val="008C6B9E"/>
    <w:rsid w:val="008C777B"/>
    <w:rsid w:val="008C7D9C"/>
    <w:rsid w:val="008D168D"/>
    <w:rsid w:val="008D187D"/>
    <w:rsid w:val="008D2035"/>
    <w:rsid w:val="008D602B"/>
    <w:rsid w:val="008D64D2"/>
    <w:rsid w:val="008D6C81"/>
    <w:rsid w:val="008D766D"/>
    <w:rsid w:val="008D7767"/>
    <w:rsid w:val="008E050F"/>
    <w:rsid w:val="008E05FA"/>
    <w:rsid w:val="008E0DEB"/>
    <w:rsid w:val="008E10A5"/>
    <w:rsid w:val="008E1607"/>
    <w:rsid w:val="008E179D"/>
    <w:rsid w:val="008E1C99"/>
    <w:rsid w:val="008E1F32"/>
    <w:rsid w:val="008E4C5C"/>
    <w:rsid w:val="008E5038"/>
    <w:rsid w:val="008E6865"/>
    <w:rsid w:val="008E6A7C"/>
    <w:rsid w:val="008F2B62"/>
    <w:rsid w:val="008F5640"/>
    <w:rsid w:val="00900EB9"/>
    <w:rsid w:val="00901181"/>
    <w:rsid w:val="00903493"/>
    <w:rsid w:val="0090388C"/>
    <w:rsid w:val="00903A45"/>
    <w:rsid w:val="009044F9"/>
    <w:rsid w:val="009046C0"/>
    <w:rsid w:val="009056CC"/>
    <w:rsid w:val="00905F24"/>
    <w:rsid w:val="009061C4"/>
    <w:rsid w:val="00906F26"/>
    <w:rsid w:val="0090740C"/>
    <w:rsid w:val="00907EBD"/>
    <w:rsid w:val="00907EC4"/>
    <w:rsid w:val="009102B4"/>
    <w:rsid w:val="00911643"/>
    <w:rsid w:val="00913D15"/>
    <w:rsid w:val="00914CF9"/>
    <w:rsid w:val="00917E6E"/>
    <w:rsid w:val="00917E95"/>
    <w:rsid w:val="00917EA0"/>
    <w:rsid w:val="009206E4"/>
    <w:rsid w:val="009211E4"/>
    <w:rsid w:val="009219F5"/>
    <w:rsid w:val="00921F45"/>
    <w:rsid w:val="009228F0"/>
    <w:rsid w:val="00923BB2"/>
    <w:rsid w:val="00924A0E"/>
    <w:rsid w:val="00926075"/>
    <w:rsid w:val="0093000C"/>
    <w:rsid w:val="0093053B"/>
    <w:rsid w:val="00930E94"/>
    <w:rsid w:val="0093130E"/>
    <w:rsid w:val="009313B5"/>
    <w:rsid w:val="009313ED"/>
    <w:rsid w:val="009316B5"/>
    <w:rsid w:val="0093173A"/>
    <w:rsid w:val="009323F6"/>
    <w:rsid w:val="009331E7"/>
    <w:rsid w:val="00933C70"/>
    <w:rsid w:val="0093623C"/>
    <w:rsid w:val="00940469"/>
    <w:rsid w:val="00940756"/>
    <w:rsid w:val="00941234"/>
    <w:rsid w:val="009428BC"/>
    <w:rsid w:val="00942F92"/>
    <w:rsid w:val="0094333C"/>
    <w:rsid w:val="00943748"/>
    <w:rsid w:val="00943E41"/>
    <w:rsid w:val="00945BBD"/>
    <w:rsid w:val="00945BC1"/>
    <w:rsid w:val="00945C2F"/>
    <w:rsid w:val="00947310"/>
    <w:rsid w:val="00950147"/>
    <w:rsid w:val="00950892"/>
    <w:rsid w:val="009508C0"/>
    <w:rsid w:val="00950D27"/>
    <w:rsid w:val="00950F37"/>
    <w:rsid w:val="0095108F"/>
    <w:rsid w:val="00953C02"/>
    <w:rsid w:val="009546E6"/>
    <w:rsid w:val="00955533"/>
    <w:rsid w:val="00956F65"/>
    <w:rsid w:val="00956FC3"/>
    <w:rsid w:val="009579E9"/>
    <w:rsid w:val="009600DD"/>
    <w:rsid w:val="00960E9A"/>
    <w:rsid w:val="0096120D"/>
    <w:rsid w:val="0096220C"/>
    <w:rsid w:val="0096265D"/>
    <w:rsid w:val="00963917"/>
    <w:rsid w:val="00963D3B"/>
    <w:rsid w:val="00964789"/>
    <w:rsid w:val="0096681F"/>
    <w:rsid w:val="0096696E"/>
    <w:rsid w:val="00967702"/>
    <w:rsid w:val="00967899"/>
    <w:rsid w:val="00970CF1"/>
    <w:rsid w:val="0097229D"/>
    <w:rsid w:val="00973549"/>
    <w:rsid w:val="00973710"/>
    <w:rsid w:val="00973ACF"/>
    <w:rsid w:val="00973B01"/>
    <w:rsid w:val="00973D2F"/>
    <w:rsid w:val="00977892"/>
    <w:rsid w:val="00982824"/>
    <w:rsid w:val="00983895"/>
    <w:rsid w:val="0098397F"/>
    <w:rsid w:val="0098473B"/>
    <w:rsid w:val="00985020"/>
    <w:rsid w:val="009855F8"/>
    <w:rsid w:val="009870C9"/>
    <w:rsid w:val="009903E5"/>
    <w:rsid w:val="00990AC9"/>
    <w:rsid w:val="00990BA5"/>
    <w:rsid w:val="00990F4B"/>
    <w:rsid w:val="0099101F"/>
    <w:rsid w:val="0099487C"/>
    <w:rsid w:val="009958F7"/>
    <w:rsid w:val="009963DB"/>
    <w:rsid w:val="00996A13"/>
    <w:rsid w:val="009A0E20"/>
    <w:rsid w:val="009A11CA"/>
    <w:rsid w:val="009A26F3"/>
    <w:rsid w:val="009A36A6"/>
    <w:rsid w:val="009A4911"/>
    <w:rsid w:val="009A546C"/>
    <w:rsid w:val="009A5D15"/>
    <w:rsid w:val="009B0E3F"/>
    <w:rsid w:val="009B0E8B"/>
    <w:rsid w:val="009B13B8"/>
    <w:rsid w:val="009B28FE"/>
    <w:rsid w:val="009B3135"/>
    <w:rsid w:val="009B31DF"/>
    <w:rsid w:val="009B3276"/>
    <w:rsid w:val="009B334A"/>
    <w:rsid w:val="009B448D"/>
    <w:rsid w:val="009B4C01"/>
    <w:rsid w:val="009B5AC1"/>
    <w:rsid w:val="009C3249"/>
    <w:rsid w:val="009C3FDE"/>
    <w:rsid w:val="009C57E8"/>
    <w:rsid w:val="009C60EB"/>
    <w:rsid w:val="009C7749"/>
    <w:rsid w:val="009C7CE5"/>
    <w:rsid w:val="009D058C"/>
    <w:rsid w:val="009D0679"/>
    <w:rsid w:val="009D0D37"/>
    <w:rsid w:val="009D14F8"/>
    <w:rsid w:val="009D2D86"/>
    <w:rsid w:val="009D2E77"/>
    <w:rsid w:val="009D32F5"/>
    <w:rsid w:val="009D36BE"/>
    <w:rsid w:val="009D4168"/>
    <w:rsid w:val="009D44D0"/>
    <w:rsid w:val="009D6107"/>
    <w:rsid w:val="009D6922"/>
    <w:rsid w:val="009D6E68"/>
    <w:rsid w:val="009E02EB"/>
    <w:rsid w:val="009E0827"/>
    <w:rsid w:val="009E090F"/>
    <w:rsid w:val="009E13AA"/>
    <w:rsid w:val="009E53C5"/>
    <w:rsid w:val="009E5513"/>
    <w:rsid w:val="009F01EF"/>
    <w:rsid w:val="009F0385"/>
    <w:rsid w:val="009F0519"/>
    <w:rsid w:val="009F14D7"/>
    <w:rsid w:val="009F1D69"/>
    <w:rsid w:val="009F385F"/>
    <w:rsid w:val="009F5230"/>
    <w:rsid w:val="009F6A16"/>
    <w:rsid w:val="009F74C7"/>
    <w:rsid w:val="00A0081A"/>
    <w:rsid w:val="00A01153"/>
    <w:rsid w:val="00A015F8"/>
    <w:rsid w:val="00A0161F"/>
    <w:rsid w:val="00A01B9D"/>
    <w:rsid w:val="00A02236"/>
    <w:rsid w:val="00A0269E"/>
    <w:rsid w:val="00A03415"/>
    <w:rsid w:val="00A03590"/>
    <w:rsid w:val="00A0508D"/>
    <w:rsid w:val="00A0552F"/>
    <w:rsid w:val="00A05CF3"/>
    <w:rsid w:val="00A06342"/>
    <w:rsid w:val="00A07850"/>
    <w:rsid w:val="00A07AAA"/>
    <w:rsid w:val="00A1021F"/>
    <w:rsid w:val="00A11927"/>
    <w:rsid w:val="00A11D7B"/>
    <w:rsid w:val="00A12598"/>
    <w:rsid w:val="00A1272B"/>
    <w:rsid w:val="00A131EF"/>
    <w:rsid w:val="00A13524"/>
    <w:rsid w:val="00A135C1"/>
    <w:rsid w:val="00A1425D"/>
    <w:rsid w:val="00A144C1"/>
    <w:rsid w:val="00A14784"/>
    <w:rsid w:val="00A14931"/>
    <w:rsid w:val="00A15DEA"/>
    <w:rsid w:val="00A16904"/>
    <w:rsid w:val="00A17BEF"/>
    <w:rsid w:val="00A200FB"/>
    <w:rsid w:val="00A20545"/>
    <w:rsid w:val="00A20AD1"/>
    <w:rsid w:val="00A20B36"/>
    <w:rsid w:val="00A20D64"/>
    <w:rsid w:val="00A22321"/>
    <w:rsid w:val="00A2237B"/>
    <w:rsid w:val="00A23E90"/>
    <w:rsid w:val="00A2442C"/>
    <w:rsid w:val="00A24C09"/>
    <w:rsid w:val="00A2721A"/>
    <w:rsid w:val="00A277CA"/>
    <w:rsid w:val="00A3039F"/>
    <w:rsid w:val="00A31C39"/>
    <w:rsid w:val="00A32620"/>
    <w:rsid w:val="00A35CDE"/>
    <w:rsid w:val="00A374E6"/>
    <w:rsid w:val="00A3769E"/>
    <w:rsid w:val="00A37D53"/>
    <w:rsid w:val="00A40FF1"/>
    <w:rsid w:val="00A4320A"/>
    <w:rsid w:val="00A448F9"/>
    <w:rsid w:val="00A44A01"/>
    <w:rsid w:val="00A45134"/>
    <w:rsid w:val="00A467F4"/>
    <w:rsid w:val="00A46A18"/>
    <w:rsid w:val="00A472FF"/>
    <w:rsid w:val="00A51A0A"/>
    <w:rsid w:val="00A53167"/>
    <w:rsid w:val="00A54EA4"/>
    <w:rsid w:val="00A573E2"/>
    <w:rsid w:val="00A57F4A"/>
    <w:rsid w:val="00A62778"/>
    <w:rsid w:val="00A64234"/>
    <w:rsid w:val="00A64F30"/>
    <w:rsid w:val="00A656E8"/>
    <w:rsid w:val="00A6762E"/>
    <w:rsid w:val="00A67918"/>
    <w:rsid w:val="00A67DC9"/>
    <w:rsid w:val="00A701CF"/>
    <w:rsid w:val="00A702E5"/>
    <w:rsid w:val="00A71156"/>
    <w:rsid w:val="00A71AF6"/>
    <w:rsid w:val="00A71D20"/>
    <w:rsid w:val="00A71D81"/>
    <w:rsid w:val="00A740C9"/>
    <w:rsid w:val="00A74D16"/>
    <w:rsid w:val="00A76D9F"/>
    <w:rsid w:val="00A76FA0"/>
    <w:rsid w:val="00A77235"/>
    <w:rsid w:val="00A80179"/>
    <w:rsid w:val="00A80B93"/>
    <w:rsid w:val="00A81A21"/>
    <w:rsid w:val="00A83209"/>
    <w:rsid w:val="00A84F4A"/>
    <w:rsid w:val="00A859EA"/>
    <w:rsid w:val="00A85A6E"/>
    <w:rsid w:val="00A86982"/>
    <w:rsid w:val="00A87307"/>
    <w:rsid w:val="00A877BD"/>
    <w:rsid w:val="00A87F1A"/>
    <w:rsid w:val="00A91D73"/>
    <w:rsid w:val="00A923D1"/>
    <w:rsid w:val="00A93DEF"/>
    <w:rsid w:val="00A957CF"/>
    <w:rsid w:val="00A9614D"/>
    <w:rsid w:val="00A97144"/>
    <w:rsid w:val="00A97C85"/>
    <w:rsid w:val="00A97D92"/>
    <w:rsid w:val="00AA00F4"/>
    <w:rsid w:val="00AA0966"/>
    <w:rsid w:val="00AA58E9"/>
    <w:rsid w:val="00AA72DC"/>
    <w:rsid w:val="00AA7674"/>
    <w:rsid w:val="00AA76D3"/>
    <w:rsid w:val="00AA78A1"/>
    <w:rsid w:val="00AB05A5"/>
    <w:rsid w:val="00AB072C"/>
    <w:rsid w:val="00AB0AB7"/>
    <w:rsid w:val="00AB161D"/>
    <w:rsid w:val="00AB1B5F"/>
    <w:rsid w:val="00AB2323"/>
    <w:rsid w:val="00AB43C1"/>
    <w:rsid w:val="00AB65EB"/>
    <w:rsid w:val="00AB6927"/>
    <w:rsid w:val="00AC0A0F"/>
    <w:rsid w:val="00AC1267"/>
    <w:rsid w:val="00AC1405"/>
    <w:rsid w:val="00AC3F8F"/>
    <w:rsid w:val="00AC4111"/>
    <w:rsid w:val="00AC4212"/>
    <w:rsid w:val="00AC430C"/>
    <w:rsid w:val="00AC4738"/>
    <w:rsid w:val="00AC548C"/>
    <w:rsid w:val="00AC688E"/>
    <w:rsid w:val="00AC78E1"/>
    <w:rsid w:val="00AC7ACE"/>
    <w:rsid w:val="00AD2B30"/>
    <w:rsid w:val="00AD31AD"/>
    <w:rsid w:val="00AD3D15"/>
    <w:rsid w:val="00AD3F66"/>
    <w:rsid w:val="00AD568E"/>
    <w:rsid w:val="00AD651D"/>
    <w:rsid w:val="00AD68D7"/>
    <w:rsid w:val="00AD6E82"/>
    <w:rsid w:val="00AE00D2"/>
    <w:rsid w:val="00AE2315"/>
    <w:rsid w:val="00AE23FB"/>
    <w:rsid w:val="00AE274F"/>
    <w:rsid w:val="00AE28C8"/>
    <w:rsid w:val="00AE36D8"/>
    <w:rsid w:val="00AE3826"/>
    <w:rsid w:val="00AE7205"/>
    <w:rsid w:val="00AE7A79"/>
    <w:rsid w:val="00AF2034"/>
    <w:rsid w:val="00AF2958"/>
    <w:rsid w:val="00AF3BD0"/>
    <w:rsid w:val="00AF42D8"/>
    <w:rsid w:val="00AF7898"/>
    <w:rsid w:val="00B007D9"/>
    <w:rsid w:val="00B016E9"/>
    <w:rsid w:val="00B020D8"/>
    <w:rsid w:val="00B02C1E"/>
    <w:rsid w:val="00B0393D"/>
    <w:rsid w:val="00B04123"/>
    <w:rsid w:val="00B047C6"/>
    <w:rsid w:val="00B04A6A"/>
    <w:rsid w:val="00B04F80"/>
    <w:rsid w:val="00B06590"/>
    <w:rsid w:val="00B0677C"/>
    <w:rsid w:val="00B068EA"/>
    <w:rsid w:val="00B06C1B"/>
    <w:rsid w:val="00B07EA0"/>
    <w:rsid w:val="00B10670"/>
    <w:rsid w:val="00B112F3"/>
    <w:rsid w:val="00B13369"/>
    <w:rsid w:val="00B13D74"/>
    <w:rsid w:val="00B152A1"/>
    <w:rsid w:val="00B1632D"/>
    <w:rsid w:val="00B16E71"/>
    <w:rsid w:val="00B174A1"/>
    <w:rsid w:val="00B20160"/>
    <w:rsid w:val="00B21086"/>
    <w:rsid w:val="00B2131B"/>
    <w:rsid w:val="00B22B81"/>
    <w:rsid w:val="00B2369A"/>
    <w:rsid w:val="00B2410E"/>
    <w:rsid w:val="00B2578E"/>
    <w:rsid w:val="00B25FE1"/>
    <w:rsid w:val="00B276CF"/>
    <w:rsid w:val="00B301F9"/>
    <w:rsid w:val="00B31C49"/>
    <w:rsid w:val="00B32CF5"/>
    <w:rsid w:val="00B32EBE"/>
    <w:rsid w:val="00B331E8"/>
    <w:rsid w:val="00B341A2"/>
    <w:rsid w:val="00B34E0A"/>
    <w:rsid w:val="00B3654D"/>
    <w:rsid w:val="00B3738C"/>
    <w:rsid w:val="00B4157B"/>
    <w:rsid w:val="00B432CE"/>
    <w:rsid w:val="00B4577D"/>
    <w:rsid w:val="00B478A7"/>
    <w:rsid w:val="00B50089"/>
    <w:rsid w:val="00B51A23"/>
    <w:rsid w:val="00B5304E"/>
    <w:rsid w:val="00B55712"/>
    <w:rsid w:val="00B55B6B"/>
    <w:rsid w:val="00B57774"/>
    <w:rsid w:val="00B6089A"/>
    <w:rsid w:val="00B611A0"/>
    <w:rsid w:val="00B61A3A"/>
    <w:rsid w:val="00B61B3A"/>
    <w:rsid w:val="00B6256A"/>
    <w:rsid w:val="00B634FE"/>
    <w:rsid w:val="00B64B46"/>
    <w:rsid w:val="00B66748"/>
    <w:rsid w:val="00B66845"/>
    <w:rsid w:val="00B6758A"/>
    <w:rsid w:val="00B707D0"/>
    <w:rsid w:val="00B717CB"/>
    <w:rsid w:val="00B72492"/>
    <w:rsid w:val="00B764F9"/>
    <w:rsid w:val="00B80984"/>
    <w:rsid w:val="00B81100"/>
    <w:rsid w:val="00B832D1"/>
    <w:rsid w:val="00B834EB"/>
    <w:rsid w:val="00B83BDA"/>
    <w:rsid w:val="00B83EBD"/>
    <w:rsid w:val="00B847E2"/>
    <w:rsid w:val="00B854E5"/>
    <w:rsid w:val="00B864C6"/>
    <w:rsid w:val="00B9110E"/>
    <w:rsid w:val="00B92D99"/>
    <w:rsid w:val="00B931D0"/>
    <w:rsid w:val="00B933D2"/>
    <w:rsid w:val="00B93730"/>
    <w:rsid w:val="00B937E0"/>
    <w:rsid w:val="00B94B2C"/>
    <w:rsid w:val="00B95977"/>
    <w:rsid w:val="00B970EC"/>
    <w:rsid w:val="00B97FA3"/>
    <w:rsid w:val="00BA0794"/>
    <w:rsid w:val="00BA106B"/>
    <w:rsid w:val="00BA1FCC"/>
    <w:rsid w:val="00BA20E5"/>
    <w:rsid w:val="00BA29A2"/>
    <w:rsid w:val="00BA34E8"/>
    <w:rsid w:val="00BA4FCA"/>
    <w:rsid w:val="00BA52C6"/>
    <w:rsid w:val="00BA5B87"/>
    <w:rsid w:val="00BA749B"/>
    <w:rsid w:val="00BB48B6"/>
    <w:rsid w:val="00BB4D28"/>
    <w:rsid w:val="00BB5DE4"/>
    <w:rsid w:val="00BB6488"/>
    <w:rsid w:val="00BB76DE"/>
    <w:rsid w:val="00BC0F2A"/>
    <w:rsid w:val="00BC0FC8"/>
    <w:rsid w:val="00BC2530"/>
    <w:rsid w:val="00BC463B"/>
    <w:rsid w:val="00BC52F3"/>
    <w:rsid w:val="00BC583F"/>
    <w:rsid w:val="00BC5AD3"/>
    <w:rsid w:val="00BC64C8"/>
    <w:rsid w:val="00BD0049"/>
    <w:rsid w:val="00BD00DF"/>
    <w:rsid w:val="00BD07AA"/>
    <w:rsid w:val="00BD1AF8"/>
    <w:rsid w:val="00BD319D"/>
    <w:rsid w:val="00BD31D6"/>
    <w:rsid w:val="00BD3EA9"/>
    <w:rsid w:val="00BD4064"/>
    <w:rsid w:val="00BD446F"/>
    <w:rsid w:val="00BD59AD"/>
    <w:rsid w:val="00BD5A91"/>
    <w:rsid w:val="00BE154E"/>
    <w:rsid w:val="00BE1709"/>
    <w:rsid w:val="00BE1985"/>
    <w:rsid w:val="00BE202F"/>
    <w:rsid w:val="00BE3FFA"/>
    <w:rsid w:val="00BE40B0"/>
    <w:rsid w:val="00BE4A1C"/>
    <w:rsid w:val="00BE4E28"/>
    <w:rsid w:val="00BE50F6"/>
    <w:rsid w:val="00BE5707"/>
    <w:rsid w:val="00BE5DFF"/>
    <w:rsid w:val="00BE70FD"/>
    <w:rsid w:val="00BF0771"/>
    <w:rsid w:val="00BF0F0F"/>
    <w:rsid w:val="00BF1774"/>
    <w:rsid w:val="00BF1847"/>
    <w:rsid w:val="00BF3B28"/>
    <w:rsid w:val="00BF44EF"/>
    <w:rsid w:val="00BF490A"/>
    <w:rsid w:val="00BF5646"/>
    <w:rsid w:val="00BF5819"/>
    <w:rsid w:val="00BF5893"/>
    <w:rsid w:val="00BF5BAB"/>
    <w:rsid w:val="00BF69E6"/>
    <w:rsid w:val="00BF6B84"/>
    <w:rsid w:val="00C003CC"/>
    <w:rsid w:val="00C0048F"/>
    <w:rsid w:val="00C026F5"/>
    <w:rsid w:val="00C02874"/>
    <w:rsid w:val="00C0287F"/>
    <w:rsid w:val="00C03864"/>
    <w:rsid w:val="00C0401A"/>
    <w:rsid w:val="00C05BCB"/>
    <w:rsid w:val="00C064CA"/>
    <w:rsid w:val="00C069F3"/>
    <w:rsid w:val="00C0773E"/>
    <w:rsid w:val="00C07821"/>
    <w:rsid w:val="00C11980"/>
    <w:rsid w:val="00C1363D"/>
    <w:rsid w:val="00C142B0"/>
    <w:rsid w:val="00C145DE"/>
    <w:rsid w:val="00C14DDA"/>
    <w:rsid w:val="00C16C7E"/>
    <w:rsid w:val="00C213A1"/>
    <w:rsid w:val="00C22908"/>
    <w:rsid w:val="00C2333D"/>
    <w:rsid w:val="00C24C75"/>
    <w:rsid w:val="00C25906"/>
    <w:rsid w:val="00C27A17"/>
    <w:rsid w:val="00C3055B"/>
    <w:rsid w:val="00C30E57"/>
    <w:rsid w:val="00C315E6"/>
    <w:rsid w:val="00C31CE9"/>
    <w:rsid w:val="00C346EE"/>
    <w:rsid w:val="00C3517D"/>
    <w:rsid w:val="00C352EA"/>
    <w:rsid w:val="00C36EAC"/>
    <w:rsid w:val="00C40095"/>
    <w:rsid w:val="00C40CD9"/>
    <w:rsid w:val="00C41679"/>
    <w:rsid w:val="00C42963"/>
    <w:rsid w:val="00C42A1C"/>
    <w:rsid w:val="00C43662"/>
    <w:rsid w:val="00C43A5B"/>
    <w:rsid w:val="00C4531B"/>
    <w:rsid w:val="00C45878"/>
    <w:rsid w:val="00C45B95"/>
    <w:rsid w:val="00C45E59"/>
    <w:rsid w:val="00C45EFF"/>
    <w:rsid w:val="00C47AE7"/>
    <w:rsid w:val="00C47EA0"/>
    <w:rsid w:val="00C51BCB"/>
    <w:rsid w:val="00C51BE5"/>
    <w:rsid w:val="00C5277D"/>
    <w:rsid w:val="00C52C15"/>
    <w:rsid w:val="00C53DE4"/>
    <w:rsid w:val="00C573BB"/>
    <w:rsid w:val="00C5791F"/>
    <w:rsid w:val="00C60BF0"/>
    <w:rsid w:val="00C613ED"/>
    <w:rsid w:val="00C622B2"/>
    <w:rsid w:val="00C63AA3"/>
    <w:rsid w:val="00C63AAA"/>
    <w:rsid w:val="00C63E06"/>
    <w:rsid w:val="00C677EF"/>
    <w:rsid w:val="00C701E1"/>
    <w:rsid w:val="00C708A7"/>
    <w:rsid w:val="00C709E0"/>
    <w:rsid w:val="00C7122E"/>
    <w:rsid w:val="00C726D5"/>
    <w:rsid w:val="00C73312"/>
    <w:rsid w:val="00C749C2"/>
    <w:rsid w:val="00C7719C"/>
    <w:rsid w:val="00C7731E"/>
    <w:rsid w:val="00C77BAC"/>
    <w:rsid w:val="00C8033E"/>
    <w:rsid w:val="00C83305"/>
    <w:rsid w:val="00C84AE3"/>
    <w:rsid w:val="00C84AF2"/>
    <w:rsid w:val="00C84D44"/>
    <w:rsid w:val="00C86DA1"/>
    <w:rsid w:val="00C86F94"/>
    <w:rsid w:val="00C87E41"/>
    <w:rsid w:val="00C909C2"/>
    <w:rsid w:val="00C90F1E"/>
    <w:rsid w:val="00C91271"/>
    <w:rsid w:val="00C919C6"/>
    <w:rsid w:val="00C94CC3"/>
    <w:rsid w:val="00C9549B"/>
    <w:rsid w:val="00C954F6"/>
    <w:rsid w:val="00C95EE2"/>
    <w:rsid w:val="00C96483"/>
    <w:rsid w:val="00C96B4E"/>
    <w:rsid w:val="00C97338"/>
    <w:rsid w:val="00C97E4A"/>
    <w:rsid w:val="00CA107D"/>
    <w:rsid w:val="00CA19D3"/>
    <w:rsid w:val="00CA1CAC"/>
    <w:rsid w:val="00CA263D"/>
    <w:rsid w:val="00CA38F8"/>
    <w:rsid w:val="00CA4883"/>
    <w:rsid w:val="00CA4E24"/>
    <w:rsid w:val="00CA627D"/>
    <w:rsid w:val="00CA642F"/>
    <w:rsid w:val="00CA6444"/>
    <w:rsid w:val="00CA7878"/>
    <w:rsid w:val="00CB05EB"/>
    <w:rsid w:val="00CB094C"/>
    <w:rsid w:val="00CB0972"/>
    <w:rsid w:val="00CB28DB"/>
    <w:rsid w:val="00CB34BE"/>
    <w:rsid w:val="00CB3E49"/>
    <w:rsid w:val="00CB3FFC"/>
    <w:rsid w:val="00CB56E4"/>
    <w:rsid w:val="00CB5CBE"/>
    <w:rsid w:val="00CB61DE"/>
    <w:rsid w:val="00CB6460"/>
    <w:rsid w:val="00CB69F5"/>
    <w:rsid w:val="00CC000A"/>
    <w:rsid w:val="00CC0599"/>
    <w:rsid w:val="00CC0680"/>
    <w:rsid w:val="00CC240A"/>
    <w:rsid w:val="00CC39C1"/>
    <w:rsid w:val="00CC50CE"/>
    <w:rsid w:val="00CC5936"/>
    <w:rsid w:val="00CC6A0F"/>
    <w:rsid w:val="00CC76F6"/>
    <w:rsid w:val="00CD3C2B"/>
    <w:rsid w:val="00CD5617"/>
    <w:rsid w:val="00CD62CC"/>
    <w:rsid w:val="00CE03B8"/>
    <w:rsid w:val="00CE0AA8"/>
    <w:rsid w:val="00CE24D1"/>
    <w:rsid w:val="00CE3A07"/>
    <w:rsid w:val="00CE4ABD"/>
    <w:rsid w:val="00CE611A"/>
    <w:rsid w:val="00CE6B17"/>
    <w:rsid w:val="00CE7067"/>
    <w:rsid w:val="00CF192B"/>
    <w:rsid w:val="00CF267A"/>
    <w:rsid w:val="00CF4613"/>
    <w:rsid w:val="00CF6474"/>
    <w:rsid w:val="00CF740F"/>
    <w:rsid w:val="00D00420"/>
    <w:rsid w:val="00D00A89"/>
    <w:rsid w:val="00D00AC3"/>
    <w:rsid w:val="00D01BB6"/>
    <w:rsid w:val="00D032F2"/>
    <w:rsid w:val="00D038F1"/>
    <w:rsid w:val="00D04972"/>
    <w:rsid w:val="00D053B3"/>
    <w:rsid w:val="00D057CF"/>
    <w:rsid w:val="00D07688"/>
    <w:rsid w:val="00D106E5"/>
    <w:rsid w:val="00D10CE2"/>
    <w:rsid w:val="00D11210"/>
    <w:rsid w:val="00D113B9"/>
    <w:rsid w:val="00D113EF"/>
    <w:rsid w:val="00D12A2A"/>
    <w:rsid w:val="00D12BCB"/>
    <w:rsid w:val="00D13372"/>
    <w:rsid w:val="00D1414A"/>
    <w:rsid w:val="00D14982"/>
    <w:rsid w:val="00D1563D"/>
    <w:rsid w:val="00D20942"/>
    <w:rsid w:val="00D212C9"/>
    <w:rsid w:val="00D21ABE"/>
    <w:rsid w:val="00D228CA"/>
    <w:rsid w:val="00D22DC0"/>
    <w:rsid w:val="00D22F67"/>
    <w:rsid w:val="00D230F0"/>
    <w:rsid w:val="00D25741"/>
    <w:rsid w:val="00D25F90"/>
    <w:rsid w:val="00D26756"/>
    <w:rsid w:val="00D279A4"/>
    <w:rsid w:val="00D30C73"/>
    <w:rsid w:val="00D35062"/>
    <w:rsid w:val="00D3549C"/>
    <w:rsid w:val="00D36103"/>
    <w:rsid w:val="00D36751"/>
    <w:rsid w:val="00D37690"/>
    <w:rsid w:val="00D37898"/>
    <w:rsid w:val="00D40056"/>
    <w:rsid w:val="00D42B60"/>
    <w:rsid w:val="00D42D73"/>
    <w:rsid w:val="00D434BF"/>
    <w:rsid w:val="00D44206"/>
    <w:rsid w:val="00D4449F"/>
    <w:rsid w:val="00D445CE"/>
    <w:rsid w:val="00D45724"/>
    <w:rsid w:val="00D4623E"/>
    <w:rsid w:val="00D47167"/>
    <w:rsid w:val="00D50E86"/>
    <w:rsid w:val="00D51A72"/>
    <w:rsid w:val="00D53503"/>
    <w:rsid w:val="00D54600"/>
    <w:rsid w:val="00D55871"/>
    <w:rsid w:val="00D55EAA"/>
    <w:rsid w:val="00D569C8"/>
    <w:rsid w:val="00D56BC9"/>
    <w:rsid w:val="00D60AF2"/>
    <w:rsid w:val="00D6212C"/>
    <w:rsid w:val="00D628C7"/>
    <w:rsid w:val="00D62C22"/>
    <w:rsid w:val="00D65228"/>
    <w:rsid w:val="00D66264"/>
    <w:rsid w:val="00D66D7C"/>
    <w:rsid w:val="00D67890"/>
    <w:rsid w:val="00D7098B"/>
    <w:rsid w:val="00D70D82"/>
    <w:rsid w:val="00D71FE1"/>
    <w:rsid w:val="00D72DA8"/>
    <w:rsid w:val="00D731E7"/>
    <w:rsid w:val="00D73252"/>
    <w:rsid w:val="00D73521"/>
    <w:rsid w:val="00D73A81"/>
    <w:rsid w:val="00D73BF1"/>
    <w:rsid w:val="00D73D83"/>
    <w:rsid w:val="00D74EBD"/>
    <w:rsid w:val="00D755D9"/>
    <w:rsid w:val="00D76360"/>
    <w:rsid w:val="00D7691D"/>
    <w:rsid w:val="00D80ECF"/>
    <w:rsid w:val="00D81BCC"/>
    <w:rsid w:val="00D81F00"/>
    <w:rsid w:val="00D82533"/>
    <w:rsid w:val="00D83437"/>
    <w:rsid w:val="00D835FE"/>
    <w:rsid w:val="00D8364E"/>
    <w:rsid w:val="00D84214"/>
    <w:rsid w:val="00D85180"/>
    <w:rsid w:val="00D8619B"/>
    <w:rsid w:val="00D87108"/>
    <w:rsid w:val="00D87DF6"/>
    <w:rsid w:val="00D902A9"/>
    <w:rsid w:val="00D95A44"/>
    <w:rsid w:val="00D9634E"/>
    <w:rsid w:val="00D966F5"/>
    <w:rsid w:val="00DA024F"/>
    <w:rsid w:val="00DA0909"/>
    <w:rsid w:val="00DA0EBF"/>
    <w:rsid w:val="00DA15EF"/>
    <w:rsid w:val="00DA15F8"/>
    <w:rsid w:val="00DA257E"/>
    <w:rsid w:val="00DA29A0"/>
    <w:rsid w:val="00DA2A41"/>
    <w:rsid w:val="00DA2EC3"/>
    <w:rsid w:val="00DA3825"/>
    <w:rsid w:val="00DA39AF"/>
    <w:rsid w:val="00DA39C5"/>
    <w:rsid w:val="00DA4414"/>
    <w:rsid w:val="00DA48A5"/>
    <w:rsid w:val="00DA4971"/>
    <w:rsid w:val="00DA4CB9"/>
    <w:rsid w:val="00DA58CF"/>
    <w:rsid w:val="00DA62EA"/>
    <w:rsid w:val="00DA6898"/>
    <w:rsid w:val="00DA6C0F"/>
    <w:rsid w:val="00DA7A62"/>
    <w:rsid w:val="00DB049E"/>
    <w:rsid w:val="00DB38CA"/>
    <w:rsid w:val="00DB3941"/>
    <w:rsid w:val="00DB53EC"/>
    <w:rsid w:val="00DB5814"/>
    <w:rsid w:val="00DB66DE"/>
    <w:rsid w:val="00DB7783"/>
    <w:rsid w:val="00DC032F"/>
    <w:rsid w:val="00DC0BEE"/>
    <w:rsid w:val="00DC0DF4"/>
    <w:rsid w:val="00DC15A3"/>
    <w:rsid w:val="00DC1D56"/>
    <w:rsid w:val="00DC2AFA"/>
    <w:rsid w:val="00DC30B6"/>
    <w:rsid w:val="00DC3A3A"/>
    <w:rsid w:val="00DC42AF"/>
    <w:rsid w:val="00DC44E3"/>
    <w:rsid w:val="00DC4655"/>
    <w:rsid w:val="00DC46DC"/>
    <w:rsid w:val="00DC512B"/>
    <w:rsid w:val="00DC6344"/>
    <w:rsid w:val="00DD005A"/>
    <w:rsid w:val="00DD192B"/>
    <w:rsid w:val="00DD29E6"/>
    <w:rsid w:val="00DD2D0C"/>
    <w:rsid w:val="00DD40C1"/>
    <w:rsid w:val="00DD413F"/>
    <w:rsid w:val="00DD5326"/>
    <w:rsid w:val="00DD5935"/>
    <w:rsid w:val="00DD68D5"/>
    <w:rsid w:val="00DD73E6"/>
    <w:rsid w:val="00DE038F"/>
    <w:rsid w:val="00DE1B2E"/>
    <w:rsid w:val="00DE20F2"/>
    <w:rsid w:val="00DE26BC"/>
    <w:rsid w:val="00DE30A1"/>
    <w:rsid w:val="00DE40B7"/>
    <w:rsid w:val="00DE43DD"/>
    <w:rsid w:val="00DE520F"/>
    <w:rsid w:val="00DE54AB"/>
    <w:rsid w:val="00DE54DA"/>
    <w:rsid w:val="00DE570A"/>
    <w:rsid w:val="00DE5F7A"/>
    <w:rsid w:val="00DE6EC3"/>
    <w:rsid w:val="00DF0219"/>
    <w:rsid w:val="00DF050E"/>
    <w:rsid w:val="00DF0D12"/>
    <w:rsid w:val="00DF0D5B"/>
    <w:rsid w:val="00DF15B8"/>
    <w:rsid w:val="00DF1927"/>
    <w:rsid w:val="00DF6038"/>
    <w:rsid w:val="00DF74E9"/>
    <w:rsid w:val="00E00468"/>
    <w:rsid w:val="00E015D4"/>
    <w:rsid w:val="00E019F6"/>
    <w:rsid w:val="00E041FF"/>
    <w:rsid w:val="00E04326"/>
    <w:rsid w:val="00E048EF"/>
    <w:rsid w:val="00E05A13"/>
    <w:rsid w:val="00E05B6B"/>
    <w:rsid w:val="00E05E41"/>
    <w:rsid w:val="00E05E94"/>
    <w:rsid w:val="00E05EF3"/>
    <w:rsid w:val="00E06469"/>
    <w:rsid w:val="00E06790"/>
    <w:rsid w:val="00E07054"/>
    <w:rsid w:val="00E07F14"/>
    <w:rsid w:val="00E07FE9"/>
    <w:rsid w:val="00E10342"/>
    <w:rsid w:val="00E10CBF"/>
    <w:rsid w:val="00E12BEE"/>
    <w:rsid w:val="00E133EE"/>
    <w:rsid w:val="00E14F3C"/>
    <w:rsid w:val="00E15926"/>
    <w:rsid w:val="00E2181C"/>
    <w:rsid w:val="00E21893"/>
    <w:rsid w:val="00E22482"/>
    <w:rsid w:val="00E22FFB"/>
    <w:rsid w:val="00E2364E"/>
    <w:rsid w:val="00E23E7E"/>
    <w:rsid w:val="00E23EAC"/>
    <w:rsid w:val="00E25085"/>
    <w:rsid w:val="00E250C8"/>
    <w:rsid w:val="00E25CFA"/>
    <w:rsid w:val="00E279BA"/>
    <w:rsid w:val="00E3093A"/>
    <w:rsid w:val="00E31F5F"/>
    <w:rsid w:val="00E32182"/>
    <w:rsid w:val="00E32B0F"/>
    <w:rsid w:val="00E3411B"/>
    <w:rsid w:val="00E344E9"/>
    <w:rsid w:val="00E3550B"/>
    <w:rsid w:val="00E36A2C"/>
    <w:rsid w:val="00E40864"/>
    <w:rsid w:val="00E41A88"/>
    <w:rsid w:val="00E43C0E"/>
    <w:rsid w:val="00E45DDE"/>
    <w:rsid w:val="00E46004"/>
    <w:rsid w:val="00E4638F"/>
    <w:rsid w:val="00E46A51"/>
    <w:rsid w:val="00E528B0"/>
    <w:rsid w:val="00E533D9"/>
    <w:rsid w:val="00E535F3"/>
    <w:rsid w:val="00E54472"/>
    <w:rsid w:val="00E5448C"/>
    <w:rsid w:val="00E54728"/>
    <w:rsid w:val="00E56B56"/>
    <w:rsid w:val="00E576C2"/>
    <w:rsid w:val="00E576E1"/>
    <w:rsid w:val="00E57E90"/>
    <w:rsid w:val="00E604EA"/>
    <w:rsid w:val="00E61CC6"/>
    <w:rsid w:val="00E62947"/>
    <w:rsid w:val="00E64B22"/>
    <w:rsid w:val="00E64CF6"/>
    <w:rsid w:val="00E64EB7"/>
    <w:rsid w:val="00E6751C"/>
    <w:rsid w:val="00E708D0"/>
    <w:rsid w:val="00E709DC"/>
    <w:rsid w:val="00E70A9B"/>
    <w:rsid w:val="00E72B52"/>
    <w:rsid w:val="00E72F0D"/>
    <w:rsid w:val="00E7328B"/>
    <w:rsid w:val="00E7691C"/>
    <w:rsid w:val="00E76CF8"/>
    <w:rsid w:val="00E76DB4"/>
    <w:rsid w:val="00E778DA"/>
    <w:rsid w:val="00E80485"/>
    <w:rsid w:val="00E80B9F"/>
    <w:rsid w:val="00E80CA3"/>
    <w:rsid w:val="00E811AF"/>
    <w:rsid w:val="00E8139F"/>
    <w:rsid w:val="00E825CC"/>
    <w:rsid w:val="00E83AC0"/>
    <w:rsid w:val="00E8517D"/>
    <w:rsid w:val="00E85EDF"/>
    <w:rsid w:val="00E86605"/>
    <w:rsid w:val="00E86A9A"/>
    <w:rsid w:val="00E86F42"/>
    <w:rsid w:val="00E903C5"/>
    <w:rsid w:val="00E91199"/>
    <w:rsid w:val="00E91B21"/>
    <w:rsid w:val="00E91F81"/>
    <w:rsid w:val="00E9246C"/>
    <w:rsid w:val="00E9352E"/>
    <w:rsid w:val="00E941ED"/>
    <w:rsid w:val="00E94603"/>
    <w:rsid w:val="00E9729F"/>
    <w:rsid w:val="00E976C3"/>
    <w:rsid w:val="00E97ECF"/>
    <w:rsid w:val="00EA081F"/>
    <w:rsid w:val="00EA0BDC"/>
    <w:rsid w:val="00EA1CF3"/>
    <w:rsid w:val="00EA1EA4"/>
    <w:rsid w:val="00EA2B45"/>
    <w:rsid w:val="00EA2D19"/>
    <w:rsid w:val="00EA2D7E"/>
    <w:rsid w:val="00EA3838"/>
    <w:rsid w:val="00EA3D0F"/>
    <w:rsid w:val="00EA3DAA"/>
    <w:rsid w:val="00EA6D07"/>
    <w:rsid w:val="00EA7724"/>
    <w:rsid w:val="00EB0743"/>
    <w:rsid w:val="00EB0C0D"/>
    <w:rsid w:val="00EB0D05"/>
    <w:rsid w:val="00EB1C4A"/>
    <w:rsid w:val="00EB1F4A"/>
    <w:rsid w:val="00EB3AFD"/>
    <w:rsid w:val="00EB57A6"/>
    <w:rsid w:val="00EB63DB"/>
    <w:rsid w:val="00EB6505"/>
    <w:rsid w:val="00EB77C7"/>
    <w:rsid w:val="00EB7EBD"/>
    <w:rsid w:val="00EC054E"/>
    <w:rsid w:val="00EC0CD5"/>
    <w:rsid w:val="00EC0EF1"/>
    <w:rsid w:val="00EC340F"/>
    <w:rsid w:val="00EC34CB"/>
    <w:rsid w:val="00EC5E8A"/>
    <w:rsid w:val="00EC74E1"/>
    <w:rsid w:val="00EC799D"/>
    <w:rsid w:val="00ED02AA"/>
    <w:rsid w:val="00ED1B24"/>
    <w:rsid w:val="00ED2914"/>
    <w:rsid w:val="00ED311C"/>
    <w:rsid w:val="00ED3915"/>
    <w:rsid w:val="00ED5C5E"/>
    <w:rsid w:val="00ED72DD"/>
    <w:rsid w:val="00EE1E6E"/>
    <w:rsid w:val="00EE200C"/>
    <w:rsid w:val="00EE21B4"/>
    <w:rsid w:val="00EE3905"/>
    <w:rsid w:val="00EE3ECF"/>
    <w:rsid w:val="00EE40B6"/>
    <w:rsid w:val="00EE47B9"/>
    <w:rsid w:val="00EE49F6"/>
    <w:rsid w:val="00EE7367"/>
    <w:rsid w:val="00EE7C0A"/>
    <w:rsid w:val="00EF017E"/>
    <w:rsid w:val="00EF0A6E"/>
    <w:rsid w:val="00EF0C1C"/>
    <w:rsid w:val="00EF2049"/>
    <w:rsid w:val="00EF24C8"/>
    <w:rsid w:val="00EF33A1"/>
    <w:rsid w:val="00EF3D1A"/>
    <w:rsid w:val="00EF3DFB"/>
    <w:rsid w:val="00EF3E3B"/>
    <w:rsid w:val="00EF5388"/>
    <w:rsid w:val="00EF58AA"/>
    <w:rsid w:val="00EF69A6"/>
    <w:rsid w:val="00EF6BA7"/>
    <w:rsid w:val="00F01038"/>
    <w:rsid w:val="00F01C89"/>
    <w:rsid w:val="00F028E4"/>
    <w:rsid w:val="00F02B36"/>
    <w:rsid w:val="00F02C9E"/>
    <w:rsid w:val="00F03ED3"/>
    <w:rsid w:val="00F04A72"/>
    <w:rsid w:val="00F05618"/>
    <w:rsid w:val="00F05AD7"/>
    <w:rsid w:val="00F125D7"/>
    <w:rsid w:val="00F13664"/>
    <w:rsid w:val="00F167E8"/>
    <w:rsid w:val="00F16B2B"/>
    <w:rsid w:val="00F176E5"/>
    <w:rsid w:val="00F17FA5"/>
    <w:rsid w:val="00F22650"/>
    <w:rsid w:val="00F23927"/>
    <w:rsid w:val="00F23B59"/>
    <w:rsid w:val="00F24074"/>
    <w:rsid w:val="00F243B7"/>
    <w:rsid w:val="00F24D41"/>
    <w:rsid w:val="00F2507C"/>
    <w:rsid w:val="00F263E1"/>
    <w:rsid w:val="00F26AA5"/>
    <w:rsid w:val="00F30CAB"/>
    <w:rsid w:val="00F32B7F"/>
    <w:rsid w:val="00F33238"/>
    <w:rsid w:val="00F33909"/>
    <w:rsid w:val="00F349D0"/>
    <w:rsid w:val="00F3550D"/>
    <w:rsid w:val="00F3605A"/>
    <w:rsid w:val="00F36B19"/>
    <w:rsid w:val="00F37DDD"/>
    <w:rsid w:val="00F41C0D"/>
    <w:rsid w:val="00F41E4B"/>
    <w:rsid w:val="00F42506"/>
    <w:rsid w:val="00F443CF"/>
    <w:rsid w:val="00F449AC"/>
    <w:rsid w:val="00F44CEB"/>
    <w:rsid w:val="00F45495"/>
    <w:rsid w:val="00F457A0"/>
    <w:rsid w:val="00F46333"/>
    <w:rsid w:val="00F4651B"/>
    <w:rsid w:val="00F46E61"/>
    <w:rsid w:val="00F46E95"/>
    <w:rsid w:val="00F4767B"/>
    <w:rsid w:val="00F47D08"/>
    <w:rsid w:val="00F47FE2"/>
    <w:rsid w:val="00F511B2"/>
    <w:rsid w:val="00F513B8"/>
    <w:rsid w:val="00F51756"/>
    <w:rsid w:val="00F51B60"/>
    <w:rsid w:val="00F5208F"/>
    <w:rsid w:val="00F52093"/>
    <w:rsid w:val="00F52A90"/>
    <w:rsid w:val="00F60F13"/>
    <w:rsid w:val="00F61953"/>
    <w:rsid w:val="00F6413F"/>
    <w:rsid w:val="00F6514B"/>
    <w:rsid w:val="00F65DFE"/>
    <w:rsid w:val="00F71BD1"/>
    <w:rsid w:val="00F72189"/>
    <w:rsid w:val="00F72391"/>
    <w:rsid w:val="00F72B0C"/>
    <w:rsid w:val="00F72B90"/>
    <w:rsid w:val="00F72DE7"/>
    <w:rsid w:val="00F74D70"/>
    <w:rsid w:val="00F75FD1"/>
    <w:rsid w:val="00F767B0"/>
    <w:rsid w:val="00F77F2C"/>
    <w:rsid w:val="00F801FB"/>
    <w:rsid w:val="00F80DD4"/>
    <w:rsid w:val="00F818B6"/>
    <w:rsid w:val="00F83269"/>
    <w:rsid w:val="00F834FA"/>
    <w:rsid w:val="00F844FB"/>
    <w:rsid w:val="00F8496C"/>
    <w:rsid w:val="00F86BC4"/>
    <w:rsid w:val="00F87567"/>
    <w:rsid w:val="00F87CCE"/>
    <w:rsid w:val="00F917E5"/>
    <w:rsid w:val="00F92222"/>
    <w:rsid w:val="00F92984"/>
    <w:rsid w:val="00F938B9"/>
    <w:rsid w:val="00F93AE5"/>
    <w:rsid w:val="00F93F34"/>
    <w:rsid w:val="00F94F5D"/>
    <w:rsid w:val="00F95A8C"/>
    <w:rsid w:val="00F96FF5"/>
    <w:rsid w:val="00FA265F"/>
    <w:rsid w:val="00FA35FB"/>
    <w:rsid w:val="00FA3BB2"/>
    <w:rsid w:val="00FA3C09"/>
    <w:rsid w:val="00FA4930"/>
    <w:rsid w:val="00FA51C5"/>
    <w:rsid w:val="00FA54C4"/>
    <w:rsid w:val="00FA563F"/>
    <w:rsid w:val="00FA6598"/>
    <w:rsid w:val="00FA737F"/>
    <w:rsid w:val="00FB01F7"/>
    <w:rsid w:val="00FB0228"/>
    <w:rsid w:val="00FB1886"/>
    <w:rsid w:val="00FB2130"/>
    <w:rsid w:val="00FB273B"/>
    <w:rsid w:val="00FB38E0"/>
    <w:rsid w:val="00FB3E12"/>
    <w:rsid w:val="00FB4A6B"/>
    <w:rsid w:val="00FB4B13"/>
    <w:rsid w:val="00FB52FA"/>
    <w:rsid w:val="00FB54ED"/>
    <w:rsid w:val="00FB5CE3"/>
    <w:rsid w:val="00FB68C4"/>
    <w:rsid w:val="00FB74F9"/>
    <w:rsid w:val="00FC141E"/>
    <w:rsid w:val="00FC1B3E"/>
    <w:rsid w:val="00FC1D83"/>
    <w:rsid w:val="00FC42E1"/>
    <w:rsid w:val="00FC4640"/>
    <w:rsid w:val="00FC4B0D"/>
    <w:rsid w:val="00FC5440"/>
    <w:rsid w:val="00FC5F19"/>
    <w:rsid w:val="00FC62A5"/>
    <w:rsid w:val="00FD0723"/>
    <w:rsid w:val="00FD0B76"/>
    <w:rsid w:val="00FD1849"/>
    <w:rsid w:val="00FD1A4C"/>
    <w:rsid w:val="00FD2747"/>
    <w:rsid w:val="00FD4ED0"/>
    <w:rsid w:val="00FD50C2"/>
    <w:rsid w:val="00FD55FD"/>
    <w:rsid w:val="00FD584B"/>
    <w:rsid w:val="00FD5B64"/>
    <w:rsid w:val="00FD5EB8"/>
    <w:rsid w:val="00FD67A7"/>
    <w:rsid w:val="00FD7F57"/>
    <w:rsid w:val="00FD7F84"/>
    <w:rsid w:val="00FE00D8"/>
    <w:rsid w:val="00FE0995"/>
    <w:rsid w:val="00FE1224"/>
    <w:rsid w:val="00FE2284"/>
    <w:rsid w:val="00FE26E5"/>
    <w:rsid w:val="00FE2A57"/>
    <w:rsid w:val="00FE3081"/>
    <w:rsid w:val="00FE3F44"/>
    <w:rsid w:val="00FE42CE"/>
    <w:rsid w:val="00FE5A9E"/>
    <w:rsid w:val="00FE626F"/>
    <w:rsid w:val="00FE76F0"/>
    <w:rsid w:val="00FE7BBF"/>
    <w:rsid w:val="00FF042B"/>
    <w:rsid w:val="00FF05FE"/>
    <w:rsid w:val="00FF0842"/>
    <w:rsid w:val="00FF2B4C"/>
    <w:rsid w:val="00FF2F2E"/>
    <w:rsid w:val="00FF34A6"/>
    <w:rsid w:val="00FF37D7"/>
    <w:rsid w:val="00FF41F2"/>
    <w:rsid w:val="00FF49A1"/>
    <w:rsid w:val="00FF635F"/>
    <w:rsid w:val="00FF7A61"/>
    <w:rsid w:val="7BDEA8C4"/>
  </w:rsids>
  <m:mathPr>
    <m:mathFont m:val="Cambria Math"/>
    <m:brkBin m:val="before"/>
    <m:brkBinSub m:val="--"/>
    <m:smallFrac m:val="0"/>
    <m:dispDef/>
    <m:lMargin m:val="0"/>
    <m:rMargin m:val="0"/>
    <m:defJc m:val="centerGroup"/>
    <m:wrapIndent m:val="1440"/>
    <m:intLim m:val="subSup"/>
    <m:naryLim m:val="undOvr"/>
  </m:mathPr>
  <w:themeFontLang w:val="en-US" w:eastAsia="ja-JP" w:bidi="my-MM"/>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9C8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rPr>
      <w:rFonts w:ascii="Calibri" w:eastAsia="Calibri" w:hAnsi="Calibri" w:cs="Calibri"/>
      <w:color w:val="000000"/>
      <w:sz w:val="24"/>
      <w:szCs w:val="24"/>
      <w:u w:color="000000"/>
    </w:rPr>
  </w:style>
  <w:style w:type="paragraph" w:styleId="ListParagraph">
    <w:name w:val="List Paragraph"/>
    <w:uiPriority w:val="34"/>
    <w:qFormat/>
    <w:pPr>
      <w:ind w:left="720"/>
    </w:pPr>
    <w:rPr>
      <w:rFonts w:ascii="Calibri" w:eastAsia="Calibri" w:hAnsi="Calibri" w:cs="Calibri"/>
      <w:color w:val="000000"/>
      <w:sz w:val="24"/>
      <w:szCs w:val="24"/>
      <w:u w:color="000000"/>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paragraph" w:customStyle="1" w:styleId="Default">
    <w:name w:val="Default"/>
    <w:rPr>
      <w:rFonts w:ascii="Helvetica Neue" w:eastAsia="Helvetica Neue" w:hAnsi="Helvetica Neue" w:cs="Helvetica Neue"/>
      <w:color w:val="000000"/>
      <w:sz w:val="22"/>
      <w:szCs w:val="22"/>
    </w:rPr>
  </w:style>
  <w:style w:type="numbering" w:customStyle="1" w:styleId="ImportedStyle3">
    <w:name w:val="Imported Style 3"/>
    <w:pPr>
      <w:numPr>
        <w:numId w:val="5"/>
      </w:numPr>
    </w:pPr>
  </w:style>
  <w:style w:type="numbering" w:customStyle="1" w:styleId="ImportedStyle4">
    <w:name w:val="Imported Style 4"/>
    <w:pPr>
      <w:numPr>
        <w:numId w:val="7"/>
      </w:numPr>
    </w:pPr>
  </w:style>
  <w:style w:type="numbering" w:customStyle="1" w:styleId="ImportedStyle5">
    <w:name w:val="Imported Style 5"/>
    <w:pPr>
      <w:numPr>
        <w:numId w:val="9"/>
      </w:numPr>
    </w:pPr>
  </w:style>
  <w:style w:type="numbering" w:customStyle="1" w:styleId="ImportedStyle8">
    <w:name w:val="Imported Style 8"/>
    <w:pPr>
      <w:numPr>
        <w:numId w:val="11"/>
      </w:numPr>
    </w:pPr>
  </w:style>
  <w:style w:type="numbering" w:customStyle="1" w:styleId="ImportedStyle9">
    <w:name w:val="Imported Style 9"/>
    <w:pPr>
      <w:numPr>
        <w:numId w:val="13"/>
      </w:numPr>
    </w:pPr>
  </w:style>
  <w:style w:type="numbering" w:customStyle="1" w:styleId="ImportedStyle10">
    <w:name w:val="Imported Style 10"/>
    <w:pPr>
      <w:numPr>
        <w:numId w:val="15"/>
      </w:numPr>
    </w:pPr>
  </w:style>
  <w:style w:type="numbering" w:customStyle="1" w:styleId="ImportedStyle11">
    <w:name w:val="Imported Style 11"/>
    <w:pPr>
      <w:numPr>
        <w:numId w:val="17"/>
      </w:numPr>
    </w:p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1A17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178A"/>
    <w:rPr>
      <w:rFonts w:ascii="Segoe UI" w:hAnsi="Segoe UI" w:cs="Segoe UI"/>
      <w:sz w:val="18"/>
      <w:szCs w:val="18"/>
    </w:rPr>
  </w:style>
  <w:style w:type="table" w:styleId="TableGrid">
    <w:name w:val="Table Grid"/>
    <w:basedOn w:val="TableNormal"/>
    <w:uiPriority w:val="39"/>
    <w:rsid w:val="000919AA"/>
    <w:pPr>
      <w:pBdr>
        <w:top w:val="none" w:sz="0" w:space="0" w:color="auto"/>
        <w:left w:val="none" w:sz="0" w:space="0" w:color="auto"/>
        <w:bottom w:val="none" w:sz="0" w:space="0" w:color="auto"/>
        <w:right w:val="none" w:sz="0" w:space="0" w:color="auto"/>
        <w:between w:val="none" w:sz="0" w:space="0" w:color="auto"/>
        <w:bar w:val="none" w:sz="0" w:color="auto"/>
      </w:pBdr>
    </w:pPr>
    <w:rPr>
      <w:rFonts w:eastAsiaTheme="minorEastAsia" w:cstheme="minorBidi"/>
      <w:sz w:val="24"/>
      <w:szCs w:val="22"/>
      <w:bdr w:val="none" w:sz="0" w:space="0" w:color="auto"/>
      <w:lang w:eastAsia="zh-TW"/>
    </w:rPr>
    <w:tblPr/>
    <w:tcPr>
      <w:shd w:val="clear" w:color="auto" w:fill="FF0000"/>
    </w:tcPr>
  </w:style>
  <w:style w:type="paragraph" w:customStyle="1" w:styleId="BBAuthorName">
    <w:name w:val="BB_Author_Name"/>
    <w:basedOn w:val="Normal"/>
    <w:next w:val="BCAuthorAddress"/>
    <w:rsid w:val="00E604EA"/>
    <w:pPr>
      <w:pBdr>
        <w:top w:val="none" w:sz="0" w:space="0" w:color="auto"/>
        <w:left w:val="none" w:sz="0" w:space="0" w:color="auto"/>
        <w:bottom w:val="none" w:sz="0" w:space="0" w:color="auto"/>
        <w:right w:val="none" w:sz="0" w:space="0" w:color="auto"/>
        <w:between w:val="none" w:sz="0" w:space="0" w:color="auto"/>
        <w:bar w:val="none" w:sz="0" w:color="auto"/>
      </w:pBdr>
      <w:spacing w:after="240" w:line="480" w:lineRule="auto"/>
      <w:jc w:val="center"/>
    </w:pPr>
    <w:rPr>
      <w:rFonts w:ascii="Times" w:eastAsia="Times New Roman" w:hAnsi="Times"/>
      <w:i/>
      <w:szCs w:val="20"/>
      <w:bdr w:val="none" w:sz="0" w:space="0" w:color="auto"/>
    </w:rPr>
  </w:style>
  <w:style w:type="paragraph" w:customStyle="1" w:styleId="BCAuthorAddress">
    <w:name w:val="BC_Author_Address"/>
    <w:basedOn w:val="Normal"/>
    <w:next w:val="Normal"/>
    <w:rsid w:val="00E604EA"/>
    <w:pPr>
      <w:pBdr>
        <w:top w:val="none" w:sz="0" w:space="0" w:color="auto"/>
        <w:left w:val="none" w:sz="0" w:space="0" w:color="auto"/>
        <w:bottom w:val="none" w:sz="0" w:space="0" w:color="auto"/>
        <w:right w:val="none" w:sz="0" w:space="0" w:color="auto"/>
        <w:between w:val="none" w:sz="0" w:space="0" w:color="auto"/>
        <w:bar w:val="none" w:sz="0" w:color="auto"/>
      </w:pBdr>
      <w:spacing w:after="240" w:line="480" w:lineRule="auto"/>
      <w:jc w:val="center"/>
    </w:pPr>
    <w:rPr>
      <w:rFonts w:ascii="Times" w:eastAsia="Times New Roman" w:hAnsi="Times"/>
      <w:szCs w:val="20"/>
      <w:bdr w:val="none" w:sz="0" w:space="0" w:color="auto"/>
    </w:rPr>
  </w:style>
  <w:style w:type="character" w:customStyle="1" w:styleId="normaltextrun">
    <w:name w:val="normaltextrun"/>
    <w:basedOn w:val="DefaultParagraphFont"/>
    <w:rsid w:val="0096681F"/>
  </w:style>
  <w:style w:type="character" w:customStyle="1" w:styleId="eop">
    <w:name w:val="eop"/>
    <w:basedOn w:val="DefaultParagraphFont"/>
    <w:rsid w:val="0096681F"/>
  </w:style>
  <w:style w:type="paragraph" w:styleId="NormalWeb">
    <w:name w:val="Normal (Web)"/>
    <w:basedOn w:val="Normal"/>
    <w:link w:val="NormalWebChar"/>
    <w:uiPriority w:val="99"/>
    <w:unhideWhenUsed/>
    <w:rsid w:val="00E23E7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SG" w:eastAsia="en-GB"/>
    </w:rPr>
  </w:style>
  <w:style w:type="paragraph" w:customStyle="1" w:styleId="EndNoteBibliographyTitle">
    <w:name w:val="EndNote Bibliography Title"/>
    <w:basedOn w:val="Normal"/>
    <w:link w:val="EndNoteBibliographyTitleChar"/>
    <w:rsid w:val="0017197F"/>
    <w:pPr>
      <w:jc w:val="center"/>
    </w:pPr>
  </w:style>
  <w:style w:type="character" w:customStyle="1" w:styleId="NormalWebChar">
    <w:name w:val="Normal (Web) Char"/>
    <w:basedOn w:val="DefaultParagraphFont"/>
    <w:link w:val="NormalWeb"/>
    <w:uiPriority w:val="99"/>
    <w:rsid w:val="0017197F"/>
    <w:rPr>
      <w:rFonts w:eastAsia="Times New Roman"/>
      <w:sz w:val="24"/>
      <w:szCs w:val="24"/>
      <w:bdr w:val="none" w:sz="0" w:space="0" w:color="auto"/>
      <w:lang w:val="en-SG" w:eastAsia="en-GB"/>
    </w:rPr>
  </w:style>
  <w:style w:type="character" w:customStyle="1" w:styleId="EndNoteBibliographyTitleChar">
    <w:name w:val="EndNote Bibliography Title Char"/>
    <w:basedOn w:val="NormalWebChar"/>
    <w:link w:val="EndNoteBibliographyTitle"/>
    <w:rsid w:val="0017197F"/>
    <w:rPr>
      <w:rFonts w:eastAsia="Times New Roman"/>
      <w:sz w:val="24"/>
      <w:szCs w:val="24"/>
      <w:bdr w:val="none" w:sz="0" w:space="0" w:color="auto"/>
      <w:lang w:val="en-SG" w:eastAsia="en-GB"/>
    </w:rPr>
  </w:style>
  <w:style w:type="paragraph" w:customStyle="1" w:styleId="EndNoteBibliography">
    <w:name w:val="EndNote Bibliography"/>
    <w:basedOn w:val="Normal"/>
    <w:link w:val="EndNoteBibliographyChar"/>
    <w:rsid w:val="0017197F"/>
    <w:pPr>
      <w:spacing w:line="480" w:lineRule="auto"/>
      <w:jc w:val="both"/>
    </w:pPr>
  </w:style>
  <w:style w:type="character" w:customStyle="1" w:styleId="EndNoteBibliographyChar">
    <w:name w:val="EndNote Bibliography Char"/>
    <w:basedOn w:val="NormalWebChar"/>
    <w:link w:val="EndNoteBibliography"/>
    <w:rsid w:val="0017197F"/>
    <w:rPr>
      <w:rFonts w:eastAsia="Times New Roman"/>
      <w:sz w:val="24"/>
      <w:szCs w:val="24"/>
      <w:bdr w:val="none" w:sz="0" w:space="0" w:color="auto"/>
      <w:lang w:val="en-SG" w:eastAsia="en-GB"/>
    </w:rPr>
  </w:style>
  <w:style w:type="character" w:customStyle="1" w:styleId="apple-converted-space">
    <w:name w:val="apple-converted-space"/>
    <w:basedOn w:val="DefaultParagraphFont"/>
    <w:rsid w:val="003D6B2E"/>
  </w:style>
  <w:style w:type="paragraph" w:styleId="CommentSubject">
    <w:name w:val="annotation subject"/>
    <w:basedOn w:val="CommentText"/>
    <w:next w:val="CommentText"/>
    <w:link w:val="CommentSubjectChar"/>
    <w:uiPriority w:val="99"/>
    <w:semiHidden/>
    <w:unhideWhenUsed/>
    <w:rsid w:val="007F0A18"/>
    <w:rPr>
      <w:b/>
      <w:bCs/>
    </w:rPr>
  </w:style>
  <w:style w:type="character" w:customStyle="1" w:styleId="CommentSubjectChar">
    <w:name w:val="Comment Subject Char"/>
    <w:basedOn w:val="CommentTextChar"/>
    <w:link w:val="CommentSubject"/>
    <w:uiPriority w:val="99"/>
    <w:semiHidden/>
    <w:rsid w:val="007F0A18"/>
    <w:rPr>
      <w:b/>
      <w:bCs/>
    </w:rPr>
  </w:style>
  <w:style w:type="character" w:customStyle="1" w:styleId="mathspan">
    <w:name w:val="mathspan"/>
    <w:basedOn w:val="DefaultParagraphFont"/>
    <w:rsid w:val="00257EB7"/>
  </w:style>
  <w:style w:type="character" w:customStyle="1" w:styleId="mi">
    <w:name w:val="mi"/>
    <w:basedOn w:val="DefaultParagraphFont"/>
    <w:rsid w:val="00257EB7"/>
  </w:style>
  <w:style w:type="character" w:customStyle="1" w:styleId="mo">
    <w:name w:val="mo"/>
    <w:basedOn w:val="DefaultParagraphFont"/>
    <w:rsid w:val="00257EB7"/>
  </w:style>
  <w:style w:type="character" w:customStyle="1" w:styleId="mjxassistivemathml">
    <w:name w:val="mjx_assistive_mathml"/>
    <w:basedOn w:val="DefaultParagraphFont"/>
    <w:rsid w:val="00257EB7"/>
  </w:style>
  <w:style w:type="character" w:styleId="Emphasis">
    <w:name w:val="Emphasis"/>
    <w:basedOn w:val="DefaultParagraphFont"/>
    <w:uiPriority w:val="20"/>
    <w:qFormat/>
    <w:rsid w:val="00785387"/>
    <w:rPr>
      <w:i/>
      <w:iCs/>
    </w:rPr>
  </w:style>
  <w:style w:type="paragraph" w:customStyle="1" w:styleId="paragraph">
    <w:name w:val="paragraph"/>
    <w:basedOn w:val="Normal"/>
    <w:rsid w:val="001271F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SG" w:eastAsia="en-GB"/>
    </w:rPr>
  </w:style>
  <w:style w:type="character" w:customStyle="1" w:styleId="spellingerrorsuperscript">
    <w:name w:val="spellingerrorsuperscript"/>
    <w:basedOn w:val="DefaultParagraphFont"/>
    <w:rsid w:val="001271F8"/>
  </w:style>
  <w:style w:type="character" w:styleId="UnresolvedMention">
    <w:name w:val="Unresolved Mention"/>
    <w:basedOn w:val="DefaultParagraphFont"/>
    <w:uiPriority w:val="99"/>
    <w:semiHidden/>
    <w:unhideWhenUsed/>
    <w:rsid w:val="00EF33A1"/>
    <w:rPr>
      <w:color w:val="605E5C"/>
      <w:shd w:val="clear" w:color="auto" w:fill="E1DFDD"/>
    </w:rPr>
  </w:style>
  <w:style w:type="character" w:customStyle="1" w:styleId="scxw81747643">
    <w:name w:val="scxw81747643"/>
    <w:basedOn w:val="DefaultParagraphFont"/>
    <w:rsid w:val="00D73A81"/>
  </w:style>
  <w:style w:type="character" w:styleId="PlaceholderText">
    <w:name w:val="Placeholder Text"/>
    <w:basedOn w:val="DefaultParagraphFont"/>
    <w:uiPriority w:val="99"/>
    <w:semiHidden/>
    <w:rsid w:val="004C33F4"/>
    <w:rPr>
      <w:color w:val="808080"/>
    </w:rPr>
  </w:style>
  <w:style w:type="paragraph" w:styleId="Revision">
    <w:name w:val="Revision"/>
    <w:hidden/>
    <w:uiPriority w:val="99"/>
    <w:semiHidden/>
    <w:rsid w:val="00C63AAA"/>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paragraph" w:styleId="BodyText">
    <w:name w:val="Body Text"/>
    <w:basedOn w:val="Normal"/>
    <w:link w:val="BodyTextChar"/>
    <w:rsid w:val="006F3B08"/>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jc w:val="both"/>
    </w:pPr>
    <w:rPr>
      <w:rFonts w:eastAsia="SimSun"/>
      <w:sz w:val="28"/>
      <w:szCs w:val="20"/>
      <w:bdr w:val="none" w:sz="0" w:space="0" w:color="auto"/>
      <w:lang w:eastAsia="zh-CN"/>
    </w:rPr>
  </w:style>
  <w:style w:type="character" w:customStyle="1" w:styleId="BodyTextChar">
    <w:name w:val="Body Text Char"/>
    <w:basedOn w:val="DefaultParagraphFont"/>
    <w:link w:val="BodyText"/>
    <w:rsid w:val="006F3B08"/>
    <w:rPr>
      <w:rFonts w:eastAsia="SimSun"/>
      <w:sz w:val="28"/>
      <w:bdr w:val="none" w:sz="0" w:space="0" w:color="auto"/>
      <w:lang w:eastAsia="zh-CN"/>
    </w:rPr>
  </w:style>
  <w:style w:type="paragraph" w:styleId="Header">
    <w:name w:val="header"/>
    <w:basedOn w:val="Normal"/>
    <w:link w:val="HeaderChar"/>
    <w:uiPriority w:val="99"/>
    <w:unhideWhenUsed/>
    <w:rsid w:val="006973E6"/>
    <w:pPr>
      <w:tabs>
        <w:tab w:val="center" w:pos="4513"/>
        <w:tab w:val="right" w:pos="9026"/>
      </w:tabs>
    </w:pPr>
  </w:style>
  <w:style w:type="character" w:customStyle="1" w:styleId="HeaderChar">
    <w:name w:val="Header Char"/>
    <w:basedOn w:val="DefaultParagraphFont"/>
    <w:link w:val="Header"/>
    <w:uiPriority w:val="99"/>
    <w:rsid w:val="006973E6"/>
    <w:rPr>
      <w:sz w:val="24"/>
      <w:szCs w:val="24"/>
    </w:rPr>
  </w:style>
  <w:style w:type="paragraph" w:styleId="Footer">
    <w:name w:val="footer"/>
    <w:basedOn w:val="Normal"/>
    <w:link w:val="FooterChar"/>
    <w:uiPriority w:val="99"/>
    <w:unhideWhenUsed/>
    <w:rsid w:val="006973E6"/>
    <w:pPr>
      <w:tabs>
        <w:tab w:val="center" w:pos="4513"/>
        <w:tab w:val="right" w:pos="9026"/>
      </w:tabs>
    </w:pPr>
  </w:style>
  <w:style w:type="character" w:customStyle="1" w:styleId="FooterChar">
    <w:name w:val="Footer Char"/>
    <w:basedOn w:val="DefaultParagraphFont"/>
    <w:link w:val="Footer"/>
    <w:uiPriority w:val="99"/>
    <w:rsid w:val="006973E6"/>
    <w:rPr>
      <w:sz w:val="24"/>
      <w:szCs w:val="24"/>
    </w:rPr>
  </w:style>
  <w:style w:type="paragraph" w:customStyle="1" w:styleId="VAFigureCaption">
    <w:name w:val="VA_Figure_Caption"/>
    <w:basedOn w:val="Normal"/>
    <w:next w:val="Normal"/>
    <w:rsid w:val="00347A86"/>
    <w:pPr>
      <w:pBdr>
        <w:top w:val="none" w:sz="0" w:space="0" w:color="auto"/>
        <w:left w:val="none" w:sz="0" w:space="0" w:color="auto"/>
        <w:bottom w:val="none" w:sz="0" w:space="0" w:color="auto"/>
        <w:right w:val="none" w:sz="0" w:space="0" w:color="auto"/>
        <w:between w:val="none" w:sz="0" w:space="0" w:color="auto"/>
        <w:bar w:val="none" w:sz="0" w:color="auto"/>
      </w:pBdr>
      <w:spacing w:after="200" w:line="480" w:lineRule="auto"/>
      <w:jc w:val="both"/>
    </w:pPr>
    <w:rPr>
      <w:rFonts w:ascii="Times" w:eastAsia="MS Mincho" w:hAnsi="Times"/>
      <w:szCs w:val="20"/>
      <w:bdr w:val="none" w:sz="0" w:space="0" w:color="auto"/>
    </w:rPr>
  </w:style>
  <w:style w:type="paragraph" w:customStyle="1" w:styleId="VBChartTitle">
    <w:name w:val="VB_Chart_Title"/>
    <w:basedOn w:val="Normal"/>
    <w:next w:val="Normal"/>
    <w:rsid w:val="00347A86"/>
    <w:pPr>
      <w:pBdr>
        <w:top w:val="none" w:sz="0" w:space="0" w:color="auto"/>
        <w:left w:val="none" w:sz="0" w:space="0" w:color="auto"/>
        <w:bottom w:val="none" w:sz="0" w:space="0" w:color="auto"/>
        <w:right w:val="none" w:sz="0" w:space="0" w:color="auto"/>
        <w:between w:val="none" w:sz="0" w:space="0" w:color="auto"/>
        <w:bar w:val="none" w:sz="0" w:color="auto"/>
      </w:pBdr>
      <w:spacing w:after="200" w:line="480" w:lineRule="auto"/>
      <w:jc w:val="both"/>
    </w:pPr>
    <w:rPr>
      <w:rFonts w:ascii="Times" w:eastAsia="MS Mincho" w:hAnsi="Times"/>
      <w:szCs w:val="20"/>
      <w:bdr w:val="none" w:sz="0" w:space="0" w:color="auto"/>
    </w:rPr>
  </w:style>
  <w:style w:type="character" w:styleId="LineNumber">
    <w:name w:val="line number"/>
    <w:basedOn w:val="DefaultParagraphFont"/>
    <w:uiPriority w:val="99"/>
    <w:semiHidden/>
    <w:unhideWhenUsed/>
    <w:rsid w:val="00923B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727107">
      <w:bodyDiv w:val="1"/>
      <w:marLeft w:val="0"/>
      <w:marRight w:val="0"/>
      <w:marTop w:val="0"/>
      <w:marBottom w:val="0"/>
      <w:divBdr>
        <w:top w:val="none" w:sz="0" w:space="0" w:color="auto"/>
        <w:left w:val="none" w:sz="0" w:space="0" w:color="auto"/>
        <w:bottom w:val="none" w:sz="0" w:space="0" w:color="auto"/>
        <w:right w:val="none" w:sz="0" w:space="0" w:color="auto"/>
      </w:divBdr>
    </w:div>
    <w:div w:id="344790968">
      <w:bodyDiv w:val="1"/>
      <w:marLeft w:val="0"/>
      <w:marRight w:val="0"/>
      <w:marTop w:val="0"/>
      <w:marBottom w:val="0"/>
      <w:divBdr>
        <w:top w:val="none" w:sz="0" w:space="0" w:color="auto"/>
        <w:left w:val="none" w:sz="0" w:space="0" w:color="auto"/>
        <w:bottom w:val="none" w:sz="0" w:space="0" w:color="auto"/>
        <w:right w:val="none" w:sz="0" w:space="0" w:color="auto"/>
      </w:divBdr>
      <w:divsChild>
        <w:div w:id="936671865">
          <w:marLeft w:val="0"/>
          <w:marRight w:val="0"/>
          <w:marTop w:val="0"/>
          <w:marBottom w:val="0"/>
          <w:divBdr>
            <w:top w:val="none" w:sz="0" w:space="0" w:color="auto"/>
            <w:left w:val="none" w:sz="0" w:space="0" w:color="auto"/>
            <w:bottom w:val="none" w:sz="0" w:space="0" w:color="auto"/>
            <w:right w:val="none" w:sz="0" w:space="0" w:color="auto"/>
          </w:divBdr>
          <w:divsChild>
            <w:div w:id="1195074829">
              <w:marLeft w:val="0"/>
              <w:marRight w:val="0"/>
              <w:marTop w:val="0"/>
              <w:marBottom w:val="0"/>
              <w:divBdr>
                <w:top w:val="none" w:sz="0" w:space="0" w:color="auto"/>
                <w:left w:val="none" w:sz="0" w:space="0" w:color="auto"/>
                <w:bottom w:val="none" w:sz="0" w:space="0" w:color="auto"/>
                <w:right w:val="none" w:sz="0" w:space="0" w:color="auto"/>
              </w:divBdr>
              <w:divsChild>
                <w:div w:id="120436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442025">
      <w:bodyDiv w:val="1"/>
      <w:marLeft w:val="0"/>
      <w:marRight w:val="0"/>
      <w:marTop w:val="0"/>
      <w:marBottom w:val="0"/>
      <w:divBdr>
        <w:top w:val="none" w:sz="0" w:space="0" w:color="auto"/>
        <w:left w:val="none" w:sz="0" w:space="0" w:color="auto"/>
        <w:bottom w:val="none" w:sz="0" w:space="0" w:color="auto"/>
        <w:right w:val="none" w:sz="0" w:space="0" w:color="auto"/>
      </w:divBdr>
    </w:div>
    <w:div w:id="389159510">
      <w:bodyDiv w:val="1"/>
      <w:marLeft w:val="0"/>
      <w:marRight w:val="0"/>
      <w:marTop w:val="0"/>
      <w:marBottom w:val="0"/>
      <w:divBdr>
        <w:top w:val="none" w:sz="0" w:space="0" w:color="auto"/>
        <w:left w:val="none" w:sz="0" w:space="0" w:color="auto"/>
        <w:bottom w:val="none" w:sz="0" w:space="0" w:color="auto"/>
        <w:right w:val="none" w:sz="0" w:space="0" w:color="auto"/>
      </w:divBdr>
      <w:divsChild>
        <w:div w:id="249969024">
          <w:marLeft w:val="0"/>
          <w:marRight w:val="0"/>
          <w:marTop w:val="0"/>
          <w:marBottom w:val="0"/>
          <w:divBdr>
            <w:top w:val="none" w:sz="0" w:space="0" w:color="auto"/>
            <w:left w:val="none" w:sz="0" w:space="0" w:color="auto"/>
            <w:bottom w:val="none" w:sz="0" w:space="0" w:color="auto"/>
            <w:right w:val="none" w:sz="0" w:space="0" w:color="auto"/>
          </w:divBdr>
        </w:div>
        <w:div w:id="147132720">
          <w:marLeft w:val="0"/>
          <w:marRight w:val="0"/>
          <w:marTop w:val="0"/>
          <w:marBottom w:val="0"/>
          <w:divBdr>
            <w:top w:val="none" w:sz="0" w:space="0" w:color="auto"/>
            <w:left w:val="none" w:sz="0" w:space="0" w:color="auto"/>
            <w:bottom w:val="none" w:sz="0" w:space="0" w:color="auto"/>
            <w:right w:val="none" w:sz="0" w:space="0" w:color="auto"/>
          </w:divBdr>
        </w:div>
        <w:div w:id="1812015355">
          <w:marLeft w:val="0"/>
          <w:marRight w:val="0"/>
          <w:marTop w:val="0"/>
          <w:marBottom w:val="0"/>
          <w:divBdr>
            <w:top w:val="none" w:sz="0" w:space="0" w:color="auto"/>
            <w:left w:val="none" w:sz="0" w:space="0" w:color="auto"/>
            <w:bottom w:val="none" w:sz="0" w:space="0" w:color="auto"/>
            <w:right w:val="none" w:sz="0" w:space="0" w:color="auto"/>
          </w:divBdr>
        </w:div>
        <w:div w:id="1182933802">
          <w:marLeft w:val="0"/>
          <w:marRight w:val="0"/>
          <w:marTop w:val="0"/>
          <w:marBottom w:val="0"/>
          <w:divBdr>
            <w:top w:val="none" w:sz="0" w:space="0" w:color="auto"/>
            <w:left w:val="none" w:sz="0" w:space="0" w:color="auto"/>
            <w:bottom w:val="none" w:sz="0" w:space="0" w:color="auto"/>
            <w:right w:val="none" w:sz="0" w:space="0" w:color="auto"/>
          </w:divBdr>
        </w:div>
        <w:div w:id="25058183">
          <w:marLeft w:val="0"/>
          <w:marRight w:val="0"/>
          <w:marTop w:val="0"/>
          <w:marBottom w:val="0"/>
          <w:divBdr>
            <w:top w:val="none" w:sz="0" w:space="0" w:color="auto"/>
            <w:left w:val="none" w:sz="0" w:space="0" w:color="auto"/>
            <w:bottom w:val="none" w:sz="0" w:space="0" w:color="auto"/>
            <w:right w:val="none" w:sz="0" w:space="0" w:color="auto"/>
          </w:divBdr>
        </w:div>
        <w:div w:id="1759670881">
          <w:marLeft w:val="0"/>
          <w:marRight w:val="0"/>
          <w:marTop w:val="0"/>
          <w:marBottom w:val="0"/>
          <w:divBdr>
            <w:top w:val="none" w:sz="0" w:space="0" w:color="auto"/>
            <w:left w:val="none" w:sz="0" w:space="0" w:color="auto"/>
            <w:bottom w:val="none" w:sz="0" w:space="0" w:color="auto"/>
            <w:right w:val="none" w:sz="0" w:space="0" w:color="auto"/>
          </w:divBdr>
        </w:div>
        <w:div w:id="707871446">
          <w:marLeft w:val="0"/>
          <w:marRight w:val="0"/>
          <w:marTop w:val="0"/>
          <w:marBottom w:val="0"/>
          <w:divBdr>
            <w:top w:val="none" w:sz="0" w:space="0" w:color="auto"/>
            <w:left w:val="none" w:sz="0" w:space="0" w:color="auto"/>
            <w:bottom w:val="none" w:sz="0" w:space="0" w:color="auto"/>
            <w:right w:val="none" w:sz="0" w:space="0" w:color="auto"/>
          </w:divBdr>
        </w:div>
        <w:div w:id="538082072">
          <w:marLeft w:val="0"/>
          <w:marRight w:val="0"/>
          <w:marTop w:val="0"/>
          <w:marBottom w:val="0"/>
          <w:divBdr>
            <w:top w:val="none" w:sz="0" w:space="0" w:color="auto"/>
            <w:left w:val="none" w:sz="0" w:space="0" w:color="auto"/>
            <w:bottom w:val="none" w:sz="0" w:space="0" w:color="auto"/>
            <w:right w:val="none" w:sz="0" w:space="0" w:color="auto"/>
          </w:divBdr>
        </w:div>
        <w:div w:id="2022732337">
          <w:marLeft w:val="0"/>
          <w:marRight w:val="0"/>
          <w:marTop w:val="0"/>
          <w:marBottom w:val="0"/>
          <w:divBdr>
            <w:top w:val="none" w:sz="0" w:space="0" w:color="auto"/>
            <w:left w:val="none" w:sz="0" w:space="0" w:color="auto"/>
            <w:bottom w:val="none" w:sz="0" w:space="0" w:color="auto"/>
            <w:right w:val="none" w:sz="0" w:space="0" w:color="auto"/>
          </w:divBdr>
        </w:div>
        <w:div w:id="1707755283">
          <w:marLeft w:val="0"/>
          <w:marRight w:val="0"/>
          <w:marTop w:val="0"/>
          <w:marBottom w:val="0"/>
          <w:divBdr>
            <w:top w:val="none" w:sz="0" w:space="0" w:color="auto"/>
            <w:left w:val="none" w:sz="0" w:space="0" w:color="auto"/>
            <w:bottom w:val="none" w:sz="0" w:space="0" w:color="auto"/>
            <w:right w:val="none" w:sz="0" w:space="0" w:color="auto"/>
          </w:divBdr>
        </w:div>
        <w:div w:id="813256551">
          <w:marLeft w:val="0"/>
          <w:marRight w:val="0"/>
          <w:marTop w:val="0"/>
          <w:marBottom w:val="0"/>
          <w:divBdr>
            <w:top w:val="none" w:sz="0" w:space="0" w:color="auto"/>
            <w:left w:val="none" w:sz="0" w:space="0" w:color="auto"/>
            <w:bottom w:val="none" w:sz="0" w:space="0" w:color="auto"/>
            <w:right w:val="none" w:sz="0" w:space="0" w:color="auto"/>
          </w:divBdr>
        </w:div>
        <w:div w:id="1002318699">
          <w:marLeft w:val="0"/>
          <w:marRight w:val="0"/>
          <w:marTop w:val="0"/>
          <w:marBottom w:val="0"/>
          <w:divBdr>
            <w:top w:val="none" w:sz="0" w:space="0" w:color="auto"/>
            <w:left w:val="none" w:sz="0" w:space="0" w:color="auto"/>
            <w:bottom w:val="none" w:sz="0" w:space="0" w:color="auto"/>
            <w:right w:val="none" w:sz="0" w:space="0" w:color="auto"/>
          </w:divBdr>
        </w:div>
        <w:div w:id="1163083697">
          <w:marLeft w:val="0"/>
          <w:marRight w:val="0"/>
          <w:marTop w:val="0"/>
          <w:marBottom w:val="0"/>
          <w:divBdr>
            <w:top w:val="none" w:sz="0" w:space="0" w:color="auto"/>
            <w:left w:val="none" w:sz="0" w:space="0" w:color="auto"/>
            <w:bottom w:val="none" w:sz="0" w:space="0" w:color="auto"/>
            <w:right w:val="none" w:sz="0" w:space="0" w:color="auto"/>
          </w:divBdr>
        </w:div>
        <w:div w:id="1997806100">
          <w:marLeft w:val="0"/>
          <w:marRight w:val="0"/>
          <w:marTop w:val="0"/>
          <w:marBottom w:val="0"/>
          <w:divBdr>
            <w:top w:val="none" w:sz="0" w:space="0" w:color="auto"/>
            <w:left w:val="none" w:sz="0" w:space="0" w:color="auto"/>
            <w:bottom w:val="none" w:sz="0" w:space="0" w:color="auto"/>
            <w:right w:val="none" w:sz="0" w:space="0" w:color="auto"/>
          </w:divBdr>
        </w:div>
        <w:div w:id="1920553074">
          <w:marLeft w:val="0"/>
          <w:marRight w:val="0"/>
          <w:marTop w:val="0"/>
          <w:marBottom w:val="0"/>
          <w:divBdr>
            <w:top w:val="none" w:sz="0" w:space="0" w:color="auto"/>
            <w:left w:val="none" w:sz="0" w:space="0" w:color="auto"/>
            <w:bottom w:val="none" w:sz="0" w:space="0" w:color="auto"/>
            <w:right w:val="none" w:sz="0" w:space="0" w:color="auto"/>
          </w:divBdr>
        </w:div>
        <w:div w:id="1360476419">
          <w:marLeft w:val="0"/>
          <w:marRight w:val="0"/>
          <w:marTop w:val="0"/>
          <w:marBottom w:val="0"/>
          <w:divBdr>
            <w:top w:val="none" w:sz="0" w:space="0" w:color="auto"/>
            <w:left w:val="none" w:sz="0" w:space="0" w:color="auto"/>
            <w:bottom w:val="none" w:sz="0" w:space="0" w:color="auto"/>
            <w:right w:val="none" w:sz="0" w:space="0" w:color="auto"/>
          </w:divBdr>
        </w:div>
        <w:div w:id="1100756643">
          <w:marLeft w:val="0"/>
          <w:marRight w:val="0"/>
          <w:marTop w:val="0"/>
          <w:marBottom w:val="0"/>
          <w:divBdr>
            <w:top w:val="none" w:sz="0" w:space="0" w:color="auto"/>
            <w:left w:val="none" w:sz="0" w:space="0" w:color="auto"/>
            <w:bottom w:val="none" w:sz="0" w:space="0" w:color="auto"/>
            <w:right w:val="none" w:sz="0" w:space="0" w:color="auto"/>
          </w:divBdr>
        </w:div>
      </w:divsChild>
    </w:div>
    <w:div w:id="617949352">
      <w:bodyDiv w:val="1"/>
      <w:marLeft w:val="0"/>
      <w:marRight w:val="0"/>
      <w:marTop w:val="0"/>
      <w:marBottom w:val="0"/>
      <w:divBdr>
        <w:top w:val="none" w:sz="0" w:space="0" w:color="auto"/>
        <w:left w:val="none" w:sz="0" w:space="0" w:color="auto"/>
        <w:bottom w:val="none" w:sz="0" w:space="0" w:color="auto"/>
        <w:right w:val="none" w:sz="0" w:space="0" w:color="auto"/>
      </w:divBdr>
    </w:div>
    <w:div w:id="659574861">
      <w:bodyDiv w:val="1"/>
      <w:marLeft w:val="0"/>
      <w:marRight w:val="0"/>
      <w:marTop w:val="0"/>
      <w:marBottom w:val="0"/>
      <w:divBdr>
        <w:top w:val="none" w:sz="0" w:space="0" w:color="auto"/>
        <w:left w:val="none" w:sz="0" w:space="0" w:color="auto"/>
        <w:bottom w:val="none" w:sz="0" w:space="0" w:color="auto"/>
        <w:right w:val="none" w:sz="0" w:space="0" w:color="auto"/>
      </w:divBdr>
      <w:divsChild>
        <w:div w:id="1239557337">
          <w:marLeft w:val="0"/>
          <w:marRight w:val="0"/>
          <w:marTop w:val="0"/>
          <w:marBottom w:val="0"/>
          <w:divBdr>
            <w:top w:val="none" w:sz="0" w:space="0" w:color="auto"/>
            <w:left w:val="none" w:sz="0" w:space="0" w:color="auto"/>
            <w:bottom w:val="none" w:sz="0" w:space="0" w:color="auto"/>
            <w:right w:val="none" w:sz="0" w:space="0" w:color="auto"/>
          </w:divBdr>
          <w:divsChild>
            <w:div w:id="1884828067">
              <w:marLeft w:val="0"/>
              <w:marRight w:val="0"/>
              <w:marTop w:val="0"/>
              <w:marBottom w:val="0"/>
              <w:divBdr>
                <w:top w:val="none" w:sz="0" w:space="0" w:color="auto"/>
                <w:left w:val="none" w:sz="0" w:space="0" w:color="auto"/>
                <w:bottom w:val="none" w:sz="0" w:space="0" w:color="auto"/>
                <w:right w:val="none" w:sz="0" w:space="0" w:color="auto"/>
              </w:divBdr>
              <w:divsChild>
                <w:div w:id="153862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328039">
      <w:bodyDiv w:val="1"/>
      <w:marLeft w:val="0"/>
      <w:marRight w:val="0"/>
      <w:marTop w:val="0"/>
      <w:marBottom w:val="0"/>
      <w:divBdr>
        <w:top w:val="none" w:sz="0" w:space="0" w:color="auto"/>
        <w:left w:val="none" w:sz="0" w:space="0" w:color="auto"/>
        <w:bottom w:val="none" w:sz="0" w:space="0" w:color="auto"/>
        <w:right w:val="none" w:sz="0" w:space="0" w:color="auto"/>
      </w:divBdr>
    </w:div>
    <w:div w:id="942104832">
      <w:bodyDiv w:val="1"/>
      <w:marLeft w:val="0"/>
      <w:marRight w:val="0"/>
      <w:marTop w:val="0"/>
      <w:marBottom w:val="0"/>
      <w:divBdr>
        <w:top w:val="none" w:sz="0" w:space="0" w:color="auto"/>
        <w:left w:val="none" w:sz="0" w:space="0" w:color="auto"/>
        <w:bottom w:val="none" w:sz="0" w:space="0" w:color="auto"/>
        <w:right w:val="none" w:sz="0" w:space="0" w:color="auto"/>
      </w:divBdr>
    </w:div>
    <w:div w:id="963081480">
      <w:bodyDiv w:val="1"/>
      <w:marLeft w:val="0"/>
      <w:marRight w:val="0"/>
      <w:marTop w:val="0"/>
      <w:marBottom w:val="0"/>
      <w:divBdr>
        <w:top w:val="none" w:sz="0" w:space="0" w:color="auto"/>
        <w:left w:val="none" w:sz="0" w:space="0" w:color="auto"/>
        <w:bottom w:val="none" w:sz="0" w:space="0" w:color="auto"/>
        <w:right w:val="none" w:sz="0" w:space="0" w:color="auto"/>
      </w:divBdr>
      <w:divsChild>
        <w:div w:id="1447891769">
          <w:marLeft w:val="0"/>
          <w:marRight w:val="0"/>
          <w:marTop w:val="0"/>
          <w:marBottom w:val="0"/>
          <w:divBdr>
            <w:top w:val="none" w:sz="0" w:space="0" w:color="auto"/>
            <w:left w:val="none" w:sz="0" w:space="0" w:color="auto"/>
            <w:bottom w:val="none" w:sz="0" w:space="0" w:color="auto"/>
            <w:right w:val="none" w:sz="0" w:space="0" w:color="auto"/>
          </w:divBdr>
        </w:div>
        <w:div w:id="234776873">
          <w:marLeft w:val="0"/>
          <w:marRight w:val="0"/>
          <w:marTop w:val="0"/>
          <w:marBottom w:val="0"/>
          <w:divBdr>
            <w:top w:val="none" w:sz="0" w:space="0" w:color="auto"/>
            <w:left w:val="none" w:sz="0" w:space="0" w:color="auto"/>
            <w:bottom w:val="none" w:sz="0" w:space="0" w:color="auto"/>
            <w:right w:val="none" w:sz="0" w:space="0" w:color="auto"/>
          </w:divBdr>
        </w:div>
        <w:div w:id="16322495">
          <w:marLeft w:val="0"/>
          <w:marRight w:val="0"/>
          <w:marTop w:val="0"/>
          <w:marBottom w:val="0"/>
          <w:divBdr>
            <w:top w:val="none" w:sz="0" w:space="0" w:color="auto"/>
            <w:left w:val="none" w:sz="0" w:space="0" w:color="auto"/>
            <w:bottom w:val="none" w:sz="0" w:space="0" w:color="auto"/>
            <w:right w:val="none" w:sz="0" w:space="0" w:color="auto"/>
          </w:divBdr>
        </w:div>
        <w:div w:id="418717978">
          <w:marLeft w:val="0"/>
          <w:marRight w:val="0"/>
          <w:marTop w:val="0"/>
          <w:marBottom w:val="0"/>
          <w:divBdr>
            <w:top w:val="none" w:sz="0" w:space="0" w:color="auto"/>
            <w:left w:val="none" w:sz="0" w:space="0" w:color="auto"/>
            <w:bottom w:val="none" w:sz="0" w:space="0" w:color="auto"/>
            <w:right w:val="none" w:sz="0" w:space="0" w:color="auto"/>
          </w:divBdr>
        </w:div>
        <w:div w:id="1631983258">
          <w:marLeft w:val="0"/>
          <w:marRight w:val="0"/>
          <w:marTop w:val="0"/>
          <w:marBottom w:val="0"/>
          <w:divBdr>
            <w:top w:val="none" w:sz="0" w:space="0" w:color="auto"/>
            <w:left w:val="none" w:sz="0" w:space="0" w:color="auto"/>
            <w:bottom w:val="none" w:sz="0" w:space="0" w:color="auto"/>
            <w:right w:val="none" w:sz="0" w:space="0" w:color="auto"/>
          </w:divBdr>
        </w:div>
        <w:div w:id="794564883">
          <w:marLeft w:val="0"/>
          <w:marRight w:val="0"/>
          <w:marTop w:val="0"/>
          <w:marBottom w:val="0"/>
          <w:divBdr>
            <w:top w:val="none" w:sz="0" w:space="0" w:color="auto"/>
            <w:left w:val="none" w:sz="0" w:space="0" w:color="auto"/>
            <w:bottom w:val="none" w:sz="0" w:space="0" w:color="auto"/>
            <w:right w:val="none" w:sz="0" w:space="0" w:color="auto"/>
          </w:divBdr>
        </w:div>
        <w:div w:id="2136092550">
          <w:marLeft w:val="0"/>
          <w:marRight w:val="0"/>
          <w:marTop w:val="0"/>
          <w:marBottom w:val="0"/>
          <w:divBdr>
            <w:top w:val="none" w:sz="0" w:space="0" w:color="auto"/>
            <w:left w:val="none" w:sz="0" w:space="0" w:color="auto"/>
            <w:bottom w:val="none" w:sz="0" w:space="0" w:color="auto"/>
            <w:right w:val="none" w:sz="0" w:space="0" w:color="auto"/>
          </w:divBdr>
        </w:div>
      </w:divsChild>
    </w:div>
    <w:div w:id="997417517">
      <w:bodyDiv w:val="1"/>
      <w:marLeft w:val="0"/>
      <w:marRight w:val="0"/>
      <w:marTop w:val="0"/>
      <w:marBottom w:val="0"/>
      <w:divBdr>
        <w:top w:val="none" w:sz="0" w:space="0" w:color="auto"/>
        <w:left w:val="none" w:sz="0" w:space="0" w:color="auto"/>
        <w:bottom w:val="none" w:sz="0" w:space="0" w:color="auto"/>
        <w:right w:val="none" w:sz="0" w:space="0" w:color="auto"/>
      </w:divBdr>
      <w:divsChild>
        <w:div w:id="1287858207">
          <w:marLeft w:val="0"/>
          <w:marRight w:val="0"/>
          <w:marTop w:val="0"/>
          <w:marBottom w:val="0"/>
          <w:divBdr>
            <w:top w:val="none" w:sz="0" w:space="0" w:color="auto"/>
            <w:left w:val="none" w:sz="0" w:space="0" w:color="auto"/>
            <w:bottom w:val="none" w:sz="0" w:space="0" w:color="auto"/>
            <w:right w:val="none" w:sz="0" w:space="0" w:color="auto"/>
          </w:divBdr>
          <w:divsChild>
            <w:div w:id="720906969">
              <w:marLeft w:val="0"/>
              <w:marRight w:val="0"/>
              <w:marTop w:val="0"/>
              <w:marBottom w:val="0"/>
              <w:divBdr>
                <w:top w:val="none" w:sz="0" w:space="0" w:color="auto"/>
                <w:left w:val="none" w:sz="0" w:space="0" w:color="auto"/>
                <w:bottom w:val="none" w:sz="0" w:space="0" w:color="auto"/>
                <w:right w:val="none" w:sz="0" w:space="0" w:color="auto"/>
              </w:divBdr>
              <w:divsChild>
                <w:div w:id="1534222076">
                  <w:marLeft w:val="0"/>
                  <w:marRight w:val="0"/>
                  <w:marTop w:val="0"/>
                  <w:marBottom w:val="0"/>
                  <w:divBdr>
                    <w:top w:val="none" w:sz="0" w:space="0" w:color="auto"/>
                    <w:left w:val="none" w:sz="0" w:space="0" w:color="auto"/>
                    <w:bottom w:val="none" w:sz="0" w:space="0" w:color="auto"/>
                    <w:right w:val="none" w:sz="0" w:space="0" w:color="auto"/>
                  </w:divBdr>
                </w:div>
                <w:div w:id="369188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656296">
      <w:bodyDiv w:val="1"/>
      <w:marLeft w:val="0"/>
      <w:marRight w:val="0"/>
      <w:marTop w:val="0"/>
      <w:marBottom w:val="0"/>
      <w:divBdr>
        <w:top w:val="none" w:sz="0" w:space="0" w:color="auto"/>
        <w:left w:val="none" w:sz="0" w:space="0" w:color="auto"/>
        <w:bottom w:val="none" w:sz="0" w:space="0" w:color="auto"/>
        <w:right w:val="none" w:sz="0" w:space="0" w:color="auto"/>
      </w:divBdr>
    </w:div>
    <w:div w:id="1308632993">
      <w:bodyDiv w:val="1"/>
      <w:marLeft w:val="0"/>
      <w:marRight w:val="0"/>
      <w:marTop w:val="0"/>
      <w:marBottom w:val="0"/>
      <w:divBdr>
        <w:top w:val="none" w:sz="0" w:space="0" w:color="auto"/>
        <w:left w:val="none" w:sz="0" w:space="0" w:color="auto"/>
        <w:bottom w:val="none" w:sz="0" w:space="0" w:color="auto"/>
        <w:right w:val="none" w:sz="0" w:space="0" w:color="auto"/>
      </w:divBdr>
      <w:divsChild>
        <w:div w:id="1861553038">
          <w:marLeft w:val="0"/>
          <w:marRight w:val="0"/>
          <w:marTop w:val="0"/>
          <w:marBottom w:val="0"/>
          <w:divBdr>
            <w:top w:val="none" w:sz="0" w:space="0" w:color="auto"/>
            <w:left w:val="none" w:sz="0" w:space="0" w:color="auto"/>
            <w:bottom w:val="none" w:sz="0" w:space="0" w:color="auto"/>
            <w:right w:val="none" w:sz="0" w:space="0" w:color="auto"/>
          </w:divBdr>
          <w:divsChild>
            <w:div w:id="1966231343">
              <w:marLeft w:val="0"/>
              <w:marRight w:val="0"/>
              <w:marTop w:val="0"/>
              <w:marBottom w:val="0"/>
              <w:divBdr>
                <w:top w:val="none" w:sz="0" w:space="0" w:color="auto"/>
                <w:left w:val="none" w:sz="0" w:space="0" w:color="auto"/>
                <w:bottom w:val="none" w:sz="0" w:space="0" w:color="auto"/>
                <w:right w:val="none" w:sz="0" w:space="0" w:color="auto"/>
              </w:divBdr>
              <w:divsChild>
                <w:div w:id="209808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868377">
      <w:bodyDiv w:val="1"/>
      <w:marLeft w:val="0"/>
      <w:marRight w:val="0"/>
      <w:marTop w:val="0"/>
      <w:marBottom w:val="0"/>
      <w:divBdr>
        <w:top w:val="none" w:sz="0" w:space="0" w:color="auto"/>
        <w:left w:val="none" w:sz="0" w:space="0" w:color="auto"/>
        <w:bottom w:val="none" w:sz="0" w:space="0" w:color="auto"/>
        <w:right w:val="none" w:sz="0" w:space="0" w:color="auto"/>
      </w:divBdr>
      <w:divsChild>
        <w:div w:id="246773096">
          <w:marLeft w:val="0"/>
          <w:marRight w:val="0"/>
          <w:marTop w:val="0"/>
          <w:marBottom w:val="0"/>
          <w:divBdr>
            <w:top w:val="none" w:sz="0" w:space="0" w:color="auto"/>
            <w:left w:val="none" w:sz="0" w:space="0" w:color="auto"/>
            <w:bottom w:val="none" w:sz="0" w:space="0" w:color="auto"/>
            <w:right w:val="none" w:sz="0" w:space="0" w:color="auto"/>
          </w:divBdr>
          <w:divsChild>
            <w:div w:id="1466973739">
              <w:marLeft w:val="0"/>
              <w:marRight w:val="0"/>
              <w:marTop w:val="0"/>
              <w:marBottom w:val="0"/>
              <w:divBdr>
                <w:top w:val="none" w:sz="0" w:space="0" w:color="auto"/>
                <w:left w:val="none" w:sz="0" w:space="0" w:color="auto"/>
                <w:bottom w:val="none" w:sz="0" w:space="0" w:color="auto"/>
                <w:right w:val="none" w:sz="0" w:space="0" w:color="auto"/>
              </w:divBdr>
              <w:divsChild>
                <w:div w:id="146435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838874">
      <w:bodyDiv w:val="1"/>
      <w:marLeft w:val="0"/>
      <w:marRight w:val="0"/>
      <w:marTop w:val="0"/>
      <w:marBottom w:val="0"/>
      <w:divBdr>
        <w:top w:val="none" w:sz="0" w:space="0" w:color="auto"/>
        <w:left w:val="none" w:sz="0" w:space="0" w:color="auto"/>
        <w:bottom w:val="none" w:sz="0" w:space="0" w:color="auto"/>
        <w:right w:val="none" w:sz="0" w:space="0" w:color="auto"/>
      </w:divBdr>
      <w:divsChild>
        <w:div w:id="2028630984">
          <w:marLeft w:val="0"/>
          <w:marRight w:val="0"/>
          <w:marTop w:val="0"/>
          <w:marBottom w:val="0"/>
          <w:divBdr>
            <w:top w:val="none" w:sz="0" w:space="0" w:color="auto"/>
            <w:left w:val="none" w:sz="0" w:space="0" w:color="auto"/>
            <w:bottom w:val="none" w:sz="0" w:space="0" w:color="auto"/>
            <w:right w:val="none" w:sz="0" w:space="0" w:color="auto"/>
          </w:divBdr>
          <w:divsChild>
            <w:div w:id="491264565">
              <w:marLeft w:val="0"/>
              <w:marRight w:val="0"/>
              <w:marTop w:val="0"/>
              <w:marBottom w:val="0"/>
              <w:divBdr>
                <w:top w:val="none" w:sz="0" w:space="0" w:color="auto"/>
                <w:left w:val="none" w:sz="0" w:space="0" w:color="auto"/>
                <w:bottom w:val="none" w:sz="0" w:space="0" w:color="auto"/>
                <w:right w:val="none" w:sz="0" w:space="0" w:color="auto"/>
              </w:divBdr>
              <w:divsChild>
                <w:div w:id="178291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737299">
      <w:bodyDiv w:val="1"/>
      <w:marLeft w:val="0"/>
      <w:marRight w:val="0"/>
      <w:marTop w:val="0"/>
      <w:marBottom w:val="0"/>
      <w:divBdr>
        <w:top w:val="none" w:sz="0" w:space="0" w:color="auto"/>
        <w:left w:val="none" w:sz="0" w:space="0" w:color="auto"/>
        <w:bottom w:val="none" w:sz="0" w:space="0" w:color="auto"/>
        <w:right w:val="none" w:sz="0" w:space="0" w:color="auto"/>
      </w:divBdr>
    </w:div>
    <w:div w:id="1584992490">
      <w:bodyDiv w:val="1"/>
      <w:marLeft w:val="0"/>
      <w:marRight w:val="0"/>
      <w:marTop w:val="0"/>
      <w:marBottom w:val="0"/>
      <w:divBdr>
        <w:top w:val="none" w:sz="0" w:space="0" w:color="auto"/>
        <w:left w:val="none" w:sz="0" w:space="0" w:color="auto"/>
        <w:bottom w:val="none" w:sz="0" w:space="0" w:color="auto"/>
        <w:right w:val="none" w:sz="0" w:space="0" w:color="auto"/>
      </w:divBdr>
    </w:div>
    <w:div w:id="1601647494">
      <w:bodyDiv w:val="1"/>
      <w:marLeft w:val="0"/>
      <w:marRight w:val="0"/>
      <w:marTop w:val="0"/>
      <w:marBottom w:val="0"/>
      <w:divBdr>
        <w:top w:val="none" w:sz="0" w:space="0" w:color="auto"/>
        <w:left w:val="none" w:sz="0" w:space="0" w:color="auto"/>
        <w:bottom w:val="none" w:sz="0" w:space="0" w:color="auto"/>
        <w:right w:val="none" w:sz="0" w:space="0" w:color="auto"/>
      </w:divBdr>
    </w:div>
    <w:div w:id="1773551922">
      <w:bodyDiv w:val="1"/>
      <w:marLeft w:val="0"/>
      <w:marRight w:val="0"/>
      <w:marTop w:val="0"/>
      <w:marBottom w:val="0"/>
      <w:divBdr>
        <w:top w:val="none" w:sz="0" w:space="0" w:color="auto"/>
        <w:left w:val="none" w:sz="0" w:space="0" w:color="auto"/>
        <w:bottom w:val="none" w:sz="0" w:space="0" w:color="auto"/>
        <w:right w:val="none" w:sz="0" w:space="0" w:color="auto"/>
      </w:divBdr>
      <w:divsChild>
        <w:div w:id="2020160078">
          <w:marLeft w:val="0"/>
          <w:marRight w:val="0"/>
          <w:marTop w:val="0"/>
          <w:marBottom w:val="0"/>
          <w:divBdr>
            <w:top w:val="none" w:sz="0" w:space="0" w:color="auto"/>
            <w:left w:val="none" w:sz="0" w:space="0" w:color="auto"/>
            <w:bottom w:val="none" w:sz="0" w:space="0" w:color="auto"/>
            <w:right w:val="none" w:sz="0" w:space="0" w:color="auto"/>
          </w:divBdr>
          <w:divsChild>
            <w:div w:id="255944527">
              <w:marLeft w:val="0"/>
              <w:marRight w:val="0"/>
              <w:marTop w:val="0"/>
              <w:marBottom w:val="0"/>
              <w:divBdr>
                <w:top w:val="none" w:sz="0" w:space="0" w:color="auto"/>
                <w:left w:val="none" w:sz="0" w:space="0" w:color="auto"/>
                <w:bottom w:val="none" w:sz="0" w:space="0" w:color="auto"/>
                <w:right w:val="none" w:sz="0" w:space="0" w:color="auto"/>
              </w:divBdr>
              <w:divsChild>
                <w:div w:id="723715919">
                  <w:marLeft w:val="0"/>
                  <w:marRight w:val="0"/>
                  <w:marTop w:val="0"/>
                  <w:marBottom w:val="0"/>
                  <w:divBdr>
                    <w:top w:val="none" w:sz="0" w:space="0" w:color="auto"/>
                    <w:left w:val="none" w:sz="0" w:space="0" w:color="auto"/>
                    <w:bottom w:val="none" w:sz="0" w:space="0" w:color="auto"/>
                    <w:right w:val="none" w:sz="0" w:space="0" w:color="auto"/>
                  </w:divBdr>
                </w:div>
                <w:div w:id="156421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412629">
      <w:bodyDiv w:val="1"/>
      <w:marLeft w:val="0"/>
      <w:marRight w:val="0"/>
      <w:marTop w:val="0"/>
      <w:marBottom w:val="0"/>
      <w:divBdr>
        <w:top w:val="none" w:sz="0" w:space="0" w:color="auto"/>
        <w:left w:val="none" w:sz="0" w:space="0" w:color="auto"/>
        <w:bottom w:val="none" w:sz="0" w:space="0" w:color="auto"/>
        <w:right w:val="none" w:sz="0" w:space="0" w:color="auto"/>
      </w:divBdr>
      <w:divsChild>
        <w:div w:id="1962420914">
          <w:marLeft w:val="0"/>
          <w:marRight w:val="0"/>
          <w:marTop w:val="0"/>
          <w:marBottom w:val="0"/>
          <w:divBdr>
            <w:top w:val="none" w:sz="0" w:space="0" w:color="auto"/>
            <w:left w:val="none" w:sz="0" w:space="0" w:color="auto"/>
            <w:bottom w:val="none" w:sz="0" w:space="0" w:color="auto"/>
            <w:right w:val="none" w:sz="0" w:space="0" w:color="auto"/>
          </w:divBdr>
          <w:divsChild>
            <w:div w:id="1531459034">
              <w:marLeft w:val="0"/>
              <w:marRight w:val="0"/>
              <w:marTop w:val="0"/>
              <w:marBottom w:val="0"/>
              <w:divBdr>
                <w:top w:val="none" w:sz="0" w:space="0" w:color="auto"/>
                <w:left w:val="none" w:sz="0" w:space="0" w:color="auto"/>
                <w:bottom w:val="none" w:sz="0" w:space="0" w:color="auto"/>
                <w:right w:val="none" w:sz="0" w:space="0" w:color="auto"/>
              </w:divBdr>
              <w:divsChild>
                <w:div w:id="111898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486338">
      <w:bodyDiv w:val="1"/>
      <w:marLeft w:val="0"/>
      <w:marRight w:val="0"/>
      <w:marTop w:val="0"/>
      <w:marBottom w:val="0"/>
      <w:divBdr>
        <w:top w:val="none" w:sz="0" w:space="0" w:color="auto"/>
        <w:left w:val="none" w:sz="0" w:space="0" w:color="auto"/>
        <w:bottom w:val="none" w:sz="0" w:space="0" w:color="auto"/>
        <w:right w:val="none" w:sz="0" w:space="0" w:color="auto"/>
      </w:divBdr>
      <w:divsChild>
        <w:div w:id="1450661523">
          <w:marLeft w:val="0"/>
          <w:marRight w:val="0"/>
          <w:marTop w:val="0"/>
          <w:marBottom w:val="0"/>
          <w:divBdr>
            <w:top w:val="none" w:sz="0" w:space="0" w:color="auto"/>
            <w:left w:val="none" w:sz="0" w:space="0" w:color="auto"/>
            <w:bottom w:val="none" w:sz="0" w:space="0" w:color="auto"/>
            <w:right w:val="none" w:sz="0" w:space="0" w:color="auto"/>
          </w:divBdr>
          <w:divsChild>
            <w:div w:id="717241926">
              <w:marLeft w:val="0"/>
              <w:marRight w:val="0"/>
              <w:marTop w:val="0"/>
              <w:marBottom w:val="0"/>
              <w:divBdr>
                <w:top w:val="none" w:sz="0" w:space="0" w:color="auto"/>
                <w:left w:val="none" w:sz="0" w:space="0" w:color="auto"/>
                <w:bottom w:val="none" w:sz="0" w:space="0" w:color="auto"/>
                <w:right w:val="none" w:sz="0" w:space="0" w:color="auto"/>
              </w:divBdr>
              <w:divsChild>
                <w:div w:id="1314606990">
                  <w:marLeft w:val="0"/>
                  <w:marRight w:val="0"/>
                  <w:marTop w:val="0"/>
                  <w:marBottom w:val="0"/>
                  <w:divBdr>
                    <w:top w:val="none" w:sz="0" w:space="0" w:color="auto"/>
                    <w:left w:val="none" w:sz="0" w:space="0" w:color="auto"/>
                    <w:bottom w:val="none" w:sz="0" w:space="0" w:color="auto"/>
                    <w:right w:val="none" w:sz="0" w:space="0" w:color="auto"/>
                  </w:divBdr>
                </w:div>
              </w:divsChild>
            </w:div>
            <w:div w:id="1531525545">
              <w:marLeft w:val="0"/>
              <w:marRight w:val="0"/>
              <w:marTop w:val="0"/>
              <w:marBottom w:val="0"/>
              <w:divBdr>
                <w:top w:val="none" w:sz="0" w:space="0" w:color="auto"/>
                <w:left w:val="none" w:sz="0" w:space="0" w:color="auto"/>
                <w:bottom w:val="none" w:sz="0" w:space="0" w:color="auto"/>
                <w:right w:val="none" w:sz="0" w:space="0" w:color="auto"/>
              </w:divBdr>
              <w:divsChild>
                <w:div w:id="670379377">
                  <w:marLeft w:val="0"/>
                  <w:marRight w:val="0"/>
                  <w:marTop w:val="0"/>
                  <w:marBottom w:val="0"/>
                  <w:divBdr>
                    <w:top w:val="none" w:sz="0" w:space="0" w:color="auto"/>
                    <w:left w:val="none" w:sz="0" w:space="0" w:color="auto"/>
                    <w:bottom w:val="none" w:sz="0" w:space="0" w:color="auto"/>
                    <w:right w:val="none" w:sz="0" w:space="0" w:color="auto"/>
                  </w:divBdr>
                </w:div>
              </w:divsChild>
            </w:div>
            <w:div w:id="1606881638">
              <w:marLeft w:val="0"/>
              <w:marRight w:val="0"/>
              <w:marTop w:val="0"/>
              <w:marBottom w:val="0"/>
              <w:divBdr>
                <w:top w:val="none" w:sz="0" w:space="0" w:color="auto"/>
                <w:left w:val="none" w:sz="0" w:space="0" w:color="auto"/>
                <w:bottom w:val="none" w:sz="0" w:space="0" w:color="auto"/>
                <w:right w:val="none" w:sz="0" w:space="0" w:color="auto"/>
              </w:divBdr>
              <w:divsChild>
                <w:div w:id="791434480">
                  <w:marLeft w:val="0"/>
                  <w:marRight w:val="0"/>
                  <w:marTop w:val="0"/>
                  <w:marBottom w:val="0"/>
                  <w:divBdr>
                    <w:top w:val="none" w:sz="0" w:space="0" w:color="auto"/>
                    <w:left w:val="none" w:sz="0" w:space="0" w:color="auto"/>
                    <w:bottom w:val="none" w:sz="0" w:space="0" w:color="auto"/>
                    <w:right w:val="none" w:sz="0" w:space="0" w:color="auto"/>
                  </w:divBdr>
                </w:div>
                <w:div w:id="778110121">
                  <w:marLeft w:val="0"/>
                  <w:marRight w:val="0"/>
                  <w:marTop w:val="0"/>
                  <w:marBottom w:val="0"/>
                  <w:divBdr>
                    <w:top w:val="none" w:sz="0" w:space="0" w:color="auto"/>
                    <w:left w:val="none" w:sz="0" w:space="0" w:color="auto"/>
                    <w:bottom w:val="none" w:sz="0" w:space="0" w:color="auto"/>
                    <w:right w:val="none" w:sz="0" w:space="0" w:color="auto"/>
                  </w:divBdr>
                </w:div>
              </w:divsChild>
            </w:div>
            <w:div w:id="635570130">
              <w:marLeft w:val="0"/>
              <w:marRight w:val="0"/>
              <w:marTop w:val="0"/>
              <w:marBottom w:val="0"/>
              <w:divBdr>
                <w:top w:val="none" w:sz="0" w:space="0" w:color="auto"/>
                <w:left w:val="none" w:sz="0" w:space="0" w:color="auto"/>
                <w:bottom w:val="none" w:sz="0" w:space="0" w:color="auto"/>
                <w:right w:val="none" w:sz="0" w:space="0" w:color="auto"/>
              </w:divBdr>
              <w:divsChild>
                <w:div w:id="33120834">
                  <w:marLeft w:val="0"/>
                  <w:marRight w:val="0"/>
                  <w:marTop w:val="0"/>
                  <w:marBottom w:val="0"/>
                  <w:divBdr>
                    <w:top w:val="none" w:sz="0" w:space="0" w:color="auto"/>
                    <w:left w:val="none" w:sz="0" w:space="0" w:color="auto"/>
                    <w:bottom w:val="none" w:sz="0" w:space="0" w:color="auto"/>
                    <w:right w:val="none" w:sz="0" w:space="0" w:color="auto"/>
                  </w:divBdr>
                </w:div>
              </w:divsChild>
            </w:div>
            <w:div w:id="1075662988">
              <w:marLeft w:val="0"/>
              <w:marRight w:val="0"/>
              <w:marTop w:val="0"/>
              <w:marBottom w:val="0"/>
              <w:divBdr>
                <w:top w:val="none" w:sz="0" w:space="0" w:color="auto"/>
                <w:left w:val="none" w:sz="0" w:space="0" w:color="auto"/>
                <w:bottom w:val="none" w:sz="0" w:space="0" w:color="auto"/>
                <w:right w:val="none" w:sz="0" w:space="0" w:color="auto"/>
              </w:divBdr>
              <w:divsChild>
                <w:div w:id="21445855">
                  <w:marLeft w:val="0"/>
                  <w:marRight w:val="0"/>
                  <w:marTop w:val="0"/>
                  <w:marBottom w:val="0"/>
                  <w:divBdr>
                    <w:top w:val="none" w:sz="0" w:space="0" w:color="auto"/>
                    <w:left w:val="none" w:sz="0" w:space="0" w:color="auto"/>
                    <w:bottom w:val="none" w:sz="0" w:space="0" w:color="auto"/>
                    <w:right w:val="none" w:sz="0" w:space="0" w:color="auto"/>
                  </w:divBdr>
                </w:div>
              </w:divsChild>
            </w:div>
            <w:div w:id="238751783">
              <w:marLeft w:val="0"/>
              <w:marRight w:val="0"/>
              <w:marTop w:val="0"/>
              <w:marBottom w:val="0"/>
              <w:divBdr>
                <w:top w:val="none" w:sz="0" w:space="0" w:color="auto"/>
                <w:left w:val="none" w:sz="0" w:space="0" w:color="auto"/>
                <w:bottom w:val="none" w:sz="0" w:space="0" w:color="auto"/>
                <w:right w:val="none" w:sz="0" w:space="0" w:color="auto"/>
              </w:divBdr>
              <w:divsChild>
                <w:div w:id="670185883">
                  <w:marLeft w:val="0"/>
                  <w:marRight w:val="0"/>
                  <w:marTop w:val="0"/>
                  <w:marBottom w:val="0"/>
                  <w:divBdr>
                    <w:top w:val="none" w:sz="0" w:space="0" w:color="auto"/>
                    <w:left w:val="none" w:sz="0" w:space="0" w:color="auto"/>
                    <w:bottom w:val="none" w:sz="0" w:space="0" w:color="auto"/>
                    <w:right w:val="none" w:sz="0" w:space="0" w:color="auto"/>
                  </w:divBdr>
                </w:div>
              </w:divsChild>
            </w:div>
            <w:div w:id="1257471569">
              <w:marLeft w:val="0"/>
              <w:marRight w:val="0"/>
              <w:marTop w:val="0"/>
              <w:marBottom w:val="0"/>
              <w:divBdr>
                <w:top w:val="none" w:sz="0" w:space="0" w:color="auto"/>
                <w:left w:val="none" w:sz="0" w:space="0" w:color="auto"/>
                <w:bottom w:val="none" w:sz="0" w:space="0" w:color="auto"/>
                <w:right w:val="none" w:sz="0" w:space="0" w:color="auto"/>
              </w:divBdr>
              <w:divsChild>
                <w:div w:id="761880271">
                  <w:marLeft w:val="0"/>
                  <w:marRight w:val="0"/>
                  <w:marTop w:val="0"/>
                  <w:marBottom w:val="0"/>
                  <w:divBdr>
                    <w:top w:val="none" w:sz="0" w:space="0" w:color="auto"/>
                    <w:left w:val="none" w:sz="0" w:space="0" w:color="auto"/>
                    <w:bottom w:val="none" w:sz="0" w:space="0" w:color="auto"/>
                    <w:right w:val="none" w:sz="0" w:space="0" w:color="auto"/>
                  </w:divBdr>
                </w:div>
              </w:divsChild>
            </w:div>
            <w:div w:id="627202297">
              <w:marLeft w:val="0"/>
              <w:marRight w:val="0"/>
              <w:marTop w:val="0"/>
              <w:marBottom w:val="0"/>
              <w:divBdr>
                <w:top w:val="none" w:sz="0" w:space="0" w:color="auto"/>
                <w:left w:val="none" w:sz="0" w:space="0" w:color="auto"/>
                <w:bottom w:val="none" w:sz="0" w:space="0" w:color="auto"/>
                <w:right w:val="none" w:sz="0" w:space="0" w:color="auto"/>
              </w:divBdr>
              <w:divsChild>
                <w:div w:id="288246730">
                  <w:marLeft w:val="0"/>
                  <w:marRight w:val="0"/>
                  <w:marTop w:val="0"/>
                  <w:marBottom w:val="0"/>
                  <w:divBdr>
                    <w:top w:val="none" w:sz="0" w:space="0" w:color="auto"/>
                    <w:left w:val="none" w:sz="0" w:space="0" w:color="auto"/>
                    <w:bottom w:val="none" w:sz="0" w:space="0" w:color="auto"/>
                    <w:right w:val="none" w:sz="0" w:space="0" w:color="auto"/>
                  </w:divBdr>
                </w:div>
              </w:divsChild>
            </w:div>
            <w:div w:id="956722039">
              <w:marLeft w:val="0"/>
              <w:marRight w:val="0"/>
              <w:marTop w:val="0"/>
              <w:marBottom w:val="0"/>
              <w:divBdr>
                <w:top w:val="none" w:sz="0" w:space="0" w:color="auto"/>
                <w:left w:val="none" w:sz="0" w:space="0" w:color="auto"/>
                <w:bottom w:val="none" w:sz="0" w:space="0" w:color="auto"/>
                <w:right w:val="none" w:sz="0" w:space="0" w:color="auto"/>
              </w:divBdr>
              <w:divsChild>
                <w:div w:id="181602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127951">
      <w:bodyDiv w:val="1"/>
      <w:marLeft w:val="0"/>
      <w:marRight w:val="0"/>
      <w:marTop w:val="0"/>
      <w:marBottom w:val="0"/>
      <w:divBdr>
        <w:top w:val="none" w:sz="0" w:space="0" w:color="auto"/>
        <w:left w:val="none" w:sz="0" w:space="0" w:color="auto"/>
        <w:bottom w:val="none" w:sz="0" w:space="0" w:color="auto"/>
        <w:right w:val="none" w:sz="0" w:space="0" w:color="auto"/>
      </w:divBdr>
      <w:divsChild>
        <w:div w:id="2132240124">
          <w:marLeft w:val="0"/>
          <w:marRight w:val="0"/>
          <w:marTop w:val="0"/>
          <w:marBottom w:val="0"/>
          <w:divBdr>
            <w:top w:val="none" w:sz="0" w:space="0" w:color="auto"/>
            <w:left w:val="none" w:sz="0" w:space="0" w:color="auto"/>
            <w:bottom w:val="none" w:sz="0" w:space="0" w:color="auto"/>
            <w:right w:val="none" w:sz="0" w:space="0" w:color="auto"/>
          </w:divBdr>
          <w:divsChild>
            <w:div w:id="1508595611">
              <w:marLeft w:val="0"/>
              <w:marRight w:val="0"/>
              <w:marTop w:val="0"/>
              <w:marBottom w:val="0"/>
              <w:divBdr>
                <w:top w:val="none" w:sz="0" w:space="0" w:color="auto"/>
                <w:left w:val="none" w:sz="0" w:space="0" w:color="auto"/>
                <w:bottom w:val="none" w:sz="0" w:space="0" w:color="auto"/>
                <w:right w:val="none" w:sz="0" w:space="0" w:color="auto"/>
              </w:divBdr>
              <w:divsChild>
                <w:div w:id="188941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786628">
      <w:bodyDiv w:val="1"/>
      <w:marLeft w:val="0"/>
      <w:marRight w:val="0"/>
      <w:marTop w:val="0"/>
      <w:marBottom w:val="0"/>
      <w:divBdr>
        <w:top w:val="none" w:sz="0" w:space="0" w:color="auto"/>
        <w:left w:val="none" w:sz="0" w:space="0" w:color="auto"/>
        <w:bottom w:val="none" w:sz="0" w:space="0" w:color="auto"/>
        <w:right w:val="none" w:sz="0" w:space="0" w:color="auto"/>
      </w:divBdr>
    </w:div>
    <w:div w:id="2037385224">
      <w:bodyDiv w:val="1"/>
      <w:marLeft w:val="0"/>
      <w:marRight w:val="0"/>
      <w:marTop w:val="0"/>
      <w:marBottom w:val="0"/>
      <w:divBdr>
        <w:top w:val="none" w:sz="0" w:space="0" w:color="auto"/>
        <w:left w:val="none" w:sz="0" w:space="0" w:color="auto"/>
        <w:bottom w:val="none" w:sz="0" w:space="0" w:color="auto"/>
        <w:right w:val="none" w:sz="0" w:space="0" w:color="auto"/>
      </w:divBdr>
    </w:div>
    <w:div w:id="21027955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lic3r.org/" TargetMode="Externa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30B62-8716-46E6-9100-29708AA64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21733</Words>
  <Characters>123883</Characters>
  <Application>Microsoft Office Word</Application>
  <DocSecurity>0</DocSecurity>
  <Lines>1032</Lines>
  <Paragraphs>290</Paragraphs>
  <ScaleCrop>false</ScaleCrop>
  <Company/>
  <LinksUpToDate>false</LinksUpToDate>
  <CharactersWithSpaces>145326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2024-02-08T05:51:00Z</dcterms:created>
  <dcterms:modified xsi:type="dcterms:W3CDTF">2024-02-08T10:50:00Z</dcterms:modified>
</cp:coreProperties>
</file>