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5EBB8" w14:textId="08C3D9CB" w:rsidR="00F77A24" w:rsidRPr="00DB6DC1" w:rsidRDefault="00F77A24" w:rsidP="00C3349C">
      <w:pPr>
        <w:jc w:val="center"/>
        <w:rPr>
          <w:rFonts w:ascii="Times New Roman" w:hAnsi="Times New Roman" w:cs="Times New Roman"/>
          <w:b/>
          <w:color w:val="000000" w:themeColor="text1"/>
          <w:sz w:val="32"/>
        </w:rPr>
      </w:pPr>
      <w:r w:rsidRPr="00DB6DC1">
        <w:rPr>
          <w:rFonts w:ascii="Times New Roman" w:hAnsi="Times New Roman" w:cs="Times New Roman"/>
          <w:b/>
          <w:color w:val="000000" w:themeColor="text1"/>
          <w:sz w:val="32"/>
        </w:rPr>
        <w:t xml:space="preserve">Directed Energy Deposition of </w:t>
      </w:r>
      <w:r w:rsidR="006856D6" w:rsidRPr="00DB6DC1">
        <w:rPr>
          <w:rFonts w:ascii="Times New Roman" w:hAnsi="Times New Roman" w:cs="Times New Roman"/>
          <w:b/>
          <w:color w:val="000000" w:themeColor="text1"/>
          <w:sz w:val="32"/>
        </w:rPr>
        <w:t>M</w:t>
      </w:r>
      <w:r w:rsidRPr="00DB6DC1">
        <w:rPr>
          <w:rFonts w:ascii="Times New Roman" w:hAnsi="Times New Roman" w:cs="Times New Roman"/>
          <w:b/>
          <w:color w:val="000000" w:themeColor="text1"/>
          <w:sz w:val="32"/>
        </w:rPr>
        <w:t xml:space="preserve">etals: Processing, </w:t>
      </w:r>
      <w:r w:rsidR="00FF1FA5" w:rsidRPr="00DB6DC1">
        <w:rPr>
          <w:rFonts w:ascii="Times New Roman" w:hAnsi="Times New Roman" w:cs="Times New Roman"/>
          <w:b/>
          <w:color w:val="000000" w:themeColor="text1"/>
          <w:sz w:val="32"/>
        </w:rPr>
        <w:t>Micros</w:t>
      </w:r>
      <w:r w:rsidRPr="00DB6DC1">
        <w:rPr>
          <w:rFonts w:ascii="Times New Roman" w:hAnsi="Times New Roman" w:cs="Times New Roman"/>
          <w:b/>
          <w:color w:val="000000" w:themeColor="text1"/>
          <w:sz w:val="32"/>
        </w:rPr>
        <w:t>tructures and Mechanical Properties</w:t>
      </w:r>
    </w:p>
    <w:p w14:paraId="7F6BCF87" w14:textId="77777777" w:rsidR="00F77A24" w:rsidRPr="00DB6DC1" w:rsidRDefault="00F77A24" w:rsidP="00C3349C">
      <w:pPr>
        <w:widowControl/>
        <w:rPr>
          <w:rFonts w:ascii="Times New Roman" w:hAnsi="Times New Roman" w:cs="Times New Roman"/>
          <w:color w:val="000000" w:themeColor="text1"/>
          <w:sz w:val="24"/>
        </w:rPr>
      </w:pPr>
    </w:p>
    <w:p w14:paraId="660576A3" w14:textId="3C116109" w:rsidR="00F77A24" w:rsidRPr="00DB6DC1" w:rsidRDefault="00F77A24" w:rsidP="00C3349C">
      <w:pPr>
        <w:widowControl/>
        <w:jc w:val="center"/>
        <w:rPr>
          <w:rFonts w:ascii="Times New Roman" w:hAnsi="Times New Roman" w:cs="Times New Roman"/>
          <w:color w:val="000000" w:themeColor="text1"/>
          <w:sz w:val="24"/>
          <w:szCs w:val="21"/>
        </w:rPr>
      </w:pPr>
      <w:r w:rsidRPr="00DB6DC1">
        <w:rPr>
          <w:rFonts w:ascii="Times New Roman" w:hAnsi="Times New Roman" w:cs="Times New Roman"/>
          <w:color w:val="000000" w:themeColor="text1"/>
          <w:sz w:val="24"/>
          <w:szCs w:val="21"/>
        </w:rPr>
        <w:t>Shihao Li</w:t>
      </w:r>
      <w:r w:rsidR="00785A92" w:rsidRPr="00DB6DC1">
        <w:rPr>
          <w:rFonts w:ascii="Times New Roman" w:hAnsi="Times New Roman" w:cs="Times New Roman"/>
          <w:color w:val="000000" w:themeColor="text1"/>
          <w:sz w:val="24"/>
          <w:szCs w:val="21"/>
        </w:rPr>
        <w:t xml:space="preserve"> </w:t>
      </w:r>
      <w:r w:rsidR="00785A92" w:rsidRPr="00DB6DC1">
        <w:rPr>
          <w:rFonts w:ascii="Times New Roman" w:hAnsi="Times New Roman" w:cs="Times New Roman"/>
          <w:color w:val="000000" w:themeColor="text1"/>
          <w:sz w:val="24"/>
          <w:szCs w:val="21"/>
          <w:vertAlign w:val="superscript"/>
        </w:rPr>
        <w:t>a</w:t>
      </w:r>
      <w:r w:rsidRPr="00DB6DC1">
        <w:rPr>
          <w:rFonts w:ascii="Times New Roman" w:hAnsi="Times New Roman" w:cs="Times New Roman"/>
          <w:color w:val="000000" w:themeColor="text1"/>
          <w:sz w:val="24"/>
          <w:szCs w:val="21"/>
        </w:rPr>
        <w:t>, Punit Kumar</w:t>
      </w:r>
      <w:r w:rsidR="00785A92" w:rsidRPr="00DB6DC1">
        <w:rPr>
          <w:rFonts w:ascii="Times New Roman" w:hAnsi="Times New Roman" w:cs="Times New Roman"/>
          <w:color w:val="000000" w:themeColor="text1"/>
          <w:sz w:val="24"/>
          <w:szCs w:val="21"/>
        </w:rPr>
        <w:t xml:space="preserve"> </w:t>
      </w:r>
      <w:r w:rsidR="00785A92" w:rsidRPr="00DB6DC1">
        <w:rPr>
          <w:rFonts w:ascii="Times New Roman" w:hAnsi="Times New Roman" w:cs="Times New Roman"/>
          <w:color w:val="000000" w:themeColor="text1"/>
          <w:sz w:val="24"/>
          <w:szCs w:val="21"/>
          <w:vertAlign w:val="superscript"/>
        </w:rPr>
        <w:t>a</w:t>
      </w:r>
      <w:r w:rsidR="007F63E1" w:rsidRPr="00DB6DC1">
        <w:rPr>
          <w:rFonts w:ascii="Times New Roman" w:hAnsi="Times New Roman" w:cs="Times New Roman"/>
          <w:color w:val="000000" w:themeColor="text1"/>
          <w:sz w:val="24"/>
          <w:szCs w:val="21"/>
        </w:rPr>
        <w:t xml:space="preserve">, </w:t>
      </w:r>
      <w:r w:rsidR="005B0833" w:rsidRPr="00DB6DC1">
        <w:rPr>
          <w:rFonts w:ascii="Times New Roman" w:hAnsi="Times New Roman" w:cs="Times New Roman"/>
          <w:color w:val="000000" w:themeColor="text1"/>
          <w:sz w:val="24"/>
          <w:szCs w:val="21"/>
        </w:rPr>
        <w:t>S</w:t>
      </w:r>
      <w:r w:rsidR="005B0833" w:rsidRPr="00DB6DC1">
        <w:rPr>
          <w:rFonts w:ascii="Times New Roman" w:hAnsi="Times New Roman" w:cs="Times New Roman" w:hint="eastAsia"/>
          <w:color w:val="000000" w:themeColor="text1"/>
          <w:sz w:val="24"/>
          <w:szCs w:val="21"/>
        </w:rPr>
        <w:t>hubham</w:t>
      </w:r>
      <w:r w:rsidR="005B0833" w:rsidRPr="00DB6DC1">
        <w:rPr>
          <w:rFonts w:ascii="Times New Roman" w:hAnsi="Times New Roman" w:cs="Times New Roman"/>
          <w:color w:val="000000" w:themeColor="text1"/>
          <w:sz w:val="24"/>
          <w:szCs w:val="21"/>
        </w:rPr>
        <w:t xml:space="preserve"> C</w:t>
      </w:r>
      <w:r w:rsidR="005B0833" w:rsidRPr="00DB6DC1">
        <w:rPr>
          <w:rFonts w:ascii="Times New Roman" w:hAnsi="Times New Roman" w:cs="Times New Roman" w:hint="eastAsia"/>
          <w:color w:val="000000" w:themeColor="text1"/>
          <w:sz w:val="24"/>
          <w:szCs w:val="21"/>
        </w:rPr>
        <w:t>handra</w:t>
      </w:r>
      <w:r w:rsidR="005B0833" w:rsidRPr="00DB6DC1">
        <w:rPr>
          <w:rFonts w:ascii="Times New Roman" w:hAnsi="Times New Roman" w:cs="Times New Roman"/>
          <w:color w:val="000000" w:themeColor="text1"/>
          <w:sz w:val="24"/>
          <w:szCs w:val="21"/>
        </w:rPr>
        <w:t xml:space="preserve"> </w:t>
      </w:r>
      <w:r w:rsidR="005B0833" w:rsidRPr="00DB6DC1">
        <w:rPr>
          <w:rFonts w:ascii="Times New Roman" w:hAnsi="Times New Roman" w:cs="Times New Roman"/>
          <w:color w:val="000000" w:themeColor="text1"/>
          <w:sz w:val="24"/>
          <w:szCs w:val="21"/>
          <w:vertAlign w:val="superscript"/>
        </w:rPr>
        <w:t>a</w:t>
      </w:r>
      <w:r w:rsidR="005B0833" w:rsidRPr="00DB6DC1">
        <w:rPr>
          <w:rFonts w:ascii="Times New Roman" w:hAnsi="Times New Roman" w:cs="Times New Roman"/>
          <w:color w:val="000000" w:themeColor="text1"/>
          <w:sz w:val="24"/>
          <w:szCs w:val="21"/>
        </w:rPr>
        <w:t xml:space="preserve">, </w:t>
      </w:r>
      <w:r w:rsidR="007F63E1" w:rsidRPr="00DB6DC1">
        <w:rPr>
          <w:rFonts w:ascii="Times New Roman" w:hAnsi="Times New Roman" w:cs="Times New Roman"/>
          <w:color w:val="000000" w:themeColor="text1"/>
          <w:sz w:val="24"/>
          <w:szCs w:val="21"/>
        </w:rPr>
        <w:t>U</w:t>
      </w:r>
      <w:r w:rsidR="00D0667D" w:rsidRPr="00DB6DC1">
        <w:rPr>
          <w:rFonts w:ascii="Times New Roman" w:hAnsi="Times New Roman" w:cs="Times New Roman"/>
          <w:color w:val="000000" w:themeColor="text1"/>
          <w:sz w:val="24"/>
          <w:szCs w:val="21"/>
        </w:rPr>
        <w:t>padrasta</w:t>
      </w:r>
      <w:r w:rsidR="007F63E1" w:rsidRPr="00DB6DC1">
        <w:rPr>
          <w:rFonts w:ascii="Times New Roman" w:hAnsi="Times New Roman" w:cs="Times New Roman"/>
          <w:color w:val="000000" w:themeColor="text1"/>
          <w:sz w:val="24"/>
          <w:szCs w:val="21"/>
        </w:rPr>
        <w:t xml:space="preserve"> Ramamurty</w:t>
      </w:r>
      <w:r w:rsidR="00785A92" w:rsidRPr="00DB6DC1">
        <w:rPr>
          <w:rFonts w:ascii="Times New Roman" w:hAnsi="Times New Roman" w:cs="Times New Roman"/>
          <w:color w:val="000000" w:themeColor="text1"/>
          <w:sz w:val="24"/>
          <w:szCs w:val="21"/>
        </w:rPr>
        <w:t xml:space="preserve"> </w:t>
      </w:r>
      <w:r w:rsidR="00785A92" w:rsidRPr="00DB6DC1">
        <w:rPr>
          <w:rFonts w:ascii="Times New Roman" w:hAnsi="Times New Roman" w:cs="Times New Roman"/>
          <w:color w:val="000000" w:themeColor="text1"/>
          <w:sz w:val="24"/>
          <w:szCs w:val="21"/>
          <w:vertAlign w:val="superscript"/>
        </w:rPr>
        <w:t xml:space="preserve">a, </w:t>
      </w:r>
      <w:proofErr w:type="gramStart"/>
      <w:r w:rsidR="00785A92" w:rsidRPr="00DB6DC1">
        <w:rPr>
          <w:rFonts w:ascii="Times New Roman" w:hAnsi="Times New Roman" w:cs="Times New Roman"/>
          <w:color w:val="000000" w:themeColor="text1"/>
          <w:sz w:val="24"/>
          <w:szCs w:val="21"/>
          <w:vertAlign w:val="superscript"/>
        </w:rPr>
        <w:t>b,</w:t>
      </w:r>
      <w:r w:rsidR="00785A92" w:rsidRPr="00DB6DC1">
        <w:rPr>
          <w:rFonts w:ascii="Times New Roman" w:hAnsi="Times New Roman" w:cs="Times New Roman"/>
          <w:color w:val="000000" w:themeColor="text1"/>
          <w:sz w:val="24"/>
          <w:szCs w:val="21"/>
        </w:rPr>
        <w:t>*</w:t>
      </w:r>
      <w:proofErr w:type="gramEnd"/>
    </w:p>
    <w:p w14:paraId="4B163A00" w14:textId="77777777" w:rsidR="00F77A24" w:rsidRPr="00DB6DC1" w:rsidRDefault="00F77A24">
      <w:pPr>
        <w:widowControl/>
        <w:jc w:val="left"/>
        <w:rPr>
          <w:rFonts w:ascii="Times New Roman" w:hAnsi="Times New Roman" w:cs="Times New Roman"/>
          <w:iCs/>
          <w:color w:val="000000" w:themeColor="text1"/>
          <w:sz w:val="24"/>
        </w:rPr>
      </w:pPr>
    </w:p>
    <w:p w14:paraId="5E33D471" w14:textId="77777777" w:rsidR="00785A92" w:rsidRPr="00DB6DC1" w:rsidRDefault="00785A92" w:rsidP="00C3349C">
      <w:pPr>
        <w:widowControl/>
        <w:rPr>
          <w:rFonts w:ascii="Times New Roman" w:hAnsi="Times New Roman" w:cs="Times New Roman"/>
          <w:color w:val="000000" w:themeColor="text1"/>
          <w:szCs w:val="21"/>
        </w:rPr>
      </w:pPr>
      <w:bookmarkStart w:id="0" w:name="OLE_LINK25"/>
      <w:bookmarkStart w:id="1" w:name="_Hlk73715933"/>
      <w:r w:rsidRPr="00DB6DC1">
        <w:rPr>
          <w:rFonts w:ascii="Times New Roman" w:hAnsi="Times New Roman" w:cs="Times New Roman"/>
          <w:color w:val="000000" w:themeColor="text1"/>
          <w:szCs w:val="21"/>
          <w:vertAlign w:val="superscript"/>
        </w:rPr>
        <w:t>a</w:t>
      </w:r>
      <w:r w:rsidRPr="00DB6DC1">
        <w:rPr>
          <w:rFonts w:ascii="Times New Roman" w:hAnsi="Times New Roman" w:cs="Times New Roman"/>
          <w:color w:val="000000" w:themeColor="text1"/>
          <w:szCs w:val="21"/>
        </w:rPr>
        <w:t xml:space="preserve"> School of Mechanical and Aerospace Engineering</w:t>
      </w:r>
      <w:bookmarkEnd w:id="0"/>
      <w:r w:rsidRPr="00DB6DC1">
        <w:rPr>
          <w:rFonts w:ascii="Times New Roman" w:hAnsi="Times New Roman" w:cs="Times New Roman"/>
          <w:color w:val="000000" w:themeColor="text1"/>
          <w:szCs w:val="21"/>
        </w:rPr>
        <w:t xml:space="preserve">, </w:t>
      </w:r>
      <w:bookmarkStart w:id="2" w:name="OLE_LINK24"/>
      <w:r w:rsidRPr="00DB6DC1">
        <w:rPr>
          <w:rFonts w:ascii="Times New Roman" w:hAnsi="Times New Roman" w:cs="Times New Roman"/>
          <w:color w:val="000000" w:themeColor="text1"/>
          <w:szCs w:val="21"/>
        </w:rPr>
        <w:t>Nanyang Technological University, Singapore</w:t>
      </w:r>
      <w:bookmarkEnd w:id="1"/>
      <w:bookmarkEnd w:id="2"/>
      <w:r w:rsidRPr="00DB6DC1">
        <w:rPr>
          <w:rFonts w:ascii="Times New Roman" w:hAnsi="Times New Roman" w:cs="Times New Roman"/>
          <w:color w:val="000000" w:themeColor="text1"/>
          <w:szCs w:val="21"/>
        </w:rPr>
        <w:t xml:space="preserve"> 639798, Republic of Singapore</w:t>
      </w:r>
    </w:p>
    <w:p w14:paraId="0569E672" w14:textId="21475B17" w:rsidR="00785A92" w:rsidRPr="00DB6DC1" w:rsidRDefault="00785A92" w:rsidP="00C3349C">
      <w:pPr>
        <w:widowControl/>
        <w:rPr>
          <w:rFonts w:ascii="Times New Roman" w:hAnsi="Times New Roman" w:cs="Times New Roman"/>
          <w:color w:val="000000" w:themeColor="text1"/>
          <w:szCs w:val="21"/>
        </w:rPr>
      </w:pPr>
      <w:bookmarkStart w:id="3" w:name="OLE_LINK27"/>
      <w:r w:rsidRPr="00DB6DC1">
        <w:rPr>
          <w:rFonts w:ascii="Times New Roman" w:eastAsia="Microsoft YaHei UI" w:hAnsi="Times New Roman" w:cs="Times New Roman"/>
          <w:color w:val="000000" w:themeColor="text1"/>
          <w:kern w:val="0"/>
          <w:szCs w:val="21"/>
          <w:vertAlign w:val="superscript"/>
        </w:rPr>
        <w:t>b</w:t>
      </w:r>
      <w:r w:rsidRPr="00DB6DC1">
        <w:rPr>
          <w:rFonts w:ascii="Times New Roman" w:hAnsi="Times New Roman" w:cs="Times New Roman"/>
          <w:color w:val="000000" w:themeColor="text1"/>
          <w:szCs w:val="21"/>
          <w:vertAlign w:val="superscript"/>
        </w:rPr>
        <w:t xml:space="preserve"> </w:t>
      </w:r>
      <w:r w:rsidRPr="00DB6DC1">
        <w:rPr>
          <w:rFonts w:ascii="Times New Roman" w:hAnsi="Times New Roman" w:cs="Times New Roman"/>
          <w:color w:val="000000" w:themeColor="text1"/>
          <w:szCs w:val="21"/>
        </w:rPr>
        <w:t>Institute of Materials Research and Engineering, Agency for Science, Technology and Research</w:t>
      </w:r>
      <w:bookmarkEnd w:id="3"/>
      <w:r w:rsidRPr="00DB6DC1">
        <w:rPr>
          <w:rFonts w:ascii="Times New Roman" w:hAnsi="Times New Roman" w:cs="Times New Roman"/>
          <w:color w:val="000000" w:themeColor="text1"/>
          <w:szCs w:val="21"/>
        </w:rPr>
        <w:t xml:space="preserve">, </w:t>
      </w:r>
      <w:bookmarkStart w:id="4" w:name="OLE_LINK28"/>
      <w:r w:rsidRPr="00DB6DC1">
        <w:rPr>
          <w:rFonts w:ascii="Times New Roman" w:hAnsi="Times New Roman" w:cs="Times New Roman"/>
          <w:color w:val="000000" w:themeColor="text1"/>
          <w:szCs w:val="21"/>
        </w:rPr>
        <w:t xml:space="preserve">2 </w:t>
      </w:r>
      <w:proofErr w:type="spellStart"/>
      <w:r w:rsidRPr="00DB6DC1">
        <w:rPr>
          <w:rFonts w:ascii="Times New Roman" w:hAnsi="Times New Roman" w:cs="Times New Roman"/>
          <w:color w:val="000000" w:themeColor="text1"/>
          <w:szCs w:val="21"/>
        </w:rPr>
        <w:t>Fusionopolis</w:t>
      </w:r>
      <w:proofErr w:type="spellEnd"/>
      <w:r w:rsidRPr="00DB6DC1">
        <w:rPr>
          <w:rFonts w:ascii="Times New Roman" w:hAnsi="Times New Roman" w:cs="Times New Roman"/>
          <w:color w:val="000000" w:themeColor="text1"/>
          <w:szCs w:val="21"/>
        </w:rPr>
        <w:t xml:space="preserve"> Way</w:t>
      </w:r>
      <w:bookmarkEnd w:id="4"/>
      <w:r w:rsidRPr="00DB6DC1">
        <w:rPr>
          <w:rFonts w:ascii="Times New Roman" w:hAnsi="Times New Roman" w:cs="Times New Roman"/>
          <w:color w:val="000000" w:themeColor="text1"/>
          <w:szCs w:val="21"/>
        </w:rPr>
        <w:t>, Singapore 1386</w:t>
      </w:r>
      <w:r w:rsidR="005B0833" w:rsidRPr="00DB6DC1">
        <w:rPr>
          <w:rFonts w:ascii="Times New Roman" w:hAnsi="Times New Roman" w:cs="Times New Roman"/>
          <w:color w:val="000000" w:themeColor="text1"/>
          <w:szCs w:val="21"/>
        </w:rPr>
        <w:t>34</w:t>
      </w:r>
      <w:r w:rsidRPr="00DB6DC1">
        <w:rPr>
          <w:rFonts w:ascii="Times New Roman" w:hAnsi="Times New Roman" w:cs="Times New Roman"/>
          <w:color w:val="000000" w:themeColor="text1"/>
          <w:szCs w:val="21"/>
        </w:rPr>
        <w:t>, Republic of Singapore</w:t>
      </w:r>
    </w:p>
    <w:p w14:paraId="7BA2BE5E" w14:textId="77777777" w:rsidR="00C3349C" w:rsidRPr="00DB6DC1" w:rsidRDefault="00C3349C" w:rsidP="00C3349C">
      <w:pPr>
        <w:widowControl/>
        <w:jc w:val="left"/>
        <w:rPr>
          <w:rFonts w:ascii="Times New Roman" w:hAnsi="Times New Roman" w:cs="Times New Roman"/>
          <w:b/>
          <w:color w:val="000000" w:themeColor="text1"/>
          <w:sz w:val="16"/>
          <w:szCs w:val="16"/>
        </w:rPr>
      </w:pPr>
    </w:p>
    <w:p w14:paraId="3B63266E" w14:textId="7FB0CAD6" w:rsidR="00F77A24" w:rsidRPr="00DB6DC1" w:rsidRDefault="00656BE3" w:rsidP="00C3349C">
      <w:pPr>
        <w:widowControl/>
        <w:jc w:val="left"/>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Corresponding </w:t>
      </w:r>
      <w:r w:rsidR="00C3349C" w:rsidRPr="00DB6DC1">
        <w:rPr>
          <w:rFonts w:ascii="Times New Roman" w:hAnsi="Times New Roman" w:cs="Times New Roman"/>
          <w:color w:val="000000" w:themeColor="text1"/>
          <w:sz w:val="24"/>
          <w:szCs w:val="24"/>
        </w:rPr>
        <w:t xml:space="preserve">author’s </w:t>
      </w:r>
      <w:r w:rsidRPr="00DB6DC1">
        <w:rPr>
          <w:rFonts w:ascii="Times New Roman" w:hAnsi="Times New Roman" w:cs="Times New Roman"/>
          <w:color w:val="000000" w:themeColor="text1"/>
          <w:sz w:val="24"/>
          <w:szCs w:val="24"/>
        </w:rPr>
        <w:t>address:</w:t>
      </w:r>
      <w:r w:rsidR="00C3349C" w:rsidRPr="00DB6DC1">
        <w:rPr>
          <w:rFonts w:ascii="Times New Roman" w:hAnsi="Times New Roman" w:cs="Times New Roman"/>
          <w:color w:val="000000" w:themeColor="text1"/>
          <w:sz w:val="24"/>
          <w:szCs w:val="24"/>
        </w:rPr>
        <w:t xml:space="preserve"> </w:t>
      </w:r>
      <w:hyperlink r:id="rId8" w:history="1">
        <w:r w:rsidR="00C3349C" w:rsidRPr="00DB6DC1">
          <w:rPr>
            <w:rStyle w:val="a9"/>
            <w:rFonts w:ascii="Times New Roman" w:hAnsi="Times New Roman" w:cs="Times New Roman"/>
            <w:color w:val="000000" w:themeColor="text1"/>
            <w:sz w:val="24"/>
            <w:szCs w:val="24"/>
          </w:rPr>
          <w:t>uram@ntu.edu.sg</w:t>
        </w:r>
      </w:hyperlink>
      <w:r w:rsidRPr="00DB6DC1">
        <w:rPr>
          <w:rStyle w:val="a9"/>
          <w:rFonts w:ascii="Times New Roman" w:hAnsi="Times New Roman" w:cs="Times New Roman"/>
          <w:color w:val="000000" w:themeColor="text1"/>
          <w:sz w:val="24"/>
          <w:szCs w:val="24"/>
          <w:u w:val="none"/>
        </w:rPr>
        <w:t xml:space="preserve"> (</w:t>
      </w:r>
      <w:r w:rsidRPr="00DB6DC1">
        <w:rPr>
          <w:rFonts w:ascii="Times New Roman" w:eastAsia="Microsoft YaHei UI" w:hAnsi="Times New Roman" w:cs="Times New Roman"/>
          <w:color w:val="000000" w:themeColor="text1"/>
          <w:kern w:val="0"/>
          <w:sz w:val="24"/>
          <w:szCs w:val="24"/>
        </w:rPr>
        <w:t>U. Ramamurty)</w:t>
      </w:r>
    </w:p>
    <w:p w14:paraId="04831796" w14:textId="77777777" w:rsidR="00656BE3" w:rsidRPr="00DB6DC1" w:rsidRDefault="00656BE3">
      <w:pPr>
        <w:widowControl/>
        <w:jc w:val="left"/>
        <w:rPr>
          <w:rFonts w:ascii="Times New Roman" w:hAnsi="Times New Roman" w:cs="Times New Roman"/>
          <w:b/>
          <w:color w:val="000000" w:themeColor="text1"/>
          <w:sz w:val="24"/>
          <w:szCs w:val="21"/>
        </w:rPr>
      </w:pPr>
    </w:p>
    <w:p w14:paraId="451015CB" w14:textId="257EDE36" w:rsidR="00680EE5" w:rsidRPr="00DB6DC1" w:rsidRDefault="00680EE5" w:rsidP="00656BE3">
      <w:pPr>
        <w:spacing w:line="360" w:lineRule="auto"/>
        <w:rPr>
          <w:rFonts w:ascii="Times New Roman" w:hAnsi="Times New Roman" w:cs="Times New Roman"/>
          <w:b/>
          <w:color w:val="000000" w:themeColor="text1"/>
          <w:sz w:val="24"/>
          <w:szCs w:val="21"/>
        </w:rPr>
      </w:pPr>
      <w:r w:rsidRPr="00DB6DC1">
        <w:rPr>
          <w:rFonts w:ascii="Times New Roman" w:hAnsi="Times New Roman" w:cs="Times New Roman"/>
          <w:b/>
          <w:color w:val="000000" w:themeColor="text1"/>
          <w:sz w:val="24"/>
          <w:szCs w:val="21"/>
        </w:rPr>
        <w:t>Abstract</w:t>
      </w:r>
      <w:r w:rsidR="00656BE3" w:rsidRPr="00DB6DC1">
        <w:rPr>
          <w:rFonts w:ascii="Times New Roman" w:hAnsi="Times New Roman" w:cs="Times New Roman" w:hint="eastAsia"/>
          <w:b/>
          <w:color w:val="000000" w:themeColor="text1"/>
          <w:sz w:val="24"/>
          <w:szCs w:val="21"/>
        </w:rPr>
        <w:t>:</w:t>
      </w:r>
      <w:r w:rsidR="00656BE3" w:rsidRPr="00DB6DC1">
        <w:rPr>
          <w:rFonts w:ascii="Times New Roman" w:hAnsi="Times New Roman" w:cs="Times New Roman"/>
          <w:b/>
          <w:color w:val="000000" w:themeColor="text1"/>
          <w:sz w:val="24"/>
          <w:szCs w:val="21"/>
        </w:rPr>
        <w:t xml:space="preserve"> </w:t>
      </w:r>
      <w:r w:rsidRPr="00DB6DC1">
        <w:rPr>
          <w:rFonts w:ascii="Times New Roman" w:hAnsi="Times New Roman" w:cs="Times New Roman"/>
          <w:color w:val="000000" w:themeColor="text1"/>
          <w:sz w:val="24"/>
        </w:rPr>
        <w:t>Di</w:t>
      </w:r>
      <w:r w:rsidR="0061363F" w:rsidRPr="00DB6DC1">
        <w:rPr>
          <w:rFonts w:ascii="Times New Roman" w:hAnsi="Times New Roman" w:cs="Times New Roman"/>
          <w:color w:val="000000" w:themeColor="text1"/>
          <w:sz w:val="24"/>
        </w:rPr>
        <w:t>r</w:t>
      </w:r>
      <w:r w:rsidRPr="00DB6DC1">
        <w:rPr>
          <w:rFonts w:ascii="Times New Roman" w:hAnsi="Times New Roman" w:cs="Times New Roman"/>
          <w:color w:val="000000" w:themeColor="text1"/>
          <w:sz w:val="24"/>
        </w:rPr>
        <w:t xml:space="preserve">ected energy deposition (DED), as integral component of additive manufacturing (AM), has achieved continuous progress in past decades and is now </w:t>
      </w:r>
      <w:r w:rsidR="00874790" w:rsidRPr="00DB6DC1">
        <w:rPr>
          <w:rFonts w:ascii="Times New Roman" w:hAnsi="Times New Roman" w:cs="Times New Roman"/>
          <w:color w:val="000000" w:themeColor="text1"/>
          <w:sz w:val="24"/>
        </w:rPr>
        <w:t>performing</w:t>
      </w:r>
      <w:r w:rsidRPr="00DB6DC1">
        <w:rPr>
          <w:rFonts w:ascii="Times New Roman" w:hAnsi="Times New Roman" w:cs="Times New Roman"/>
          <w:color w:val="000000" w:themeColor="text1"/>
          <w:sz w:val="24"/>
        </w:rPr>
        <w:t xml:space="preserve"> as promising alternative manufacturing technology </w:t>
      </w:r>
      <w:r w:rsidR="00E91B93" w:rsidRPr="00DB6DC1">
        <w:rPr>
          <w:rFonts w:ascii="Times New Roman" w:hAnsi="Times New Roman" w:cs="Times New Roman"/>
          <w:color w:val="000000" w:themeColor="text1"/>
          <w:sz w:val="24"/>
        </w:rPr>
        <w:t xml:space="preserve">for components employed in various industrial </w:t>
      </w:r>
      <w:r w:rsidR="00D628A5" w:rsidRPr="00DB6DC1">
        <w:rPr>
          <w:rFonts w:ascii="Times New Roman" w:hAnsi="Times New Roman" w:cs="Times New Roman"/>
          <w:color w:val="000000" w:themeColor="text1"/>
          <w:sz w:val="24"/>
        </w:rPr>
        <w:t>application</w:t>
      </w:r>
      <w:r w:rsidR="00E91B93" w:rsidRPr="00DB6DC1">
        <w:rPr>
          <w:rFonts w:ascii="Times New Roman" w:hAnsi="Times New Roman" w:cs="Times New Roman"/>
          <w:color w:val="000000" w:themeColor="text1"/>
          <w:sz w:val="24"/>
        </w:rPr>
        <w:t>s.</w:t>
      </w:r>
      <w:r w:rsidR="00BB158B" w:rsidRPr="00DB6DC1">
        <w:rPr>
          <w:rFonts w:ascii="Times New Roman" w:hAnsi="Times New Roman" w:cs="Times New Roman"/>
          <w:color w:val="000000" w:themeColor="text1"/>
          <w:sz w:val="24"/>
        </w:rPr>
        <w:t xml:space="preserve"> This review paper describes DED technique, </w:t>
      </w:r>
      <w:r w:rsidR="00197190" w:rsidRPr="00DB6DC1">
        <w:rPr>
          <w:rFonts w:ascii="Times New Roman" w:hAnsi="Times New Roman" w:cs="Times New Roman"/>
          <w:color w:val="000000" w:themeColor="text1"/>
          <w:sz w:val="24"/>
        </w:rPr>
        <w:t>presents typical microstructure evolution and discusse</w:t>
      </w:r>
      <w:r w:rsidR="00874790" w:rsidRPr="00DB6DC1">
        <w:rPr>
          <w:rFonts w:ascii="Times New Roman" w:hAnsi="Times New Roman" w:cs="Times New Roman"/>
          <w:color w:val="000000" w:themeColor="text1"/>
          <w:sz w:val="24"/>
        </w:rPr>
        <w:t>s</w:t>
      </w:r>
      <w:r w:rsidR="00197190" w:rsidRPr="00DB6DC1">
        <w:rPr>
          <w:rFonts w:ascii="Times New Roman" w:hAnsi="Times New Roman" w:cs="Times New Roman"/>
          <w:color w:val="000000" w:themeColor="text1"/>
          <w:sz w:val="24"/>
        </w:rPr>
        <w:t xml:space="preserve"> mechanical </w:t>
      </w:r>
      <w:r w:rsidR="00656BE3" w:rsidRPr="00DB6DC1">
        <w:rPr>
          <w:rFonts w:ascii="Times New Roman" w:hAnsi="Times New Roman" w:cs="Times New Roman"/>
          <w:color w:val="000000" w:themeColor="text1"/>
          <w:sz w:val="24"/>
        </w:rPr>
        <w:t>responses</w:t>
      </w:r>
      <w:r w:rsidR="00197190" w:rsidRPr="00DB6DC1">
        <w:rPr>
          <w:rFonts w:ascii="Times New Roman" w:hAnsi="Times New Roman" w:cs="Times New Roman"/>
          <w:color w:val="000000" w:themeColor="text1"/>
          <w:sz w:val="24"/>
        </w:rPr>
        <w:t xml:space="preserve"> of DED components</w:t>
      </w:r>
      <w:r w:rsidR="00CA12FE" w:rsidRPr="00DB6DC1">
        <w:rPr>
          <w:rFonts w:ascii="Times New Roman" w:hAnsi="Times New Roman" w:cs="Times New Roman"/>
          <w:color w:val="000000" w:themeColor="text1"/>
          <w:sz w:val="24"/>
        </w:rPr>
        <w:t xml:space="preserve"> </w:t>
      </w:r>
      <w:r w:rsidR="00656BE3" w:rsidRPr="00DB6DC1">
        <w:rPr>
          <w:rFonts w:ascii="Times New Roman" w:hAnsi="Times New Roman" w:cs="Times New Roman"/>
          <w:color w:val="000000" w:themeColor="text1"/>
          <w:sz w:val="24"/>
        </w:rPr>
        <w:t>upon</w:t>
      </w:r>
      <w:r w:rsidR="006856D6" w:rsidRPr="00DB6DC1">
        <w:rPr>
          <w:rFonts w:ascii="Times New Roman" w:hAnsi="Times New Roman" w:cs="Times New Roman"/>
          <w:color w:val="000000" w:themeColor="text1"/>
          <w:sz w:val="24"/>
        </w:rPr>
        <w:t xml:space="preserve"> </w:t>
      </w:r>
      <w:r w:rsidR="00B40885" w:rsidRPr="00DB6DC1">
        <w:rPr>
          <w:rFonts w:ascii="Times New Roman" w:hAnsi="Times New Roman" w:cs="Times New Roman"/>
          <w:color w:val="000000" w:themeColor="text1"/>
          <w:sz w:val="24"/>
        </w:rPr>
        <w:t>different</w:t>
      </w:r>
      <w:r w:rsidR="007F63E1" w:rsidRPr="00DB6DC1">
        <w:rPr>
          <w:rFonts w:ascii="Times New Roman" w:hAnsi="Times New Roman" w:cs="Times New Roman"/>
          <w:color w:val="000000" w:themeColor="text1"/>
          <w:sz w:val="24"/>
        </w:rPr>
        <w:t xml:space="preserve"> </w:t>
      </w:r>
      <w:r w:rsidR="00CA12FE" w:rsidRPr="00DB6DC1">
        <w:rPr>
          <w:rFonts w:ascii="Times New Roman" w:hAnsi="Times New Roman" w:cs="Times New Roman"/>
          <w:color w:val="000000" w:themeColor="text1"/>
          <w:sz w:val="24"/>
        </w:rPr>
        <w:t>loadings</w:t>
      </w:r>
      <w:r w:rsidR="00197190" w:rsidRPr="00DB6DC1">
        <w:rPr>
          <w:rFonts w:ascii="Times New Roman" w:hAnsi="Times New Roman" w:cs="Times New Roman"/>
          <w:color w:val="000000" w:themeColor="text1"/>
          <w:sz w:val="24"/>
        </w:rPr>
        <w:t xml:space="preserve">. </w:t>
      </w:r>
      <w:r w:rsidR="00B40885" w:rsidRPr="00DB6DC1">
        <w:rPr>
          <w:rFonts w:ascii="Times New Roman" w:hAnsi="Times New Roman" w:cs="Times New Roman"/>
          <w:color w:val="000000" w:themeColor="text1"/>
          <w:sz w:val="24"/>
        </w:rPr>
        <w:t xml:space="preserve">Microstructures and mechanical properties of commercially available materials, including steels, </w:t>
      </w:r>
      <w:proofErr w:type="spellStart"/>
      <w:r w:rsidR="00B40885" w:rsidRPr="00DB6DC1">
        <w:rPr>
          <w:rFonts w:ascii="Times New Roman" w:hAnsi="Times New Roman" w:cs="Times New Roman"/>
          <w:color w:val="000000" w:themeColor="text1"/>
          <w:sz w:val="24"/>
        </w:rPr>
        <w:t>Ti</w:t>
      </w:r>
      <w:proofErr w:type="spellEnd"/>
      <w:r w:rsidR="00B40885" w:rsidRPr="00DB6DC1">
        <w:rPr>
          <w:rFonts w:ascii="Times New Roman" w:hAnsi="Times New Roman" w:cs="Times New Roman"/>
          <w:color w:val="000000" w:themeColor="text1"/>
          <w:sz w:val="24"/>
        </w:rPr>
        <w:t xml:space="preserve"> alloys and Ni-based superalloys, are presented in </w:t>
      </w:r>
      <w:r w:rsidR="00002EC2" w:rsidRPr="00DB6DC1">
        <w:rPr>
          <w:rFonts w:ascii="Times New Roman" w:hAnsi="Times New Roman" w:cs="Times New Roman"/>
          <w:color w:val="000000" w:themeColor="text1"/>
          <w:sz w:val="24"/>
        </w:rPr>
        <w:t>detail</w:t>
      </w:r>
      <w:r w:rsidR="00B40885" w:rsidRPr="00DB6DC1">
        <w:rPr>
          <w:rFonts w:ascii="Times New Roman" w:hAnsi="Times New Roman" w:cs="Times New Roman"/>
          <w:color w:val="000000" w:themeColor="text1"/>
          <w:sz w:val="24"/>
        </w:rPr>
        <w:t xml:space="preserve"> and compared to their </w:t>
      </w:r>
      <w:r w:rsidR="00002EC2" w:rsidRPr="00DB6DC1">
        <w:rPr>
          <w:rFonts w:ascii="Times New Roman" w:hAnsi="Times New Roman" w:cs="Times New Roman"/>
          <w:color w:val="000000" w:themeColor="text1"/>
          <w:sz w:val="24"/>
        </w:rPr>
        <w:t>conventionally manufactured</w:t>
      </w:r>
      <w:r w:rsidR="00B40885" w:rsidRPr="00DB6DC1">
        <w:rPr>
          <w:rFonts w:ascii="Times New Roman" w:hAnsi="Times New Roman" w:cs="Times New Roman"/>
          <w:color w:val="000000" w:themeColor="text1"/>
          <w:sz w:val="24"/>
        </w:rPr>
        <w:t xml:space="preserve"> (CM) </w:t>
      </w:r>
      <w:r w:rsidR="00872CD6" w:rsidRPr="00DB6DC1">
        <w:rPr>
          <w:rFonts w:ascii="Times New Roman" w:hAnsi="Times New Roman" w:cs="Times New Roman"/>
          <w:color w:val="000000" w:themeColor="text1"/>
          <w:sz w:val="24"/>
        </w:rPr>
        <w:t xml:space="preserve">and laser beam powder bed fusion (LB-PBF) </w:t>
      </w:r>
      <w:r w:rsidR="00B40885" w:rsidRPr="00DB6DC1">
        <w:rPr>
          <w:rFonts w:ascii="Times New Roman" w:hAnsi="Times New Roman" w:cs="Times New Roman"/>
          <w:color w:val="000000" w:themeColor="text1"/>
          <w:sz w:val="24"/>
        </w:rPr>
        <w:t xml:space="preserve">counterparts. </w:t>
      </w:r>
      <w:r w:rsidR="00197190" w:rsidRPr="00DB6DC1">
        <w:rPr>
          <w:rFonts w:ascii="Times New Roman" w:hAnsi="Times New Roman" w:cs="Times New Roman"/>
          <w:color w:val="000000" w:themeColor="text1"/>
          <w:sz w:val="24"/>
        </w:rPr>
        <w:t xml:space="preserve">In addition, the relationship </w:t>
      </w:r>
      <w:r w:rsidR="00B40885" w:rsidRPr="00DB6DC1">
        <w:rPr>
          <w:rFonts w:ascii="Times New Roman" w:hAnsi="Times New Roman" w:cs="Times New Roman"/>
          <w:color w:val="000000" w:themeColor="text1"/>
          <w:sz w:val="24"/>
        </w:rPr>
        <w:t>among</w:t>
      </w:r>
      <w:r w:rsidR="00197190" w:rsidRPr="00DB6DC1">
        <w:rPr>
          <w:rFonts w:ascii="Times New Roman" w:hAnsi="Times New Roman" w:cs="Times New Roman"/>
          <w:color w:val="000000" w:themeColor="text1"/>
          <w:sz w:val="24"/>
        </w:rPr>
        <w:t xml:space="preserve"> processing, microstructures and properties is explored based on available DED </w:t>
      </w:r>
      <w:r w:rsidR="00656BE3" w:rsidRPr="00DB6DC1">
        <w:rPr>
          <w:rFonts w:ascii="Times New Roman" w:hAnsi="Times New Roman" w:cs="Times New Roman"/>
          <w:color w:val="000000" w:themeColor="text1"/>
          <w:sz w:val="24"/>
        </w:rPr>
        <w:t>studies</w:t>
      </w:r>
      <w:r w:rsidR="00F36B2D" w:rsidRPr="00DB6DC1">
        <w:rPr>
          <w:rFonts w:ascii="Times New Roman" w:hAnsi="Times New Roman" w:cs="Times New Roman"/>
          <w:color w:val="000000" w:themeColor="text1"/>
          <w:sz w:val="24"/>
        </w:rPr>
        <w:t xml:space="preserve"> to gain in-depth understanding </w:t>
      </w:r>
      <w:r w:rsidR="00B40885" w:rsidRPr="00DB6DC1">
        <w:rPr>
          <w:rFonts w:ascii="Times New Roman" w:hAnsi="Times New Roman" w:cs="Times New Roman"/>
          <w:color w:val="000000" w:themeColor="text1"/>
          <w:sz w:val="24"/>
        </w:rPr>
        <w:t>of</w:t>
      </w:r>
      <w:r w:rsidR="00F36B2D" w:rsidRPr="00DB6DC1">
        <w:rPr>
          <w:rFonts w:ascii="Times New Roman" w:hAnsi="Times New Roman" w:cs="Times New Roman"/>
          <w:color w:val="000000" w:themeColor="text1"/>
          <w:sz w:val="24"/>
        </w:rPr>
        <w:t xml:space="preserve"> DED technique</w:t>
      </w:r>
      <w:r w:rsidR="00197190" w:rsidRPr="00DB6DC1">
        <w:rPr>
          <w:rFonts w:ascii="Times New Roman" w:hAnsi="Times New Roman" w:cs="Times New Roman"/>
          <w:color w:val="000000" w:themeColor="text1"/>
          <w:sz w:val="24"/>
        </w:rPr>
        <w:t>. The application of DED on manufacturing of functionally</w:t>
      </w:r>
      <w:r w:rsidR="00D628A5" w:rsidRPr="00DB6DC1">
        <w:rPr>
          <w:rFonts w:ascii="Times New Roman" w:hAnsi="Times New Roman" w:cs="Times New Roman"/>
          <w:color w:val="000000" w:themeColor="text1"/>
          <w:sz w:val="24"/>
        </w:rPr>
        <w:t xml:space="preserve"> </w:t>
      </w:r>
      <w:r w:rsidR="00197190" w:rsidRPr="00DB6DC1">
        <w:rPr>
          <w:rFonts w:ascii="Times New Roman" w:hAnsi="Times New Roman" w:cs="Times New Roman"/>
          <w:color w:val="000000" w:themeColor="text1"/>
          <w:sz w:val="24"/>
        </w:rPr>
        <w:t xml:space="preserve">graded materials (FGM) </w:t>
      </w:r>
      <w:r w:rsidR="00874790" w:rsidRPr="00DB6DC1">
        <w:rPr>
          <w:rFonts w:ascii="Times New Roman" w:hAnsi="Times New Roman" w:cs="Times New Roman"/>
          <w:color w:val="000000" w:themeColor="text1"/>
          <w:sz w:val="24"/>
        </w:rPr>
        <w:t xml:space="preserve">and component repair </w:t>
      </w:r>
      <w:r w:rsidR="00197190" w:rsidRPr="00DB6DC1">
        <w:rPr>
          <w:rFonts w:ascii="Times New Roman" w:hAnsi="Times New Roman" w:cs="Times New Roman"/>
          <w:color w:val="000000" w:themeColor="text1"/>
          <w:sz w:val="24"/>
        </w:rPr>
        <w:t xml:space="preserve">is elaborated </w:t>
      </w:r>
      <w:r w:rsidR="00F36B2D" w:rsidRPr="00DB6DC1">
        <w:rPr>
          <w:rFonts w:ascii="Times New Roman" w:hAnsi="Times New Roman" w:cs="Times New Roman"/>
          <w:color w:val="000000" w:themeColor="text1"/>
          <w:sz w:val="24"/>
        </w:rPr>
        <w:t xml:space="preserve">with </w:t>
      </w:r>
      <w:r w:rsidR="00D628A5" w:rsidRPr="00DB6DC1">
        <w:rPr>
          <w:rFonts w:ascii="Times New Roman" w:hAnsi="Times New Roman" w:cs="Times New Roman"/>
          <w:color w:val="000000" w:themeColor="text1"/>
          <w:sz w:val="24"/>
        </w:rPr>
        <w:t xml:space="preserve">special </w:t>
      </w:r>
      <w:r w:rsidR="00F36B2D" w:rsidRPr="00DB6DC1">
        <w:rPr>
          <w:rFonts w:ascii="Times New Roman" w:hAnsi="Times New Roman" w:cs="Times New Roman"/>
          <w:color w:val="000000" w:themeColor="text1"/>
          <w:sz w:val="24"/>
        </w:rPr>
        <w:t xml:space="preserve">concentration on </w:t>
      </w:r>
      <w:r w:rsidR="006856D6" w:rsidRPr="00DB6DC1">
        <w:rPr>
          <w:rFonts w:ascii="Times New Roman" w:hAnsi="Times New Roman" w:cs="Times New Roman"/>
          <w:color w:val="000000" w:themeColor="text1"/>
          <w:sz w:val="24"/>
        </w:rPr>
        <w:t>issues</w:t>
      </w:r>
      <w:r w:rsidR="00F36B2D" w:rsidRPr="00DB6DC1">
        <w:rPr>
          <w:rFonts w:ascii="Times New Roman" w:hAnsi="Times New Roman" w:cs="Times New Roman"/>
          <w:color w:val="000000" w:themeColor="text1"/>
          <w:sz w:val="24"/>
        </w:rPr>
        <w:t xml:space="preserve"> encountered and possible solutions. Finally, some critical issues and research needs to help </w:t>
      </w:r>
      <w:r w:rsidR="00C44BA3" w:rsidRPr="00DB6DC1">
        <w:rPr>
          <w:rFonts w:ascii="Times New Roman" w:hAnsi="Times New Roman" w:cs="Times New Roman"/>
          <w:color w:val="000000" w:themeColor="text1"/>
          <w:sz w:val="24"/>
        </w:rPr>
        <w:t>develop</w:t>
      </w:r>
      <w:r w:rsidR="00F36B2D" w:rsidRPr="00DB6DC1">
        <w:rPr>
          <w:rFonts w:ascii="Times New Roman" w:hAnsi="Times New Roman" w:cs="Times New Roman"/>
          <w:color w:val="000000" w:themeColor="text1"/>
          <w:sz w:val="24"/>
        </w:rPr>
        <w:t xml:space="preserve"> DED and extend its applications are discussed.</w:t>
      </w:r>
    </w:p>
    <w:p w14:paraId="1520EC48" w14:textId="77777777" w:rsidR="00680EE5" w:rsidRPr="00DB6DC1" w:rsidRDefault="00680EE5" w:rsidP="007B6BE9">
      <w:pPr>
        <w:rPr>
          <w:rFonts w:ascii="Times New Roman" w:hAnsi="Times New Roman" w:cs="Times New Roman"/>
          <w:b/>
          <w:color w:val="000000" w:themeColor="text1"/>
          <w:sz w:val="28"/>
        </w:rPr>
      </w:pPr>
    </w:p>
    <w:p w14:paraId="6BB7C656" w14:textId="77777777" w:rsidR="00680EE5" w:rsidRPr="00DB6DC1" w:rsidRDefault="00680EE5" w:rsidP="007B6BE9">
      <w:pPr>
        <w:rPr>
          <w:rFonts w:ascii="Times New Roman" w:hAnsi="Times New Roman" w:cs="Times New Roman"/>
          <w:b/>
          <w:color w:val="000000" w:themeColor="text1"/>
          <w:sz w:val="28"/>
        </w:rPr>
      </w:pPr>
    </w:p>
    <w:p w14:paraId="0440BBF2" w14:textId="6133DC42" w:rsidR="00680EE5" w:rsidRPr="00DB6DC1" w:rsidRDefault="00FF1FA5" w:rsidP="00656BE3">
      <w:pPr>
        <w:spacing w:line="360" w:lineRule="auto"/>
        <w:rPr>
          <w:rFonts w:ascii="Times New Roman" w:hAnsi="Times New Roman" w:cs="Times New Roman"/>
          <w:color w:val="000000" w:themeColor="text1"/>
          <w:sz w:val="24"/>
        </w:rPr>
      </w:pPr>
      <w:r w:rsidRPr="00DB6DC1">
        <w:rPr>
          <w:rFonts w:ascii="Times New Roman" w:hAnsi="Times New Roman" w:cs="Times New Roman"/>
          <w:i/>
          <w:color w:val="000000" w:themeColor="text1"/>
          <w:sz w:val="24"/>
        </w:rPr>
        <w:t>Keywords</w:t>
      </w:r>
      <w:r w:rsidRPr="00DB6DC1">
        <w:rPr>
          <w:rFonts w:ascii="Times New Roman" w:hAnsi="Times New Roman" w:cs="Times New Roman"/>
          <w:color w:val="000000" w:themeColor="text1"/>
          <w:sz w:val="24"/>
        </w:rPr>
        <w:t xml:space="preserve">: Directed energy deposition, </w:t>
      </w:r>
      <w:r w:rsidR="00D628A5" w:rsidRPr="00DB6DC1">
        <w:rPr>
          <w:rFonts w:ascii="Times New Roman" w:hAnsi="Times New Roman" w:cs="Times New Roman"/>
          <w:color w:val="000000" w:themeColor="text1"/>
          <w:sz w:val="24"/>
        </w:rPr>
        <w:t>p</w:t>
      </w:r>
      <w:r w:rsidRPr="00DB6DC1">
        <w:rPr>
          <w:rFonts w:ascii="Times New Roman" w:hAnsi="Times New Roman" w:cs="Times New Roman"/>
          <w:color w:val="000000" w:themeColor="text1"/>
          <w:sz w:val="24"/>
        </w:rPr>
        <w:t xml:space="preserve">rocessing, </w:t>
      </w:r>
      <w:r w:rsidR="00D628A5" w:rsidRPr="00DB6DC1">
        <w:rPr>
          <w:rFonts w:ascii="Times New Roman" w:hAnsi="Times New Roman" w:cs="Times New Roman"/>
          <w:color w:val="000000" w:themeColor="text1"/>
          <w:sz w:val="24"/>
        </w:rPr>
        <w:t>m</w:t>
      </w:r>
      <w:r w:rsidRPr="00DB6DC1">
        <w:rPr>
          <w:rFonts w:ascii="Times New Roman" w:hAnsi="Times New Roman" w:cs="Times New Roman"/>
          <w:color w:val="000000" w:themeColor="text1"/>
          <w:sz w:val="24"/>
        </w:rPr>
        <w:t xml:space="preserve">icrostructures, </w:t>
      </w:r>
      <w:r w:rsidR="00D628A5" w:rsidRPr="00DB6DC1">
        <w:rPr>
          <w:rFonts w:ascii="Times New Roman" w:hAnsi="Times New Roman" w:cs="Times New Roman"/>
          <w:color w:val="000000" w:themeColor="text1"/>
          <w:sz w:val="24"/>
        </w:rPr>
        <w:t>m</w:t>
      </w:r>
      <w:r w:rsidRPr="00DB6DC1">
        <w:rPr>
          <w:rFonts w:ascii="Times New Roman" w:hAnsi="Times New Roman" w:cs="Times New Roman"/>
          <w:color w:val="000000" w:themeColor="text1"/>
          <w:sz w:val="24"/>
        </w:rPr>
        <w:t>echanical properties</w:t>
      </w:r>
    </w:p>
    <w:p w14:paraId="637155CB" w14:textId="77777777" w:rsidR="00656BE3" w:rsidRPr="00DB6DC1" w:rsidRDefault="00656BE3" w:rsidP="007B6BE9">
      <w:pPr>
        <w:rPr>
          <w:rFonts w:ascii="Times New Roman" w:hAnsi="Times New Roman" w:cs="Times New Roman"/>
          <w:b/>
          <w:color w:val="000000" w:themeColor="text1"/>
          <w:sz w:val="24"/>
          <w:szCs w:val="21"/>
        </w:rPr>
      </w:pPr>
    </w:p>
    <w:p w14:paraId="2269BE99" w14:textId="4DC1CA6C" w:rsidR="007D7C35" w:rsidRPr="00DB6DC1" w:rsidRDefault="00EB2F3F" w:rsidP="00874790">
      <w:pPr>
        <w:rPr>
          <w:rFonts w:ascii="Times New Roman" w:hAnsi="Times New Roman" w:cs="Times New Roman"/>
          <w:b/>
          <w:color w:val="000000" w:themeColor="text1"/>
          <w:sz w:val="24"/>
          <w:szCs w:val="14"/>
        </w:rPr>
      </w:pPr>
      <w:r w:rsidRPr="00DB6DC1">
        <w:rPr>
          <w:rStyle w:val="10"/>
          <w:rFonts w:ascii="Times New Roman" w:hAnsi="Times New Roman" w:cs="Times New Roman"/>
          <w:color w:val="000000" w:themeColor="text1"/>
          <w:sz w:val="24"/>
        </w:rPr>
        <w:lastRenderedPageBreak/>
        <w:t>Nomenclature</w:t>
      </w:r>
    </w:p>
    <w:p w14:paraId="49C35382" w14:textId="7A5BB3B7" w:rsidR="00EB2F3F" w:rsidRPr="00DB6DC1" w:rsidRDefault="00EB2F3F"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AM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additive manufacturing</w:t>
      </w:r>
    </w:p>
    <w:p w14:paraId="656789C7" w14:textId="2B0A6F90" w:rsidR="00EB2F3F" w:rsidRPr="00DB6DC1" w:rsidRDefault="00EB2F3F" w:rsidP="00345E03">
      <w:pPr>
        <w:tabs>
          <w:tab w:val="left" w:pos="2127"/>
          <w:tab w:val="left" w:pos="2510"/>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rPr>
        <w:t xml:space="preserve">AT                 </w:t>
      </w:r>
      <w:r w:rsidR="007D7C35"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aging treatment</w:t>
      </w:r>
    </w:p>
    <w:p w14:paraId="501D722E" w14:textId="4A66B95C" w:rsidR="00EB2F3F" w:rsidRPr="00DB6DC1" w:rsidRDefault="00EB2F3F" w:rsidP="00345E03">
      <w:pPr>
        <w:tabs>
          <w:tab w:val="left" w:pos="2127"/>
          <w:tab w:val="left" w:pos="2310"/>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BCC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body-centered cubic</w:t>
      </w:r>
    </w:p>
    <w:p w14:paraId="14B23537" w14:textId="61E1D44A"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CAD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computer aid design</w:t>
      </w:r>
    </w:p>
    <w:p w14:paraId="6C55641A" w14:textId="1CC198CF" w:rsidR="00EB2F3F" w:rsidRPr="00DB6DC1" w:rsidRDefault="00EB2F3F" w:rsidP="00345E03">
      <w:pPr>
        <w:tabs>
          <w:tab w:val="left" w:pos="2127"/>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CET      </w:t>
      </w:r>
      <w:r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columnar to equiaxed transition</w:t>
      </w:r>
    </w:p>
    <w:p w14:paraId="7E0C0AC0" w14:textId="4139E446" w:rsidR="00C179C9" w:rsidRPr="00DB6DC1" w:rsidRDefault="008F728C" w:rsidP="00345E03">
      <w:pPr>
        <w:tabs>
          <w:tab w:val="left" w:pos="2127"/>
          <w:tab w:val="left" w:pos="2510"/>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CM                </w:t>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conventional</w:t>
      </w:r>
      <w:r w:rsidR="00B40885" w:rsidRPr="00DB6DC1">
        <w:rPr>
          <w:rFonts w:ascii="Times New Roman" w:hAnsi="Times New Roman" w:cs="Times New Roman"/>
          <w:color w:val="000000" w:themeColor="text1"/>
          <w:sz w:val="24"/>
          <w:szCs w:val="24"/>
        </w:rPr>
        <w:t>ly</w:t>
      </w:r>
      <w:r w:rsidRPr="00DB6DC1">
        <w:rPr>
          <w:rFonts w:ascii="Times New Roman" w:hAnsi="Times New Roman" w:cs="Times New Roman"/>
          <w:color w:val="000000" w:themeColor="text1"/>
          <w:sz w:val="24"/>
          <w:szCs w:val="24"/>
        </w:rPr>
        <w:t xml:space="preserve"> manufactur</w:t>
      </w:r>
      <w:r w:rsidR="00B40885" w:rsidRPr="00DB6DC1">
        <w:rPr>
          <w:rFonts w:ascii="Times New Roman" w:hAnsi="Times New Roman" w:cs="Times New Roman"/>
          <w:color w:val="000000" w:themeColor="text1"/>
          <w:sz w:val="24"/>
          <w:szCs w:val="24"/>
        </w:rPr>
        <w:t>ed</w:t>
      </w:r>
    </w:p>
    <w:p w14:paraId="22EE20A0" w14:textId="64F73229" w:rsidR="00EB2F3F" w:rsidRPr="00DB6DC1" w:rsidRDefault="00C179C9" w:rsidP="00345E03">
      <w:pPr>
        <w:tabs>
          <w:tab w:val="left" w:pos="2127"/>
          <w:tab w:val="left" w:pos="2510"/>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DED</w:t>
      </w:r>
      <w:r w:rsidR="00EB2F3F" w:rsidRPr="00DB6DC1">
        <w:rPr>
          <w:rFonts w:ascii="Times New Roman" w:hAnsi="Times New Roman" w:cs="Times New Roman"/>
          <w:color w:val="000000" w:themeColor="text1"/>
          <w:sz w:val="24"/>
          <w:szCs w:val="24"/>
        </w:rPr>
        <w:t xml:space="preserve">   </w:t>
      </w:r>
      <w:r w:rsidR="00EB2F3F"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00EB2F3F" w:rsidRPr="00DB6DC1">
        <w:rPr>
          <w:rFonts w:ascii="Times New Roman" w:hAnsi="Times New Roman" w:cs="Times New Roman"/>
          <w:color w:val="000000" w:themeColor="text1"/>
          <w:sz w:val="24"/>
          <w:szCs w:val="24"/>
        </w:rPr>
        <w:t>directed energy deposition</w:t>
      </w:r>
    </w:p>
    <w:p w14:paraId="046E169A" w14:textId="7A4C3BD6" w:rsidR="00EB2F3F" w:rsidRPr="00DB6DC1" w:rsidRDefault="00EB2F3F"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EBSD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electron backscatter diffraction</w:t>
      </w:r>
    </w:p>
    <w:p w14:paraId="0E65D203" w14:textId="59A084FD" w:rsidR="00EB2F3F" w:rsidRPr="00DB6DC1" w:rsidRDefault="00EB2F3F" w:rsidP="00345E03">
      <w:pPr>
        <w:tabs>
          <w:tab w:val="left" w:pos="2127"/>
          <w:tab w:val="left" w:pos="2268"/>
        </w:tabs>
        <w:rPr>
          <w:rFonts w:ascii="Times New Roman" w:eastAsia="宋体" w:hAnsi="Times New Roman" w:cs="Times New Roman"/>
          <w:color w:val="000000" w:themeColor="text1"/>
          <w:sz w:val="24"/>
        </w:rPr>
      </w:pPr>
      <w:r w:rsidRPr="00DB6DC1">
        <w:rPr>
          <w:rFonts w:ascii="Times New Roman" w:hAnsi="Times New Roman" w:cs="Times New Roman"/>
          <w:color w:val="000000" w:themeColor="text1"/>
          <w:sz w:val="24"/>
          <w:szCs w:val="24"/>
        </w:rPr>
        <w:t xml:space="preserve">EDS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eastAsia="宋体" w:hAnsi="Times New Roman" w:cs="Times New Roman"/>
          <w:color w:val="000000" w:themeColor="text1"/>
          <w:sz w:val="24"/>
        </w:rPr>
        <w:t>energy dispersive X-ray spectroscopy</w:t>
      </w:r>
    </w:p>
    <w:p w14:paraId="73367C2D" w14:textId="7E1ACEAC" w:rsidR="00EB2F3F" w:rsidRPr="00DB6DC1" w:rsidRDefault="00EB2F3F"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FCC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face-centered cubic</w:t>
      </w:r>
    </w:p>
    <w:p w14:paraId="0C46C84E" w14:textId="6577AAD9"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FGM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functionally graded materials</w:t>
      </w:r>
    </w:p>
    <w:p w14:paraId="127F18DA" w14:textId="3AE2252B"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GND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geometrically necessary dislocation</w:t>
      </w:r>
    </w:p>
    <w:p w14:paraId="5706113C" w14:textId="10B8B066" w:rsidR="006C591D" w:rsidRPr="00DB6DC1" w:rsidRDefault="006C591D"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GB      </w:t>
      </w:r>
      <w:r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grain boundary</w:t>
      </w:r>
    </w:p>
    <w:p w14:paraId="30E925BC" w14:textId="1854015D"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HAGB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high angle grain boundary</w:t>
      </w:r>
    </w:p>
    <w:p w14:paraId="7B595C29" w14:textId="69C50B20"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HCF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high cyclic fatigue</w:t>
      </w:r>
    </w:p>
    <w:p w14:paraId="2E3179F2" w14:textId="4748A942" w:rsidR="00EB2F3F" w:rsidRPr="00DB6DC1" w:rsidRDefault="00EB2F3F"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HIP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hot isostatic pressing</w:t>
      </w:r>
    </w:p>
    <w:p w14:paraId="62F8E25D" w14:textId="201AC7EA" w:rsidR="002E1F03" w:rsidRPr="00DB6DC1" w:rsidRDefault="002E1F03" w:rsidP="00345E03">
      <w:pPr>
        <w:tabs>
          <w:tab w:val="left" w:pos="2127"/>
          <w:tab w:val="left" w:pos="2510"/>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HSAT              </w:t>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 xml:space="preserve">homogenization, </w:t>
      </w:r>
      <w:r w:rsidR="00FB7D67" w:rsidRPr="00DB6DC1">
        <w:rPr>
          <w:rFonts w:ascii="Times New Roman" w:hAnsi="Times New Roman" w:cs="Times New Roman"/>
          <w:color w:val="000000" w:themeColor="text1"/>
          <w:sz w:val="24"/>
          <w:szCs w:val="24"/>
        </w:rPr>
        <w:t>solution,</w:t>
      </w:r>
      <w:r w:rsidRPr="00DB6DC1">
        <w:rPr>
          <w:rFonts w:ascii="Times New Roman" w:hAnsi="Times New Roman" w:cs="Times New Roman"/>
          <w:color w:val="000000" w:themeColor="text1"/>
          <w:sz w:val="24"/>
          <w:szCs w:val="24"/>
        </w:rPr>
        <w:t xml:space="preserve"> and aging treatment</w:t>
      </w:r>
    </w:p>
    <w:p w14:paraId="3B2005DE" w14:textId="08AD0250"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LAGB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low angle grain boundary</w:t>
      </w:r>
    </w:p>
    <w:p w14:paraId="10E90842" w14:textId="703E76E6" w:rsidR="007D7C35" w:rsidRPr="00DB6DC1" w:rsidRDefault="007D7C35" w:rsidP="00345E03">
      <w:pPr>
        <w:tabs>
          <w:tab w:val="left" w:pos="1560"/>
          <w:tab w:val="left" w:pos="2127"/>
          <w:tab w:val="left" w:pos="2510"/>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LB</w:t>
      </w:r>
      <w:r w:rsidR="0018617D" w:rsidRPr="00DB6DC1">
        <w:rPr>
          <w:rFonts w:ascii="Times New Roman" w:hAnsi="Times New Roman" w:cs="Times New Roman"/>
          <w:color w:val="000000" w:themeColor="text1"/>
          <w:sz w:val="24"/>
          <w:szCs w:val="24"/>
        </w:rPr>
        <w:t>-</w:t>
      </w:r>
      <w:r w:rsidR="006A12D3" w:rsidRPr="00DB6DC1">
        <w:rPr>
          <w:rFonts w:ascii="Times New Roman" w:hAnsi="Times New Roman" w:cs="Times New Roman"/>
          <w:color w:val="000000" w:themeColor="text1"/>
          <w:sz w:val="24"/>
          <w:szCs w:val="24"/>
        </w:rPr>
        <w:t>PBF</w:t>
      </w:r>
      <w:r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 xml:space="preserve">laser beam </w:t>
      </w:r>
      <w:r w:rsidRPr="00DB6DC1">
        <w:rPr>
          <w:rFonts w:ascii="Times New Roman" w:hAnsi="Times New Roman" w:cs="Times New Roman"/>
          <w:color w:val="000000" w:themeColor="text1"/>
          <w:sz w:val="24"/>
        </w:rPr>
        <w:t>powder bed fusion</w:t>
      </w:r>
    </w:p>
    <w:p w14:paraId="568DDE07" w14:textId="27644C78" w:rsidR="00EB2F3F" w:rsidRPr="00DB6DC1" w:rsidRDefault="00EB2F3F"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rPr>
        <w:t xml:space="preserve">LCF      </w:t>
      </w:r>
      <w:r w:rsidRPr="00DB6DC1">
        <w:rPr>
          <w:rFonts w:ascii="Times New Roman" w:hAnsi="Times New Roman" w:cs="Times New Roman"/>
          <w:color w:val="000000" w:themeColor="text1"/>
          <w:sz w:val="24"/>
        </w:rPr>
        <w:tab/>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low cyclic fatigue</w:t>
      </w:r>
    </w:p>
    <w:p w14:paraId="299E91CC" w14:textId="4DD65542" w:rsidR="00EB2F3F" w:rsidRPr="00DB6DC1" w:rsidRDefault="00EB2F3F" w:rsidP="00345E03">
      <w:pPr>
        <w:tabs>
          <w:tab w:val="left" w:pos="2127"/>
          <w:tab w:val="left" w:pos="2268"/>
        </w:tabs>
        <w:rPr>
          <w:rFonts w:ascii="Times New Roman" w:hAnsi="Times New Roman" w:cs="Times New Roman"/>
          <w:color w:val="000000" w:themeColor="text1"/>
          <w:sz w:val="24"/>
          <w:szCs w:val="24"/>
        </w:rPr>
      </w:pPr>
      <w:proofErr w:type="spellStart"/>
      <w:r w:rsidRPr="00DB6DC1">
        <w:rPr>
          <w:rFonts w:ascii="Times New Roman" w:hAnsi="Times New Roman" w:cs="Times New Roman"/>
          <w:color w:val="000000" w:themeColor="text1"/>
          <w:sz w:val="24"/>
          <w:szCs w:val="24"/>
        </w:rPr>
        <w:t>LoF</w:t>
      </w:r>
      <w:proofErr w:type="spellEnd"/>
      <w:r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lack-of-fusion</w:t>
      </w:r>
    </w:p>
    <w:p w14:paraId="64D33D78" w14:textId="056DB5C8" w:rsidR="008806B9" w:rsidRPr="00DB6DC1" w:rsidRDefault="008806B9"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hint="eastAsia"/>
          <w:color w:val="000000" w:themeColor="text1"/>
          <w:sz w:val="24"/>
          <w:szCs w:val="24"/>
        </w:rPr>
        <w:t>M</w:t>
      </w:r>
      <w:r w:rsidRPr="00DB6DC1">
        <w:rPr>
          <w:rFonts w:ascii="Times New Roman" w:hAnsi="Times New Roman" w:cs="Times New Roman"/>
          <w:color w:val="000000" w:themeColor="text1"/>
          <w:sz w:val="24"/>
          <w:szCs w:val="24"/>
        </w:rPr>
        <w:t xml:space="preserve">                                     </w:t>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martensite</w:t>
      </w:r>
    </w:p>
    <w:p w14:paraId="59859286" w14:textId="1A580924" w:rsidR="00EB2F3F" w:rsidRPr="00DB6DC1" w:rsidRDefault="00EB2F3F"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rPr>
        <w:t xml:space="preserve">PCAS     </w:t>
      </w:r>
      <w:r w:rsidRPr="00DB6DC1">
        <w:rPr>
          <w:rFonts w:ascii="Times New Roman" w:hAnsi="Times New Roman" w:cs="Times New Roman"/>
          <w:color w:val="000000" w:themeColor="text1"/>
          <w:sz w:val="24"/>
        </w:rPr>
        <w:tab/>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primary cellular arm spacing</w:t>
      </w:r>
    </w:p>
    <w:p w14:paraId="74531776" w14:textId="3E635E87"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PFS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powder-feeding system</w:t>
      </w:r>
    </w:p>
    <w:p w14:paraId="32B80294" w14:textId="052E4095" w:rsidR="00EB2F3F" w:rsidRPr="00DB6DC1" w:rsidRDefault="00EB2F3F" w:rsidP="00345E03">
      <w:pPr>
        <w:tabs>
          <w:tab w:val="left" w:pos="2127"/>
          <w:tab w:val="left" w:pos="2268"/>
        </w:tabs>
        <w:rPr>
          <w:rFonts w:ascii="Times New Roman" w:eastAsia="宋体" w:hAnsi="Times New Roman" w:cs="Times New Roman"/>
          <w:color w:val="000000" w:themeColor="text1"/>
          <w:sz w:val="24"/>
        </w:rPr>
      </w:pPr>
      <w:r w:rsidRPr="00DB6DC1">
        <w:rPr>
          <w:rFonts w:ascii="Times New Roman" w:eastAsia="宋体" w:hAnsi="Times New Roman" w:cs="Times New Roman"/>
          <w:color w:val="000000" w:themeColor="text1"/>
          <w:sz w:val="24"/>
        </w:rPr>
        <w:t xml:space="preserve">PH       </w:t>
      </w:r>
      <w:r w:rsidRPr="00DB6DC1">
        <w:rPr>
          <w:rFonts w:ascii="Times New Roman" w:eastAsia="宋体" w:hAnsi="Times New Roman" w:cs="Times New Roman"/>
          <w:color w:val="000000" w:themeColor="text1"/>
          <w:sz w:val="24"/>
        </w:rPr>
        <w:tab/>
      </w:r>
      <w:r w:rsidR="006A12D3" w:rsidRPr="00DB6DC1">
        <w:rPr>
          <w:rFonts w:ascii="Times New Roman" w:eastAsia="宋体" w:hAnsi="Times New Roman" w:cs="Times New Roman"/>
          <w:color w:val="000000" w:themeColor="text1"/>
          <w:sz w:val="24"/>
        </w:rPr>
        <w:tab/>
      </w:r>
      <w:r w:rsidR="00345E03" w:rsidRPr="00DB6DC1">
        <w:rPr>
          <w:rFonts w:ascii="Times New Roman" w:eastAsia="宋体" w:hAnsi="Times New Roman" w:cs="Times New Roman"/>
          <w:color w:val="000000" w:themeColor="text1"/>
          <w:sz w:val="24"/>
        </w:rPr>
        <w:tab/>
      </w:r>
      <w:r w:rsidRPr="00DB6DC1">
        <w:rPr>
          <w:rFonts w:ascii="Times New Roman" w:eastAsia="宋体" w:hAnsi="Times New Roman" w:cs="Times New Roman"/>
          <w:color w:val="000000" w:themeColor="text1"/>
          <w:sz w:val="24"/>
        </w:rPr>
        <w:t>precipitation hardening</w:t>
      </w:r>
    </w:p>
    <w:p w14:paraId="0CC8C41C" w14:textId="5A7037F1" w:rsidR="002E1F03" w:rsidRPr="00DB6DC1" w:rsidRDefault="002E1F03"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eastAsia="宋体" w:hAnsi="Times New Roman" w:cs="Times New Roman"/>
          <w:color w:val="000000" w:themeColor="text1"/>
          <w:sz w:val="24"/>
        </w:rPr>
        <w:t xml:space="preserve">SAT               </w:t>
      </w:r>
      <w:r w:rsidR="006A12D3" w:rsidRPr="00DB6DC1">
        <w:rPr>
          <w:rFonts w:ascii="Times New Roman" w:eastAsia="宋体" w:hAnsi="Times New Roman" w:cs="Times New Roman"/>
          <w:color w:val="000000" w:themeColor="text1"/>
          <w:sz w:val="24"/>
        </w:rPr>
        <w:tab/>
      </w:r>
      <w:r w:rsidR="006A12D3" w:rsidRPr="00DB6DC1">
        <w:rPr>
          <w:rFonts w:ascii="Times New Roman" w:eastAsia="宋体" w:hAnsi="Times New Roman" w:cs="Times New Roman"/>
          <w:color w:val="000000" w:themeColor="text1"/>
          <w:sz w:val="24"/>
        </w:rPr>
        <w:tab/>
      </w:r>
      <w:r w:rsidR="00345E03" w:rsidRPr="00DB6DC1">
        <w:rPr>
          <w:rFonts w:ascii="Times New Roman" w:eastAsia="宋体" w:hAnsi="Times New Roman" w:cs="Times New Roman"/>
          <w:color w:val="000000" w:themeColor="text1"/>
          <w:sz w:val="24"/>
        </w:rPr>
        <w:tab/>
      </w:r>
      <w:r w:rsidRPr="00DB6DC1">
        <w:rPr>
          <w:rFonts w:ascii="Times New Roman" w:eastAsia="宋体" w:hAnsi="Times New Roman" w:cs="Times New Roman"/>
          <w:color w:val="000000" w:themeColor="text1"/>
          <w:sz w:val="24"/>
        </w:rPr>
        <w:t>solution</w:t>
      </w:r>
      <w:r w:rsidR="007D7C35" w:rsidRPr="00DB6DC1">
        <w:rPr>
          <w:rFonts w:ascii="Times New Roman" w:eastAsia="宋体" w:hAnsi="Times New Roman" w:cs="Times New Roman"/>
          <w:color w:val="000000" w:themeColor="text1"/>
          <w:sz w:val="24"/>
        </w:rPr>
        <w:t xml:space="preserve"> and </w:t>
      </w:r>
      <w:r w:rsidRPr="00DB6DC1">
        <w:rPr>
          <w:rFonts w:ascii="Times New Roman" w:eastAsia="宋体" w:hAnsi="Times New Roman" w:cs="Times New Roman"/>
          <w:color w:val="000000" w:themeColor="text1"/>
          <w:sz w:val="24"/>
        </w:rPr>
        <w:t>aging treatment</w:t>
      </w:r>
    </w:p>
    <w:p w14:paraId="5847B338" w14:textId="1E1F1203" w:rsidR="00EB2F3F" w:rsidRPr="00DB6DC1" w:rsidRDefault="00EB2F3F"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SEM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scanning electron microscopy</w:t>
      </w:r>
    </w:p>
    <w:p w14:paraId="51B341CF" w14:textId="2902C16D"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SS        </w:t>
      </w:r>
      <w:r w:rsidRPr="00DB6DC1">
        <w:rPr>
          <w:rFonts w:ascii="Times New Roman" w:hAnsi="Times New Roman" w:cs="Times New Roman"/>
          <w:color w:val="000000" w:themeColor="text1"/>
          <w:sz w:val="24"/>
        </w:rPr>
        <w:tab/>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stainless steel</w:t>
      </w:r>
    </w:p>
    <w:p w14:paraId="7C59F4B1" w14:textId="69C33F3F" w:rsidR="00EB2F3F" w:rsidRPr="00DB6DC1" w:rsidRDefault="00EB2F3F" w:rsidP="00345E03">
      <w:pPr>
        <w:tabs>
          <w:tab w:val="left" w:pos="2127"/>
          <w:tab w:val="left" w:pos="2510"/>
        </w:tabs>
        <w:rPr>
          <w:rFonts w:ascii="Times New Roman" w:eastAsia="宋体" w:hAnsi="Times New Roman" w:cs="Times New Roman"/>
          <w:color w:val="000000" w:themeColor="text1"/>
          <w:sz w:val="24"/>
        </w:rPr>
      </w:pPr>
      <w:r w:rsidRPr="00DB6DC1">
        <w:rPr>
          <w:rFonts w:ascii="Times New Roman" w:hAnsi="Times New Roman" w:cs="Times New Roman"/>
          <w:color w:val="000000" w:themeColor="text1"/>
          <w:sz w:val="24"/>
        </w:rPr>
        <w:t xml:space="preserve">ST                 </w:t>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solution treatment</w:t>
      </w:r>
    </w:p>
    <w:p w14:paraId="220D3465" w14:textId="025E4D20" w:rsidR="00EB2F3F" w:rsidRPr="00DB6DC1" w:rsidRDefault="00EB2F3F" w:rsidP="00345E03">
      <w:pPr>
        <w:tabs>
          <w:tab w:val="left" w:pos="2127"/>
          <w:tab w:val="left" w:pos="2268"/>
        </w:tabs>
        <w:rPr>
          <w:rFonts w:ascii="Times New Roman" w:eastAsia="宋体" w:hAnsi="Times New Roman" w:cs="Times New Roman"/>
          <w:color w:val="000000" w:themeColor="text1"/>
          <w:sz w:val="24"/>
        </w:rPr>
      </w:pPr>
      <w:r w:rsidRPr="00DB6DC1">
        <w:rPr>
          <w:rFonts w:ascii="Times New Roman" w:eastAsia="宋体" w:hAnsi="Times New Roman" w:cs="Times New Roman"/>
          <w:color w:val="000000" w:themeColor="text1"/>
          <w:sz w:val="24"/>
        </w:rPr>
        <w:t xml:space="preserve">STEM     </w:t>
      </w:r>
      <w:r w:rsidRPr="00DB6DC1">
        <w:rPr>
          <w:rFonts w:ascii="Times New Roman" w:eastAsia="宋体" w:hAnsi="Times New Roman" w:cs="Times New Roman"/>
          <w:color w:val="000000" w:themeColor="text1"/>
          <w:sz w:val="24"/>
        </w:rPr>
        <w:tab/>
      </w:r>
      <w:r w:rsidR="006A12D3" w:rsidRPr="00DB6DC1">
        <w:rPr>
          <w:rFonts w:ascii="Times New Roman" w:eastAsia="宋体" w:hAnsi="Times New Roman" w:cs="Times New Roman"/>
          <w:color w:val="000000" w:themeColor="text1"/>
          <w:sz w:val="24"/>
        </w:rPr>
        <w:tab/>
      </w:r>
      <w:r w:rsidR="00345E03" w:rsidRPr="00DB6DC1">
        <w:rPr>
          <w:rFonts w:ascii="Times New Roman" w:eastAsia="宋体" w:hAnsi="Times New Roman" w:cs="Times New Roman"/>
          <w:color w:val="000000" w:themeColor="text1"/>
          <w:sz w:val="24"/>
        </w:rPr>
        <w:tab/>
      </w:r>
      <w:r w:rsidRPr="00DB6DC1">
        <w:rPr>
          <w:rFonts w:ascii="Times New Roman" w:eastAsia="宋体" w:hAnsi="Times New Roman" w:cs="Times New Roman"/>
          <w:color w:val="000000" w:themeColor="text1"/>
          <w:sz w:val="24"/>
        </w:rPr>
        <w:t>scanning transmission electron microscopy</w:t>
      </w:r>
    </w:p>
    <w:p w14:paraId="6F9FD789" w14:textId="76C1740D" w:rsidR="00EB2F3F" w:rsidRPr="00DB6DC1" w:rsidRDefault="00EB2F3F"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TEM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transmission electron microscopy</w:t>
      </w:r>
    </w:p>
    <w:p w14:paraId="621CA298" w14:textId="768E161A" w:rsidR="00EB2F3F" w:rsidRPr="00DB6DC1" w:rsidRDefault="00EB2F3F" w:rsidP="00345E03">
      <w:pPr>
        <w:tabs>
          <w:tab w:val="left" w:pos="2127"/>
          <w:tab w:val="left" w:pos="2268"/>
        </w:tabs>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UTS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ultimate tensile strength</w:t>
      </w:r>
    </w:p>
    <w:p w14:paraId="500F05AA" w14:textId="43F2CC45"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WFS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wire-feeding system</w:t>
      </w:r>
    </w:p>
    <w:p w14:paraId="6B593561" w14:textId="54935166" w:rsidR="00EB2F3F" w:rsidRPr="00DB6DC1" w:rsidRDefault="00EB2F3F"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 xml:space="preserve">XRD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X-ray diffraction</w:t>
      </w:r>
    </w:p>
    <w:p w14:paraId="3F5BFDD0" w14:textId="32A6AA32" w:rsidR="00506C70" w:rsidRPr="00DB6DC1" w:rsidRDefault="00506C70" w:rsidP="00345E03">
      <w:pPr>
        <w:tabs>
          <w:tab w:val="left" w:pos="2127"/>
          <w:tab w:val="left" w:pos="2268"/>
        </w:tabs>
        <w:rPr>
          <w:rFonts w:ascii="Times New Roman" w:hAnsi="Times New Roman" w:cs="Times New Roman"/>
          <w:color w:val="000000" w:themeColor="text1"/>
          <w:sz w:val="24"/>
        </w:rPr>
      </w:pPr>
      <m:oMath>
        <m:r>
          <w:rPr>
            <w:rFonts w:ascii="Cambria Math" w:hAnsi="Cambria Math" w:cs="Times New Roman"/>
            <w:color w:val="000000" w:themeColor="text1"/>
            <w:sz w:val="24"/>
          </w:rPr>
          <m:t>A</m:t>
        </m:r>
      </m:oMath>
      <w:r w:rsidRPr="00DB6DC1">
        <w:rPr>
          <w:rFonts w:ascii="Times New Roman" w:hAnsi="Times New Roman" w:cs="Times New Roman" w:hint="eastAsia"/>
          <w:color w:val="000000" w:themeColor="text1"/>
          <w:sz w:val="24"/>
        </w:rPr>
        <w:t xml:space="preserve"> </w:t>
      </w:r>
      <w:r w:rsidRPr="00DB6DC1">
        <w:rPr>
          <w:rFonts w:ascii="Times New Roman" w:hAnsi="Times New Roman" w:cs="Times New Roman"/>
          <w:color w:val="000000" w:themeColor="text1"/>
          <w:sz w:val="24"/>
        </w:rPr>
        <w:t xml:space="preserve">                  </w:t>
      </w:r>
      <w:r w:rsidR="00FE4003"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 </w:t>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anisotropy index</w:t>
      </w:r>
    </w:p>
    <w:p w14:paraId="28A42E7A" w14:textId="3EDC0878" w:rsidR="00506C70" w:rsidRPr="00DB6DC1" w:rsidRDefault="00FC2896" w:rsidP="00345E03">
      <w:pPr>
        <w:tabs>
          <w:tab w:val="left" w:pos="2127"/>
          <w:tab w:val="left" w:pos="2268"/>
        </w:tabs>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A</m:t>
            </m:r>
          </m:e>
          <m:sub>
            <m:r>
              <w:rPr>
                <w:rFonts w:ascii="Cambria Math" w:hAnsi="Cambria Math" w:cs="Times New Roman"/>
                <w:color w:val="000000" w:themeColor="text1"/>
                <w:sz w:val="24"/>
              </w:rPr>
              <m:t>Y</m:t>
            </m:r>
          </m:sub>
        </m:sSub>
      </m:oMath>
      <w:r w:rsidR="00506C70" w:rsidRPr="00DB6DC1">
        <w:rPr>
          <w:rFonts w:ascii="Times New Roman" w:hAnsi="Times New Roman" w:cs="Times New Roman" w:hint="eastAsia"/>
          <w:color w:val="000000" w:themeColor="text1"/>
          <w:sz w:val="24"/>
        </w:rPr>
        <w:t xml:space="preserve"> </w:t>
      </w:r>
      <w:r w:rsidR="00506C70" w:rsidRPr="00DB6DC1">
        <w:rPr>
          <w:rFonts w:ascii="Times New Roman" w:hAnsi="Times New Roman" w:cs="Times New Roman"/>
          <w:color w:val="000000" w:themeColor="text1"/>
          <w:sz w:val="24"/>
        </w:rPr>
        <w:t xml:space="preserve">                 </w:t>
      </w:r>
      <w:r w:rsidR="00FE4003" w:rsidRPr="00DB6DC1">
        <w:rPr>
          <w:rFonts w:ascii="Times New Roman" w:hAnsi="Times New Roman" w:cs="Times New Roman"/>
          <w:color w:val="000000" w:themeColor="text1"/>
          <w:sz w:val="24"/>
        </w:rPr>
        <w:t xml:space="preserve">                  </w:t>
      </w:r>
      <w:r w:rsidR="00506C70" w:rsidRPr="00DB6DC1">
        <w:rPr>
          <w:rFonts w:ascii="Times New Roman" w:hAnsi="Times New Roman" w:cs="Times New Roman"/>
          <w:color w:val="000000" w:themeColor="text1"/>
          <w:sz w:val="24"/>
        </w:rPr>
        <w:t xml:space="preserve"> </w:t>
      </w:r>
      <w:r w:rsidR="00345E03" w:rsidRPr="00DB6DC1">
        <w:rPr>
          <w:rFonts w:ascii="Times New Roman" w:hAnsi="Times New Roman" w:cs="Times New Roman"/>
          <w:color w:val="000000" w:themeColor="text1"/>
          <w:sz w:val="24"/>
        </w:rPr>
        <w:tab/>
      </w:r>
      <w:r w:rsidR="00506C70" w:rsidRPr="00DB6DC1">
        <w:rPr>
          <w:rFonts w:ascii="Times New Roman" w:hAnsi="Times New Roman" w:cs="Times New Roman"/>
          <w:color w:val="000000" w:themeColor="text1"/>
          <w:sz w:val="24"/>
        </w:rPr>
        <w:t>anisotropy in yield strength</w:t>
      </w:r>
    </w:p>
    <w:p w14:paraId="0DAA733C" w14:textId="1A3DC84D" w:rsidR="00506C70" w:rsidRPr="00DB6DC1" w:rsidRDefault="00FC2896" w:rsidP="00345E03">
      <w:pPr>
        <w:tabs>
          <w:tab w:val="left" w:pos="2127"/>
          <w:tab w:val="left" w:pos="2268"/>
        </w:tabs>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A</m:t>
            </m:r>
          </m:e>
          <m:sub>
            <m:r>
              <w:rPr>
                <w:rFonts w:ascii="Cambria Math" w:hAnsi="Cambria Math" w:cs="Times New Roman"/>
                <w:color w:val="000000" w:themeColor="text1"/>
                <w:sz w:val="24"/>
              </w:rPr>
              <m:t>ε</m:t>
            </m:r>
          </m:sub>
        </m:sSub>
      </m:oMath>
      <w:r w:rsidR="00506C70" w:rsidRPr="00DB6DC1">
        <w:rPr>
          <w:rFonts w:ascii="Times New Roman" w:hAnsi="Times New Roman" w:cs="Times New Roman" w:hint="eastAsia"/>
          <w:color w:val="000000" w:themeColor="text1"/>
          <w:sz w:val="24"/>
        </w:rPr>
        <w:t xml:space="preserve"> </w:t>
      </w:r>
      <w:r w:rsidR="00506C70" w:rsidRPr="00DB6DC1">
        <w:rPr>
          <w:rFonts w:ascii="Times New Roman" w:hAnsi="Times New Roman" w:cs="Times New Roman"/>
          <w:color w:val="000000" w:themeColor="text1"/>
          <w:sz w:val="24"/>
        </w:rPr>
        <w:t xml:space="preserve">                </w:t>
      </w:r>
      <w:r w:rsidR="00FE4003" w:rsidRPr="00DB6DC1">
        <w:rPr>
          <w:rFonts w:ascii="Times New Roman" w:hAnsi="Times New Roman" w:cs="Times New Roman"/>
          <w:color w:val="000000" w:themeColor="text1"/>
          <w:sz w:val="24"/>
        </w:rPr>
        <w:t xml:space="preserve">                  </w:t>
      </w:r>
      <w:r w:rsidR="00506C70" w:rsidRPr="00DB6DC1">
        <w:rPr>
          <w:rFonts w:ascii="Times New Roman" w:hAnsi="Times New Roman" w:cs="Times New Roman"/>
          <w:color w:val="000000" w:themeColor="text1"/>
          <w:sz w:val="24"/>
        </w:rPr>
        <w:t xml:space="preserve">  </w:t>
      </w:r>
      <w:r w:rsidR="00345E03" w:rsidRPr="00DB6DC1">
        <w:rPr>
          <w:rFonts w:ascii="Times New Roman" w:hAnsi="Times New Roman" w:cs="Times New Roman"/>
          <w:color w:val="000000" w:themeColor="text1"/>
          <w:sz w:val="24"/>
        </w:rPr>
        <w:tab/>
      </w:r>
      <w:r w:rsidR="00506C70" w:rsidRPr="00DB6DC1">
        <w:rPr>
          <w:rFonts w:ascii="Times New Roman" w:hAnsi="Times New Roman" w:cs="Times New Roman"/>
          <w:color w:val="000000" w:themeColor="text1"/>
          <w:sz w:val="24"/>
        </w:rPr>
        <w:t>anisotropy in elongation</w:t>
      </w:r>
    </w:p>
    <w:p w14:paraId="379AE5A9" w14:textId="4F39EA3E" w:rsidR="00EB2F3F" w:rsidRPr="00DB6DC1" w:rsidRDefault="00FC2896" w:rsidP="00345E03">
      <w:pPr>
        <w:tabs>
          <w:tab w:val="left" w:pos="2127"/>
          <w:tab w:val="left" w:pos="2268"/>
        </w:tabs>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D</m:t>
            </m:r>
          </m:e>
          <m:sub>
            <m:r>
              <w:rPr>
                <w:rFonts w:ascii="Cambria Math" w:hAnsi="Cambria Math" w:cs="Times New Roman"/>
                <w:color w:val="000000" w:themeColor="text1"/>
                <w:sz w:val="24"/>
              </w:rPr>
              <m:t>L</m:t>
            </m:r>
          </m:sub>
        </m:sSub>
      </m:oMath>
      <w:r w:rsidR="00EB2F3F" w:rsidRPr="00DB6DC1">
        <w:rPr>
          <w:rFonts w:ascii="Times New Roman" w:hAnsi="Times New Roman" w:cs="Times New Roman"/>
          <w:color w:val="000000" w:themeColor="text1"/>
          <w:sz w:val="24"/>
        </w:rPr>
        <w:t xml:space="preserve">        </w:t>
      </w:r>
      <w:r w:rsidR="00EB2F3F" w:rsidRPr="00DB6DC1">
        <w:rPr>
          <w:rFonts w:ascii="Times New Roman" w:hAnsi="Times New Roman" w:cs="Times New Roman"/>
          <w:color w:val="000000" w:themeColor="text1"/>
          <w:sz w:val="24"/>
        </w:rPr>
        <w:tab/>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00EB2F3F" w:rsidRPr="00DB6DC1">
        <w:rPr>
          <w:rFonts w:ascii="Times New Roman" w:hAnsi="Times New Roman" w:cs="Times New Roman"/>
          <w:color w:val="000000" w:themeColor="text1"/>
          <w:sz w:val="24"/>
        </w:rPr>
        <w:t>diffusion coefficient of solute in liquid</w:t>
      </w:r>
    </w:p>
    <w:p w14:paraId="0605523A" w14:textId="7BDC362B" w:rsidR="008F7057" w:rsidRPr="00DB6DC1" w:rsidRDefault="00FC2896" w:rsidP="00345E03">
      <w:pPr>
        <w:tabs>
          <w:tab w:val="left" w:pos="2127"/>
          <w:tab w:val="left" w:pos="2510"/>
        </w:tabs>
        <w:rPr>
          <w:rFonts w:ascii="Times New Roman" w:hAnsi="Times New Roman" w:cs="Times New Roman"/>
          <w:color w:val="000000" w:themeColor="text1"/>
          <w:sz w:val="24"/>
        </w:rPr>
      </w:pP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g</m:t>
            </m:r>
          </m:sub>
        </m:sSub>
      </m:oMath>
      <w:r w:rsidR="008F7057" w:rsidRPr="00DB6DC1">
        <w:rPr>
          <w:rFonts w:ascii="Times New Roman" w:hAnsi="Times New Roman" w:cs="Times New Roman"/>
          <w:color w:val="000000" w:themeColor="text1"/>
          <w:sz w:val="24"/>
          <w:szCs w:val="24"/>
        </w:rPr>
        <w:t xml:space="preserve">                 </w:t>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008F7057" w:rsidRPr="00DB6DC1">
        <w:rPr>
          <w:rFonts w:ascii="Times New Roman" w:hAnsi="Times New Roman" w:cs="Times New Roman"/>
          <w:color w:val="000000" w:themeColor="text1"/>
          <w:sz w:val="24"/>
          <w:szCs w:val="24"/>
        </w:rPr>
        <w:t>global energy density</w:t>
      </w:r>
    </w:p>
    <w:bookmarkStart w:id="5" w:name="OLE_LINK16"/>
    <w:p w14:paraId="4C6967C0" w14:textId="4A17142B" w:rsidR="00EB2F3F" w:rsidRPr="00DB6DC1" w:rsidRDefault="00FC2896" w:rsidP="00345E03">
      <w:pPr>
        <w:tabs>
          <w:tab w:val="left" w:pos="2127"/>
          <w:tab w:val="left" w:pos="2268"/>
        </w:tabs>
        <w:rPr>
          <w:rFonts w:ascii="Times New Roman"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l</m:t>
            </m:r>
          </m:sub>
        </m:sSub>
      </m:oMath>
      <w:bookmarkEnd w:id="5"/>
      <w:r w:rsidR="00EB2F3F" w:rsidRPr="00DB6DC1">
        <w:rPr>
          <w:rFonts w:ascii="Times New Roman" w:hAnsi="Times New Roman" w:cs="Times New Roman"/>
          <w:color w:val="000000" w:themeColor="text1"/>
          <w:sz w:val="24"/>
          <w:szCs w:val="24"/>
        </w:rPr>
        <w:t xml:space="preserve">        </w:t>
      </w:r>
      <w:r w:rsidR="00EB2F3F"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00EB2F3F" w:rsidRPr="00DB6DC1">
        <w:rPr>
          <w:rFonts w:ascii="Times New Roman" w:hAnsi="Times New Roman" w:cs="Times New Roman"/>
          <w:color w:val="000000" w:themeColor="text1"/>
          <w:sz w:val="24"/>
          <w:szCs w:val="24"/>
        </w:rPr>
        <w:t>linear heat input</w:t>
      </w:r>
    </w:p>
    <w:p w14:paraId="6E18AC71" w14:textId="4A1003EE" w:rsidR="00FE4003" w:rsidRPr="00DB6DC1" w:rsidRDefault="00FC2896" w:rsidP="00345E03">
      <w:pPr>
        <w:tabs>
          <w:tab w:val="left" w:pos="2127"/>
          <w:tab w:val="left" w:pos="2268"/>
        </w:tabs>
        <w:rPr>
          <w:rFonts w:ascii="Times New Roman"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n</m:t>
            </m:r>
          </m:sub>
        </m:sSub>
      </m:oMath>
      <w:r w:rsidR="00FE4003" w:rsidRPr="00DB6DC1">
        <w:rPr>
          <w:rFonts w:ascii="Times New Roman" w:hAnsi="Times New Roman" w:cs="Times New Roman" w:hint="eastAsia"/>
          <w:color w:val="000000" w:themeColor="text1"/>
          <w:sz w:val="24"/>
          <w:szCs w:val="24"/>
        </w:rPr>
        <w:t xml:space="preserve"> </w:t>
      </w:r>
      <w:r w:rsidR="00FE4003" w:rsidRPr="00DB6DC1">
        <w:rPr>
          <w:rFonts w:ascii="Times New Roman" w:hAnsi="Times New Roman" w:cs="Times New Roman"/>
          <w:color w:val="000000" w:themeColor="text1"/>
          <w:sz w:val="24"/>
          <w:szCs w:val="24"/>
        </w:rPr>
        <w:t xml:space="preserve">                                    </w:t>
      </w:r>
      <w:r w:rsidR="00345E03" w:rsidRPr="00DB6DC1">
        <w:rPr>
          <w:rFonts w:ascii="Times New Roman" w:hAnsi="Times New Roman" w:cs="Times New Roman"/>
          <w:color w:val="000000" w:themeColor="text1"/>
          <w:sz w:val="24"/>
          <w:szCs w:val="24"/>
        </w:rPr>
        <w:tab/>
      </w:r>
      <w:r w:rsidR="00FE4003" w:rsidRPr="00DB6DC1">
        <w:rPr>
          <w:rFonts w:ascii="Times New Roman" w:hAnsi="Times New Roman" w:cs="Times New Roman"/>
          <w:color w:val="000000" w:themeColor="text1"/>
          <w:sz w:val="24"/>
          <w:szCs w:val="24"/>
        </w:rPr>
        <w:t xml:space="preserve">normalized energy density </w:t>
      </w:r>
    </w:p>
    <w:p w14:paraId="02BE050C" w14:textId="72029E11" w:rsidR="00EB2F3F" w:rsidRPr="00DB6DC1" w:rsidRDefault="00FC2896" w:rsidP="00345E03">
      <w:pPr>
        <w:tabs>
          <w:tab w:val="left" w:pos="2127"/>
          <w:tab w:val="left" w:pos="2268"/>
        </w:tabs>
        <w:rPr>
          <w:rFonts w:ascii="Times New Roman"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v</m:t>
            </m:r>
          </m:sub>
        </m:sSub>
      </m:oMath>
      <w:r w:rsidR="00EB2F3F" w:rsidRPr="00DB6DC1">
        <w:rPr>
          <w:rFonts w:ascii="Times New Roman" w:hAnsi="Times New Roman" w:cs="Times New Roman"/>
          <w:color w:val="000000" w:themeColor="text1"/>
          <w:sz w:val="24"/>
          <w:szCs w:val="24"/>
        </w:rPr>
        <w:t xml:space="preserve">        </w:t>
      </w:r>
      <w:r w:rsidR="00EB2F3F"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00EB2F3F" w:rsidRPr="00DB6DC1">
        <w:rPr>
          <w:rFonts w:ascii="Times New Roman" w:hAnsi="Times New Roman" w:cs="Times New Roman"/>
          <w:color w:val="000000" w:themeColor="text1"/>
          <w:sz w:val="24"/>
          <w:szCs w:val="24"/>
        </w:rPr>
        <w:t>volumetric energy density</w:t>
      </w:r>
    </w:p>
    <w:p w14:paraId="7290D11A" w14:textId="6976F85F" w:rsidR="00FA180C" w:rsidRPr="00DB6DC1" w:rsidRDefault="00FA180C" w:rsidP="00345E03">
      <w:pPr>
        <w:tabs>
          <w:tab w:val="left" w:pos="2127"/>
          <w:tab w:val="left" w:pos="2268"/>
        </w:tabs>
        <w:rPr>
          <w:rFonts w:ascii="Times New Roman" w:hAnsi="Times New Roman" w:cs="Times New Roman"/>
          <w:color w:val="000000" w:themeColor="text1"/>
          <w:sz w:val="24"/>
        </w:rPr>
      </w:pPr>
      <m:oMath>
        <m:r>
          <w:rPr>
            <w:rFonts w:ascii="Cambria Math" w:hAnsi="Cambria Math" w:cs="Times New Roman"/>
            <w:color w:val="000000" w:themeColor="text1"/>
            <w:sz w:val="24"/>
            <w:szCs w:val="24"/>
          </w:rPr>
          <m:t>G</m:t>
        </m:r>
      </m:oMath>
      <w:r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temperature gradient</w:t>
      </w:r>
    </w:p>
    <w:p w14:paraId="4ED45E19" w14:textId="14233AA4" w:rsidR="00EB2F3F" w:rsidRPr="00DB6DC1" w:rsidRDefault="00FC2896" w:rsidP="00345E03">
      <w:pPr>
        <w:tabs>
          <w:tab w:val="left" w:pos="2127"/>
          <w:tab w:val="left" w:pos="2268"/>
        </w:tabs>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0</m:t>
            </m:r>
          </m:sub>
        </m:sSub>
      </m:oMath>
      <w:r w:rsidR="00EB2F3F" w:rsidRPr="00DB6DC1">
        <w:rPr>
          <w:rFonts w:ascii="Times New Roman" w:hAnsi="Times New Roman" w:cs="Times New Roman"/>
          <w:color w:val="000000" w:themeColor="text1"/>
          <w:sz w:val="24"/>
        </w:rPr>
        <w:t xml:space="preserve">        </w:t>
      </w:r>
      <w:r w:rsidR="00EB2F3F" w:rsidRPr="00DB6DC1">
        <w:rPr>
          <w:rFonts w:ascii="Times New Roman" w:hAnsi="Times New Roman" w:cs="Times New Roman"/>
          <w:color w:val="000000" w:themeColor="text1"/>
          <w:sz w:val="24"/>
        </w:rPr>
        <w:tab/>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00EB2F3F" w:rsidRPr="00DB6DC1">
        <w:rPr>
          <w:rFonts w:ascii="Times New Roman" w:hAnsi="Times New Roman" w:cs="Times New Roman"/>
          <w:color w:val="000000" w:themeColor="text1"/>
          <w:sz w:val="24"/>
        </w:rPr>
        <w:t>number of nucleation sites</w:t>
      </w:r>
    </w:p>
    <w:p w14:paraId="5F2E8D68" w14:textId="268D6F29" w:rsidR="00FA180C" w:rsidRPr="00DB6DC1" w:rsidRDefault="00FA180C" w:rsidP="00345E03">
      <w:pPr>
        <w:tabs>
          <w:tab w:val="left" w:pos="2127"/>
          <w:tab w:val="left" w:pos="2268"/>
        </w:tabs>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P</m:t>
        </m:r>
      </m:oMath>
      <w:r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heat source energy</w:t>
      </w:r>
    </w:p>
    <w:p w14:paraId="17F3B8F5" w14:textId="1AEE399C" w:rsidR="00FA180C" w:rsidRPr="00DB6DC1" w:rsidRDefault="00FA180C" w:rsidP="00345E03">
      <w:pPr>
        <w:tabs>
          <w:tab w:val="left" w:pos="2127"/>
          <w:tab w:val="left" w:pos="2268"/>
        </w:tabs>
        <w:rPr>
          <w:rFonts w:ascii="Times New Roman" w:hAnsi="Times New Roman" w:cs="Times New Roman"/>
          <w:color w:val="000000" w:themeColor="text1"/>
          <w:sz w:val="24"/>
        </w:rPr>
      </w:pPr>
      <m:oMath>
        <m:r>
          <w:rPr>
            <w:rFonts w:ascii="Cambria Math" w:hAnsi="Cambria Math" w:cs="Times New Roman"/>
            <w:color w:val="000000" w:themeColor="text1"/>
            <w:sz w:val="24"/>
            <w:szCs w:val="24"/>
          </w:rPr>
          <m:t>R</m:t>
        </m:r>
      </m:oMath>
      <w:r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solidification rate</w:t>
      </w:r>
    </w:p>
    <w:p w14:paraId="0C48C808" w14:textId="4024D49D" w:rsidR="00FA180C" w:rsidRPr="00DB6DC1" w:rsidRDefault="00FC2896" w:rsidP="00345E03">
      <w:pPr>
        <w:tabs>
          <w:tab w:val="left" w:pos="2127"/>
          <w:tab w:val="left" w:pos="2510"/>
        </w:tabs>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R</m:t>
            </m:r>
          </m:e>
          <m:sub>
            <m:r>
              <w:rPr>
                <w:rFonts w:ascii="Cambria Math" w:hAnsi="Cambria Math" w:cs="Times New Roman"/>
                <w:color w:val="000000" w:themeColor="text1"/>
                <w:sz w:val="24"/>
              </w:rPr>
              <m:t>a</m:t>
            </m:r>
          </m:sub>
        </m:sSub>
      </m:oMath>
      <w:r w:rsidR="00FA180C" w:rsidRPr="00DB6DC1">
        <w:rPr>
          <w:rFonts w:ascii="Times New Roman" w:hAnsi="Times New Roman" w:cs="Times New Roman" w:hint="eastAsia"/>
          <w:color w:val="000000" w:themeColor="text1"/>
          <w:sz w:val="24"/>
        </w:rPr>
        <w:t xml:space="preserve"> </w:t>
      </w:r>
      <w:r w:rsidR="00FA180C" w:rsidRPr="00DB6DC1">
        <w:rPr>
          <w:rFonts w:ascii="Times New Roman" w:hAnsi="Times New Roman" w:cs="Times New Roman"/>
          <w:color w:val="000000" w:themeColor="text1"/>
          <w:sz w:val="24"/>
        </w:rPr>
        <w:t xml:space="preserve">                </w:t>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00FA180C" w:rsidRPr="00DB6DC1">
        <w:rPr>
          <w:rFonts w:ascii="Times New Roman" w:hAnsi="Times New Roman" w:cs="Times New Roman"/>
          <w:color w:val="000000" w:themeColor="text1"/>
          <w:sz w:val="24"/>
        </w:rPr>
        <w:t>surface roughness</w:t>
      </w:r>
    </w:p>
    <w:p w14:paraId="442ABC87" w14:textId="5FFD54B0" w:rsidR="00EB2F3F" w:rsidRPr="00DB6DC1" w:rsidRDefault="00FC2896" w:rsidP="00345E03">
      <w:pPr>
        <w:tabs>
          <w:tab w:val="left" w:pos="2127"/>
          <w:tab w:val="left" w:pos="2268"/>
        </w:tabs>
        <w:rPr>
          <w:rFonts w:ascii="Times New Roman" w:hAnsi="Times New Roman" w:cs="Times New Roman"/>
          <w:color w:val="000000" w:themeColor="text1"/>
          <w:sz w:val="24"/>
        </w:rPr>
      </w:pPr>
      <m:oMath>
        <m:acc>
          <m:accPr>
            <m:chr m:val="̇"/>
            <m:ctrlPr>
              <w:rPr>
                <w:rFonts w:ascii="Cambria Math" w:hAnsi="Cambria Math" w:cs="Times New Roman"/>
                <w:color w:val="000000" w:themeColor="text1"/>
                <w:sz w:val="24"/>
              </w:rPr>
            </m:ctrlPr>
          </m:accPr>
          <m:e>
            <m:r>
              <w:rPr>
                <w:rFonts w:ascii="Cambria Math" w:hAnsi="Cambria Math" w:cs="Times New Roman"/>
                <w:color w:val="000000" w:themeColor="text1"/>
                <w:sz w:val="24"/>
              </w:rPr>
              <m:t>T</m:t>
            </m:r>
          </m:e>
        </m:acc>
      </m:oMath>
      <w:r w:rsidR="00EB2F3F" w:rsidRPr="00DB6DC1">
        <w:rPr>
          <w:rFonts w:ascii="Times New Roman" w:hAnsi="Times New Roman" w:cs="Times New Roman"/>
          <w:color w:val="000000" w:themeColor="text1"/>
          <w:sz w:val="24"/>
        </w:rPr>
        <w:t xml:space="preserve">         </w:t>
      </w:r>
      <w:r w:rsidR="00EB2F3F" w:rsidRPr="00DB6DC1">
        <w:rPr>
          <w:rFonts w:ascii="Times New Roman" w:hAnsi="Times New Roman" w:cs="Times New Roman"/>
          <w:color w:val="000000" w:themeColor="text1"/>
          <w:sz w:val="24"/>
        </w:rPr>
        <w:tab/>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00EB2F3F" w:rsidRPr="00DB6DC1">
        <w:rPr>
          <w:rFonts w:ascii="Times New Roman" w:hAnsi="Times New Roman" w:cs="Times New Roman"/>
          <w:color w:val="000000" w:themeColor="text1"/>
          <w:sz w:val="24"/>
        </w:rPr>
        <w:t>cooling rate</w:t>
      </w:r>
    </w:p>
    <w:p w14:paraId="2F00006E" w14:textId="14A6D2FC" w:rsidR="008F7057" w:rsidRPr="00DB6DC1" w:rsidRDefault="008F7057" w:rsidP="00345E03">
      <w:pPr>
        <w:tabs>
          <w:tab w:val="left" w:pos="1134"/>
          <w:tab w:val="left" w:pos="2127"/>
          <w:tab w:val="left" w:pos="2500"/>
        </w:tabs>
        <w:rPr>
          <w:rFonts w:ascii="Times New Roman" w:hAnsi="Times New Roman" w:cs="Times New Roman"/>
          <w:color w:val="000000" w:themeColor="text1"/>
          <w:sz w:val="24"/>
        </w:rPr>
      </w:pPr>
      <m:oMath>
        <m:r>
          <w:rPr>
            <w:rFonts w:ascii="Cambria Math" w:hAnsi="Cambria Math" w:cs="Times New Roman"/>
            <w:color w:val="000000" w:themeColor="text1"/>
            <w:sz w:val="24"/>
          </w:rPr>
          <m:t>d</m:t>
        </m:r>
      </m:oMath>
      <w:r w:rsidRPr="00DB6DC1">
        <w:rPr>
          <w:rFonts w:ascii="Times New Roman" w:hAnsi="Times New Roman" w:cs="Times New Roman"/>
          <w:color w:val="000000" w:themeColor="text1"/>
          <w:sz w:val="24"/>
        </w:rPr>
        <w:t xml:space="preserve">                  </w:t>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laser spot size</w:t>
      </w:r>
    </w:p>
    <w:p w14:paraId="73A5EEC3" w14:textId="5EF8C85D" w:rsidR="00EB2F3F" w:rsidRPr="00DB6DC1" w:rsidRDefault="008F7057" w:rsidP="00345E03">
      <w:pPr>
        <w:tabs>
          <w:tab w:val="left" w:pos="2127"/>
          <w:tab w:val="left" w:pos="2268"/>
        </w:tabs>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h</m:t>
        </m:r>
      </m:oMath>
      <w:r w:rsidR="00EB2F3F" w:rsidRPr="00DB6DC1">
        <w:rPr>
          <w:rFonts w:ascii="Times New Roman" w:hAnsi="Times New Roman" w:cs="Times New Roman"/>
          <w:color w:val="000000" w:themeColor="text1"/>
          <w:sz w:val="24"/>
          <w:szCs w:val="24"/>
        </w:rPr>
        <w:t xml:space="preserve">         </w:t>
      </w:r>
      <w:r w:rsidR="00EB2F3F"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00EB2F3F" w:rsidRPr="00DB6DC1">
        <w:rPr>
          <w:rFonts w:ascii="Times New Roman" w:hAnsi="Times New Roman" w:cs="Times New Roman"/>
          <w:color w:val="000000" w:themeColor="text1"/>
          <w:sz w:val="24"/>
          <w:szCs w:val="24"/>
        </w:rPr>
        <w:t>layer thickness</w:t>
      </w:r>
    </w:p>
    <w:p w14:paraId="056BB2A2" w14:textId="092B882E" w:rsidR="00EB2F3F" w:rsidRPr="00DB6DC1" w:rsidRDefault="00EB2F3F" w:rsidP="00345E03">
      <w:pPr>
        <w:tabs>
          <w:tab w:val="left" w:pos="2127"/>
          <w:tab w:val="left" w:pos="2268"/>
        </w:tabs>
        <w:rPr>
          <w:rFonts w:ascii="Times New Roman" w:hAnsi="Times New Roman" w:cs="Times New Roman"/>
          <w:color w:val="000000" w:themeColor="text1"/>
          <w:sz w:val="24"/>
        </w:rPr>
      </w:pPr>
      <m:oMath>
        <m:r>
          <m:rPr>
            <m:sty m:val="p"/>
          </m:rPr>
          <w:rPr>
            <w:rFonts w:ascii="Cambria Math" w:hAnsi="Cambria Math" w:cs="Times New Roman"/>
            <w:color w:val="000000" w:themeColor="text1"/>
            <w:sz w:val="24"/>
          </w:rPr>
          <m:t>λ</m:t>
        </m:r>
      </m:oMath>
      <w:r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ab/>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primary cellular arm spacing</w:t>
      </w:r>
    </w:p>
    <w:p w14:paraId="50EFA1B4" w14:textId="661411DE" w:rsidR="00CD3264" w:rsidRPr="00DB6DC1" w:rsidRDefault="00CD3264"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γ                                        </w:t>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a</w:t>
      </w:r>
      <w:r w:rsidRPr="00DB6DC1">
        <w:rPr>
          <w:rFonts w:ascii="Times New Roman" w:hAnsi="Times New Roman" w:cs="Times New Roman" w:hint="eastAsia"/>
          <w:color w:val="000000" w:themeColor="text1"/>
          <w:sz w:val="24"/>
        </w:rPr>
        <w:t>ustenite</w:t>
      </w:r>
    </w:p>
    <w:p w14:paraId="0D70319C" w14:textId="2AFE6497" w:rsidR="00CD3264" w:rsidRPr="00DB6DC1" w:rsidRDefault="00CD3264" w:rsidP="00345E03">
      <w:pPr>
        <w:tabs>
          <w:tab w:val="left" w:pos="2127"/>
          <w:tab w:val="left" w:pos="2268"/>
        </w:tabs>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δ                                        </w:t>
      </w:r>
      <w:r w:rsidR="00345E03"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ferrite</w:t>
      </w:r>
    </w:p>
    <w:p w14:paraId="530BE9FF" w14:textId="7C65C0C1" w:rsidR="00FA180C" w:rsidRPr="00DB6DC1" w:rsidRDefault="00FA180C" w:rsidP="00345E03">
      <w:pPr>
        <w:tabs>
          <w:tab w:val="left" w:pos="2127"/>
          <w:tab w:val="left" w:pos="2268"/>
        </w:tabs>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w</m:t>
        </m:r>
      </m:oMath>
      <w:r w:rsidRPr="00DB6DC1">
        <w:rPr>
          <w:rFonts w:ascii="Times New Roman" w:hAnsi="Times New Roman" w:cs="Times New Roman"/>
          <w:color w:val="000000" w:themeColor="text1"/>
          <w:sz w:val="24"/>
          <w:szCs w:val="24"/>
        </w:rPr>
        <w:t xml:space="preserve">                 </w:t>
      </w:r>
      <w:r w:rsidR="006A12D3"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width of single track</w:t>
      </w:r>
    </w:p>
    <w:p w14:paraId="15E03FD8" w14:textId="66A0AC63" w:rsidR="00380109" w:rsidRPr="00DB6DC1" w:rsidRDefault="00FC2896" w:rsidP="00345E03">
      <w:pPr>
        <w:tabs>
          <w:tab w:val="left" w:pos="2127"/>
          <w:tab w:val="left" w:pos="2268"/>
        </w:tabs>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380109" w:rsidRPr="00DB6DC1">
        <w:rPr>
          <w:rFonts w:ascii="Times New Roman" w:hAnsi="Times New Roman" w:cs="Times New Roman" w:hint="eastAsia"/>
          <w:color w:val="000000" w:themeColor="text1"/>
          <w:sz w:val="24"/>
        </w:rPr>
        <w:t xml:space="preserve"> </w:t>
      </w:r>
      <w:r w:rsidR="00380109" w:rsidRPr="00DB6DC1">
        <w:rPr>
          <w:rFonts w:ascii="Times New Roman" w:hAnsi="Times New Roman" w:cs="Times New Roman"/>
          <w:color w:val="000000" w:themeColor="text1"/>
          <w:sz w:val="24"/>
        </w:rPr>
        <w:t xml:space="preserve">                 </w:t>
      </w:r>
      <w:r w:rsidR="00232040" w:rsidRPr="00DB6DC1">
        <w:rPr>
          <w:rFonts w:ascii="Times New Roman" w:hAnsi="Times New Roman" w:cs="Times New Roman"/>
          <w:color w:val="000000" w:themeColor="text1"/>
          <w:sz w:val="24"/>
        </w:rPr>
        <w:t xml:space="preserve">                   </w:t>
      </w:r>
      <w:r w:rsidR="00380109" w:rsidRPr="00DB6DC1">
        <w:rPr>
          <w:rFonts w:ascii="Times New Roman" w:hAnsi="Times New Roman" w:cs="Times New Roman"/>
          <w:color w:val="000000" w:themeColor="text1"/>
          <w:sz w:val="24"/>
        </w:rPr>
        <w:t xml:space="preserve"> </w:t>
      </w:r>
      <w:r w:rsidR="00345E03" w:rsidRPr="00DB6DC1">
        <w:rPr>
          <w:rFonts w:ascii="Times New Roman" w:hAnsi="Times New Roman" w:cs="Times New Roman"/>
          <w:color w:val="000000" w:themeColor="text1"/>
          <w:sz w:val="24"/>
        </w:rPr>
        <w:tab/>
      </w:r>
      <w:r w:rsidR="00380109" w:rsidRPr="00DB6DC1">
        <w:rPr>
          <w:rFonts w:ascii="Times New Roman" w:hAnsi="Times New Roman" w:cs="Times New Roman"/>
          <w:color w:val="000000" w:themeColor="text1"/>
          <w:sz w:val="24"/>
        </w:rPr>
        <w:t>elongation</w:t>
      </w:r>
      <w:r w:rsidR="00232040" w:rsidRPr="00DB6DC1">
        <w:rPr>
          <w:rFonts w:ascii="Times New Roman" w:hAnsi="Times New Roman" w:cs="Times New Roman"/>
          <w:color w:val="000000" w:themeColor="text1"/>
          <w:sz w:val="24"/>
        </w:rPr>
        <w:t xml:space="preserve"> at failure</w:t>
      </w:r>
    </w:p>
    <w:p w14:paraId="0FB0B364" w14:textId="3D0250F8" w:rsidR="00EB2F3F" w:rsidRPr="00DB6DC1" w:rsidRDefault="00EB2F3F" w:rsidP="00345E03">
      <w:pPr>
        <w:tabs>
          <w:tab w:val="left" w:pos="2127"/>
          <w:tab w:val="left" w:pos="2268"/>
        </w:tabs>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rPr>
          <m:t>φ</m:t>
        </m:r>
      </m:oMath>
      <w:r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rPr>
        <w:t>volume fraction of equiaxed grains</w:t>
      </w:r>
    </w:p>
    <w:p w14:paraId="08DEC232" w14:textId="1CE90F5D" w:rsidR="00EB2F3F" w:rsidRPr="00DB6DC1" w:rsidRDefault="00EB2F3F" w:rsidP="00345E03">
      <w:pPr>
        <w:tabs>
          <w:tab w:val="left" w:pos="2127"/>
          <w:tab w:val="left" w:pos="2268"/>
        </w:tabs>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v</m:t>
        </m:r>
      </m:oMath>
      <w:r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ab/>
      </w:r>
      <w:r w:rsidR="006A12D3" w:rsidRPr="00DB6DC1">
        <w:rPr>
          <w:rFonts w:ascii="Times New Roman" w:hAnsi="Times New Roman" w:cs="Times New Roman"/>
          <w:color w:val="000000" w:themeColor="text1"/>
          <w:sz w:val="24"/>
          <w:szCs w:val="24"/>
        </w:rPr>
        <w:tab/>
      </w:r>
      <w:r w:rsidR="00345E03" w:rsidRPr="00DB6DC1">
        <w:rPr>
          <w:rFonts w:ascii="Times New Roman" w:hAnsi="Times New Roman" w:cs="Times New Roman"/>
          <w:color w:val="000000" w:themeColor="text1"/>
          <w:sz w:val="24"/>
          <w:szCs w:val="24"/>
        </w:rPr>
        <w:tab/>
      </w:r>
      <w:r w:rsidRPr="00DB6DC1">
        <w:rPr>
          <w:rFonts w:ascii="Times New Roman" w:hAnsi="Times New Roman" w:cs="Times New Roman"/>
          <w:color w:val="000000" w:themeColor="text1"/>
          <w:sz w:val="24"/>
          <w:szCs w:val="24"/>
        </w:rPr>
        <w:t>scanning speed</w:t>
      </w:r>
    </w:p>
    <w:p w14:paraId="30F2FD3D" w14:textId="33FF3163" w:rsidR="00FA180C" w:rsidRPr="00DB6DC1" w:rsidRDefault="00FC2896" w:rsidP="00345E03">
      <w:pPr>
        <w:tabs>
          <w:tab w:val="left" w:pos="2127"/>
          <w:tab w:val="left" w:pos="2268"/>
        </w:tabs>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h</m:t>
            </m:r>
          </m:sub>
        </m:sSub>
      </m:oMath>
      <w:r w:rsidR="00FA180C" w:rsidRPr="00DB6DC1">
        <w:rPr>
          <w:rFonts w:ascii="Times New Roman" w:hAnsi="Times New Roman" w:cs="Times New Roman"/>
          <w:color w:val="000000" w:themeColor="text1"/>
          <w:sz w:val="24"/>
        </w:rPr>
        <w:t xml:space="preserve">        </w:t>
      </w:r>
      <w:r w:rsidR="00FA180C" w:rsidRPr="00DB6DC1">
        <w:rPr>
          <w:rFonts w:ascii="Times New Roman" w:hAnsi="Times New Roman" w:cs="Times New Roman"/>
          <w:color w:val="000000" w:themeColor="text1"/>
          <w:sz w:val="24"/>
        </w:rPr>
        <w:tab/>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00FA180C" w:rsidRPr="00DB6DC1">
        <w:rPr>
          <w:rFonts w:ascii="Times New Roman" w:hAnsi="Times New Roman" w:cs="Times New Roman"/>
          <w:color w:val="000000" w:themeColor="text1"/>
          <w:sz w:val="24"/>
        </w:rPr>
        <w:t>tensile properties along horizontal direction</w:t>
      </w:r>
    </w:p>
    <w:p w14:paraId="74E9E366" w14:textId="60166B32" w:rsidR="00FA180C" w:rsidRPr="00DB6DC1" w:rsidRDefault="00FC2896" w:rsidP="00345E03">
      <w:pPr>
        <w:tabs>
          <w:tab w:val="left" w:pos="1134"/>
          <w:tab w:val="left" w:pos="2127"/>
          <w:tab w:val="left" w:pos="2500"/>
        </w:tabs>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v</m:t>
            </m:r>
          </m:sub>
        </m:sSub>
      </m:oMath>
      <w:r w:rsidR="00FA180C" w:rsidRPr="00DB6DC1">
        <w:rPr>
          <w:rFonts w:ascii="Times New Roman" w:hAnsi="Times New Roman" w:cs="Times New Roman"/>
          <w:color w:val="000000" w:themeColor="text1"/>
          <w:sz w:val="24"/>
        </w:rPr>
        <w:t xml:space="preserve">        </w:t>
      </w:r>
      <w:r w:rsidR="00FA180C" w:rsidRPr="00DB6DC1">
        <w:rPr>
          <w:rFonts w:ascii="Times New Roman" w:hAnsi="Times New Roman" w:cs="Times New Roman"/>
          <w:color w:val="000000" w:themeColor="text1"/>
          <w:sz w:val="24"/>
        </w:rPr>
        <w:tab/>
      </w:r>
      <w:r w:rsidR="006A12D3"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00FA180C" w:rsidRPr="00DB6DC1">
        <w:rPr>
          <w:rFonts w:ascii="Times New Roman" w:hAnsi="Times New Roman" w:cs="Times New Roman"/>
          <w:color w:val="000000" w:themeColor="text1"/>
          <w:sz w:val="24"/>
        </w:rPr>
        <w:t>tensile properties along vertical direction</w:t>
      </w:r>
    </w:p>
    <w:p w14:paraId="27043591" w14:textId="571B3AE6" w:rsidR="00C65D42" w:rsidRPr="00DB6DC1" w:rsidRDefault="00FC2896" w:rsidP="00345E03">
      <w:pPr>
        <w:tabs>
          <w:tab w:val="left" w:pos="2127"/>
          <w:tab w:val="left" w:pos="2268"/>
        </w:tabs>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C65D42" w:rsidRPr="00DB6DC1">
        <w:rPr>
          <w:rFonts w:ascii="Times New Roman" w:hAnsi="Times New Roman" w:cs="Times New Roman"/>
          <w:color w:val="000000" w:themeColor="text1"/>
          <w:sz w:val="24"/>
        </w:rPr>
        <w:t xml:space="preserve">        </w:t>
      </w:r>
      <w:r w:rsidR="00C65D42" w:rsidRPr="00DB6DC1">
        <w:rPr>
          <w:rFonts w:ascii="Times New Roman" w:hAnsi="Times New Roman" w:cs="Times New Roman"/>
          <w:color w:val="000000" w:themeColor="text1"/>
          <w:sz w:val="24"/>
        </w:rPr>
        <w:tab/>
      </w:r>
      <w:r w:rsidR="00C65D42" w:rsidRPr="00DB6DC1">
        <w:rPr>
          <w:rFonts w:ascii="Times New Roman" w:hAnsi="Times New Roman" w:cs="Times New Roman"/>
          <w:color w:val="000000" w:themeColor="text1"/>
          <w:sz w:val="24"/>
        </w:rPr>
        <w:tab/>
      </w:r>
      <w:r w:rsidR="00345E03" w:rsidRPr="00DB6DC1">
        <w:rPr>
          <w:rFonts w:ascii="Times New Roman" w:hAnsi="Times New Roman" w:cs="Times New Roman"/>
          <w:color w:val="000000" w:themeColor="text1"/>
          <w:sz w:val="24"/>
        </w:rPr>
        <w:tab/>
      </w:r>
      <w:r w:rsidR="00C65D42" w:rsidRPr="00DB6DC1">
        <w:rPr>
          <w:rFonts w:ascii="Times New Roman" w:hAnsi="Times New Roman" w:cs="Times New Roman"/>
          <w:color w:val="000000" w:themeColor="text1"/>
          <w:sz w:val="24"/>
        </w:rPr>
        <w:t>yield strength</w:t>
      </w:r>
    </w:p>
    <w:p w14:paraId="20B6C5F7" w14:textId="1621DB65" w:rsidR="001F19E3" w:rsidRPr="00DB6DC1" w:rsidRDefault="00FC2896" w:rsidP="001F19E3">
      <w:pPr>
        <w:tabs>
          <w:tab w:val="left" w:pos="2127"/>
          <w:tab w:val="left" w:pos="2268"/>
        </w:tabs>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C65D42" w:rsidRPr="00DB6DC1">
        <w:rPr>
          <w:rFonts w:ascii="Times New Roman" w:hAnsi="Times New Roman" w:cs="Times New Roman" w:hint="eastAsia"/>
          <w:color w:val="000000" w:themeColor="text1"/>
          <w:sz w:val="24"/>
        </w:rPr>
        <w:t xml:space="preserve"> </w:t>
      </w:r>
      <w:r w:rsidR="00C65D42" w:rsidRPr="00DB6DC1">
        <w:rPr>
          <w:rFonts w:ascii="Times New Roman" w:hAnsi="Times New Roman" w:cs="Times New Roman"/>
          <w:color w:val="000000" w:themeColor="text1"/>
          <w:sz w:val="24"/>
        </w:rPr>
        <w:t xml:space="preserve">                </w:t>
      </w:r>
      <w:r w:rsidR="00232040" w:rsidRPr="00DB6DC1">
        <w:rPr>
          <w:rFonts w:ascii="Times New Roman" w:hAnsi="Times New Roman" w:cs="Times New Roman"/>
          <w:color w:val="000000" w:themeColor="text1"/>
          <w:sz w:val="24"/>
        </w:rPr>
        <w:t xml:space="preserve">                 </w:t>
      </w:r>
      <w:r w:rsidR="00345E03" w:rsidRPr="00DB6DC1">
        <w:rPr>
          <w:rFonts w:ascii="Times New Roman" w:hAnsi="Times New Roman" w:cs="Times New Roman"/>
          <w:color w:val="000000" w:themeColor="text1"/>
          <w:sz w:val="24"/>
        </w:rPr>
        <w:tab/>
      </w:r>
      <w:r w:rsidR="00C65D42" w:rsidRPr="00DB6DC1">
        <w:rPr>
          <w:rFonts w:ascii="Times New Roman" w:hAnsi="Times New Roman" w:cs="Times New Roman"/>
          <w:color w:val="000000" w:themeColor="text1"/>
          <w:sz w:val="24"/>
        </w:rPr>
        <w:t>ultimate tensile strength</w:t>
      </w:r>
    </w:p>
    <w:p w14:paraId="7426BA94" w14:textId="0115FB6E" w:rsidR="00874790" w:rsidRPr="00DB6DC1" w:rsidRDefault="001F19E3" w:rsidP="001F19E3">
      <w:pPr>
        <w:widowControl/>
        <w:jc w:val="left"/>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br w:type="page"/>
      </w:r>
    </w:p>
    <w:p w14:paraId="1A030D38" w14:textId="77777777" w:rsidR="007B6BE9" w:rsidRPr="00DB6DC1" w:rsidRDefault="007B6BE9" w:rsidP="001B786E">
      <w:pPr>
        <w:numPr>
          <w:ilvl w:val="0"/>
          <w:numId w:val="1"/>
        </w:num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lastRenderedPageBreak/>
        <w:t>Introduction</w:t>
      </w:r>
    </w:p>
    <w:p w14:paraId="021EECC6" w14:textId="6502AF86" w:rsidR="00A1718C" w:rsidRPr="00DB6DC1" w:rsidRDefault="00A1718C" w:rsidP="001B786E">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Additive manufacturing (AM), </w:t>
      </w:r>
      <w:r w:rsidR="001F19E3" w:rsidRPr="00DB6DC1">
        <w:rPr>
          <w:rFonts w:ascii="Times New Roman" w:hAnsi="Times New Roman" w:cs="Times New Roman"/>
          <w:color w:val="000000" w:themeColor="text1"/>
          <w:sz w:val="24"/>
        </w:rPr>
        <w:t>widely</w:t>
      </w:r>
      <w:r w:rsidRPr="00DB6DC1">
        <w:rPr>
          <w:rFonts w:ascii="Times New Roman" w:hAnsi="Times New Roman" w:cs="Times New Roman"/>
          <w:color w:val="000000" w:themeColor="text1"/>
          <w:sz w:val="24"/>
        </w:rPr>
        <w:t xml:space="preserve"> known as three dimensional (3D) printing, produces </w:t>
      </w:r>
      <w:r w:rsidR="00B5612C" w:rsidRPr="00DB6DC1">
        <w:rPr>
          <w:rFonts w:ascii="Times New Roman" w:hAnsi="Times New Roman" w:cs="Times New Roman"/>
          <w:color w:val="000000" w:themeColor="text1"/>
          <w:sz w:val="24"/>
        </w:rPr>
        <w:t>near-net-shape components of the desired geometry</w:t>
      </w:r>
      <w:r w:rsidRPr="00DB6DC1">
        <w:rPr>
          <w:rFonts w:ascii="Times New Roman" w:hAnsi="Times New Roman" w:cs="Times New Roman"/>
          <w:color w:val="000000" w:themeColor="text1"/>
          <w:sz w:val="24"/>
        </w:rPr>
        <w:t xml:space="preserve"> </w:t>
      </w:r>
      <w:r w:rsidR="0074399D" w:rsidRPr="00DB6DC1">
        <w:rPr>
          <w:rFonts w:ascii="Times New Roman" w:hAnsi="Times New Roman" w:cs="Times New Roman"/>
          <w:color w:val="000000" w:themeColor="text1"/>
          <w:sz w:val="24"/>
        </w:rPr>
        <w:t>in a layer-wise fashion</w:t>
      </w:r>
      <w:r w:rsidR="00BF19D4" w:rsidRPr="00DB6DC1">
        <w:rPr>
          <w:rFonts w:ascii="Times New Roman" w:hAnsi="Times New Roman" w:cs="Times New Roman"/>
          <w:color w:val="000000" w:themeColor="text1"/>
          <w:sz w:val="24"/>
        </w:rPr>
        <w:t xml:space="preserve"> </w:t>
      </w:r>
      <w:r w:rsidR="00B5612C" w:rsidRPr="00DB6DC1">
        <w:rPr>
          <w:rFonts w:ascii="Times New Roman" w:hAnsi="Times New Roman" w:cs="Times New Roman"/>
          <w:color w:val="000000" w:themeColor="text1"/>
          <w:sz w:val="24"/>
        </w:rPr>
        <w:t xml:space="preserve">using the computer aided design (CAD) models </w:t>
      </w:r>
      <w:r w:rsidR="004E28A0" w:rsidRPr="00DB6DC1">
        <w:rPr>
          <w:rFonts w:ascii="Times New Roman" w:hAnsi="Times New Roman" w:cs="Times New Roman"/>
          <w:color w:val="000000" w:themeColor="text1"/>
          <w:sz w:val="24"/>
        </w:rPr>
        <w:fldChar w:fldCharType="begin"/>
      </w:r>
      <w:r w:rsidR="005C13B2" w:rsidRPr="00DB6DC1">
        <w:rPr>
          <w:rFonts w:ascii="Times New Roman" w:hAnsi="Times New Roman" w:cs="Times New Roman"/>
          <w:color w:val="000000" w:themeColor="text1"/>
          <w:sz w:val="24"/>
        </w:rPr>
        <w:instrText xml:space="preserve"> ADDIN EN.CITE &lt;EndNote&gt;&lt;Cite&gt;&lt;Author&gt;DebRoy&lt;/Author&gt;&lt;Year&gt;2018&lt;/Year&gt;&lt;RecNum&gt;68&lt;/RecNum&gt;&lt;DisplayText&gt;[1]&lt;/DisplayText&gt;&lt;record&gt;&lt;rec-number&gt;68&lt;/rec-number&gt;&lt;foreign-keys&gt;&lt;key app="EN" db-id="zff0dfz0kxdw5cez2sopf59gxwtv95esa9rf" timestamp="1588903109"&gt;68&lt;/key&gt;&lt;key app="ENWeb" db-id=""&gt;0&lt;/key&gt;&lt;/foreign-keys&gt;&lt;ref-type name="Journal Article"&gt;17&lt;/ref-type&gt;&lt;contributors&gt;&lt;authors&gt;&lt;author&gt;DebRoy, T.&lt;/author&gt;&lt;author&gt;Wei, H. L.&lt;/author&gt;&lt;author&gt;Zuback, J. S.&lt;/author&gt;&lt;author&gt;Mukherjee, T.&lt;/author&gt;&lt;author&gt;Elmer, J. W.&lt;/author&gt;&lt;author&gt;Milewski, J. O.&lt;/author&gt;&lt;author&gt;Beese, A. M.&lt;/author&gt;&lt;author&gt;Wilson-Heid, A.&lt;/author&gt;&lt;author&gt;De, A.&lt;/author&gt;&lt;author&gt;Zhang, W.&lt;/author&gt;&lt;/authors&gt;&lt;/contributors&gt;&lt;titles&gt;&lt;title&gt;Additive manufacturing of metallic components – Process, structure and properties&lt;/title&gt;&lt;secondary-title&gt;Progress in Materials Science&lt;/secondary-title&gt;&lt;/titles&gt;&lt;periodical&gt;&lt;full-title&gt;Progress in Materials Science&lt;/full-title&gt;&lt;/periodical&gt;&lt;pages&gt;112-224&lt;/pages&gt;&lt;volume&gt;92&lt;/volume&gt;&lt;section&gt;112&lt;/section&gt;&lt;dates&gt;&lt;year&gt;2018&lt;/year&gt;&lt;/dates&gt;&lt;isbn&gt;00796425&lt;/isbn&gt;&lt;urls&gt;&lt;/urls&gt;&lt;electronic-resource-num&gt;10.1016/j.pmatsci.2017.10.001&lt;/electronic-resource-num&gt;&lt;/record&gt;&lt;/Cite&gt;&lt;/EndNote&gt;</w:instrText>
      </w:r>
      <w:r w:rsidR="004E28A0" w:rsidRPr="00DB6DC1">
        <w:rPr>
          <w:rFonts w:ascii="Times New Roman" w:hAnsi="Times New Roman" w:cs="Times New Roman"/>
          <w:color w:val="000000" w:themeColor="text1"/>
          <w:sz w:val="24"/>
        </w:rPr>
        <w:fldChar w:fldCharType="separate"/>
      </w:r>
      <w:r w:rsidR="005C13B2" w:rsidRPr="00DB6DC1">
        <w:rPr>
          <w:rFonts w:ascii="Times New Roman" w:hAnsi="Times New Roman" w:cs="Times New Roman"/>
          <w:noProof/>
          <w:color w:val="000000" w:themeColor="text1"/>
          <w:sz w:val="24"/>
        </w:rPr>
        <w:t>[1]</w:t>
      </w:r>
      <w:r w:rsidR="004E28A0" w:rsidRPr="00DB6DC1">
        <w:rPr>
          <w:rFonts w:ascii="Times New Roman" w:hAnsi="Times New Roman" w:cs="Times New Roman"/>
          <w:color w:val="000000" w:themeColor="text1"/>
          <w:sz w:val="24"/>
        </w:rPr>
        <w:fldChar w:fldCharType="end"/>
      </w:r>
      <w:r w:rsidR="004E28A0" w:rsidRPr="00DB6DC1">
        <w:rPr>
          <w:rFonts w:ascii="Times New Roman" w:hAnsi="Times New Roman" w:cs="Times New Roman"/>
          <w:color w:val="000000" w:themeColor="text1"/>
          <w:sz w:val="24"/>
        </w:rPr>
        <w:fldChar w:fldCharType="begin">
          <w:fldData xml:space="preserve">PEVuZE5vdGU+PENpdGU+PEF1dGhvcj5GcmF6aWVyPC9BdXRob3I+PFllYXI+MjAxNDwvWWVhcj48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</w:fldData>
        </w:fldChar>
      </w:r>
      <w:r w:rsidR="000D520C" w:rsidRPr="00DB6DC1">
        <w:rPr>
          <w:rFonts w:ascii="Times New Roman" w:hAnsi="Times New Roman" w:cs="Times New Roman"/>
          <w:color w:val="000000" w:themeColor="text1"/>
          <w:sz w:val="24"/>
        </w:rPr>
        <w:instrText xml:space="preserve"> ADDIN EN.CITE </w:instrText>
      </w:r>
      <w:r w:rsidR="000D520C" w:rsidRPr="00DB6DC1">
        <w:rPr>
          <w:rFonts w:ascii="Times New Roman" w:hAnsi="Times New Roman" w:cs="Times New Roman"/>
          <w:color w:val="000000" w:themeColor="text1"/>
          <w:sz w:val="24"/>
        </w:rPr>
        <w:fldChar w:fldCharType="begin">
          <w:fldData xml:space="preserve">PEVuZE5vdGU+PENpdGU+PEF1dGhvcj5GcmF6aWVyPC9BdXRob3I+PFllYXI+MjAxNDwvWWVhcj48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</w:fldData>
        </w:fldChar>
      </w:r>
      <w:r w:rsidR="000D520C" w:rsidRPr="00DB6DC1">
        <w:rPr>
          <w:rFonts w:ascii="Times New Roman" w:hAnsi="Times New Roman" w:cs="Times New Roman"/>
          <w:color w:val="000000" w:themeColor="text1"/>
          <w:sz w:val="24"/>
        </w:rPr>
        <w:instrText xml:space="preserve"> ADDIN EN.CITE.DATA </w:instrText>
      </w:r>
      <w:r w:rsidR="000D520C" w:rsidRPr="00DB6DC1">
        <w:rPr>
          <w:rFonts w:ascii="Times New Roman" w:hAnsi="Times New Roman" w:cs="Times New Roman"/>
          <w:color w:val="000000" w:themeColor="text1"/>
          <w:sz w:val="24"/>
        </w:rPr>
      </w:r>
      <w:r w:rsidR="000D520C" w:rsidRPr="00DB6DC1">
        <w:rPr>
          <w:rFonts w:ascii="Times New Roman" w:hAnsi="Times New Roman" w:cs="Times New Roman"/>
          <w:color w:val="000000" w:themeColor="text1"/>
          <w:sz w:val="24"/>
        </w:rPr>
        <w:fldChar w:fldCharType="end"/>
      </w:r>
      <w:r w:rsidR="004E28A0" w:rsidRPr="00DB6DC1">
        <w:rPr>
          <w:rFonts w:ascii="Times New Roman" w:hAnsi="Times New Roman" w:cs="Times New Roman"/>
          <w:color w:val="000000" w:themeColor="text1"/>
          <w:sz w:val="24"/>
        </w:rPr>
      </w:r>
      <w:r w:rsidR="004E28A0"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[2-4]</w:t>
      </w:r>
      <w:r w:rsidR="004E28A0" w:rsidRPr="00DB6DC1">
        <w:rPr>
          <w:rFonts w:ascii="Times New Roman" w:hAnsi="Times New Roman" w:cs="Times New Roman"/>
          <w:color w:val="000000" w:themeColor="text1"/>
          <w:sz w:val="24"/>
        </w:rPr>
        <w:fldChar w:fldCharType="end"/>
      </w:r>
      <w:r w:rsidR="00D529A0" w:rsidRPr="00DB6DC1">
        <w:rPr>
          <w:rFonts w:ascii="Times New Roman" w:hAnsi="Times New Roman" w:cs="Times New Roman"/>
          <w:color w:val="000000" w:themeColor="text1"/>
          <w:sz w:val="24"/>
        </w:rPr>
        <w:t xml:space="preserve">. </w:t>
      </w:r>
      <w:r w:rsidR="00B5612C" w:rsidRPr="00DB6DC1">
        <w:rPr>
          <w:rFonts w:ascii="Times New Roman" w:hAnsi="Times New Roman" w:cs="Times New Roman"/>
          <w:color w:val="000000" w:themeColor="text1"/>
          <w:sz w:val="24"/>
        </w:rPr>
        <w:t xml:space="preserve">Amongst the several advantages </w:t>
      </w:r>
      <w:r w:rsidR="000C35C3" w:rsidRPr="00DB6DC1">
        <w:rPr>
          <w:rFonts w:ascii="Times New Roman" w:hAnsi="Times New Roman" w:cs="Times New Roman"/>
          <w:color w:val="000000" w:themeColor="text1"/>
          <w:sz w:val="24"/>
        </w:rPr>
        <w:t>AM</w:t>
      </w:r>
      <w:r w:rsidR="00B5612C" w:rsidRPr="00DB6DC1">
        <w:rPr>
          <w:rFonts w:ascii="Times New Roman" w:hAnsi="Times New Roman" w:cs="Times New Roman"/>
          <w:color w:val="000000" w:themeColor="text1"/>
          <w:sz w:val="24"/>
        </w:rPr>
        <w:t xml:space="preserve"> offers, the ability to manufacture parts with </w:t>
      </w:r>
      <w:r w:rsidR="00C44BA3" w:rsidRPr="00DB6DC1">
        <w:rPr>
          <w:rFonts w:ascii="Times New Roman" w:hAnsi="Times New Roman" w:cs="Times New Roman"/>
          <w:color w:val="000000" w:themeColor="text1"/>
          <w:sz w:val="24"/>
        </w:rPr>
        <w:t>complex</w:t>
      </w:r>
      <w:r w:rsidR="00B5612C" w:rsidRPr="00DB6DC1">
        <w:rPr>
          <w:rFonts w:ascii="Times New Roman" w:hAnsi="Times New Roman" w:cs="Times New Roman"/>
          <w:color w:val="000000" w:themeColor="text1"/>
          <w:sz w:val="24"/>
        </w:rPr>
        <w:t xml:space="preserve"> designs</w:t>
      </w:r>
      <w:r w:rsidR="00C57837" w:rsidRPr="00DB6DC1">
        <w:rPr>
          <w:rFonts w:ascii="Times New Roman" w:hAnsi="Times New Roman" w:cs="Times New Roman"/>
          <w:color w:val="000000" w:themeColor="text1"/>
          <w:sz w:val="24"/>
        </w:rPr>
        <w:t xml:space="preserve">, often </w:t>
      </w:r>
      <w:r w:rsidR="00B5612C" w:rsidRPr="00DB6DC1">
        <w:rPr>
          <w:rFonts w:ascii="Times New Roman" w:hAnsi="Times New Roman" w:cs="Times New Roman"/>
          <w:color w:val="000000" w:themeColor="text1"/>
          <w:sz w:val="24"/>
        </w:rPr>
        <w:t xml:space="preserve">using only one processing step </w:t>
      </w:r>
      <w:r w:rsidR="000C35C3" w:rsidRPr="00DB6DC1">
        <w:rPr>
          <w:rFonts w:ascii="Times New Roman" w:hAnsi="Times New Roman" w:cs="Times New Roman"/>
          <w:color w:val="000000" w:themeColor="text1"/>
          <w:sz w:val="24"/>
        </w:rPr>
        <w:t xml:space="preserve">combined </w:t>
      </w:r>
      <w:r w:rsidR="00B5612C" w:rsidRPr="00DB6DC1">
        <w:rPr>
          <w:rFonts w:ascii="Times New Roman" w:hAnsi="Times New Roman" w:cs="Times New Roman"/>
          <w:color w:val="000000" w:themeColor="text1"/>
          <w:sz w:val="24"/>
        </w:rPr>
        <w:t xml:space="preserve">with </w:t>
      </w:r>
      <w:r w:rsidR="000C35C3" w:rsidRPr="00DB6DC1">
        <w:rPr>
          <w:rFonts w:ascii="Times New Roman" w:hAnsi="Times New Roman" w:cs="Times New Roman"/>
          <w:color w:val="000000" w:themeColor="text1"/>
          <w:sz w:val="24"/>
        </w:rPr>
        <w:t>the</w:t>
      </w:r>
      <w:r w:rsidR="00C57837" w:rsidRPr="00DB6DC1">
        <w:rPr>
          <w:rFonts w:ascii="Times New Roman" w:hAnsi="Times New Roman" w:cs="Times New Roman"/>
          <w:color w:val="000000" w:themeColor="text1"/>
          <w:sz w:val="24"/>
        </w:rPr>
        <w:t xml:space="preserve"> </w:t>
      </w:r>
      <w:r w:rsidR="00B5612C" w:rsidRPr="00DB6DC1">
        <w:rPr>
          <w:rFonts w:ascii="Times New Roman" w:hAnsi="Times New Roman" w:cs="Times New Roman"/>
          <w:color w:val="000000" w:themeColor="text1"/>
          <w:sz w:val="24"/>
        </w:rPr>
        <w:t xml:space="preserve">minimum wastage of </w:t>
      </w:r>
      <w:r w:rsidR="000C35C3" w:rsidRPr="00DB6DC1">
        <w:rPr>
          <w:rFonts w:ascii="Times New Roman" w:hAnsi="Times New Roman" w:cs="Times New Roman"/>
          <w:color w:val="000000" w:themeColor="text1"/>
          <w:sz w:val="24"/>
        </w:rPr>
        <w:t xml:space="preserve">the </w:t>
      </w:r>
      <w:r w:rsidR="00B5612C" w:rsidRPr="00DB6DC1">
        <w:rPr>
          <w:rFonts w:ascii="Times New Roman" w:hAnsi="Times New Roman" w:cs="Times New Roman"/>
          <w:color w:val="000000" w:themeColor="text1"/>
          <w:sz w:val="24"/>
        </w:rPr>
        <w:t>raw material</w:t>
      </w:r>
      <w:r w:rsidR="00C57837" w:rsidRPr="00DB6DC1">
        <w:rPr>
          <w:rFonts w:ascii="Times New Roman" w:hAnsi="Times New Roman" w:cs="Times New Roman"/>
          <w:color w:val="000000" w:themeColor="text1"/>
          <w:sz w:val="24"/>
        </w:rPr>
        <w:t>,</w:t>
      </w:r>
      <w:r w:rsidR="00B5612C" w:rsidRPr="00DB6DC1">
        <w:rPr>
          <w:rFonts w:ascii="Times New Roman" w:hAnsi="Times New Roman" w:cs="Times New Roman"/>
          <w:color w:val="000000" w:themeColor="text1"/>
          <w:sz w:val="24"/>
        </w:rPr>
        <w:t xml:space="preserve"> is perhaps the most attractive feature</w:t>
      </w:r>
      <w:r w:rsidR="0074621E" w:rsidRPr="00DB6DC1">
        <w:rPr>
          <w:rFonts w:ascii="Times New Roman" w:hAnsi="Times New Roman" w:cs="Times New Roman"/>
          <w:color w:val="000000" w:themeColor="text1"/>
          <w:sz w:val="24"/>
        </w:rPr>
        <w:t xml:space="preserve"> </w:t>
      </w:r>
      <w:r w:rsidR="0074621E" w:rsidRPr="00DB6DC1">
        <w:rPr>
          <w:rFonts w:ascii="Times New Roman" w:hAnsi="Times New Roman" w:cs="Times New Roman"/>
          <w:color w:val="000000" w:themeColor="text1"/>
          <w:sz w:val="24"/>
        </w:rPr>
        <w:fldChar w:fldCharType="begin">
          <w:fldData xml:space="preserve">PEVuZE5vdGU+PENpdGU+PEF1dGhvcj5EZWJSb3k8L0F1dGhvcj48WWVhcj4yMDE4PC9ZZWFyPjxS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</w:fldData>
        </w:fldChar>
      </w:r>
      <w:r w:rsidR="005C13B2" w:rsidRPr="00DB6DC1">
        <w:rPr>
          <w:rFonts w:ascii="Times New Roman" w:hAnsi="Times New Roman" w:cs="Times New Roman"/>
          <w:color w:val="000000" w:themeColor="text1"/>
          <w:sz w:val="24"/>
        </w:rPr>
        <w:instrText xml:space="preserve"> ADDIN EN.CITE </w:instrText>
      </w:r>
      <w:r w:rsidR="005C13B2" w:rsidRPr="00DB6DC1">
        <w:rPr>
          <w:rFonts w:ascii="Times New Roman" w:hAnsi="Times New Roman" w:cs="Times New Roman"/>
          <w:color w:val="000000" w:themeColor="text1"/>
          <w:sz w:val="24"/>
        </w:rPr>
        <w:fldChar w:fldCharType="begin">
          <w:fldData xml:space="preserve">PEVuZE5vdGU+PENpdGU+PEF1dGhvcj5EZWJSb3k8L0F1dGhvcj48WWVhcj4yMDE4PC9ZZWFyPjxS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</w:fldData>
        </w:fldChar>
      </w:r>
      <w:r w:rsidR="005C13B2" w:rsidRPr="00DB6DC1">
        <w:rPr>
          <w:rFonts w:ascii="Times New Roman" w:hAnsi="Times New Roman" w:cs="Times New Roman"/>
          <w:color w:val="000000" w:themeColor="text1"/>
          <w:sz w:val="24"/>
        </w:rPr>
        <w:instrText xml:space="preserve"> ADDIN EN.CITE.DATA </w:instrText>
      </w:r>
      <w:r w:rsidR="005C13B2" w:rsidRPr="00DB6DC1">
        <w:rPr>
          <w:rFonts w:ascii="Times New Roman" w:hAnsi="Times New Roman" w:cs="Times New Roman"/>
          <w:color w:val="000000" w:themeColor="text1"/>
          <w:sz w:val="24"/>
        </w:rPr>
      </w:r>
      <w:r w:rsidR="005C13B2" w:rsidRPr="00DB6DC1">
        <w:rPr>
          <w:rFonts w:ascii="Times New Roman" w:hAnsi="Times New Roman" w:cs="Times New Roman"/>
          <w:color w:val="000000" w:themeColor="text1"/>
          <w:sz w:val="24"/>
        </w:rPr>
        <w:fldChar w:fldCharType="end"/>
      </w:r>
      <w:r w:rsidR="0074621E" w:rsidRPr="00DB6DC1">
        <w:rPr>
          <w:rFonts w:ascii="Times New Roman" w:hAnsi="Times New Roman" w:cs="Times New Roman"/>
          <w:color w:val="000000" w:themeColor="text1"/>
          <w:sz w:val="24"/>
        </w:rPr>
      </w:r>
      <w:r w:rsidR="0074621E" w:rsidRPr="00DB6DC1">
        <w:rPr>
          <w:rFonts w:ascii="Times New Roman" w:hAnsi="Times New Roman" w:cs="Times New Roman"/>
          <w:color w:val="000000" w:themeColor="text1"/>
          <w:sz w:val="24"/>
        </w:rPr>
        <w:fldChar w:fldCharType="separate"/>
      </w:r>
      <w:r w:rsidR="005C13B2" w:rsidRPr="00DB6DC1">
        <w:rPr>
          <w:rFonts w:ascii="Times New Roman" w:hAnsi="Times New Roman" w:cs="Times New Roman"/>
          <w:noProof/>
          <w:color w:val="000000" w:themeColor="text1"/>
          <w:sz w:val="24"/>
        </w:rPr>
        <w:t>[1-3]</w:t>
      </w:r>
      <w:r w:rsidR="0074621E" w:rsidRPr="00DB6DC1">
        <w:rPr>
          <w:rFonts w:ascii="Times New Roman" w:hAnsi="Times New Roman" w:cs="Times New Roman"/>
          <w:color w:val="000000" w:themeColor="text1"/>
          <w:sz w:val="24"/>
        </w:rPr>
        <w:fldChar w:fldCharType="end"/>
      </w:r>
      <w:r w:rsidR="00D529A0" w:rsidRPr="00DB6DC1">
        <w:rPr>
          <w:rFonts w:ascii="Times New Roman" w:hAnsi="Times New Roman" w:cs="Times New Roman"/>
          <w:color w:val="000000" w:themeColor="text1"/>
          <w:sz w:val="24"/>
        </w:rPr>
        <w:t xml:space="preserve">. </w:t>
      </w:r>
      <w:r w:rsidR="00DD7650" w:rsidRPr="00DB6DC1">
        <w:rPr>
          <w:rFonts w:ascii="Times New Roman" w:hAnsi="Times New Roman" w:cs="Times New Roman"/>
          <w:color w:val="000000" w:themeColor="text1"/>
          <w:sz w:val="24"/>
        </w:rPr>
        <w:t xml:space="preserve">As a result, considerable current interest on it—both from research and technological perspectives—for </w:t>
      </w:r>
      <w:r w:rsidR="00646B03" w:rsidRPr="00DB6DC1">
        <w:rPr>
          <w:rFonts w:ascii="Times New Roman" w:hAnsi="Times New Roman" w:cs="Times New Roman"/>
          <w:color w:val="000000" w:themeColor="text1"/>
          <w:sz w:val="24"/>
        </w:rPr>
        <w:t xml:space="preserve">wide </w:t>
      </w:r>
      <w:r w:rsidR="00DD7650" w:rsidRPr="00DB6DC1">
        <w:rPr>
          <w:rFonts w:ascii="Times New Roman" w:hAnsi="Times New Roman" w:cs="Times New Roman"/>
          <w:color w:val="000000" w:themeColor="text1"/>
          <w:sz w:val="24"/>
        </w:rPr>
        <w:t xml:space="preserve">ranging </w:t>
      </w:r>
      <w:r w:rsidR="00646B03" w:rsidRPr="00DB6DC1">
        <w:rPr>
          <w:rFonts w:ascii="Times New Roman" w:hAnsi="Times New Roman" w:cs="Times New Roman"/>
          <w:color w:val="000000" w:themeColor="text1"/>
          <w:sz w:val="24"/>
        </w:rPr>
        <w:t>application</w:t>
      </w:r>
      <w:r w:rsidR="00DD7650" w:rsidRPr="00DB6DC1">
        <w:rPr>
          <w:rFonts w:ascii="Times New Roman" w:hAnsi="Times New Roman" w:cs="Times New Roman"/>
          <w:color w:val="000000" w:themeColor="text1"/>
          <w:sz w:val="24"/>
        </w:rPr>
        <w:t>s</w:t>
      </w:r>
      <w:r w:rsidR="00646B03" w:rsidRPr="00DB6DC1">
        <w:rPr>
          <w:rFonts w:ascii="Times New Roman" w:hAnsi="Times New Roman" w:cs="Times New Roman"/>
          <w:color w:val="000000" w:themeColor="text1"/>
          <w:sz w:val="24"/>
        </w:rPr>
        <w:t xml:space="preserve"> in automotive, marine, aerospace</w:t>
      </w:r>
      <w:r w:rsidR="00DD7650" w:rsidRPr="00DB6DC1">
        <w:rPr>
          <w:rFonts w:ascii="Times New Roman" w:hAnsi="Times New Roman" w:cs="Times New Roman"/>
          <w:color w:val="000000" w:themeColor="text1"/>
          <w:sz w:val="24"/>
        </w:rPr>
        <w:t>,</w:t>
      </w:r>
      <w:r w:rsidR="00646B03" w:rsidRPr="00DB6DC1">
        <w:rPr>
          <w:rFonts w:ascii="Times New Roman" w:hAnsi="Times New Roman" w:cs="Times New Roman"/>
          <w:color w:val="000000" w:themeColor="text1"/>
          <w:sz w:val="24"/>
        </w:rPr>
        <w:t xml:space="preserve"> and biomedical fields</w:t>
      </w:r>
      <w:r w:rsidR="0074621E" w:rsidRPr="00DB6DC1">
        <w:rPr>
          <w:rFonts w:ascii="Times New Roman" w:hAnsi="Times New Roman" w:cs="Times New Roman"/>
          <w:color w:val="000000" w:themeColor="text1"/>
          <w:sz w:val="24"/>
        </w:rPr>
        <w:t xml:space="preserve"> </w:t>
      </w:r>
      <w:r w:rsidR="00DD7650" w:rsidRPr="00DB6DC1">
        <w:rPr>
          <w:rFonts w:ascii="Times New Roman" w:hAnsi="Times New Roman" w:cs="Times New Roman"/>
          <w:color w:val="000000" w:themeColor="text1"/>
          <w:sz w:val="24"/>
        </w:rPr>
        <w:t xml:space="preserve">exists </w:t>
      </w:r>
      <w:r w:rsidR="0074621E" w:rsidRPr="00DB6DC1">
        <w:rPr>
          <w:rFonts w:ascii="Times New Roman" w:hAnsi="Times New Roman" w:cs="Times New Roman"/>
          <w:color w:val="000000" w:themeColor="text1"/>
          <w:sz w:val="24"/>
        </w:rPr>
        <w:fldChar w:fldCharType="begin">
          <w:fldData xml:space="preserve">PEVuZE5vdGU+PENpdGU+PEF1dGhvcj5EZWJSb3k8L0F1dGhvcj48WWVhcj4yMDE4PC9ZZWFyPjxS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</w:fldData>
        </w:fldChar>
      </w:r>
      <w:r w:rsidR="000D520C" w:rsidRPr="00DB6DC1">
        <w:rPr>
          <w:rFonts w:ascii="Times New Roman" w:hAnsi="Times New Roman" w:cs="Times New Roman"/>
          <w:color w:val="000000" w:themeColor="text1"/>
          <w:sz w:val="24"/>
        </w:rPr>
        <w:instrText xml:space="preserve"> ADDIN EN.CITE </w:instrText>
      </w:r>
      <w:r w:rsidR="000D520C" w:rsidRPr="00DB6DC1">
        <w:rPr>
          <w:rFonts w:ascii="Times New Roman" w:hAnsi="Times New Roman" w:cs="Times New Roman"/>
          <w:color w:val="000000" w:themeColor="text1"/>
          <w:sz w:val="24"/>
        </w:rPr>
        <w:fldChar w:fldCharType="begin">
          <w:fldData xml:space="preserve">PEVuZE5vdGU+PENpdGU+PEF1dGhvcj5EZWJSb3k8L0F1dGhvcj48WWVhcj4yMDE4PC9ZZWFyPjxS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</w:fldData>
        </w:fldChar>
      </w:r>
      <w:r w:rsidR="000D520C" w:rsidRPr="00DB6DC1">
        <w:rPr>
          <w:rFonts w:ascii="Times New Roman" w:hAnsi="Times New Roman" w:cs="Times New Roman"/>
          <w:color w:val="000000" w:themeColor="text1"/>
          <w:sz w:val="24"/>
        </w:rPr>
        <w:instrText xml:space="preserve"> ADDIN EN.CITE.DATA </w:instrText>
      </w:r>
      <w:r w:rsidR="000D520C" w:rsidRPr="00DB6DC1">
        <w:rPr>
          <w:rFonts w:ascii="Times New Roman" w:hAnsi="Times New Roman" w:cs="Times New Roman"/>
          <w:color w:val="000000" w:themeColor="text1"/>
          <w:sz w:val="24"/>
        </w:rPr>
      </w:r>
      <w:r w:rsidR="000D520C" w:rsidRPr="00DB6DC1">
        <w:rPr>
          <w:rFonts w:ascii="Times New Roman" w:hAnsi="Times New Roman" w:cs="Times New Roman"/>
          <w:color w:val="000000" w:themeColor="text1"/>
          <w:sz w:val="24"/>
        </w:rPr>
        <w:fldChar w:fldCharType="end"/>
      </w:r>
      <w:r w:rsidR="0074621E" w:rsidRPr="00DB6DC1">
        <w:rPr>
          <w:rFonts w:ascii="Times New Roman" w:hAnsi="Times New Roman" w:cs="Times New Roman"/>
          <w:color w:val="000000" w:themeColor="text1"/>
          <w:sz w:val="24"/>
        </w:rPr>
      </w:r>
      <w:r w:rsidR="0074621E"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[1-4]</w:t>
      </w:r>
      <w:r w:rsidR="0074621E" w:rsidRPr="00DB6DC1">
        <w:rPr>
          <w:rFonts w:ascii="Times New Roman" w:hAnsi="Times New Roman" w:cs="Times New Roman"/>
          <w:color w:val="000000" w:themeColor="text1"/>
          <w:sz w:val="24"/>
        </w:rPr>
        <w:fldChar w:fldCharType="end"/>
      </w:r>
      <w:r w:rsidR="00646B03" w:rsidRPr="00DB6DC1">
        <w:rPr>
          <w:rFonts w:ascii="Times New Roman" w:hAnsi="Times New Roman" w:cs="Times New Roman"/>
          <w:color w:val="000000" w:themeColor="text1"/>
          <w:sz w:val="24"/>
        </w:rPr>
        <w:t>.</w:t>
      </w:r>
    </w:p>
    <w:p w14:paraId="0A302C42" w14:textId="60627822" w:rsidR="001A168D" w:rsidRPr="00DB6DC1" w:rsidRDefault="00DD7650" w:rsidP="00D33A8F">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lang w:val="en-SG"/>
        </w:rPr>
        <w:t xml:space="preserve">This review’s focus </w:t>
      </w:r>
      <w:r w:rsidR="00C57837" w:rsidRPr="00DB6DC1">
        <w:rPr>
          <w:rFonts w:ascii="Times New Roman" w:hAnsi="Times New Roman" w:cs="Times New Roman"/>
          <w:color w:val="000000" w:themeColor="text1"/>
          <w:sz w:val="24"/>
          <w:szCs w:val="24"/>
          <w:lang w:val="en-SG"/>
        </w:rPr>
        <w:t xml:space="preserve">is </w:t>
      </w:r>
      <w:r w:rsidRPr="00DB6DC1">
        <w:rPr>
          <w:rFonts w:ascii="Times New Roman" w:hAnsi="Times New Roman" w:cs="Times New Roman"/>
          <w:color w:val="000000" w:themeColor="text1"/>
          <w:sz w:val="24"/>
          <w:szCs w:val="24"/>
          <w:lang w:val="en-SG"/>
        </w:rPr>
        <w:t>on AM of metallic components, and</w:t>
      </w:r>
      <w:r w:rsidR="00002EC2" w:rsidRPr="00DB6DC1">
        <w:rPr>
          <w:rFonts w:ascii="Times New Roman" w:hAnsi="Times New Roman" w:cs="Times New Roman"/>
          <w:color w:val="000000" w:themeColor="text1"/>
          <w:sz w:val="24"/>
          <w:szCs w:val="24"/>
          <w:lang w:val="en-SG"/>
        </w:rPr>
        <w:t>,</w:t>
      </w:r>
      <w:r w:rsidRPr="00DB6DC1">
        <w:rPr>
          <w:rFonts w:ascii="Times New Roman" w:hAnsi="Times New Roman" w:cs="Times New Roman"/>
          <w:color w:val="000000" w:themeColor="text1"/>
          <w:sz w:val="24"/>
          <w:szCs w:val="24"/>
          <w:lang w:val="en-SG"/>
        </w:rPr>
        <w:t xml:space="preserve"> in particular</w:t>
      </w:r>
      <w:r w:rsidR="00002EC2" w:rsidRPr="00DB6DC1">
        <w:rPr>
          <w:rFonts w:ascii="Times New Roman" w:hAnsi="Times New Roman" w:cs="Times New Roman"/>
          <w:color w:val="000000" w:themeColor="text1"/>
          <w:sz w:val="24"/>
          <w:szCs w:val="24"/>
          <w:lang w:val="en-SG"/>
        </w:rPr>
        <w:t>,</w:t>
      </w:r>
      <w:r w:rsidRPr="00DB6DC1">
        <w:rPr>
          <w:rFonts w:ascii="Times New Roman" w:hAnsi="Times New Roman" w:cs="Times New Roman"/>
          <w:color w:val="000000" w:themeColor="text1"/>
          <w:sz w:val="24"/>
          <w:szCs w:val="24"/>
          <w:lang w:val="en-SG"/>
        </w:rPr>
        <w:t xml:space="preserve"> using the directed energy deposition (DED) technique. </w:t>
      </w:r>
      <w:r w:rsidR="0074399D" w:rsidRPr="00DB6DC1">
        <w:rPr>
          <w:rFonts w:ascii="Times New Roman" w:hAnsi="Times New Roman" w:cs="Times New Roman"/>
          <w:color w:val="000000" w:themeColor="text1"/>
          <w:sz w:val="24"/>
          <w:szCs w:val="24"/>
          <w:lang w:val="en-SG"/>
        </w:rPr>
        <w:t xml:space="preserve">A variety of </w:t>
      </w:r>
      <w:r w:rsidR="00E57F24" w:rsidRPr="00DB6DC1">
        <w:rPr>
          <w:rFonts w:ascii="Times New Roman" w:hAnsi="Times New Roman" w:cs="Times New Roman"/>
          <w:color w:val="000000" w:themeColor="text1"/>
          <w:sz w:val="24"/>
          <w:szCs w:val="24"/>
          <w:lang w:val="en-SG"/>
        </w:rPr>
        <w:t xml:space="preserve">methodologies for metal AM are being pursued </w:t>
      </w:r>
      <w:r w:rsidR="0074399D" w:rsidRPr="00DB6DC1">
        <w:rPr>
          <w:rFonts w:ascii="Times New Roman" w:hAnsi="Times New Roman" w:cs="Times New Roman"/>
          <w:color w:val="000000" w:themeColor="text1"/>
          <w:sz w:val="24"/>
          <w:szCs w:val="24"/>
          <w:lang w:val="en-SG"/>
        </w:rPr>
        <w:t xml:space="preserve">over </w:t>
      </w:r>
      <w:r w:rsidR="00E57F24" w:rsidRPr="00DB6DC1">
        <w:rPr>
          <w:rFonts w:ascii="Times New Roman" w:hAnsi="Times New Roman" w:cs="Times New Roman"/>
          <w:color w:val="000000" w:themeColor="text1"/>
          <w:sz w:val="24"/>
          <w:szCs w:val="24"/>
          <w:lang w:val="en-SG"/>
        </w:rPr>
        <w:t>the p</w:t>
      </w:r>
      <w:r w:rsidR="0074399D" w:rsidRPr="00DB6DC1">
        <w:rPr>
          <w:rFonts w:ascii="Times New Roman" w:hAnsi="Times New Roman" w:cs="Times New Roman"/>
          <w:color w:val="000000" w:themeColor="text1"/>
          <w:sz w:val="24"/>
          <w:szCs w:val="24"/>
          <w:lang w:val="en-SG"/>
        </w:rPr>
        <w:t>ast few years</w:t>
      </w:r>
      <w:r w:rsidR="00E57F24" w:rsidRPr="00DB6DC1">
        <w:rPr>
          <w:rFonts w:ascii="Times New Roman" w:hAnsi="Times New Roman" w:cs="Times New Roman"/>
          <w:color w:val="000000" w:themeColor="text1"/>
          <w:sz w:val="24"/>
          <w:szCs w:val="24"/>
          <w:lang w:val="en-SG"/>
        </w:rPr>
        <w:t xml:space="preserve">. Amongst them, those which use powders as the raw materials are the most popular. These can be categorised into three distinct groups. In the </w:t>
      </w:r>
      <w:r w:rsidR="0074399D" w:rsidRPr="00DB6DC1">
        <w:rPr>
          <w:rFonts w:ascii="Times New Roman" w:hAnsi="Times New Roman" w:cs="Times New Roman"/>
          <w:color w:val="000000" w:themeColor="text1"/>
          <w:sz w:val="24"/>
          <w:szCs w:val="24"/>
          <w:lang w:val="en-SG"/>
        </w:rPr>
        <w:t>powder bed fusion (PBF)</w:t>
      </w:r>
      <w:r w:rsidR="00E57F24" w:rsidRPr="00DB6DC1">
        <w:rPr>
          <w:rFonts w:ascii="Times New Roman" w:hAnsi="Times New Roman" w:cs="Times New Roman"/>
          <w:color w:val="000000" w:themeColor="text1"/>
          <w:sz w:val="24"/>
          <w:szCs w:val="24"/>
          <w:lang w:val="en-SG"/>
        </w:rPr>
        <w:t xml:space="preserve">-based techniques, either a laser </w:t>
      </w:r>
      <w:r w:rsidR="00A752DB" w:rsidRPr="00DB6DC1">
        <w:rPr>
          <w:rFonts w:ascii="Times New Roman" w:hAnsi="Times New Roman" w:cs="Times New Roman"/>
          <w:color w:val="000000" w:themeColor="text1"/>
          <w:sz w:val="24"/>
          <w:szCs w:val="24"/>
          <w:lang w:val="en-SG"/>
        </w:rPr>
        <w:t xml:space="preserve">(LPBF) </w:t>
      </w:r>
      <w:r w:rsidR="00E57F24" w:rsidRPr="00DB6DC1">
        <w:rPr>
          <w:rFonts w:ascii="Times New Roman" w:hAnsi="Times New Roman" w:cs="Times New Roman"/>
          <w:color w:val="000000" w:themeColor="text1"/>
          <w:sz w:val="24"/>
          <w:szCs w:val="24"/>
          <w:lang w:val="en-SG"/>
        </w:rPr>
        <w:t xml:space="preserve">or an </w:t>
      </w:r>
      <w:r w:rsidR="00C44BA3" w:rsidRPr="00DB6DC1">
        <w:rPr>
          <w:rFonts w:ascii="Times New Roman" w:hAnsi="Times New Roman" w:cs="Times New Roman"/>
          <w:color w:val="000000" w:themeColor="text1"/>
          <w:sz w:val="24"/>
          <w:szCs w:val="24"/>
          <w:lang w:val="en-SG"/>
        </w:rPr>
        <w:t>electron</w:t>
      </w:r>
      <w:r w:rsidR="00E57F24" w:rsidRPr="00DB6DC1">
        <w:rPr>
          <w:rFonts w:ascii="Times New Roman" w:hAnsi="Times New Roman" w:cs="Times New Roman"/>
          <w:color w:val="000000" w:themeColor="text1"/>
          <w:sz w:val="24"/>
          <w:szCs w:val="24"/>
          <w:lang w:val="en-SG"/>
        </w:rPr>
        <w:t xml:space="preserve"> beam</w:t>
      </w:r>
      <w:r w:rsidR="00A752DB" w:rsidRPr="00DB6DC1">
        <w:rPr>
          <w:rFonts w:ascii="Times New Roman" w:hAnsi="Times New Roman" w:cs="Times New Roman"/>
          <w:color w:val="000000" w:themeColor="text1"/>
          <w:sz w:val="24"/>
          <w:szCs w:val="24"/>
          <w:lang w:val="en-SG"/>
        </w:rPr>
        <w:t xml:space="preserve"> (EPBF)</w:t>
      </w:r>
      <w:r w:rsidR="00E57F24" w:rsidRPr="00DB6DC1">
        <w:rPr>
          <w:rFonts w:ascii="Times New Roman" w:hAnsi="Times New Roman" w:cs="Times New Roman"/>
          <w:color w:val="000000" w:themeColor="text1"/>
          <w:sz w:val="24"/>
          <w:szCs w:val="24"/>
          <w:lang w:val="en-SG"/>
        </w:rPr>
        <w:t xml:space="preserve"> is used to fuse</w:t>
      </w:r>
      <w:r w:rsidR="00A752DB" w:rsidRPr="00DB6DC1">
        <w:rPr>
          <w:rFonts w:ascii="Times New Roman" w:hAnsi="Times New Roman" w:cs="Times New Roman"/>
          <w:color w:val="000000" w:themeColor="text1"/>
          <w:sz w:val="24"/>
          <w:szCs w:val="24"/>
          <w:lang w:val="en-SG"/>
        </w:rPr>
        <w:t>, line-by-line and then layer-by-layer,</w:t>
      </w:r>
      <w:r w:rsidR="00E57F24" w:rsidRPr="00DB6DC1">
        <w:rPr>
          <w:rFonts w:ascii="Times New Roman" w:hAnsi="Times New Roman" w:cs="Times New Roman"/>
          <w:color w:val="000000" w:themeColor="text1"/>
          <w:sz w:val="24"/>
          <w:szCs w:val="24"/>
          <w:lang w:val="en-SG"/>
        </w:rPr>
        <w:t xml:space="preserve"> selected areas of </w:t>
      </w:r>
      <w:r w:rsidR="00A752DB" w:rsidRPr="00DB6DC1">
        <w:rPr>
          <w:rFonts w:ascii="Times New Roman" w:hAnsi="Times New Roman" w:cs="Times New Roman"/>
          <w:color w:val="000000" w:themeColor="text1"/>
          <w:sz w:val="24"/>
          <w:szCs w:val="24"/>
          <w:lang w:val="en-SG"/>
        </w:rPr>
        <w:t>the powder beds to fabricate the desired part</w:t>
      </w:r>
      <w:r w:rsidR="0074399D" w:rsidRPr="00DB6DC1">
        <w:rPr>
          <w:rFonts w:ascii="Times New Roman" w:hAnsi="Times New Roman" w:cs="Times New Roman"/>
          <w:color w:val="000000" w:themeColor="text1"/>
          <w:sz w:val="24"/>
          <w:szCs w:val="24"/>
          <w:lang w:val="en-SG"/>
        </w:rPr>
        <w:t xml:space="preserve"> </w:t>
      </w:r>
      <w:r w:rsidR="004C0A4B"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&lt;EndNote&gt;&lt;Cite&gt;&lt;Author&gt;Kumar&lt;/Author&gt;&lt;Year&gt;2018&lt;/Year&gt;&lt;RecNum&gt;282&lt;/RecNum&gt;&lt;DisplayText&gt;[6, 7]&lt;/DisplayText&gt;&lt;record&gt;&lt;rec-number&gt;282&lt;/rec-number&gt;&lt;foreign-keys&gt;&lt;key app="EN" db-id="zff0dfz0kxdw5cez2sopf59gxwtv95esa9rf" timestamp="1593869213"&gt;282&lt;/key&gt;&lt;key app="ENWeb" db-id=""&gt;0&lt;/key&gt;&lt;/foreign-keys&gt;&lt;ref-type name="Journal Article"&gt;17&lt;/ref-type&gt;&lt;contributors&gt;&lt;authors&gt;&lt;author&gt;Kumar, Punit&lt;/author&gt;&lt;author&gt;Prakash, Om&lt;/author&gt;&lt;author&gt;Ramamurty, Upadrasta&lt;/author&gt;&lt;/authors&gt;&lt;/contributors&gt;&lt;titles&gt;&lt;title&gt;Micro-and meso-structures and their influence on mechanical properties of selectively laser melted Ti-6Al-4V&lt;/title&gt;&lt;secondary-title&gt;Acta Materialia&lt;/secondary-title&gt;&lt;/titles&gt;&lt;periodical&gt;&lt;full-title&gt;Acta Materialia&lt;/full-title&gt;&lt;/periodical&gt;&lt;pages&gt;246-260&lt;/pages&gt;&lt;volume&gt;154&lt;/volume&gt;&lt;section&gt;246&lt;/section&gt;&lt;dates&gt;&lt;year&gt;2018&lt;/year&gt;&lt;/dates&gt;&lt;isbn&gt;13596454&lt;/isbn&gt;&lt;urls&gt;&lt;/urls&gt;&lt;electronic-resource-num&gt;10.1016/j.actamat.2018.05.044&lt;/electronic-resource-num&gt;&lt;/record&gt;&lt;/Cite&gt;&lt;Cite&gt;&lt;Author&gt;Kurzynowski&lt;/Author&gt;&lt;Year&gt;2018&lt;/Year&gt;&lt;RecNum&gt;287&lt;/RecNum&gt;&lt;record&gt;&lt;rec-number&gt;287&lt;/rec-number&gt;&lt;foreign-keys&gt;&lt;key app="EN" db-id="zff0dfz0kxdw5cez2sopf59gxwtv95esa9rf" timestamp="1593872634"&gt;287&lt;/key&gt;&lt;key app="ENWeb" db-id=""&gt;0&lt;/key&gt;&lt;/foreign-keys&gt;&lt;ref-type name="Journal Article"&gt;17&lt;/ref-type&gt;&lt;contributors&gt;&lt;authors&gt;&lt;author&gt;Kurzynowski, Tomasz&lt;/author&gt;&lt;author&gt;Gruber, Konrad&lt;/author&gt;&lt;author&gt;Stopyra, Wojciech&lt;/author&gt;&lt;author&gt;Kuźnicka, Bogumiła&lt;/author&gt;&lt;author&gt;Chlebus, Edward&lt;/author&gt;&lt;/authors&gt;&lt;/contributors&gt;&lt;titles&gt;&lt;title&gt;Correlation between process parameters, microstructure and properties of 316 L stainless steel processed by selective laser melting&lt;/title&gt;&lt;secondary-title&gt;Materials Science and Engineering: A&lt;/secondary-title&gt;&lt;/titles&gt;&lt;periodical&gt;&lt;full-title&gt;Materials Science and Engineering: A&lt;/full-title&gt;&lt;/periodical&gt;&lt;pages&gt;64-73&lt;/pages&gt;&lt;volume&gt;718&lt;/volume&gt;&lt;section&gt;64&lt;/section&gt;&lt;dates&gt;&lt;year&gt;2018&lt;/year&gt;&lt;/dates&gt;&lt;isbn&gt;09215093&lt;/isbn&gt;&lt;urls&gt;&lt;/urls&gt;&lt;electronic-resource-num&gt;10.1016/j.msea.2018.01.103&lt;/electronic-resource-num&gt;&lt;/record&gt;&lt;/Cite&gt;&lt;/EndNote&gt;</w:instrText>
      </w:r>
      <w:r w:rsidR="004C0A4B"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[6, 7]</w:t>
      </w:r>
      <w:r w:rsidR="004C0A4B" w:rsidRPr="00DB6DC1">
        <w:rPr>
          <w:rFonts w:ascii="Times New Roman" w:hAnsi="Times New Roman" w:cs="Times New Roman"/>
          <w:color w:val="000000" w:themeColor="text1"/>
          <w:sz w:val="24"/>
        </w:rPr>
        <w:fldChar w:fldCharType="end"/>
      </w:r>
      <w:r w:rsidR="00A752DB" w:rsidRPr="00DB6DC1">
        <w:rPr>
          <w:rFonts w:ascii="Times New Roman" w:hAnsi="Times New Roman" w:cs="Times New Roman"/>
          <w:color w:val="000000" w:themeColor="text1"/>
          <w:sz w:val="24"/>
        </w:rPr>
        <w:t xml:space="preserve">. By far, these </w:t>
      </w:r>
      <w:r w:rsidR="006116EC" w:rsidRPr="00DB6DC1">
        <w:rPr>
          <w:rFonts w:ascii="Times New Roman" w:hAnsi="Times New Roman" w:cs="Times New Roman"/>
          <w:color w:val="000000" w:themeColor="text1"/>
          <w:sz w:val="24"/>
        </w:rPr>
        <w:t xml:space="preserve">are the most </w:t>
      </w:r>
      <w:r w:rsidR="00002EC2" w:rsidRPr="00DB6DC1">
        <w:rPr>
          <w:rFonts w:ascii="Times New Roman" w:hAnsi="Times New Roman" w:cs="Times New Roman"/>
          <w:color w:val="000000" w:themeColor="text1"/>
          <w:sz w:val="24"/>
        </w:rPr>
        <w:t>widely explored</w:t>
      </w:r>
      <w:r w:rsidR="006116EC" w:rsidRPr="00DB6DC1">
        <w:rPr>
          <w:rFonts w:ascii="Times New Roman" w:hAnsi="Times New Roman" w:cs="Times New Roman"/>
          <w:color w:val="000000" w:themeColor="text1"/>
          <w:sz w:val="24"/>
        </w:rPr>
        <w:t xml:space="preserve"> metal AM techniques. </w:t>
      </w:r>
      <w:r w:rsidR="006116EC" w:rsidRPr="00DB6DC1">
        <w:rPr>
          <w:rFonts w:ascii="Times New Roman" w:hAnsi="Times New Roman" w:cs="Times New Roman"/>
          <w:color w:val="000000" w:themeColor="text1"/>
          <w:sz w:val="24"/>
          <w:szCs w:val="24"/>
        </w:rPr>
        <w:t>While</w:t>
      </w:r>
      <w:r w:rsidR="00A752DB" w:rsidRPr="00DB6DC1">
        <w:rPr>
          <w:rFonts w:ascii="Times New Roman" w:hAnsi="Times New Roman" w:cs="Times New Roman"/>
          <w:color w:val="000000" w:themeColor="text1"/>
          <w:sz w:val="24"/>
          <w:szCs w:val="24"/>
          <w:lang w:val="en-SG"/>
        </w:rPr>
        <w:t xml:space="preserve"> the binder jet printing (BJP)</w:t>
      </w:r>
      <w:r w:rsidR="006116EC" w:rsidRPr="00DB6DC1">
        <w:rPr>
          <w:rFonts w:ascii="Times New Roman" w:hAnsi="Times New Roman" w:cs="Times New Roman"/>
          <w:color w:val="000000" w:themeColor="text1"/>
          <w:sz w:val="24"/>
          <w:szCs w:val="24"/>
          <w:lang w:val="en-SG"/>
        </w:rPr>
        <w:t xml:space="preserve"> also uses a </w:t>
      </w:r>
      <w:r w:rsidR="00002EC2" w:rsidRPr="00DB6DC1">
        <w:rPr>
          <w:rFonts w:ascii="Times New Roman" w:hAnsi="Times New Roman" w:cs="Times New Roman"/>
          <w:color w:val="000000" w:themeColor="text1"/>
          <w:sz w:val="24"/>
          <w:szCs w:val="24"/>
          <w:lang w:val="en-SG"/>
        </w:rPr>
        <w:t>powder bed</w:t>
      </w:r>
      <w:r w:rsidR="006116EC" w:rsidRPr="00DB6DC1">
        <w:rPr>
          <w:rFonts w:ascii="Times New Roman" w:hAnsi="Times New Roman" w:cs="Times New Roman"/>
          <w:color w:val="000000" w:themeColor="text1"/>
          <w:sz w:val="24"/>
          <w:szCs w:val="24"/>
          <w:lang w:val="en-SG"/>
        </w:rPr>
        <w:t>, it differs in the working principle (and hence is considered as an indirect method). In it</w:t>
      </w:r>
      <w:r w:rsidR="00A752DB" w:rsidRPr="00DB6DC1">
        <w:rPr>
          <w:rFonts w:ascii="Times New Roman" w:hAnsi="Times New Roman" w:cs="Times New Roman"/>
          <w:color w:val="000000" w:themeColor="text1"/>
          <w:sz w:val="24"/>
          <w:szCs w:val="24"/>
          <w:lang w:val="en-SG"/>
        </w:rPr>
        <w:t xml:space="preserve">, a </w:t>
      </w:r>
      <w:r w:rsidR="00C44BA3" w:rsidRPr="00DB6DC1">
        <w:rPr>
          <w:rFonts w:ascii="Times New Roman" w:hAnsi="Times New Roman" w:cs="Times New Roman"/>
          <w:color w:val="000000" w:themeColor="text1"/>
          <w:sz w:val="24"/>
          <w:szCs w:val="24"/>
          <w:lang w:val="en-SG"/>
        </w:rPr>
        <w:t>polymer</w:t>
      </w:r>
      <w:r w:rsidR="00A752DB" w:rsidRPr="00DB6DC1">
        <w:rPr>
          <w:rFonts w:ascii="Times New Roman" w:hAnsi="Times New Roman" w:cs="Times New Roman"/>
          <w:color w:val="000000" w:themeColor="text1"/>
          <w:sz w:val="24"/>
          <w:szCs w:val="24"/>
          <w:lang w:val="en-SG"/>
        </w:rPr>
        <w:t xml:space="preserve">-based binder is used to </w:t>
      </w:r>
      <w:r w:rsidR="006116EC" w:rsidRPr="00DB6DC1">
        <w:rPr>
          <w:rFonts w:ascii="Times New Roman" w:hAnsi="Times New Roman" w:cs="Times New Roman"/>
          <w:color w:val="000000" w:themeColor="text1"/>
          <w:sz w:val="24"/>
          <w:szCs w:val="24"/>
          <w:lang w:val="en-SG"/>
        </w:rPr>
        <w:t>bond the powder particle in the desired</w:t>
      </w:r>
      <w:r w:rsidR="00A752DB" w:rsidRPr="00DB6DC1">
        <w:rPr>
          <w:rFonts w:ascii="Times New Roman" w:hAnsi="Times New Roman" w:cs="Times New Roman"/>
          <w:color w:val="000000" w:themeColor="text1"/>
          <w:sz w:val="24"/>
          <w:szCs w:val="24"/>
          <w:lang w:val="en-SG"/>
        </w:rPr>
        <w:t xml:space="preserve"> areas of the powder</w:t>
      </w:r>
      <w:r w:rsidR="006116EC" w:rsidRPr="00DB6DC1">
        <w:rPr>
          <w:rFonts w:ascii="Times New Roman" w:hAnsi="Times New Roman" w:cs="Times New Roman"/>
          <w:color w:val="000000" w:themeColor="text1"/>
          <w:sz w:val="24"/>
          <w:szCs w:val="24"/>
          <w:lang w:val="en-SG"/>
        </w:rPr>
        <w:t xml:space="preserve"> beds</w:t>
      </w:r>
      <w:r w:rsidR="00A752DB" w:rsidRPr="00DB6DC1">
        <w:rPr>
          <w:rFonts w:ascii="Times New Roman" w:hAnsi="Times New Roman" w:cs="Times New Roman"/>
          <w:color w:val="000000" w:themeColor="text1"/>
          <w:sz w:val="24"/>
          <w:szCs w:val="24"/>
          <w:lang w:val="en-SG"/>
        </w:rPr>
        <w:t xml:space="preserve">; the ‘green’ preform is then sintered to </w:t>
      </w:r>
      <w:r w:rsidR="006116EC" w:rsidRPr="00DB6DC1">
        <w:rPr>
          <w:rFonts w:ascii="Times New Roman" w:hAnsi="Times New Roman" w:cs="Times New Roman"/>
          <w:color w:val="000000" w:themeColor="text1"/>
          <w:sz w:val="24"/>
          <w:szCs w:val="24"/>
          <w:lang w:val="en-SG"/>
        </w:rPr>
        <w:t xml:space="preserve">remove the binder and fuse the metal particles. </w:t>
      </w:r>
      <w:r w:rsidR="00FF48BE" w:rsidRPr="00DB6DC1">
        <w:rPr>
          <w:rFonts w:ascii="Times New Roman" w:hAnsi="Times New Roman" w:cs="Times New Roman"/>
          <w:color w:val="000000" w:themeColor="text1"/>
          <w:sz w:val="24"/>
          <w:szCs w:val="24"/>
          <w:lang w:val="en-SG"/>
        </w:rPr>
        <w:t xml:space="preserve">On the other hand, DED does not involve powder beds; rather </w:t>
      </w:r>
      <w:r w:rsidR="00FF48BE" w:rsidRPr="00DB6DC1">
        <w:rPr>
          <w:rFonts w:ascii="Times New Roman" w:hAnsi="Times New Roman" w:cs="Times New Roman"/>
          <w:color w:val="000000" w:themeColor="text1"/>
          <w:sz w:val="24"/>
        </w:rPr>
        <w:t>the feedstock material (in most cases, powder)</w:t>
      </w:r>
      <w:r w:rsidR="007B4DC8" w:rsidRPr="00DB6DC1">
        <w:rPr>
          <w:rFonts w:ascii="Times New Roman" w:hAnsi="Times New Roman" w:cs="Times New Roman"/>
          <w:color w:val="000000" w:themeColor="text1"/>
          <w:sz w:val="24"/>
        </w:rPr>
        <w:t xml:space="preserve">, </w:t>
      </w:r>
      <w:r w:rsidR="00C44BA3" w:rsidRPr="00DB6DC1">
        <w:rPr>
          <w:rFonts w:ascii="Times New Roman" w:hAnsi="Times New Roman" w:cs="Times New Roman"/>
          <w:color w:val="000000" w:themeColor="text1"/>
          <w:sz w:val="24"/>
        </w:rPr>
        <w:t>which</w:t>
      </w:r>
      <w:r w:rsidR="00FF48BE" w:rsidRPr="00DB6DC1">
        <w:rPr>
          <w:rFonts w:ascii="Times New Roman" w:hAnsi="Times New Roman" w:cs="Times New Roman"/>
          <w:color w:val="000000" w:themeColor="text1"/>
          <w:sz w:val="24"/>
        </w:rPr>
        <w:t xml:space="preserve"> </w:t>
      </w:r>
      <w:r w:rsidR="007B4DC8" w:rsidRPr="00DB6DC1">
        <w:rPr>
          <w:rFonts w:ascii="Times New Roman" w:hAnsi="Times New Roman" w:cs="Times New Roman"/>
          <w:color w:val="000000" w:themeColor="text1"/>
          <w:sz w:val="24"/>
        </w:rPr>
        <w:t xml:space="preserve">is injected through the energy beam’s focal point, melts during </w:t>
      </w:r>
      <w:r w:rsidR="00C57837" w:rsidRPr="00DB6DC1">
        <w:rPr>
          <w:rFonts w:ascii="Times New Roman" w:hAnsi="Times New Roman" w:cs="Times New Roman"/>
          <w:color w:val="000000" w:themeColor="text1"/>
          <w:sz w:val="24"/>
        </w:rPr>
        <w:t xml:space="preserve">the </w:t>
      </w:r>
      <w:r w:rsidR="007B4DC8" w:rsidRPr="00DB6DC1">
        <w:rPr>
          <w:rFonts w:ascii="Times New Roman" w:hAnsi="Times New Roman" w:cs="Times New Roman"/>
          <w:color w:val="000000" w:themeColor="text1"/>
          <w:sz w:val="24"/>
        </w:rPr>
        <w:t>flight before being deposited on the substrate</w:t>
      </w:r>
      <w:r w:rsidR="0096598B" w:rsidRPr="00DB6DC1">
        <w:rPr>
          <w:rFonts w:ascii="Times New Roman" w:hAnsi="Times New Roman" w:cs="Times New Roman"/>
          <w:color w:val="000000" w:themeColor="text1"/>
          <w:sz w:val="24"/>
        </w:rPr>
        <w:t>. More d</w:t>
      </w:r>
      <w:r w:rsidR="007B4DC8" w:rsidRPr="00DB6DC1">
        <w:rPr>
          <w:rFonts w:ascii="Times New Roman" w:hAnsi="Times New Roman" w:cs="Times New Roman"/>
          <w:color w:val="000000" w:themeColor="text1"/>
          <w:sz w:val="24"/>
        </w:rPr>
        <w:t xml:space="preserve">etails </w:t>
      </w:r>
      <w:r w:rsidR="0096598B" w:rsidRPr="00DB6DC1">
        <w:rPr>
          <w:rFonts w:ascii="Times New Roman" w:hAnsi="Times New Roman" w:cs="Times New Roman"/>
          <w:color w:val="000000" w:themeColor="text1"/>
          <w:sz w:val="24"/>
        </w:rPr>
        <w:t xml:space="preserve">and the relative advantages/drawbacks of it over the other AM techniques are </w:t>
      </w:r>
      <w:r w:rsidR="000C35C3" w:rsidRPr="00DB6DC1">
        <w:rPr>
          <w:rFonts w:ascii="Times New Roman" w:hAnsi="Times New Roman" w:cs="Times New Roman"/>
          <w:color w:val="000000" w:themeColor="text1"/>
          <w:sz w:val="24"/>
        </w:rPr>
        <w:t>provided</w:t>
      </w:r>
      <w:r w:rsidR="0096598B" w:rsidRPr="00DB6DC1">
        <w:rPr>
          <w:rFonts w:ascii="Times New Roman" w:hAnsi="Times New Roman" w:cs="Times New Roman"/>
          <w:color w:val="000000" w:themeColor="text1"/>
          <w:sz w:val="24"/>
        </w:rPr>
        <w:t xml:space="preserve"> </w:t>
      </w:r>
      <w:r w:rsidR="007B4DC8" w:rsidRPr="00DB6DC1">
        <w:rPr>
          <w:rFonts w:ascii="Times New Roman" w:hAnsi="Times New Roman" w:cs="Times New Roman"/>
          <w:color w:val="000000" w:themeColor="text1"/>
          <w:sz w:val="24"/>
        </w:rPr>
        <w:t xml:space="preserve">in </w:t>
      </w:r>
      <w:r w:rsidR="0096598B" w:rsidRPr="00DB6DC1">
        <w:rPr>
          <w:rFonts w:ascii="Times New Roman" w:hAnsi="Times New Roman" w:cs="Times New Roman"/>
          <w:color w:val="000000" w:themeColor="text1"/>
          <w:sz w:val="24"/>
        </w:rPr>
        <w:t xml:space="preserve">the </w:t>
      </w:r>
      <w:r w:rsidR="007B4DC8" w:rsidRPr="00DB6DC1">
        <w:rPr>
          <w:rFonts w:ascii="Times New Roman" w:hAnsi="Times New Roman" w:cs="Times New Roman"/>
          <w:color w:val="000000" w:themeColor="text1"/>
          <w:sz w:val="24"/>
        </w:rPr>
        <w:t>next section.</w:t>
      </w:r>
      <w:r w:rsidR="00D33A8F" w:rsidRPr="00DB6DC1">
        <w:rPr>
          <w:rFonts w:ascii="Times New Roman" w:hAnsi="Times New Roman" w:cs="Times New Roman"/>
          <w:color w:val="000000" w:themeColor="text1"/>
          <w:sz w:val="24"/>
        </w:rPr>
        <w:t xml:space="preserve"> Due to </w:t>
      </w:r>
      <w:r w:rsidR="00C57837" w:rsidRPr="00DB6DC1">
        <w:rPr>
          <w:rFonts w:ascii="Times New Roman" w:hAnsi="Times New Roman" w:cs="Times New Roman"/>
          <w:color w:val="000000" w:themeColor="text1"/>
          <w:sz w:val="24"/>
        </w:rPr>
        <w:t>certain unique</w:t>
      </w:r>
      <w:r w:rsidR="00D33A8F" w:rsidRPr="00DB6DC1">
        <w:rPr>
          <w:rFonts w:ascii="Times New Roman" w:hAnsi="Times New Roman" w:cs="Times New Roman"/>
          <w:color w:val="000000" w:themeColor="text1"/>
          <w:sz w:val="24"/>
        </w:rPr>
        <w:t xml:space="preserve"> advantages it offers, AM using DED is drawing increasing interest—both from scientific and technological perspectives—and </w:t>
      </w:r>
      <w:r w:rsidR="00C57837" w:rsidRPr="00DB6DC1">
        <w:rPr>
          <w:rFonts w:ascii="Times New Roman" w:hAnsi="Times New Roman" w:cs="Times New Roman"/>
          <w:color w:val="000000" w:themeColor="text1"/>
          <w:sz w:val="24"/>
        </w:rPr>
        <w:t xml:space="preserve">DED of </w:t>
      </w:r>
      <w:r w:rsidR="00D33A8F" w:rsidRPr="00DB6DC1">
        <w:rPr>
          <w:rFonts w:ascii="Times New Roman" w:hAnsi="Times New Roman" w:cs="Times New Roman"/>
          <w:color w:val="000000" w:themeColor="text1"/>
          <w:sz w:val="24"/>
        </w:rPr>
        <w:t xml:space="preserve">a variety of metallic materials such as steels, </w:t>
      </w:r>
      <w:proofErr w:type="spellStart"/>
      <w:r w:rsidR="00D33A8F" w:rsidRPr="00DB6DC1">
        <w:rPr>
          <w:rFonts w:ascii="Times New Roman" w:hAnsi="Times New Roman" w:cs="Times New Roman"/>
          <w:color w:val="000000" w:themeColor="text1"/>
          <w:sz w:val="24"/>
        </w:rPr>
        <w:t>Ti</w:t>
      </w:r>
      <w:proofErr w:type="spellEnd"/>
      <w:r w:rsidR="00D33A8F" w:rsidRPr="00DB6DC1">
        <w:rPr>
          <w:rFonts w:ascii="Times New Roman" w:hAnsi="Times New Roman" w:cs="Times New Roman"/>
          <w:color w:val="000000" w:themeColor="text1"/>
          <w:sz w:val="24"/>
        </w:rPr>
        <w:t xml:space="preserve">-based lightweight alloys, and Ni-based superalloys </w:t>
      </w:r>
      <w:r w:rsidR="00D33A8F" w:rsidRPr="00DB6DC1">
        <w:rPr>
          <w:rFonts w:ascii="Times New Roman" w:hAnsi="Times New Roman" w:cs="Times New Roman"/>
          <w:color w:val="000000" w:themeColor="text1"/>
          <w:sz w:val="24"/>
        </w:rPr>
        <w:fldChar w:fldCharType="begin">
          <w:fldData xml:space="preserve">PEVuZE5vdGU+PENpdGU+PEF1dGhvcj5CZW5hcmppPC9BdXRob3I+PFllYXI+MjAxOTwvWWVhcj48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</w:fldData>
        </w:fldChar>
      </w:r>
      <w:r w:rsidR="00D33A8F" w:rsidRPr="00DB6DC1">
        <w:rPr>
          <w:rFonts w:ascii="Times New Roman" w:hAnsi="Times New Roman" w:cs="Times New Roman"/>
          <w:color w:val="000000" w:themeColor="text1"/>
          <w:sz w:val="24"/>
        </w:rPr>
        <w:instrText xml:space="preserve"> ADDIN EN.CITE </w:instrText>
      </w:r>
      <w:r w:rsidR="00D33A8F" w:rsidRPr="00DB6DC1">
        <w:rPr>
          <w:rFonts w:ascii="Times New Roman" w:hAnsi="Times New Roman" w:cs="Times New Roman"/>
          <w:color w:val="000000" w:themeColor="text1"/>
          <w:sz w:val="24"/>
        </w:rPr>
        <w:fldChar w:fldCharType="begin">
          <w:fldData xml:space="preserve">PEVuZE5vdGU+PENpdGU+PEF1dGhvcj5CZW5hcmppPC9BdXRob3I+PFllYXI+MjAxOTwvWWVhcj48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</w:fldData>
        </w:fldChar>
      </w:r>
      <w:r w:rsidR="00D33A8F" w:rsidRPr="00DB6DC1">
        <w:rPr>
          <w:rFonts w:ascii="Times New Roman" w:hAnsi="Times New Roman" w:cs="Times New Roman"/>
          <w:color w:val="000000" w:themeColor="text1"/>
          <w:sz w:val="24"/>
        </w:rPr>
        <w:instrText xml:space="preserve"> ADDIN EN.CITE.DATA </w:instrText>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separate"/>
      </w:r>
      <w:r w:rsidR="00D33A8F" w:rsidRPr="00DB6DC1">
        <w:rPr>
          <w:rFonts w:ascii="Times New Roman" w:hAnsi="Times New Roman" w:cs="Times New Roman"/>
          <w:noProof/>
          <w:color w:val="000000" w:themeColor="text1"/>
          <w:sz w:val="24"/>
        </w:rPr>
        <w:t>[15-17]</w:t>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t xml:space="preserve"> are being studied with focus on the thermal history, microstructure</w:t>
      </w:r>
      <w:r w:rsidR="00C57837" w:rsidRPr="00DB6DC1">
        <w:rPr>
          <w:rFonts w:ascii="Times New Roman" w:hAnsi="Times New Roman" w:cs="Times New Roman"/>
          <w:color w:val="000000" w:themeColor="text1"/>
          <w:sz w:val="24"/>
        </w:rPr>
        <w:t>,</w:t>
      </w:r>
      <w:r w:rsidR="00D33A8F" w:rsidRPr="00DB6DC1">
        <w:rPr>
          <w:rFonts w:ascii="Times New Roman" w:hAnsi="Times New Roman" w:cs="Times New Roman"/>
          <w:color w:val="000000" w:themeColor="text1"/>
          <w:sz w:val="24"/>
        </w:rPr>
        <w:t xml:space="preserve"> and mechanical property relations </w:t>
      </w:r>
      <w:r w:rsidR="00D33A8F" w:rsidRPr="00DB6DC1">
        <w:rPr>
          <w:rFonts w:ascii="Times New Roman" w:hAnsi="Times New Roman" w:cs="Times New Roman"/>
          <w:color w:val="000000" w:themeColor="text1"/>
          <w:sz w:val="24"/>
        </w:rPr>
        <w:fldChar w:fldCharType="begin">
          <w:fldData xml:space="preserve">PEVuZE5vdGU+PENpdGU+PEF1dGhvcj5MaTwvQXV0aG9yPjxZZWFyPjIwMTY8L1llYXI+PFJlY051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=
</w:fldData>
        </w:fldChar>
      </w:r>
      <w:r w:rsidR="00D33A8F" w:rsidRPr="00DB6DC1">
        <w:rPr>
          <w:rFonts w:ascii="Times New Roman" w:hAnsi="Times New Roman" w:cs="Times New Roman"/>
          <w:color w:val="000000" w:themeColor="text1"/>
          <w:sz w:val="24"/>
        </w:rPr>
        <w:instrText xml:space="preserve"> ADDIN EN.CITE </w:instrText>
      </w:r>
      <w:r w:rsidR="00D33A8F" w:rsidRPr="00DB6DC1">
        <w:rPr>
          <w:rFonts w:ascii="Times New Roman" w:hAnsi="Times New Roman" w:cs="Times New Roman"/>
          <w:color w:val="000000" w:themeColor="text1"/>
          <w:sz w:val="24"/>
        </w:rPr>
        <w:fldChar w:fldCharType="begin">
          <w:fldData xml:space="preserve">PEVuZE5vdGU+PENpdGU+PEF1dGhvcj5MaTwvQXV0aG9yPjxZZWFyPjIwMTY8L1llYXI+PFJlY051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=
</w:fldData>
        </w:fldChar>
      </w:r>
      <w:r w:rsidR="00D33A8F" w:rsidRPr="00DB6DC1">
        <w:rPr>
          <w:rFonts w:ascii="Times New Roman" w:hAnsi="Times New Roman" w:cs="Times New Roman"/>
          <w:color w:val="000000" w:themeColor="text1"/>
          <w:sz w:val="24"/>
        </w:rPr>
        <w:instrText xml:space="preserve"> ADDIN EN.CITE.DATA </w:instrText>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separate"/>
      </w:r>
      <w:r w:rsidR="00D33A8F" w:rsidRPr="00DB6DC1">
        <w:rPr>
          <w:rFonts w:ascii="Times New Roman" w:hAnsi="Times New Roman" w:cs="Times New Roman"/>
          <w:noProof/>
          <w:color w:val="000000" w:themeColor="text1"/>
          <w:sz w:val="24"/>
        </w:rPr>
        <w:t>[19-22]</w:t>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t xml:space="preserve">. They reveal heterogeneous, </w:t>
      </w:r>
      <w:r w:rsidR="00D33A8F" w:rsidRPr="00DB6DC1">
        <w:rPr>
          <w:rFonts w:ascii="Times New Roman" w:hAnsi="Times New Roman" w:cs="Times New Roman"/>
          <w:color w:val="000000" w:themeColor="text1"/>
          <w:sz w:val="24"/>
        </w:rPr>
        <w:lastRenderedPageBreak/>
        <w:t>hierarchical, and anisotropic solidification structures, which differ from that of conventionally manufactured (CM) counterparts</w:t>
      </w:r>
      <w:r w:rsidR="009641C0" w:rsidRPr="00DB6DC1">
        <w:rPr>
          <w:rFonts w:ascii="Times New Roman" w:hAnsi="Times New Roman" w:cs="Times New Roman"/>
          <w:color w:val="000000" w:themeColor="text1"/>
          <w:sz w:val="24"/>
        </w:rPr>
        <w:t xml:space="preserve"> (and are also distinct from the other metal AM technique)</w:t>
      </w:r>
      <w:r w:rsidR="00D33A8F" w:rsidRPr="00DB6DC1">
        <w:rPr>
          <w:rFonts w:ascii="Times New Roman" w:hAnsi="Times New Roman" w:cs="Times New Roman"/>
          <w:color w:val="000000" w:themeColor="text1"/>
          <w:sz w:val="24"/>
        </w:rPr>
        <w:t xml:space="preserve">, in </w:t>
      </w:r>
      <w:r w:rsidR="001A168D" w:rsidRPr="00DB6DC1">
        <w:rPr>
          <w:rFonts w:ascii="Times New Roman" w:hAnsi="Times New Roman" w:cs="Times New Roman"/>
          <w:color w:val="000000" w:themeColor="text1"/>
          <w:sz w:val="24"/>
        </w:rPr>
        <w:t xml:space="preserve">the </w:t>
      </w:r>
      <w:r w:rsidR="00D33A8F" w:rsidRPr="00DB6DC1">
        <w:rPr>
          <w:rFonts w:ascii="Times New Roman" w:hAnsi="Times New Roman" w:cs="Times New Roman"/>
          <w:color w:val="000000" w:themeColor="text1"/>
          <w:sz w:val="24"/>
        </w:rPr>
        <w:t xml:space="preserve">DED components </w:t>
      </w:r>
      <w:r w:rsidR="00D33A8F" w:rsidRPr="00DB6DC1">
        <w:rPr>
          <w:rFonts w:ascii="Times New Roman" w:hAnsi="Times New Roman" w:cs="Times New Roman"/>
          <w:color w:val="000000" w:themeColor="text1"/>
          <w:sz w:val="24"/>
        </w:rPr>
        <w:fldChar w:fldCharType="begin">
          <w:fldData xml:space="preserve">PEVuZE5vdGU+PENpdGU+PEF1dGhvcj5ZYWRvbGxhaGk8L0F1dGhvcj48WWVhcj4yMDE1PC9ZZWFy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</w:fldData>
        </w:fldChar>
      </w:r>
      <w:r w:rsidR="00D33A8F" w:rsidRPr="00DB6DC1">
        <w:rPr>
          <w:rFonts w:ascii="Times New Roman" w:hAnsi="Times New Roman" w:cs="Times New Roman"/>
          <w:color w:val="000000" w:themeColor="text1"/>
          <w:sz w:val="24"/>
        </w:rPr>
        <w:instrText xml:space="preserve"> ADDIN EN.CITE </w:instrText>
      </w:r>
      <w:r w:rsidR="00D33A8F" w:rsidRPr="00DB6DC1">
        <w:rPr>
          <w:rFonts w:ascii="Times New Roman" w:hAnsi="Times New Roman" w:cs="Times New Roman"/>
          <w:color w:val="000000" w:themeColor="text1"/>
          <w:sz w:val="24"/>
        </w:rPr>
        <w:fldChar w:fldCharType="begin">
          <w:fldData xml:space="preserve">PEVuZE5vdGU+PENpdGU+PEF1dGhvcj5ZYWRvbGxhaGk8L0F1dGhvcj48WWVhcj4yMDE1PC9ZZWFy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</w:fldData>
        </w:fldChar>
      </w:r>
      <w:r w:rsidR="00D33A8F" w:rsidRPr="00DB6DC1">
        <w:rPr>
          <w:rFonts w:ascii="Times New Roman" w:hAnsi="Times New Roman" w:cs="Times New Roman"/>
          <w:color w:val="000000" w:themeColor="text1"/>
          <w:sz w:val="24"/>
        </w:rPr>
        <w:instrText xml:space="preserve"> ADDIN EN.CITE.DATA </w:instrText>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separate"/>
      </w:r>
      <w:r w:rsidR="00D33A8F" w:rsidRPr="00DB6DC1">
        <w:rPr>
          <w:rFonts w:ascii="Times New Roman" w:hAnsi="Times New Roman" w:cs="Times New Roman"/>
          <w:noProof/>
          <w:color w:val="000000" w:themeColor="text1"/>
          <w:sz w:val="24"/>
        </w:rPr>
        <w:t>[17, 23]</w:t>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t>. The complex thermal history inherent to DED process, that varies significantly with materials, processing parameters and scanning strategies</w:t>
      </w:r>
      <w:r w:rsidR="009641C0" w:rsidRPr="00DB6DC1">
        <w:rPr>
          <w:rFonts w:ascii="Times New Roman" w:hAnsi="Times New Roman" w:cs="Times New Roman"/>
          <w:color w:val="000000" w:themeColor="text1"/>
          <w:sz w:val="24"/>
        </w:rPr>
        <w:t>, is</w:t>
      </w:r>
      <w:r w:rsidR="00D33A8F" w:rsidRPr="00DB6DC1">
        <w:rPr>
          <w:rFonts w:ascii="Times New Roman" w:hAnsi="Times New Roman" w:cs="Times New Roman"/>
          <w:color w:val="000000" w:themeColor="text1"/>
          <w:sz w:val="24"/>
        </w:rPr>
        <w:t xml:space="preserve"> a key factor </w:t>
      </w:r>
      <w:r w:rsidR="009641C0" w:rsidRPr="00DB6DC1">
        <w:rPr>
          <w:rFonts w:ascii="Times New Roman" w:hAnsi="Times New Roman" w:cs="Times New Roman"/>
          <w:color w:val="000000" w:themeColor="text1"/>
          <w:sz w:val="24"/>
        </w:rPr>
        <w:t>that</w:t>
      </w:r>
      <w:r w:rsidR="00D33A8F" w:rsidRPr="00DB6DC1">
        <w:rPr>
          <w:rFonts w:ascii="Times New Roman" w:hAnsi="Times New Roman" w:cs="Times New Roman"/>
          <w:color w:val="000000" w:themeColor="text1"/>
          <w:sz w:val="24"/>
        </w:rPr>
        <w:t xml:space="preserve"> determin</w:t>
      </w:r>
      <w:r w:rsidR="009641C0" w:rsidRPr="00DB6DC1">
        <w:rPr>
          <w:rFonts w:ascii="Times New Roman" w:hAnsi="Times New Roman" w:cs="Times New Roman"/>
          <w:color w:val="000000" w:themeColor="text1"/>
          <w:sz w:val="24"/>
        </w:rPr>
        <w:t>es</w:t>
      </w:r>
      <w:r w:rsidR="00D33A8F" w:rsidRPr="00DB6DC1">
        <w:rPr>
          <w:rFonts w:ascii="Times New Roman" w:hAnsi="Times New Roman" w:cs="Times New Roman"/>
          <w:color w:val="000000" w:themeColor="text1"/>
          <w:sz w:val="24"/>
        </w:rPr>
        <w:t xml:space="preserve"> the observed disparate microstructural characteristics </w:t>
      </w:r>
      <w:r w:rsidR="00D33A8F" w:rsidRPr="00DB6DC1">
        <w:rPr>
          <w:rFonts w:ascii="Times New Roman" w:hAnsi="Times New Roman" w:cs="Times New Roman"/>
          <w:color w:val="000000" w:themeColor="text1"/>
          <w:sz w:val="24"/>
        </w:rPr>
        <w:fldChar w:fldCharType="begin">
          <w:fldData xml:space="preserve">PEVuZE5vdGU+PENpdGU+PEF1dGhvcj5ZYWRvbGxhaGk8L0F1dGhvcj48WWVhcj4yMDE1PC9ZZWFy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</w:fldData>
        </w:fldChar>
      </w:r>
      <w:r w:rsidR="00D33A8F" w:rsidRPr="00DB6DC1">
        <w:rPr>
          <w:rFonts w:ascii="Times New Roman" w:hAnsi="Times New Roman" w:cs="Times New Roman"/>
          <w:color w:val="000000" w:themeColor="text1"/>
          <w:sz w:val="24"/>
        </w:rPr>
        <w:instrText xml:space="preserve"> ADDIN EN.CITE </w:instrText>
      </w:r>
      <w:r w:rsidR="00D33A8F" w:rsidRPr="00DB6DC1">
        <w:rPr>
          <w:rFonts w:ascii="Times New Roman" w:hAnsi="Times New Roman" w:cs="Times New Roman"/>
          <w:color w:val="000000" w:themeColor="text1"/>
          <w:sz w:val="24"/>
        </w:rPr>
        <w:fldChar w:fldCharType="begin">
          <w:fldData xml:space="preserve">PEVuZE5vdGU+PENpdGU+PEF1dGhvcj5ZYWRvbGxhaGk8L0F1dGhvcj48WWVhcj4yMDE1PC9ZZWFy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</w:fldData>
        </w:fldChar>
      </w:r>
      <w:r w:rsidR="00D33A8F" w:rsidRPr="00DB6DC1">
        <w:rPr>
          <w:rFonts w:ascii="Times New Roman" w:hAnsi="Times New Roman" w:cs="Times New Roman"/>
          <w:color w:val="000000" w:themeColor="text1"/>
          <w:sz w:val="24"/>
        </w:rPr>
        <w:instrText xml:space="preserve"> ADDIN EN.CITE.DATA </w:instrText>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separate"/>
      </w:r>
      <w:r w:rsidR="00D33A8F" w:rsidRPr="00DB6DC1">
        <w:rPr>
          <w:rFonts w:ascii="Times New Roman" w:hAnsi="Times New Roman" w:cs="Times New Roman"/>
          <w:noProof/>
          <w:color w:val="000000" w:themeColor="text1"/>
          <w:sz w:val="24"/>
        </w:rPr>
        <w:t>[1, 23]</w:t>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t xml:space="preserve">. </w:t>
      </w:r>
      <w:r w:rsidR="000C35C3" w:rsidRPr="00DB6DC1">
        <w:rPr>
          <w:rFonts w:ascii="Times New Roman" w:hAnsi="Times New Roman" w:cs="Times New Roman"/>
          <w:color w:val="000000" w:themeColor="text1"/>
          <w:sz w:val="24"/>
        </w:rPr>
        <w:t xml:space="preserve">In the DED </w:t>
      </w:r>
      <w:proofErr w:type="spellStart"/>
      <w:r w:rsidR="000C35C3" w:rsidRPr="00DB6DC1">
        <w:rPr>
          <w:rFonts w:ascii="Times New Roman" w:hAnsi="Times New Roman" w:cs="Times New Roman"/>
          <w:color w:val="000000" w:themeColor="text1"/>
          <w:sz w:val="24"/>
        </w:rPr>
        <w:t>techinqie</w:t>
      </w:r>
      <w:proofErr w:type="spellEnd"/>
      <w:r w:rsidR="000C35C3" w:rsidRPr="00DB6DC1">
        <w:rPr>
          <w:rFonts w:ascii="Times New Roman" w:hAnsi="Times New Roman" w:cs="Times New Roman"/>
          <w:color w:val="000000" w:themeColor="text1"/>
          <w:sz w:val="24"/>
        </w:rPr>
        <w:t>, the f</w:t>
      </w:r>
      <w:r w:rsidR="00D33A8F" w:rsidRPr="00DB6DC1">
        <w:rPr>
          <w:rFonts w:ascii="Times New Roman" w:hAnsi="Times New Roman" w:cs="Times New Roman"/>
          <w:color w:val="000000" w:themeColor="text1"/>
          <w:sz w:val="24"/>
        </w:rPr>
        <w:t>eedstock delivered to</w:t>
      </w:r>
      <w:r w:rsidR="000C35C3" w:rsidRPr="00DB6DC1">
        <w:rPr>
          <w:rFonts w:ascii="Times New Roman" w:hAnsi="Times New Roman" w:cs="Times New Roman"/>
          <w:color w:val="000000" w:themeColor="text1"/>
          <w:sz w:val="24"/>
        </w:rPr>
        <w:t xml:space="preserve"> the</w:t>
      </w:r>
      <w:r w:rsidR="00D33A8F" w:rsidRPr="00DB6DC1">
        <w:rPr>
          <w:rFonts w:ascii="Times New Roman" w:hAnsi="Times New Roman" w:cs="Times New Roman"/>
          <w:color w:val="000000" w:themeColor="text1"/>
          <w:sz w:val="24"/>
        </w:rPr>
        <w:t xml:space="preserve"> molten pool is subjected to rapid melting and solidification followed by cyclic reheating. Due to the intrinsic rapid cooling rates, the solidification process is typically far from equilibrium, resulting in metastable microstructures </w:t>
      </w:r>
      <w:r w:rsidR="009641C0" w:rsidRPr="00DB6DC1">
        <w:rPr>
          <w:rFonts w:ascii="Times New Roman" w:hAnsi="Times New Roman" w:cs="Times New Roman"/>
          <w:color w:val="000000" w:themeColor="text1"/>
          <w:sz w:val="24"/>
        </w:rPr>
        <w:t>(whose composition is</w:t>
      </w:r>
      <w:r w:rsidR="00D33A8F" w:rsidRPr="00DB6DC1">
        <w:rPr>
          <w:rFonts w:ascii="Times New Roman" w:hAnsi="Times New Roman" w:cs="Times New Roman"/>
          <w:color w:val="000000" w:themeColor="text1"/>
          <w:sz w:val="24"/>
        </w:rPr>
        <w:t xml:space="preserve"> non-equilibrium </w:t>
      </w:r>
      <w:r w:rsidR="009641C0" w:rsidRPr="00DB6DC1">
        <w:rPr>
          <w:rFonts w:ascii="Times New Roman" w:hAnsi="Times New Roman" w:cs="Times New Roman"/>
          <w:color w:val="000000" w:themeColor="text1"/>
          <w:sz w:val="24"/>
        </w:rPr>
        <w:t>in nature)</w:t>
      </w:r>
      <w:r w:rsidR="00D33A8F" w:rsidRPr="00DB6DC1">
        <w:rPr>
          <w:rFonts w:ascii="Times New Roman" w:hAnsi="Times New Roman" w:cs="Times New Roman"/>
          <w:color w:val="000000" w:themeColor="text1"/>
          <w:sz w:val="24"/>
        </w:rPr>
        <w:t xml:space="preserve"> that are not feasible within CM counterparts </w:t>
      </w:r>
      <w:r w:rsidR="00D33A8F" w:rsidRPr="00DB6DC1">
        <w:rPr>
          <w:rFonts w:ascii="Times New Roman" w:hAnsi="Times New Roman" w:cs="Times New Roman"/>
          <w:color w:val="000000" w:themeColor="text1"/>
          <w:sz w:val="24"/>
        </w:rPr>
        <w:fldChar w:fldCharType="begin">
          <w:fldData xml:space="preserve">PEVuZE5vdGU+PENpdGU+PEF1dGhvcj5EZWJSb3k8L0F1dGhvcj48WWVhcj4yMDE4PC9ZZWFyPjxS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</w:fldData>
        </w:fldChar>
      </w:r>
      <w:r w:rsidR="00D33A8F" w:rsidRPr="00DB6DC1">
        <w:rPr>
          <w:rFonts w:ascii="Times New Roman" w:hAnsi="Times New Roman" w:cs="Times New Roman"/>
          <w:color w:val="000000" w:themeColor="text1"/>
          <w:sz w:val="24"/>
        </w:rPr>
        <w:instrText xml:space="preserve"> ADDIN EN.CITE </w:instrText>
      </w:r>
      <w:r w:rsidR="00D33A8F" w:rsidRPr="00DB6DC1">
        <w:rPr>
          <w:rFonts w:ascii="Times New Roman" w:hAnsi="Times New Roman" w:cs="Times New Roman"/>
          <w:color w:val="000000" w:themeColor="text1"/>
          <w:sz w:val="24"/>
        </w:rPr>
        <w:fldChar w:fldCharType="begin">
          <w:fldData xml:space="preserve">PEVuZE5vdGU+PENpdGU+PEF1dGhvcj5EZWJSb3k8L0F1dGhvcj48WWVhcj4yMDE4PC9ZZWFyPjxS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</w:fldData>
        </w:fldChar>
      </w:r>
      <w:r w:rsidR="00D33A8F" w:rsidRPr="00DB6DC1">
        <w:rPr>
          <w:rFonts w:ascii="Times New Roman" w:hAnsi="Times New Roman" w:cs="Times New Roman"/>
          <w:color w:val="000000" w:themeColor="text1"/>
          <w:sz w:val="24"/>
        </w:rPr>
        <w:instrText xml:space="preserve"> ADDIN EN.CITE.DATA </w:instrText>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r>
      <w:r w:rsidR="00D33A8F" w:rsidRPr="00DB6DC1">
        <w:rPr>
          <w:rFonts w:ascii="Times New Roman" w:hAnsi="Times New Roman" w:cs="Times New Roman"/>
          <w:color w:val="000000" w:themeColor="text1"/>
          <w:sz w:val="24"/>
        </w:rPr>
        <w:fldChar w:fldCharType="separate"/>
      </w:r>
      <w:r w:rsidR="00D33A8F" w:rsidRPr="00DB6DC1">
        <w:rPr>
          <w:rFonts w:ascii="Times New Roman" w:hAnsi="Times New Roman" w:cs="Times New Roman"/>
          <w:noProof/>
          <w:color w:val="000000" w:themeColor="text1"/>
          <w:sz w:val="24"/>
        </w:rPr>
        <w:t>[1-3, 23]</w:t>
      </w:r>
      <w:r w:rsidR="00D33A8F" w:rsidRPr="00DB6DC1">
        <w:rPr>
          <w:rFonts w:ascii="Times New Roman" w:hAnsi="Times New Roman" w:cs="Times New Roman"/>
          <w:color w:val="000000" w:themeColor="text1"/>
          <w:sz w:val="24"/>
        </w:rPr>
        <w:fldChar w:fldCharType="end"/>
      </w:r>
      <w:r w:rsidR="00D33A8F" w:rsidRPr="00DB6DC1">
        <w:rPr>
          <w:rFonts w:ascii="Times New Roman" w:hAnsi="Times New Roman" w:cs="Times New Roman"/>
          <w:color w:val="000000" w:themeColor="text1"/>
          <w:sz w:val="24"/>
        </w:rPr>
        <w:t xml:space="preserve">. The disparate microstructures (such as columnar grains, cellular structures, dispersed defects, etc.) </w:t>
      </w:r>
      <w:r w:rsidR="001A168D" w:rsidRPr="00DB6DC1">
        <w:rPr>
          <w:rFonts w:ascii="Times New Roman" w:hAnsi="Times New Roman" w:cs="Times New Roman"/>
          <w:color w:val="000000" w:themeColor="text1"/>
          <w:sz w:val="24"/>
        </w:rPr>
        <w:t>impart</w:t>
      </w:r>
      <w:r w:rsidR="00D33A8F" w:rsidRPr="00DB6DC1">
        <w:rPr>
          <w:rFonts w:ascii="Times New Roman" w:hAnsi="Times New Roman" w:cs="Times New Roman"/>
          <w:color w:val="000000" w:themeColor="text1"/>
          <w:sz w:val="24"/>
        </w:rPr>
        <w:t xml:space="preserve"> </w:t>
      </w:r>
      <w:r w:rsidR="001A168D" w:rsidRPr="00DB6DC1">
        <w:rPr>
          <w:rFonts w:ascii="Times New Roman" w:hAnsi="Times New Roman" w:cs="Times New Roman"/>
          <w:color w:val="000000" w:themeColor="text1"/>
          <w:sz w:val="24"/>
        </w:rPr>
        <w:t>unique</w:t>
      </w:r>
      <w:r w:rsidR="00D33A8F" w:rsidRPr="00DB6DC1">
        <w:rPr>
          <w:rFonts w:ascii="Times New Roman" w:hAnsi="Times New Roman" w:cs="Times New Roman"/>
          <w:color w:val="000000" w:themeColor="text1"/>
          <w:sz w:val="24"/>
        </w:rPr>
        <w:t xml:space="preserve"> mechanical behavior</w:t>
      </w:r>
      <w:r w:rsidR="001A168D" w:rsidRPr="00DB6DC1">
        <w:rPr>
          <w:rFonts w:ascii="Times New Roman" w:hAnsi="Times New Roman" w:cs="Times New Roman"/>
          <w:color w:val="000000" w:themeColor="text1"/>
          <w:sz w:val="24"/>
        </w:rPr>
        <w:t xml:space="preserve"> to the DED alloys</w:t>
      </w:r>
      <w:r w:rsidR="00D33A8F" w:rsidRPr="00DB6DC1">
        <w:rPr>
          <w:rFonts w:ascii="Times New Roman" w:hAnsi="Times New Roman" w:cs="Times New Roman"/>
          <w:color w:val="000000" w:themeColor="text1"/>
          <w:sz w:val="24"/>
        </w:rPr>
        <w:t xml:space="preserve"> </w:t>
      </w:r>
      <w:r w:rsidR="00D33A8F" w:rsidRPr="00DB6DC1">
        <w:rPr>
          <w:rFonts w:ascii="Times New Roman" w:hAnsi="Times New Roman" w:cs="Times New Roman"/>
          <w:color w:val="000000" w:themeColor="text1"/>
          <w:sz w:val="24"/>
          <w:szCs w:val="24"/>
        </w:rPr>
        <w:fldChar w:fldCharType="begin">
          <w:fldData xml:space="preserve">PEVuZE5vdGU+PENpdGU+PEF1dGhvcj5aaGFuZzwvQXV0aG9yPjxZZWFyPjIwMTY8L1llYXI+PFJl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</w:fldData>
        </w:fldChar>
      </w:r>
      <w:r w:rsidR="00D33A8F" w:rsidRPr="00DB6DC1">
        <w:rPr>
          <w:rFonts w:ascii="Times New Roman" w:hAnsi="Times New Roman" w:cs="Times New Roman"/>
          <w:color w:val="000000" w:themeColor="text1"/>
          <w:sz w:val="24"/>
          <w:szCs w:val="24"/>
        </w:rPr>
        <w:instrText xml:space="preserve"> ADDIN EN.CITE </w:instrText>
      </w:r>
      <w:r w:rsidR="00D33A8F" w:rsidRPr="00DB6DC1">
        <w:rPr>
          <w:rFonts w:ascii="Times New Roman" w:hAnsi="Times New Roman" w:cs="Times New Roman"/>
          <w:color w:val="000000" w:themeColor="text1"/>
          <w:sz w:val="24"/>
          <w:szCs w:val="24"/>
        </w:rPr>
        <w:fldChar w:fldCharType="begin">
          <w:fldData xml:space="preserve">PEVuZE5vdGU+PENpdGU+PEF1dGhvcj5aaGFuZzwvQXV0aG9yPjxZZWFyPjIwMTY8L1llYXI+PFJl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</w:fldData>
        </w:fldChar>
      </w:r>
      <w:r w:rsidR="00D33A8F" w:rsidRPr="00DB6DC1">
        <w:rPr>
          <w:rFonts w:ascii="Times New Roman" w:hAnsi="Times New Roman" w:cs="Times New Roman"/>
          <w:color w:val="000000" w:themeColor="text1"/>
          <w:sz w:val="24"/>
          <w:szCs w:val="24"/>
        </w:rPr>
        <w:instrText xml:space="preserve"> ADDIN EN.CITE.DATA </w:instrText>
      </w:r>
      <w:r w:rsidR="00D33A8F" w:rsidRPr="00DB6DC1">
        <w:rPr>
          <w:rFonts w:ascii="Times New Roman" w:hAnsi="Times New Roman" w:cs="Times New Roman"/>
          <w:color w:val="000000" w:themeColor="text1"/>
          <w:sz w:val="24"/>
          <w:szCs w:val="24"/>
        </w:rPr>
      </w:r>
      <w:r w:rsidR="00D33A8F" w:rsidRPr="00DB6DC1">
        <w:rPr>
          <w:rFonts w:ascii="Times New Roman" w:hAnsi="Times New Roman" w:cs="Times New Roman"/>
          <w:color w:val="000000" w:themeColor="text1"/>
          <w:sz w:val="24"/>
          <w:szCs w:val="24"/>
        </w:rPr>
        <w:fldChar w:fldCharType="end"/>
      </w:r>
      <w:r w:rsidR="00D33A8F" w:rsidRPr="00DB6DC1">
        <w:rPr>
          <w:rFonts w:ascii="Times New Roman" w:hAnsi="Times New Roman" w:cs="Times New Roman"/>
          <w:color w:val="000000" w:themeColor="text1"/>
          <w:sz w:val="24"/>
          <w:szCs w:val="24"/>
        </w:rPr>
      </w:r>
      <w:r w:rsidR="00D33A8F" w:rsidRPr="00DB6DC1">
        <w:rPr>
          <w:rFonts w:ascii="Times New Roman" w:hAnsi="Times New Roman" w:cs="Times New Roman"/>
          <w:color w:val="000000" w:themeColor="text1"/>
          <w:sz w:val="24"/>
          <w:szCs w:val="24"/>
        </w:rPr>
        <w:fldChar w:fldCharType="separate"/>
      </w:r>
      <w:r w:rsidR="00D33A8F" w:rsidRPr="00DB6DC1">
        <w:rPr>
          <w:rFonts w:ascii="Times New Roman" w:hAnsi="Times New Roman" w:cs="Times New Roman"/>
          <w:noProof/>
          <w:color w:val="000000" w:themeColor="text1"/>
          <w:sz w:val="24"/>
          <w:szCs w:val="24"/>
        </w:rPr>
        <w:t>[23-28]</w:t>
      </w:r>
      <w:r w:rsidR="00D33A8F" w:rsidRPr="00DB6DC1">
        <w:rPr>
          <w:rFonts w:ascii="Times New Roman" w:hAnsi="Times New Roman" w:cs="Times New Roman"/>
          <w:color w:val="000000" w:themeColor="text1"/>
          <w:sz w:val="24"/>
          <w:szCs w:val="24"/>
        </w:rPr>
        <w:fldChar w:fldCharType="end"/>
      </w:r>
      <w:r w:rsidR="00D33A8F" w:rsidRPr="00DB6DC1">
        <w:rPr>
          <w:rFonts w:ascii="Times New Roman" w:hAnsi="Times New Roman" w:cs="Times New Roman"/>
          <w:color w:val="000000" w:themeColor="text1"/>
          <w:sz w:val="24"/>
        </w:rPr>
        <w:t xml:space="preserve">. </w:t>
      </w:r>
    </w:p>
    <w:p w14:paraId="40BD7A1D" w14:textId="77777777" w:rsidR="000C35C3" w:rsidRPr="00DB6DC1" w:rsidRDefault="001A168D" w:rsidP="009641C0">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A</w:t>
      </w:r>
      <w:r w:rsidR="00D33A8F" w:rsidRPr="00DB6DC1">
        <w:rPr>
          <w:rFonts w:ascii="Times New Roman" w:hAnsi="Times New Roman" w:cs="Times New Roman"/>
          <w:color w:val="000000" w:themeColor="text1"/>
          <w:sz w:val="24"/>
        </w:rPr>
        <w:t xml:space="preserve"> comprehensive understanding of relations among the process</w:t>
      </w:r>
      <w:r w:rsidRPr="00DB6DC1">
        <w:rPr>
          <w:rFonts w:ascii="Times New Roman" w:hAnsi="Times New Roman" w:cs="Times New Roman"/>
          <w:color w:val="000000" w:themeColor="text1"/>
          <w:sz w:val="24"/>
        </w:rPr>
        <w:t xml:space="preserve"> parameters</w:t>
      </w:r>
      <w:r w:rsidR="00D33A8F"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resulting </w:t>
      </w:r>
      <w:r w:rsidR="00D33A8F" w:rsidRPr="00DB6DC1">
        <w:rPr>
          <w:rFonts w:ascii="Times New Roman" w:hAnsi="Times New Roman" w:cs="Times New Roman"/>
          <w:color w:val="000000" w:themeColor="text1"/>
          <w:sz w:val="24"/>
        </w:rPr>
        <w:t>microstructural characteristics</w:t>
      </w:r>
      <w:r w:rsidRPr="00DB6DC1">
        <w:rPr>
          <w:rFonts w:ascii="Times New Roman" w:hAnsi="Times New Roman" w:cs="Times New Roman"/>
          <w:color w:val="000000" w:themeColor="text1"/>
          <w:sz w:val="24"/>
        </w:rPr>
        <w:t>,</w:t>
      </w:r>
      <w:r w:rsidR="00D33A8F" w:rsidRPr="00DB6DC1">
        <w:rPr>
          <w:rFonts w:ascii="Times New Roman" w:hAnsi="Times New Roman" w:cs="Times New Roman"/>
          <w:color w:val="000000" w:themeColor="text1"/>
          <w:sz w:val="24"/>
        </w:rPr>
        <w:t xml:space="preserve"> and </w:t>
      </w:r>
      <w:r w:rsidRPr="00DB6DC1">
        <w:rPr>
          <w:rFonts w:ascii="Times New Roman" w:hAnsi="Times New Roman" w:cs="Times New Roman"/>
          <w:color w:val="000000" w:themeColor="text1"/>
          <w:sz w:val="24"/>
        </w:rPr>
        <w:t xml:space="preserve">the influence they exert on the </w:t>
      </w:r>
      <w:r w:rsidR="00D33A8F" w:rsidRPr="00DB6DC1">
        <w:rPr>
          <w:rFonts w:ascii="Times New Roman" w:hAnsi="Times New Roman" w:cs="Times New Roman"/>
          <w:color w:val="000000" w:themeColor="text1"/>
          <w:sz w:val="24"/>
        </w:rPr>
        <w:t>mechanical performance</w:t>
      </w:r>
      <w:r w:rsidRPr="00DB6DC1">
        <w:rPr>
          <w:rFonts w:ascii="Times New Roman" w:hAnsi="Times New Roman" w:cs="Times New Roman"/>
          <w:color w:val="000000" w:themeColor="text1"/>
          <w:sz w:val="24"/>
        </w:rPr>
        <w:t xml:space="preserve"> of the DED alloys</w:t>
      </w:r>
      <w:r w:rsidR="00D33A8F" w:rsidRPr="00DB6DC1">
        <w:rPr>
          <w:rFonts w:ascii="Times New Roman" w:hAnsi="Times New Roman" w:cs="Times New Roman"/>
          <w:color w:val="000000" w:themeColor="text1"/>
          <w:sz w:val="24"/>
        </w:rPr>
        <w:t xml:space="preserve"> is yet to be developed. Keeping this in view, the available </w:t>
      </w:r>
      <w:r w:rsidR="005E3794" w:rsidRPr="00DB6DC1">
        <w:rPr>
          <w:rFonts w:ascii="Times New Roman" w:hAnsi="Times New Roman" w:cs="Times New Roman"/>
          <w:color w:val="000000" w:themeColor="text1"/>
          <w:sz w:val="24"/>
        </w:rPr>
        <w:t>literature on DED alloys, with</w:t>
      </w:r>
      <w:r w:rsidR="00D33A8F" w:rsidRPr="00DB6DC1">
        <w:rPr>
          <w:rFonts w:ascii="Times New Roman" w:hAnsi="Times New Roman" w:cs="Times New Roman"/>
          <w:color w:val="000000" w:themeColor="text1"/>
          <w:sz w:val="24"/>
        </w:rPr>
        <w:t xml:space="preserve"> </w:t>
      </w:r>
      <w:r w:rsidR="005E3794" w:rsidRPr="00DB6DC1">
        <w:rPr>
          <w:rFonts w:ascii="Times New Roman" w:hAnsi="Times New Roman" w:cs="Times New Roman"/>
          <w:color w:val="000000" w:themeColor="text1"/>
          <w:sz w:val="24"/>
        </w:rPr>
        <w:t>specific attention</w:t>
      </w:r>
      <w:r w:rsidR="00D33A8F" w:rsidRPr="00DB6DC1">
        <w:rPr>
          <w:rFonts w:ascii="Times New Roman" w:hAnsi="Times New Roman" w:cs="Times New Roman"/>
          <w:color w:val="000000" w:themeColor="text1"/>
          <w:sz w:val="24"/>
        </w:rPr>
        <w:t xml:space="preserve"> on </w:t>
      </w:r>
      <w:r w:rsidR="005E3794" w:rsidRPr="00DB6DC1">
        <w:rPr>
          <w:rFonts w:ascii="Times New Roman" w:hAnsi="Times New Roman" w:cs="Times New Roman"/>
          <w:color w:val="000000" w:themeColor="text1"/>
          <w:sz w:val="24"/>
        </w:rPr>
        <w:t xml:space="preserve">the </w:t>
      </w:r>
      <w:r w:rsidR="00D33A8F" w:rsidRPr="00DB6DC1">
        <w:rPr>
          <w:rFonts w:ascii="Times New Roman" w:hAnsi="Times New Roman" w:cs="Times New Roman"/>
          <w:color w:val="000000" w:themeColor="text1"/>
          <w:sz w:val="24"/>
        </w:rPr>
        <w:t xml:space="preserve">processing parameter optimization, microstructural </w:t>
      </w:r>
      <w:r w:rsidR="00FB7D67" w:rsidRPr="00DB6DC1">
        <w:rPr>
          <w:rFonts w:ascii="Times New Roman" w:hAnsi="Times New Roman" w:cs="Times New Roman"/>
          <w:color w:val="000000" w:themeColor="text1"/>
          <w:sz w:val="24"/>
        </w:rPr>
        <w:t>characterization,</w:t>
      </w:r>
      <w:r w:rsidR="00D33A8F" w:rsidRPr="00DB6DC1">
        <w:rPr>
          <w:rFonts w:ascii="Times New Roman" w:hAnsi="Times New Roman" w:cs="Times New Roman"/>
          <w:color w:val="000000" w:themeColor="text1"/>
          <w:sz w:val="24"/>
        </w:rPr>
        <w:t xml:space="preserve"> and mechanical performance evaluation in DED </w:t>
      </w:r>
      <w:r w:rsidR="005E3794" w:rsidRPr="00DB6DC1">
        <w:rPr>
          <w:rFonts w:ascii="Times New Roman" w:hAnsi="Times New Roman" w:cs="Times New Roman"/>
          <w:color w:val="000000" w:themeColor="text1"/>
          <w:sz w:val="24"/>
        </w:rPr>
        <w:t xml:space="preserve">alloys is </w:t>
      </w:r>
      <w:r w:rsidR="000C35C3" w:rsidRPr="00DB6DC1">
        <w:rPr>
          <w:rFonts w:ascii="Times New Roman" w:hAnsi="Times New Roman" w:cs="Times New Roman"/>
          <w:color w:val="000000" w:themeColor="text1"/>
          <w:sz w:val="24"/>
        </w:rPr>
        <w:t>review</w:t>
      </w:r>
      <w:r w:rsidR="005E3794" w:rsidRPr="00DB6DC1">
        <w:rPr>
          <w:rFonts w:ascii="Times New Roman" w:hAnsi="Times New Roman" w:cs="Times New Roman"/>
          <w:color w:val="000000" w:themeColor="text1"/>
          <w:sz w:val="24"/>
        </w:rPr>
        <w:t>ed in this paper</w:t>
      </w:r>
      <w:r w:rsidR="00D33A8F" w:rsidRPr="00DB6DC1">
        <w:rPr>
          <w:rFonts w:ascii="Times New Roman" w:hAnsi="Times New Roman" w:cs="Times New Roman"/>
          <w:color w:val="000000" w:themeColor="text1"/>
          <w:sz w:val="24"/>
        </w:rPr>
        <w:t xml:space="preserve">. </w:t>
      </w:r>
    </w:p>
    <w:p w14:paraId="402165E6" w14:textId="41FA773F" w:rsidR="006116EC" w:rsidRPr="00DB6DC1" w:rsidRDefault="00D33A8F" w:rsidP="009641C0">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This </w:t>
      </w:r>
      <w:r w:rsidR="000C35C3" w:rsidRPr="00DB6DC1">
        <w:rPr>
          <w:rFonts w:ascii="Times New Roman" w:hAnsi="Times New Roman" w:cs="Times New Roman"/>
          <w:color w:val="000000" w:themeColor="text1"/>
          <w:sz w:val="24"/>
        </w:rPr>
        <w:t>paper</w:t>
      </w:r>
      <w:r w:rsidRPr="00DB6DC1">
        <w:rPr>
          <w:rFonts w:ascii="Times New Roman" w:hAnsi="Times New Roman" w:cs="Times New Roman"/>
          <w:color w:val="000000" w:themeColor="text1"/>
          <w:sz w:val="24"/>
        </w:rPr>
        <w:t xml:space="preserve"> is </w:t>
      </w:r>
      <w:r w:rsidR="00C44BA3" w:rsidRPr="00DB6DC1">
        <w:rPr>
          <w:rFonts w:ascii="Times New Roman" w:hAnsi="Times New Roman" w:cs="Times New Roman"/>
          <w:color w:val="000000" w:themeColor="text1"/>
          <w:sz w:val="24"/>
        </w:rPr>
        <w:t>organized</w:t>
      </w:r>
      <w:r w:rsidRPr="00DB6DC1">
        <w:rPr>
          <w:rFonts w:ascii="Times New Roman" w:hAnsi="Times New Roman" w:cs="Times New Roman"/>
          <w:color w:val="000000" w:themeColor="text1"/>
          <w:sz w:val="24"/>
        </w:rPr>
        <w:t xml:space="preserve"> </w:t>
      </w:r>
      <w:r w:rsidR="009641C0" w:rsidRPr="00DB6DC1">
        <w:rPr>
          <w:rFonts w:ascii="Times New Roman" w:hAnsi="Times New Roman" w:cs="Times New Roman"/>
          <w:color w:val="000000" w:themeColor="text1"/>
          <w:sz w:val="24"/>
        </w:rPr>
        <w:t>in the</w:t>
      </w:r>
      <w:r w:rsidRPr="00DB6DC1">
        <w:rPr>
          <w:rFonts w:ascii="Times New Roman" w:hAnsi="Times New Roman" w:cs="Times New Roman"/>
          <w:color w:val="000000" w:themeColor="text1"/>
          <w:sz w:val="24"/>
        </w:rPr>
        <w:t xml:space="preserve"> follow</w:t>
      </w:r>
      <w:r w:rsidR="005E3794" w:rsidRPr="00DB6DC1">
        <w:rPr>
          <w:rFonts w:ascii="Times New Roman" w:hAnsi="Times New Roman" w:cs="Times New Roman"/>
          <w:color w:val="000000" w:themeColor="text1"/>
          <w:sz w:val="24"/>
        </w:rPr>
        <w:t>ing</w:t>
      </w:r>
      <w:r w:rsidR="009641C0" w:rsidRPr="00DB6DC1">
        <w:rPr>
          <w:rFonts w:ascii="Times New Roman" w:hAnsi="Times New Roman" w:cs="Times New Roman"/>
          <w:color w:val="000000" w:themeColor="text1"/>
          <w:sz w:val="24"/>
        </w:rPr>
        <w:t xml:space="preserve"> manner</w:t>
      </w:r>
      <w:r w:rsidRPr="00DB6DC1">
        <w:rPr>
          <w:rFonts w:ascii="Times New Roman" w:hAnsi="Times New Roman" w:cs="Times New Roman"/>
          <w:color w:val="000000" w:themeColor="text1"/>
          <w:sz w:val="24"/>
        </w:rPr>
        <w:t xml:space="preserve">. </w:t>
      </w:r>
      <w:r w:rsidR="005E3794" w:rsidRPr="00DB6DC1">
        <w:rPr>
          <w:rFonts w:ascii="Times New Roman" w:hAnsi="Times New Roman" w:cs="Times New Roman"/>
          <w:color w:val="000000" w:themeColor="text1"/>
          <w:sz w:val="24"/>
        </w:rPr>
        <w:t>A detailed d</w:t>
      </w:r>
      <w:r w:rsidRPr="00DB6DC1">
        <w:rPr>
          <w:rFonts w:ascii="Times New Roman" w:hAnsi="Times New Roman" w:cs="Times New Roman"/>
          <w:color w:val="000000" w:themeColor="text1"/>
          <w:sz w:val="24"/>
        </w:rPr>
        <w:t>escription o</w:t>
      </w:r>
      <w:r w:rsidR="005E3794" w:rsidRPr="00DB6DC1">
        <w:rPr>
          <w:rFonts w:ascii="Times New Roman" w:hAnsi="Times New Roman" w:cs="Times New Roman"/>
          <w:color w:val="000000" w:themeColor="text1"/>
          <w:sz w:val="24"/>
        </w:rPr>
        <w:t>f the</w:t>
      </w:r>
      <w:r w:rsidRPr="00DB6DC1">
        <w:rPr>
          <w:rFonts w:ascii="Times New Roman" w:hAnsi="Times New Roman" w:cs="Times New Roman"/>
          <w:color w:val="000000" w:themeColor="text1"/>
          <w:sz w:val="24"/>
        </w:rPr>
        <w:t xml:space="preserve"> DED process</w:t>
      </w:r>
      <w:r w:rsidR="005E3794" w:rsidRPr="00DB6DC1">
        <w:rPr>
          <w:rFonts w:ascii="Times New Roman" w:hAnsi="Times New Roman" w:cs="Times New Roman"/>
          <w:color w:val="000000" w:themeColor="text1"/>
          <w:sz w:val="24"/>
        </w:rPr>
        <w:t xml:space="preserve"> and its relative merits (over LPBF, which is the most widely studied AM technique for metals)</w:t>
      </w:r>
      <w:r w:rsidRPr="00DB6DC1">
        <w:rPr>
          <w:rFonts w:ascii="Times New Roman" w:hAnsi="Times New Roman" w:cs="Times New Roman"/>
          <w:color w:val="000000" w:themeColor="text1"/>
          <w:sz w:val="24"/>
        </w:rPr>
        <w:t xml:space="preserve"> are provided in Section 2. </w:t>
      </w:r>
      <w:r w:rsidR="00760715" w:rsidRPr="00DB6DC1">
        <w:rPr>
          <w:rFonts w:ascii="Times New Roman" w:hAnsi="Times New Roman" w:cs="Times New Roman"/>
          <w:color w:val="000000" w:themeColor="text1"/>
          <w:sz w:val="24"/>
        </w:rPr>
        <w:t>T</w:t>
      </w:r>
      <w:r w:rsidRPr="00DB6DC1">
        <w:rPr>
          <w:rFonts w:ascii="Times New Roman" w:hAnsi="Times New Roman" w:cs="Times New Roman"/>
          <w:color w:val="000000" w:themeColor="text1"/>
          <w:sz w:val="24"/>
        </w:rPr>
        <w:t>ypical microstructur</w:t>
      </w:r>
      <w:r w:rsidR="00760715" w:rsidRPr="00DB6DC1">
        <w:rPr>
          <w:rFonts w:ascii="Times New Roman" w:hAnsi="Times New Roman" w:cs="Times New Roman"/>
          <w:color w:val="000000" w:themeColor="text1"/>
          <w:sz w:val="24"/>
        </w:rPr>
        <w:t xml:space="preserve">al features in the </w:t>
      </w:r>
      <w:r w:rsidRPr="00DB6DC1">
        <w:rPr>
          <w:rFonts w:ascii="Times New Roman" w:hAnsi="Times New Roman" w:cs="Times New Roman"/>
          <w:color w:val="000000" w:themeColor="text1"/>
          <w:sz w:val="24"/>
        </w:rPr>
        <w:t xml:space="preserve">DED </w:t>
      </w:r>
      <w:r w:rsidR="00760715" w:rsidRPr="00DB6DC1">
        <w:rPr>
          <w:rFonts w:ascii="Times New Roman" w:hAnsi="Times New Roman" w:cs="Times New Roman"/>
          <w:color w:val="000000" w:themeColor="text1"/>
          <w:sz w:val="24"/>
        </w:rPr>
        <w:t xml:space="preserve">alloy </w:t>
      </w:r>
      <w:r w:rsidRPr="00DB6DC1">
        <w:rPr>
          <w:rFonts w:ascii="Times New Roman" w:hAnsi="Times New Roman" w:cs="Times New Roman"/>
          <w:color w:val="000000" w:themeColor="text1"/>
          <w:sz w:val="24"/>
        </w:rPr>
        <w:t>components are discussed in Section 3</w:t>
      </w:r>
      <w:r w:rsidR="00760715" w:rsidRPr="00DB6DC1">
        <w:rPr>
          <w:rFonts w:ascii="Times New Roman" w:hAnsi="Times New Roman" w:cs="Times New Roman"/>
          <w:color w:val="000000" w:themeColor="text1"/>
          <w:sz w:val="24"/>
        </w:rPr>
        <w:t xml:space="preserve"> and a</w:t>
      </w:r>
      <w:r w:rsidRPr="00DB6DC1">
        <w:rPr>
          <w:rFonts w:ascii="Times New Roman" w:hAnsi="Times New Roman" w:cs="Times New Roman"/>
          <w:color w:val="000000" w:themeColor="text1"/>
          <w:sz w:val="24"/>
        </w:rPr>
        <w:t xml:space="preserve"> summary o</w:t>
      </w:r>
      <w:r w:rsidR="00760715" w:rsidRPr="00DB6DC1">
        <w:rPr>
          <w:rFonts w:ascii="Times New Roman" w:hAnsi="Times New Roman" w:cs="Times New Roman"/>
          <w:color w:val="000000" w:themeColor="text1"/>
          <w:sz w:val="24"/>
        </w:rPr>
        <w:t>f their</w:t>
      </w:r>
      <w:r w:rsidRPr="00DB6DC1">
        <w:rPr>
          <w:rFonts w:ascii="Times New Roman" w:hAnsi="Times New Roman" w:cs="Times New Roman"/>
          <w:color w:val="000000" w:themeColor="text1"/>
          <w:sz w:val="24"/>
        </w:rPr>
        <w:t xml:space="preserve"> mechanical properties is presented in Section 4. Some unique applications of DED techniques, including fabrication of FGMs and component repair, are discussed in Section 5. </w:t>
      </w:r>
      <w:r w:rsidR="00760715" w:rsidRPr="00DB6DC1">
        <w:rPr>
          <w:rFonts w:ascii="Times New Roman" w:hAnsi="Times New Roman" w:cs="Times New Roman"/>
          <w:color w:val="000000" w:themeColor="text1"/>
          <w:sz w:val="24"/>
        </w:rPr>
        <w:t>This review closes with the identification of future directions for research on this exciting AM technology</w:t>
      </w:r>
      <w:r w:rsidRPr="00DB6DC1">
        <w:rPr>
          <w:rFonts w:ascii="Times New Roman" w:hAnsi="Times New Roman" w:cs="Times New Roman"/>
          <w:color w:val="000000" w:themeColor="text1"/>
          <w:sz w:val="24"/>
        </w:rPr>
        <w:t xml:space="preserve"> (Section 6).</w:t>
      </w:r>
    </w:p>
    <w:p w14:paraId="776E09B8" w14:textId="7494EDAC" w:rsidR="00223D17" w:rsidRPr="00DB6DC1" w:rsidRDefault="00D628A5" w:rsidP="00176CC6">
      <w:pPr>
        <w:spacing w:line="360" w:lineRule="auto"/>
        <w:ind w:firstLine="42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Compared to </w:t>
      </w:r>
      <w:r w:rsidR="00176CC6" w:rsidRPr="00DB6DC1">
        <w:rPr>
          <w:rFonts w:ascii="Times New Roman" w:hAnsi="Times New Roman" w:cs="Times New Roman"/>
          <w:color w:val="000000" w:themeColor="text1"/>
          <w:sz w:val="24"/>
        </w:rPr>
        <w:t xml:space="preserve">PBF </w:t>
      </w:r>
      <w:r w:rsidR="00125062"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&lt;EndNote&gt;&lt;Cite&gt;&lt;Author&gt;Kumar&lt;/Author&gt;&lt;Year&gt;2018&lt;/Year&gt;&lt;RecNum&gt;282&lt;/RecNum&gt;&lt;DisplayText&gt;[6, 7]&lt;/DisplayText&gt;&lt;record&gt;&lt;rec-number&gt;282&lt;/rec-number&gt;&lt;foreign-keys&gt;&lt;key app="EN" db-id="zff0dfz0kxdw5cez2sopf59gxwtv95esa9rf" timestamp="1593869213"&gt;282&lt;/key&gt;&lt;key app="ENWeb" db-id=""&gt;0&lt;/key&gt;&lt;/foreign-keys&gt;&lt;ref-type name="Journal Article"&gt;17&lt;/ref-type&gt;&lt;contributors&gt;&lt;authors&gt;&lt;author&gt;Kumar, Punit&lt;/author&gt;&lt;author&gt;Prakash, Om&lt;/author&gt;&lt;author&gt;Ramamurty, Upadrasta&lt;/author&gt;&lt;/authors&gt;&lt;/contributors&gt;&lt;titles&gt;&lt;title&gt;Micro-and meso-structures and their influence on mechanical properties of selectively laser melted Ti-6Al-4V&lt;/title&gt;&lt;secondary-title&gt;Acta Materialia&lt;/secondary-title&gt;&lt;/titles&gt;&lt;periodical&gt;&lt;full-title&gt;Acta Materialia&lt;/full-title&gt;&lt;/periodical&gt;&lt;pages&gt;246-260&lt;/pages&gt;&lt;volume&gt;154&lt;/volume&gt;&lt;section&gt;246&lt;/section&gt;&lt;dates&gt;&lt;year&gt;2018&lt;/year&gt;&lt;/dates&gt;&lt;isbn&gt;13596454&lt;/isbn&gt;&lt;urls&gt;&lt;/urls&gt;&lt;electronic-resource-num&gt;10.1016/j.actamat.2018.05.044&lt;/electronic-resource-num&gt;&lt;/record&gt;&lt;/Cite&gt;&lt;Cite&gt;&lt;Author&gt;Kurzynowski&lt;/Author&gt;&lt;Year&gt;2018&lt;/Year&gt;&lt;RecNum&gt;287&lt;/RecNum&gt;&lt;record&gt;&lt;rec-number&gt;287&lt;/rec-number&gt;&lt;foreign-keys&gt;&lt;key app="EN" db-id="zff0dfz0kxdw5cez2sopf59gxwtv95esa9rf" timestamp="1593872634"&gt;287&lt;/key&gt;&lt;key app="ENWeb" db-id=""&gt;0&lt;/key&gt;&lt;/foreign-keys&gt;&lt;ref-type name="Journal Article"&gt;17&lt;/ref-type&gt;&lt;contributors&gt;&lt;authors&gt;&lt;author&gt;Kurzynowski, Tomasz&lt;/author&gt;&lt;author&gt;Gruber, Konrad&lt;/author&gt;&lt;author&gt;Stopyra, Wojciech&lt;/author&gt;&lt;author&gt;Kuźnicka, Bogumiła&lt;/author&gt;&lt;author&gt;Chlebus, Edward&lt;/author&gt;&lt;/authors&gt;&lt;/contributors&gt;&lt;titles&gt;&lt;title&gt;Correlation between process parameters, microstructure and properties of 316 L stainless steel processed by selective laser melting&lt;/title&gt;&lt;secondary-title&gt;Materials Science and Engineering: A&lt;/secondary-title&gt;&lt;/titles&gt;&lt;periodical&gt;&lt;full-title&gt;Materials Science and Engineering: A&lt;/full-title&gt;&lt;/periodical&gt;&lt;pages&gt;64-73&lt;/pages&gt;&lt;volume&gt;718&lt;/volume&gt;&lt;section&gt;64&lt;/section&gt;&lt;dates&gt;&lt;year&gt;2018&lt;/year&gt;&lt;/dates&gt;&lt;isbn&gt;09215093&lt;/isbn&gt;&lt;urls&gt;&lt;/urls&gt;&lt;electronic-resource-num&gt;10.1016/j.msea.2018.01.103&lt;/electronic-resource-num&gt;&lt;/record&gt;&lt;/Cite&gt;&lt;/EndNote&gt;</w:instrText>
      </w:r>
      <w:r w:rsidR="00125062"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[6, 7]</w:t>
      </w:r>
      <w:r w:rsidR="00125062"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5B144F" w:rsidRPr="00DB6DC1">
        <w:rPr>
          <w:rFonts w:ascii="Times New Roman" w:hAnsi="Times New Roman" w:cs="Times New Roman"/>
          <w:color w:val="000000" w:themeColor="text1"/>
          <w:sz w:val="24"/>
        </w:rPr>
        <w:t>DED</w:t>
      </w:r>
      <w:r w:rsidR="00125062"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is characterized by some advantages that </w:t>
      </w:r>
      <w:r w:rsidR="00B263C4" w:rsidRPr="00DB6DC1">
        <w:rPr>
          <w:rFonts w:ascii="Times New Roman" w:hAnsi="Times New Roman" w:cs="Times New Roman"/>
          <w:color w:val="000000" w:themeColor="text1"/>
          <w:sz w:val="24"/>
        </w:rPr>
        <w:t xml:space="preserve">make it more competitive for </w:t>
      </w:r>
      <w:r w:rsidR="00C44BA3" w:rsidRPr="00DB6DC1">
        <w:rPr>
          <w:rFonts w:ascii="Times New Roman" w:hAnsi="Times New Roman" w:cs="Times New Roman"/>
          <w:color w:val="000000" w:themeColor="text1"/>
          <w:sz w:val="24"/>
        </w:rPr>
        <w:t>industrial</w:t>
      </w:r>
      <w:r w:rsidR="00B263C4" w:rsidRPr="00DB6DC1">
        <w:rPr>
          <w:rFonts w:ascii="Times New Roman" w:hAnsi="Times New Roman" w:cs="Times New Roman"/>
          <w:color w:val="000000" w:themeColor="text1"/>
          <w:sz w:val="24"/>
        </w:rPr>
        <w:t xml:space="preserve"> applications </w:t>
      </w:r>
      <w:r w:rsidR="00125062"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&lt;EndNote&gt;&lt;Cite&gt;&lt;Author&gt;Saboori&lt;/Author&gt;&lt;Year&gt;2019&lt;/Year&gt;&lt;RecNum&gt;161&lt;/RecNum&gt;&lt;DisplayText&gt;[2, 8]&lt;/DisplayText&gt;&lt;record&gt;&lt;rec-number&gt;161&lt;/rec-number&gt;&lt;foreign-keys&gt;&lt;key app="EN" db-id="zff0dfz0kxdw5cez2sopf59gxwtv95esa9rf" timestamp="1590131570"&gt;161&lt;/key&gt;&lt;key app="ENWeb" db-id=""&gt;0&lt;/key&gt;&lt;/foreign-keys&gt;&lt;ref-type name="Journal Article"&gt;17&lt;/ref-type&gt;&lt;contributors&gt;&lt;authors&gt;&lt;author&gt;Saboori, Abdollah&lt;/author&gt;&lt;author&gt;Biamino, Sara&lt;/author&gt;&lt;author&gt;Lombardi, Mariangela&lt;/author&gt;&lt;author&gt;Tusacciu, Simona&lt;/author&gt;&lt;author&gt;Busatto, Mattia&lt;/author&gt;&lt;author&gt;Lai, Manuel&lt;/author&gt;&lt;author&gt;Fino, Paolo&lt;/author&gt;&lt;/authors&gt;&lt;/contributors&gt;&lt;titles&gt;&lt;title&gt;How the nozzle position affects the geometry of the melt pool in directed energy deposition process&lt;/title&gt;&lt;secondary-title&gt;Powder Metallurgy&lt;/secondary-title&gt;&lt;/titles&gt;&lt;periodical&gt;&lt;full-title&gt;Powder Metallurgy&lt;/full-title&gt;&lt;/periodical&gt;&lt;pages&gt;213-217&lt;/pages&gt;&lt;volume&gt;62&lt;/volume&gt;&lt;number&gt;4&lt;/number&gt;&lt;section&gt;213&lt;/section&gt;&lt;dates&gt;&lt;year&gt;2019&lt;/year&gt;&lt;/dates&gt;&lt;isbn&gt;0032-5899&amp;#xD;1743-2901&lt;/isbn&gt;&lt;urls&gt;&lt;/urls&gt;&lt;electronic-resource-num&gt;10.1080/00325899.2019.1627490&lt;/electronic-resource-num&gt;&lt;/record&gt;&lt;/Cite&gt;&lt;Cite&gt;&lt;Author&gt;Frazier&lt;/Author&gt;&lt;Year&gt;2014&lt;/Year&gt;&lt;RecNum&gt;145&lt;/RecNum&gt;&lt;record&gt;&lt;rec-number&gt;145&lt;/rec-number&gt;&lt;foreign-keys&gt;&lt;key app="EN" db-id="zff0dfz0kxdw5cez2sopf59gxwtv95esa9rf" timestamp="1589880076"&gt;145&lt;/key&gt;&lt;key app="ENWeb" db-id=""&gt;0&lt;/key&gt;&lt;/foreign-keys&gt;&lt;ref-type name="Journal Article"&gt;17&lt;/ref-type&gt;&lt;contributors&gt;&lt;authors&gt;&lt;author&gt;Frazier, William E.&lt;/author&gt;&lt;/authors&gt;&lt;/contributors&gt;&lt;titles&gt;&lt;title&gt;Metal Additive Manufacturing: A Review&lt;/title&gt;&lt;secondary-title&gt;Journal of Materials Engineering and Performance&lt;/secondary-title&gt;&lt;/titles&gt;&lt;periodical&gt;&lt;full-title&gt;Journal of Materials Engineering and Performance&lt;/full-title&gt;&lt;/periodical&gt;&lt;pages&gt;1917-1928&lt;/pages&gt;&lt;volume&gt;23&lt;/volume&gt;&lt;number&gt;6&lt;/number&gt;&lt;section&gt;1917&lt;/section&gt;&lt;dates&gt;&lt;year&gt;2014&lt;/year&gt;&lt;/dates&gt;&lt;isbn&gt;1059-9495&amp;#xD;1544-1024&lt;/isbn&gt;&lt;urls&gt;&lt;/urls&gt;&lt;electronic-resource-num&gt;10.1007/s11665-014-0958-z&lt;/electronic-resource-num&gt;&lt;/record&gt;&lt;/Cite&gt;&lt;/EndNote&gt;</w:instrText>
      </w:r>
      <w:r w:rsidR="00125062"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[2, 8]</w:t>
      </w:r>
      <w:r w:rsidR="00125062" w:rsidRPr="00DB6DC1">
        <w:rPr>
          <w:rFonts w:ascii="Times New Roman" w:hAnsi="Times New Roman" w:cs="Times New Roman"/>
          <w:color w:val="000000" w:themeColor="text1"/>
          <w:sz w:val="24"/>
        </w:rPr>
        <w:fldChar w:fldCharType="end"/>
      </w:r>
      <w:r w:rsidR="005B144F" w:rsidRPr="00DB6DC1">
        <w:rPr>
          <w:rFonts w:ascii="Times New Roman" w:hAnsi="Times New Roman" w:cs="Times New Roman"/>
          <w:color w:val="000000" w:themeColor="text1"/>
          <w:sz w:val="24"/>
        </w:rPr>
        <w:t xml:space="preserve">. First, DED process is typically conducted with higher feedstock feeding rate and therefore </w:t>
      </w:r>
      <w:r w:rsidR="008657CD" w:rsidRPr="00DB6DC1">
        <w:rPr>
          <w:rFonts w:ascii="Times New Roman" w:hAnsi="Times New Roman" w:cs="Times New Roman"/>
          <w:color w:val="000000" w:themeColor="text1"/>
          <w:sz w:val="24"/>
        </w:rPr>
        <w:t xml:space="preserve">lower lead time </w:t>
      </w:r>
      <w:r w:rsidR="00B263C4" w:rsidRPr="00DB6DC1">
        <w:rPr>
          <w:rFonts w:ascii="Times New Roman" w:hAnsi="Times New Roman" w:cs="Times New Roman"/>
          <w:color w:val="000000" w:themeColor="text1"/>
          <w:sz w:val="24"/>
        </w:rPr>
        <w:t>relative</w:t>
      </w:r>
      <w:r w:rsidR="00D0667D" w:rsidRPr="00DB6DC1">
        <w:rPr>
          <w:rFonts w:ascii="Times New Roman" w:hAnsi="Times New Roman" w:cs="Times New Roman"/>
          <w:color w:val="000000" w:themeColor="text1"/>
          <w:sz w:val="24"/>
        </w:rPr>
        <w:t xml:space="preserve"> to</w:t>
      </w:r>
      <w:r w:rsidR="008657CD" w:rsidRPr="00DB6DC1">
        <w:rPr>
          <w:rFonts w:ascii="Times New Roman" w:hAnsi="Times New Roman" w:cs="Times New Roman"/>
          <w:color w:val="000000" w:themeColor="text1"/>
          <w:sz w:val="24"/>
        </w:rPr>
        <w:t xml:space="preserve"> </w:t>
      </w:r>
      <w:r w:rsidR="00B263C4" w:rsidRPr="00DB6DC1">
        <w:rPr>
          <w:rFonts w:ascii="Times New Roman" w:hAnsi="Times New Roman" w:cs="Times New Roman"/>
          <w:color w:val="000000" w:themeColor="text1"/>
          <w:sz w:val="24"/>
        </w:rPr>
        <w:t>other AM</w:t>
      </w:r>
      <w:r w:rsidR="008657CD" w:rsidRPr="00DB6DC1">
        <w:rPr>
          <w:rFonts w:ascii="Times New Roman" w:hAnsi="Times New Roman" w:cs="Times New Roman"/>
          <w:color w:val="000000" w:themeColor="text1"/>
          <w:sz w:val="24"/>
        </w:rPr>
        <w:t xml:space="preserve"> process</w:t>
      </w:r>
      <w:r w:rsidR="00B263C4" w:rsidRPr="00DB6DC1">
        <w:rPr>
          <w:rFonts w:ascii="Times New Roman" w:hAnsi="Times New Roman" w:cs="Times New Roman"/>
          <w:color w:val="000000" w:themeColor="text1"/>
          <w:sz w:val="24"/>
        </w:rPr>
        <w:t>es</w:t>
      </w:r>
      <w:r w:rsidR="008657CD" w:rsidRPr="00DB6DC1">
        <w:rPr>
          <w:rFonts w:ascii="Times New Roman" w:hAnsi="Times New Roman" w:cs="Times New Roman"/>
          <w:color w:val="000000" w:themeColor="text1"/>
          <w:sz w:val="24"/>
        </w:rPr>
        <w:t>, exhibiting superior manufacturing efficiency</w:t>
      </w:r>
      <w:r w:rsidR="00234DD0" w:rsidRPr="00DB6DC1">
        <w:rPr>
          <w:rFonts w:ascii="Times New Roman" w:hAnsi="Times New Roman" w:cs="Times New Roman"/>
          <w:color w:val="000000" w:themeColor="text1"/>
          <w:sz w:val="24"/>
        </w:rPr>
        <w:t xml:space="preserve"> </w:t>
      </w:r>
      <w:r w:rsidR="00234DD0"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&lt;EndNote&gt;&lt;Cite&gt;&lt;Author&gt;Martina&lt;/Author&gt;&lt;Year&gt;2019&lt;/Year&gt;&lt;RecNum&gt;173&lt;/RecNum&gt;&lt;DisplayText&gt;[9]&lt;/DisplayText&gt;&lt;record&gt;&lt;rec-number&gt;173&lt;/rec-number&gt;&lt;foreign-keys&gt;&lt;key app="EN" db-id="zff0dfz0kxdw5cez2sopf59gxwtv95esa9rf" timestamp="1590131644"&gt;173&lt;/key&gt;&lt;key app="ENWeb" db-id=""&gt;0&lt;/key&gt;&lt;/foreign-keys&gt;&lt;ref-type name="Journal Article"&gt;17&lt;/ref-type&gt;&lt;contributors&gt;&lt;authors&gt;&lt;author&gt;Martina, Filomeno&lt;/author&gt;&lt;author&gt;Ding, Jialuo&lt;/author&gt;&lt;author&gt;Williams, Stewart&lt;/author&gt;&lt;author&gt;Caballero, Armando&lt;/author&gt;&lt;author&gt;Pardal, Gonçalo&lt;/author&gt;&lt;author&gt;Quintino, Luisa&lt;/author&gt;&lt;/authors&gt;&lt;/contributors&gt;&lt;titles&gt;&lt;title&gt;Tandem metal inert gas process for high productivity wire arc additive manufacturing in stainless steel&lt;/title&gt;&lt;secondary-title&gt;Additive Manufacturing&lt;/secondary-title&gt;&lt;/titles&gt;&lt;periodical&gt;&lt;full-title&gt;Additive Manufacturing&lt;/full-title&gt;&lt;/periodical&gt;&lt;pages&gt;545-550&lt;/pages&gt;&lt;volume&gt;25&lt;/volume&gt;&lt;section&gt;545&lt;/section&gt;&lt;dates&gt;&lt;year&gt;2019&lt;/year&gt;&lt;/dates&gt;&lt;isbn&gt;22148604&lt;/isbn&gt;&lt;urls&gt;&lt;/urls&gt;&lt;electronic-resource-num&gt;10.1016/j.addma.2018.11.022&lt;/electronic-resource-num&gt;&lt;/record&gt;&lt;/Cite&gt;&lt;/EndNote&gt;</w:instrText>
      </w:r>
      <w:r w:rsidR="00234DD0"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[9]</w:t>
      </w:r>
      <w:r w:rsidR="00234DD0" w:rsidRPr="00DB6DC1">
        <w:rPr>
          <w:rFonts w:ascii="Times New Roman" w:hAnsi="Times New Roman" w:cs="Times New Roman"/>
          <w:color w:val="000000" w:themeColor="text1"/>
          <w:sz w:val="24"/>
        </w:rPr>
        <w:fldChar w:fldCharType="end"/>
      </w:r>
      <w:r w:rsidR="008657CD" w:rsidRPr="00DB6DC1">
        <w:rPr>
          <w:rFonts w:ascii="Times New Roman" w:hAnsi="Times New Roman" w:cs="Times New Roman"/>
          <w:color w:val="000000" w:themeColor="text1"/>
          <w:sz w:val="24"/>
        </w:rPr>
        <w:t xml:space="preserve">. Second, DED </w:t>
      </w:r>
      <w:r w:rsidR="008657CD" w:rsidRPr="00DB6DC1">
        <w:rPr>
          <w:rFonts w:ascii="Times New Roman" w:hAnsi="Times New Roman" w:cs="Times New Roman"/>
          <w:color w:val="000000" w:themeColor="text1"/>
          <w:sz w:val="24"/>
        </w:rPr>
        <w:lastRenderedPageBreak/>
        <w:t xml:space="preserve">process </w:t>
      </w:r>
      <w:r w:rsidR="00071412" w:rsidRPr="00DB6DC1">
        <w:rPr>
          <w:rFonts w:ascii="Times New Roman" w:hAnsi="Times New Roman" w:cs="Times New Roman"/>
          <w:color w:val="000000" w:themeColor="text1"/>
          <w:sz w:val="24"/>
        </w:rPr>
        <w:t>enables production of large parts with dimension</w:t>
      </w:r>
      <w:r w:rsidR="00C1072C" w:rsidRPr="00DB6DC1">
        <w:rPr>
          <w:rFonts w:ascii="Times New Roman" w:hAnsi="Times New Roman" w:cs="Times New Roman"/>
          <w:color w:val="000000" w:themeColor="text1"/>
          <w:sz w:val="24"/>
        </w:rPr>
        <w:t>s</w:t>
      </w:r>
      <w:r w:rsidR="00071412" w:rsidRPr="00DB6DC1">
        <w:rPr>
          <w:rFonts w:ascii="Times New Roman" w:hAnsi="Times New Roman" w:cs="Times New Roman"/>
          <w:color w:val="000000" w:themeColor="text1"/>
          <w:sz w:val="24"/>
        </w:rPr>
        <w:t xml:space="preserve"> </w:t>
      </w:r>
      <w:r w:rsidR="00D45615" w:rsidRPr="00DB6DC1">
        <w:rPr>
          <w:rFonts w:ascii="Times New Roman" w:hAnsi="Times New Roman" w:cs="Times New Roman"/>
          <w:color w:val="000000" w:themeColor="text1"/>
          <w:sz w:val="24"/>
        </w:rPr>
        <w:t>at the level of several</w:t>
      </w:r>
      <w:r w:rsidR="00071412" w:rsidRPr="00DB6DC1">
        <w:rPr>
          <w:rFonts w:ascii="Times New Roman" w:hAnsi="Times New Roman" w:cs="Times New Roman"/>
          <w:color w:val="000000" w:themeColor="text1"/>
          <w:sz w:val="24"/>
        </w:rPr>
        <w:t xml:space="preserve"> meters and weight of hundreds of kilograms</w:t>
      </w:r>
      <w:r w:rsidR="00234DD0" w:rsidRPr="00DB6DC1">
        <w:rPr>
          <w:rFonts w:ascii="Times New Roman" w:hAnsi="Times New Roman" w:cs="Times New Roman"/>
          <w:color w:val="000000" w:themeColor="text1"/>
          <w:sz w:val="24"/>
        </w:rPr>
        <w:t xml:space="preserve"> </w:t>
      </w:r>
      <w:r w:rsidR="00234DD0" w:rsidRPr="00DB6DC1">
        <w:rPr>
          <w:rFonts w:ascii="Times New Roman" w:hAnsi="Times New Roman" w:cs="Times New Roman"/>
          <w:color w:val="000000" w:themeColor="text1"/>
          <w:sz w:val="24"/>
        </w:rPr>
        <w:fldChar w:fldCharType="begin">
          <w:fldData xml:space="preserve">PEVuZE5vdGU+PENpdGU+PEF1dGhvcj5XaWxsaWFtczwvQXV0aG9yPjxZZWFyPjIwMTY8L1llYXI+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</w:fldData>
        </w:fldChar>
      </w:r>
      <w:r w:rsidR="000D520C" w:rsidRPr="00DB6DC1">
        <w:rPr>
          <w:rFonts w:ascii="Times New Roman" w:hAnsi="Times New Roman" w:cs="Times New Roman"/>
          <w:color w:val="000000" w:themeColor="text1"/>
          <w:sz w:val="24"/>
        </w:rPr>
        <w:instrText xml:space="preserve"> ADDIN EN.CITE </w:instrText>
      </w:r>
      <w:r w:rsidR="000D520C" w:rsidRPr="00DB6DC1">
        <w:rPr>
          <w:rFonts w:ascii="Times New Roman" w:hAnsi="Times New Roman" w:cs="Times New Roman"/>
          <w:color w:val="000000" w:themeColor="text1"/>
          <w:sz w:val="24"/>
        </w:rPr>
        <w:fldChar w:fldCharType="begin">
          <w:fldData xml:space="preserve">PEVuZE5vdGU+PENpdGU+PEF1dGhvcj5XaWxsaWFtczwvQXV0aG9yPjxZZWFyPjIwMTY8L1llYXI+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</w:fldData>
        </w:fldChar>
      </w:r>
      <w:r w:rsidR="000D520C" w:rsidRPr="00DB6DC1">
        <w:rPr>
          <w:rFonts w:ascii="Times New Roman" w:hAnsi="Times New Roman" w:cs="Times New Roman"/>
          <w:color w:val="000000" w:themeColor="text1"/>
          <w:sz w:val="24"/>
        </w:rPr>
        <w:instrText xml:space="preserve"> ADDIN EN.CITE.DATA </w:instrText>
      </w:r>
      <w:r w:rsidR="000D520C" w:rsidRPr="00DB6DC1">
        <w:rPr>
          <w:rFonts w:ascii="Times New Roman" w:hAnsi="Times New Roman" w:cs="Times New Roman"/>
          <w:color w:val="000000" w:themeColor="text1"/>
          <w:sz w:val="24"/>
        </w:rPr>
      </w:r>
      <w:r w:rsidR="000D520C" w:rsidRPr="00DB6DC1">
        <w:rPr>
          <w:rFonts w:ascii="Times New Roman" w:hAnsi="Times New Roman" w:cs="Times New Roman"/>
          <w:color w:val="000000" w:themeColor="text1"/>
          <w:sz w:val="24"/>
        </w:rPr>
        <w:fldChar w:fldCharType="end"/>
      </w:r>
      <w:r w:rsidR="00234DD0" w:rsidRPr="00DB6DC1">
        <w:rPr>
          <w:rFonts w:ascii="Times New Roman" w:hAnsi="Times New Roman" w:cs="Times New Roman"/>
          <w:color w:val="000000" w:themeColor="text1"/>
          <w:sz w:val="24"/>
        </w:rPr>
      </w:r>
      <w:r w:rsidR="00234DD0"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[10, 11]</w:t>
      </w:r>
      <w:r w:rsidR="00234DD0" w:rsidRPr="00DB6DC1">
        <w:rPr>
          <w:rFonts w:ascii="Times New Roman" w:hAnsi="Times New Roman" w:cs="Times New Roman"/>
          <w:color w:val="000000" w:themeColor="text1"/>
          <w:sz w:val="24"/>
        </w:rPr>
        <w:fldChar w:fldCharType="end"/>
      </w:r>
      <w:r w:rsidR="00071412" w:rsidRPr="00DB6DC1">
        <w:rPr>
          <w:rFonts w:ascii="Times New Roman" w:hAnsi="Times New Roman" w:cs="Times New Roman"/>
          <w:color w:val="000000" w:themeColor="text1"/>
          <w:sz w:val="24"/>
        </w:rPr>
        <w:t xml:space="preserve">. As for </w:t>
      </w:r>
      <w:r w:rsidR="0018617D" w:rsidRPr="00DB6DC1">
        <w:rPr>
          <w:rFonts w:ascii="Times New Roman" w:hAnsi="Times New Roman" w:cs="Times New Roman"/>
          <w:color w:val="000000" w:themeColor="text1"/>
          <w:sz w:val="24"/>
        </w:rPr>
        <w:t>PBF</w:t>
      </w:r>
      <w:r w:rsidR="00071412" w:rsidRPr="00DB6DC1">
        <w:rPr>
          <w:rFonts w:ascii="Times New Roman" w:hAnsi="Times New Roman" w:cs="Times New Roman"/>
          <w:color w:val="000000" w:themeColor="text1"/>
          <w:sz w:val="24"/>
        </w:rPr>
        <w:t xml:space="preserve">, however, </w:t>
      </w:r>
      <w:r w:rsidR="00D45615" w:rsidRPr="00DB6DC1">
        <w:rPr>
          <w:rFonts w:ascii="Times New Roman" w:hAnsi="Times New Roman" w:cs="Times New Roman"/>
          <w:color w:val="000000" w:themeColor="text1"/>
          <w:sz w:val="24"/>
        </w:rPr>
        <w:t xml:space="preserve">it is reported that volumes of deposited parts are typically less </w:t>
      </w:r>
      <w:r w:rsidR="00002EC2" w:rsidRPr="00DB6DC1">
        <w:rPr>
          <w:rFonts w:ascii="Times New Roman" w:hAnsi="Times New Roman" w:cs="Times New Roman"/>
          <w:color w:val="000000" w:themeColor="text1"/>
          <w:sz w:val="24"/>
        </w:rPr>
        <w:t>than</w:t>
      </w:r>
      <w:r w:rsidR="00D45615" w:rsidRPr="00DB6DC1">
        <w:rPr>
          <w:rFonts w:ascii="Times New Roman" w:hAnsi="Times New Roman" w:cs="Times New Roman"/>
          <w:color w:val="000000" w:themeColor="text1"/>
          <w:sz w:val="24"/>
        </w:rPr>
        <w:t xml:space="preserve"> 0.03 m</w:t>
      </w:r>
      <w:r w:rsidR="00D45615" w:rsidRPr="00DB6DC1">
        <w:rPr>
          <w:rFonts w:ascii="Times New Roman" w:hAnsi="Times New Roman" w:cs="Times New Roman"/>
          <w:color w:val="000000" w:themeColor="text1"/>
          <w:sz w:val="24"/>
          <w:vertAlign w:val="superscript"/>
        </w:rPr>
        <w:t>3</w:t>
      </w:r>
      <w:r w:rsidR="00D45615" w:rsidRPr="00DB6DC1">
        <w:rPr>
          <w:rFonts w:ascii="Times New Roman" w:hAnsi="Times New Roman" w:cs="Times New Roman"/>
          <w:color w:val="000000" w:themeColor="text1"/>
          <w:sz w:val="24"/>
        </w:rPr>
        <w:t xml:space="preserve"> due to limitation of a few factors, such as enclosed working envelope</w:t>
      </w:r>
      <w:r w:rsidR="00234DD0" w:rsidRPr="00DB6DC1">
        <w:rPr>
          <w:rFonts w:ascii="Times New Roman" w:hAnsi="Times New Roman" w:cs="Times New Roman"/>
          <w:color w:val="000000" w:themeColor="text1"/>
          <w:sz w:val="24"/>
        </w:rPr>
        <w:t xml:space="preserve"> </w:t>
      </w:r>
      <w:r w:rsidR="00234DD0" w:rsidRPr="00DB6DC1">
        <w:rPr>
          <w:rFonts w:ascii="Times New Roman" w:hAnsi="Times New Roman" w:cs="Times New Roman"/>
          <w:color w:val="000000" w:themeColor="text1"/>
          <w:sz w:val="24"/>
        </w:rPr>
        <w:fldChar w:fldCharType="begin"/>
      </w:r>
      <w:r w:rsidR="005C13B2" w:rsidRPr="00DB6DC1">
        <w:rPr>
          <w:rFonts w:ascii="Times New Roman" w:hAnsi="Times New Roman" w:cs="Times New Roman"/>
          <w:color w:val="000000" w:themeColor="text1"/>
          <w:sz w:val="24"/>
        </w:rPr>
        <w:instrText xml:space="preserve"> ADDIN EN.CITE &lt;EndNote&gt;&lt;Cite&gt;&lt;Author&gt;Frazier&lt;/Author&gt;&lt;Year&gt;2014&lt;/Year&gt;&lt;RecNum&gt;145&lt;/RecNum&gt;&lt;DisplayText&gt;[2]&lt;/DisplayText&gt;&lt;record&gt;&lt;rec-number&gt;145&lt;/rec-number&gt;&lt;foreign-keys&gt;&lt;key app="EN" db-id="zff0dfz0kxdw5cez2sopf59gxwtv95esa9rf" timestamp="1589880076"&gt;145&lt;/key&gt;&lt;key app="ENWeb" db-id=""&gt;0&lt;/key&gt;&lt;/foreign-keys&gt;&lt;ref-type name="Journal Article"&gt;17&lt;/ref-type&gt;&lt;contributors&gt;&lt;authors&gt;&lt;author&gt;Frazier, William E.&lt;/author&gt;&lt;/authors&gt;&lt;/contributors&gt;&lt;titles&gt;&lt;title&gt;Metal Additive Manufacturing: A Review&lt;/title&gt;&lt;secondary-title&gt;Journal of Materials Engineering and Performance&lt;/secondary-title&gt;&lt;/titles&gt;&lt;periodical&gt;&lt;full-title&gt;Journal of Materials Engineering and Performance&lt;/full-title&gt;&lt;/periodical&gt;&lt;pages&gt;1917-1928&lt;/pages&gt;&lt;volume&gt;23&lt;/volume&gt;&lt;number&gt;6&lt;/number&gt;&lt;section&gt;1917&lt;/section&gt;&lt;dates&gt;&lt;year&gt;2014&lt;/year&gt;&lt;/dates&gt;&lt;isbn&gt;1059-9495&amp;#xD;1544-1024&lt;/isbn&gt;&lt;urls&gt;&lt;/urls&gt;&lt;electronic-resource-num&gt;10.1007/s11665-014-0958-z&lt;/electronic-resource-num&gt;&lt;/record&gt;&lt;/Cite&gt;&lt;/EndNote&gt;</w:instrText>
      </w:r>
      <w:r w:rsidR="00234DD0" w:rsidRPr="00DB6DC1">
        <w:rPr>
          <w:rFonts w:ascii="Times New Roman" w:hAnsi="Times New Roman" w:cs="Times New Roman"/>
          <w:color w:val="000000" w:themeColor="text1"/>
          <w:sz w:val="24"/>
        </w:rPr>
        <w:fldChar w:fldCharType="separate"/>
      </w:r>
      <w:r w:rsidR="005C13B2" w:rsidRPr="00DB6DC1">
        <w:rPr>
          <w:rFonts w:ascii="Times New Roman" w:hAnsi="Times New Roman" w:cs="Times New Roman"/>
          <w:noProof/>
          <w:color w:val="000000" w:themeColor="text1"/>
          <w:sz w:val="24"/>
        </w:rPr>
        <w:t>[2]</w:t>
      </w:r>
      <w:r w:rsidR="00234DD0" w:rsidRPr="00DB6DC1">
        <w:rPr>
          <w:rFonts w:ascii="Times New Roman" w:hAnsi="Times New Roman" w:cs="Times New Roman"/>
          <w:color w:val="000000" w:themeColor="text1"/>
          <w:sz w:val="24"/>
        </w:rPr>
        <w:fldChar w:fldCharType="end"/>
      </w:r>
      <w:r w:rsidR="00071412" w:rsidRPr="00DB6DC1">
        <w:rPr>
          <w:rFonts w:ascii="Times New Roman" w:hAnsi="Times New Roman" w:cs="Times New Roman"/>
          <w:color w:val="000000" w:themeColor="text1"/>
          <w:sz w:val="24"/>
        </w:rPr>
        <w:t xml:space="preserve">. </w:t>
      </w:r>
      <w:r w:rsidR="00D45615" w:rsidRPr="00DB6DC1">
        <w:rPr>
          <w:rFonts w:ascii="Times New Roman" w:hAnsi="Times New Roman" w:cs="Times New Roman"/>
          <w:color w:val="000000" w:themeColor="text1"/>
          <w:sz w:val="24"/>
        </w:rPr>
        <w:t xml:space="preserve">Third, </w:t>
      </w:r>
      <w:r w:rsidR="007D4E73" w:rsidRPr="00DB6DC1">
        <w:rPr>
          <w:rFonts w:ascii="Times New Roman" w:hAnsi="Times New Roman" w:cs="Times New Roman"/>
          <w:color w:val="000000" w:themeColor="text1"/>
          <w:sz w:val="24"/>
        </w:rPr>
        <w:t xml:space="preserve">DED process is </w:t>
      </w:r>
      <w:r w:rsidR="00D0667D" w:rsidRPr="00DB6DC1">
        <w:rPr>
          <w:rFonts w:ascii="Times New Roman" w:hAnsi="Times New Roman" w:cs="Times New Roman"/>
          <w:color w:val="000000" w:themeColor="text1"/>
          <w:sz w:val="24"/>
        </w:rPr>
        <w:t>compatible with</w:t>
      </w:r>
      <w:r w:rsidR="007D4E73" w:rsidRPr="00DB6DC1">
        <w:rPr>
          <w:rFonts w:ascii="Times New Roman" w:hAnsi="Times New Roman" w:cs="Times New Roman"/>
          <w:color w:val="000000" w:themeColor="text1"/>
          <w:sz w:val="24"/>
        </w:rPr>
        <w:t xml:space="preserve"> various </w:t>
      </w:r>
      <w:r w:rsidR="00C952AE" w:rsidRPr="00DB6DC1">
        <w:rPr>
          <w:rFonts w:ascii="Times New Roman" w:hAnsi="Times New Roman" w:cs="Times New Roman"/>
          <w:color w:val="000000" w:themeColor="text1"/>
          <w:sz w:val="24"/>
        </w:rPr>
        <w:t>raw</w:t>
      </w:r>
      <w:r w:rsidR="007D4E73" w:rsidRPr="00DB6DC1">
        <w:rPr>
          <w:rFonts w:ascii="Times New Roman" w:hAnsi="Times New Roman" w:cs="Times New Roman"/>
          <w:color w:val="000000" w:themeColor="text1"/>
          <w:sz w:val="24"/>
        </w:rPr>
        <w:t xml:space="preserve"> materials in </w:t>
      </w:r>
      <w:r w:rsidR="00B263C4" w:rsidRPr="00DB6DC1">
        <w:rPr>
          <w:rFonts w:ascii="Times New Roman" w:hAnsi="Times New Roman" w:cs="Times New Roman"/>
          <w:color w:val="000000" w:themeColor="text1"/>
          <w:sz w:val="24"/>
        </w:rPr>
        <w:t>terms</w:t>
      </w:r>
      <w:r w:rsidR="007D4E73" w:rsidRPr="00DB6DC1">
        <w:rPr>
          <w:rFonts w:ascii="Times New Roman" w:hAnsi="Times New Roman" w:cs="Times New Roman"/>
          <w:color w:val="000000" w:themeColor="text1"/>
          <w:sz w:val="24"/>
        </w:rPr>
        <w:t xml:space="preserve"> of </w:t>
      </w:r>
      <w:r w:rsidR="00D0667D" w:rsidRPr="00DB6DC1">
        <w:rPr>
          <w:rFonts w:ascii="Times New Roman" w:hAnsi="Times New Roman" w:cs="Times New Roman"/>
          <w:color w:val="000000" w:themeColor="text1"/>
          <w:sz w:val="24"/>
        </w:rPr>
        <w:t xml:space="preserve">both </w:t>
      </w:r>
      <w:r w:rsidR="007D4E73" w:rsidRPr="00DB6DC1">
        <w:rPr>
          <w:rFonts w:ascii="Times New Roman" w:hAnsi="Times New Roman" w:cs="Times New Roman"/>
          <w:color w:val="000000" w:themeColor="text1"/>
          <w:sz w:val="24"/>
        </w:rPr>
        <w:t>powders</w:t>
      </w:r>
      <w:r w:rsidR="00007D06" w:rsidRPr="00DB6DC1">
        <w:rPr>
          <w:rFonts w:ascii="Times New Roman" w:hAnsi="Times New Roman" w:cs="Times New Roman"/>
          <w:color w:val="000000" w:themeColor="text1"/>
          <w:sz w:val="24"/>
        </w:rPr>
        <w:t xml:space="preserve"> and</w:t>
      </w:r>
      <w:r w:rsidR="007D4E73" w:rsidRPr="00DB6DC1">
        <w:rPr>
          <w:rFonts w:ascii="Times New Roman" w:hAnsi="Times New Roman" w:cs="Times New Roman"/>
          <w:color w:val="000000" w:themeColor="text1"/>
          <w:sz w:val="24"/>
        </w:rPr>
        <w:t xml:space="preserve"> wires</w:t>
      </w:r>
      <w:r w:rsidR="00C952AE" w:rsidRPr="00DB6DC1">
        <w:rPr>
          <w:rFonts w:ascii="Times New Roman" w:hAnsi="Times New Roman" w:cs="Times New Roman"/>
          <w:color w:val="000000" w:themeColor="text1"/>
          <w:sz w:val="24"/>
        </w:rPr>
        <w:t xml:space="preserve">, while the feedstock for </w:t>
      </w:r>
      <w:r w:rsidR="0018617D" w:rsidRPr="00DB6DC1">
        <w:rPr>
          <w:rFonts w:ascii="Times New Roman" w:hAnsi="Times New Roman" w:cs="Times New Roman"/>
          <w:color w:val="000000" w:themeColor="text1"/>
          <w:sz w:val="24"/>
        </w:rPr>
        <w:t>PBF</w:t>
      </w:r>
      <w:r w:rsidR="00C952AE" w:rsidRPr="00DB6DC1">
        <w:rPr>
          <w:rFonts w:ascii="Times New Roman" w:hAnsi="Times New Roman" w:cs="Times New Roman"/>
          <w:color w:val="000000" w:themeColor="text1"/>
          <w:sz w:val="24"/>
        </w:rPr>
        <w:t xml:space="preserve"> is strictly constrained to powders. Fo</w:t>
      </w:r>
      <w:r w:rsidR="00E01AF1" w:rsidRPr="00DB6DC1">
        <w:rPr>
          <w:rFonts w:ascii="Times New Roman" w:hAnsi="Times New Roman" w:cs="Times New Roman"/>
          <w:color w:val="000000" w:themeColor="text1"/>
          <w:sz w:val="24"/>
        </w:rPr>
        <w:t>u</w:t>
      </w:r>
      <w:r w:rsidR="00C952AE" w:rsidRPr="00DB6DC1">
        <w:rPr>
          <w:rFonts w:ascii="Times New Roman" w:hAnsi="Times New Roman" w:cs="Times New Roman"/>
          <w:color w:val="000000" w:themeColor="text1"/>
          <w:sz w:val="24"/>
        </w:rPr>
        <w:t xml:space="preserve">rth, </w:t>
      </w:r>
      <w:r w:rsidR="00B263C4" w:rsidRPr="00DB6DC1">
        <w:rPr>
          <w:rFonts w:ascii="Times New Roman" w:hAnsi="Times New Roman" w:cs="Times New Roman"/>
          <w:color w:val="000000" w:themeColor="text1"/>
          <w:sz w:val="24"/>
        </w:rPr>
        <w:t>functionally graded materials (FGMs), which are highly favorable in situations where part propert</w:t>
      </w:r>
      <w:r w:rsidR="00C1072C" w:rsidRPr="00DB6DC1">
        <w:rPr>
          <w:rFonts w:ascii="Times New Roman" w:hAnsi="Times New Roman" w:cs="Times New Roman"/>
          <w:color w:val="000000" w:themeColor="text1"/>
          <w:sz w:val="24"/>
        </w:rPr>
        <w:t xml:space="preserve">y variations </w:t>
      </w:r>
      <w:r w:rsidR="00B263C4" w:rsidRPr="00DB6DC1">
        <w:rPr>
          <w:rFonts w:ascii="Times New Roman" w:hAnsi="Times New Roman" w:cs="Times New Roman"/>
          <w:color w:val="000000" w:themeColor="text1"/>
          <w:sz w:val="24"/>
        </w:rPr>
        <w:t xml:space="preserve">with location are required, can be produced by DED process by adjusting the volume (or weight) fraction of constituent feedstock </w:t>
      </w:r>
      <w:r w:rsidR="00B263C4"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&lt;EndNote&gt;&lt;Cite&gt;&lt;Author&gt;Articek&lt;/Author&gt;&lt;Year&gt;2013&lt;/Year&gt;&lt;RecNum&gt;299&lt;/RecNum&gt;&lt;DisplayText&gt;[12]&lt;/DisplayText&gt;&lt;record&gt;&lt;rec-number&gt;299&lt;/rec-number&gt;&lt;foreign-keys&gt;&lt;key app="EN" db-id="zff0dfz0kxdw5cez2sopf59gxwtv95esa9rf" timestamp="1593873503"&gt;299&lt;/key&gt;&lt;key app="ENWeb" db-id=""&gt;0&lt;/key&gt;&lt;/foreign-keys&gt;&lt;ref-type name="Journal Article"&gt;17&lt;/ref-type&gt;&lt;contributors&gt;&lt;authors&gt;&lt;author&gt;Articek, U.&lt;/author&gt;&lt;author&gt;Milfelner, M.&lt;/author&gt;&lt;author&gt;Anzel, I.&lt;/author&gt;&lt;/authors&gt;&lt;/contributors&gt;&lt;titles&gt;&lt;title&gt;Synthesis of functionally graded material H13/Cu by LENS technology&lt;/title&gt;&lt;secondary-title&gt;Advances in Production Engineering &amp;amp; Management&lt;/secondary-title&gt;&lt;/titles&gt;&lt;periodical&gt;&lt;full-title&gt;Advances in Production Engineering &amp;amp; Management&lt;/full-title&gt;&lt;/periodical&gt;&lt;pages&gt;169-176&lt;/pages&gt;&lt;volume&gt;8&lt;/volume&gt;&lt;number&gt;3&lt;/number&gt;&lt;section&gt;169&lt;/section&gt;&lt;dates&gt;&lt;year&gt;2013&lt;/year&gt;&lt;/dates&gt;&lt;isbn&gt;18546250&amp;#xD;18556531&lt;/isbn&gt;&lt;urls&gt;&lt;/urls&gt;&lt;electronic-resource-num&gt;10.14743/apem2013.3.164&lt;/electronic-resource-num&gt;&lt;/record&gt;&lt;/Cite&gt;&lt;/EndNote&gt;</w:instrText>
      </w:r>
      <w:r w:rsidR="00B263C4"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[12]</w:t>
      </w:r>
      <w:r w:rsidR="00B263C4" w:rsidRPr="00DB6DC1">
        <w:rPr>
          <w:rFonts w:ascii="Times New Roman" w:hAnsi="Times New Roman" w:cs="Times New Roman"/>
          <w:color w:val="000000" w:themeColor="text1"/>
          <w:sz w:val="24"/>
        </w:rPr>
        <w:fldChar w:fldCharType="end"/>
      </w:r>
      <w:r w:rsidR="00B263C4" w:rsidRPr="00DB6DC1">
        <w:rPr>
          <w:rFonts w:ascii="Times New Roman" w:hAnsi="Times New Roman" w:cs="Times New Roman"/>
          <w:color w:val="000000" w:themeColor="text1"/>
          <w:sz w:val="24"/>
        </w:rPr>
        <w:t xml:space="preserve">. The high design freedom and flexibility in DED makes it possible to fabricate components with </w:t>
      </w:r>
      <w:r w:rsidR="00C1072C" w:rsidRPr="00DB6DC1">
        <w:rPr>
          <w:rFonts w:ascii="Times New Roman" w:hAnsi="Times New Roman" w:cs="Times New Roman"/>
          <w:color w:val="000000" w:themeColor="text1"/>
          <w:sz w:val="24"/>
        </w:rPr>
        <w:t xml:space="preserve">desired </w:t>
      </w:r>
      <w:r w:rsidR="00B263C4" w:rsidRPr="00DB6DC1">
        <w:rPr>
          <w:rFonts w:ascii="Times New Roman" w:hAnsi="Times New Roman" w:cs="Times New Roman"/>
          <w:color w:val="000000" w:themeColor="text1"/>
          <w:sz w:val="24"/>
        </w:rPr>
        <w:t xml:space="preserve">gradient in composition, microstructure and therefore properties. Finally, </w:t>
      </w:r>
      <w:r w:rsidR="00D45615" w:rsidRPr="00DB6DC1">
        <w:rPr>
          <w:rFonts w:ascii="Times New Roman" w:hAnsi="Times New Roman" w:cs="Times New Roman"/>
          <w:color w:val="000000" w:themeColor="text1"/>
          <w:sz w:val="24"/>
        </w:rPr>
        <w:t xml:space="preserve">DED process </w:t>
      </w:r>
      <w:r w:rsidR="00C952AE" w:rsidRPr="00DB6DC1">
        <w:rPr>
          <w:rFonts w:ascii="Times New Roman" w:hAnsi="Times New Roman" w:cs="Times New Roman"/>
          <w:color w:val="000000" w:themeColor="text1"/>
          <w:sz w:val="24"/>
        </w:rPr>
        <w:t>is also suitable</w:t>
      </w:r>
      <w:r w:rsidR="00D45615" w:rsidRPr="00DB6DC1">
        <w:rPr>
          <w:rFonts w:ascii="Times New Roman" w:hAnsi="Times New Roman" w:cs="Times New Roman"/>
          <w:color w:val="000000" w:themeColor="text1"/>
          <w:sz w:val="24"/>
        </w:rPr>
        <w:t xml:space="preserve"> to be performed on selected substrate </w:t>
      </w:r>
      <w:r w:rsidR="00C952AE" w:rsidRPr="00DB6DC1">
        <w:rPr>
          <w:rFonts w:ascii="Times New Roman" w:hAnsi="Times New Roman" w:cs="Times New Roman"/>
          <w:color w:val="000000" w:themeColor="text1"/>
          <w:sz w:val="24"/>
        </w:rPr>
        <w:t>for the purpose of</w:t>
      </w:r>
      <w:r w:rsidR="00D45615" w:rsidRPr="00DB6DC1">
        <w:rPr>
          <w:rFonts w:ascii="Times New Roman" w:hAnsi="Times New Roman" w:cs="Times New Roman"/>
          <w:color w:val="000000" w:themeColor="text1"/>
          <w:sz w:val="24"/>
        </w:rPr>
        <w:t xml:space="preserve"> surface cladding and repair of </w:t>
      </w:r>
      <w:r w:rsidR="00D0667D" w:rsidRPr="00DB6DC1">
        <w:rPr>
          <w:rFonts w:ascii="Times New Roman" w:hAnsi="Times New Roman" w:cs="Times New Roman"/>
          <w:color w:val="000000" w:themeColor="text1"/>
          <w:sz w:val="24"/>
        </w:rPr>
        <w:t>damaged</w:t>
      </w:r>
      <w:r w:rsidR="00D45615" w:rsidRPr="00DB6DC1">
        <w:rPr>
          <w:rFonts w:ascii="Times New Roman" w:hAnsi="Times New Roman" w:cs="Times New Roman"/>
          <w:color w:val="000000" w:themeColor="text1"/>
          <w:sz w:val="24"/>
        </w:rPr>
        <w:t xml:space="preserve"> </w:t>
      </w:r>
      <w:r w:rsidR="00D0667D" w:rsidRPr="00DB6DC1">
        <w:rPr>
          <w:rFonts w:ascii="Times New Roman" w:hAnsi="Times New Roman" w:cs="Times New Roman"/>
          <w:color w:val="000000" w:themeColor="text1"/>
          <w:sz w:val="24"/>
        </w:rPr>
        <w:t>parts</w:t>
      </w:r>
      <w:r w:rsidR="00B263C4" w:rsidRPr="00DB6DC1">
        <w:rPr>
          <w:rFonts w:ascii="Times New Roman" w:hAnsi="Times New Roman" w:cs="Times New Roman"/>
          <w:color w:val="000000" w:themeColor="text1"/>
          <w:sz w:val="24"/>
        </w:rPr>
        <w:t xml:space="preserve"> </w:t>
      </w:r>
      <w:r w:rsidR="00234DD0" w:rsidRPr="00DB6DC1">
        <w:rPr>
          <w:rFonts w:ascii="Times New Roman" w:hAnsi="Times New Roman" w:cs="Times New Roman"/>
          <w:color w:val="000000" w:themeColor="text1"/>
          <w:sz w:val="24"/>
        </w:rPr>
        <w:fldChar w:fldCharType="begin">
          <w:fldData xml:space="preserve">PEVuZE5vdGU+PENpdGU+PEF1dGhvcj5MaXU8L0F1dGhvcj48WWVhcj4yMDExPC9ZZWFyPjxSZWNO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</w:fldData>
        </w:fldChar>
      </w:r>
      <w:r w:rsidR="000D520C" w:rsidRPr="00DB6DC1">
        <w:rPr>
          <w:rFonts w:ascii="Times New Roman" w:hAnsi="Times New Roman" w:cs="Times New Roman"/>
          <w:color w:val="000000" w:themeColor="text1"/>
          <w:sz w:val="24"/>
        </w:rPr>
        <w:instrText xml:space="preserve"> ADDIN EN.CITE </w:instrText>
      </w:r>
      <w:r w:rsidR="000D520C" w:rsidRPr="00DB6DC1">
        <w:rPr>
          <w:rFonts w:ascii="Times New Roman" w:hAnsi="Times New Roman" w:cs="Times New Roman"/>
          <w:color w:val="000000" w:themeColor="text1"/>
          <w:sz w:val="24"/>
        </w:rPr>
        <w:fldChar w:fldCharType="begin">
          <w:fldData xml:space="preserve">PEVuZE5vdGU+PENpdGU+PEF1dGhvcj5MaXU8L0F1dGhvcj48WWVhcj4yMDExPC9ZZWFyPjxSZWNO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</w:fldData>
        </w:fldChar>
      </w:r>
      <w:r w:rsidR="000D520C" w:rsidRPr="00DB6DC1">
        <w:rPr>
          <w:rFonts w:ascii="Times New Roman" w:hAnsi="Times New Roman" w:cs="Times New Roman"/>
          <w:color w:val="000000" w:themeColor="text1"/>
          <w:sz w:val="24"/>
        </w:rPr>
        <w:instrText xml:space="preserve"> ADDIN EN.CITE.DATA </w:instrText>
      </w:r>
      <w:r w:rsidR="000D520C" w:rsidRPr="00DB6DC1">
        <w:rPr>
          <w:rFonts w:ascii="Times New Roman" w:hAnsi="Times New Roman" w:cs="Times New Roman"/>
          <w:color w:val="000000" w:themeColor="text1"/>
          <w:sz w:val="24"/>
        </w:rPr>
      </w:r>
      <w:r w:rsidR="000D520C" w:rsidRPr="00DB6DC1">
        <w:rPr>
          <w:rFonts w:ascii="Times New Roman" w:hAnsi="Times New Roman" w:cs="Times New Roman"/>
          <w:color w:val="000000" w:themeColor="text1"/>
          <w:sz w:val="24"/>
        </w:rPr>
        <w:fldChar w:fldCharType="end"/>
      </w:r>
      <w:r w:rsidR="00234DD0" w:rsidRPr="00DB6DC1">
        <w:rPr>
          <w:rFonts w:ascii="Times New Roman" w:hAnsi="Times New Roman" w:cs="Times New Roman"/>
          <w:color w:val="000000" w:themeColor="text1"/>
          <w:sz w:val="24"/>
        </w:rPr>
      </w:r>
      <w:r w:rsidR="00234DD0"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[13, 14]</w:t>
      </w:r>
      <w:r w:rsidR="00234DD0" w:rsidRPr="00DB6DC1">
        <w:rPr>
          <w:rFonts w:ascii="Times New Roman" w:hAnsi="Times New Roman" w:cs="Times New Roman"/>
          <w:color w:val="000000" w:themeColor="text1"/>
          <w:sz w:val="24"/>
        </w:rPr>
        <w:fldChar w:fldCharType="end"/>
      </w:r>
      <w:r w:rsidR="00D40D5B" w:rsidRPr="00DB6DC1">
        <w:rPr>
          <w:rFonts w:ascii="Times New Roman" w:hAnsi="Times New Roman" w:cs="Times New Roman"/>
          <w:color w:val="000000" w:themeColor="text1"/>
          <w:sz w:val="24"/>
        </w:rPr>
        <w:t xml:space="preserve">. </w:t>
      </w:r>
    </w:p>
    <w:p w14:paraId="3732526A" w14:textId="5D9BB545" w:rsidR="00CA1EB1" w:rsidRPr="00DB6DC1" w:rsidRDefault="005F326D" w:rsidP="001B786E">
      <w:pPr>
        <w:numPr>
          <w:ilvl w:val="0"/>
          <w:numId w:val="1"/>
        </w:num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 xml:space="preserve">Working principle of </w:t>
      </w:r>
      <w:r w:rsidR="00CA1EB1" w:rsidRPr="00DB6DC1">
        <w:rPr>
          <w:rFonts w:ascii="Times New Roman" w:hAnsi="Times New Roman" w:cs="Times New Roman"/>
          <w:b/>
          <w:color w:val="000000" w:themeColor="text1"/>
          <w:sz w:val="28"/>
        </w:rPr>
        <w:t xml:space="preserve">DED </w:t>
      </w:r>
      <w:r w:rsidR="002B0FB4" w:rsidRPr="00DB6DC1">
        <w:rPr>
          <w:rFonts w:ascii="Times New Roman" w:hAnsi="Times New Roman" w:cs="Times New Roman"/>
          <w:b/>
          <w:color w:val="000000" w:themeColor="text1"/>
          <w:sz w:val="28"/>
        </w:rPr>
        <w:t xml:space="preserve">and </w:t>
      </w:r>
      <w:r w:rsidRPr="00DB6DC1">
        <w:rPr>
          <w:rFonts w:ascii="Times New Roman" w:hAnsi="Times New Roman" w:cs="Times New Roman"/>
          <w:b/>
          <w:color w:val="000000" w:themeColor="text1"/>
          <w:sz w:val="28"/>
        </w:rPr>
        <w:t>its advantages</w:t>
      </w:r>
    </w:p>
    <w:p w14:paraId="3E974AD1" w14:textId="7A2C6A5C" w:rsidR="001E6374" w:rsidRPr="00DB6DC1" w:rsidRDefault="001E6374" w:rsidP="001E6374">
      <w:pPr>
        <w:spacing w:line="360" w:lineRule="auto"/>
        <w:rPr>
          <w:rFonts w:ascii="Times New Roman" w:hAnsi="Times New Roman" w:cs="Times New Roman"/>
          <w:b/>
          <w:color w:val="000000" w:themeColor="text1"/>
          <w:sz w:val="28"/>
        </w:rPr>
      </w:pPr>
      <w:r w:rsidRPr="00DB6DC1">
        <w:rPr>
          <w:rFonts w:ascii="Times New Roman" w:hAnsi="Times New Roman" w:cs="Times New Roman" w:hint="eastAsia"/>
          <w:b/>
          <w:color w:val="000000" w:themeColor="text1"/>
          <w:sz w:val="28"/>
        </w:rPr>
        <w:t>2</w:t>
      </w:r>
      <w:r w:rsidRPr="00DB6DC1">
        <w:rPr>
          <w:rFonts w:ascii="Times New Roman" w:hAnsi="Times New Roman" w:cs="Times New Roman"/>
          <w:b/>
          <w:color w:val="000000" w:themeColor="text1"/>
          <w:sz w:val="28"/>
        </w:rPr>
        <w:t>.1 DED process</w:t>
      </w:r>
    </w:p>
    <w:p w14:paraId="20906CF3" w14:textId="01C8DD55" w:rsidR="00D620F5" w:rsidRPr="00DB6DC1" w:rsidRDefault="005F326D" w:rsidP="001B786E">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A schematic of the working principle that is utilized in the</w:t>
      </w:r>
      <w:r w:rsidR="00CA1EB1" w:rsidRPr="00DB6DC1">
        <w:rPr>
          <w:rFonts w:ascii="Times New Roman" w:hAnsi="Times New Roman" w:cs="Times New Roman"/>
          <w:color w:val="000000" w:themeColor="text1"/>
          <w:sz w:val="24"/>
        </w:rPr>
        <w:t xml:space="preserve"> DED technique</w:t>
      </w:r>
      <w:r w:rsidR="00EA220B" w:rsidRPr="00DB6DC1">
        <w:rPr>
          <w:rFonts w:ascii="Times New Roman" w:hAnsi="Times New Roman" w:cs="Times New Roman"/>
          <w:color w:val="000000" w:themeColor="text1"/>
          <w:sz w:val="24"/>
        </w:rPr>
        <w:t>s</w:t>
      </w:r>
      <w:r w:rsidR="00CA1EB1" w:rsidRPr="00DB6DC1">
        <w:rPr>
          <w:rFonts w:ascii="Times New Roman" w:hAnsi="Times New Roman" w:cs="Times New Roman"/>
          <w:color w:val="000000" w:themeColor="text1"/>
          <w:sz w:val="24"/>
        </w:rPr>
        <w:t xml:space="preserve"> is </w:t>
      </w:r>
      <w:r w:rsidRPr="00DB6DC1">
        <w:rPr>
          <w:rFonts w:ascii="Times New Roman" w:hAnsi="Times New Roman" w:cs="Times New Roman"/>
          <w:color w:val="000000" w:themeColor="text1"/>
          <w:sz w:val="24"/>
        </w:rPr>
        <w:t>illustrated</w:t>
      </w:r>
      <w:r w:rsidR="00CA1EB1" w:rsidRPr="00DB6DC1">
        <w:rPr>
          <w:rFonts w:ascii="Times New Roman" w:hAnsi="Times New Roman" w:cs="Times New Roman"/>
          <w:color w:val="000000" w:themeColor="text1"/>
          <w:sz w:val="24"/>
        </w:rPr>
        <w:t xml:space="preserve"> in Fig. 1</w:t>
      </w:r>
      <w:r w:rsidR="00C37C31" w:rsidRPr="00DB6DC1">
        <w:rPr>
          <w:rFonts w:ascii="Times New Roman" w:hAnsi="Times New Roman" w:cs="Times New Roman"/>
          <w:color w:val="000000" w:themeColor="text1"/>
          <w:sz w:val="24"/>
        </w:rPr>
        <w:t xml:space="preserve"> </w:t>
      </w:r>
      <w:bookmarkStart w:id="6" w:name="_Hlk82805759"/>
      <w:r w:rsidR="00C37C31" w:rsidRPr="00DB6DC1">
        <w:rPr>
          <w:rFonts w:ascii="Times New Roman" w:hAnsi="Times New Roman" w:cs="Times New Roman"/>
          <w:color w:val="000000" w:themeColor="text1"/>
          <w:sz w:val="24"/>
        </w:rPr>
        <w:fldChar w:fldCharType="begin"/>
      </w:r>
      <w:r w:rsidR="00176CC6" w:rsidRPr="00DB6DC1">
        <w:rPr>
          <w:rFonts w:ascii="Times New Roman" w:hAnsi="Times New Roman" w:cs="Times New Roman"/>
          <w:color w:val="000000" w:themeColor="text1"/>
          <w:sz w:val="24"/>
        </w:rPr>
        <w:instrText xml:space="preserve"> ADDIN EN.CITE &lt;EndNote&gt;&lt;Cite&gt;&lt;Author&gt;Saboori&lt;/Author&gt;&lt;Year&gt;2019&lt;/Year&gt;&lt;RecNum&gt;47&lt;/RecNum&gt;&lt;DisplayText&gt;[29]&lt;/DisplayText&gt;&lt;record&gt;&lt;rec-number&gt;47&lt;/rec-number&gt;&lt;foreign-keys&gt;&lt;key app="EN" db-id="zff0dfz0kxdw5cez2sopf59gxwtv95esa9rf" timestamp="1588820569"&gt;47&lt;/key&gt;&lt;key app="ENWeb" db-id=""&gt;0&lt;/key&gt;&lt;/foreign-keys&gt;&lt;ref-type name="Journal Article"&gt;17&lt;/ref-type&gt;&lt;contributors&gt;&lt;authors&gt;&lt;author&gt;Saboori, Abdollah&lt;/author&gt;&lt;author&gt;Aversa, Alberta&lt;/author&gt;&lt;author&gt;Bosio, Federico&lt;/author&gt;&lt;author&gt;Bassini, Emilio&lt;/author&gt;&lt;author&gt;Librera, Erica&lt;/author&gt;&lt;author&gt;De Chirico, Michele&lt;/author&gt;&lt;author&gt;Biamino, Sara&lt;/author&gt;&lt;author&gt;Ugues, Daniele&lt;/author&gt;&lt;author&gt;Fino, Paolo&lt;/author&gt;&lt;author&gt;Lombardi, Mariangela&lt;/author&gt;&lt;/authors&gt;&lt;/contributors&gt;&lt;titles&gt;&lt;title&gt;An investigation on the effect of powder recycling on the microstructure and mechanical properties of AISI 316L produced by Directed Energy Deposition&lt;/title&gt;&lt;secondary-title&gt;Materials Science and Engineering: A&lt;/secondary-title&gt;&lt;/titles&gt;&lt;periodical&gt;&lt;full-title&gt;Materials Science and Engineering: A&lt;/full-title&gt;&lt;/periodical&gt;&lt;volume&gt;766&lt;/volume&gt;&lt;section&gt;138360&lt;/section&gt;&lt;dates&gt;&lt;year&gt;2019&lt;/year&gt;&lt;/dates&gt;&lt;isbn&gt;09215093&lt;/isbn&gt;&lt;urls&gt;&lt;/urls&gt;&lt;electronic-resource-num&gt;10.1016/j.msea.2019.138360&lt;/electronic-resource-num&gt;&lt;/record&gt;&lt;/Cite&gt;&lt;/EndNote&gt;</w:instrText>
      </w:r>
      <w:r w:rsidR="00C37C31" w:rsidRPr="00DB6DC1">
        <w:rPr>
          <w:rFonts w:ascii="Times New Roman" w:hAnsi="Times New Roman" w:cs="Times New Roman"/>
          <w:color w:val="000000" w:themeColor="text1"/>
          <w:sz w:val="24"/>
        </w:rPr>
        <w:fldChar w:fldCharType="separate"/>
      </w:r>
      <w:r w:rsidR="00176CC6" w:rsidRPr="00DB6DC1">
        <w:rPr>
          <w:rFonts w:ascii="Times New Roman" w:hAnsi="Times New Roman" w:cs="Times New Roman"/>
          <w:noProof/>
          <w:color w:val="000000" w:themeColor="text1"/>
          <w:sz w:val="24"/>
        </w:rPr>
        <w:t>[29]</w:t>
      </w:r>
      <w:r w:rsidR="00C37C31" w:rsidRPr="00DB6DC1">
        <w:rPr>
          <w:rFonts w:ascii="Times New Roman" w:hAnsi="Times New Roman" w:cs="Times New Roman"/>
          <w:color w:val="000000" w:themeColor="text1"/>
          <w:sz w:val="24"/>
        </w:rPr>
        <w:fldChar w:fldCharType="end"/>
      </w:r>
      <w:bookmarkEnd w:id="6"/>
      <w:r w:rsidR="00CA1EB1" w:rsidRPr="00DB6DC1">
        <w:rPr>
          <w:rFonts w:ascii="Times New Roman" w:hAnsi="Times New Roman" w:cs="Times New Roman"/>
          <w:color w:val="000000" w:themeColor="text1"/>
          <w:sz w:val="24"/>
        </w:rPr>
        <w:t xml:space="preserve">. </w:t>
      </w:r>
      <w:r w:rsidR="007E1C9C" w:rsidRPr="00DB6DC1">
        <w:rPr>
          <w:rFonts w:ascii="Times New Roman" w:hAnsi="Times New Roman" w:cs="Times New Roman"/>
          <w:color w:val="000000" w:themeColor="text1"/>
          <w:sz w:val="24"/>
        </w:rPr>
        <w:t xml:space="preserve">The core </w:t>
      </w:r>
      <w:r w:rsidR="007307A2" w:rsidRPr="00DB6DC1">
        <w:rPr>
          <w:rFonts w:ascii="Times New Roman" w:hAnsi="Times New Roman" w:cs="Times New Roman"/>
          <w:color w:val="000000" w:themeColor="text1"/>
          <w:sz w:val="24"/>
        </w:rPr>
        <w:t>idea</w:t>
      </w:r>
      <w:r w:rsidR="007E1C9C"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in this</w:t>
      </w:r>
      <w:r w:rsidR="007E1C9C" w:rsidRPr="00DB6DC1">
        <w:rPr>
          <w:rFonts w:ascii="Times New Roman" w:hAnsi="Times New Roman" w:cs="Times New Roman"/>
          <w:color w:val="000000" w:themeColor="text1"/>
          <w:sz w:val="24"/>
        </w:rPr>
        <w:t xml:space="preserve"> process involves directing the feedstock material into </w:t>
      </w:r>
      <w:r w:rsidR="00DE3047" w:rsidRPr="00DB6DC1">
        <w:rPr>
          <w:rFonts w:ascii="Times New Roman" w:hAnsi="Times New Roman" w:cs="Times New Roman"/>
          <w:color w:val="000000" w:themeColor="text1"/>
          <w:sz w:val="24"/>
        </w:rPr>
        <w:t xml:space="preserve">a </w:t>
      </w:r>
      <w:r w:rsidR="00EE252D" w:rsidRPr="00DB6DC1">
        <w:rPr>
          <w:rFonts w:ascii="Times New Roman" w:hAnsi="Times New Roman" w:cs="Times New Roman"/>
          <w:color w:val="000000" w:themeColor="text1"/>
          <w:sz w:val="24"/>
        </w:rPr>
        <w:t>localized</w:t>
      </w:r>
      <w:r w:rsidR="007E1C9C" w:rsidRPr="00DB6DC1">
        <w:rPr>
          <w:rFonts w:ascii="Times New Roman" w:hAnsi="Times New Roman" w:cs="Times New Roman"/>
          <w:color w:val="000000" w:themeColor="text1"/>
          <w:sz w:val="24"/>
        </w:rPr>
        <w:t xml:space="preserve"> melt pool</w:t>
      </w:r>
      <w:r w:rsidR="000A304C" w:rsidRPr="00DB6DC1">
        <w:rPr>
          <w:rFonts w:ascii="Times New Roman" w:hAnsi="Times New Roman" w:cs="Times New Roman"/>
          <w:color w:val="000000" w:themeColor="text1"/>
          <w:sz w:val="24"/>
        </w:rPr>
        <w:t>,</w:t>
      </w:r>
      <w:r w:rsidR="007E1C9C" w:rsidRPr="00DB6DC1">
        <w:rPr>
          <w:rFonts w:ascii="Times New Roman" w:hAnsi="Times New Roman" w:cs="Times New Roman"/>
          <w:color w:val="000000" w:themeColor="text1"/>
          <w:sz w:val="24"/>
        </w:rPr>
        <w:t xml:space="preserve"> </w:t>
      </w:r>
      <w:r w:rsidR="00FA4696" w:rsidRPr="00DB6DC1">
        <w:rPr>
          <w:rFonts w:ascii="Times New Roman" w:hAnsi="Times New Roman" w:cs="Times New Roman"/>
          <w:color w:val="000000" w:themeColor="text1"/>
          <w:sz w:val="24"/>
        </w:rPr>
        <w:t xml:space="preserve">which is </w:t>
      </w:r>
      <w:r w:rsidR="00FD449B" w:rsidRPr="00DB6DC1">
        <w:rPr>
          <w:rFonts w:ascii="Times New Roman" w:hAnsi="Times New Roman" w:cs="Times New Roman"/>
          <w:color w:val="000000" w:themeColor="text1"/>
          <w:sz w:val="24"/>
        </w:rPr>
        <w:t>created</w:t>
      </w:r>
      <w:r w:rsidR="007E1C9C" w:rsidRPr="00DB6DC1">
        <w:rPr>
          <w:rFonts w:ascii="Times New Roman" w:hAnsi="Times New Roman" w:cs="Times New Roman"/>
          <w:color w:val="000000" w:themeColor="text1"/>
          <w:sz w:val="24"/>
        </w:rPr>
        <w:t xml:space="preserve"> </w:t>
      </w:r>
      <w:r w:rsidR="00DE3047" w:rsidRPr="00DB6DC1">
        <w:rPr>
          <w:rFonts w:ascii="Times New Roman" w:hAnsi="Times New Roman" w:cs="Times New Roman"/>
          <w:color w:val="000000" w:themeColor="text1"/>
          <w:sz w:val="24"/>
        </w:rPr>
        <w:t xml:space="preserve">either </w:t>
      </w:r>
      <w:r w:rsidR="000A304C" w:rsidRPr="00DB6DC1">
        <w:rPr>
          <w:rFonts w:ascii="Times New Roman" w:hAnsi="Times New Roman" w:cs="Times New Roman"/>
          <w:color w:val="000000" w:themeColor="text1"/>
          <w:sz w:val="24"/>
        </w:rPr>
        <w:t xml:space="preserve">on the surface of </w:t>
      </w:r>
      <w:r w:rsidR="00DE3047" w:rsidRPr="00DB6DC1">
        <w:rPr>
          <w:rFonts w:ascii="Times New Roman" w:hAnsi="Times New Roman" w:cs="Times New Roman"/>
          <w:color w:val="000000" w:themeColor="text1"/>
          <w:sz w:val="24"/>
        </w:rPr>
        <w:t xml:space="preserve">the </w:t>
      </w:r>
      <w:r w:rsidR="000A304C" w:rsidRPr="00DB6DC1">
        <w:rPr>
          <w:rFonts w:ascii="Times New Roman" w:hAnsi="Times New Roman" w:cs="Times New Roman"/>
          <w:color w:val="000000" w:themeColor="text1"/>
          <w:sz w:val="24"/>
        </w:rPr>
        <w:t xml:space="preserve">substrate or </w:t>
      </w:r>
      <w:r w:rsidR="00DE3047" w:rsidRPr="00DB6DC1">
        <w:rPr>
          <w:rFonts w:ascii="Times New Roman" w:hAnsi="Times New Roman" w:cs="Times New Roman"/>
          <w:color w:val="000000" w:themeColor="text1"/>
          <w:sz w:val="24"/>
        </w:rPr>
        <w:t xml:space="preserve">the </w:t>
      </w:r>
      <w:r w:rsidR="000A304C" w:rsidRPr="00DB6DC1">
        <w:rPr>
          <w:rFonts w:ascii="Times New Roman" w:hAnsi="Times New Roman" w:cs="Times New Roman"/>
          <w:color w:val="000000" w:themeColor="text1"/>
          <w:sz w:val="24"/>
        </w:rPr>
        <w:t xml:space="preserve">deposited layers </w:t>
      </w:r>
      <w:r w:rsidR="007E1C9C" w:rsidRPr="00DB6DC1">
        <w:rPr>
          <w:rFonts w:ascii="Times New Roman" w:hAnsi="Times New Roman" w:cs="Times New Roman"/>
          <w:color w:val="000000" w:themeColor="text1"/>
          <w:sz w:val="24"/>
        </w:rPr>
        <w:t xml:space="preserve">by </w:t>
      </w:r>
      <w:r w:rsidR="00DE3047" w:rsidRPr="00DB6DC1">
        <w:rPr>
          <w:rFonts w:ascii="Times New Roman" w:hAnsi="Times New Roman" w:cs="Times New Roman"/>
          <w:color w:val="000000" w:themeColor="text1"/>
          <w:sz w:val="24"/>
        </w:rPr>
        <w:t xml:space="preserve">a </w:t>
      </w:r>
      <w:r w:rsidR="007E1C9C" w:rsidRPr="00DB6DC1">
        <w:rPr>
          <w:rFonts w:ascii="Times New Roman" w:hAnsi="Times New Roman" w:cs="Times New Roman"/>
          <w:color w:val="000000" w:themeColor="text1"/>
          <w:sz w:val="24"/>
        </w:rPr>
        <w:t>heat source</w:t>
      </w:r>
      <w:r w:rsidR="000A304C" w:rsidRPr="00DB6DC1">
        <w:rPr>
          <w:rFonts w:ascii="Times New Roman" w:hAnsi="Times New Roman" w:cs="Times New Roman"/>
          <w:color w:val="000000" w:themeColor="text1"/>
          <w:sz w:val="24"/>
        </w:rPr>
        <w:t xml:space="preserve"> </w:t>
      </w:r>
      <w:r w:rsidR="000A304C" w:rsidRPr="00DB6DC1">
        <w:rPr>
          <w:rFonts w:ascii="Times New Roman" w:hAnsi="Times New Roman" w:cs="Times New Roman"/>
          <w:color w:val="000000" w:themeColor="text1"/>
          <w:sz w:val="24"/>
        </w:rPr>
        <w:fldChar w:fldCharType="begin">
          <w:fldData xml:space="preserve">PEVuZE5vdGU+PENpdGU+PEF1dGhvcj5aaGFuZzwvQXV0aG9yPjxZZWFyPjIwMDc8L1llYXI+PFJl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</w:fldData>
        </w:fldChar>
      </w:r>
      <w:r w:rsidR="00176CC6" w:rsidRPr="00DB6DC1">
        <w:rPr>
          <w:rFonts w:ascii="Times New Roman" w:hAnsi="Times New Roman" w:cs="Times New Roman"/>
          <w:color w:val="000000" w:themeColor="text1"/>
          <w:sz w:val="24"/>
        </w:rPr>
        <w:instrText xml:space="preserve"> ADDIN EN.CITE </w:instrText>
      </w:r>
      <w:r w:rsidR="00176CC6" w:rsidRPr="00DB6DC1">
        <w:rPr>
          <w:rFonts w:ascii="Times New Roman" w:hAnsi="Times New Roman" w:cs="Times New Roman"/>
          <w:color w:val="000000" w:themeColor="text1"/>
          <w:sz w:val="24"/>
        </w:rPr>
        <w:fldChar w:fldCharType="begin">
          <w:fldData xml:space="preserve">PEVuZE5vdGU+PENpdGU+PEF1dGhvcj5aaGFuZzwvQXV0aG9yPjxZZWFyPjIwMDc8L1llYXI+PFJl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</w:fldData>
        </w:fldChar>
      </w:r>
      <w:r w:rsidR="00176CC6" w:rsidRPr="00DB6DC1">
        <w:rPr>
          <w:rFonts w:ascii="Times New Roman" w:hAnsi="Times New Roman" w:cs="Times New Roman"/>
          <w:color w:val="000000" w:themeColor="text1"/>
          <w:sz w:val="24"/>
        </w:rPr>
        <w:instrText xml:space="preserve"> ADDIN EN.CITE.DATA </w:instrText>
      </w:r>
      <w:r w:rsidR="00176CC6" w:rsidRPr="00DB6DC1">
        <w:rPr>
          <w:rFonts w:ascii="Times New Roman" w:hAnsi="Times New Roman" w:cs="Times New Roman"/>
          <w:color w:val="000000" w:themeColor="text1"/>
          <w:sz w:val="24"/>
        </w:rPr>
      </w:r>
      <w:r w:rsidR="00176CC6" w:rsidRPr="00DB6DC1">
        <w:rPr>
          <w:rFonts w:ascii="Times New Roman" w:hAnsi="Times New Roman" w:cs="Times New Roman"/>
          <w:color w:val="000000" w:themeColor="text1"/>
          <w:sz w:val="24"/>
        </w:rPr>
        <w:fldChar w:fldCharType="end"/>
      </w:r>
      <w:r w:rsidR="000A304C" w:rsidRPr="00DB6DC1">
        <w:rPr>
          <w:rFonts w:ascii="Times New Roman" w:hAnsi="Times New Roman" w:cs="Times New Roman"/>
          <w:color w:val="000000" w:themeColor="text1"/>
          <w:sz w:val="24"/>
        </w:rPr>
      </w:r>
      <w:r w:rsidR="000A304C" w:rsidRPr="00DB6DC1">
        <w:rPr>
          <w:rFonts w:ascii="Times New Roman" w:hAnsi="Times New Roman" w:cs="Times New Roman"/>
          <w:color w:val="000000" w:themeColor="text1"/>
          <w:sz w:val="24"/>
        </w:rPr>
        <w:fldChar w:fldCharType="separate"/>
      </w:r>
      <w:r w:rsidR="00176CC6" w:rsidRPr="00DB6DC1">
        <w:rPr>
          <w:rFonts w:ascii="Times New Roman" w:hAnsi="Times New Roman" w:cs="Times New Roman"/>
          <w:noProof/>
          <w:color w:val="000000" w:themeColor="text1"/>
          <w:sz w:val="24"/>
        </w:rPr>
        <w:t>[30-37]</w:t>
      </w:r>
      <w:r w:rsidR="000A304C" w:rsidRPr="00DB6DC1">
        <w:rPr>
          <w:rFonts w:ascii="Times New Roman" w:hAnsi="Times New Roman" w:cs="Times New Roman"/>
          <w:color w:val="000000" w:themeColor="text1"/>
          <w:sz w:val="24"/>
        </w:rPr>
        <w:fldChar w:fldCharType="end"/>
      </w:r>
      <w:r w:rsidR="000A304C" w:rsidRPr="00DB6DC1">
        <w:rPr>
          <w:rFonts w:ascii="Times New Roman" w:hAnsi="Times New Roman" w:cs="Times New Roman"/>
          <w:color w:val="000000" w:themeColor="text1"/>
          <w:sz w:val="24"/>
        </w:rPr>
        <w:t>.</w:t>
      </w:r>
      <w:r w:rsidR="007E1C9C" w:rsidRPr="00DB6DC1">
        <w:rPr>
          <w:rFonts w:ascii="Times New Roman" w:hAnsi="Times New Roman" w:cs="Times New Roman"/>
          <w:color w:val="000000" w:themeColor="text1"/>
          <w:sz w:val="24"/>
        </w:rPr>
        <w:t xml:space="preserve"> </w:t>
      </w:r>
      <w:r w:rsidR="005437E7" w:rsidRPr="00DB6DC1">
        <w:rPr>
          <w:rFonts w:ascii="Times New Roman" w:hAnsi="Times New Roman" w:cs="Times New Roman"/>
          <w:color w:val="000000" w:themeColor="text1"/>
          <w:sz w:val="24"/>
        </w:rPr>
        <w:t xml:space="preserve">The heat source </w:t>
      </w:r>
      <w:r w:rsidR="0073321B" w:rsidRPr="00DB6DC1">
        <w:rPr>
          <w:rFonts w:ascii="Times New Roman" w:hAnsi="Times New Roman" w:cs="Times New Roman"/>
          <w:color w:val="000000" w:themeColor="text1"/>
          <w:sz w:val="24"/>
        </w:rPr>
        <w:t>comprises primarily of</w:t>
      </w:r>
      <w:r w:rsidR="005437E7" w:rsidRPr="00DB6DC1">
        <w:rPr>
          <w:rFonts w:ascii="Times New Roman" w:hAnsi="Times New Roman" w:cs="Times New Roman"/>
          <w:color w:val="000000" w:themeColor="text1"/>
          <w:sz w:val="24"/>
        </w:rPr>
        <w:t xml:space="preserve"> laser </w:t>
      </w:r>
      <w:r w:rsidR="005437E7" w:rsidRPr="00DB6DC1">
        <w:rPr>
          <w:rFonts w:ascii="Times New Roman" w:hAnsi="Times New Roman" w:cs="Times New Roman"/>
          <w:color w:val="000000" w:themeColor="text1"/>
          <w:sz w:val="24"/>
        </w:rPr>
        <w:fldChar w:fldCharType="begin">
          <w:fldData xml:space="preserve">PEVuZE5vdGU+PENpdGU+PEF1dGhvcj5CcmFuZGw8L0F1dGhvcj48WWVhcj4yMDExPC9ZZWFyPjxS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</w:fldData>
        </w:fldChar>
      </w:r>
      <w:r w:rsidR="00176CC6" w:rsidRPr="00DB6DC1">
        <w:rPr>
          <w:rFonts w:ascii="Times New Roman" w:hAnsi="Times New Roman" w:cs="Times New Roman"/>
          <w:color w:val="000000" w:themeColor="text1"/>
          <w:sz w:val="24"/>
        </w:rPr>
        <w:instrText xml:space="preserve"> ADDIN EN.CITE </w:instrText>
      </w:r>
      <w:r w:rsidR="00176CC6" w:rsidRPr="00DB6DC1">
        <w:rPr>
          <w:rFonts w:ascii="Times New Roman" w:hAnsi="Times New Roman" w:cs="Times New Roman"/>
          <w:color w:val="000000" w:themeColor="text1"/>
          <w:sz w:val="24"/>
        </w:rPr>
        <w:fldChar w:fldCharType="begin">
          <w:fldData xml:space="preserve">PEVuZE5vdGU+PENpdGU+PEF1dGhvcj5CcmFuZGw8L0F1dGhvcj48WWVhcj4yMDExPC9ZZWFyPjxS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</w:fldData>
        </w:fldChar>
      </w:r>
      <w:r w:rsidR="00176CC6" w:rsidRPr="00DB6DC1">
        <w:rPr>
          <w:rFonts w:ascii="Times New Roman" w:hAnsi="Times New Roman" w:cs="Times New Roman"/>
          <w:color w:val="000000" w:themeColor="text1"/>
          <w:sz w:val="24"/>
        </w:rPr>
        <w:instrText xml:space="preserve"> ADDIN EN.CITE.DATA </w:instrText>
      </w:r>
      <w:r w:rsidR="00176CC6" w:rsidRPr="00DB6DC1">
        <w:rPr>
          <w:rFonts w:ascii="Times New Roman" w:hAnsi="Times New Roman" w:cs="Times New Roman"/>
          <w:color w:val="000000" w:themeColor="text1"/>
          <w:sz w:val="24"/>
        </w:rPr>
      </w:r>
      <w:r w:rsidR="00176CC6" w:rsidRPr="00DB6DC1">
        <w:rPr>
          <w:rFonts w:ascii="Times New Roman" w:hAnsi="Times New Roman" w:cs="Times New Roman"/>
          <w:color w:val="000000" w:themeColor="text1"/>
          <w:sz w:val="24"/>
        </w:rPr>
        <w:fldChar w:fldCharType="end"/>
      </w:r>
      <w:r w:rsidR="005437E7" w:rsidRPr="00DB6DC1">
        <w:rPr>
          <w:rFonts w:ascii="Times New Roman" w:hAnsi="Times New Roman" w:cs="Times New Roman"/>
          <w:color w:val="000000" w:themeColor="text1"/>
          <w:sz w:val="24"/>
        </w:rPr>
      </w:r>
      <w:r w:rsidR="005437E7" w:rsidRPr="00DB6DC1">
        <w:rPr>
          <w:rFonts w:ascii="Times New Roman" w:hAnsi="Times New Roman" w:cs="Times New Roman"/>
          <w:color w:val="000000" w:themeColor="text1"/>
          <w:sz w:val="24"/>
        </w:rPr>
        <w:fldChar w:fldCharType="separate"/>
      </w:r>
      <w:r w:rsidR="00176CC6" w:rsidRPr="00DB6DC1">
        <w:rPr>
          <w:rFonts w:ascii="Times New Roman" w:hAnsi="Times New Roman" w:cs="Times New Roman"/>
          <w:noProof/>
          <w:color w:val="000000" w:themeColor="text1"/>
          <w:sz w:val="24"/>
        </w:rPr>
        <w:t>[35, 38, 39]</w:t>
      </w:r>
      <w:r w:rsidR="005437E7" w:rsidRPr="00DB6DC1">
        <w:rPr>
          <w:rFonts w:ascii="Times New Roman" w:hAnsi="Times New Roman" w:cs="Times New Roman"/>
          <w:color w:val="000000" w:themeColor="text1"/>
          <w:sz w:val="24"/>
        </w:rPr>
        <w:fldChar w:fldCharType="end"/>
      </w:r>
      <w:r w:rsidR="005437E7" w:rsidRPr="00DB6DC1">
        <w:rPr>
          <w:rFonts w:ascii="Times New Roman" w:hAnsi="Times New Roman" w:cs="Times New Roman"/>
          <w:color w:val="000000" w:themeColor="text1"/>
          <w:sz w:val="24"/>
        </w:rPr>
        <w:t xml:space="preserve">, electron beam </w:t>
      </w:r>
      <w:r w:rsidR="005437E7" w:rsidRPr="00DB6DC1">
        <w:rPr>
          <w:rFonts w:ascii="Times New Roman" w:hAnsi="Times New Roman" w:cs="Times New Roman"/>
          <w:color w:val="000000" w:themeColor="text1"/>
          <w:sz w:val="24"/>
        </w:rPr>
        <w:fldChar w:fldCharType="begin"/>
      </w:r>
      <w:r w:rsidR="00176CC6" w:rsidRPr="00DB6DC1">
        <w:rPr>
          <w:rFonts w:ascii="Times New Roman" w:hAnsi="Times New Roman" w:cs="Times New Roman"/>
          <w:color w:val="000000" w:themeColor="text1"/>
          <w:sz w:val="24"/>
        </w:rPr>
        <w:instrText xml:space="preserve"> ADDIN EN.CITE &lt;EndNote&gt;&lt;Cite&gt;&lt;Author&gt;Butler&lt;/Author&gt;&lt;Year&gt;2017&lt;/Year&gt;&lt;RecNum&gt;153&lt;/RecNum&gt;&lt;DisplayText&gt;[40]&lt;/DisplayText&gt;&lt;record&gt;&lt;rec-number&gt;153&lt;/rec-number&gt;&lt;foreign-keys&gt;&lt;key app="EN" db-id="zff0dfz0kxdw5cez2sopf59gxwtv95esa9rf" timestamp="1589889102"&gt;153&lt;/key&gt;&lt;key app="ENWeb" db-id=""&gt;0&lt;/key&gt;&lt;/foreign-keys&gt;&lt;ref-type name="Journal Article"&gt;17&lt;/ref-type&gt;&lt;contributors&gt;&lt;authors&gt;&lt;author&gt;Butler, Todd M.&lt;/author&gt;&lt;author&gt;Brice, Craig A.&lt;/author&gt;&lt;author&gt;Tayon, Wesley A.&lt;/author&gt;&lt;author&gt;Semiatin, S. Lee&lt;/author&gt;&lt;author&gt;Pilchak, Adam L.&lt;/author&gt;&lt;/authors&gt;&lt;/contributors&gt;&lt;titles&gt;&lt;title&gt;Evolution of Texture from a Single Crystal Ti-6Al-4V Substrate During Electron Beam Directed Energy Deposition&lt;/title&gt;&lt;secondary-title&gt;Metallurgical and Materials Transactions A&lt;/secondary-title&gt;&lt;/titles&gt;&lt;periodical&gt;&lt;full-title&gt;Metallurgical and Materials Transactions A&lt;/full-title&gt;&lt;/periodical&gt;&lt;pages&gt;4441-4446&lt;/pages&gt;&lt;volume&gt;48&lt;/volume&gt;&lt;number&gt;10&lt;/number&gt;&lt;section&gt;4441&lt;/section&gt;&lt;dates&gt;&lt;year&gt;2017&lt;/year&gt;&lt;/dates&gt;&lt;isbn&gt;1073-5623&amp;#xD;1543-1940&lt;/isbn&gt;&lt;urls&gt;&lt;/urls&gt;&lt;electronic-resource-num&gt;10.1007/s11661-017-4219-2&lt;/electronic-resource-num&gt;&lt;/record&gt;&lt;/Cite&gt;&lt;/EndNote&gt;</w:instrText>
      </w:r>
      <w:r w:rsidR="005437E7" w:rsidRPr="00DB6DC1">
        <w:rPr>
          <w:rFonts w:ascii="Times New Roman" w:hAnsi="Times New Roman" w:cs="Times New Roman"/>
          <w:color w:val="000000" w:themeColor="text1"/>
          <w:sz w:val="24"/>
        </w:rPr>
        <w:fldChar w:fldCharType="separate"/>
      </w:r>
      <w:r w:rsidR="00176CC6" w:rsidRPr="00DB6DC1">
        <w:rPr>
          <w:rFonts w:ascii="Times New Roman" w:hAnsi="Times New Roman" w:cs="Times New Roman"/>
          <w:noProof/>
          <w:color w:val="000000" w:themeColor="text1"/>
          <w:sz w:val="24"/>
        </w:rPr>
        <w:t>[40]</w:t>
      </w:r>
      <w:r w:rsidR="005437E7" w:rsidRPr="00DB6DC1">
        <w:rPr>
          <w:rFonts w:ascii="Times New Roman" w:hAnsi="Times New Roman" w:cs="Times New Roman"/>
          <w:color w:val="000000" w:themeColor="text1"/>
          <w:sz w:val="24"/>
        </w:rPr>
        <w:fldChar w:fldCharType="end"/>
      </w:r>
      <w:r w:rsidR="005437E7" w:rsidRPr="00DB6DC1">
        <w:rPr>
          <w:rFonts w:ascii="Times New Roman" w:hAnsi="Times New Roman" w:cs="Times New Roman"/>
          <w:color w:val="000000" w:themeColor="text1"/>
          <w:sz w:val="24"/>
        </w:rPr>
        <w:t xml:space="preserve"> </w:t>
      </w:r>
      <w:r w:rsidR="00FD449B" w:rsidRPr="00DB6DC1">
        <w:rPr>
          <w:rFonts w:ascii="Times New Roman" w:hAnsi="Times New Roman" w:cs="Times New Roman"/>
          <w:color w:val="000000" w:themeColor="text1"/>
          <w:sz w:val="24"/>
        </w:rPr>
        <w:t>and</w:t>
      </w:r>
      <w:r w:rsidR="005437E7" w:rsidRPr="00DB6DC1">
        <w:rPr>
          <w:rFonts w:ascii="Times New Roman" w:hAnsi="Times New Roman" w:cs="Times New Roman"/>
          <w:color w:val="000000" w:themeColor="text1"/>
          <w:sz w:val="24"/>
        </w:rPr>
        <w:t xml:space="preserve"> arc </w:t>
      </w:r>
      <w:r w:rsidR="005437E7" w:rsidRPr="00DB6DC1">
        <w:rPr>
          <w:rFonts w:ascii="Times New Roman" w:hAnsi="Times New Roman" w:cs="Times New Roman"/>
          <w:color w:val="000000" w:themeColor="text1"/>
          <w:sz w:val="24"/>
        </w:rPr>
        <w:fldChar w:fldCharType="begin">
          <w:fldData xml:space="preserve">PEVuZE5vdGU+PENpdGU+PEF1dGhvcj5aaGFuZzwvQXV0aG9yPjxZZWFyPjIwMTY8L1llYXI+PFJl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</w:fldData>
        </w:fldChar>
      </w:r>
      <w:r w:rsidR="00176CC6" w:rsidRPr="00DB6DC1">
        <w:rPr>
          <w:rFonts w:ascii="Times New Roman" w:hAnsi="Times New Roman" w:cs="Times New Roman"/>
          <w:color w:val="000000" w:themeColor="text1"/>
          <w:sz w:val="24"/>
        </w:rPr>
        <w:instrText xml:space="preserve"> ADDIN EN.CITE </w:instrText>
      </w:r>
      <w:r w:rsidR="00176CC6" w:rsidRPr="00DB6DC1">
        <w:rPr>
          <w:rFonts w:ascii="Times New Roman" w:hAnsi="Times New Roman" w:cs="Times New Roman"/>
          <w:color w:val="000000" w:themeColor="text1"/>
          <w:sz w:val="24"/>
        </w:rPr>
        <w:fldChar w:fldCharType="begin">
          <w:fldData xml:space="preserve">PEVuZE5vdGU+PENpdGU+PEF1dGhvcj5aaGFuZzwvQXV0aG9yPjxZZWFyPjIwMTY8L1llYXI+PFJl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</w:fldData>
        </w:fldChar>
      </w:r>
      <w:r w:rsidR="00176CC6" w:rsidRPr="00DB6DC1">
        <w:rPr>
          <w:rFonts w:ascii="Times New Roman" w:hAnsi="Times New Roman" w:cs="Times New Roman"/>
          <w:color w:val="000000" w:themeColor="text1"/>
          <w:sz w:val="24"/>
        </w:rPr>
        <w:instrText xml:space="preserve"> ADDIN EN.CITE.DATA </w:instrText>
      </w:r>
      <w:r w:rsidR="00176CC6" w:rsidRPr="00DB6DC1">
        <w:rPr>
          <w:rFonts w:ascii="Times New Roman" w:hAnsi="Times New Roman" w:cs="Times New Roman"/>
          <w:color w:val="000000" w:themeColor="text1"/>
          <w:sz w:val="24"/>
        </w:rPr>
      </w:r>
      <w:r w:rsidR="00176CC6" w:rsidRPr="00DB6DC1">
        <w:rPr>
          <w:rFonts w:ascii="Times New Roman" w:hAnsi="Times New Roman" w:cs="Times New Roman"/>
          <w:color w:val="000000" w:themeColor="text1"/>
          <w:sz w:val="24"/>
        </w:rPr>
        <w:fldChar w:fldCharType="end"/>
      </w:r>
      <w:r w:rsidR="005437E7" w:rsidRPr="00DB6DC1">
        <w:rPr>
          <w:rFonts w:ascii="Times New Roman" w:hAnsi="Times New Roman" w:cs="Times New Roman"/>
          <w:color w:val="000000" w:themeColor="text1"/>
          <w:sz w:val="24"/>
        </w:rPr>
      </w:r>
      <w:r w:rsidR="005437E7" w:rsidRPr="00DB6DC1">
        <w:rPr>
          <w:rFonts w:ascii="Times New Roman" w:hAnsi="Times New Roman" w:cs="Times New Roman"/>
          <w:color w:val="000000" w:themeColor="text1"/>
          <w:sz w:val="24"/>
        </w:rPr>
        <w:fldChar w:fldCharType="separate"/>
      </w:r>
      <w:r w:rsidR="00176CC6" w:rsidRPr="00DB6DC1">
        <w:rPr>
          <w:rFonts w:ascii="Times New Roman" w:hAnsi="Times New Roman" w:cs="Times New Roman"/>
          <w:noProof/>
          <w:color w:val="000000" w:themeColor="text1"/>
          <w:sz w:val="24"/>
        </w:rPr>
        <w:t>[31, 41, 42]</w:t>
      </w:r>
      <w:r w:rsidR="005437E7" w:rsidRPr="00DB6DC1">
        <w:rPr>
          <w:rFonts w:ascii="Times New Roman" w:hAnsi="Times New Roman" w:cs="Times New Roman"/>
          <w:color w:val="000000" w:themeColor="text1"/>
          <w:sz w:val="24"/>
        </w:rPr>
        <w:fldChar w:fldCharType="end"/>
      </w:r>
      <w:r w:rsidR="005437E7" w:rsidRPr="00DB6DC1">
        <w:rPr>
          <w:rFonts w:ascii="Times New Roman" w:hAnsi="Times New Roman" w:cs="Times New Roman"/>
          <w:color w:val="000000" w:themeColor="text1"/>
          <w:sz w:val="24"/>
        </w:rPr>
        <w:t xml:space="preserve">. </w:t>
      </w:r>
      <w:r w:rsidR="009424F0" w:rsidRPr="00DB6DC1">
        <w:rPr>
          <w:rFonts w:ascii="Times New Roman" w:hAnsi="Times New Roman" w:cs="Times New Roman"/>
          <w:color w:val="000000" w:themeColor="text1"/>
          <w:sz w:val="24"/>
        </w:rPr>
        <w:t>While both metallic wire and powder feedstock can be utilized for laser</w:t>
      </w:r>
      <w:r w:rsidR="000A304C" w:rsidRPr="00DB6DC1">
        <w:rPr>
          <w:rFonts w:ascii="Times New Roman" w:hAnsi="Times New Roman" w:cs="Times New Roman"/>
          <w:color w:val="000000" w:themeColor="text1"/>
          <w:sz w:val="24"/>
        </w:rPr>
        <w:t>-</w:t>
      </w:r>
      <w:r w:rsidR="009424F0" w:rsidRPr="00DB6DC1">
        <w:rPr>
          <w:rFonts w:ascii="Times New Roman" w:hAnsi="Times New Roman" w:cs="Times New Roman"/>
          <w:color w:val="000000" w:themeColor="text1"/>
          <w:sz w:val="24"/>
        </w:rPr>
        <w:t xml:space="preserve">based DED systems, electron beam and electric arc DED systems are </w:t>
      </w:r>
      <w:r w:rsidR="00050A1E" w:rsidRPr="00DB6DC1">
        <w:rPr>
          <w:rFonts w:ascii="Times New Roman" w:hAnsi="Times New Roman" w:cs="Times New Roman"/>
          <w:color w:val="000000" w:themeColor="text1"/>
          <w:sz w:val="24"/>
        </w:rPr>
        <w:t>strictly</w:t>
      </w:r>
      <w:r w:rsidR="009424F0" w:rsidRPr="00DB6DC1">
        <w:rPr>
          <w:rFonts w:ascii="Times New Roman" w:hAnsi="Times New Roman" w:cs="Times New Roman"/>
          <w:color w:val="000000" w:themeColor="text1"/>
          <w:sz w:val="24"/>
        </w:rPr>
        <w:t xml:space="preserve"> wire-based</w:t>
      </w:r>
      <w:r w:rsidR="00175405" w:rsidRPr="00DB6DC1">
        <w:rPr>
          <w:rFonts w:ascii="Times New Roman" w:hAnsi="Times New Roman" w:cs="Times New Roman"/>
          <w:color w:val="000000" w:themeColor="text1"/>
          <w:sz w:val="24"/>
        </w:rPr>
        <w:t xml:space="preserve"> (Table 1 </w:t>
      </w:r>
      <w:r w:rsidR="00175405"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bT4yMjg8L1JlY051bT48RGlzcGxheVRleHQ+WzIxLCAzOC01OV08L0Rpc3BsYXlUZXh0PjxyZWNv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==
</w:fldData>
        </w:fldChar>
      </w:r>
      <w:r w:rsidR="00175405" w:rsidRPr="00DB6DC1">
        <w:rPr>
          <w:rFonts w:ascii="Times New Roman" w:hAnsi="Times New Roman" w:cs="Times New Roman"/>
          <w:color w:val="000000" w:themeColor="text1"/>
          <w:sz w:val="24"/>
        </w:rPr>
        <w:instrText xml:space="preserve"> ADDIN EN.CITE </w:instrText>
      </w:r>
      <w:r w:rsidR="00175405"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bT4yMjg8L1JlY051bT48RGlzcGxheVRleHQ+WzIxLCAzOC01OV08L0Rpc3BsYXlUZXh0PjxyZWNv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==
</w:fldData>
        </w:fldChar>
      </w:r>
      <w:r w:rsidR="00175405" w:rsidRPr="00DB6DC1">
        <w:rPr>
          <w:rFonts w:ascii="Times New Roman" w:hAnsi="Times New Roman" w:cs="Times New Roman"/>
          <w:color w:val="000000" w:themeColor="text1"/>
          <w:sz w:val="24"/>
        </w:rPr>
        <w:instrText xml:space="preserve"> ADDIN EN.CITE.DATA </w:instrText>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end"/>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[21, 38-59]</w:t>
      </w:r>
      <w:r w:rsidR="00175405" w:rsidRPr="00DB6DC1">
        <w:rPr>
          <w:rFonts w:ascii="Times New Roman" w:hAnsi="Times New Roman" w:cs="Times New Roman"/>
          <w:color w:val="000000" w:themeColor="text1"/>
          <w:sz w:val="24"/>
        </w:rPr>
        <w:fldChar w:fldCharType="end"/>
      </w:r>
      <w:r w:rsidR="009424F0" w:rsidRPr="00DB6DC1">
        <w:rPr>
          <w:rFonts w:ascii="Times New Roman" w:hAnsi="Times New Roman" w:cs="Times New Roman"/>
          <w:color w:val="000000" w:themeColor="text1"/>
          <w:sz w:val="24"/>
        </w:rPr>
        <w:t xml:space="preserve">. </w:t>
      </w:r>
      <w:r w:rsidR="0007764E" w:rsidRPr="00DB6DC1">
        <w:rPr>
          <w:rFonts w:ascii="Times New Roman" w:hAnsi="Times New Roman" w:cs="Times New Roman"/>
          <w:color w:val="000000" w:themeColor="text1"/>
          <w:sz w:val="24"/>
        </w:rPr>
        <w:t xml:space="preserve">Powder and wire-based DED process will be referred as </w:t>
      </w:r>
      <w:r w:rsidR="00FA4696" w:rsidRPr="00DB6DC1">
        <w:rPr>
          <w:rFonts w:ascii="Times New Roman" w:hAnsi="Times New Roman" w:cs="Times New Roman"/>
          <w:color w:val="000000" w:themeColor="text1"/>
          <w:sz w:val="24"/>
        </w:rPr>
        <w:t>powder-fee</w:t>
      </w:r>
      <w:r w:rsidRPr="00DB6DC1">
        <w:rPr>
          <w:rFonts w:ascii="Times New Roman" w:hAnsi="Times New Roman" w:cs="Times New Roman"/>
          <w:color w:val="000000" w:themeColor="text1"/>
          <w:sz w:val="24"/>
        </w:rPr>
        <w:t>d</w:t>
      </w:r>
      <w:r w:rsidR="00FA4696" w:rsidRPr="00DB6DC1">
        <w:rPr>
          <w:rFonts w:ascii="Times New Roman" w:hAnsi="Times New Roman" w:cs="Times New Roman"/>
          <w:color w:val="000000" w:themeColor="text1"/>
          <w:sz w:val="24"/>
        </w:rPr>
        <w:t xml:space="preserve"> system (PFS) and wire-feed system (WFS)</w:t>
      </w:r>
      <w:r w:rsidR="00AE3D16" w:rsidRPr="00DB6DC1">
        <w:rPr>
          <w:rFonts w:ascii="Times New Roman" w:hAnsi="Times New Roman" w:cs="Times New Roman"/>
          <w:color w:val="000000" w:themeColor="text1"/>
          <w:sz w:val="24"/>
        </w:rPr>
        <w:t>,</w:t>
      </w:r>
      <w:r w:rsidR="0007764E" w:rsidRPr="00DB6DC1">
        <w:rPr>
          <w:rFonts w:ascii="Times New Roman" w:hAnsi="Times New Roman" w:cs="Times New Roman"/>
          <w:color w:val="000000" w:themeColor="text1"/>
          <w:sz w:val="24"/>
        </w:rPr>
        <w:t xml:space="preserve"> hereafter</w:t>
      </w:r>
      <w:r w:rsidR="00FA4696" w:rsidRPr="00DB6DC1">
        <w:rPr>
          <w:rFonts w:ascii="Times New Roman" w:hAnsi="Times New Roman" w:cs="Times New Roman"/>
          <w:color w:val="000000" w:themeColor="text1"/>
          <w:sz w:val="24"/>
        </w:rPr>
        <w:t>.</w:t>
      </w:r>
      <w:r w:rsidR="0007764E" w:rsidRPr="00DB6DC1">
        <w:rPr>
          <w:rFonts w:ascii="Times New Roman" w:hAnsi="Times New Roman" w:cs="Times New Roman"/>
          <w:color w:val="000000" w:themeColor="text1"/>
          <w:sz w:val="24"/>
        </w:rPr>
        <w:t xml:space="preserve"> </w:t>
      </w:r>
      <w:r w:rsidR="009424F0" w:rsidRPr="00DB6DC1">
        <w:rPr>
          <w:rFonts w:ascii="Times New Roman" w:hAnsi="Times New Roman" w:cs="Times New Roman"/>
          <w:color w:val="000000" w:themeColor="text1"/>
          <w:sz w:val="24"/>
        </w:rPr>
        <w:t xml:space="preserve">Irrespective of the heating source, </w:t>
      </w:r>
      <w:r w:rsidR="0007764E" w:rsidRPr="00DB6DC1">
        <w:rPr>
          <w:rFonts w:ascii="Times New Roman" w:hAnsi="Times New Roman" w:cs="Times New Roman"/>
          <w:color w:val="000000" w:themeColor="text1"/>
          <w:sz w:val="24"/>
        </w:rPr>
        <w:t>WFS</w:t>
      </w:r>
      <w:r w:rsidR="009424F0" w:rsidRPr="00DB6DC1">
        <w:rPr>
          <w:rFonts w:ascii="Times New Roman" w:hAnsi="Times New Roman" w:cs="Times New Roman"/>
          <w:color w:val="000000" w:themeColor="text1"/>
          <w:sz w:val="24"/>
        </w:rPr>
        <w:t xml:space="preserve"> </w:t>
      </w:r>
      <w:r w:rsidR="0007764E" w:rsidRPr="00DB6DC1">
        <w:rPr>
          <w:rFonts w:ascii="Times New Roman" w:hAnsi="Times New Roman" w:cs="Times New Roman"/>
          <w:color w:val="000000" w:themeColor="text1"/>
          <w:sz w:val="24"/>
        </w:rPr>
        <w:t>is</w:t>
      </w:r>
      <w:r w:rsidR="009424F0" w:rsidRPr="00DB6DC1">
        <w:rPr>
          <w:rFonts w:ascii="Times New Roman" w:hAnsi="Times New Roman" w:cs="Times New Roman"/>
          <w:color w:val="000000" w:themeColor="text1"/>
          <w:sz w:val="24"/>
        </w:rPr>
        <w:t xml:space="preserve"> collectively </w:t>
      </w:r>
      <w:r w:rsidR="007307A2" w:rsidRPr="00DB6DC1">
        <w:rPr>
          <w:rFonts w:ascii="Times New Roman" w:hAnsi="Times New Roman" w:cs="Times New Roman"/>
          <w:color w:val="000000" w:themeColor="text1"/>
          <w:sz w:val="24"/>
        </w:rPr>
        <w:t xml:space="preserve">termed </w:t>
      </w:r>
      <w:r w:rsidR="000A304C" w:rsidRPr="00DB6DC1">
        <w:rPr>
          <w:rFonts w:ascii="Times New Roman" w:hAnsi="Times New Roman" w:cs="Times New Roman"/>
          <w:color w:val="000000" w:themeColor="text1"/>
          <w:sz w:val="24"/>
        </w:rPr>
        <w:t xml:space="preserve">as </w:t>
      </w:r>
      <w:bookmarkStart w:id="7" w:name="OLE_LINK7"/>
      <w:r w:rsidR="000A304C" w:rsidRPr="00DB6DC1">
        <w:rPr>
          <w:rFonts w:ascii="Times New Roman" w:hAnsi="Times New Roman" w:cs="Times New Roman"/>
          <w:color w:val="000000" w:themeColor="text1"/>
          <w:sz w:val="24"/>
        </w:rPr>
        <w:t>shaped metal deposition</w:t>
      </w:r>
      <w:bookmarkEnd w:id="7"/>
      <w:r w:rsidR="000A304C" w:rsidRPr="00DB6DC1">
        <w:rPr>
          <w:rFonts w:ascii="Times New Roman" w:hAnsi="Times New Roman" w:cs="Times New Roman"/>
          <w:color w:val="000000" w:themeColor="text1"/>
          <w:sz w:val="24"/>
        </w:rPr>
        <w:t xml:space="preserve"> (SMD)</w:t>
      </w:r>
      <w:r w:rsidR="002363BA" w:rsidRPr="00DB6DC1">
        <w:rPr>
          <w:rFonts w:ascii="Times New Roman" w:hAnsi="Times New Roman" w:cs="Times New Roman"/>
          <w:color w:val="000000" w:themeColor="text1"/>
          <w:sz w:val="24"/>
        </w:rPr>
        <w:t xml:space="preserve"> </w:t>
      </w:r>
      <w:r w:rsidR="002363BA"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&lt;EndNote&gt;&lt;Cite&gt;&lt;Author&gt;Yilmaz&lt;/Author&gt;&lt;Year&gt;2016&lt;/Year&gt;&lt;RecNum&gt;563&lt;/RecNum&gt;&lt;DisplayText&gt;[60]&lt;/DisplayText&gt;&lt;record&gt;&lt;rec-number&gt;563&lt;/rec-number&gt;&lt;foreign-keys&gt;&lt;key app="EN" db-id="zff0dfz0kxdw5cez2sopf59gxwtv95esa9rf" timestamp="1631535613"&gt;563&lt;/key&gt;&lt;key app="ENWeb" db-id=""&gt;0&lt;/key&gt;&lt;/foreign-keys&gt;&lt;ref-type name="Journal Article"&gt;17&lt;/ref-type&gt;&lt;contributors&gt;&lt;authors&gt;&lt;author&gt;Yilmaz, Oguzhan&lt;/author&gt;&lt;author&gt;Ugla, Adnan A.&lt;/author&gt;&lt;/authors&gt;&lt;/contributors&gt;&lt;titles&gt;&lt;title&gt;Shaped metal deposition technique in additive manufacturing: A review&lt;/title&gt;&lt;secondary-title&gt;Proceedings of the Institution of Mechanical Engineers, Part B: Journal of Engineering Manufacture&lt;/secondary-title&gt;&lt;/titles&gt;&lt;periodical&gt;&lt;full-title&gt;Proceedings of the Institution of Mechanical Engineers, Part B: Journal of Engineering Manufacture&lt;/full-title&gt;&lt;/periodical&gt;&lt;pages&gt;1781-1798&lt;/pages&gt;&lt;volume&gt;230&lt;/volume&gt;&lt;number&gt;10&lt;/number&gt;&lt;section&gt;1781&lt;/section&gt;&lt;dates&gt;&lt;year&gt;2016&lt;/year&gt;&lt;/dates&gt;&lt;isbn&gt;0954-4054&amp;#xD;2041-2975&lt;/isbn&gt;&lt;urls&gt;&lt;/urls&gt;&lt;electronic-resource-num&gt;10.1177/0954405416640181&lt;/electronic-resource-num&gt;&lt;/record&gt;&lt;/Cite&gt;&lt;/EndNote&gt;</w:instrText>
      </w:r>
      <w:r w:rsidR="002363BA"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[60]</w:t>
      </w:r>
      <w:r w:rsidR="002363BA" w:rsidRPr="00DB6DC1">
        <w:rPr>
          <w:rFonts w:ascii="Times New Roman" w:hAnsi="Times New Roman" w:cs="Times New Roman"/>
          <w:color w:val="000000" w:themeColor="text1"/>
          <w:sz w:val="24"/>
        </w:rPr>
        <w:fldChar w:fldCharType="end"/>
      </w:r>
      <w:r w:rsidR="00986CFA" w:rsidRPr="00DB6DC1">
        <w:rPr>
          <w:rFonts w:ascii="Times New Roman" w:hAnsi="Times New Roman" w:cs="Times New Roman"/>
          <w:color w:val="000000" w:themeColor="text1"/>
          <w:sz w:val="24"/>
        </w:rPr>
        <w:t xml:space="preserve"> in which the</w:t>
      </w:r>
      <w:r w:rsidR="00A36ACB" w:rsidRPr="00DB6DC1">
        <w:rPr>
          <w:rFonts w:ascii="Times New Roman" w:hAnsi="Times New Roman" w:cs="Times New Roman"/>
          <w:color w:val="000000" w:themeColor="text1"/>
          <w:sz w:val="24"/>
        </w:rPr>
        <w:t xml:space="preserve"> feeding of the wire is done primarily via mechanical roller systems</w:t>
      </w:r>
      <w:r w:rsidR="000A304C" w:rsidRPr="00DB6DC1">
        <w:rPr>
          <w:rFonts w:ascii="Times New Roman" w:hAnsi="Times New Roman" w:cs="Times New Roman"/>
          <w:color w:val="000000" w:themeColor="text1"/>
          <w:sz w:val="24"/>
        </w:rPr>
        <w:t xml:space="preserve">. </w:t>
      </w:r>
      <w:r w:rsidR="00A36ACB" w:rsidRPr="00DB6DC1">
        <w:rPr>
          <w:rFonts w:ascii="Times New Roman" w:hAnsi="Times New Roman" w:cs="Times New Roman"/>
          <w:color w:val="000000" w:themeColor="text1"/>
          <w:sz w:val="24"/>
        </w:rPr>
        <w:t xml:space="preserve">In </w:t>
      </w:r>
      <w:r w:rsidR="00EA739F" w:rsidRPr="00DB6DC1">
        <w:rPr>
          <w:rFonts w:ascii="Times New Roman" w:hAnsi="Times New Roman" w:cs="Times New Roman"/>
          <w:color w:val="000000" w:themeColor="text1"/>
          <w:sz w:val="24"/>
        </w:rPr>
        <w:t>PFS</w:t>
      </w:r>
      <w:r w:rsidR="00A36ACB" w:rsidRPr="00DB6DC1">
        <w:rPr>
          <w:rFonts w:ascii="Times New Roman" w:hAnsi="Times New Roman" w:cs="Times New Roman"/>
          <w:color w:val="000000" w:themeColor="text1"/>
          <w:sz w:val="24"/>
        </w:rPr>
        <w:t>, the feedstock is mixed with a carrier gas</w:t>
      </w:r>
      <w:r w:rsidR="007F3A8C" w:rsidRPr="00DB6DC1">
        <w:rPr>
          <w:rFonts w:ascii="Times New Roman" w:hAnsi="Times New Roman" w:cs="Times New Roman"/>
          <w:color w:val="000000" w:themeColor="text1"/>
          <w:sz w:val="24"/>
        </w:rPr>
        <w:t xml:space="preserve"> and delivered to the focal point of the laser on the part surface. An inert shielding gas is also utilized to generate a protective shroud around the melt pool</w:t>
      </w:r>
      <w:r w:rsidR="002363BA" w:rsidRPr="00DB6DC1">
        <w:rPr>
          <w:rFonts w:ascii="Times New Roman" w:hAnsi="Times New Roman" w:cs="Times New Roman"/>
          <w:color w:val="000000" w:themeColor="text1"/>
          <w:sz w:val="24"/>
        </w:rPr>
        <w:t xml:space="preserve"> </w:t>
      </w:r>
      <w:r w:rsidR="002363BA"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&lt;EndNote&gt;&lt;Cite&gt;&lt;Author&gt;Dass&lt;/Author&gt;&lt;Year&gt;2019&lt;/Year&gt;&lt;RecNum&gt;562&lt;/RecNum&gt;&lt;DisplayText&gt;[61]&lt;/DisplayText&gt;&lt;record&gt;&lt;rec-number&gt;562&lt;/rec-number&gt;&lt;foreign-keys&gt;&lt;key app="EN" db-id="zff0dfz0kxdw5cez2sopf59gxwtv95esa9rf" timestamp="1631535487"&gt;562&lt;/key&gt;&lt;key app="ENWeb" db-id=""&gt;0&lt;/key&gt;&lt;/foreign-keys&gt;&lt;ref-type name="Journal Article"&gt;17&lt;/ref-type&gt;&lt;contributors&gt;&lt;authors&gt;&lt;author&gt;Dass, Adrita&lt;/author&gt;&lt;author&gt;Moridi, Atieh&lt;/author&gt;&lt;/authors&gt;&lt;/contributors&gt;&lt;titles&gt;&lt;title&gt;State of the Art in Directed Energy Deposition: From Additive Manufacturing to Materials Design&lt;/title&gt;&lt;secondary-title&gt;Coatings&lt;/secondary-title&gt;&lt;/titles&gt;&lt;periodical&gt;&lt;full-title&gt;Coatings&lt;/full-title&gt;&lt;/periodical&gt;&lt;volume&gt;9&lt;/volume&gt;&lt;number&gt;7&lt;/number&gt;&lt;section&gt;418&lt;/section&gt;&lt;dates&gt;&lt;year&gt;2019&lt;/year&gt;&lt;/dates&gt;&lt;isbn&gt;2079-6412&lt;/isbn&gt;&lt;urls&gt;&lt;/urls&gt;&lt;electronic-resource-num&gt;10.3390/coatings9070418&lt;/electronic-resource-num&gt;&lt;/record&gt;&lt;/Cite&gt;&lt;/EndNote&gt;</w:instrText>
      </w:r>
      <w:r w:rsidR="002363BA"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[61]</w:t>
      </w:r>
      <w:r w:rsidR="002363BA" w:rsidRPr="00DB6DC1">
        <w:rPr>
          <w:rFonts w:ascii="Times New Roman" w:hAnsi="Times New Roman" w:cs="Times New Roman"/>
          <w:color w:val="000000" w:themeColor="text1"/>
          <w:sz w:val="24"/>
        </w:rPr>
        <w:fldChar w:fldCharType="end"/>
      </w:r>
      <w:r w:rsidR="007F3A8C" w:rsidRPr="00DB6DC1">
        <w:rPr>
          <w:rFonts w:ascii="Times New Roman" w:hAnsi="Times New Roman" w:cs="Times New Roman"/>
          <w:color w:val="000000" w:themeColor="text1"/>
          <w:sz w:val="24"/>
        </w:rPr>
        <w:t xml:space="preserve">. The melting/solidification within the shielded envelope gives </w:t>
      </w:r>
      <w:r w:rsidR="00AE3D16" w:rsidRPr="00DB6DC1">
        <w:rPr>
          <w:rFonts w:ascii="Times New Roman" w:hAnsi="Times New Roman" w:cs="Times New Roman"/>
          <w:color w:val="000000" w:themeColor="text1"/>
          <w:sz w:val="24"/>
        </w:rPr>
        <w:t xml:space="preserve">the </w:t>
      </w:r>
      <w:r w:rsidR="007F3A8C" w:rsidRPr="00DB6DC1">
        <w:rPr>
          <w:rFonts w:ascii="Times New Roman" w:hAnsi="Times New Roman" w:cs="Times New Roman"/>
          <w:color w:val="000000" w:themeColor="text1"/>
          <w:sz w:val="24"/>
        </w:rPr>
        <w:t>powder</w:t>
      </w:r>
      <w:r w:rsidR="00EE252D" w:rsidRPr="00DB6DC1">
        <w:rPr>
          <w:rFonts w:ascii="Times New Roman" w:hAnsi="Times New Roman" w:cs="Times New Roman"/>
          <w:color w:val="000000" w:themeColor="text1"/>
          <w:sz w:val="24"/>
        </w:rPr>
        <w:t xml:space="preserve"> </w:t>
      </w:r>
      <w:r w:rsidR="007F3A8C" w:rsidRPr="00DB6DC1">
        <w:rPr>
          <w:rFonts w:ascii="Times New Roman" w:hAnsi="Times New Roman" w:cs="Times New Roman"/>
          <w:color w:val="000000" w:themeColor="text1"/>
          <w:sz w:val="24"/>
        </w:rPr>
        <w:t>based DED a</w:t>
      </w:r>
      <w:r w:rsidR="00986CFA" w:rsidRPr="00DB6DC1">
        <w:rPr>
          <w:rFonts w:ascii="Times New Roman" w:hAnsi="Times New Roman" w:cs="Times New Roman"/>
          <w:color w:val="000000" w:themeColor="text1"/>
          <w:sz w:val="24"/>
        </w:rPr>
        <w:t>n</w:t>
      </w:r>
      <w:r w:rsidR="007F3A8C" w:rsidRPr="00DB6DC1">
        <w:rPr>
          <w:rFonts w:ascii="Times New Roman" w:hAnsi="Times New Roman" w:cs="Times New Roman"/>
          <w:color w:val="000000" w:themeColor="text1"/>
          <w:sz w:val="24"/>
        </w:rPr>
        <w:t xml:space="preserve"> </w:t>
      </w:r>
      <w:r w:rsidR="007F3A8C" w:rsidRPr="00DB6DC1">
        <w:rPr>
          <w:rFonts w:ascii="Times New Roman" w:hAnsi="Times New Roman" w:cs="Times New Roman"/>
          <w:color w:val="000000" w:themeColor="text1"/>
          <w:sz w:val="24"/>
        </w:rPr>
        <w:lastRenderedPageBreak/>
        <w:t>edge over other metal AM techniques as it eliminates the need to use a completely inert environment – even enabling the capability to print underwater</w:t>
      </w:r>
      <w:r w:rsidR="00EA739F" w:rsidRPr="00DB6DC1">
        <w:rPr>
          <w:rFonts w:ascii="Times New Roman" w:hAnsi="Times New Roman" w:cs="Times New Roman"/>
          <w:color w:val="000000" w:themeColor="text1"/>
          <w:sz w:val="24"/>
        </w:rPr>
        <w:t xml:space="preserve"> </w:t>
      </w:r>
      <w:r w:rsidR="00EA739F"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&lt;EndNote&gt;&lt;Cite&gt;&lt;Author&gt;Wang&lt;/Author&gt;&lt;Year&gt;2021&lt;/Year&gt;&lt;RecNum&gt;561&lt;/RecNum&gt;&lt;DisplayText&gt;[62]&lt;/DisplayText&gt;&lt;record&gt;&lt;rec-number&gt;561&lt;/rec-number&gt;&lt;foreign-keys&gt;&lt;key app="EN" db-id="zff0dfz0kxdw5cez2sopf59gxwtv95esa9rf" timestamp="1631535331"&gt;561&lt;/key&gt;&lt;key app="ENWeb" db-id=""&gt;0&lt;/key&gt;&lt;/foreign-keys&gt;&lt;ref-type name="Journal Article"&gt;17&lt;/ref-type&gt;&lt;contributors&gt;&lt;authors&gt;&lt;author&gt;Wang, Z. D.&lt;/author&gt;&lt;author&gt;Sun, G. F.&lt;/author&gt;&lt;author&gt;Chen, M. Z.&lt;/author&gt;&lt;author&gt;Lu, Y.&lt;/author&gt;&lt;author&gt;Zhang, S. B.&lt;/author&gt;&lt;author&gt;Lan, H. F.&lt;/author&gt;&lt;author&gt;Bi, K. D.&lt;/author&gt;&lt;author&gt;Ni, Z. H.&lt;/author&gt;&lt;/authors&gt;&lt;/contributors&gt;&lt;titles&gt;&lt;title&gt;Investigation of the underwater laser directed energy deposition technique for the on-site repair of HSLA-100 steel with excellent performance&lt;/title&gt;&lt;secondary-title&gt;Additive Manufacturing&lt;/secondary-title&gt;&lt;/titles&gt;&lt;periodical&gt;&lt;full-title&gt;Additive Manufacturing&lt;/full-title&gt;&lt;/periodical&gt;&lt;volume&gt;39&lt;/volume&gt;&lt;section&gt;101884&lt;/section&gt;&lt;dates&gt;&lt;year&gt;2021&lt;/year&gt;&lt;/dates&gt;&lt;isbn&gt;22148604&lt;/isbn&gt;&lt;urls&gt;&lt;/urls&gt;&lt;electronic-resource-num&gt;10.1016/j.addma.2021.101884&lt;/electronic-resource-num&gt;&lt;/record&gt;&lt;/Cite&gt;&lt;/EndNote&gt;</w:instrText>
      </w:r>
      <w:r w:rsidR="00EA739F"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[62]</w:t>
      </w:r>
      <w:r w:rsidR="00EA739F" w:rsidRPr="00DB6DC1">
        <w:rPr>
          <w:rFonts w:ascii="Times New Roman" w:hAnsi="Times New Roman" w:cs="Times New Roman"/>
          <w:color w:val="000000" w:themeColor="text1"/>
          <w:sz w:val="24"/>
        </w:rPr>
        <w:fldChar w:fldCharType="end"/>
      </w:r>
      <w:r w:rsidR="007F3A8C" w:rsidRPr="00DB6DC1">
        <w:rPr>
          <w:rFonts w:ascii="Times New Roman" w:hAnsi="Times New Roman" w:cs="Times New Roman"/>
          <w:color w:val="000000" w:themeColor="text1"/>
          <w:sz w:val="24"/>
        </w:rPr>
        <w:t>.</w:t>
      </w:r>
    </w:p>
    <w:p w14:paraId="3B00B646" w14:textId="5EC6ADAB" w:rsidR="00D55519" w:rsidRPr="00DB6DC1" w:rsidRDefault="00D55519" w:rsidP="00D55519">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WFS, which can be regarded as the extension of </w:t>
      </w:r>
      <w:r w:rsidR="00AE3D16" w:rsidRPr="00DB6DC1">
        <w:rPr>
          <w:rFonts w:ascii="Times New Roman" w:hAnsi="Times New Roman" w:cs="Times New Roman"/>
          <w:color w:val="000000" w:themeColor="text1"/>
          <w:sz w:val="24"/>
        </w:rPr>
        <w:t xml:space="preserve">the </w:t>
      </w:r>
      <w:r w:rsidRPr="00DB6DC1">
        <w:rPr>
          <w:rFonts w:ascii="Times New Roman" w:hAnsi="Times New Roman" w:cs="Times New Roman"/>
          <w:color w:val="000000" w:themeColor="text1"/>
          <w:sz w:val="24"/>
        </w:rPr>
        <w:t xml:space="preserve">welding technology </w:t>
      </w:r>
      <w:r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&lt;EndNote&gt;&lt;Cite&gt;&lt;Author&gt;Sames&lt;/Author&gt;&lt;Year&gt;2016&lt;/Year&gt;&lt;RecNum&gt;180&lt;/RecNum&gt;&lt;DisplayText&gt;[63]&lt;/DisplayText&gt;&lt;record&gt;&lt;rec-number&gt;180&lt;/rec-number&gt;&lt;foreign-keys&gt;&lt;key app="EN" db-id="zff0dfz0kxdw5cez2sopf59gxwtv95esa9rf" timestamp="1590134120"&gt;180&lt;/key&gt;&lt;key app="ENWeb" db-id=""&gt;0&lt;/key&gt;&lt;/foreign-keys&gt;&lt;ref-type name="Journal Article"&gt;17&lt;/ref-type&gt;&lt;contributors&gt;&lt;authors&gt;&lt;author&gt;Sames, W. J.&lt;/author&gt;&lt;author&gt;List, F. A.&lt;/author&gt;&lt;author&gt;Pannala, S.&lt;/author&gt;&lt;author&gt;Dehoff, R. R.&lt;/author&gt;&lt;author&gt;Babu, S. S.&lt;/author&gt;&lt;/authors&gt;&lt;/contributors&gt;&lt;titles&gt;&lt;title&gt;The metallurgy and processing science of metal additive manufacturing&lt;/title&gt;&lt;secondary-title&gt;International Materials Reviews&lt;/secondary-title&gt;&lt;/titles&gt;&lt;periodical&gt;&lt;full-title&gt;International Materials Reviews&lt;/full-title&gt;&lt;/periodical&gt;&lt;pages&gt;315-360&lt;/pages&gt;&lt;volume&gt;61&lt;/volume&gt;&lt;number&gt;5&lt;/number&gt;&lt;section&gt;315&lt;/section&gt;&lt;dates&gt;&lt;year&gt;2016&lt;/year&gt;&lt;/dates&gt;&lt;isbn&gt;0950-6608&amp;#xD;1743-2804&lt;/isbn&gt;&lt;urls&gt;&lt;/urls&gt;&lt;electronic-resource-num&gt;10.1080/09506608.2015.1116649&lt;/electronic-resource-num&gt;&lt;/record&gt;&lt;/Cite&gt;&lt;/EndNote&gt;</w:instrText>
      </w:r>
      <w:r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[63]</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AE3D16" w:rsidRPr="00DB6DC1">
        <w:rPr>
          <w:rFonts w:ascii="Times New Roman" w:hAnsi="Times New Roman" w:cs="Times New Roman"/>
          <w:color w:val="000000" w:themeColor="text1"/>
          <w:sz w:val="24"/>
        </w:rPr>
        <w:t>ha</w:t>
      </w:r>
      <w:r w:rsidRPr="00DB6DC1">
        <w:rPr>
          <w:rFonts w:ascii="Times New Roman" w:hAnsi="Times New Roman" w:cs="Times New Roman"/>
          <w:color w:val="000000" w:themeColor="text1"/>
          <w:sz w:val="24"/>
        </w:rPr>
        <w:t xml:space="preserve">s </w:t>
      </w:r>
      <w:r w:rsidR="00AE3D16" w:rsidRPr="00DB6DC1">
        <w:rPr>
          <w:rFonts w:ascii="Times New Roman" w:hAnsi="Times New Roman" w:cs="Times New Roman"/>
          <w:color w:val="000000" w:themeColor="text1"/>
          <w:sz w:val="24"/>
        </w:rPr>
        <w:t xml:space="preserve">certain </w:t>
      </w:r>
      <w:r w:rsidRPr="00DB6DC1">
        <w:rPr>
          <w:rFonts w:ascii="Times New Roman" w:hAnsi="Times New Roman" w:cs="Times New Roman"/>
          <w:color w:val="000000" w:themeColor="text1"/>
          <w:sz w:val="24"/>
        </w:rPr>
        <w:t>unique advantages over PFS, such as higher feed rate, shorter lead time, lower contamination</w:t>
      </w:r>
      <w:r w:rsidR="00986CFA"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 xml:space="preserve"> and capability </w:t>
      </w:r>
      <w:r w:rsidR="00986CFA" w:rsidRPr="00DB6DC1">
        <w:rPr>
          <w:rFonts w:ascii="Times New Roman" w:hAnsi="Times New Roman" w:cs="Times New Roman"/>
          <w:color w:val="000000" w:themeColor="text1"/>
          <w:sz w:val="24"/>
        </w:rPr>
        <w:t>to</w:t>
      </w:r>
      <w:r w:rsidRPr="00DB6DC1">
        <w:rPr>
          <w:rFonts w:ascii="Times New Roman" w:hAnsi="Times New Roman" w:cs="Times New Roman"/>
          <w:color w:val="000000" w:themeColor="text1"/>
          <w:sz w:val="24"/>
        </w:rPr>
        <w:t xml:space="preserve"> manufactur</w:t>
      </w:r>
      <w:r w:rsidR="00986CFA" w:rsidRPr="00DB6DC1">
        <w:rPr>
          <w:rFonts w:ascii="Times New Roman" w:hAnsi="Times New Roman" w:cs="Times New Roman"/>
          <w:color w:val="000000" w:themeColor="text1"/>
          <w:sz w:val="24"/>
        </w:rPr>
        <w:t>e</w:t>
      </w:r>
      <w:r w:rsidRPr="00DB6DC1">
        <w:rPr>
          <w:rFonts w:ascii="Times New Roman" w:hAnsi="Times New Roman" w:cs="Times New Roman"/>
          <w:color w:val="000000" w:themeColor="text1"/>
          <w:sz w:val="24"/>
        </w:rPr>
        <w:t xml:space="preserve"> larger components </w:t>
      </w:r>
      <w:r w:rsidRPr="00DB6DC1">
        <w:rPr>
          <w:rFonts w:ascii="Times New Roman" w:hAnsi="Times New Roman" w:cs="Times New Roman"/>
          <w:color w:val="000000" w:themeColor="text1"/>
          <w:sz w:val="24"/>
        </w:rPr>
        <w:fldChar w:fldCharType="begin">
          <w:fldData xml:space="preserve">PEVuZE5vdGU+PENpdGU+PEF1dGhvcj5Mb2NrZXR0PC9BdXRob3I+PFllYXI+MjAxNzwvWWVhcj48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</w:fldData>
        </w:fldChar>
      </w:r>
      <w:r w:rsidR="00175405" w:rsidRPr="00DB6DC1">
        <w:rPr>
          <w:rFonts w:ascii="Times New Roman" w:hAnsi="Times New Roman" w:cs="Times New Roman"/>
          <w:color w:val="000000" w:themeColor="text1"/>
          <w:sz w:val="24"/>
        </w:rPr>
        <w:instrText xml:space="preserve"> ADDIN EN.CITE </w:instrText>
      </w:r>
      <w:r w:rsidR="00175405" w:rsidRPr="00DB6DC1">
        <w:rPr>
          <w:rFonts w:ascii="Times New Roman" w:hAnsi="Times New Roman" w:cs="Times New Roman"/>
          <w:color w:val="000000" w:themeColor="text1"/>
          <w:sz w:val="24"/>
        </w:rPr>
        <w:fldChar w:fldCharType="begin">
          <w:fldData xml:space="preserve">PEVuZE5vdGU+PENpdGU+PEF1dGhvcj5Mb2NrZXR0PC9BdXRob3I+PFllYXI+MjAxNzwvWWVhcj48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</w:fldData>
        </w:fldChar>
      </w:r>
      <w:r w:rsidR="00175405" w:rsidRPr="00DB6DC1">
        <w:rPr>
          <w:rFonts w:ascii="Times New Roman" w:hAnsi="Times New Roman" w:cs="Times New Roman"/>
          <w:color w:val="000000" w:themeColor="text1"/>
          <w:sz w:val="24"/>
        </w:rPr>
        <w:instrText xml:space="preserve"> ADDIN EN.CITE.DATA </w:instrText>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r>
      <w:r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[9-11, 51]</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Martina and co-workers </w:t>
      </w:r>
      <w:r w:rsidRPr="00DB6DC1">
        <w:rPr>
          <w:rFonts w:ascii="Times New Roman" w:hAnsi="Times New Roman" w:cs="Times New Roman"/>
          <w:color w:val="000000" w:themeColor="text1"/>
          <w:sz w:val="24"/>
        </w:rPr>
        <w:fldChar w:fldCharType="begin"/>
      </w:r>
      <w:r w:rsidRPr="00DB6DC1">
        <w:rPr>
          <w:rFonts w:ascii="Times New Roman" w:hAnsi="Times New Roman" w:cs="Times New Roman"/>
          <w:color w:val="000000" w:themeColor="text1"/>
          <w:sz w:val="24"/>
        </w:rPr>
        <w:instrText xml:space="preserve"> ADDIN EN.CITE &lt;EndNote&gt;&lt;Cite&gt;&lt;Author&gt;Martina&lt;/Author&gt;&lt;Year&gt;2019&lt;/Year&gt;&lt;RecNum&gt;173&lt;/RecNum&gt;&lt;DisplayText&gt;[9]&lt;/DisplayText&gt;&lt;record&gt;&lt;rec-number&gt;173&lt;/rec-number&gt;&lt;foreign-keys&gt;&lt;key app="EN" db-id="zff0dfz0kxdw5cez2sopf59gxwtv95esa9rf" timestamp="1590131644"&gt;173&lt;/key&gt;&lt;key app="ENWeb" db-id=""&gt;0&lt;/key&gt;&lt;/foreign-keys&gt;&lt;ref-type name="Journal Article"&gt;17&lt;/ref-type&gt;&lt;contributors&gt;&lt;authors&gt;&lt;author&gt;Martina, Filomeno&lt;/author&gt;&lt;author&gt;Ding, Jialuo&lt;/author&gt;&lt;author&gt;Williams, Stewart&lt;/author&gt;&lt;author&gt;Caballero, Armando&lt;/author&gt;&lt;author&gt;Pardal, Gonçalo&lt;/author&gt;&lt;author&gt;Quintino, Luisa&lt;/author&gt;&lt;/authors&gt;&lt;/contributors&gt;&lt;titles&gt;&lt;title&gt;Tandem metal inert gas process for high productivity wire arc additive manufacturing in stainless steel&lt;/title&gt;&lt;secondary-title&gt;Additive Manufacturing&lt;/secondary-title&gt;&lt;/titles&gt;&lt;periodical&gt;&lt;full-title&gt;Additive Manufacturing&lt;/full-title&gt;&lt;/periodical&gt;&lt;pages&gt;545-550&lt;/pages&gt;&lt;volume&gt;25&lt;/volume&gt;&lt;section&gt;545&lt;/section&gt;&lt;dates&gt;&lt;year&gt;2019&lt;/year&gt;&lt;/dates&gt;&lt;isbn&gt;22148604&lt;/isbn&gt;&lt;urls&gt;&lt;/urls&gt;&lt;electronic-resource-num&gt;10.1016/j.addma.2018.11.022&lt;/electronic-resource-num&gt;&lt;/record&gt;&lt;/Cite&gt;&lt;/EndNote&gt;</w:instrText>
      </w:r>
      <w:r w:rsidRPr="00DB6DC1">
        <w:rPr>
          <w:rFonts w:ascii="Times New Roman" w:hAnsi="Times New Roman" w:cs="Times New Roman"/>
          <w:color w:val="000000" w:themeColor="text1"/>
          <w:sz w:val="24"/>
        </w:rPr>
        <w:fldChar w:fldCharType="separate"/>
      </w:r>
      <w:r w:rsidRPr="00DB6DC1">
        <w:rPr>
          <w:rFonts w:ascii="Times New Roman" w:hAnsi="Times New Roman" w:cs="Times New Roman"/>
          <w:noProof/>
          <w:color w:val="000000" w:themeColor="text1"/>
          <w:sz w:val="24"/>
        </w:rPr>
        <w:t>[9]</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proposed that the deposition rate of steels fabricated using WFS can be </w:t>
      </w:r>
      <w:r w:rsidR="00986CFA" w:rsidRPr="00DB6DC1">
        <w:rPr>
          <w:rFonts w:ascii="Times New Roman" w:hAnsi="Times New Roman" w:cs="Times New Roman"/>
          <w:color w:val="000000" w:themeColor="text1"/>
          <w:sz w:val="24"/>
        </w:rPr>
        <w:t xml:space="preserve">as high as </w:t>
      </w:r>
      <w:r w:rsidRPr="00DB6DC1">
        <w:rPr>
          <w:rFonts w:ascii="Times New Roman" w:hAnsi="Times New Roman" w:cs="Times New Roman"/>
          <w:color w:val="000000" w:themeColor="text1"/>
          <w:sz w:val="24"/>
        </w:rPr>
        <w:t xml:space="preserve">9.5 kg/h with </w:t>
      </w:r>
      <w:r w:rsidR="00977724" w:rsidRPr="00DB6DC1">
        <w:rPr>
          <w:rFonts w:ascii="Times New Roman" w:hAnsi="Times New Roman" w:cs="Times New Roman"/>
          <w:color w:val="000000" w:themeColor="text1"/>
          <w:sz w:val="24"/>
        </w:rPr>
        <w:t xml:space="preserve">a </w:t>
      </w:r>
      <w:r w:rsidRPr="00DB6DC1">
        <w:rPr>
          <w:rFonts w:ascii="Times New Roman" w:hAnsi="Times New Roman" w:cs="Times New Roman"/>
          <w:color w:val="000000" w:themeColor="text1"/>
          <w:sz w:val="24"/>
        </w:rPr>
        <w:t xml:space="preserve">wire feeding rate of 9 m/min. In addition, </w:t>
      </w:r>
      <w:r w:rsidR="00AE3D16" w:rsidRPr="00DB6DC1">
        <w:rPr>
          <w:rFonts w:ascii="Times New Roman" w:hAnsi="Times New Roman" w:cs="Times New Roman"/>
          <w:color w:val="000000" w:themeColor="text1"/>
          <w:sz w:val="24"/>
        </w:rPr>
        <w:t xml:space="preserve">successful fabrication of </w:t>
      </w:r>
      <w:r w:rsidRPr="00DB6DC1">
        <w:rPr>
          <w:rFonts w:ascii="Times New Roman" w:hAnsi="Times New Roman" w:cs="Times New Roman"/>
          <w:color w:val="000000" w:themeColor="text1"/>
          <w:sz w:val="24"/>
        </w:rPr>
        <w:t xml:space="preserve">meter-scale </w:t>
      </w:r>
      <w:proofErr w:type="spellStart"/>
      <w:r w:rsidRPr="00DB6DC1">
        <w:rPr>
          <w:rFonts w:ascii="Times New Roman" w:hAnsi="Times New Roman" w:cs="Times New Roman"/>
          <w:color w:val="000000" w:themeColor="text1"/>
          <w:sz w:val="24"/>
        </w:rPr>
        <w:t>Ti</w:t>
      </w:r>
      <w:proofErr w:type="spellEnd"/>
      <w:r w:rsidRPr="00DB6DC1">
        <w:rPr>
          <w:rFonts w:ascii="Times New Roman" w:hAnsi="Times New Roman" w:cs="Times New Roman"/>
          <w:color w:val="000000" w:themeColor="text1"/>
          <w:sz w:val="24"/>
        </w:rPr>
        <w:t xml:space="preserve">-based and Al-based components using WFS </w:t>
      </w:r>
      <w:r w:rsidR="00AE3D16" w:rsidRPr="00DB6DC1">
        <w:rPr>
          <w:rFonts w:ascii="Times New Roman" w:hAnsi="Times New Roman" w:cs="Times New Roman"/>
          <w:color w:val="000000" w:themeColor="text1"/>
          <w:sz w:val="24"/>
        </w:rPr>
        <w:t xml:space="preserve">was demonstrated </w:t>
      </w:r>
      <w:r w:rsidRPr="00DB6DC1">
        <w:rPr>
          <w:rFonts w:ascii="Times New Roman" w:hAnsi="Times New Roman" w:cs="Times New Roman"/>
          <w:color w:val="000000" w:themeColor="text1"/>
          <w:sz w:val="24"/>
        </w:rPr>
        <w:fldChar w:fldCharType="begin"/>
      </w:r>
      <w:r w:rsidRPr="00DB6DC1">
        <w:rPr>
          <w:rFonts w:ascii="Times New Roman" w:hAnsi="Times New Roman" w:cs="Times New Roman"/>
          <w:color w:val="000000" w:themeColor="text1"/>
          <w:sz w:val="24"/>
        </w:rPr>
        <w:instrText xml:space="preserve"> ADDIN EN.CITE &lt;EndNote&gt;&lt;Cite&gt;&lt;Author&gt;Williams&lt;/Author&gt;&lt;Year&gt;2016&lt;/Year&gt;&lt;RecNum&gt;174&lt;/RecNum&gt;&lt;DisplayText&gt;[10]&lt;/DisplayText&gt;&lt;record&gt;&lt;rec-number&gt;174&lt;/rec-number&gt;&lt;foreign-keys&gt;&lt;key app="EN" db-id="zff0dfz0kxdw5cez2sopf59gxwtv95esa9rf" timestamp="1590131650"&gt;174&lt;/key&gt;&lt;key app="ENWeb" db-id=""&gt;0&lt;/key&gt;&lt;/foreign-keys&gt;&lt;ref-type name="Journal Article"&gt;17&lt;/ref-type&gt;&lt;contributors&gt;&lt;authors&gt;&lt;author&gt;Williams, S. W.&lt;/author&gt;&lt;author&gt;Martina, F.&lt;/author&gt;&lt;author&gt;Addison, A. C.&lt;/author&gt;&lt;author&gt;Ding, J.&lt;/author&gt;&lt;author&gt;Pardal, G.&lt;/author&gt;&lt;author&gt;Colegrove, P.&lt;/author&gt;&lt;/authors&gt;&lt;/contributors&gt;&lt;titles&gt;&lt;title&gt;Wire + Arc Additive Manufacturing&lt;/title&gt;&lt;secondary-title&gt;Materials Science and Technology&lt;/secondary-title&gt;&lt;/titles&gt;&lt;periodical&gt;&lt;full-title&gt;Materials Science and Technology&lt;/full-title&gt;&lt;/periodical&gt;&lt;pages&gt;641-647&lt;/pages&gt;&lt;volume&gt;32&lt;/volume&gt;&lt;number&gt;7&lt;/number&gt;&lt;section&gt;641&lt;/section&gt;&lt;dates&gt;&lt;year&gt;2016&lt;/year&gt;&lt;/dates&gt;&lt;isbn&gt;0267-0836&amp;#xD;1743-2847&lt;/isbn&gt;&lt;urls&gt;&lt;/urls&gt;&lt;electronic-resource-num&gt;10.1179/1743284715y.0000000073&lt;/electronic-resource-num&gt;&lt;/record&gt;&lt;/Cite&gt;&lt;/EndNote&gt;</w:instrText>
      </w:r>
      <w:r w:rsidRPr="00DB6DC1">
        <w:rPr>
          <w:rFonts w:ascii="Times New Roman" w:hAnsi="Times New Roman" w:cs="Times New Roman"/>
          <w:color w:val="000000" w:themeColor="text1"/>
          <w:sz w:val="24"/>
        </w:rPr>
        <w:fldChar w:fldCharType="separate"/>
      </w:r>
      <w:r w:rsidRPr="00DB6DC1">
        <w:rPr>
          <w:rFonts w:ascii="Times New Roman" w:hAnsi="Times New Roman" w:cs="Times New Roman"/>
          <w:noProof/>
          <w:color w:val="000000" w:themeColor="text1"/>
          <w:sz w:val="24"/>
        </w:rPr>
        <w:t>[10]</w:t>
      </w:r>
      <w:r w:rsidRPr="00DB6DC1">
        <w:rPr>
          <w:rFonts w:ascii="Times New Roman" w:hAnsi="Times New Roman" w:cs="Times New Roman"/>
          <w:color w:val="000000" w:themeColor="text1"/>
          <w:sz w:val="24"/>
        </w:rPr>
        <w:fldChar w:fldCharType="end"/>
      </w:r>
      <w:r w:rsidR="00977724" w:rsidRPr="00DB6DC1">
        <w:rPr>
          <w:rFonts w:ascii="Times New Roman" w:hAnsi="Times New Roman" w:cs="Times New Roman"/>
          <w:color w:val="000000" w:themeColor="text1"/>
          <w:sz w:val="24"/>
        </w:rPr>
        <w:t xml:space="preserve">. These </w:t>
      </w:r>
      <w:r w:rsidRPr="00DB6DC1">
        <w:rPr>
          <w:rFonts w:ascii="Times New Roman" w:hAnsi="Times New Roman" w:cs="Times New Roman"/>
          <w:color w:val="000000" w:themeColor="text1"/>
          <w:sz w:val="24"/>
        </w:rPr>
        <w:t>size</w:t>
      </w:r>
      <w:r w:rsidR="00977724" w:rsidRPr="00DB6DC1">
        <w:rPr>
          <w:rFonts w:ascii="Times New Roman" w:hAnsi="Times New Roman" w:cs="Times New Roman"/>
          <w:color w:val="000000" w:themeColor="text1"/>
          <w:sz w:val="24"/>
        </w:rPr>
        <w:t>s</w:t>
      </w:r>
      <w:r w:rsidRPr="00DB6DC1">
        <w:rPr>
          <w:rFonts w:ascii="Times New Roman" w:hAnsi="Times New Roman" w:cs="Times New Roman"/>
          <w:color w:val="000000" w:themeColor="text1"/>
          <w:sz w:val="24"/>
        </w:rPr>
        <w:t xml:space="preserve"> </w:t>
      </w:r>
      <w:r w:rsidR="00977724" w:rsidRPr="00DB6DC1">
        <w:rPr>
          <w:rFonts w:ascii="Times New Roman" w:hAnsi="Times New Roman" w:cs="Times New Roman"/>
          <w:color w:val="000000" w:themeColor="text1"/>
          <w:sz w:val="24"/>
        </w:rPr>
        <w:t>have</w:t>
      </w:r>
      <w:r w:rsidRPr="00DB6DC1">
        <w:rPr>
          <w:rFonts w:ascii="Times New Roman" w:hAnsi="Times New Roman" w:cs="Times New Roman"/>
          <w:color w:val="000000" w:themeColor="text1"/>
          <w:sz w:val="24"/>
        </w:rPr>
        <w:t xml:space="preserve"> been extended to 10 meters currently </w:t>
      </w:r>
      <w:r w:rsidRPr="00DB6DC1">
        <w:rPr>
          <w:rFonts w:ascii="Times New Roman" w:hAnsi="Times New Roman" w:cs="Times New Roman"/>
          <w:color w:val="000000" w:themeColor="text1"/>
          <w:sz w:val="24"/>
        </w:rPr>
        <w:fldChar w:fldCharType="begin"/>
      </w:r>
      <w:r w:rsidRPr="00DB6DC1">
        <w:rPr>
          <w:rFonts w:ascii="Times New Roman" w:hAnsi="Times New Roman" w:cs="Times New Roman"/>
          <w:color w:val="000000" w:themeColor="text1"/>
          <w:sz w:val="24"/>
        </w:rPr>
        <w:instrText xml:space="preserve"> ADDIN EN.CITE &lt;EndNote&gt;&lt;Cite&gt;&lt;Author&gt;Lockett&lt;/Author&gt;&lt;Year&gt;2017&lt;/Year&gt;&lt;RecNum&gt;170&lt;/RecNum&gt;&lt;DisplayText&gt;[11]&lt;/DisplayText&gt;&lt;record&gt;&lt;rec-number&gt;170&lt;/rec-number&gt;&lt;foreign-keys&gt;&lt;key app="EN" db-id="zff0dfz0kxdw5cez2sopf59gxwtv95esa9rf" timestamp="1590131627"&gt;170&lt;/key&gt;&lt;key app="ENWeb" db-id=""&gt;0&lt;/key&gt;&lt;/foreign-keys&gt;&lt;ref-type name="Journal Article"&gt;17&lt;/ref-type&gt;&lt;contributors&gt;&lt;authors&gt;&lt;author&gt;Lockett, Helen&lt;/author&gt;&lt;author&gt;Ding, Jialuo&lt;/author&gt;&lt;author&gt;Williams, Stewart&lt;/author&gt;&lt;author&gt;Martina, Filomeno&lt;/author&gt;&lt;/authors&gt;&lt;/contributors&gt;&lt;titles&gt;&lt;title&gt;Design for Wire + Arc Additive Manufacture: design rules and build orientation selection&lt;/title&gt;&lt;secondary-title&gt;Journal of Engineering Design&lt;/secondary-title&gt;&lt;/titles&gt;&lt;periodical&gt;&lt;full-title&gt;Journal of Engineering Design&lt;/full-title&gt;&lt;/periodical&gt;&lt;pages&gt;568-598&lt;/pages&gt;&lt;volume&gt;28&lt;/volume&gt;&lt;number&gt;7-9&lt;/number&gt;&lt;section&gt;568&lt;/section&gt;&lt;dates&gt;&lt;year&gt;2017&lt;/year&gt;&lt;/dates&gt;&lt;isbn&gt;0954-4828&amp;#xD;1466-1837&lt;/isbn&gt;&lt;urls&gt;&lt;/urls&gt;&lt;electronic-resource-num&gt;10.1080/09544828.2017.1365826&lt;/electronic-resource-num&gt;&lt;/record&gt;&lt;/Cite&gt;&lt;/EndNote&gt;</w:instrText>
      </w:r>
      <w:r w:rsidRPr="00DB6DC1">
        <w:rPr>
          <w:rFonts w:ascii="Times New Roman" w:hAnsi="Times New Roman" w:cs="Times New Roman"/>
          <w:color w:val="000000" w:themeColor="text1"/>
          <w:sz w:val="24"/>
        </w:rPr>
        <w:fldChar w:fldCharType="separate"/>
      </w:r>
      <w:r w:rsidRPr="00DB6DC1">
        <w:rPr>
          <w:rFonts w:ascii="Times New Roman" w:hAnsi="Times New Roman" w:cs="Times New Roman"/>
          <w:noProof/>
          <w:color w:val="000000" w:themeColor="text1"/>
          <w:sz w:val="24"/>
        </w:rPr>
        <w:t>[11]</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Moreover, WFS is highly cost effective </w:t>
      </w:r>
      <w:r w:rsidR="00977724"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in comparison to PFS</w:t>
      </w:r>
      <w:r w:rsidR="006C30A9" w:rsidRPr="00DB6DC1">
        <w:rPr>
          <w:rFonts w:ascii="Times New Roman" w:hAnsi="Times New Roman" w:cs="Times New Roman"/>
          <w:color w:val="000000" w:themeColor="text1"/>
          <w:sz w:val="24"/>
        </w:rPr>
        <w:t xml:space="preserve"> </w:t>
      </w:r>
      <w:r w:rsidR="006C30A9" w:rsidRPr="00DB6DC1">
        <w:rPr>
          <w:rFonts w:ascii="Times New Roman" w:hAnsi="Times New Roman" w:cs="Times New Roman"/>
          <w:color w:val="000000" w:themeColor="text1"/>
          <w:sz w:val="24"/>
        </w:rPr>
        <w:fldChar w:fldCharType="begin"/>
      </w:r>
      <w:r w:rsidR="006C30A9" w:rsidRPr="00DB6DC1">
        <w:rPr>
          <w:rFonts w:ascii="Times New Roman" w:hAnsi="Times New Roman" w:cs="Times New Roman"/>
          <w:color w:val="000000" w:themeColor="text1"/>
          <w:sz w:val="24"/>
        </w:rPr>
        <w:instrText xml:space="preserve"> ADDIN EN.CITE &lt;EndNote&gt;&lt;Cite&gt;&lt;Author&gt;Svetlizky&lt;/Author&gt;&lt;Year&gt;2021&lt;/Year&gt;&lt;RecNum&gt;560&lt;/RecNum&gt;&lt;DisplayText&gt;[18]&lt;/DisplayText&gt;&lt;record&gt;&lt;rec-number&gt;560&lt;/rec-number&gt;&lt;foreign-keys&gt;&lt;key app="EN" db-id="zff0dfz0kxdw5cez2sopf59gxwtv95esa9rf" timestamp="1631519492"&gt;560&lt;/key&gt;&lt;/foreign-keys&gt;&lt;ref-type name="Journal Article"&gt;17&lt;/ref-type&gt;&lt;contributors&gt;&lt;authors&gt;&lt;author&gt;Svetlizky, David&lt;/author&gt;&lt;author&gt;Das, Mitun&lt;/author&gt;&lt;author&gt;Zheng, Baolong&lt;/author&gt;&lt;author&gt;Vyatskikh, Alexandra L&lt;/author&gt;&lt;author&gt;Bose, Susmita&lt;/author&gt;&lt;author&gt;Bandyopadhyay, Amit&lt;/author&gt;&lt;author&gt;Schoenung, Julie M&lt;/author&gt;&lt;author&gt;Lavernia, Enrique J&lt;/author&gt;&lt;author&gt;Eliaz, Noam %J Materials Today&lt;/author&gt;&lt;/authors&gt;&lt;/contributors&gt;&lt;titles&gt;&lt;title&gt;Directed energy deposition (DED) additive manufacturing: Physical characteristics, defects, challenges and applications&lt;/title&gt;&lt;/titles&gt;&lt;dates&gt;&lt;year&gt;2021&lt;/year&gt;&lt;/dates&gt;&lt;isbn&gt;1369-7021&lt;/isbn&gt;&lt;urls&gt;&lt;/urls&gt;&lt;/record&gt;&lt;/Cite&gt;&lt;/EndNote&gt;</w:instrText>
      </w:r>
      <w:r w:rsidR="006C30A9" w:rsidRPr="00DB6DC1">
        <w:rPr>
          <w:rFonts w:ascii="Times New Roman" w:hAnsi="Times New Roman" w:cs="Times New Roman"/>
          <w:color w:val="000000" w:themeColor="text1"/>
          <w:sz w:val="24"/>
        </w:rPr>
        <w:fldChar w:fldCharType="separate"/>
      </w:r>
      <w:r w:rsidR="006C30A9" w:rsidRPr="00DB6DC1">
        <w:rPr>
          <w:rFonts w:ascii="Times New Roman" w:hAnsi="Times New Roman" w:cs="Times New Roman"/>
          <w:noProof/>
          <w:color w:val="000000" w:themeColor="text1"/>
          <w:sz w:val="24"/>
        </w:rPr>
        <w:t>[18]</w:t>
      </w:r>
      <w:r w:rsidR="006C30A9" w:rsidRPr="00DB6DC1">
        <w:rPr>
          <w:rFonts w:ascii="Times New Roman" w:hAnsi="Times New Roman" w:cs="Times New Roman"/>
          <w:color w:val="000000" w:themeColor="text1"/>
          <w:sz w:val="24"/>
        </w:rPr>
        <w:fldChar w:fldCharType="end"/>
      </w:r>
      <w:r w:rsidR="00977724" w:rsidRPr="00DB6DC1">
        <w:rPr>
          <w:rFonts w:ascii="Times New Roman" w:hAnsi="Times New Roman" w:cs="Times New Roman"/>
          <w:color w:val="000000" w:themeColor="text1"/>
          <w:sz w:val="24"/>
        </w:rPr>
        <w:t>) n</w:t>
      </w:r>
      <w:r w:rsidRPr="00DB6DC1">
        <w:rPr>
          <w:rFonts w:ascii="Times New Roman" w:hAnsi="Times New Roman" w:cs="Times New Roman"/>
          <w:color w:val="000000" w:themeColor="text1"/>
          <w:sz w:val="24"/>
        </w:rPr>
        <w:t xml:space="preserve">ot only in terms of equipment and feedstock material cost, but </w:t>
      </w:r>
      <w:r w:rsidR="00AE3D16" w:rsidRPr="00DB6DC1">
        <w:rPr>
          <w:rFonts w:ascii="Times New Roman" w:hAnsi="Times New Roman" w:cs="Times New Roman"/>
          <w:color w:val="000000" w:themeColor="text1"/>
          <w:sz w:val="24"/>
        </w:rPr>
        <w:t xml:space="preserve">also due to the </w:t>
      </w:r>
      <w:r w:rsidRPr="00DB6DC1">
        <w:rPr>
          <w:rFonts w:ascii="Times New Roman" w:hAnsi="Times New Roman" w:cs="Times New Roman"/>
          <w:color w:val="000000" w:themeColor="text1"/>
          <w:sz w:val="24"/>
        </w:rPr>
        <w:t xml:space="preserve">usage of a mechanical roller in </w:t>
      </w:r>
      <w:r w:rsidR="00FA3F30" w:rsidRPr="00DB6DC1">
        <w:rPr>
          <w:rFonts w:ascii="Times New Roman" w:hAnsi="Times New Roman" w:cs="Times New Roman"/>
          <w:color w:val="000000" w:themeColor="text1"/>
          <w:sz w:val="24"/>
        </w:rPr>
        <w:t>it (</w:t>
      </w:r>
      <w:r w:rsidRPr="00DB6DC1">
        <w:rPr>
          <w:rFonts w:ascii="Times New Roman" w:hAnsi="Times New Roman" w:cs="Times New Roman"/>
          <w:color w:val="000000" w:themeColor="text1"/>
          <w:sz w:val="24"/>
        </w:rPr>
        <w:t>in comparison to an inert carrier gas – a consumable</w:t>
      </w:r>
      <w:r w:rsidR="00FA3F30"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in </w:t>
      </w:r>
      <w:r w:rsidR="00FA3F30" w:rsidRPr="00DB6DC1">
        <w:rPr>
          <w:rFonts w:ascii="Times New Roman" w:hAnsi="Times New Roman" w:cs="Times New Roman"/>
          <w:color w:val="000000" w:themeColor="text1"/>
          <w:sz w:val="24"/>
        </w:rPr>
        <w:t>PFS)</w:t>
      </w:r>
      <w:r w:rsidRPr="00DB6DC1">
        <w:rPr>
          <w:rFonts w:ascii="Times New Roman" w:hAnsi="Times New Roman" w:cs="Times New Roman"/>
          <w:color w:val="000000" w:themeColor="text1"/>
          <w:sz w:val="24"/>
        </w:rPr>
        <w:t>. However, components manufactured using WFS suffer from high surface roughness</w:t>
      </w:r>
      <w:r w:rsidR="00977724" w:rsidRPr="00DB6DC1">
        <w:rPr>
          <w:rFonts w:ascii="Times New Roman" w:hAnsi="Times New Roman" w:cs="Times New Roman"/>
          <w:color w:val="000000" w:themeColor="text1"/>
          <w:sz w:val="24"/>
        </w:rPr>
        <w:t xml:space="preserve">, which mandates </w:t>
      </w:r>
      <w:r w:rsidR="00FA3F30" w:rsidRPr="00DB6DC1">
        <w:rPr>
          <w:rFonts w:ascii="Times New Roman" w:hAnsi="Times New Roman" w:cs="Times New Roman"/>
          <w:color w:val="000000" w:themeColor="text1"/>
          <w:sz w:val="24"/>
        </w:rPr>
        <w:t>the</w:t>
      </w:r>
      <w:r w:rsidRPr="00DB6DC1">
        <w:rPr>
          <w:rFonts w:ascii="Times New Roman" w:hAnsi="Times New Roman" w:cs="Times New Roman"/>
          <w:color w:val="000000" w:themeColor="text1"/>
          <w:sz w:val="24"/>
        </w:rPr>
        <w:t xml:space="preserve"> post-process </w:t>
      </w:r>
      <w:r w:rsidR="00FA3F30" w:rsidRPr="00DB6DC1">
        <w:rPr>
          <w:rFonts w:ascii="Times New Roman" w:hAnsi="Times New Roman" w:cs="Times New Roman"/>
          <w:color w:val="000000" w:themeColor="text1"/>
          <w:sz w:val="24"/>
        </w:rPr>
        <w:t xml:space="preserve">surface finishing through </w:t>
      </w:r>
      <w:r w:rsidRPr="00DB6DC1">
        <w:rPr>
          <w:rFonts w:ascii="Times New Roman" w:hAnsi="Times New Roman" w:cs="Times New Roman"/>
          <w:color w:val="000000" w:themeColor="text1"/>
          <w:sz w:val="24"/>
        </w:rPr>
        <w:t>machining. Additionally, PFS has a major advantage over WFS for printing complex geometries and functionally graded parts</w:t>
      </w:r>
      <w:r w:rsidR="006C30A9" w:rsidRPr="00DB6DC1">
        <w:rPr>
          <w:rFonts w:ascii="Times New Roman" w:hAnsi="Times New Roman" w:cs="Times New Roman"/>
          <w:color w:val="000000" w:themeColor="text1"/>
          <w:sz w:val="24"/>
        </w:rPr>
        <w:t xml:space="preserve"> </w:t>
      </w:r>
      <w:r w:rsidR="006C30A9"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&lt;EndNote&gt;&lt;Cite&gt;&lt;Author&gt;Kelly&lt;/Author&gt;&lt;Year&gt;2021&lt;/Year&gt;&lt;RecNum&gt;568&lt;/RecNum&gt;&lt;DisplayText&gt;[64, 65]&lt;/DisplayText&gt;&lt;record&gt;&lt;rec-number&gt;568&lt;/rec-number&gt;&lt;foreign-keys&gt;&lt;key app="EN" db-id="zff0dfz0kxdw5cez2sopf59gxwtv95esa9rf" timestamp="1631713546"&gt;568&lt;/key&gt;&lt;key app="ENWeb" db-id=""&gt;0&lt;/key&gt;&lt;/foreign-keys&gt;&lt;ref-type name="Journal Article"&gt;17&lt;/ref-type&gt;&lt;contributors&gt;&lt;authors&gt;&lt;author&gt;Kelly, J. P.&lt;/author&gt;&lt;author&gt;Elmer, J. W.&lt;/author&gt;&lt;author&gt;Ryerson, F. J.&lt;/author&gt;&lt;author&gt;Lee, J. R. I.&lt;/author&gt;&lt;author&gt;Haslam, J. J.&lt;/author&gt;&lt;/authors&gt;&lt;/contributors&gt;&lt;titles&gt;&lt;title&gt;Directed energy deposition additive manufacturing of functionally graded Al-W composites&lt;/title&gt;&lt;secondary-title&gt;Additive Manufacturing&lt;/secondary-title&gt;&lt;/titles&gt;&lt;periodical&gt;&lt;full-title&gt;Additive Manufacturing&lt;/full-title&gt;&lt;/periodical&gt;&lt;volume&gt;39&lt;/volume&gt;&lt;section&gt;101845&lt;/section&gt;&lt;dates&gt;&lt;year&gt;2021&lt;/year&gt;&lt;/dates&gt;&lt;isbn&gt;22148604&lt;/isbn&gt;&lt;urls&gt;&lt;/urls&gt;&lt;electronic-resource-num&gt;10.1016/j.addma.2021.101845&lt;/electronic-resource-num&gt;&lt;/record&gt;&lt;/Cite&gt;&lt;Cite&gt;&lt;Author&gt;Dev Singh&lt;/Author&gt;&lt;Year&gt;2021&lt;/Year&gt;&lt;RecNum&gt;569&lt;/RecNum&gt;&lt;record&gt;&lt;rec-number&gt;569&lt;/rec-number&gt;&lt;foreign-keys&gt;&lt;key app="EN" db-id="zff0dfz0kxdw5cez2sopf59gxwtv95esa9rf" timestamp="1631713674"&gt;569&lt;/key&gt;&lt;key app="ENWeb" db-id=""&gt;0&lt;/key&gt;&lt;/foreign-keys&gt;&lt;ref-type name="Journal Article"&gt;17&lt;/ref-type&gt;&lt;contributors&gt;&lt;authors&gt;&lt;author&gt;Dev Singh, D.&lt;/author&gt;&lt;author&gt;Arjula, Suresh&lt;/author&gt;&lt;author&gt;Raji Reddy, A.&lt;/author&gt;&lt;/authors&gt;&lt;/contributors&gt;&lt;titles&gt;&lt;title&gt;Functionally Graded Materials Manufactured by Direct Energy Deposition: A review&lt;/title&gt;&lt;secondary-title&gt;Materials Today: Proceedings&lt;/secondary-title&gt;&lt;/titles&gt;&lt;periodical&gt;&lt;full-title&gt;Materials Today: Proceedings&lt;/full-title&gt;&lt;/periodical&gt;&lt;dates&gt;&lt;year&gt;2021&lt;/year&gt;&lt;/dates&gt;&lt;isbn&gt;22147853&lt;/isbn&gt;&lt;urls&gt;&lt;/urls&gt;&lt;electronic-resource-num&gt;10.1016/j.matpr.2021.04.536&lt;/electronic-resource-num&gt;&lt;/record&gt;&lt;/Cite&gt;&lt;/EndNote&gt;</w:instrText>
      </w:r>
      <w:r w:rsidR="006C30A9"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[64, 65]</w:t>
      </w:r>
      <w:r w:rsidR="006C30A9"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977724" w:rsidRPr="00DB6DC1">
        <w:rPr>
          <w:rFonts w:ascii="Times New Roman" w:hAnsi="Times New Roman" w:cs="Times New Roman"/>
          <w:color w:val="000000" w:themeColor="text1"/>
          <w:sz w:val="24"/>
        </w:rPr>
        <w:t>The</w:t>
      </w:r>
      <w:r w:rsidRPr="00DB6DC1">
        <w:rPr>
          <w:rFonts w:ascii="Times New Roman" w:hAnsi="Times New Roman" w:cs="Times New Roman"/>
          <w:color w:val="000000" w:themeColor="text1"/>
          <w:sz w:val="24"/>
        </w:rPr>
        <w:t xml:space="preserve"> microstructural evolution during the melt pool solidification in PFS is nearly independent of the feedstock microstructure – contrary to that in WFS</w:t>
      </w:r>
      <w:r w:rsidR="00FA3F30" w:rsidRPr="00DB6DC1">
        <w:rPr>
          <w:rFonts w:ascii="Times New Roman" w:hAnsi="Times New Roman" w:cs="Times New Roman"/>
          <w:color w:val="000000" w:themeColor="text1"/>
          <w:sz w:val="24"/>
        </w:rPr>
        <w:t>. Therefore,</w:t>
      </w:r>
      <w:r w:rsidRPr="00DB6DC1">
        <w:rPr>
          <w:rFonts w:ascii="Times New Roman" w:hAnsi="Times New Roman" w:cs="Times New Roman"/>
          <w:color w:val="000000" w:themeColor="text1"/>
          <w:sz w:val="24"/>
        </w:rPr>
        <w:t xml:space="preserve"> significant alterations can be accomplished to achieve a desired microstructure in the 3D printed parts. Generally, PFS is the first choice for manufacturing near net shape</w:t>
      </w:r>
      <w:r w:rsidR="00FA3F30" w:rsidRPr="00DB6DC1">
        <w:rPr>
          <w:rFonts w:ascii="Times New Roman" w:hAnsi="Times New Roman" w:cs="Times New Roman"/>
          <w:color w:val="000000" w:themeColor="text1"/>
          <w:sz w:val="24"/>
        </w:rPr>
        <w:t>d and</w:t>
      </w:r>
      <w:r w:rsidRPr="00DB6DC1">
        <w:rPr>
          <w:rFonts w:ascii="Times New Roman" w:hAnsi="Times New Roman" w:cs="Times New Roman"/>
          <w:color w:val="000000" w:themeColor="text1"/>
          <w:sz w:val="24"/>
        </w:rPr>
        <w:t xml:space="preserve"> intricate components with small to medium size, while WFS is a prefer</w:t>
      </w:r>
      <w:r w:rsidR="00FA3F30" w:rsidRPr="00DB6DC1">
        <w:rPr>
          <w:rFonts w:ascii="Times New Roman" w:hAnsi="Times New Roman" w:cs="Times New Roman"/>
          <w:color w:val="000000" w:themeColor="text1"/>
          <w:sz w:val="24"/>
        </w:rPr>
        <w:t>red</w:t>
      </w:r>
      <w:r w:rsidRPr="00DB6DC1">
        <w:rPr>
          <w:rFonts w:ascii="Times New Roman" w:hAnsi="Times New Roman" w:cs="Times New Roman"/>
          <w:color w:val="000000" w:themeColor="text1"/>
          <w:sz w:val="24"/>
        </w:rPr>
        <w:t xml:space="preserve"> for </w:t>
      </w:r>
      <w:r w:rsidR="00FA3F30" w:rsidRPr="00DB6DC1">
        <w:rPr>
          <w:rFonts w:ascii="Times New Roman" w:hAnsi="Times New Roman" w:cs="Times New Roman"/>
          <w:color w:val="000000" w:themeColor="text1"/>
          <w:sz w:val="24"/>
        </w:rPr>
        <w:t xml:space="preserve">making </w:t>
      </w:r>
      <w:r w:rsidRPr="00DB6DC1">
        <w:rPr>
          <w:rFonts w:ascii="Times New Roman" w:hAnsi="Times New Roman" w:cs="Times New Roman"/>
          <w:color w:val="000000" w:themeColor="text1"/>
          <w:sz w:val="24"/>
        </w:rPr>
        <w:t>components with low to medium complexity and medium to large dimensions.</w:t>
      </w:r>
    </w:p>
    <w:p w14:paraId="18479C16" w14:textId="77777777" w:rsidR="00FA3F30" w:rsidRPr="00DB6DC1" w:rsidRDefault="00FA3F30" w:rsidP="00D55519">
      <w:pPr>
        <w:spacing w:line="360" w:lineRule="auto"/>
        <w:ind w:firstLine="480"/>
        <w:rPr>
          <w:rFonts w:ascii="Times New Roman" w:hAnsi="Times New Roman" w:cs="Times New Roman"/>
          <w:color w:val="000000" w:themeColor="text1"/>
          <w:sz w:val="24"/>
        </w:rPr>
      </w:pPr>
    </w:p>
    <w:p w14:paraId="38DA41D7" w14:textId="73E13F89" w:rsidR="001E6374" w:rsidRPr="00DB6DC1" w:rsidRDefault="001E6374" w:rsidP="001E6374">
      <w:pPr>
        <w:spacing w:line="360" w:lineRule="auto"/>
        <w:rPr>
          <w:rFonts w:ascii="Times New Roman" w:hAnsi="Times New Roman" w:cs="Times New Roman"/>
          <w:b/>
          <w:bCs/>
          <w:color w:val="000000" w:themeColor="text1"/>
          <w:sz w:val="28"/>
          <w:szCs w:val="24"/>
        </w:rPr>
      </w:pPr>
      <w:r w:rsidRPr="00DB6DC1">
        <w:rPr>
          <w:rFonts w:ascii="Times New Roman" w:hAnsi="Times New Roman" w:cs="Times New Roman" w:hint="eastAsia"/>
          <w:b/>
          <w:bCs/>
          <w:color w:val="000000" w:themeColor="text1"/>
          <w:sz w:val="28"/>
          <w:szCs w:val="24"/>
        </w:rPr>
        <w:t>2</w:t>
      </w:r>
      <w:r w:rsidRPr="00DB6DC1">
        <w:rPr>
          <w:rFonts w:ascii="Times New Roman" w:hAnsi="Times New Roman" w:cs="Times New Roman"/>
          <w:b/>
          <w:bCs/>
          <w:color w:val="000000" w:themeColor="text1"/>
          <w:sz w:val="28"/>
          <w:szCs w:val="24"/>
        </w:rPr>
        <w:t>.2 Comparison of DED and LB-PBF processes</w:t>
      </w:r>
    </w:p>
    <w:p w14:paraId="5FB061D8" w14:textId="09D2C5E4" w:rsidR="007526C9" w:rsidRPr="00DB6DC1" w:rsidRDefault="00C449CB" w:rsidP="00977724">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lang w:val="en-SG"/>
        </w:rPr>
        <w:t xml:space="preserve">In this section, we contrast DED with that LB-PBF, which is the most popular metal AM technology investigated by far. </w:t>
      </w:r>
      <w:r w:rsidR="001E6374" w:rsidRPr="00DB6DC1">
        <w:rPr>
          <w:rFonts w:ascii="Times New Roman" w:hAnsi="Times New Roman" w:cs="Times New Roman"/>
          <w:color w:val="000000" w:themeColor="text1"/>
          <w:sz w:val="24"/>
          <w:szCs w:val="24"/>
          <w:lang w:val="en-SG"/>
        </w:rPr>
        <w:t xml:space="preserve">Instead of </w:t>
      </w:r>
      <w:r w:rsidR="00CF573E" w:rsidRPr="00DB6DC1">
        <w:rPr>
          <w:rFonts w:ascii="Times New Roman" w:hAnsi="Times New Roman" w:cs="Times New Roman"/>
          <w:color w:val="000000" w:themeColor="text1"/>
          <w:sz w:val="24"/>
          <w:szCs w:val="24"/>
          <w:lang w:val="en-SG"/>
        </w:rPr>
        <w:t>feeding feedstock</w:t>
      </w:r>
      <w:r w:rsidR="001E6374" w:rsidRPr="00DB6DC1">
        <w:rPr>
          <w:rFonts w:ascii="Times New Roman" w:hAnsi="Times New Roman" w:cs="Times New Roman"/>
          <w:color w:val="000000" w:themeColor="text1"/>
          <w:sz w:val="24"/>
          <w:szCs w:val="24"/>
          <w:lang w:val="en-SG"/>
        </w:rPr>
        <w:t xml:space="preserve"> into melt pool</w:t>
      </w:r>
      <w:r w:rsidR="00CF573E" w:rsidRPr="00DB6DC1">
        <w:rPr>
          <w:rFonts w:ascii="Times New Roman" w:hAnsi="Times New Roman" w:cs="Times New Roman"/>
          <w:color w:val="000000" w:themeColor="text1"/>
          <w:sz w:val="24"/>
          <w:szCs w:val="24"/>
          <w:lang w:val="en-SG"/>
        </w:rPr>
        <w:t xml:space="preserve"> continuously</w:t>
      </w:r>
      <w:r w:rsidR="001E6374" w:rsidRPr="00DB6DC1">
        <w:rPr>
          <w:rFonts w:ascii="Times New Roman" w:hAnsi="Times New Roman" w:cs="Times New Roman"/>
          <w:color w:val="000000" w:themeColor="text1"/>
          <w:sz w:val="24"/>
          <w:szCs w:val="24"/>
          <w:lang w:val="en-SG"/>
        </w:rPr>
        <w:t xml:space="preserve">, </w:t>
      </w:r>
      <w:r w:rsidR="00CF573E" w:rsidRPr="00DB6DC1">
        <w:rPr>
          <w:rFonts w:ascii="Times New Roman" w:hAnsi="Times New Roman" w:cs="Times New Roman"/>
          <w:color w:val="000000" w:themeColor="text1"/>
          <w:sz w:val="24"/>
          <w:szCs w:val="24"/>
          <w:lang w:val="en-SG"/>
        </w:rPr>
        <w:t>LB-PBF spreads raw powders in a layer-wise manner</w:t>
      </w:r>
      <w:r w:rsidR="00977724" w:rsidRPr="00DB6DC1">
        <w:rPr>
          <w:rFonts w:ascii="Times New Roman" w:hAnsi="Times New Roman" w:cs="Times New Roman"/>
          <w:color w:val="000000" w:themeColor="text1"/>
          <w:sz w:val="24"/>
        </w:rPr>
        <w:t xml:space="preserve">. </w:t>
      </w:r>
      <w:r w:rsidR="005437E7" w:rsidRPr="00DB6DC1">
        <w:rPr>
          <w:rFonts w:ascii="Times New Roman" w:hAnsi="Times New Roman" w:cs="Times New Roman"/>
          <w:color w:val="000000" w:themeColor="text1"/>
          <w:sz w:val="24"/>
        </w:rPr>
        <w:t xml:space="preserve">Compared to </w:t>
      </w:r>
      <w:r w:rsidR="00852A74" w:rsidRPr="00DB6DC1">
        <w:rPr>
          <w:rFonts w:ascii="Times New Roman" w:hAnsi="Times New Roman" w:cs="Times New Roman"/>
          <w:color w:val="000000" w:themeColor="text1"/>
          <w:sz w:val="24"/>
        </w:rPr>
        <w:t>LB-PBF</w:t>
      </w:r>
      <w:r w:rsidR="005437E7" w:rsidRPr="00DB6DC1">
        <w:rPr>
          <w:rFonts w:ascii="Times New Roman" w:hAnsi="Times New Roman" w:cs="Times New Roman"/>
          <w:color w:val="000000" w:themeColor="text1"/>
          <w:sz w:val="24"/>
        </w:rPr>
        <w:t xml:space="preserve">, DED is characterized by much higher building rate and </w:t>
      </w:r>
      <w:r w:rsidR="00852A74" w:rsidRPr="00DB6DC1">
        <w:rPr>
          <w:rFonts w:ascii="Times New Roman" w:hAnsi="Times New Roman" w:cs="Times New Roman"/>
          <w:color w:val="000000" w:themeColor="text1"/>
          <w:sz w:val="24"/>
        </w:rPr>
        <w:t xml:space="preserve">its suitability </w:t>
      </w:r>
      <w:r w:rsidR="005437E7" w:rsidRPr="00DB6DC1">
        <w:rPr>
          <w:rFonts w:ascii="Times New Roman" w:hAnsi="Times New Roman" w:cs="Times New Roman"/>
          <w:color w:val="000000" w:themeColor="text1"/>
          <w:sz w:val="24"/>
        </w:rPr>
        <w:t>to manufactur</w:t>
      </w:r>
      <w:r w:rsidR="001166C3" w:rsidRPr="00DB6DC1">
        <w:rPr>
          <w:rFonts w:ascii="Times New Roman" w:hAnsi="Times New Roman" w:cs="Times New Roman"/>
          <w:color w:val="000000" w:themeColor="text1"/>
          <w:sz w:val="24"/>
        </w:rPr>
        <w:t>e</w:t>
      </w:r>
      <w:r w:rsidR="005437E7" w:rsidRPr="00DB6DC1">
        <w:rPr>
          <w:rFonts w:ascii="Times New Roman" w:hAnsi="Times New Roman" w:cs="Times New Roman"/>
          <w:color w:val="000000" w:themeColor="text1"/>
          <w:sz w:val="24"/>
        </w:rPr>
        <w:t xml:space="preserve"> large blocks. The high building rate </w:t>
      </w:r>
      <w:r w:rsidR="003E0859" w:rsidRPr="00DB6DC1">
        <w:rPr>
          <w:rFonts w:ascii="Times New Roman" w:hAnsi="Times New Roman" w:cs="Times New Roman"/>
          <w:color w:val="000000" w:themeColor="text1"/>
          <w:sz w:val="24"/>
        </w:rPr>
        <w:t xml:space="preserve">can be achieved due to </w:t>
      </w:r>
      <w:r w:rsidR="00977724" w:rsidRPr="00DB6DC1">
        <w:rPr>
          <w:rFonts w:ascii="Times New Roman" w:hAnsi="Times New Roman" w:cs="Times New Roman"/>
          <w:color w:val="000000" w:themeColor="text1"/>
          <w:sz w:val="24"/>
        </w:rPr>
        <w:t>the</w:t>
      </w:r>
      <w:r w:rsidR="005437E7" w:rsidRPr="00DB6DC1">
        <w:rPr>
          <w:rFonts w:ascii="Times New Roman" w:hAnsi="Times New Roman" w:cs="Times New Roman"/>
          <w:color w:val="000000" w:themeColor="text1"/>
          <w:sz w:val="24"/>
        </w:rPr>
        <w:t xml:space="preserve"> combined </w:t>
      </w:r>
      <w:r w:rsidR="005437E7" w:rsidRPr="00DB6DC1">
        <w:rPr>
          <w:rFonts w:ascii="Times New Roman" w:hAnsi="Times New Roman" w:cs="Times New Roman"/>
          <w:color w:val="000000" w:themeColor="text1"/>
          <w:sz w:val="24"/>
        </w:rPr>
        <w:lastRenderedPageBreak/>
        <w:t>effect of</w:t>
      </w:r>
      <w:r w:rsidR="007307A2" w:rsidRPr="00DB6DC1">
        <w:rPr>
          <w:rFonts w:ascii="Times New Roman" w:hAnsi="Times New Roman" w:cs="Times New Roman"/>
          <w:color w:val="000000" w:themeColor="text1"/>
          <w:sz w:val="24"/>
        </w:rPr>
        <w:t xml:space="preserve"> feedstock and</w:t>
      </w:r>
      <w:r w:rsidR="005437E7" w:rsidRPr="00DB6DC1">
        <w:rPr>
          <w:rFonts w:ascii="Times New Roman" w:hAnsi="Times New Roman" w:cs="Times New Roman"/>
          <w:color w:val="000000" w:themeColor="text1"/>
          <w:sz w:val="24"/>
        </w:rPr>
        <w:t xml:space="preserve"> </w:t>
      </w:r>
      <w:r w:rsidR="00623252" w:rsidRPr="00DB6DC1">
        <w:rPr>
          <w:rFonts w:ascii="Times New Roman" w:hAnsi="Times New Roman" w:cs="Times New Roman"/>
          <w:color w:val="000000" w:themeColor="text1"/>
          <w:sz w:val="24"/>
        </w:rPr>
        <w:t xml:space="preserve">processing parameters, </w:t>
      </w:r>
      <w:r w:rsidR="007307A2" w:rsidRPr="00DB6DC1">
        <w:rPr>
          <w:rFonts w:ascii="Times New Roman" w:hAnsi="Times New Roman" w:cs="Times New Roman"/>
          <w:color w:val="000000" w:themeColor="text1"/>
          <w:sz w:val="24"/>
        </w:rPr>
        <w:t xml:space="preserve">such as </w:t>
      </w:r>
      <w:r w:rsidR="005437E7" w:rsidRPr="00DB6DC1">
        <w:rPr>
          <w:rFonts w:ascii="Times New Roman" w:hAnsi="Times New Roman" w:cs="Times New Roman"/>
          <w:color w:val="000000" w:themeColor="text1"/>
          <w:sz w:val="24"/>
        </w:rPr>
        <w:t>high heat source energy</w:t>
      </w:r>
      <w:r w:rsidR="00623252" w:rsidRPr="00DB6DC1">
        <w:rPr>
          <w:rFonts w:ascii="Times New Roman" w:hAnsi="Times New Roman" w:cs="Times New Roman"/>
          <w:color w:val="000000" w:themeColor="text1"/>
          <w:sz w:val="24"/>
        </w:rPr>
        <w:t>,</w:t>
      </w:r>
      <w:r w:rsidR="005437E7" w:rsidRPr="00DB6DC1">
        <w:rPr>
          <w:rFonts w:ascii="Times New Roman" w:hAnsi="Times New Roman" w:cs="Times New Roman"/>
          <w:color w:val="000000" w:themeColor="text1"/>
          <w:sz w:val="24"/>
        </w:rPr>
        <w:t xml:space="preserve"> large spot size</w:t>
      </w:r>
      <w:r w:rsidR="00623252" w:rsidRPr="00DB6DC1">
        <w:rPr>
          <w:rFonts w:ascii="Times New Roman" w:hAnsi="Times New Roman" w:cs="Times New Roman"/>
          <w:color w:val="000000" w:themeColor="text1"/>
          <w:sz w:val="24"/>
        </w:rPr>
        <w:t>,</w:t>
      </w:r>
      <w:r w:rsidR="005437E7" w:rsidRPr="00DB6DC1">
        <w:rPr>
          <w:rFonts w:ascii="Times New Roman" w:hAnsi="Times New Roman" w:cs="Times New Roman"/>
          <w:color w:val="000000" w:themeColor="text1"/>
          <w:sz w:val="24"/>
        </w:rPr>
        <w:t xml:space="preserve"> feed</w:t>
      </w:r>
      <w:r w:rsidR="00B73C3E" w:rsidRPr="00DB6DC1">
        <w:rPr>
          <w:rFonts w:ascii="Times New Roman" w:hAnsi="Times New Roman" w:cs="Times New Roman"/>
          <w:color w:val="000000" w:themeColor="text1"/>
          <w:sz w:val="24"/>
        </w:rPr>
        <w:t>ing</w:t>
      </w:r>
      <w:r w:rsidR="005437E7" w:rsidRPr="00DB6DC1">
        <w:rPr>
          <w:rFonts w:ascii="Times New Roman" w:hAnsi="Times New Roman" w:cs="Times New Roman"/>
          <w:color w:val="000000" w:themeColor="text1"/>
          <w:sz w:val="24"/>
        </w:rPr>
        <w:t xml:space="preserve"> rate</w:t>
      </w:r>
      <w:r w:rsidR="00977724" w:rsidRPr="00DB6DC1">
        <w:rPr>
          <w:rFonts w:ascii="Times New Roman" w:hAnsi="Times New Roman" w:cs="Times New Roman"/>
          <w:color w:val="000000" w:themeColor="text1"/>
          <w:sz w:val="24"/>
        </w:rPr>
        <w:t>,</w:t>
      </w:r>
      <w:r w:rsidR="007307A2" w:rsidRPr="00DB6DC1">
        <w:rPr>
          <w:rFonts w:ascii="Times New Roman" w:hAnsi="Times New Roman" w:cs="Times New Roman"/>
          <w:color w:val="000000" w:themeColor="text1"/>
          <w:sz w:val="24"/>
        </w:rPr>
        <w:t xml:space="preserve"> and layer height.</w:t>
      </w:r>
      <w:r w:rsidR="00623252" w:rsidRPr="00DB6DC1">
        <w:rPr>
          <w:rFonts w:ascii="Times New Roman" w:hAnsi="Times New Roman" w:cs="Times New Roman"/>
          <w:color w:val="000000" w:themeColor="text1"/>
          <w:sz w:val="24"/>
        </w:rPr>
        <w:t xml:space="preserve"> </w:t>
      </w:r>
      <w:r w:rsidR="00B73C3E" w:rsidRPr="00DB6DC1">
        <w:rPr>
          <w:rFonts w:ascii="Times New Roman" w:hAnsi="Times New Roman" w:cs="Times New Roman"/>
          <w:color w:val="000000" w:themeColor="text1"/>
          <w:sz w:val="24"/>
        </w:rPr>
        <w:t xml:space="preserve">Focusing on processing parameters, </w:t>
      </w:r>
      <w:r w:rsidR="00A3105B" w:rsidRPr="00DB6DC1">
        <w:rPr>
          <w:rFonts w:ascii="Times New Roman" w:hAnsi="Times New Roman" w:cs="Times New Roman"/>
          <w:color w:val="000000" w:themeColor="text1"/>
          <w:sz w:val="24"/>
        </w:rPr>
        <w:t xml:space="preserve">Table 1 provides a direct comparison of DED and </w:t>
      </w:r>
      <w:r w:rsidR="0018617D" w:rsidRPr="00DB6DC1">
        <w:rPr>
          <w:rFonts w:ascii="Times New Roman" w:hAnsi="Times New Roman" w:cs="Times New Roman"/>
          <w:color w:val="000000" w:themeColor="text1"/>
          <w:sz w:val="24"/>
        </w:rPr>
        <w:t>LB-PBF</w:t>
      </w:r>
      <w:r w:rsidR="006A12D3" w:rsidRPr="00DB6DC1">
        <w:rPr>
          <w:rFonts w:ascii="Times New Roman" w:hAnsi="Times New Roman" w:cs="Times New Roman"/>
          <w:color w:val="000000" w:themeColor="text1"/>
          <w:sz w:val="24"/>
        </w:rPr>
        <w:t xml:space="preserve"> </w:t>
      </w:r>
      <w:r w:rsidR="000F5FF8" w:rsidRPr="00DB6DC1">
        <w:rPr>
          <w:rFonts w:ascii="Times New Roman" w:hAnsi="Times New Roman" w:cs="Times New Roman"/>
          <w:color w:val="000000" w:themeColor="text1"/>
          <w:sz w:val="24"/>
        </w:rPr>
        <w:t>processes</w:t>
      </w:r>
      <w:r w:rsidR="000F4BD2" w:rsidRPr="00DB6DC1">
        <w:rPr>
          <w:rFonts w:ascii="Times New Roman" w:hAnsi="Times New Roman" w:cs="Times New Roman"/>
          <w:color w:val="000000" w:themeColor="text1"/>
          <w:sz w:val="24"/>
        </w:rPr>
        <w:t xml:space="preserve"> </w:t>
      </w:r>
      <w:r w:rsidR="000F4BD2"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bT4yMjg8L1JlY051bT48RGlzcGxheVRleHQ+WzIxLCAzOCwgMzksIDQxLCA0My00OCwgNTAtNTld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</w:fldData>
        </w:fldChar>
      </w:r>
      <w:r w:rsidR="00175405" w:rsidRPr="00DB6DC1">
        <w:rPr>
          <w:rFonts w:ascii="Times New Roman" w:hAnsi="Times New Roman" w:cs="Times New Roman"/>
          <w:color w:val="000000" w:themeColor="text1"/>
          <w:sz w:val="24"/>
        </w:rPr>
        <w:instrText xml:space="preserve"> ADDIN EN.CITE </w:instrText>
      </w:r>
      <w:r w:rsidR="00175405"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bT4yMjg8L1JlY051bT48RGlzcGxheVRleHQ+WzIxLCAzOCwgMzksIDQxLCA0My00OCwgNTAtNTld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</w:fldData>
        </w:fldChar>
      </w:r>
      <w:r w:rsidR="00175405" w:rsidRPr="00DB6DC1">
        <w:rPr>
          <w:rFonts w:ascii="Times New Roman" w:hAnsi="Times New Roman" w:cs="Times New Roman"/>
          <w:color w:val="000000" w:themeColor="text1"/>
          <w:sz w:val="24"/>
        </w:rPr>
        <w:instrText xml:space="preserve"> ADDIN EN.CITE.DATA </w:instrText>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end"/>
      </w:r>
      <w:r w:rsidR="000F4BD2" w:rsidRPr="00DB6DC1">
        <w:rPr>
          <w:rFonts w:ascii="Times New Roman" w:hAnsi="Times New Roman" w:cs="Times New Roman"/>
          <w:color w:val="000000" w:themeColor="text1"/>
          <w:sz w:val="24"/>
        </w:rPr>
      </w:r>
      <w:r w:rsidR="000F4BD2"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[21, 38, 39, 41, 43-48, 50-59]</w:t>
      </w:r>
      <w:r w:rsidR="000F4BD2" w:rsidRPr="00DB6DC1">
        <w:rPr>
          <w:rFonts w:ascii="Times New Roman" w:hAnsi="Times New Roman" w:cs="Times New Roman"/>
          <w:color w:val="000000" w:themeColor="text1"/>
          <w:sz w:val="24"/>
        </w:rPr>
        <w:fldChar w:fldCharType="end"/>
      </w:r>
      <w:r w:rsidR="00A3105B" w:rsidRPr="00DB6DC1">
        <w:rPr>
          <w:rFonts w:ascii="Times New Roman" w:hAnsi="Times New Roman" w:cs="Times New Roman"/>
          <w:color w:val="000000" w:themeColor="text1"/>
          <w:sz w:val="24"/>
        </w:rPr>
        <w:t xml:space="preserve">. </w:t>
      </w:r>
      <w:r w:rsidR="007D4E1A" w:rsidRPr="00DB6DC1">
        <w:rPr>
          <w:rFonts w:ascii="Times New Roman" w:hAnsi="Times New Roman" w:cs="Times New Roman"/>
          <w:color w:val="000000" w:themeColor="text1"/>
          <w:sz w:val="24"/>
        </w:rPr>
        <w:t>In DED process, l</w:t>
      </w:r>
      <w:r w:rsidR="00A3105B" w:rsidRPr="00DB6DC1">
        <w:rPr>
          <w:rFonts w:ascii="Times New Roman" w:hAnsi="Times New Roman" w:cs="Times New Roman"/>
          <w:color w:val="000000" w:themeColor="text1"/>
          <w:sz w:val="24"/>
        </w:rPr>
        <w:t>arge melt pool</w:t>
      </w:r>
      <w:r w:rsidRPr="00DB6DC1">
        <w:rPr>
          <w:rFonts w:ascii="Times New Roman" w:hAnsi="Times New Roman" w:cs="Times New Roman"/>
          <w:color w:val="000000" w:themeColor="text1"/>
          <w:sz w:val="24"/>
        </w:rPr>
        <w:t>s</w:t>
      </w:r>
      <w:r w:rsidR="00A3105B" w:rsidRPr="00DB6DC1">
        <w:rPr>
          <w:rFonts w:ascii="Times New Roman" w:hAnsi="Times New Roman" w:cs="Times New Roman"/>
          <w:color w:val="000000" w:themeColor="text1"/>
          <w:sz w:val="24"/>
        </w:rPr>
        <w:t xml:space="preserve"> with width</w:t>
      </w:r>
      <w:r w:rsidR="00977724" w:rsidRPr="00DB6DC1">
        <w:rPr>
          <w:rFonts w:ascii="Times New Roman" w:hAnsi="Times New Roman" w:cs="Times New Roman"/>
          <w:color w:val="000000" w:themeColor="text1"/>
          <w:sz w:val="24"/>
        </w:rPr>
        <w:t>s</w:t>
      </w:r>
      <w:r w:rsidR="00A3105B" w:rsidRPr="00DB6DC1">
        <w:rPr>
          <w:rFonts w:ascii="Times New Roman" w:hAnsi="Times New Roman" w:cs="Times New Roman"/>
          <w:color w:val="000000" w:themeColor="text1"/>
          <w:sz w:val="24"/>
        </w:rPr>
        <w:t xml:space="preserve"> </w:t>
      </w:r>
      <w:r w:rsidR="00977724" w:rsidRPr="00DB6DC1">
        <w:rPr>
          <w:rFonts w:ascii="Times New Roman" w:hAnsi="Times New Roman" w:cs="Times New Roman"/>
          <w:color w:val="000000" w:themeColor="text1"/>
          <w:sz w:val="24"/>
        </w:rPr>
        <w:t>ranging from</w:t>
      </w:r>
      <w:r w:rsidR="00A3105B" w:rsidRPr="00DB6DC1">
        <w:rPr>
          <w:rFonts w:ascii="Times New Roman" w:hAnsi="Times New Roman" w:cs="Times New Roman"/>
          <w:color w:val="000000" w:themeColor="text1"/>
          <w:sz w:val="24"/>
        </w:rPr>
        <w:t xml:space="preserve"> 1500 to 3000 </w:t>
      </w:r>
      <w:bookmarkStart w:id="8" w:name="OLE_LINK2"/>
      <w:r w:rsidR="00A3105B" w:rsidRPr="00DB6DC1">
        <w:rPr>
          <w:rFonts w:ascii="Times New Roman" w:hAnsi="Times New Roman" w:cs="Times New Roman"/>
          <w:color w:val="000000" w:themeColor="text1"/>
          <w:sz w:val="24"/>
          <w:szCs w:val="24"/>
        </w:rPr>
        <w:t>µm</w:t>
      </w:r>
      <w:bookmarkEnd w:id="8"/>
      <w:r w:rsidR="00A3105B" w:rsidRPr="00DB6DC1">
        <w:rPr>
          <w:rFonts w:ascii="Times New Roman" w:hAnsi="Times New Roman" w:cs="Times New Roman"/>
          <w:color w:val="000000" w:themeColor="text1"/>
          <w:sz w:val="24"/>
          <w:szCs w:val="24"/>
        </w:rPr>
        <w:t xml:space="preserve"> and depth</w:t>
      </w:r>
      <w:r w:rsidRPr="00DB6DC1">
        <w:rPr>
          <w:rFonts w:ascii="Times New Roman" w:hAnsi="Times New Roman" w:cs="Times New Roman"/>
          <w:color w:val="000000" w:themeColor="text1"/>
          <w:sz w:val="24"/>
          <w:szCs w:val="24"/>
        </w:rPr>
        <w:t>s</w:t>
      </w:r>
      <w:r w:rsidR="00A3105B" w:rsidRPr="00DB6DC1">
        <w:rPr>
          <w:rFonts w:ascii="Times New Roman" w:hAnsi="Times New Roman" w:cs="Times New Roman"/>
          <w:color w:val="000000" w:themeColor="text1"/>
          <w:sz w:val="24"/>
          <w:szCs w:val="24"/>
        </w:rPr>
        <w:t xml:space="preserve"> </w:t>
      </w:r>
      <w:r w:rsidR="00D441AE" w:rsidRPr="00DB6DC1">
        <w:rPr>
          <w:rFonts w:ascii="Times New Roman" w:hAnsi="Times New Roman" w:cs="Times New Roman"/>
          <w:color w:val="000000" w:themeColor="text1"/>
          <w:sz w:val="24"/>
          <w:szCs w:val="24"/>
        </w:rPr>
        <w:t xml:space="preserve">of </w:t>
      </w:r>
      <w:r w:rsidR="00A3105B" w:rsidRPr="00DB6DC1">
        <w:rPr>
          <w:rFonts w:ascii="Times New Roman" w:hAnsi="Times New Roman" w:cs="Times New Roman"/>
          <w:color w:val="000000" w:themeColor="text1"/>
          <w:sz w:val="24"/>
          <w:szCs w:val="24"/>
        </w:rPr>
        <w:t xml:space="preserve">500 to 2500 µm </w:t>
      </w:r>
      <w:r w:rsidRPr="00DB6DC1">
        <w:rPr>
          <w:rFonts w:ascii="Times New Roman" w:hAnsi="Times New Roman" w:cs="Times New Roman"/>
          <w:color w:val="000000" w:themeColor="text1"/>
          <w:sz w:val="24"/>
          <w:szCs w:val="24"/>
        </w:rPr>
        <w:t>are</w:t>
      </w:r>
      <w:r w:rsidR="00A3105B" w:rsidRPr="00DB6DC1">
        <w:rPr>
          <w:rFonts w:ascii="Times New Roman" w:hAnsi="Times New Roman" w:cs="Times New Roman"/>
          <w:color w:val="000000" w:themeColor="text1"/>
          <w:sz w:val="24"/>
          <w:szCs w:val="24"/>
        </w:rPr>
        <w:t xml:space="preserve"> created on </w:t>
      </w:r>
      <w:r w:rsidRPr="00DB6DC1">
        <w:rPr>
          <w:rFonts w:ascii="Times New Roman" w:hAnsi="Times New Roman" w:cs="Times New Roman"/>
          <w:color w:val="000000" w:themeColor="text1"/>
          <w:sz w:val="24"/>
          <w:szCs w:val="24"/>
        </w:rPr>
        <w:t xml:space="preserve">the </w:t>
      </w:r>
      <w:r w:rsidR="00A3105B" w:rsidRPr="00DB6DC1">
        <w:rPr>
          <w:rFonts w:ascii="Times New Roman" w:hAnsi="Times New Roman" w:cs="Times New Roman"/>
          <w:color w:val="000000" w:themeColor="text1"/>
          <w:sz w:val="24"/>
          <w:szCs w:val="24"/>
        </w:rPr>
        <w:t xml:space="preserve">substrate surface with </w:t>
      </w:r>
      <w:r w:rsidRPr="00DB6DC1">
        <w:rPr>
          <w:rFonts w:ascii="Times New Roman" w:hAnsi="Times New Roman" w:cs="Times New Roman"/>
          <w:color w:val="000000" w:themeColor="text1"/>
          <w:sz w:val="24"/>
          <w:szCs w:val="24"/>
        </w:rPr>
        <w:t xml:space="preserve">the </w:t>
      </w:r>
      <w:r w:rsidR="00A3105B" w:rsidRPr="00DB6DC1">
        <w:rPr>
          <w:rFonts w:ascii="Times New Roman" w:hAnsi="Times New Roman" w:cs="Times New Roman"/>
          <w:color w:val="000000" w:themeColor="text1"/>
          <w:sz w:val="24"/>
          <w:szCs w:val="24"/>
        </w:rPr>
        <w:t xml:space="preserve">laser spot size </w:t>
      </w:r>
      <w:r w:rsidR="00D441AE" w:rsidRPr="00DB6DC1">
        <w:rPr>
          <w:rFonts w:ascii="Times New Roman" w:hAnsi="Times New Roman" w:cs="Times New Roman"/>
          <w:color w:val="000000" w:themeColor="text1"/>
          <w:sz w:val="24"/>
          <w:szCs w:val="24"/>
        </w:rPr>
        <w:t>varying</w:t>
      </w:r>
      <w:r w:rsidR="00A3105B" w:rsidRPr="00DB6DC1">
        <w:rPr>
          <w:rFonts w:ascii="Times New Roman" w:hAnsi="Times New Roman" w:cs="Times New Roman"/>
          <w:color w:val="000000" w:themeColor="text1"/>
          <w:sz w:val="24"/>
          <w:szCs w:val="24"/>
        </w:rPr>
        <w:t xml:space="preserve"> from 2 to 5 mm</w:t>
      </w:r>
      <w:r w:rsidR="00623252" w:rsidRPr="00DB6DC1">
        <w:rPr>
          <w:rFonts w:ascii="Times New Roman" w:hAnsi="Times New Roman" w:cs="Times New Roman"/>
          <w:color w:val="000000" w:themeColor="text1"/>
          <w:sz w:val="24"/>
        </w:rPr>
        <w:t xml:space="preserve"> </w:t>
      </w:r>
      <w:r w:rsidR="00623252" w:rsidRPr="00DB6DC1">
        <w:rPr>
          <w:rFonts w:ascii="Times New Roman" w:hAnsi="Times New Roman" w:cs="Times New Roman"/>
          <w:color w:val="000000" w:themeColor="text1"/>
          <w:sz w:val="24"/>
        </w:rPr>
        <w:fldChar w:fldCharType="begin">
          <w:fldData xml:space="preserve">PEVuZE5vdGU+PENpdGU+PEF1dGhvcj5Ba2Jhcmk8L0F1dGhvcj48WWVhcj4yMDE5PC9ZZWFyPjxS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</w:fldData>
        </w:fldChar>
      </w:r>
      <w:r w:rsidR="00175405" w:rsidRPr="00DB6DC1">
        <w:rPr>
          <w:rFonts w:ascii="Times New Roman" w:hAnsi="Times New Roman" w:cs="Times New Roman"/>
          <w:color w:val="000000" w:themeColor="text1"/>
          <w:sz w:val="24"/>
        </w:rPr>
        <w:instrText xml:space="preserve"> ADDIN EN.CITE </w:instrText>
      </w:r>
      <w:r w:rsidR="00175405" w:rsidRPr="00DB6DC1">
        <w:rPr>
          <w:rFonts w:ascii="Times New Roman" w:hAnsi="Times New Roman" w:cs="Times New Roman"/>
          <w:color w:val="000000" w:themeColor="text1"/>
          <w:sz w:val="24"/>
        </w:rPr>
        <w:fldChar w:fldCharType="begin">
          <w:fldData xml:space="preserve">PEVuZE5vdGU+PENpdGU+PEF1dGhvcj5Ba2Jhcmk8L0F1dGhvcj48WWVhcj4yMDE5PC9ZZWFyPjxS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</w:fldData>
        </w:fldChar>
      </w:r>
      <w:r w:rsidR="00175405" w:rsidRPr="00DB6DC1">
        <w:rPr>
          <w:rFonts w:ascii="Times New Roman" w:hAnsi="Times New Roman" w:cs="Times New Roman"/>
          <w:color w:val="000000" w:themeColor="text1"/>
          <w:sz w:val="24"/>
        </w:rPr>
        <w:instrText xml:space="preserve"> ADDIN EN.CITE.DATA </w:instrText>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end"/>
      </w:r>
      <w:r w:rsidR="00623252" w:rsidRPr="00DB6DC1">
        <w:rPr>
          <w:rFonts w:ascii="Times New Roman" w:hAnsi="Times New Roman" w:cs="Times New Roman"/>
          <w:color w:val="000000" w:themeColor="text1"/>
          <w:sz w:val="24"/>
        </w:rPr>
      </w:r>
      <w:r w:rsidR="00623252"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[67-69]</w:t>
      </w:r>
      <w:r w:rsidR="00623252" w:rsidRPr="00DB6DC1">
        <w:rPr>
          <w:rFonts w:ascii="Times New Roman" w:hAnsi="Times New Roman" w:cs="Times New Roman"/>
          <w:color w:val="000000" w:themeColor="text1"/>
          <w:sz w:val="24"/>
        </w:rPr>
        <w:fldChar w:fldCharType="end"/>
      </w:r>
      <w:r w:rsidR="00DF7845" w:rsidRPr="00DB6DC1">
        <w:rPr>
          <w:rFonts w:ascii="Times New Roman" w:hAnsi="Times New Roman" w:cs="Times New Roman"/>
          <w:color w:val="000000" w:themeColor="text1"/>
          <w:sz w:val="24"/>
        </w:rPr>
        <w:t xml:space="preserve">. High heat source energy </w:t>
      </w:r>
      <w:r w:rsidR="00C1072C" w:rsidRPr="00DB6DC1">
        <w:rPr>
          <w:rFonts w:ascii="Times New Roman" w:hAnsi="Times New Roman" w:cs="Times New Roman"/>
          <w:color w:val="000000" w:themeColor="text1"/>
          <w:sz w:val="24"/>
        </w:rPr>
        <w:t xml:space="preserve">ranging </w:t>
      </w:r>
      <w:r w:rsidR="00D441AE" w:rsidRPr="00DB6DC1">
        <w:rPr>
          <w:rFonts w:ascii="Times New Roman" w:hAnsi="Times New Roman" w:cs="Times New Roman"/>
          <w:color w:val="000000" w:themeColor="text1"/>
          <w:sz w:val="24"/>
        </w:rPr>
        <w:t xml:space="preserve">from </w:t>
      </w:r>
      <w:r w:rsidR="00A3105B" w:rsidRPr="00DB6DC1">
        <w:rPr>
          <w:rFonts w:ascii="Times New Roman" w:hAnsi="Times New Roman" w:cs="Times New Roman"/>
          <w:color w:val="000000" w:themeColor="text1"/>
          <w:sz w:val="24"/>
        </w:rPr>
        <w:t>200</w:t>
      </w:r>
      <w:r w:rsidR="00D441AE" w:rsidRPr="00DB6DC1">
        <w:rPr>
          <w:rFonts w:ascii="Times New Roman" w:hAnsi="Times New Roman" w:cs="Times New Roman"/>
          <w:color w:val="000000" w:themeColor="text1"/>
          <w:sz w:val="24"/>
        </w:rPr>
        <w:t xml:space="preserve"> to </w:t>
      </w:r>
      <w:r w:rsidR="00A3105B" w:rsidRPr="00DB6DC1">
        <w:rPr>
          <w:rFonts w:ascii="Times New Roman" w:hAnsi="Times New Roman" w:cs="Times New Roman"/>
          <w:color w:val="000000" w:themeColor="text1"/>
          <w:sz w:val="24"/>
        </w:rPr>
        <w:t xml:space="preserve">5000 W (or arc current varying </w:t>
      </w:r>
      <w:r w:rsidR="00002EC2" w:rsidRPr="00DB6DC1">
        <w:rPr>
          <w:rFonts w:ascii="Times New Roman" w:hAnsi="Times New Roman" w:cs="Times New Roman"/>
          <w:color w:val="000000" w:themeColor="text1"/>
          <w:sz w:val="24"/>
        </w:rPr>
        <w:t>from</w:t>
      </w:r>
      <w:r w:rsidR="00A3105B" w:rsidRPr="00DB6DC1">
        <w:rPr>
          <w:rFonts w:ascii="Times New Roman" w:hAnsi="Times New Roman" w:cs="Times New Roman"/>
          <w:color w:val="000000" w:themeColor="text1"/>
          <w:sz w:val="24"/>
        </w:rPr>
        <w:t xml:space="preserve"> 70</w:t>
      </w:r>
      <w:r w:rsidR="00D441AE" w:rsidRPr="00DB6DC1">
        <w:rPr>
          <w:rFonts w:ascii="Times New Roman" w:hAnsi="Times New Roman" w:cs="Times New Roman"/>
          <w:color w:val="000000" w:themeColor="text1"/>
          <w:sz w:val="24"/>
        </w:rPr>
        <w:t xml:space="preserve"> to </w:t>
      </w:r>
      <w:r w:rsidR="00A3105B" w:rsidRPr="00DB6DC1">
        <w:rPr>
          <w:rFonts w:ascii="Times New Roman" w:hAnsi="Times New Roman" w:cs="Times New Roman"/>
          <w:color w:val="000000" w:themeColor="text1"/>
          <w:sz w:val="24"/>
        </w:rPr>
        <w:t xml:space="preserve">160 A) </w:t>
      </w:r>
      <w:r w:rsidR="00DF7845" w:rsidRPr="00DB6DC1">
        <w:rPr>
          <w:rFonts w:ascii="Times New Roman" w:hAnsi="Times New Roman" w:cs="Times New Roman"/>
          <w:color w:val="000000" w:themeColor="text1"/>
          <w:sz w:val="24"/>
        </w:rPr>
        <w:t xml:space="preserve">together with relatively low scanning speed </w:t>
      </w:r>
      <w:r w:rsidR="00D441AE" w:rsidRPr="00DB6DC1">
        <w:rPr>
          <w:rFonts w:ascii="Times New Roman" w:hAnsi="Times New Roman" w:cs="Times New Roman"/>
          <w:color w:val="000000" w:themeColor="text1"/>
          <w:sz w:val="24"/>
        </w:rPr>
        <w:t xml:space="preserve">(5-50 mm/s, which is two orders of magnitude lower than that of </w:t>
      </w:r>
      <w:r w:rsidR="0018617D" w:rsidRPr="00DB6DC1">
        <w:rPr>
          <w:rFonts w:ascii="Times New Roman" w:hAnsi="Times New Roman" w:cs="Times New Roman"/>
          <w:color w:val="000000" w:themeColor="text1"/>
          <w:sz w:val="24"/>
        </w:rPr>
        <w:t>LB-PBF</w:t>
      </w:r>
      <w:r w:rsidR="00D441AE" w:rsidRPr="00DB6DC1">
        <w:rPr>
          <w:rFonts w:ascii="Times New Roman" w:hAnsi="Times New Roman" w:cs="Times New Roman"/>
          <w:color w:val="000000" w:themeColor="text1"/>
          <w:sz w:val="24"/>
        </w:rPr>
        <w:t xml:space="preserve">) </w:t>
      </w:r>
      <w:r w:rsidR="00DF7845" w:rsidRPr="00DB6DC1">
        <w:rPr>
          <w:rFonts w:ascii="Times New Roman" w:hAnsi="Times New Roman" w:cs="Times New Roman"/>
          <w:color w:val="000000" w:themeColor="text1"/>
          <w:sz w:val="24"/>
        </w:rPr>
        <w:t xml:space="preserve">provide the capacity to melt </w:t>
      </w:r>
      <w:r w:rsidR="00E65567" w:rsidRPr="00DB6DC1">
        <w:rPr>
          <w:rFonts w:ascii="Times New Roman" w:hAnsi="Times New Roman" w:cs="Times New Roman"/>
          <w:color w:val="000000" w:themeColor="text1"/>
          <w:sz w:val="24"/>
        </w:rPr>
        <w:t>a mass of</w:t>
      </w:r>
      <w:r w:rsidR="00DF7845" w:rsidRPr="00DB6DC1">
        <w:rPr>
          <w:rFonts w:ascii="Times New Roman" w:hAnsi="Times New Roman" w:cs="Times New Roman"/>
          <w:color w:val="000000" w:themeColor="text1"/>
          <w:sz w:val="24"/>
        </w:rPr>
        <w:t xml:space="preserve"> feedstock in short time, allowing for </w:t>
      </w:r>
      <w:r w:rsidR="00E65567" w:rsidRPr="00DB6DC1">
        <w:rPr>
          <w:rFonts w:ascii="Times New Roman" w:hAnsi="Times New Roman" w:cs="Times New Roman"/>
          <w:color w:val="000000" w:themeColor="text1"/>
          <w:sz w:val="24"/>
        </w:rPr>
        <w:t xml:space="preserve">high feeding rate and therefore rapid manufacturing process. </w:t>
      </w:r>
      <w:r w:rsidR="00803F37" w:rsidRPr="00DB6DC1">
        <w:rPr>
          <w:rFonts w:ascii="Times New Roman" w:hAnsi="Times New Roman" w:cs="Times New Roman"/>
          <w:color w:val="000000" w:themeColor="text1"/>
          <w:sz w:val="24"/>
        </w:rPr>
        <w:t xml:space="preserve">The </w:t>
      </w:r>
      <w:r w:rsidR="00E65567" w:rsidRPr="00DB6DC1">
        <w:rPr>
          <w:rFonts w:ascii="Times New Roman" w:hAnsi="Times New Roman" w:cs="Times New Roman"/>
          <w:color w:val="000000" w:themeColor="text1"/>
          <w:sz w:val="24"/>
        </w:rPr>
        <w:t>resulted</w:t>
      </w:r>
      <w:r w:rsidR="00814DE5" w:rsidRPr="00DB6DC1">
        <w:rPr>
          <w:rFonts w:ascii="Times New Roman" w:hAnsi="Times New Roman" w:cs="Times New Roman"/>
          <w:color w:val="000000" w:themeColor="text1"/>
          <w:sz w:val="24"/>
        </w:rPr>
        <w:t xml:space="preserve"> layer thickness </w:t>
      </w:r>
      <w:r w:rsidR="00E65567" w:rsidRPr="00DB6DC1">
        <w:rPr>
          <w:rFonts w:ascii="Times New Roman" w:hAnsi="Times New Roman" w:cs="Times New Roman"/>
          <w:color w:val="000000" w:themeColor="text1"/>
          <w:sz w:val="24"/>
        </w:rPr>
        <w:t>is reported to</w:t>
      </w:r>
      <w:r w:rsidR="00814DE5" w:rsidRPr="00DB6DC1">
        <w:rPr>
          <w:rFonts w:ascii="Times New Roman" w:hAnsi="Times New Roman" w:cs="Times New Roman"/>
          <w:color w:val="000000" w:themeColor="text1"/>
          <w:sz w:val="24"/>
        </w:rPr>
        <w:t xml:space="preserve"> rang</w:t>
      </w:r>
      <w:r w:rsidR="00803F37" w:rsidRPr="00DB6DC1">
        <w:rPr>
          <w:rFonts w:ascii="Times New Roman" w:hAnsi="Times New Roman" w:cs="Times New Roman"/>
          <w:color w:val="000000" w:themeColor="text1"/>
          <w:sz w:val="24"/>
        </w:rPr>
        <w:t>e</w:t>
      </w:r>
      <w:r w:rsidR="00814DE5" w:rsidRPr="00DB6DC1">
        <w:rPr>
          <w:rFonts w:ascii="Times New Roman" w:hAnsi="Times New Roman" w:cs="Times New Roman"/>
          <w:color w:val="000000" w:themeColor="text1"/>
          <w:sz w:val="24"/>
        </w:rPr>
        <w:t xml:space="preserve"> from</w:t>
      </w:r>
      <w:r w:rsidR="006D73A5" w:rsidRPr="00DB6DC1">
        <w:rPr>
          <w:rFonts w:ascii="Times New Roman" w:hAnsi="Times New Roman" w:cs="Times New Roman"/>
          <w:color w:val="000000" w:themeColor="text1"/>
          <w:sz w:val="24"/>
        </w:rPr>
        <w:t xml:space="preserve"> about 0.</w:t>
      </w:r>
      <w:r w:rsidR="00A3105B" w:rsidRPr="00DB6DC1">
        <w:rPr>
          <w:rFonts w:ascii="Times New Roman" w:hAnsi="Times New Roman" w:cs="Times New Roman"/>
          <w:color w:val="000000" w:themeColor="text1"/>
          <w:sz w:val="24"/>
        </w:rPr>
        <w:t>3</w:t>
      </w:r>
      <w:r w:rsidR="00814DE5" w:rsidRPr="00DB6DC1">
        <w:rPr>
          <w:rFonts w:ascii="Times New Roman" w:hAnsi="Times New Roman" w:cs="Times New Roman"/>
          <w:color w:val="000000" w:themeColor="text1"/>
          <w:sz w:val="24"/>
        </w:rPr>
        <w:t xml:space="preserve"> to </w:t>
      </w:r>
      <w:r w:rsidR="00A3105B" w:rsidRPr="00DB6DC1">
        <w:rPr>
          <w:rFonts w:ascii="Times New Roman" w:hAnsi="Times New Roman" w:cs="Times New Roman"/>
          <w:color w:val="000000" w:themeColor="text1"/>
          <w:sz w:val="24"/>
        </w:rPr>
        <w:t>2</w:t>
      </w:r>
      <w:r w:rsidR="00814DE5" w:rsidRPr="00DB6DC1">
        <w:rPr>
          <w:rFonts w:ascii="Times New Roman" w:hAnsi="Times New Roman" w:cs="Times New Roman"/>
          <w:color w:val="000000" w:themeColor="text1"/>
          <w:sz w:val="24"/>
        </w:rPr>
        <w:t xml:space="preserve"> </w:t>
      </w:r>
      <w:r w:rsidR="00EC2A15" w:rsidRPr="00DB6DC1">
        <w:rPr>
          <w:rFonts w:ascii="Times New Roman" w:hAnsi="Times New Roman" w:cs="Times New Roman"/>
          <w:color w:val="000000" w:themeColor="text1"/>
          <w:sz w:val="24"/>
        </w:rPr>
        <w:t>mm</w:t>
      </w:r>
      <w:r w:rsidR="00C37C31" w:rsidRPr="00DB6DC1">
        <w:rPr>
          <w:rFonts w:ascii="Times New Roman" w:hAnsi="Times New Roman" w:cs="Times New Roman"/>
          <w:color w:val="000000" w:themeColor="text1"/>
          <w:sz w:val="24"/>
        </w:rPr>
        <w:t xml:space="preserve"> </w:t>
      </w:r>
      <w:r w:rsidR="009C0485" w:rsidRPr="00DB6DC1">
        <w:rPr>
          <w:rFonts w:ascii="Times New Roman" w:hAnsi="Times New Roman" w:cs="Times New Roman"/>
          <w:color w:val="000000" w:themeColor="text1"/>
          <w:sz w:val="24"/>
        </w:rPr>
        <w:fldChar w:fldCharType="begin">
          <w:fldData xml:space="preserve">PEVuZE5vdGU+PENpdGU+PEF1dGhvcj5TYW1lczwvQXV0aG9yPjxZZWFyPjIwMTY8L1llYXI+PFJl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</w:fldData>
        </w:fldChar>
      </w:r>
      <w:r w:rsidR="00175405" w:rsidRPr="00DB6DC1">
        <w:rPr>
          <w:rFonts w:ascii="Times New Roman" w:hAnsi="Times New Roman" w:cs="Times New Roman"/>
          <w:color w:val="000000" w:themeColor="text1"/>
          <w:sz w:val="24"/>
        </w:rPr>
        <w:instrText xml:space="preserve"> ADDIN EN.CITE </w:instrText>
      </w:r>
      <w:r w:rsidR="00175405" w:rsidRPr="00DB6DC1">
        <w:rPr>
          <w:rFonts w:ascii="Times New Roman" w:hAnsi="Times New Roman" w:cs="Times New Roman"/>
          <w:color w:val="000000" w:themeColor="text1"/>
          <w:sz w:val="24"/>
        </w:rPr>
        <w:fldChar w:fldCharType="begin">
          <w:fldData xml:space="preserve">PEVuZE5vdGU+PENpdGU+PEF1dGhvcj5TYW1lczwvQXV0aG9yPjxZZWFyPjIwMTY8L1llYXI+PFJl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</w:fldData>
        </w:fldChar>
      </w:r>
      <w:r w:rsidR="00175405" w:rsidRPr="00DB6DC1">
        <w:rPr>
          <w:rFonts w:ascii="Times New Roman" w:hAnsi="Times New Roman" w:cs="Times New Roman"/>
          <w:color w:val="000000" w:themeColor="text1"/>
          <w:sz w:val="24"/>
        </w:rPr>
        <w:instrText xml:space="preserve"> ADDIN EN.CITE.DATA </w:instrText>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end"/>
      </w:r>
      <w:r w:rsidR="009C0485" w:rsidRPr="00DB6DC1">
        <w:rPr>
          <w:rFonts w:ascii="Times New Roman" w:hAnsi="Times New Roman" w:cs="Times New Roman"/>
          <w:color w:val="000000" w:themeColor="text1"/>
          <w:sz w:val="24"/>
        </w:rPr>
      </w:r>
      <w:r w:rsidR="009C0485"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[10, 63, 70]</w:t>
      </w:r>
      <w:r w:rsidR="009C0485" w:rsidRPr="00DB6DC1">
        <w:rPr>
          <w:rFonts w:ascii="Times New Roman" w:hAnsi="Times New Roman" w:cs="Times New Roman"/>
          <w:color w:val="000000" w:themeColor="text1"/>
          <w:sz w:val="24"/>
        </w:rPr>
        <w:fldChar w:fldCharType="end"/>
      </w:r>
      <w:r w:rsidR="00803F37" w:rsidRPr="00DB6DC1">
        <w:rPr>
          <w:rFonts w:ascii="Times New Roman" w:hAnsi="Times New Roman" w:cs="Times New Roman"/>
          <w:color w:val="000000" w:themeColor="text1"/>
          <w:sz w:val="24"/>
        </w:rPr>
        <w:t xml:space="preserve">, </w:t>
      </w:r>
      <w:r w:rsidR="00D053E3" w:rsidRPr="00DB6DC1">
        <w:rPr>
          <w:rFonts w:ascii="Times New Roman" w:hAnsi="Times New Roman" w:cs="Times New Roman"/>
          <w:color w:val="000000" w:themeColor="text1"/>
          <w:sz w:val="24"/>
        </w:rPr>
        <w:t xml:space="preserve">which is much </w:t>
      </w:r>
      <w:r w:rsidR="00C44BA3" w:rsidRPr="00DB6DC1">
        <w:rPr>
          <w:rFonts w:ascii="Times New Roman" w:hAnsi="Times New Roman" w:cs="Times New Roman"/>
          <w:color w:val="000000" w:themeColor="text1"/>
          <w:sz w:val="24"/>
        </w:rPr>
        <w:t>higher</w:t>
      </w:r>
      <w:r w:rsidR="00D053E3" w:rsidRPr="00DB6DC1">
        <w:rPr>
          <w:rFonts w:ascii="Times New Roman" w:hAnsi="Times New Roman" w:cs="Times New Roman"/>
          <w:color w:val="000000" w:themeColor="text1"/>
          <w:sz w:val="24"/>
        </w:rPr>
        <w:t xml:space="preserve"> than that of </w:t>
      </w:r>
      <w:r w:rsidR="0018617D" w:rsidRPr="00DB6DC1">
        <w:rPr>
          <w:rFonts w:ascii="Times New Roman" w:hAnsi="Times New Roman" w:cs="Times New Roman"/>
          <w:color w:val="000000" w:themeColor="text1"/>
          <w:sz w:val="24"/>
        </w:rPr>
        <w:t>LB-PBF</w:t>
      </w:r>
      <w:r w:rsidR="00D620F5" w:rsidRPr="00DB6DC1">
        <w:rPr>
          <w:rFonts w:ascii="Times New Roman" w:hAnsi="Times New Roman" w:cs="Times New Roman"/>
          <w:color w:val="000000" w:themeColor="text1"/>
          <w:sz w:val="24"/>
        </w:rPr>
        <w:t xml:space="preserve"> </w:t>
      </w:r>
      <w:r w:rsidR="00D053E3" w:rsidRPr="00DB6DC1">
        <w:rPr>
          <w:rFonts w:ascii="Times New Roman" w:hAnsi="Times New Roman" w:cs="Times New Roman"/>
          <w:color w:val="000000" w:themeColor="text1"/>
          <w:sz w:val="24"/>
        </w:rPr>
        <w:t>(limited</w:t>
      </w:r>
      <w:r w:rsidR="00D620F5" w:rsidRPr="00DB6DC1">
        <w:rPr>
          <w:rFonts w:ascii="Times New Roman" w:hAnsi="Times New Roman" w:cs="Times New Roman"/>
          <w:color w:val="000000" w:themeColor="text1"/>
          <w:sz w:val="24"/>
        </w:rPr>
        <w:t xml:space="preserve"> to </w:t>
      </w:r>
      <w:r w:rsidR="00A3105B" w:rsidRPr="00DB6DC1">
        <w:rPr>
          <w:rFonts w:ascii="Times New Roman" w:hAnsi="Times New Roman" w:cs="Times New Roman"/>
          <w:color w:val="000000" w:themeColor="text1"/>
          <w:sz w:val="24"/>
        </w:rPr>
        <w:t>less than</w:t>
      </w:r>
      <w:r w:rsidR="00D620F5" w:rsidRPr="00DB6DC1">
        <w:rPr>
          <w:rFonts w:ascii="Times New Roman" w:hAnsi="Times New Roman" w:cs="Times New Roman"/>
          <w:color w:val="000000" w:themeColor="text1"/>
          <w:sz w:val="24"/>
        </w:rPr>
        <w:t xml:space="preserve"> </w:t>
      </w:r>
      <w:r w:rsidR="00172B1B" w:rsidRPr="00DB6DC1">
        <w:rPr>
          <w:rFonts w:ascii="Times New Roman" w:hAnsi="Times New Roman" w:cs="Times New Roman"/>
          <w:color w:val="000000" w:themeColor="text1"/>
          <w:sz w:val="24"/>
        </w:rPr>
        <w:t xml:space="preserve">100 </w:t>
      </w:r>
      <w:r w:rsidR="00EC2A15" w:rsidRPr="00DB6DC1">
        <w:rPr>
          <w:rFonts w:ascii="Times New Roman" w:hAnsi="Times New Roman" w:cs="Times New Roman"/>
          <w:color w:val="000000" w:themeColor="text1"/>
          <w:sz w:val="24"/>
          <w:szCs w:val="24"/>
        </w:rPr>
        <w:t>µm</w:t>
      </w:r>
      <w:r w:rsidR="00D620F5" w:rsidRPr="00DB6DC1">
        <w:rPr>
          <w:rFonts w:ascii="Times New Roman" w:hAnsi="Times New Roman" w:cs="Times New Roman"/>
          <w:color w:val="000000" w:themeColor="text1"/>
          <w:sz w:val="24"/>
        </w:rPr>
        <w:t xml:space="preserve"> </w:t>
      </w:r>
      <w:r w:rsidR="00D620F5"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&lt;EndNote&gt;&lt;Cite&gt;&lt;Author&gt;Herzog&lt;/Author&gt;&lt;Year&gt;2016&lt;/Year&gt;&lt;RecNum&gt;77&lt;/RecNum&gt;&lt;DisplayText&gt;[4, 6]&lt;/DisplayText&gt;&lt;record&gt;&lt;rec-number&gt;77&lt;/rec-number&gt;&lt;foreign-keys&gt;&lt;key app="EN" db-id="zff0dfz0kxdw5cez2sopf59gxwtv95esa9rf" timestamp="1589181340"&gt;77&lt;/key&gt;&lt;key app="ENWeb" db-id=""&gt;0&lt;/key&gt;&lt;/foreign-keys&gt;&lt;ref-type name="Journal Article"&gt;17&lt;/ref-type&gt;&lt;contributors&gt;&lt;authors&gt;&lt;author&gt;Herzog, Dirk&lt;/author&gt;&lt;author&gt;Seyda, Vanessa&lt;/author&gt;&lt;author&gt;Wycisk, Eric&lt;/author&gt;&lt;author&gt;Emmelmann, Claus&lt;/author&gt;&lt;/authors&gt;&lt;/contributors&gt;&lt;titles&gt;&lt;title&gt;Additive manufacturing of metals&lt;/title&gt;&lt;secondary-title&gt;Acta Materialia&lt;/secondary-title&gt;&lt;/titles&gt;&lt;periodical&gt;&lt;full-title&gt;Acta Materialia&lt;/full-title&gt;&lt;/periodical&gt;&lt;pages&gt;371-392&lt;/pages&gt;&lt;volume&gt;117&lt;/volume&gt;&lt;section&gt;371&lt;/section&gt;&lt;dates&gt;&lt;year&gt;2016&lt;/year&gt;&lt;/dates&gt;&lt;isbn&gt;13596454&lt;/isbn&gt;&lt;urls&gt;&lt;/urls&gt;&lt;electronic-resource-num&gt;10.1016/j.actamat.2016.07.019&lt;/electronic-resource-num&gt;&lt;/record&gt;&lt;/Cite&gt;&lt;Cite&gt;&lt;Author&gt;Kumar&lt;/Author&gt;&lt;Year&gt;2018&lt;/Year&gt;&lt;RecNum&gt;282&lt;/RecNum&gt;&lt;record&gt;&lt;rec-number&gt;282&lt;/rec-number&gt;&lt;foreign-keys&gt;&lt;key app="EN" db-id="zff0dfz0kxdw5cez2sopf59gxwtv95esa9rf" timestamp="1593869213"&gt;282&lt;/key&gt;&lt;key app="ENWeb" db-id=""&gt;0&lt;/key&gt;&lt;/foreign-keys&gt;&lt;ref-type name="Journal Article"&gt;17&lt;/ref-type&gt;&lt;contributors&gt;&lt;authors&gt;&lt;author&gt;Kumar, Punit&lt;/author&gt;&lt;author&gt;Prakash, Om&lt;/author&gt;&lt;author&gt;Ramamurty, Upadrasta&lt;/author&gt;&lt;/authors&gt;&lt;/contributors&gt;&lt;titles&gt;&lt;title&gt;Micro-and meso-structures and their influence on mechanical properties of selectively laser melted Ti-6Al-4V&lt;/title&gt;&lt;secondary-title&gt;Acta Materialia&lt;/secondary-title&gt;&lt;/titles&gt;&lt;periodical&gt;&lt;full-title&gt;Acta Materialia&lt;/full-title&gt;&lt;/periodical&gt;&lt;pages&gt;246-260&lt;/pages&gt;&lt;volume&gt;154&lt;/volume&gt;&lt;section&gt;246&lt;/section&gt;&lt;dates&gt;&lt;year&gt;2018&lt;/year&gt;&lt;/dates&gt;&lt;isbn&gt;13596454&lt;/isbn&gt;&lt;urls&gt;&lt;/urls&gt;&lt;electronic-resource-num&gt;10.1016/j.actamat.2018.05.044&lt;/electronic-resource-num&gt;&lt;/record&gt;&lt;/Cite&gt;&lt;/EndNote&gt;</w:instrText>
      </w:r>
      <w:r w:rsidR="00D620F5"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[4, 6]</w:t>
      </w:r>
      <w:r w:rsidR="00D620F5" w:rsidRPr="00DB6DC1">
        <w:rPr>
          <w:rFonts w:ascii="Times New Roman" w:hAnsi="Times New Roman" w:cs="Times New Roman"/>
          <w:color w:val="000000" w:themeColor="text1"/>
          <w:sz w:val="24"/>
        </w:rPr>
        <w:fldChar w:fldCharType="end"/>
      </w:r>
      <w:r w:rsidR="00D053E3" w:rsidRPr="00DB6DC1">
        <w:rPr>
          <w:rFonts w:ascii="Times New Roman" w:hAnsi="Times New Roman" w:cs="Times New Roman"/>
          <w:color w:val="000000" w:themeColor="text1"/>
          <w:sz w:val="24"/>
        </w:rPr>
        <w:t>)</w:t>
      </w:r>
      <w:r w:rsidR="007526C9" w:rsidRPr="00DB6DC1">
        <w:rPr>
          <w:rFonts w:ascii="Times New Roman" w:hAnsi="Times New Roman" w:cs="Times New Roman"/>
          <w:color w:val="000000" w:themeColor="text1"/>
          <w:sz w:val="24"/>
        </w:rPr>
        <w:t>.</w:t>
      </w:r>
    </w:p>
    <w:p w14:paraId="1D75E29F" w14:textId="65755B51" w:rsidR="00702642" w:rsidRPr="00DB6DC1" w:rsidRDefault="00800465" w:rsidP="00AE1B59">
      <w:pPr>
        <w:spacing w:line="360" w:lineRule="auto"/>
        <w:ind w:firstLine="426"/>
        <w:rPr>
          <w:rFonts w:ascii="Times New Roman" w:hAnsi="Times New Roman" w:cs="Times New Roman"/>
          <w:color w:val="000000" w:themeColor="text1"/>
          <w:sz w:val="24"/>
          <w:szCs w:val="24"/>
          <w:lang w:val="en-SG"/>
        </w:rPr>
      </w:pPr>
      <w:r w:rsidRPr="00DB6DC1">
        <w:rPr>
          <w:rFonts w:ascii="Times New Roman" w:hAnsi="Times New Roman" w:cs="Times New Roman"/>
          <w:color w:val="000000" w:themeColor="text1"/>
          <w:sz w:val="24"/>
          <w:szCs w:val="24"/>
          <w:lang w:val="en-SG"/>
        </w:rPr>
        <w:t xml:space="preserve">In addition, </w:t>
      </w:r>
      <w:r w:rsidR="00702642" w:rsidRPr="00DB6DC1">
        <w:rPr>
          <w:rFonts w:ascii="Times New Roman" w:hAnsi="Times New Roman" w:cs="Times New Roman"/>
          <w:color w:val="000000" w:themeColor="text1"/>
          <w:sz w:val="24"/>
          <w:szCs w:val="24"/>
          <w:lang w:val="en-SG"/>
        </w:rPr>
        <w:t>DED process has been widely used for cladding and repair purposes for a very long time</w:t>
      </w:r>
      <w:r w:rsidR="009D3B0C" w:rsidRPr="00DB6DC1">
        <w:rPr>
          <w:rFonts w:ascii="Times New Roman" w:hAnsi="Times New Roman" w:cs="Times New Roman"/>
          <w:color w:val="000000" w:themeColor="text1"/>
          <w:sz w:val="24"/>
          <w:szCs w:val="24"/>
          <w:lang w:val="en-SG"/>
        </w:rPr>
        <w:t xml:space="preserve"> </w:t>
      </w:r>
      <w:r w:rsidR="009D3B0C" w:rsidRPr="00DB6DC1">
        <w:rPr>
          <w:rFonts w:ascii="Times New Roman" w:hAnsi="Times New Roman" w:cs="Times New Roman"/>
          <w:color w:val="000000" w:themeColor="text1"/>
          <w:sz w:val="24"/>
          <w:szCs w:val="24"/>
          <w:lang w:val="en-SG"/>
        </w:rPr>
        <w:fldChar w:fldCharType="begin"/>
      </w:r>
      <w:r w:rsidR="00175405" w:rsidRPr="00DB6DC1">
        <w:rPr>
          <w:rFonts w:ascii="Times New Roman" w:hAnsi="Times New Roman" w:cs="Times New Roman"/>
          <w:color w:val="000000" w:themeColor="text1"/>
          <w:sz w:val="24"/>
          <w:szCs w:val="24"/>
          <w:lang w:val="en-SG"/>
        </w:rPr>
        <w:instrText xml:space="preserve"> ADDIN EN.CITE &lt;EndNote&gt;&lt;Cite&gt;&lt;Author&gt;Dass&lt;/Author&gt;&lt;Year&gt;2019&lt;/Year&gt;&lt;RecNum&gt;562&lt;/RecNum&gt;&lt;DisplayText&gt;[61]&lt;/DisplayText&gt;&lt;record&gt;&lt;rec-number&gt;562&lt;/rec-number&gt;&lt;foreign-keys&gt;&lt;key app="EN" db-id="zff0dfz0kxdw5cez2sopf59gxwtv95esa9rf" timestamp="1631535487"&gt;562&lt;/key&gt;&lt;key app="ENWeb" db-id=""&gt;0&lt;/key&gt;&lt;/foreign-keys&gt;&lt;ref-type name="Journal Article"&gt;17&lt;/ref-type&gt;&lt;contributors&gt;&lt;authors&gt;&lt;author&gt;Dass, Adrita&lt;/author&gt;&lt;author&gt;Moridi, Atieh&lt;/author&gt;&lt;/authors&gt;&lt;/contributors&gt;&lt;titles&gt;&lt;title&gt;State of the Art in Directed Energy Deposition: From Additive Manufacturing to Materials Design&lt;/title&gt;&lt;secondary-title&gt;Coatings&lt;/secondary-title&gt;&lt;/titles&gt;&lt;periodical&gt;&lt;full-title&gt;Coatings&lt;/full-title&gt;&lt;/periodical&gt;&lt;volume&gt;9&lt;/volume&gt;&lt;number&gt;7&lt;/number&gt;&lt;section&gt;418&lt;/section&gt;&lt;dates&gt;&lt;year&gt;2019&lt;/year&gt;&lt;/dates&gt;&lt;isbn&gt;2079-6412&lt;/isbn&gt;&lt;urls&gt;&lt;/urls&gt;&lt;electronic-resource-num&gt;10.3390/coatings9070418&lt;/electronic-resource-num&gt;&lt;/record&gt;&lt;/Cite&gt;&lt;/EndNote&gt;</w:instrText>
      </w:r>
      <w:r w:rsidR="009D3B0C" w:rsidRPr="00DB6DC1">
        <w:rPr>
          <w:rFonts w:ascii="Times New Roman" w:hAnsi="Times New Roman" w:cs="Times New Roman"/>
          <w:color w:val="000000" w:themeColor="text1"/>
          <w:sz w:val="24"/>
          <w:szCs w:val="24"/>
          <w:lang w:val="en-SG"/>
        </w:rPr>
        <w:fldChar w:fldCharType="separate"/>
      </w:r>
      <w:r w:rsidR="00175405" w:rsidRPr="00DB6DC1">
        <w:rPr>
          <w:rFonts w:ascii="Times New Roman" w:hAnsi="Times New Roman" w:cs="Times New Roman"/>
          <w:noProof/>
          <w:color w:val="000000" w:themeColor="text1"/>
          <w:sz w:val="24"/>
          <w:szCs w:val="24"/>
          <w:lang w:val="en-SG"/>
        </w:rPr>
        <w:t>[61]</w:t>
      </w:r>
      <w:r w:rsidR="009D3B0C" w:rsidRPr="00DB6DC1">
        <w:rPr>
          <w:rFonts w:ascii="Times New Roman" w:hAnsi="Times New Roman" w:cs="Times New Roman"/>
          <w:color w:val="000000" w:themeColor="text1"/>
          <w:sz w:val="24"/>
          <w:szCs w:val="24"/>
          <w:lang w:val="en-SG"/>
        </w:rPr>
        <w:fldChar w:fldCharType="end"/>
      </w:r>
      <w:r w:rsidR="00702642" w:rsidRPr="00DB6DC1">
        <w:rPr>
          <w:rFonts w:ascii="Times New Roman" w:hAnsi="Times New Roman" w:cs="Times New Roman"/>
          <w:color w:val="000000" w:themeColor="text1"/>
          <w:sz w:val="24"/>
          <w:szCs w:val="24"/>
          <w:lang w:val="en-SG"/>
        </w:rPr>
        <w:t xml:space="preserve">. Recently, </w:t>
      </w:r>
      <w:r w:rsidR="00CF573E" w:rsidRPr="00DB6DC1">
        <w:rPr>
          <w:rFonts w:ascii="Times New Roman" w:hAnsi="Times New Roman" w:cs="Times New Roman"/>
          <w:color w:val="000000" w:themeColor="text1"/>
          <w:sz w:val="24"/>
          <w:szCs w:val="24"/>
          <w:lang w:val="en-SG"/>
        </w:rPr>
        <w:t>PFS</w:t>
      </w:r>
      <w:r w:rsidR="00702642" w:rsidRPr="00DB6DC1">
        <w:rPr>
          <w:rFonts w:ascii="Times New Roman" w:hAnsi="Times New Roman" w:cs="Times New Roman"/>
          <w:color w:val="000000" w:themeColor="text1"/>
          <w:sz w:val="24"/>
          <w:szCs w:val="24"/>
          <w:lang w:val="en-SG"/>
        </w:rPr>
        <w:t xml:space="preserve"> </w:t>
      </w:r>
      <w:r w:rsidR="00CF573E" w:rsidRPr="00DB6DC1">
        <w:rPr>
          <w:rFonts w:ascii="Times New Roman" w:hAnsi="Times New Roman" w:cs="Times New Roman"/>
          <w:color w:val="000000" w:themeColor="text1"/>
          <w:sz w:val="24"/>
          <w:szCs w:val="24"/>
          <w:lang w:val="en-SG"/>
        </w:rPr>
        <w:t>is</w:t>
      </w:r>
      <w:r w:rsidR="00702642" w:rsidRPr="00DB6DC1">
        <w:rPr>
          <w:rFonts w:ascii="Times New Roman" w:hAnsi="Times New Roman" w:cs="Times New Roman"/>
          <w:color w:val="000000" w:themeColor="text1"/>
          <w:sz w:val="24"/>
          <w:szCs w:val="24"/>
          <w:lang w:val="en-SG"/>
        </w:rPr>
        <w:t xml:space="preserve"> employed for process parameter </w:t>
      </w:r>
      <w:r w:rsidR="00C44BA3" w:rsidRPr="00DB6DC1">
        <w:rPr>
          <w:rFonts w:ascii="Times New Roman" w:hAnsi="Times New Roman" w:cs="Times New Roman"/>
          <w:color w:val="000000" w:themeColor="text1"/>
          <w:sz w:val="24"/>
          <w:szCs w:val="24"/>
          <w:lang w:val="en-SG"/>
        </w:rPr>
        <w:t>optimization</w:t>
      </w:r>
      <w:r w:rsidR="00702642" w:rsidRPr="00DB6DC1">
        <w:rPr>
          <w:rFonts w:ascii="Times New Roman" w:hAnsi="Times New Roman" w:cs="Times New Roman"/>
          <w:color w:val="000000" w:themeColor="text1"/>
          <w:sz w:val="24"/>
          <w:szCs w:val="24"/>
          <w:lang w:val="en-SG"/>
        </w:rPr>
        <w:t xml:space="preserve"> and part fabrication from a wide variety of materials, and through several innovative routes – to obtain superior mechanical properties.</w:t>
      </w:r>
      <w:r w:rsidR="00EC6891" w:rsidRPr="00DB6DC1">
        <w:rPr>
          <w:rFonts w:ascii="Times New Roman" w:hAnsi="Times New Roman" w:cs="Times New Roman"/>
          <w:color w:val="000000" w:themeColor="text1"/>
          <w:sz w:val="24"/>
          <w:szCs w:val="24"/>
          <w:lang w:val="en-SG"/>
        </w:rPr>
        <w:t xml:space="preserve"> </w:t>
      </w:r>
      <w:r w:rsidR="00702642" w:rsidRPr="00DB6DC1">
        <w:rPr>
          <w:rFonts w:ascii="Times New Roman" w:hAnsi="Times New Roman" w:cs="Times New Roman"/>
          <w:color w:val="000000" w:themeColor="text1"/>
          <w:sz w:val="24"/>
          <w:szCs w:val="24"/>
          <w:lang w:val="en-SG"/>
        </w:rPr>
        <w:t xml:space="preserve">For instance, </w:t>
      </w:r>
      <w:proofErr w:type="spellStart"/>
      <w:r w:rsidR="00702642" w:rsidRPr="00DB6DC1">
        <w:rPr>
          <w:rFonts w:ascii="Times New Roman" w:hAnsi="Times New Roman" w:cs="Times New Roman"/>
          <w:color w:val="000000" w:themeColor="text1"/>
          <w:sz w:val="24"/>
          <w:szCs w:val="24"/>
          <w:lang w:val="en-SG"/>
        </w:rPr>
        <w:t>Kürnsteiner</w:t>
      </w:r>
      <w:proofErr w:type="spellEnd"/>
      <w:r w:rsidR="00702642" w:rsidRPr="00DB6DC1">
        <w:rPr>
          <w:rFonts w:ascii="Times New Roman" w:hAnsi="Times New Roman" w:cs="Times New Roman"/>
          <w:color w:val="000000" w:themeColor="text1"/>
          <w:sz w:val="24"/>
          <w:szCs w:val="24"/>
          <w:lang w:val="en-SG"/>
        </w:rPr>
        <w:t xml:space="preserve"> et. al </w:t>
      </w:r>
      <w:r w:rsidR="009D3B0C" w:rsidRPr="00DB6DC1">
        <w:rPr>
          <w:rFonts w:ascii="Times New Roman" w:hAnsi="Times New Roman" w:cs="Times New Roman"/>
          <w:color w:val="000000" w:themeColor="text1"/>
          <w:sz w:val="24"/>
          <w:szCs w:val="24"/>
          <w:lang w:val="en-SG"/>
        </w:rPr>
        <w:fldChar w:fldCharType="begin"/>
      </w:r>
      <w:r w:rsidR="00175405" w:rsidRPr="00DB6DC1">
        <w:rPr>
          <w:rFonts w:ascii="Times New Roman" w:hAnsi="Times New Roman" w:cs="Times New Roman"/>
          <w:color w:val="000000" w:themeColor="text1"/>
          <w:sz w:val="24"/>
          <w:szCs w:val="24"/>
          <w:lang w:val="en-SG"/>
        </w:rPr>
        <w:instrText xml:space="preserve"> ADDIN EN.CITE &lt;EndNote&gt;&lt;Cite&gt;&lt;Author&gt;Kurnsteiner&lt;/Author&gt;&lt;Year&gt;2020&lt;/Year&gt;&lt;RecNum&gt;570&lt;/RecNum&gt;&lt;DisplayText&gt;[71]&lt;/DisplayText&gt;&lt;record&gt;&lt;rec-number&gt;570&lt;/rec-number&gt;&lt;foreign-keys&gt;&lt;key app="EN" db-id="zff0dfz0kxdw5cez2sopf59gxwtv95esa9rf" timestamp="1631761130"&gt;570&lt;/key&gt;&lt;key app="ENWeb" db-id=""&gt;0&lt;/key&gt;&lt;/foreign-keys&gt;&lt;ref-type name="Journal Article"&gt;17&lt;/ref-type&gt;&lt;contributors&gt;&lt;authors&gt;&lt;author&gt;Kurnsteiner, P.&lt;/author&gt;&lt;author&gt;Wilms, M. B.&lt;/author&gt;&lt;author&gt;Weisheit, A.&lt;/author&gt;&lt;author&gt;Gault, B.&lt;/author&gt;&lt;author&gt;Jagle, E. A.&lt;/author&gt;&lt;author&gt;Raabe, D.&lt;/author&gt;&lt;/authors&gt;&lt;/contributors&gt;&lt;auth-address&gt;Department Microstructure Physics and Alloy Design, Max-Planck-Institut fur Eisenforschung, Dusseldorf, Germany. p.kuernsteiner@mpie.de.&amp;#xD;Fraunhofer Institute for Laser Technology ILT, Aachen, Germany.&amp;#xD;Department Microstructure Physics and Alloy Design, Max-Planck-Institut fur Eisenforschung, Dusseldorf, Germany.&amp;#xD;Department of Materials, Royal School of Mines, Imperial College London, London, UK.&amp;#xD;Institute of Materials Science, Universitat der Bundeswehr Munchen, Neubiberg, Germany.&lt;/auth-address&gt;&lt;titles&gt;&lt;title&gt;High-strength Damascus steel by additive manufacturing&lt;/title&gt;&lt;secondary-title&gt;Nature&lt;/secondary-title&gt;&lt;/titles&gt;&lt;periodical&gt;&lt;full-title&gt;Nature&lt;/full-title&gt;&lt;/periodical&gt;&lt;pages&gt;515-519&lt;/pages&gt;&lt;volume&gt;582&lt;/volume&gt;&lt;number&gt;7813&lt;/number&gt;&lt;edition&gt;2020/06/26&lt;/edition&gt;&lt;dates&gt;&lt;year&gt;2020&lt;/year&gt;&lt;pub-dates&gt;&lt;date&gt;Jun&lt;/date&gt;&lt;/pub-dates&gt;&lt;/dates&gt;&lt;isbn&gt;1476-4687 (Electronic)&amp;#xD;0028-0836 (Linking)&lt;/isbn&gt;&lt;accession-num&gt;32581379&lt;/accession-num&gt;&lt;urls&gt;&lt;related-urls&gt;&lt;url&gt;https://www.ncbi.nlm.nih.gov/pubmed/32581379&lt;/url&gt;&lt;/related-urls&gt;&lt;/urls&gt;&lt;electronic-resource-num&gt;10.1038/s41586-020-2409-3&lt;/electronic-resource-num&gt;&lt;/record&gt;&lt;/Cite&gt;&lt;/EndNote&gt;</w:instrText>
      </w:r>
      <w:r w:rsidR="009D3B0C" w:rsidRPr="00DB6DC1">
        <w:rPr>
          <w:rFonts w:ascii="Times New Roman" w:hAnsi="Times New Roman" w:cs="Times New Roman"/>
          <w:color w:val="000000" w:themeColor="text1"/>
          <w:sz w:val="24"/>
          <w:szCs w:val="24"/>
          <w:lang w:val="en-SG"/>
        </w:rPr>
        <w:fldChar w:fldCharType="separate"/>
      </w:r>
      <w:r w:rsidR="00175405" w:rsidRPr="00DB6DC1">
        <w:rPr>
          <w:rFonts w:ascii="Times New Roman" w:hAnsi="Times New Roman" w:cs="Times New Roman"/>
          <w:noProof/>
          <w:color w:val="000000" w:themeColor="text1"/>
          <w:sz w:val="24"/>
          <w:szCs w:val="24"/>
          <w:lang w:val="en-SG"/>
        </w:rPr>
        <w:t>[71]</w:t>
      </w:r>
      <w:r w:rsidR="009D3B0C" w:rsidRPr="00DB6DC1">
        <w:rPr>
          <w:rFonts w:ascii="Times New Roman" w:hAnsi="Times New Roman" w:cs="Times New Roman"/>
          <w:color w:val="000000" w:themeColor="text1"/>
          <w:sz w:val="24"/>
          <w:szCs w:val="24"/>
          <w:lang w:val="en-SG"/>
        </w:rPr>
        <w:fldChar w:fldCharType="end"/>
      </w:r>
      <w:r w:rsidR="00C449CB" w:rsidRPr="00DB6DC1">
        <w:rPr>
          <w:rFonts w:ascii="Times New Roman" w:hAnsi="Times New Roman" w:cs="Times New Roman"/>
          <w:color w:val="000000" w:themeColor="text1"/>
          <w:sz w:val="24"/>
          <w:szCs w:val="24"/>
          <w:lang w:val="en-SG"/>
        </w:rPr>
        <w:t xml:space="preserve"> </w:t>
      </w:r>
      <w:r w:rsidR="00702642" w:rsidRPr="00DB6DC1">
        <w:rPr>
          <w:rFonts w:ascii="Times New Roman" w:hAnsi="Times New Roman" w:cs="Times New Roman"/>
          <w:color w:val="000000" w:themeColor="text1"/>
          <w:sz w:val="24"/>
          <w:szCs w:val="24"/>
          <w:lang w:val="en-SG"/>
        </w:rPr>
        <w:t xml:space="preserve">recently reported fabrication of superior Damascus steel-like parts of Fe19Ni5Ti containing periodic hard and soft layers generated by regulated cooling after every few layers. Similarly, Todaro et. al </w:t>
      </w:r>
      <w:r w:rsidR="009D3B0C" w:rsidRPr="00DB6DC1">
        <w:rPr>
          <w:rFonts w:ascii="Times New Roman" w:hAnsi="Times New Roman" w:cs="Times New Roman"/>
          <w:color w:val="000000" w:themeColor="text1"/>
          <w:sz w:val="24"/>
          <w:szCs w:val="24"/>
          <w:lang w:val="en-SG"/>
        </w:rPr>
        <w:fldChar w:fldCharType="begin"/>
      </w:r>
      <w:r w:rsidR="00175405" w:rsidRPr="00DB6DC1">
        <w:rPr>
          <w:rFonts w:ascii="Times New Roman" w:hAnsi="Times New Roman" w:cs="Times New Roman"/>
          <w:color w:val="000000" w:themeColor="text1"/>
          <w:sz w:val="24"/>
          <w:szCs w:val="24"/>
          <w:lang w:val="en-SG"/>
        </w:rPr>
        <w:instrText xml:space="preserve"> ADDIN EN.CITE &lt;EndNote&gt;&lt;Cite&gt;&lt;Author&gt;Todaro&lt;/Author&gt;&lt;Year&gt;2020&lt;/Year&gt;&lt;RecNum&gt;44&lt;/RecNum&gt;&lt;DisplayText&gt;[72]&lt;/DisplayText&gt;&lt;record&gt;&lt;rec-number&gt;44&lt;/rec-number&gt;&lt;foreign-keys&gt;&lt;key app="EN" db-id="zff0dfz0kxdw5cez2sopf59gxwtv95esa9rf" timestamp="1588777543"&gt;44&lt;/key&gt;&lt;key app="ENWeb" db-id=""&gt;0&lt;/key&gt;&lt;/foreign-keys&gt;&lt;ref-type name="Journal Article"&gt;17&lt;/ref-type&gt;&lt;contributors&gt;&lt;authors&gt;&lt;author&gt;Todaro, C. J.&lt;/author&gt;&lt;author&gt;Easton, M. A.&lt;/author&gt;&lt;author&gt;Qiu, D.&lt;/author&gt;&lt;author&gt;Zhang, D.&lt;/author&gt;&lt;author&gt;Bermingham, M. J.&lt;/author&gt;&lt;author&gt;Lui, E. W.&lt;/author&gt;&lt;author&gt;Brandt, M.&lt;/author&gt;&lt;author&gt;StJohn, D. H.&lt;/author&gt;&lt;author&gt;Qian, M.&lt;/author&gt;&lt;/authors&gt;&lt;/contributors&gt;&lt;titles&gt;&lt;title&gt;Grain structure control during metal 3D printing by high-intensity ultrasound&lt;/title&gt;&lt;secondary-title&gt;Nature Communications&lt;/secondary-title&gt;&lt;/titles&gt;&lt;periodical&gt;&lt;full-title&gt;Nature Communications&lt;/full-title&gt;&lt;/periodical&gt;&lt;volume&gt;11&lt;/volume&gt;&lt;number&gt;1&lt;/number&gt;&lt;dates&gt;&lt;year&gt;2020&lt;/year&gt;&lt;/dates&gt;&lt;isbn&gt;2041-1723&lt;/isbn&gt;&lt;urls&gt;&lt;/urls&gt;&lt;electronic-resource-num&gt;10.1038/s41467-019-13874-z&lt;/electronic-resource-num&gt;&lt;/record&gt;&lt;/Cite&gt;&lt;/EndNote&gt;</w:instrText>
      </w:r>
      <w:r w:rsidR="009D3B0C" w:rsidRPr="00DB6DC1">
        <w:rPr>
          <w:rFonts w:ascii="Times New Roman" w:hAnsi="Times New Roman" w:cs="Times New Roman"/>
          <w:color w:val="000000" w:themeColor="text1"/>
          <w:sz w:val="24"/>
          <w:szCs w:val="24"/>
          <w:lang w:val="en-SG"/>
        </w:rPr>
        <w:fldChar w:fldCharType="separate"/>
      </w:r>
      <w:r w:rsidR="00175405" w:rsidRPr="00DB6DC1">
        <w:rPr>
          <w:rFonts w:ascii="Times New Roman" w:hAnsi="Times New Roman" w:cs="Times New Roman"/>
          <w:noProof/>
          <w:color w:val="000000" w:themeColor="text1"/>
          <w:sz w:val="24"/>
          <w:szCs w:val="24"/>
          <w:lang w:val="en-SG"/>
        </w:rPr>
        <w:t>[72]</w:t>
      </w:r>
      <w:r w:rsidR="009D3B0C" w:rsidRPr="00DB6DC1">
        <w:rPr>
          <w:rFonts w:ascii="Times New Roman" w:hAnsi="Times New Roman" w:cs="Times New Roman"/>
          <w:color w:val="000000" w:themeColor="text1"/>
          <w:sz w:val="24"/>
          <w:szCs w:val="24"/>
          <w:lang w:val="en-SG"/>
        </w:rPr>
        <w:fldChar w:fldCharType="end"/>
      </w:r>
      <w:r w:rsidR="00C076A9" w:rsidRPr="00DB6DC1">
        <w:rPr>
          <w:rFonts w:ascii="Times New Roman" w:hAnsi="Times New Roman" w:cs="Times New Roman"/>
          <w:color w:val="000000" w:themeColor="text1"/>
          <w:sz w:val="24"/>
          <w:szCs w:val="24"/>
          <w:lang w:val="en-SG"/>
        </w:rPr>
        <w:t xml:space="preserve"> </w:t>
      </w:r>
      <w:r w:rsidR="00702642" w:rsidRPr="00DB6DC1">
        <w:rPr>
          <w:rFonts w:ascii="Times New Roman" w:hAnsi="Times New Roman" w:cs="Times New Roman"/>
          <w:color w:val="000000" w:themeColor="text1"/>
          <w:sz w:val="24"/>
          <w:szCs w:val="24"/>
          <w:lang w:val="en-SG"/>
        </w:rPr>
        <w:t xml:space="preserve">employed high intensity ultrasound coupled with a powder based DED system to control the 3D printed microstructure of Ti6Al4V and achieve superior mechanical properties. The </w:t>
      </w:r>
      <w:r w:rsidR="00C076A9" w:rsidRPr="00DB6DC1">
        <w:rPr>
          <w:rFonts w:ascii="Times New Roman" w:hAnsi="Times New Roman" w:cs="Times New Roman"/>
          <w:color w:val="000000" w:themeColor="text1"/>
          <w:sz w:val="24"/>
          <w:szCs w:val="24"/>
          <w:lang w:val="en-SG"/>
        </w:rPr>
        <w:t>control of</w:t>
      </w:r>
      <w:r w:rsidR="00702642" w:rsidRPr="00DB6DC1">
        <w:rPr>
          <w:rFonts w:ascii="Times New Roman" w:hAnsi="Times New Roman" w:cs="Times New Roman"/>
          <w:color w:val="000000" w:themeColor="text1"/>
          <w:sz w:val="24"/>
          <w:szCs w:val="24"/>
          <w:lang w:val="en-SG"/>
        </w:rPr>
        <w:t xml:space="preserve"> grain growth through ultrasound assisted agitation w</w:t>
      </w:r>
      <w:r w:rsidR="00C076A9" w:rsidRPr="00DB6DC1">
        <w:rPr>
          <w:rFonts w:ascii="Times New Roman" w:hAnsi="Times New Roman" w:cs="Times New Roman"/>
          <w:color w:val="000000" w:themeColor="text1"/>
          <w:sz w:val="24"/>
          <w:szCs w:val="24"/>
          <w:lang w:val="en-SG"/>
        </w:rPr>
        <w:t>as</w:t>
      </w:r>
      <w:r w:rsidR="00702642" w:rsidRPr="00DB6DC1">
        <w:rPr>
          <w:rFonts w:ascii="Times New Roman" w:hAnsi="Times New Roman" w:cs="Times New Roman"/>
          <w:color w:val="000000" w:themeColor="text1"/>
          <w:sz w:val="24"/>
          <w:szCs w:val="24"/>
          <w:lang w:val="en-SG"/>
        </w:rPr>
        <w:t xml:space="preserve"> possible due to absence of a powder bed in the DED process</w:t>
      </w:r>
      <w:r w:rsidR="009D3B0C" w:rsidRPr="00DB6DC1">
        <w:rPr>
          <w:rFonts w:ascii="Times New Roman" w:hAnsi="Times New Roman" w:cs="Times New Roman"/>
          <w:color w:val="000000" w:themeColor="text1"/>
          <w:sz w:val="24"/>
          <w:szCs w:val="24"/>
          <w:lang w:val="en-SG"/>
        </w:rPr>
        <w:t xml:space="preserve"> </w:t>
      </w:r>
      <w:r w:rsidR="00AE1B59" w:rsidRPr="00DB6DC1">
        <w:rPr>
          <w:rFonts w:ascii="Times New Roman" w:hAnsi="Times New Roman" w:cs="Times New Roman"/>
          <w:color w:val="000000" w:themeColor="text1"/>
          <w:sz w:val="24"/>
          <w:szCs w:val="24"/>
          <w:lang w:val="en-SG"/>
        </w:rPr>
        <w:fldChar w:fldCharType="begin"/>
      </w:r>
      <w:r w:rsidR="00175405" w:rsidRPr="00DB6DC1">
        <w:rPr>
          <w:rFonts w:ascii="Times New Roman" w:hAnsi="Times New Roman" w:cs="Times New Roman"/>
          <w:color w:val="000000" w:themeColor="text1"/>
          <w:sz w:val="24"/>
          <w:szCs w:val="24"/>
          <w:lang w:val="en-SG"/>
        </w:rPr>
        <w:instrText xml:space="preserve"> ADDIN EN.CITE &lt;EndNote&gt;&lt;Cite&gt;&lt;Author&gt;Todaro&lt;/Author&gt;&lt;Year&gt;2021&lt;/Year&gt;&lt;RecNum&gt;571&lt;/RecNum&gt;&lt;DisplayText&gt;[73]&lt;/DisplayText&gt;&lt;record&gt;&lt;rec-number&gt;571&lt;/rec-number&gt;&lt;foreign-keys&gt;&lt;key app="EN" db-id="zff0dfz0kxdw5cez2sopf59gxwtv95esa9rf" timestamp="1631761399"&gt;571&lt;/key&gt;&lt;key app="ENWeb" db-id=""&gt;0&lt;/key&gt;&lt;/foreign-keys&gt;&lt;ref-type name="Journal Article"&gt;17&lt;/ref-type&gt;&lt;contributors&gt;&lt;authors&gt;&lt;author&gt;Todaro, C. J.&lt;/author&gt;&lt;author&gt;Easton, M. A.&lt;/author&gt;&lt;author&gt;Qiu, D.&lt;/author&gt;&lt;author&gt;Brandt, M.&lt;/author&gt;&lt;author&gt;StJohn, D. H.&lt;/author&gt;&lt;author&gt;Qian, M.&lt;/author&gt;&lt;/authors&gt;&lt;/contributors&gt;&lt;titles&gt;&lt;title&gt;Grain refinement of stainless steel in ultrasound-assisted additive manufacturing&lt;/title&gt;&lt;secondary-title&gt;Additive Manufacturing&lt;/secondary-title&gt;&lt;/titles&gt;&lt;periodical&gt;&lt;full-title&gt;Additive Manufacturing&lt;/full-title&gt;&lt;/periodical&gt;&lt;volume&gt;37&lt;/volume&gt;&lt;section&gt;101632&lt;/section&gt;&lt;dates&gt;&lt;year&gt;2021&lt;/year&gt;&lt;/dates&gt;&lt;isbn&gt;22148604&lt;/isbn&gt;&lt;urls&gt;&lt;/urls&gt;&lt;electronic-resource-num&gt;10.1016/j.addma.2020.101632&lt;/electronic-resource-num&gt;&lt;/record&gt;&lt;/Cite&gt;&lt;/EndNote&gt;</w:instrText>
      </w:r>
      <w:r w:rsidR="00AE1B59" w:rsidRPr="00DB6DC1">
        <w:rPr>
          <w:rFonts w:ascii="Times New Roman" w:hAnsi="Times New Roman" w:cs="Times New Roman"/>
          <w:color w:val="000000" w:themeColor="text1"/>
          <w:sz w:val="24"/>
          <w:szCs w:val="24"/>
          <w:lang w:val="en-SG"/>
        </w:rPr>
        <w:fldChar w:fldCharType="separate"/>
      </w:r>
      <w:r w:rsidR="00175405" w:rsidRPr="00DB6DC1">
        <w:rPr>
          <w:rFonts w:ascii="Times New Roman" w:hAnsi="Times New Roman" w:cs="Times New Roman"/>
          <w:noProof/>
          <w:color w:val="000000" w:themeColor="text1"/>
          <w:sz w:val="24"/>
          <w:szCs w:val="24"/>
          <w:lang w:val="en-SG"/>
        </w:rPr>
        <w:t>[73]</w:t>
      </w:r>
      <w:r w:rsidR="00AE1B59" w:rsidRPr="00DB6DC1">
        <w:rPr>
          <w:rFonts w:ascii="Times New Roman" w:hAnsi="Times New Roman" w:cs="Times New Roman"/>
          <w:color w:val="000000" w:themeColor="text1"/>
          <w:sz w:val="24"/>
          <w:szCs w:val="24"/>
          <w:lang w:val="en-SG"/>
        </w:rPr>
        <w:fldChar w:fldCharType="end"/>
      </w:r>
      <w:r w:rsidR="00702642" w:rsidRPr="00DB6DC1">
        <w:rPr>
          <w:rFonts w:ascii="Times New Roman" w:hAnsi="Times New Roman" w:cs="Times New Roman"/>
          <w:color w:val="000000" w:themeColor="text1"/>
          <w:sz w:val="24"/>
          <w:szCs w:val="24"/>
          <w:lang w:val="en-SG"/>
        </w:rPr>
        <w:t xml:space="preserve">. Moreover, given the negligible presence of powder feedstock inside the build chamber and </w:t>
      </w:r>
      <w:proofErr w:type="gramStart"/>
      <w:r w:rsidR="00702642" w:rsidRPr="00DB6DC1">
        <w:rPr>
          <w:rFonts w:ascii="Times New Roman" w:hAnsi="Times New Roman" w:cs="Times New Roman"/>
          <w:color w:val="000000" w:themeColor="text1"/>
          <w:sz w:val="24"/>
          <w:szCs w:val="24"/>
          <w:lang w:val="en-SG"/>
        </w:rPr>
        <w:t>that multiple hoppers</w:t>
      </w:r>
      <w:proofErr w:type="gramEnd"/>
      <w:r w:rsidR="00702642" w:rsidRPr="00DB6DC1">
        <w:rPr>
          <w:rFonts w:ascii="Times New Roman" w:hAnsi="Times New Roman" w:cs="Times New Roman"/>
          <w:color w:val="000000" w:themeColor="text1"/>
          <w:sz w:val="24"/>
          <w:szCs w:val="24"/>
          <w:lang w:val="en-SG"/>
        </w:rPr>
        <w:t xml:space="preserve"> can be attached to the powder inlet</w:t>
      </w:r>
      <w:r w:rsidR="00AE1B59" w:rsidRPr="00DB6DC1">
        <w:rPr>
          <w:rFonts w:ascii="Times New Roman" w:hAnsi="Times New Roman" w:cs="Times New Roman"/>
          <w:color w:val="000000" w:themeColor="text1"/>
          <w:sz w:val="24"/>
          <w:szCs w:val="24"/>
          <w:lang w:val="en-SG"/>
        </w:rPr>
        <w:t xml:space="preserve"> in experimental conditions</w:t>
      </w:r>
      <w:r w:rsidR="00702642" w:rsidRPr="00DB6DC1">
        <w:rPr>
          <w:rFonts w:ascii="Times New Roman" w:hAnsi="Times New Roman" w:cs="Times New Roman"/>
          <w:color w:val="000000" w:themeColor="text1"/>
          <w:sz w:val="24"/>
          <w:szCs w:val="24"/>
          <w:lang w:val="en-SG"/>
        </w:rPr>
        <w:t>, fabrication of a wide range of materials could be carried out with minimum housekeeping otherwise necessary in PBF processes when printing new alloy systems. As the blown powder is directed towards the melt pool for deposition and there is no need for a powder bed, the amount of feedstock necessary for part fabrication is greatly reduced. This is another advantage DED has over PBF processes when investigating AM of expensive alloy systems such as those with refractory elements.</w:t>
      </w:r>
      <w:r w:rsidR="00C076A9" w:rsidRPr="00DB6DC1">
        <w:rPr>
          <w:rFonts w:ascii="Times New Roman" w:hAnsi="Times New Roman" w:cs="Times New Roman"/>
          <w:color w:val="000000" w:themeColor="text1"/>
          <w:sz w:val="24"/>
          <w:szCs w:val="24"/>
          <w:lang w:val="en-SG"/>
        </w:rPr>
        <w:t xml:space="preserve"> Table xx </w:t>
      </w:r>
      <w:r w:rsidR="00C076A9" w:rsidRPr="00DB6DC1">
        <w:rPr>
          <w:rFonts w:ascii="Times New Roman" w:hAnsi="Times New Roman" w:cs="Times New Roman"/>
          <w:color w:val="000000" w:themeColor="text1"/>
          <w:sz w:val="24"/>
          <w:szCs w:val="24"/>
          <w:lang w:val="en-SG"/>
        </w:rPr>
        <w:lastRenderedPageBreak/>
        <w:t xml:space="preserve">provides a comparison of the advantages and drawbacks of DED with respect to the other competing metal AM technologies. </w:t>
      </w:r>
    </w:p>
    <w:p w14:paraId="48A5E022" w14:textId="77777777" w:rsidR="00C076A9" w:rsidRPr="00DB6DC1" w:rsidRDefault="00C076A9" w:rsidP="00AE1B59">
      <w:pPr>
        <w:spacing w:line="360" w:lineRule="auto"/>
        <w:ind w:firstLine="426"/>
        <w:rPr>
          <w:rFonts w:ascii="Times New Roman" w:hAnsi="Times New Roman" w:cs="Times New Roman"/>
          <w:color w:val="000000" w:themeColor="text1"/>
          <w:sz w:val="24"/>
        </w:rPr>
      </w:pPr>
    </w:p>
    <w:p w14:paraId="6B422E99" w14:textId="603EF69E" w:rsidR="00E118DF" w:rsidRPr="00DB6DC1" w:rsidRDefault="00E118DF" w:rsidP="001B786E">
      <w:pPr>
        <w:numPr>
          <w:ilvl w:val="0"/>
          <w:numId w:val="1"/>
        </w:num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 xml:space="preserve">Microstructures </w:t>
      </w:r>
      <w:r w:rsidR="0018226A" w:rsidRPr="00DB6DC1">
        <w:rPr>
          <w:rFonts w:ascii="Times New Roman" w:hAnsi="Times New Roman" w:cs="Times New Roman"/>
          <w:b/>
          <w:color w:val="000000" w:themeColor="text1"/>
          <w:sz w:val="28"/>
        </w:rPr>
        <w:t>of</w:t>
      </w:r>
      <w:r w:rsidRPr="00DB6DC1">
        <w:rPr>
          <w:rFonts w:ascii="Times New Roman" w:hAnsi="Times New Roman" w:cs="Times New Roman"/>
          <w:b/>
          <w:color w:val="000000" w:themeColor="text1"/>
          <w:sz w:val="28"/>
        </w:rPr>
        <w:t xml:space="preserve"> </w:t>
      </w:r>
      <w:r w:rsidR="009519ED" w:rsidRPr="00DB6DC1">
        <w:rPr>
          <w:rFonts w:ascii="Times New Roman" w:hAnsi="Times New Roman" w:cs="Times New Roman"/>
          <w:b/>
          <w:color w:val="000000" w:themeColor="text1"/>
          <w:sz w:val="28"/>
        </w:rPr>
        <w:t xml:space="preserve">the </w:t>
      </w:r>
      <w:r w:rsidRPr="00DB6DC1">
        <w:rPr>
          <w:rFonts w:ascii="Times New Roman" w:hAnsi="Times New Roman" w:cs="Times New Roman"/>
          <w:b/>
          <w:color w:val="000000" w:themeColor="text1"/>
          <w:sz w:val="28"/>
        </w:rPr>
        <w:t xml:space="preserve">DED-processed </w:t>
      </w:r>
      <w:r w:rsidR="0018226A" w:rsidRPr="00DB6DC1">
        <w:rPr>
          <w:rFonts w:ascii="Times New Roman" w:hAnsi="Times New Roman" w:cs="Times New Roman"/>
          <w:b/>
          <w:color w:val="000000" w:themeColor="text1"/>
          <w:sz w:val="28"/>
        </w:rPr>
        <w:t>alloy</w:t>
      </w:r>
      <w:r w:rsidRPr="00DB6DC1">
        <w:rPr>
          <w:rFonts w:ascii="Times New Roman" w:hAnsi="Times New Roman" w:cs="Times New Roman"/>
          <w:b/>
          <w:color w:val="000000" w:themeColor="text1"/>
          <w:sz w:val="28"/>
        </w:rPr>
        <w:t>s</w:t>
      </w:r>
    </w:p>
    <w:p w14:paraId="65029A44" w14:textId="6078BFE9" w:rsidR="00E118DF" w:rsidRPr="00DB6DC1" w:rsidRDefault="00716849" w:rsidP="001B786E">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A few </w:t>
      </w:r>
      <w:r w:rsidR="001D0442" w:rsidRPr="00DB6DC1">
        <w:rPr>
          <w:rFonts w:ascii="Times New Roman" w:hAnsi="Times New Roman" w:cs="Times New Roman"/>
          <w:color w:val="000000" w:themeColor="text1"/>
          <w:sz w:val="24"/>
        </w:rPr>
        <w:t xml:space="preserve">unique </w:t>
      </w:r>
      <w:r w:rsidR="00E118DF" w:rsidRPr="00DB6DC1">
        <w:rPr>
          <w:rFonts w:ascii="Times New Roman" w:hAnsi="Times New Roman" w:cs="Times New Roman"/>
          <w:color w:val="000000" w:themeColor="text1"/>
          <w:sz w:val="24"/>
        </w:rPr>
        <w:t xml:space="preserve">microstructural </w:t>
      </w:r>
      <w:r w:rsidR="00012AAE" w:rsidRPr="00DB6DC1">
        <w:rPr>
          <w:rFonts w:ascii="Times New Roman" w:hAnsi="Times New Roman" w:cs="Times New Roman"/>
          <w:color w:val="000000" w:themeColor="text1"/>
          <w:sz w:val="24"/>
        </w:rPr>
        <w:t>features are</w:t>
      </w:r>
      <w:r w:rsidR="008C00E2" w:rsidRPr="00DB6DC1">
        <w:rPr>
          <w:rFonts w:ascii="Times New Roman" w:hAnsi="Times New Roman" w:cs="Times New Roman"/>
          <w:color w:val="000000" w:themeColor="text1"/>
          <w:sz w:val="24"/>
        </w:rPr>
        <w:t xml:space="preserve"> reported</w:t>
      </w:r>
      <w:r w:rsidR="00133F42" w:rsidRPr="00DB6DC1">
        <w:rPr>
          <w:rFonts w:ascii="Times New Roman" w:hAnsi="Times New Roman" w:cs="Times New Roman"/>
          <w:color w:val="000000" w:themeColor="text1"/>
          <w:sz w:val="24"/>
        </w:rPr>
        <w:t xml:space="preserve"> </w:t>
      </w:r>
      <w:r w:rsidR="00E118DF" w:rsidRPr="00DB6DC1">
        <w:rPr>
          <w:rFonts w:ascii="Times New Roman" w:hAnsi="Times New Roman" w:cs="Times New Roman"/>
          <w:color w:val="000000" w:themeColor="text1"/>
          <w:sz w:val="24"/>
        </w:rPr>
        <w:t xml:space="preserve">in DED </w:t>
      </w:r>
      <w:r w:rsidR="000B06D2" w:rsidRPr="00DB6DC1">
        <w:rPr>
          <w:rFonts w:ascii="Times New Roman" w:hAnsi="Times New Roman" w:cs="Times New Roman"/>
          <w:color w:val="000000" w:themeColor="text1"/>
          <w:sz w:val="24"/>
        </w:rPr>
        <w:t>components</w:t>
      </w:r>
      <w:r w:rsidR="00951203" w:rsidRPr="00DB6DC1">
        <w:rPr>
          <w:rFonts w:ascii="Times New Roman" w:hAnsi="Times New Roman" w:cs="Times New Roman"/>
          <w:color w:val="000000" w:themeColor="text1"/>
          <w:sz w:val="24"/>
        </w:rPr>
        <w:t xml:space="preserve">, </w:t>
      </w:r>
      <w:r w:rsidR="00012AAE" w:rsidRPr="00DB6DC1">
        <w:rPr>
          <w:rFonts w:ascii="Times New Roman" w:hAnsi="Times New Roman" w:cs="Times New Roman"/>
          <w:color w:val="000000" w:themeColor="text1"/>
          <w:sz w:val="24"/>
        </w:rPr>
        <w:t xml:space="preserve">which </w:t>
      </w:r>
      <w:r w:rsidR="001D0442" w:rsidRPr="00DB6DC1">
        <w:rPr>
          <w:rFonts w:ascii="Times New Roman" w:hAnsi="Times New Roman" w:cs="Times New Roman"/>
          <w:color w:val="000000" w:themeColor="text1"/>
          <w:sz w:val="24"/>
        </w:rPr>
        <w:t xml:space="preserve">are different from that of </w:t>
      </w:r>
      <w:r w:rsidR="008C00E2" w:rsidRPr="00DB6DC1">
        <w:rPr>
          <w:rFonts w:ascii="Times New Roman" w:hAnsi="Times New Roman" w:cs="Times New Roman"/>
          <w:color w:val="000000" w:themeColor="text1"/>
          <w:sz w:val="24"/>
        </w:rPr>
        <w:t>CM</w:t>
      </w:r>
      <w:r w:rsidR="001D0442" w:rsidRPr="00DB6DC1">
        <w:rPr>
          <w:rFonts w:ascii="Times New Roman" w:hAnsi="Times New Roman" w:cs="Times New Roman"/>
          <w:color w:val="000000" w:themeColor="text1"/>
          <w:sz w:val="24"/>
        </w:rPr>
        <w:t xml:space="preserve"> counterparts. </w:t>
      </w:r>
      <w:r w:rsidR="00F0639C" w:rsidRPr="00DB6DC1">
        <w:rPr>
          <w:rFonts w:ascii="Times New Roman" w:hAnsi="Times New Roman" w:cs="Times New Roman"/>
          <w:color w:val="000000" w:themeColor="text1"/>
          <w:sz w:val="24"/>
        </w:rPr>
        <w:t xml:space="preserve">These differences arise </w:t>
      </w:r>
      <w:r w:rsidR="001D0442" w:rsidRPr="00DB6DC1">
        <w:rPr>
          <w:rFonts w:ascii="Times New Roman" w:hAnsi="Times New Roman" w:cs="Times New Roman"/>
          <w:color w:val="000000" w:themeColor="text1"/>
          <w:sz w:val="24"/>
        </w:rPr>
        <w:t xml:space="preserve">from </w:t>
      </w:r>
      <w:r w:rsidR="008C00E2" w:rsidRPr="00DB6DC1">
        <w:rPr>
          <w:rFonts w:ascii="Times New Roman" w:hAnsi="Times New Roman" w:cs="Times New Roman"/>
          <w:color w:val="000000" w:themeColor="text1"/>
          <w:sz w:val="24"/>
        </w:rPr>
        <w:t>distinct thermal histor</w:t>
      </w:r>
      <w:r w:rsidR="006F0EBB" w:rsidRPr="00DB6DC1">
        <w:rPr>
          <w:rFonts w:ascii="Times New Roman" w:hAnsi="Times New Roman" w:cs="Times New Roman"/>
          <w:color w:val="000000" w:themeColor="text1"/>
          <w:sz w:val="24"/>
        </w:rPr>
        <w:t>ies</w:t>
      </w:r>
      <w:r w:rsidR="008C00E2" w:rsidRPr="00DB6DC1">
        <w:rPr>
          <w:rFonts w:ascii="Times New Roman" w:hAnsi="Times New Roman" w:cs="Times New Roman"/>
          <w:color w:val="000000" w:themeColor="text1"/>
          <w:sz w:val="24"/>
        </w:rPr>
        <w:t xml:space="preserve"> featured by</w:t>
      </w:r>
      <w:r w:rsidR="00F0639C" w:rsidRPr="00DB6DC1">
        <w:rPr>
          <w:rFonts w:ascii="Times New Roman" w:hAnsi="Times New Roman" w:cs="Times New Roman"/>
          <w:color w:val="000000" w:themeColor="text1"/>
          <w:sz w:val="24"/>
        </w:rPr>
        <w:t xml:space="preserve"> </w:t>
      </w:r>
      <w:r w:rsidR="001D0442" w:rsidRPr="00DB6DC1">
        <w:rPr>
          <w:rFonts w:ascii="Times New Roman" w:hAnsi="Times New Roman" w:cs="Times New Roman"/>
          <w:color w:val="000000" w:themeColor="text1"/>
          <w:sz w:val="24"/>
        </w:rPr>
        <w:t>high cooling</w:t>
      </w:r>
      <w:r w:rsidR="008571E7" w:rsidRPr="00DB6DC1">
        <w:rPr>
          <w:rFonts w:ascii="Times New Roman" w:hAnsi="Times New Roman" w:cs="Times New Roman"/>
          <w:color w:val="000000" w:themeColor="text1"/>
          <w:sz w:val="24"/>
        </w:rPr>
        <w:t xml:space="preserve"> </w:t>
      </w:r>
      <w:r w:rsidR="007D4E1A" w:rsidRPr="00DB6DC1">
        <w:rPr>
          <w:rFonts w:ascii="Times New Roman" w:hAnsi="Times New Roman" w:cs="Times New Roman"/>
          <w:color w:val="000000" w:themeColor="text1"/>
          <w:sz w:val="24"/>
        </w:rPr>
        <w:t xml:space="preserve">rates </w:t>
      </w:r>
      <w:r w:rsidR="008571E7" w:rsidRPr="00DB6DC1">
        <w:rPr>
          <w:rFonts w:ascii="Times New Roman" w:hAnsi="Times New Roman" w:cs="Times New Roman"/>
          <w:color w:val="000000" w:themeColor="text1"/>
          <w:sz w:val="24"/>
        </w:rPr>
        <w:t>(10</w:t>
      </w:r>
      <w:r w:rsidR="008571E7" w:rsidRPr="00DB6DC1">
        <w:rPr>
          <w:rFonts w:ascii="Times New Roman" w:hAnsi="Times New Roman" w:cs="Times New Roman"/>
          <w:color w:val="000000" w:themeColor="text1"/>
          <w:sz w:val="24"/>
          <w:vertAlign w:val="superscript"/>
        </w:rPr>
        <w:t>3</w:t>
      </w:r>
      <w:r w:rsidR="008571E7" w:rsidRPr="00DB6DC1">
        <w:rPr>
          <w:rFonts w:ascii="Times New Roman" w:hAnsi="Times New Roman" w:cs="Times New Roman"/>
          <w:color w:val="000000" w:themeColor="text1"/>
          <w:sz w:val="24"/>
        </w:rPr>
        <w:t xml:space="preserve"> to 10</w:t>
      </w:r>
      <w:r w:rsidR="008571E7" w:rsidRPr="00DB6DC1">
        <w:rPr>
          <w:rFonts w:ascii="Times New Roman" w:hAnsi="Times New Roman" w:cs="Times New Roman"/>
          <w:color w:val="000000" w:themeColor="text1"/>
          <w:sz w:val="24"/>
          <w:vertAlign w:val="superscript"/>
        </w:rPr>
        <w:t>4</w:t>
      </w:r>
      <w:r w:rsidR="008571E7" w:rsidRPr="00DB6DC1">
        <w:rPr>
          <w:rFonts w:ascii="Times New Roman" w:hAnsi="Times New Roman" w:cs="Times New Roman"/>
          <w:color w:val="000000" w:themeColor="text1"/>
          <w:sz w:val="24"/>
        </w:rPr>
        <w:t xml:space="preserve"> K/s)</w:t>
      </w:r>
      <w:r w:rsidR="00A3491A" w:rsidRPr="00DB6DC1">
        <w:rPr>
          <w:rFonts w:ascii="Times New Roman" w:hAnsi="Times New Roman" w:cs="Times New Roman"/>
          <w:color w:val="000000" w:themeColor="text1"/>
          <w:sz w:val="24"/>
        </w:rPr>
        <w:t xml:space="preserve"> </w:t>
      </w:r>
      <w:r w:rsidR="00A3491A" w:rsidRPr="00DB6DC1">
        <w:rPr>
          <w:rFonts w:ascii="Times New Roman" w:hAnsi="Times New Roman" w:cs="Times New Roman"/>
          <w:color w:val="000000" w:themeColor="text1"/>
          <w:sz w:val="24"/>
        </w:rPr>
        <w:fldChar w:fldCharType="begin">
          <w:fldData xml:space="preserve">PEVuZE5vdGU+PENpdGU+PEF1dGhvcj5aaGVuZzwvQXV0aG9yPjxZZWFyPjIwMTk8L1llYXI+PFJl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</w:fldData>
        </w:fldChar>
      </w:r>
      <w:r w:rsidR="00175405" w:rsidRPr="00DB6DC1">
        <w:rPr>
          <w:rFonts w:ascii="Times New Roman" w:hAnsi="Times New Roman" w:cs="Times New Roman"/>
          <w:color w:val="000000" w:themeColor="text1"/>
          <w:sz w:val="24"/>
        </w:rPr>
        <w:instrText xml:space="preserve"> ADDIN EN.CITE </w:instrText>
      </w:r>
      <w:r w:rsidR="00175405" w:rsidRPr="00DB6DC1">
        <w:rPr>
          <w:rFonts w:ascii="Times New Roman" w:hAnsi="Times New Roman" w:cs="Times New Roman"/>
          <w:color w:val="000000" w:themeColor="text1"/>
          <w:sz w:val="24"/>
        </w:rPr>
        <w:fldChar w:fldCharType="begin">
          <w:fldData xml:space="preserve">PEVuZE5vdGU+PENpdGU+PEF1dGhvcj5aaGVuZzwvQXV0aG9yPjxZZWFyPjIwMTk8L1llYXI+PFJl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</w:fldData>
        </w:fldChar>
      </w:r>
      <w:r w:rsidR="00175405" w:rsidRPr="00DB6DC1">
        <w:rPr>
          <w:rFonts w:ascii="Times New Roman" w:hAnsi="Times New Roman" w:cs="Times New Roman"/>
          <w:color w:val="000000" w:themeColor="text1"/>
          <w:sz w:val="24"/>
        </w:rPr>
        <w:instrText xml:space="preserve"> ADDIN EN.CITE.DATA </w:instrText>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end"/>
      </w:r>
      <w:r w:rsidR="00A3491A" w:rsidRPr="00DB6DC1">
        <w:rPr>
          <w:rFonts w:ascii="Times New Roman" w:hAnsi="Times New Roman" w:cs="Times New Roman"/>
          <w:color w:val="000000" w:themeColor="text1"/>
          <w:sz w:val="24"/>
        </w:rPr>
      </w:r>
      <w:r w:rsidR="00A3491A"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[28, 44, 74]</w:t>
      </w:r>
      <w:r w:rsidR="00A3491A" w:rsidRPr="00DB6DC1">
        <w:rPr>
          <w:rFonts w:ascii="Times New Roman" w:hAnsi="Times New Roman" w:cs="Times New Roman"/>
          <w:color w:val="000000" w:themeColor="text1"/>
          <w:sz w:val="24"/>
        </w:rPr>
        <w:fldChar w:fldCharType="end"/>
      </w:r>
      <w:r w:rsidR="001D0442" w:rsidRPr="00DB6DC1">
        <w:rPr>
          <w:rFonts w:ascii="Times New Roman" w:hAnsi="Times New Roman" w:cs="Times New Roman"/>
          <w:color w:val="000000" w:themeColor="text1"/>
          <w:sz w:val="24"/>
        </w:rPr>
        <w:t xml:space="preserve"> </w:t>
      </w:r>
      <w:r w:rsidR="008571E7" w:rsidRPr="00DB6DC1">
        <w:rPr>
          <w:rFonts w:ascii="Times New Roman" w:hAnsi="Times New Roman" w:cs="Times New Roman"/>
          <w:color w:val="000000" w:themeColor="text1"/>
          <w:sz w:val="24"/>
        </w:rPr>
        <w:t>and</w:t>
      </w:r>
      <w:r w:rsidR="001D0442" w:rsidRPr="00DB6DC1">
        <w:rPr>
          <w:rFonts w:ascii="Times New Roman" w:hAnsi="Times New Roman" w:cs="Times New Roman"/>
          <w:color w:val="000000" w:themeColor="text1"/>
          <w:sz w:val="24"/>
        </w:rPr>
        <w:t xml:space="preserve"> continuous </w:t>
      </w:r>
      <w:r w:rsidR="00465E54" w:rsidRPr="00DB6DC1">
        <w:rPr>
          <w:rFonts w:ascii="Times New Roman" w:hAnsi="Times New Roman" w:cs="Times New Roman"/>
          <w:color w:val="000000" w:themeColor="text1"/>
          <w:sz w:val="24"/>
        </w:rPr>
        <w:t>thermal</w:t>
      </w:r>
      <w:r w:rsidR="001D0442" w:rsidRPr="00DB6DC1">
        <w:rPr>
          <w:rFonts w:ascii="Times New Roman" w:hAnsi="Times New Roman" w:cs="Times New Roman"/>
          <w:color w:val="000000" w:themeColor="text1"/>
          <w:sz w:val="24"/>
        </w:rPr>
        <w:t xml:space="preserve"> cycles</w:t>
      </w:r>
      <w:r w:rsidR="00F87570" w:rsidRPr="00DB6DC1">
        <w:rPr>
          <w:rFonts w:ascii="Times New Roman" w:hAnsi="Times New Roman" w:cs="Times New Roman"/>
          <w:color w:val="000000" w:themeColor="text1"/>
          <w:sz w:val="24"/>
        </w:rPr>
        <w:t xml:space="preserve"> in DED process</w:t>
      </w:r>
      <w:r w:rsidR="001D0442" w:rsidRPr="00DB6DC1">
        <w:rPr>
          <w:rFonts w:ascii="Times New Roman" w:hAnsi="Times New Roman" w:cs="Times New Roman"/>
          <w:color w:val="000000" w:themeColor="text1"/>
          <w:sz w:val="24"/>
        </w:rPr>
        <w:t xml:space="preserve">, </w:t>
      </w:r>
      <w:r w:rsidR="00F87570" w:rsidRPr="00DB6DC1">
        <w:rPr>
          <w:rFonts w:ascii="Times New Roman" w:hAnsi="Times New Roman" w:cs="Times New Roman"/>
          <w:color w:val="000000" w:themeColor="text1"/>
          <w:sz w:val="24"/>
        </w:rPr>
        <w:t xml:space="preserve">resulting in </w:t>
      </w:r>
      <w:r w:rsidR="00465E54" w:rsidRPr="00DB6DC1">
        <w:rPr>
          <w:rFonts w:ascii="Times New Roman" w:hAnsi="Times New Roman" w:cs="Times New Roman"/>
          <w:color w:val="000000" w:themeColor="text1"/>
          <w:sz w:val="24"/>
        </w:rPr>
        <w:t xml:space="preserve">multi-scale, </w:t>
      </w:r>
      <w:r w:rsidR="001D0442" w:rsidRPr="00DB6DC1">
        <w:rPr>
          <w:rFonts w:ascii="Times New Roman" w:hAnsi="Times New Roman" w:cs="Times New Roman"/>
          <w:color w:val="000000" w:themeColor="text1"/>
          <w:sz w:val="24"/>
        </w:rPr>
        <w:t xml:space="preserve">heterogeneous and hierarchical structures. </w:t>
      </w:r>
      <w:r w:rsidR="00870855" w:rsidRPr="00DB6DC1">
        <w:rPr>
          <w:rFonts w:ascii="Times New Roman" w:hAnsi="Times New Roman" w:cs="Times New Roman"/>
          <w:color w:val="000000" w:themeColor="text1"/>
          <w:sz w:val="24"/>
        </w:rPr>
        <w:t xml:space="preserve">In this </w:t>
      </w:r>
      <w:r w:rsidR="001D0442" w:rsidRPr="00DB6DC1">
        <w:rPr>
          <w:rFonts w:ascii="Times New Roman" w:hAnsi="Times New Roman" w:cs="Times New Roman"/>
          <w:color w:val="000000" w:themeColor="text1"/>
          <w:sz w:val="24"/>
        </w:rPr>
        <w:t>section</w:t>
      </w:r>
      <w:r w:rsidR="00F87570" w:rsidRPr="00DB6DC1">
        <w:rPr>
          <w:rFonts w:ascii="Times New Roman" w:hAnsi="Times New Roman" w:cs="Times New Roman"/>
          <w:color w:val="000000" w:themeColor="text1"/>
          <w:sz w:val="24"/>
        </w:rPr>
        <w:t>,</w:t>
      </w:r>
      <w:r w:rsidR="001D0442" w:rsidRPr="00DB6DC1">
        <w:rPr>
          <w:rFonts w:ascii="Times New Roman" w:hAnsi="Times New Roman" w:cs="Times New Roman"/>
          <w:color w:val="000000" w:themeColor="text1"/>
          <w:sz w:val="24"/>
        </w:rPr>
        <w:t xml:space="preserve"> formation </w:t>
      </w:r>
      <w:r w:rsidR="006F0EBB" w:rsidRPr="00DB6DC1">
        <w:rPr>
          <w:rFonts w:ascii="Times New Roman" w:hAnsi="Times New Roman" w:cs="Times New Roman"/>
          <w:color w:val="000000" w:themeColor="text1"/>
          <w:sz w:val="24"/>
        </w:rPr>
        <w:t xml:space="preserve">and evolution </w:t>
      </w:r>
      <w:r w:rsidR="001D0442" w:rsidRPr="00DB6DC1">
        <w:rPr>
          <w:rFonts w:ascii="Times New Roman" w:hAnsi="Times New Roman" w:cs="Times New Roman"/>
          <w:color w:val="000000" w:themeColor="text1"/>
          <w:sz w:val="24"/>
        </w:rPr>
        <w:t xml:space="preserve">of </w:t>
      </w:r>
      <w:r w:rsidR="001C7CD0" w:rsidRPr="00DB6DC1">
        <w:rPr>
          <w:rFonts w:ascii="Times New Roman" w:hAnsi="Times New Roman" w:cs="Times New Roman"/>
          <w:color w:val="000000" w:themeColor="text1"/>
          <w:sz w:val="24"/>
        </w:rPr>
        <w:t xml:space="preserve">these </w:t>
      </w:r>
      <w:r w:rsidR="00A410EE" w:rsidRPr="00DB6DC1">
        <w:rPr>
          <w:rFonts w:ascii="Times New Roman" w:hAnsi="Times New Roman" w:cs="Times New Roman"/>
          <w:color w:val="000000" w:themeColor="text1"/>
          <w:sz w:val="24"/>
        </w:rPr>
        <w:t xml:space="preserve">common </w:t>
      </w:r>
      <w:r w:rsidR="001C7CD0" w:rsidRPr="00DB6DC1">
        <w:rPr>
          <w:rFonts w:ascii="Times New Roman" w:hAnsi="Times New Roman" w:cs="Times New Roman"/>
          <w:color w:val="000000" w:themeColor="text1"/>
          <w:sz w:val="24"/>
        </w:rPr>
        <w:t xml:space="preserve">microstructural </w:t>
      </w:r>
      <w:r w:rsidR="008214BB" w:rsidRPr="00DB6DC1">
        <w:rPr>
          <w:rFonts w:ascii="Times New Roman" w:hAnsi="Times New Roman" w:cs="Times New Roman"/>
          <w:color w:val="000000" w:themeColor="text1"/>
          <w:sz w:val="24"/>
        </w:rPr>
        <w:t>features</w:t>
      </w:r>
      <w:r w:rsidR="00A410EE" w:rsidRPr="00DB6DC1">
        <w:rPr>
          <w:rFonts w:ascii="Times New Roman" w:hAnsi="Times New Roman" w:cs="Times New Roman"/>
          <w:color w:val="000000" w:themeColor="text1"/>
          <w:sz w:val="24"/>
        </w:rPr>
        <w:t xml:space="preserve"> </w:t>
      </w:r>
      <w:r w:rsidR="00465E54" w:rsidRPr="00DB6DC1">
        <w:rPr>
          <w:rFonts w:ascii="Times New Roman" w:hAnsi="Times New Roman" w:cs="Times New Roman"/>
          <w:color w:val="000000" w:themeColor="text1"/>
          <w:sz w:val="24"/>
        </w:rPr>
        <w:t>are</w:t>
      </w:r>
      <w:r w:rsidR="0056108F" w:rsidRPr="00DB6DC1">
        <w:rPr>
          <w:rFonts w:ascii="Times New Roman" w:hAnsi="Times New Roman" w:cs="Times New Roman"/>
          <w:color w:val="000000" w:themeColor="text1"/>
          <w:sz w:val="24"/>
        </w:rPr>
        <w:t xml:space="preserve"> </w:t>
      </w:r>
      <w:r w:rsidR="00C44BA3" w:rsidRPr="00DB6DC1">
        <w:rPr>
          <w:rFonts w:ascii="Times New Roman" w:hAnsi="Times New Roman" w:cs="Times New Roman"/>
          <w:color w:val="000000" w:themeColor="text1"/>
          <w:sz w:val="24"/>
        </w:rPr>
        <w:t>discussed</w:t>
      </w:r>
      <w:r w:rsidR="0056108F" w:rsidRPr="00DB6DC1">
        <w:rPr>
          <w:rFonts w:ascii="Times New Roman" w:hAnsi="Times New Roman" w:cs="Times New Roman"/>
          <w:color w:val="000000" w:themeColor="text1"/>
          <w:sz w:val="24"/>
        </w:rPr>
        <w:t>.</w:t>
      </w:r>
      <w:r w:rsidR="00C55224" w:rsidRPr="00DB6DC1">
        <w:rPr>
          <w:rFonts w:ascii="Times New Roman" w:hAnsi="Times New Roman" w:cs="Times New Roman"/>
          <w:color w:val="000000" w:themeColor="text1"/>
          <w:sz w:val="24"/>
        </w:rPr>
        <w:t xml:space="preserve"> </w:t>
      </w:r>
    </w:p>
    <w:p w14:paraId="2FE5181E" w14:textId="77777777" w:rsidR="00C908F8" w:rsidRPr="00DB6DC1" w:rsidRDefault="00C908F8" w:rsidP="001B786E">
      <w:pPr>
        <w:numPr>
          <w:ilvl w:val="1"/>
          <w:numId w:val="1"/>
        </w:num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Porosity</w:t>
      </w:r>
    </w:p>
    <w:p w14:paraId="02DB0294" w14:textId="6F8BD403" w:rsidR="00BB2215" w:rsidRPr="00DB6DC1" w:rsidRDefault="00BB2215" w:rsidP="001B786E">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 xml:space="preserve">3.1.1 </w:t>
      </w:r>
      <w:r w:rsidR="00982FBB" w:rsidRPr="00DB6DC1">
        <w:rPr>
          <w:rFonts w:ascii="Times New Roman" w:hAnsi="Times New Roman" w:cs="Times New Roman"/>
          <w:b/>
          <w:color w:val="000000" w:themeColor="text1"/>
          <w:sz w:val="28"/>
        </w:rPr>
        <w:t>Nature and formation mechanisms of p</w:t>
      </w:r>
      <w:r w:rsidRPr="00DB6DC1">
        <w:rPr>
          <w:rFonts w:ascii="Times New Roman" w:hAnsi="Times New Roman" w:cs="Times New Roman"/>
          <w:b/>
          <w:color w:val="000000" w:themeColor="text1"/>
          <w:sz w:val="28"/>
        </w:rPr>
        <w:t>orosity</w:t>
      </w:r>
    </w:p>
    <w:p w14:paraId="13370CF0" w14:textId="1704291D" w:rsidR="00F406F2" w:rsidRPr="00DB6DC1" w:rsidRDefault="006F0EBB" w:rsidP="00982FBB">
      <w:pPr>
        <w:spacing w:line="360" w:lineRule="auto"/>
        <w:ind w:firstLineChars="200" w:firstLine="480"/>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In both</w:t>
      </w:r>
      <w:r w:rsidR="00465E54" w:rsidRPr="00DB6DC1">
        <w:rPr>
          <w:rFonts w:ascii="Times New Roman" w:hAnsi="Times New Roman" w:cs="Times New Roman"/>
          <w:color w:val="000000" w:themeColor="text1"/>
          <w:sz w:val="24"/>
          <w:szCs w:val="24"/>
        </w:rPr>
        <w:t xml:space="preserve"> DED and </w:t>
      </w:r>
      <w:r w:rsidR="0018617D" w:rsidRPr="00DB6DC1">
        <w:rPr>
          <w:rFonts w:ascii="Times New Roman" w:hAnsi="Times New Roman" w:cs="Times New Roman"/>
          <w:color w:val="000000" w:themeColor="text1"/>
          <w:sz w:val="24"/>
          <w:szCs w:val="24"/>
        </w:rPr>
        <w:t>LB-PBF</w:t>
      </w:r>
      <w:r w:rsidR="00465E54" w:rsidRPr="00DB6DC1">
        <w:rPr>
          <w:rFonts w:ascii="Times New Roman" w:hAnsi="Times New Roman" w:cs="Times New Roman"/>
          <w:color w:val="000000" w:themeColor="text1"/>
          <w:sz w:val="24"/>
          <w:szCs w:val="24"/>
        </w:rPr>
        <w:t xml:space="preserve"> metallic components, p</w:t>
      </w:r>
      <w:r w:rsidR="008671EA" w:rsidRPr="00DB6DC1">
        <w:rPr>
          <w:rFonts w:ascii="Times New Roman" w:hAnsi="Times New Roman" w:cs="Times New Roman"/>
          <w:color w:val="000000" w:themeColor="text1"/>
          <w:sz w:val="24"/>
          <w:szCs w:val="24"/>
        </w:rPr>
        <w:t>orosit</w:t>
      </w:r>
      <w:r w:rsidR="00982FBB" w:rsidRPr="00DB6DC1">
        <w:rPr>
          <w:rFonts w:ascii="Times New Roman" w:hAnsi="Times New Roman" w:cs="Times New Roman"/>
          <w:color w:val="000000" w:themeColor="text1"/>
          <w:sz w:val="24"/>
          <w:szCs w:val="24"/>
        </w:rPr>
        <w:t>y</w:t>
      </w:r>
      <w:r w:rsidR="008671EA" w:rsidRPr="00DB6DC1">
        <w:rPr>
          <w:rFonts w:ascii="Times New Roman" w:hAnsi="Times New Roman" w:cs="Times New Roman"/>
          <w:color w:val="000000" w:themeColor="text1"/>
          <w:sz w:val="24"/>
          <w:szCs w:val="24"/>
        </w:rPr>
        <w:t xml:space="preserve"> </w:t>
      </w:r>
      <w:r w:rsidR="00982FBB" w:rsidRPr="00DB6DC1">
        <w:rPr>
          <w:rFonts w:ascii="Times New Roman" w:hAnsi="Times New Roman" w:cs="Times New Roman"/>
          <w:color w:val="000000" w:themeColor="text1"/>
          <w:sz w:val="24"/>
          <w:szCs w:val="24"/>
        </w:rPr>
        <w:t>is</w:t>
      </w:r>
      <w:r w:rsidR="008671EA" w:rsidRPr="00DB6DC1">
        <w:rPr>
          <w:rFonts w:ascii="Times New Roman" w:hAnsi="Times New Roman" w:cs="Times New Roman"/>
          <w:color w:val="000000" w:themeColor="text1"/>
          <w:sz w:val="24"/>
          <w:szCs w:val="24"/>
        </w:rPr>
        <w:t xml:space="preserve"> associated with the </w:t>
      </w:r>
      <w:r w:rsidR="00982FBB" w:rsidRPr="00DB6DC1">
        <w:rPr>
          <w:rFonts w:ascii="Times New Roman" w:hAnsi="Times New Roman" w:cs="Times New Roman"/>
          <w:color w:val="000000" w:themeColor="text1"/>
          <w:sz w:val="24"/>
          <w:szCs w:val="24"/>
        </w:rPr>
        <w:t>sub-optimum</w:t>
      </w:r>
      <w:r w:rsidR="001D65C2" w:rsidRPr="00DB6DC1">
        <w:rPr>
          <w:rFonts w:ascii="Times New Roman" w:hAnsi="Times New Roman" w:cs="Times New Roman"/>
          <w:color w:val="000000" w:themeColor="text1"/>
          <w:sz w:val="24"/>
          <w:szCs w:val="24"/>
        </w:rPr>
        <w:t xml:space="preserve"> combination of </w:t>
      </w:r>
      <w:r w:rsidR="00982FBB" w:rsidRPr="00DB6DC1">
        <w:rPr>
          <w:rFonts w:ascii="Times New Roman" w:hAnsi="Times New Roman" w:cs="Times New Roman"/>
          <w:color w:val="000000" w:themeColor="text1"/>
          <w:sz w:val="24"/>
          <w:szCs w:val="24"/>
        </w:rPr>
        <w:t>the</w:t>
      </w:r>
      <w:r w:rsidR="008671EA" w:rsidRPr="00DB6DC1">
        <w:rPr>
          <w:rFonts w:ascii="Times New Roman" w:hAnsi="Times New Roman" w:cs="Times New Roman"/>
          <w:color w:val="000000" w:themeColor="text1"/>
          <w:sz w:val="24"/>
          <w:szCs w:val="24"/>
        </w:rPr>
        <w:t xml:space="preserve"> process</w:t>
      </w:r>
      <w:r w:rsidR="00B5678B" w:rsidRPr="00DB6DC1">
        <w:rPr>
          <w:rFonts w:ascii="Times New Roman" w:hAnsi="Times New Roman" w:cs="Times New Roman"/>
          <w:color w:val="000000" w:themeColor="text1"/>
          <w:sz w:val="24"/>
          <w:szCs w:val="24"/>
        </w:rPr>
        <w:t>ing</w:t>
      </w:r>
      <w:r w:rsidR="008671EA" w:rsidRPr="00DB6DC1">
        <w:rPr>
          <w:rFonts w:ascii="Times New Roman" w:hAnsi="Times New Roman" w:cs="Times New Roman"/>
          <w:color w:val="000000" w:themeColor="text1"/>
          <w:sz w:val="24"/>
          <w:szCs w:val="24"/>
        </w:rPr>
        <w:t xml:space="preserve"> parameters and </w:t>
      </w:r>
      <w:r w:rsidR="00982FBB" w:rsidRPr="00DB6DC1">
        <w:rPr>
          <w:rFonts w:ascii="Times New Roman" w:hAnsi="Times New Roman" w:cs="Times New Roman"/>
          <w:color w:val="000000" w:themeColor="text1"/>
          <w:sz w:val="24"/>
          <w:szCs w:val="24"/>
        </w:rPr>
        <w:t>complex</w:t>
      </w:r>
      <w:r w:rsidR="001D65C2" w:rsidRPr="00DB6DC1">
        <w:rPr>
          <w:rFonts w:ascii="Times New Roman" w:hAnsi="Times New Roman" w:cs="Times New Roman"/>
          <w:color w:val="000000" w:themeColor="text1"/>
          <w:sz w:val="24"/>
          <w:szCs w:val="24"/>
        </w:rPr>
        <w:t xml:space="preserve"> </w:t>
      </w:r>
      <w:r w:rsidR="008671EA" w:rsidRPr="00DB6DC1">
        <w:rPr>
          <w:rFonts w:ascii="Times New Roman" w:hAnsi="Times New Roman" w:cs="Times New Roman"/>
          <w:color w:val="000000" w:themeColor="text1"/>
          <w:sz w:val="24"/>
          <w:szCs w:val="24"/>
        </w:rPr>
        <w:t xml:space="preserve">thermal </w:t>
      </w:r>
      <w:r w:rsidR="00982FBB" w:rsidRPr="00DB6DC1">
        <w:rPr>
          <w:rFonts w:ascii="Times New Roman" w:hAnsi="Times New Roman" w:cs="Times New Roman"/>
          <w:color w:val="000000" w:themeColor="text1"/>
          <w:sz w:val="24"/>
          <w:szCs w:val="24"/>
        </w:rPr>
        <w:t xml:space="preserve">history experienced by the </w:t>
      </w:r>
      <w:r w:rsidR="00C44BA3" w:rsidRPr="00DB6DC1">
        <w:rPr>
          <w:rFonts w:ascii="Times New Roman" w:hAnsi="Times New Roman" w:cs="Times New Roman"/>
          <w:color w:val="000000" w:themeColor="text1"/>
          <w:sz w:val="24"/>
          <w:szCs w:val="24"/>
        </w:rPr>
        <w:t>solidification</w:t>
      </w:r>
      <w:r w:rsidR="00982FBB" w:rsidRPr="00DB6DC1">
        <w:rPr>
          <w:rFonts w:ascii="Times New Roman" w:hAnsi="Times New Roman" w:cs="Times New Roman"/>
          <w:color w:val="000000" w:themeColor="text1"/>
          <w:sz w:val="24"/>
          <w:szCs w:val="24"/>
        </w:rPr>
        <w:t xml:space="preserve"> front, which is</w:t>
      </w:r>
      <w:r w:rsidR="008671EA" w:rsidRPr="00DB6DC1">
        <w:rPr>
          <w:rFonts w:ascii="Times New Roman" w:hAnsi="Times New Roman" w:cs="Times New Roman"/>
          <w:color w:val="000000" w:themeColor="text1"/>
          <w:sz w:val="24"/>
          <w:szCs w:val="24"/>
        </w:rPr>
        <w:t xml:space="preserve"> induced by focused and moving heat source </w:t>
      </w:r>
      <w:r w:rsidR="009A7E81"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PjxSZWNOdW0+NzQ8L1JlY051bT48RGlzcGxheVRleHQ+WzQsIDQ0LCA3NS04M108L0Rpc3BsYXlU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PjxSZWNOdW0+NzQ8L1JlY051bT48RGlzcGxheVRleHQ+WzQsIDQ0LCA3NS04M108L0Rpc3BsYXlU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9A7E81" w:rsidRPr="00DB6DC1">
        <w:rPr>
          <w:rFonts w:ascii="Times New Roman" w:hAnsi="Times New Roman" w:cs="Times New Roman"/>
          <w:color w:val="000000" w:themeColor="text1"/>
          <w:sz w:val="24"/>
          <w:szCs w:val="24"/>
        </w:rPr>
      </w:r>
      <w:r w:rsidR="009A7E81"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[4, 44, 75-83]</w:t>
      </w:r>
      <w:r w:rsidR="009A7E81" w:rsidRPr="00DB6DC1">
        <w:rPr>
          <w:rFonts w:ascii="Times New Roman" w:hAnsi="Times New Roman" w:cs="Times New Roman"/>
          <w:color w:val="000000" w:themeColor="text1"/>
          <w:sz w:val="24"/>
          <w:szCs w:val="24"/>
        </w:rPr>
        <w:fldChar w:fldCharType="end"/>
      </w:r>
      <w:r w:rsidR="008671EA" w:rsidRPr="00DB6DC1">
        <w:rPr>
          <w:rFonts w:ascii="Times New Roman" w:hAnsi="Times New Roman" w:cs="Times New Roman"/>
          <w:color w:val="000000" w:themeColor="text1"/>
          <w:sz w:val="24"/>
          <w:szCs w:val="24"/>
        </w:rPr>
        <w:t xml:space="preserve">. </w:t>
      </w:r>
      <w:r w:rsidR="00FB7D67" w:rsidRPr="00DB6DC1">
        <w:rPr>
          <w:rFonts w:ascii="Times New Roman" w:hAnsi="Times New Roman" w:cs="Times New Roman"/>
          <w:color w:val="000000" w:themeColor="text1"/>
          <w:sz w:val="24"/>
          <w:szCs w:val="24"/>
        </w:rPr>
        <w:t>Based on</w:t>
      </w:r>
      <w:r w:rsidR="00982FBB" w:rsidRPr="00DB6DC1">
        <w:rPr>
          <w:rFonts w:ascii="Times New Roman" w:hAnsi="Times New Roman" w:cs="Times New Roman"/>
          <w:color w:val="000000" w:themeColor="text1"/>
          <w:sz w:val="24"/>
          <w:szCs w:val="24"/>
        </w:rPr>
        <w:t xml:space="preserve"> the mechanism of their</w:t>
      </w:r>
      <w:r w:rsidR="002E0D85" w:rsidRPr="00DB6DC1">
        <w:rPr>
          <w:rFonts w:ascii="Times New Roman" w:hAnsi="Times New Roman" w:cs="Times New Roman"/>
          <w:color w:val="000000" w:themeColor="text1"/>
          <w:sz w:val="24"/>
          <w:szCs w:val="24"/>
        </w:rPr>
        <w:t xml:space="preserve"> </w:t>
      </w:r>
      <w:r w:rsidR="00C557D7" w:rsidRPr="00DB6DC1">
        <w:rPr>
          <w:rFonts w:ascii="Times New Roman" w:hAnsi="Times New Roman" w:cs="Times New Roman"/>
          <w:color w:val="000000" w:themeColor="text1"/>
          <w:sz w:val="24"/>
          <w:szCs w:val="24"/>
        </w:rPr>
        <w:t>formation</w:t>
      </w:r>
      <w:r w:rsidR="002E0D85" w:rsidRPr="00DB6DC1">
        <w:rPr>
          <w:rFonts w:ascii="Times New Roman" w:hAnsi="Times New Roman" w:cs="Times New Roman"/>
          <w:color w:val="000000" w:themeColor="text1"/>
          <w:sz w:val="24"/>
          <w:szCs w:val="24"/>
        </w:rPr>
        <w:t>, por</w:t>
      </w:r>
      <w:r w:rsidR="00982FBB" w:rsidRPr="00DB6DC1">
        <w:rPr>
          <w:rFonts w:ascii="Times New Roman" w:hAnsi="Times New Roman" w:cs="Times New Roman"/>
          <w:color w:val="000000" w:themeColor="text1"/>
          <w:sz w:val="24"/>
          <w:szCs w:val="24"/>
        </w:rPr>
        <w:t>e</w:t>
      </w:r>
      <w:r w:rsidR="007D4E1A" w:rsidRPr="00DB6DC1">
        <w:rPr>
          <w:rFonts w:ascii="Times New Roman" w:hAnsi="Times New Roman" w:cs="Times New Roman"/>
          <w:color w:val="000000" w:themeColor="text1"/>
          <w:sz w:val="24"/>
          <w:szCs w:val="24"/>
        </w:rPr>
        <w:t>s</w:t>
      </w:r>
      <w:r w:rsidR="002E0D85" w:rsidRPr="00DB6DC1">
        <w:rPr>
          <w:rFonts w:ascii="Times New Roman" w:hAnsi="Times New Roman" w:cs="Times New Roman"/>
          <w:color w:val="000000" w:themeColor="text1"/>
          <w:sz w:val="24"/>
          <w:szCs w:val="24"/>
        </w:rPr>
        <w:t xml:space="preserve"> </w:t>
      </w:r>
      <w:r w:rsidR="007D4E1A" w:rsidRPr="00DB6DC1">
        <w:rPr>
          <w:rFonts w:ascii="Times New Roman" w:hAnsi="Times New Roman" w:cs="Times New Roman"/>
          <w:color w:val="000000" w:themeColor="text1"/>
          <w:sz w:val="24"/>
          <w:szCs w:val="24"/>
        </w:rPr>
        <w:t>are</w:t>
      </w:r>
      <w:r w:rsidR="002E0D85" w:rsidRPr="00DB6DC1">
        <w:rPr>
          <w:rFonts w:ascii="Times New Roman" w:hAnsi="Times New Roman" w:cs="Times New Roman"/>
          <w:color w:val="000000" w:themeColor="text1"/>
          <w:sz w:val="24"/>
          <w:szCs w:val="24"/>
        </w:rPr>
        <w:t xml:space="preserve"> categorized </w:t>
      </w:r>
      <w:r w:rsidR="00465E54" w:rsidRPr="00DB6DC1">
        <w:rPr>
          <w:rFonts w:ascii="Times New Roman" w:hAnsi="Times New Roman" w:cs="Times New Roman"/>
          <w:color w:val="000000" w:themeColor="text1"/>
          <w:sz w:val="24"/>
          <w:szCs w:val="24"/>
        </w:rPr>
        <w:t>into</w:t>
      </w:r>
      <w:r w:rsidR="002E0D85" w:rsidRPr="00DB6DC1">
        <w:rPr>
          <w:rFonts w:ascii="Times New Roman" w:hAnsi="Times New Roman" w:cs="Times New Roman"/>
          <w:color w:val="000000" w:themeColor="text1"/>
          <w:sz w:val="24"/>
          <w:szCs w:val="24"/>
        </w:rPr>
        <w:t xml:space="preserve"> l</w:t>
      </w:r>
      <w:r w:rsidR="00642F79" w:rsidRPr="00DB6DC1">
        <w:rPr>
          <w:rFonts w:ascii="Times New Roman" w:hAnsi="Times New Roman" w:cs="Times New Roman"/>
          <w:color w:val="000000" w:themeColor="text1"/>
          <w:sz w:val="24"/>
          <w:szCs w:val="24"/>
        </w:rPr>
        <w:t>ack-of-</w:t>
      </w:r>
      <w:r w:rsidR="00D30BB8" w:rsidRPr="00DB6DC1">
        <w:rPr>
          <w:rFonts w:ascii="Times New Roman" w:hAnsi="Times New Roman" w:cs="Times New Roman"/>
          <w:color w:val="000000" w:themeColor="text1"/>
          <w:sz w:val="24"/>
          <w:szCs w:val="24"/>
        </w:rPr>
        <w:t xml:space="preserve">fusion </w:t>
      </w:r>
      <w:r w:rsidR="00642F79" w:rsidRPr="00DB6DC1">
        <w:rPr>
          <w:rFonts w:ascii="Times New Roman" w:hAnsi="Times New Roman" w:cs="Times New Roman"/>
          <w:color w:val="000000" w:themeColor="text1"/>
          <w:sz w:val="24"/>
          <w:szCs w:val="24"/>
        </w:rPr>
        <w:t>(</w:t>
      </w:r>
      <w:proofErr w:type="spellStart"/>
      <w:r w:rsidR="00642F79" w:rsidRPr="00DB6DC1">
        <w:rPr>
          <w:rFonts w:ascii="Times New Roman" w:hAnsi="Times New Roman" w:cs="Times New Roman"/>
          <w:color w:val="000000" w:themeColor="text1"/>
          <w:sz w:val="24"/>
          <w:szCs w:val="24"/>
        </w:rPr>
        <w:t>LoF</w:t>
      </w:r>
      <w:proofErr w:type="spellEnd"/>
      <w:r w:rsidR="00642F79" w:rsidRPr="00DB6DC1">
        <w:rPr>
          <w:rFonts w:ascii="Times New Roman" w:hAnsi="Times New Roman" w:cs="Times New Roman"/>
          <w:color w:val="000000" w:themeColor="text1"/>
          <w:sz w:val="24"/>
          <w:szCs w:val="24"/>
        </w:rPr>
        <w:t xml:space="preserve">) </w:t>
      </w:r>
      <w:r w:rsidR="00253813" w:rsidRPr="00DB6DC1">
        <w:rPr>
          <w:rFonts w:ascii="Times New Roman" w:hAnsi="Times New Roman" w:cs="Times New Roman"/>
          <w:color w:val="000000" w:themeColor="text1"/>
          <w:sz w:val="24"/>
          <w:szCs w:val="24"/>
        </w:rPr>
        <w:t>defects</w:t>
      </w:r>
      <w:r w:rsidR="006C5209" w:rsidRPr="00DB6DC1">
        <w:rPr>
          <w:rFonts w:ascii="Times New Roman" w:hAnsi="Times New Roman" w:cs="Times New Roman"/>
          <w:color w:val="000000" w:themeColor="text1"/>
          <w:sz w:val="24"/>
          <w:szCs w:val="24"/>
        </w:rPr>
        <w:t xml:space="preserve">, </w:t>
      </w:r>
      <w:r w:rsidR="002E0D85" w:rsidRPr="00DB6DC1">
        <w:rPr>
          <w:rFonts w:ascii="Times New Roman" w:hAnsi="Times New Roman" w:cs="Times New Roman"/>
          <w:color w:val="000000" w:themeColor="text1"/>
          <w:sz w:val="24"/>
          <w:szCs w:val="24"/>
        </w:rPr>
        <w:t>gas</w:t>
      </w:r>
      <w:r w:rsidR="009A7E81" w:rsidRPr="00DB6DC1">
        <w:rPr>
          <w:rFonts w:ascii="Times New Roman" w:hAnsi="Times New Roman" w:cs="Times New Roman"/>
          <w:color w:val="000000" w:themeColor="text1"/>
          <w:sz w:val="24"/>
          <w:szCs w:val="24"/>
        </w:rPr>
        <w:t xml:space="preserve"> </w:t>
      </w:r>
      <w:r w:rsidR="006C5209" w:rsidRPr="00DB6DC1">
        <w:rPr>
          <w:rFonts w:ascii="Times New Roman" w:hAnsi="Times New Roman" w:cs="Times New Roman"/>
          <w:color w:val="000000" w:themeColor="text1"/>
          <w:sz w:val="24"/>
          <w:szCs w:val="24"/>
        </w:rPr>
        <w:t>and keyhole por</w:t>
      </w:r>
      <w:r w:rsidR="00982FBB" w:rsidRPr="00DB6DC1">
        <w:rPr>
          <w:rFonts w:ascii="Times New Roman" w:hAnsi="Times New Roman" w:cs="Times New Roman"/>
          <w:color w:val="000000" w:themeColor="text1"/>
          <w:sz w:val="24"/>
          <w:szCs w:val="24"/>
        </w:rPr>
        <w:t>es</w:t>
      </w:r>
      <w:r w:rsidR="006C5209" w:rsidRPr="00DB6DC1">
        <w:rPr>
          <w:rFonts w:ascii="Times New Roman" w:hAnsi="Times New Roman" w:cs="Times New Roman"/>
          <w:color w:val="000000" w:themeColor="text1"/>
          <w:sz w:val="24"/>
          <w:szCs w:val="24"/>
        </w:rPr>
        <w:t xml:space="preserve"> </w:t>
      </w:r>
      <w:r w:rsidR="009A7E81"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PjxSZWNOdW0+NzQ8L1JlY051bT48RGlzcGxheVRleHQ+WzQsIDQ0LCA3NS04M108L0Rpc3BsYXlU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PjxSZWNOdW0+NzQ8L1JlY051bT48RGlzcGxheVRleHQ+WzQsIDQ0LCA3NS04M108L0Rpc3BsYXlU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9A7E81" w:rsidRPr="00DB6DC1">
        <w:rPr>
          <w:rFonts w:ascii="Times New Roman" w:hAnsi="Times New Roman" w:cs="Times New Roman"/>
          <w:color w:val="000000" w:themeColor="text1"/>
          <w:sz w:val="24"/>
          <w:szCs w:val="24"/>
        </w:rPr>
      </w:r>
      <w:r w:rsidR="009A7E81"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[4, 44, 75-83]</w:t>
      </w:r>
      <w:r w:rsidR="009A7E81" w:rsidRPr="00DB6DC1">
        <w:rPr>
          <w:rFonts w:ascii="Times New Roman" w:hAnsi="Times New Roman" w:cs="Times New Roman"/>
          <w:color w:val="000000" w:themeColor="text1"/>
          <w:sz w:val="24"/>
          <w:szCs w:val="24"/>
        </w:rPr>
        <w:fldChar w:fldCharType="end"/>
      </w:r>
      <w:r w:rsidR="002E0D85" w:rsidRPr="00DB6DC1">
        <w:rPr>
          <w:rFonts w:ascii="Times New Roman" w:hAnsi="Times New Roman" w:cs="Times New Roman"/>
          <w:color w:val="000000" w:themeColor="text1"/>
          <w:sz w:val="24"/>
          <w:szCs w:val="24"/>
        </w:rPr>
        <w:t xml:space="preserve">. </w:t>
      </w:r>
      <w:proofErr w:type="spellStart"/>
      <w:r w:rsidR="00642F79" w:rsidRPr="00DB6DC1">
        <w:rPr>
          <w:rFonts w:ascii="Times New Roman" w:hAnsi="Times New Roman" w:cs="Times New Roman"/>
          <w:color w:val="000000" w:themeColor="text1"/>
          <w:sz w:val="24"/>
          <w:szCs w:val="24"/>
        </w:rPr>
        <w:t>LoF</w:t>
      </w:r>
      <w:proofErr w:type="spellEnd"/>
      <w:r w:rsidR="002E0D85" w:rsidRPr="00DB6DC1">
        <w:rPr>
          <w:rFonts w:ascii="Times New Roman" w:hAnsi="Times New Roman" w:cs="Times New Roman"/>
          <w:color w:val="000000" w:themeColor="text1"/>
          <w:sz w:val="24"/>
          <w:szCs w:val="24"/>
        </w:rPr>
        <w:t xml:space="preserve"> </w:t>
      </w:r>
      <w:r w:rsidR="00327163" w:rsidRPr="00DB6DC1">
        <w:rPr>
          <w:rFonts w:ascii="Times New Roman" w:hAnsi="Times New Roman" w:cs="Times New Roman"/>
          <w:color w:val="000000" w:themeColor="text1"/>
          <w:sz w:val="24"/>
          <w:szCs w:val="24"/>
        </w:rPr>
        <w:t>defects</w:t>
      </w:r>
      <w:r w:rsidR="007416D1" w:rsidRPr="00DB6DC1">
        <w:rPr>
          <w:rFonts w:ascii="Times New Roman" w:hAnsi="Times New Roman" w:cs="Times New Roman"/>
          <w:color w:val="000000" w:themeColor="text1"/>
          <w:sz w:val="24"/>
          <w:szCs w:val="24"/>
        </w:rPr>
        <w:t xml:space="preserve"> </w:t>
      </w:r>
      <w:r w:rsidR="00327163" w:rsidRPr="00DB6DC1">
        <w:rPr>
          <w:rFonts w:ascii="Times New Roman" w:hAnsi="Times New Roman" w:cs="Times New Roman"/>
          <w:color w:val="000000" w:themeColor="text1"/>
          <w:sz w:val="24"/>
          <w:szCs w:val="24"/>
        </w:rPr>
        <w:t xml:space="preserve">are </w:t>
      </w:r>
      <w:r w:rsidR="007416D1" w:rsidRPr="00DB6DC1">
        <w:rPr>
          <w:rFonts w:ascii="Times New Roman" w:hAnsi="Times New Roman" w:cs="Times New Roman"/>
          <w:color w:val="000000" w:themeColor="text1"/>
          <w:sz w:val="24"/>
          <w:szCs w:val="24"/>
        </w:rPr>
        <w:t>attributed to</w:t>
      </w:r>
      <w:r w:rsidR="002E0D85" w:rsidRPr="00DB6DC1">
        <w:rPr>
          <w:rFonts w:ascii="Times New Roman" w:hAnsi="Times New Roman" w:cs="Times New Roman"/>
          <w:color w:val="000000" w:themeColor="text1"/>
          <w:sz w:val="24"/>
          <w:szCs w:val="24"/>
        </w:rPr>
        <w:t xml:space="preserve"> insufficient </w:t>
      </w:r>
      <w:r w:rsidR="00465E54" w:rsidRPr="00DB6DC1">
        <w:rPr>
          <w:rFonts w:ascii="Times New Roman" w:hAnsi="Times New Roman" w:cs="Times New Roman"/>
          <w:color w:val="000000" w:themeColor="text1"/>
          <w:sz w:val="24"/>
          <w:szCs w:val="24"/>
        </w:rPr>
        <w:t>penetration of newly deposited layer into previous layers</w:t>
      </w:r>
      <w:r w:rsidR="00D30BB8" w:rsidRPr="00DB6DC1">
        <w:rPr>
          <w:rFonts w:ascii="Times New Roman" w:hAnsi="Times New Roman" w:cs="Times New Roman"/>
          <w:color w:val="000000" w:themeColor="text1"/>
          <w:sz w:val="24"/>
          <w:szCs w:val="24"/>
        </w:rPr>
        <w:t xml:space="preserve"> </w:t>
      </w:r>
      <w:r w:rsidR="00546382"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PjxSZWNOdW0+NzQ8L1JlY051bT48RGlzcGxheVRleHQ+Wzc1LTc3LCA4MV08L0Rpc3BsYXlUZXh0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PjxSZWNOdW0+NzQ8L1JlY051bT48RGlzcGxheVRleHQ+Wzc1LTc3LCA4MV08L0Rpc3BsYXlUZXh0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546382" w:rsidRPr="00DB6DC1">
        <w:rPr>
          <w:rFonts w:ascii="Times New Roman" w:hAnsi="Times New Roman" w:cs="Times New Roman"/>
          <w:color w:val="000000" w:themeColor="text1"/>
          <w:sz w:val="24"/>
          <w:szCs w:val="24"/>
        </w:rPr>
      </w:r>
      <w:r w:rsidR="00546382"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[75-77, 81]</w:t>
      </w:r>
      <w:r w:rsidR="00546382" w:rsidRPr="00DB6DC1">
        <w:rPr>
          <w:rFonts w:ascii="Times New Roman" w:hAnsi="Times New Roman" w:cs="Times New Roman"/>
          <w:color w:val="000000" w:themeColor="text1"/>
          <w:sz w:val="24"/>
          <w:szCs w:val="24"/>
        </w:rPr>
        <w:fldChar w:fldCharType="end"/>
      </w:r>
      <w:r w:rsidR="002E0D85" w:rsidRPr="00DB6DC1">
        <w:rPr>
          <w:rFonts w:ascii="Times New Roman" w:hAnsi="Times New Roman" w:cs="Times New Roman"/>
          <w:color w:val="000000" w:themeColor="text1"/>
          <w:sz w:val="24"/>
          <w:szCs w:val="24"/>
        </w:rPr>
        <w:t xml:space="preserve">. </w:t>
      </w:r>
      <w:r w:rsidR="005521BF" w:rsidRPr="00DB6DC1">
        <w:rPr>
          <w:rFonts w:ascii="Times New Roman" w:hAnsi="Times New Roman" w:cs="Times New Roman"/>
          <w:color w:val="000000" w:themeColor="text1"/>
          <w:sz w:val="24"/>
          <w:szCs w:val="24"/>
        </w:rPr>
        <w:t xml:space="preserve">As </w:t>
      </w:r>
      <w:r w:rsidR="00965250" w:rsidRPr="00DB6DC1">
        <w:rPr>
          <w:rFonts w:ascii="Times New Roman" w:hAnsi="Times New Roman" w:cs="Times New Roman"/>
          <w:color w:val="000000" w:themeColor="text1"/>
          <w:sz w:val="24"/>
          <w:szCs w:val="24"/>
        </w:rPr>
        <w:t xml:space="preserve">shown in Fig. 2a </w:t>
      </w:r>
      <w:r w:rsidR="00C57655"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&lt;EndNote&gt;&lt;Cite&gt;&lt;Author&gt;Ahsan&lt;/Author&gt;&lt;Year&gt;2011&lt;/Year&gt;&lt;RecNum&gt;524&lt;/RecNum&gt;&lt;DisplayText&gt;[84]&lt;/DisplayText&gt;&lt;record&gt;&lt;rec-number&gt;524&lt;/rec-number&gt;&lt;foreign-keys&gt;&lt;key app="EN" db-id="zff0dfz0kxdw5cez2sopf59gxwtv95esa9rf" timestamp="1622639802"&gt;524&lt;/key&gt;&lt;/foreign-keys&gt;&lt;ref-type name="Journal Article"&gt;17&lt;/ref-type&gt;&lt;contributors&gt;&lt;authors&gt;&lt;author&gt;Ahsan, M Naveed&lt;/author&gt;&lt;author&gt;Bradley, Robert&lt;/author&gt;&lt;author&gt;Pinkerton, Andrew J %J Journal of laser applications&lt;/author&gt;&lt;/authors&gt;&lt;/contributors&gt;&lt;titles&gt;&lt;title&gt;Microcomputed tomography analysis of intralayer porosity generation in laser direct metal deposition and its causes&lt;/title&gt;&lt;/titles&gt;&lt;pages&gt;022009&lt;/pages&gt;&lt;volume&gt;23&lt;/volume&gt;&lt;number&gt;2&lt;/number&gt;&lt;dates&gt;&lt;year&gt;2011&lt;/year&gt;&lt;/dates&gt;&lt;isbn&gt;1042-346X&lt;/isbn&gt;&lt;urls&gt;&lt;/urls&gt;&lt;/record&gt;&lt;/Cite&gt;&lt;/EndNote&gt;</w:instrText>
      </w:r>
      <w:r w:rsidR="00C57655"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[84]</w:t>
      </w:r>
      <w:r w:rsidR="00C57655" w:rsidRPr="00DB6DC1">
        <w:rPr>
          <w:rFonts w:ascii="Times New Roman" w:hAnsi="Times New Roman" w:cs="Times New Roman"/>
          <w:color w:val="000000" w:themeColor="text1"/>
          <w:sz w:val="24"/>
          <w:szCs w:val="24"/>
        </w:rPr>
        <w:fldChar w:fldCharType="end"/>
      </w:r>
      <w:r w:rsidR="005A5355" w:rsidRPr="00DB6DC1">
        <w:rPr>
          <w:rFonts w:ascii="Times New Roman" w:hAnsi="Times New Roman" w:cs="Times New Roman"/>
          <w:color w:val="000000" w:themeColor="text1"/>
          <w:sz w:val="24"/>
          <w:szCs w:val="24"/>
        </w:rPr>
        <w:t xml:space="preserve">, </w:t>
      </w:r>
      <w:r w:rsidR="00982FBB" w:rsidRPr="00DB6DC1">
        <w:rPr>
          <w:rFonts w:ascii="Times New Roman" w:hAnsi="Times New Roman" w:cs="Times New Roman"/>
          <w:color w:val="000000" w:themeColor="text1"/>
          <w:sz w:val="24"/>
          <w:szCs w:val="24"/>
        </w:rPr>
        <w:t>they</w:t>
      </w:r>
      <w:r w:rsidR="005A5355" w:rsidRPr="00DB6DC1">
        <w:rPr>
          <w:rFonts w:ascii="Times New Roman" w:hAnsi="Times New Roman" w:cs="Times New Roman"/>
          <w:color w:val="000000" w:themeColor="text1"/>
          <w:sz w:val="24"/>
          <w:szCs w:val="24"/>
        </w:rPr>
        <w:t xml:space="preserve"> mostly </w:t>
      </w:r>
      <w:r w:rsidR="00982FBB" w:rsidRPr="00DB6DC1">
        <w:rPr>
          <w:rFonts w:ascii="Times New Roman" w:hAnsi="Times New Roman" w:cs="Times New Roman"/>
          <w:color w:val="000000" w:themeColor="text1"/>
          <w:sz w:val="24"/>
          <w:szCs w:val="24"/>
        </w:rPr>
        <w:t>occur</w:t>
      </w:r>
      <w:r w:rsidR="005A5355" w:rsidRPr="00DB6DC1">
        <w:rPr>
          <w:rFonts w:ascii="Times New Roman" w:hAnsi="Times New Roman" w:cs="Times New Roman"/>
          <w:color w:val="000000" w:themeColor="text1"/>
          <w:sz w:val="24"/>
          <w:szCs w:val="24"/>
        </w:rPr>
        <w:t xml:space="preserve"> along </w:t>
      </w:r>
      <w:r w:rsidR="00982FBB" w:rsidRPr="00DB6DC1">
        <w:rPr>
          <w:rFonts w:ascii="Times New Roman" w:hAnsi="Times New Roman" w:cs="Times New Roman"/>
          <w:color w:val="000000" w:themeColor="text1"/>
          <w:sz w:val="24"/>
          <w:szCs w:val="24"/>
        </w:rPr>
        <w:t xml:space="preserve">the </w:t>
      </w:r>
      <w:r w:rsidR="005A5355" w:rsidRPr="00DB6DC1">
        <w:rPr>
          <w:rFonts w:ascii="Times New Roman" w:hAnsi="Times New Roman" w:cs="Times New Roman"/>
          <w:color w:val="000000" w:themeColor="text1"/>
          <w:sz w:val="24"/>
          <w:szCs w:val="24"/>
        </w:rPr>
        <w:t xml:space="preserve">layer boundaries and </w:t>
      </w:r>
      <w:r w:rsidR="005521BF" w:rsidRPr="00DB6DC1">
        <w:rPr>
          <w:rFonts w:ascii="Times New Roman" w:hAnsi="Times New Roman" w:cs="Times New Roman"/>
          <w:color w:val="000000" w:themeColor="text1"/>
          <w:sz w:val="24"/>
          <w:szCs w:val="24"/>
        </w:rPr>
        <w:t xml:space="preserve">thus </w:t>
      </w:r>
      <w:r w:rsidR="00C557D7" w:rsidRPr="00DB6DC1">
        <w:rPr>
          <w:rFonts w:ascii="Times New Roman" w:hAnsi="Times New Roman" w:cs="Times New Roman"/>
          <w:color w:val="000000" w:themeColor="text1"/>
          <w:sz w:val="24"/>
          <w:szCs w:val="24"/>
        </w:rPr>
        <w:t>are</w:t>
      </w:r>
      <w:r w:rsidR="007416D1" w:rsidRPr="00DB6DC1">
        <w:rPr>
          <w:rFonts w:ascii="Times New Roman" w:hAnsi="Times New Roman" w:cs="Times New Roman"/>
          <w:color w:val="000000" w:themeColor="text1"/>
          <w:sz w:val="24"/>
          <w:szCs w:val="24"/>
        </w:rPr>
        <w:t xml:space="preserve"> </w:t>
      </w:r>
      <w:r w:rsidR="005A5355" w:rsidRPr="00DB6DC1">
        <w:rPr>
          <w:rFonts w:ascii="Times New Roman" w:hAnsi="Times New Roman" w:cs="Times New Roman"/>
          <w:color w:val="000000" w:themeColor="text1"/>
          <w:sz w:val="24"/>
          <w:szCs w:val="24"/>
        </w:rPr>
        <w:t>commo</w:t>
      </w:r>
      <w:r w:rsidR="005E7A65" w:rsidRPr="00DB6DC1">
        <w:rPr>
          <w:rFonts w:ascii="Times New Roman" w:hAnsi="Times New Roman" w:cs="Times New Roman"/>
          <w:color w:val="000000" w:themeColor="text1"/>
          <w:sz w:val="24"/>
          <w:szCs w:val="24"/>
        </w:rPr>
        <w:t>n</w:t>
      </w:r>
      <w:r w:rsidR="005A5355" w:rsidRPr="00DB6DC1">
        <w:rPr>
          <w:rFonts w:ascii="Times New Roman" w:hAnsi="Times New Roman" w:cs="Times New Roman"/>
          <w:color w:val="000000" w:themeColor="text1"/>
          <w:sz w:val="24"/>
          <w:szCs w:val="24"/>
        </w:rPr>
        <w:t xml:space="preserve">ly </w:t>
      </w:r>
      <w:r w:rsidR="005E7A65" w:rsidRPr="00DB6DC1">
        <w:rPr>
          <w:rFonts w:ascii="Times New Roman" w:hAnsi="Times New Roman" w:cs="Times New Roman"/>
          <w:color w:val="000000" w:themeColor="text1"/>
          <w:sz w:val="24"/>
          <w:szCs w:val="24"/>
        </w:rPr>
        <w:t>referred as interlayer porosit</w:t>
      </w:r>
      <w:r w:rsidR="003279BD" w:rsidRPr="00DB6DC1">
        <w:rPr>
          <w:rFonts w:ascii="Times New Roman" w:hAnsi="Times New Roman" w:cs="Times New Roman"/>
          <w:color w:val="000000" w:themeColor="text1"/>
          <w:sz w:val="24"/>
          <w:szCs w:val="24"/>
        </w:rPr>
        <w:t>y</w:t>
      </w:r>
      <w:r w:rsidR="00D30BB8" w:rsidRPr="00DB6DC1">
        <w:rPr>
          <w:rFonts w:ascii="Times New Roman" w:hAnsi="Times New Roman" w:cs="Times New Roman"/>
          <w:color w:val="000000" w:themeColor="text1"/>
          <w:sz w:val="24"/>
          <w:szCs w:val="24"/>
        </w:rPr>
        <w:t xml:space="preserve"> </w:t>
      </w:r>
      <w:r w:rsidR="00E857C9"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&lt;EndNote&gt;&lt;Cite&gt;&lt;Author&gt;Akbari&lt;/Author&gt;&lt;Year&gt;2018&lt;/Year&gt;&lt;RecNum&gt;28&lt;/RecNum&gt;&lt;DisplayText&gt;[77]&lt;/DisplayText&gt;&lt;record&gt;&lt;rec-number&gt;28&lt;/rec-number&gt;&lt;foreign-keys&gt;&lt;key app="EN" db-id="zff0dfz0kxdw5cez2sopf59gxwtv95esa9rf" timestamp="1588776872"&gt;28&lt;/key&gt;&lt;key app="ENWeb" db-id=""&gt;0&lt;/key&gt;&lt;/foreign-keys&gt;&lt;ref-type name="Journal Article"&gt;17&lt;/ref-type&gt;&lt;contributors&gt;&lt;authors&gt;&lt;author&gt;Akbari, Meysam&lt;/author&gt;&lt;author&gt;Kovacevic, Radovan&lt;/author&gt;&lt;/authors&gt;&lt;/contributors&gt;&lt;titles&gt;&lt;title&gt;An investigation on mechanical and microstructural properties of 316LSi parts fabricated by a robotized laser/wire direct metal deposition system&lt;/title&gt;&lt;secondary-title&gt;Additive Manufacturing&lt;/secondary-title&gt;&lt;/titles&gt;&lt;periodical&gt;&lt;full-title&gt;Additive Manufacturing&lt;/full-title&gt;&lt;/periodical&gt;&lt;pages&gt;487-497&lt;/pages&gt;&lt;volume&gt;23&lt;/volume&gt;&lt;section&gt;487&lt;/section&gt;&lt;dates&gt;&lt;year&gt;2018&lt;/year&gt;&lt;/dates&gt;&lt;isbn&gt;22148604&lt;/isbn&gt;&lt;urls&gt;&lt;/urls&gt;&lt;electronic-resource-num&gt;10.1016/j.addma.2018.08.031&lt;/electronic-resource-num&gt;&lt;/record&gt;&lt;/Cite&gt;&lt;/EndNote&gt;</w:instrText>
      </w:r>
      <w:r w:rsidR="00E857C9"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[77]</w:t>
      </w:r>
      <w:r w:rsidR="00E857C9" w:rsidRPr="00DB6DC1">
        <w:rPr>
          <w:rFonts w:ascii="Times New Roman" w:hAnsi="Times New Roman" w:cs="Times New Roman"/>
          <w:color w:val="000000" w:themeColor="text1"/>
          <w:sz w:val="24"/>
          <w:szCs w:val="24"/>
        </w:rPr>
        <w:fldChar w:fldCharType="end"/>
      </w:r>
      <w:r w:rsidR="005E7A65" w:rsidRPr="00DB6DC1">
        <w:rPr>
          <w:rFonts w:ascii="Times New Roman" w:hAnsi="Times New Roman" w:cs="Times New Roman"/>
          <w:color w:val="000000" w:themeColor="text1"/>
          <w:sz w:val="24"/>
          <w:szCs w:val="24"/>
        </w:rPr>
        <w:t xml:space="preserve">. </w:t>
      </w:r>
      <w:r w:rsidR="00C557D7" w:rsidRPr="00DB6DC1">
        <w:rPr>
          <w:rFonts w:ascii="Times New Roman" w:hAnsi="Times New Roman" w:cs="Times New Roman"/>
          <w:color w:val="000000" w:themeColor="text1"/>
          <w:sz w:val="24"/>
          <w:szCs w:val="24"/>
        </w:rPr>
        <w:t xml:space="preserve">Irregular-shaped </w:t>
      </w:r>
      <w:proofErr w:type="spellStart"/>
      <w:r w:rsidR="007416D1" w:rsidRPr="00DB6DC1">
        <w:rPr>
          <w:rFonts w:ascii="Times New Roman" w:hAnsi="Times New Roman" w:cs="Times New Roman"/>
          <w:color w:val="000000" w:themeColor="text1"/>
          <w:sz w:val="24"/>
          <w:szCs w:val="24"/>
        </w:rPr>
        <w:t>LoF</w:t>
      </w:r>
      <w:proofErr w:type="spellEnd"/>
      <w:r w:rsidR="007416D1" w:rsidRPr="00DB6DC1">
        <w:rPr>
          <w:rFonts w:ascii="Times New Roman" w:hAnsi="Times New Roman" w:cs="Times New Roman"/>
          <w:color w:val="000000" w:themeColor="text1"/>
          <w:sz w:val="24"/>
          <w:szCs w:val="24"/>
        </w:rPr>
        <w:t xml:space="preserve"> </w:t>
      </w:r>
      <w:r w:rsidR="00C557D7" w:rsidRPr="00DB6DC1">
        <w:rPr>
          <w:rFonts w:ascii="Times New Roman" w:hAnsi="Times New Roman" w:cs="Times New Roman"/>
          <w:color w:val="000000" w:themeColor="text1"/>
          <w:sz w:val="24"/>
          <w:szCs w:val="24"/>
        </w:rPr>
        <w:t>defects</w:t>
      </w:r>
      <w:r w:rsidR="005521BF" w:rsidRPr="00DB6DC1">
        <w:rPr>
          <w:rFonts w:ascii="Times New Roman" w:hAnsi="Times New Roman" w:cs="Times New Roman"/>
          <w:color w:val="000000" w:themeColor="text1"/>
          <w:sz w:val="24"/>
          <w:szCs w:val="24"/>
        </w:rPr>
        <w:t xml:space="preserve"> with size of </w:t>
      </w:r>
      <w:r w:rsidR="0027760D" w:rsidRPr="00DB6DC1">
        <w:rPr>
          <w:rFonts w:ascii="Times New Roman" w:hAnsi="Times New Roman" w:cs="Times New Roman"/>
          <w:color w:val="000000" w:themeColor="text1"/>
          <w:sz w:val="24"/>
          <w:szCs w:val="24"/>
        </w:rPr>
        <w:t xml:space="preserve">around 100 to 500 </w:t>
      </w:r>
      <w:proofErr w:type="spellStart"/>
      <w:r w:rsidR="001E244D" w:rsidRPr="00DB6DC1">
        <w:rPr>
          <w:rFonts w:ascii="Times New Roman" w:hAnsi="Times New Roman" w:cs="Times New Roman"/>
          <w:color w:val="000000" w:themeColor="text1"/>
          <w:sz w:val="24"/>
          <w:szCs w:val="24"/>
        </w:rPr>
        <w:t>μm</w:t>
      </w:r>
      <w:proofErr w:type="spellEnd"/>
      <w:r w:rsidR="001E244D" w:rsidRPr="00DB6DC1">
        <w:rPr>
          <w:rFonts w:ascii="Times New Roman" w:hAnsi="Times New Roman" w:cs="Times New Roman"/>
          <w:color w:val="000000" w:themeColor="text1"/>
          <w:sz w:val="24"/>
          <w:szCs w:val="24"/>
        </w:rPr>
        <w:t xml:space="preserve"> </w:t>
      </w:r>
      <w:r w:rsidR="005521BF" w:rsidRPr="00DB6DC1">
        <w:rPr>
          <w:rFonts w:ascii="Times New Roman" w:hAnsi="Times New Roman" w:cs="Times New Roman"/>
          <w:color w:val="000000" w:themeColor="text1"/>
          <w:sz w:val="24"/>
          <w:szCs w:val="24"/>
        </w:rPr>
        <w:t>in equivalent diameter</w:t>
      </w:r>
      <w:r w:rsidR="00465E54" w:rsidRPr="00DB6DC1">
        <w:rPr>
          <w:rFonts w:ascii="Times New Roman" w:hAnsi="Times New Roman" w:cs="Times New Roman"/>
          <w:color w:val="000000" w:themeColor="text1"/>
          <w:sz w:val="24"/>
          <w:szCs w:val="24"/>
        </w:rPr>
        <w:t xml:space="preserve"> usually contain sharp corners</w:t>
      </w:r>
      <w:r w:rsidR="0027760D" w:rsidRPr="00DB6DC1">
        <w:rPr>
          <w:rFonts w:ascii="Times New Roman" w:hAnsi="Times New Roman" w:cs="Times New Roman"/>
          <w:color w:val="000000" w:themeColor="text1"/>
          <w:sz w:val="24"/>
          <w:szCs w:val="24"/>
        </w:rPr>
        <w:t xml:space="preserve"> </w:t>
      </w:r>
      <w:r w:rsidR="0027760D"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PjxSZWNOdW0+NzQ8L1JlY051bT48RGlzcGxheVRleHQ+Wzc1LTc3LCA4MV08L0Rpc3BsYXlUZXh0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PjxSZWNOdW0+NzQ8L1JlY051bT48RGlzcGxheVRleHQ+Wzc1LTc3LCA4MV08L0Rpc3BsYXlUZXh0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27760D" w:rsidRPr="00DB6DC1">
        <w:rPr>
          <w:rFonts w:ascii="Times New Roman" w:hAnsi="Times New Roman" w:cs="Times New Roman"/>
          <w:color w:val="000000" w:themeColor="text1"/>
          <w:sz w:val="24"/>
          <w:szCs w:val="24"/>
        </w:rPr>
      </w:r>
      <w:r w:rsidR="0027760D"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[75-77, 81]</w:t>
      </w:r>
      <w:r w:rsidR="0027760D" w:rsidRPr="00DB6DC1">
        <w:rPr>
          <w:rFonts w:ascii="Times New Roman" w:hAnsi="Times New Roman" w:cs="Times New Roman"/>
          <w:color w:val="000000" w:themeColor="text1"/>
          <w:sz w:val="24"/>
          <w:szCs w:val="24"/>
        </w:rPr>
        <w:fldChar w:fldCharType="end"/>
      </w:r>
      <w:r w:rsidR="00982FBB" w:rsidRPr="00DB6DC1">
        <w:rPr>
          <w:rFonts w:ascii="Times New Roman" w:hAnsi="Times New Roman" w:cs="Times New Roman"/>
          <w:color w:val="000000" w:themeColor="text1"/>
          <w:sz w:val="24"/>
          <w:szCs w:val="24"/>
        </w:rPr>
        <w:t xml:space="preserve">. </w:t>
      </w:r>
      <w:r w:rsidR="000E71BD" w:rsidRPr="00DB6DC1">
        <w:rPr>
          <w:rFonts w:ascii="Times New Roman" w:hAnsi="Times New Roman" w:cs="Times New Roman"/>
          <w:color w:val="000000" w:themeColor="text1"/>
          <w:sz w:val="24"/>
          <w:szCs w:val="24"/>
        </w:rPr>
        <w:t xml:space="preserve"> </w:t>
      </w:r>
      <w:r w:rsidR="00982FBB" w:rsidRPr="00DB6DC1">
        <w:rPr>
          <w:rFonts w:ascii="Times New Roman" w:hAnsi="Times New Roman" w:cs="Times New Roman"/>
          <w:color w:val="000000" w:themeColor="text1"/>
          <w:sz w:val="24"/>
          <w:szCs w:val="24"/>
        </w:rPr>
        <w:t>These defects</w:t>
      </w:r>
      <w:r w:rsidR="00A26481" w:rsidRPr="00DB6DC1">
        <w:rPr>
          <w:rFonts w:ascii="Times New Roman" w:hAnsi="Times New Roman" w:cs="Times New Roman"/>
          <w:color w:val="000000" w:themeColor="text1"/>
          <w:sz w:val="24"/>
          <w:szCs w:val="24"/>
        </w:rPr>
        <w:t xml:space="preserve"> are</w:t>
      </w:r>
      <w:r w:rsidR="000E71BD" w:rsidRPr="00DB6DC1">
        <w:rPr>
          <w:rFonts w:ascii="Times New Roman" w:hAnsi="Times New Roman" w:cs="Times New Roman"/>
          <w:color w:val="000000" w:themeColor="text1"/>
          <w:sz w:val="24"/>
          <w:szCs w:val="24"/>
        </w:rPr>
        <w:t xml:space="preserve"> much larger than </w:t>
      </w:r>
      <w:r w:rsidR="007F64F3" w:rsidRPr="00DB6DC1">
        <w:rPr>
          <w:rFonts w:ascii="Times New Roman" w:hAnsi="Times New Roman" w:cs="Times New Roman"/>
          <w:color w:val="000000" w:themeColor="text1"/>
          <w:sz w:val="24"/>
          <w:szCs w:val="24"/>
        </w:rPr>
        <w:t xml:space="preserve">those </w:t>
      </w:r>
      <w:r w:rsidR="000E71BD" w:rsidRPr="00DB6DC1">
        <w:rPr>
          <w:rFonts w:ascii="Times New Roman" w:hAnsi="Times New Roman" w:cs="Times New Roman"/>
          <w:color w:val="000000" w:themeColor="text1"/>
          <w:sz w:val="24"/>
          <w:szCs w:val="24"/>
        </w:rPr>
        <w:t xml:space="preserve">identified in </w:t>
      </w:r>
      <w:r w:rsidR="0018617D" w:rsidRPr="00DB6DC1">
        <w:rPr>
          <w:rFonts w:ascii="Times New Roman" w:hAnsi="Times New Roman" w:cs="Times New Roman"/>
          <w:color w:val="000000" w:themeColor="text1"/>
          <w:sz w:val="24"/>
          <w:szCs w:val="24"/>
        </w:rPr>
        <w:t>LB-PBF</w:t>
      </w:r>
      <w:r w:rsidR="000E71BD" w:rsidRPr="00DB6DC1">
        <w:rPr>
          <w:rFonts w:ascii="Times New Roman" w:hAnsi="Times New Roman" w:cs="Times New Roman"/>
          <w:color w:val="000000" w:themeColor="text1"/>
          <w:sz w:val="24"/>
          <w:szCs w:val="24"/>
        </w:rPr>
        <w:t xml:space="preserve"> components </w:t>
      </w:r>
      <w:r w:rsidR="00465E54" w:rsidRPr="00DB6DC1">
        <w:rPr>
          <w:rFonts w:ascii="Times New Roman" w:hAnsi="Times New Roman" w:cs="Times New Roman"/>
          <w:color w:val="000000" w:themeColor="text1"/>
          <w:sz w:val="24"/>
          <w:szCs w:val="24"/>
        </w:rPr>
        <w:t>(</w:t>
      </w:r>
      <w:r w:rsidR="00982FBB" w:rsidRPr="00DB6DC1">
        <w:rPr>
          <w:rFonts w:ascii="Times New Roman" w:hAnsi="Times New Roman" w:cs="Times New Roman"/>
          <w:color w:val="000000" w:themeColor="text1"/>
          <w:sz w:val="24"/>
          <w:szCs w:val="24"/>
        </w:rPr>
        <w:t>s</w:t>
      </w:r>
      <w:r w:rsidR="00465E54" w:rsidRPr="00DB6DC1">
        <w:rPr>
          <w:rFonts w:ascii="Times New Roman" w:hAnsi="Times New Roman" w:cs="Times New Roman"/>
          <w:color w:val="000000" w:themeColor="text1"/>
          <w:sz w:val="24"/>
          <w:szCs w:val="24"/>
        </w:rPr>
        <w:t xml:space="preserve">maller than 200 µm) </w:t>
      </w:r>
      <w:r w:rsidR="00327163"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&lt;EndNote&gt;&lt;Cite&gt;&lt;Author&gt;Ronneberg&lt;/Author&gt;&lt;Year&gt;2020&lt;/Year&gt;&lt;RecNum&gt;471&lt;/RecNum&gt;&lt;DisplayText&gt;[85, 86]&lt;/DisplayText&gt;&lt;record&gt;&lt;rec-number&gt;471&lt;/rec-number&gt;&lt;foreign-keys&gt;&lt;key app="EN" db-id="zff0dfz0kxdw5cez2sopf59gxwtv95esa9rf" timestamp="1620205304"&gt;471&lt;/key&gt;&lt;key app="ENWeb" db-id=""&gt;0&lt;/key&gt;&lt;/foreign-keys&gt;&lt;ref-type name="Journal Article"&gt;17&lt;/ref-type&gt;&lt;contributors&gt;&lt;authors&gt;&lt;author&gt;Ronneberg, Tobias&lt;/author&gt;&lt;author&gt;Davies, Catrin M.&lt;/author&gt;&lt;author&gt;Hooper, Paul A.&lt;/author&gt;&lt;/authors&gt;&lt;/contributors&gt;&lt;titles&gt;&lt;title&gt;Revealing relationships between porosity, microstructure and mechanical properties of laser powder bed fusion 316L stainless steel through heat treatment&lt;/title&gt;&lt;secondary-title&gt;Materials &amp;amp; Design&lt;/secondary-title&gt;&lt;/titles&gt;&lt;periodical&gt;&lt;full-title&gt;Materials &amp;amp; Design&lt;/full-title&gt;&lt;/periodical&gt;&lt;volume&gt;189&lt;/volume&gt;&lt;section&gt;108481&lt;/section&gt;&lt;dates&gt;&lt;year&gt;2020&lt;/year&gt;&lt;/dates&gt;&lt;isbn&gt;02641275&lt;/isbn&gt;&lt;urls&gt;&lt;/urls&gt;&lt;electronic-resource-num&gt;10.1016/j.matdes.2020.108481&lt;/electronic-resource-num&gt;&lt;/record&gt;&lt;/Cite&gt;&lt;Cite&gt;&lt;Author&gt;Darvish&lt;/Author&gt;&lt;Year&gt;2016&lt;/Year&gt;&lt;RecNum&gt;550&lt;/RecNum&gt;&lt;record&gt;&lt;rec-number&gt;550&lt;/rec-number&gt;&lt;foreign-keys&gt;&lt;key app="EN" db-id="zff0dfz0kxdw5cez2sopf59gxwtv95esa9rf" timestamp="1622895131"&gt;550&lt;/key&gt;&lt;key app="ENWeb" db-id=""&gt;0&lt;/key&gt;&lt;/foreign-keys&gt;&lt;ref-type name="Journal Article"&gt;17&lt;/ref-type&gt;&lt;contributors&gt;&lt;authors&gt;&lt;author&gt;Darvish, K.&lt;/author&gt;&lt;author&gt;Chen, Z. W.&lt;/author&gt;&lt;author&gt;Pasang, T.&lt;/author&gt;&lt;/authors&gt;&lt;/contributors&gt;&lt;titles&gt;&lt;title&gt;Reducing lack of fusion during selective laser melting of CoCrMo alloy: Effect of laser power on geometrical features of tracks&lt;/title&gt;&lt;secondary-title&gt;Materials &amp;amp; Design&lt;/secondary-title&gt;&lt;/titles&gt;&lt;periodical&gt;&lt;full-title&gt;Materials &amp;amp; Design&lt;/full-title&gt;&lt;/periodical&gt;&lt;pages&gt;357-366&lt;/pages&gt;&lt;volume&gt;112&lt;/volume&gt;&lt;section&gt;357&lt;/section&gt;&lt;dates&gt;&lt;year&gt;2016&lt;/year&gt;&lt;/dates&gt;&lt;isbn&gt;02641275&lt;/isbn&gt;&lt;urls&gt;&lt;/urls&gt;&lt;electronic-resource-num&gt;10.1016/j.matdes.2016.09.086&lt;/electronic-resource-num&gt;&lt;/record&gt;&lt;/Cite&gt;&lt;/EndNote&gt;</w:instrText>
      </w:r>
      <w:r w:rsidR="00327163"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[85, 86]</w:t>
      </w:r>
      <w:r w:rsidR="00327163" w:rsidRPr="00DB6DC1">
        <w:rPr>
          <w:rFonts w:ascii="Times New Roman" w:hAnsi="Times New Roman" w:cs="Times New Roman"/>
          <w:color w:val="000000" w:themeColor="text1"/>
          <w:sz w:val="24"/>
          <w:szCs w:val="24"/>
        </w:rPr>
        <w:fldChar w:fldCharType="end"/>
      </w:r>
      <w:r w:rsidR="005521BF" w:rsidRPr="00DB6DC1">
        <w:rPr>
          <w:rFonts w:ascii="Times New Roman" w:hAnsi="Times New Roman" w:cs="Times New Roman"/>
          <w:color w:val="000000" w:themeColor="text1"/>
          <w:sz w:val="24"/>
          <w:szCs w:val="24"/>
        </w:rPr>
        <w:t xml:space="preserve">. </w:t>
      </w:r>
      <w:r w:rsidR="00327163" w:rsidRPr="00DB6DC1">
        <w:rPr>
          <w:rFonts w:ascii="Times New Roman" w:hAnsi="Times New Roman" w:cs="Times New Roman"/>
          <w:color w:val="000000" w:themeColor="text1"/>
          <w:sz w:val="24"/>
          <w:szCs w:val="24"/>
        </w:rPr>
        <w:t>Critical factors resulting</w:t>
      </w:r>
      <w:r w:rsidR="00C557D7" w:rsidRPr="00DB6DC1">
        <w:rPr>
          <w:rFonts w:ascii="Times New Roman" w:hAnsi="Times New Roman" w:cs="Times New Roman"/>
          <w:color w:val="000000" w:themeColor="text1"/>
          <w:sz w:val="24"/>
          <w:szCs w:val="24"/>
        </w:rPr>
        <w:t xml:space="preserve"> in </w:t>
      </w:r>
      <w:r w:rsidR="00D108DA" w:rsidRPr="00DB6DC1">
        <w:rPr>
          <w:rFonts w:ascii="Times New Roman" w:hAnsi="Times New Roman" w:cs="Times New Roman"/>
          <w:color w:val="000000" w:themeColor="text1"/>
          <w:sz w:val="24"/>
          <w:szCs w:val="24"/>
        </w:rPr>
        <w:t xml:space="preserve">coarser </w:t>
      </w:r>
      <w:proofErr w:type="spellStart"/>
      <w:r w:rsidR="00327163" w:rsidRPr="00DB6DC1">
        <w:rPr>
          <w:rFonts w:ascii="Times New Roman" w:hAnsi="Times New Roman" w:cs="Times New Roman"/>
          <w:color w:val="000000" w:themeColor="text1"/>
          <w:sz w:val="24"/>
          <w:szCs w:val="24"/>
        </w:rPr>
        <w:t>LoF</w:t>
      </w:r>
      <w:proofErr w:type="spellEnd"/>
      <w:r w:rsidR="00327163" w:rsidRPr="00DB6DC1">
        <w:rPr>
          <w:rFonts w:ascii="Times New Roman" w:hAnsi="Times New Roman" w:cs="Times New Roman"/>
          <w:color w:val="000000" w:themeColor="text1"/>
          <w:sz w:val="24"/>
          <w:szCs w:val="24"/>
        </w:rPr>
        <w:t xml:space="preserve"> defects can be large melt pool size</w:t>
      </w:r>
      <w:r w:rsidR="00651420" w:rsidRPr="00DB6DC1">
        <w:rPr>
          <w:rFonts w:ascii="Times New Roman" w:hAnsi="Times New Roman" w:cs="Times New Roman"/>
          <w:color w:val="000000" w:themeColor="text1"/>
          <w:sz w:val="24"/>
          <w:szCs w:val="24"/>
        </w:rPr>
        <w:t xml:space="preserve"> </w:t>
      </w:r>
      <w:r w:rsidR="00327163" w:rsidRPr="00DB6DC1">
        <w:rPr>
          <w:rFonts w:ascii="Times New Roman" w:hAnsi="Times New Roman" w:cs="Times New Roman"/>
          <w:color w:val="000000" w:themeColor="text1"/>
          <w:sz w:val="24"/>
          <w:szCs w:val="24"/>
        </w:rPr>
        <w:t>and layer thickness</w:t>
      </w:r>
      <w:r w:rsidR="00CA3528" w:rsidRPr="00DB6DC1">
        <w:rPr>
          <w:rFonts w:ascii="Times New Roman" w:hAnsi="Times New Roman" w:cs="Times New Roman"/>
          <w:color w:val="000000" w:themeColor="text1"/>
          <w:sz w:val="24"/>
          <w:szCs w:val="24"/>
        </w:rPr>
        <w:t xml:space="preserve"> as sho</w:t>
      </w:r>
      <w:r w:rsidR="00C57167" w:rsidRPr="00DB6DC1">
        <w:rPr>
          <w:rFonts w:ascii="Times New Roman" w:hAnsi="Times New Roman" w:cs="Times New Roman"/>
          <w:color w:val="000000" w:themeColor="text1"/>
          <w:sz w:val="24"/>
          <w:szCs w:val="24"/>
        </w:rPr>
        <w:t>w</w:t>
      </w:r>
      <w:r w:rsidR="00CA3528" w:rsidRPr="00DB6DC1">
        <w:rPr>
          <w:rFonts w:ascii="Times New Roman" w:hAnsi="Times New Roman" w:cs="Times New Roman"/>
          <w:color w:val="000000" w:themeColor="text1"/>
          <w:sz w:val="24"/>
          <w:szCs w:val="24"/>
        </w:rPr>
        <w:t>n in Table 1</w:t>
      </w:r>
      <w:r w:rsidR="00327163" w:rsidRPr="00DB6DC1">
        <w:rPr>
          <w:rFonts w:ascii="Times New Roman" w:hAnsi="Times New Roman" w:cs="Times New Roman"/>
          <w:color w:val="000000" w:themeColor="text1"/>
          <w:sz w:val="24"/>
          <w:szCs w:val="24"/>
        </w:rPr>
        <w:t xml:space="preserve">. </w:t>
      </w:r>
      <w:r w:rsidR="00D108DA" w:rsidRPr="00DB6DC1">
        <w:rPr>
          <w:rFonts w:ascii="Times New Roman" w:hAnsi="Times New Roman" w:cs="Times New Roman"/>
          <w:color w:val="000000" w:themeColor="text1"/>
          <w:sz w:val="24"/>
          <w:szCs w:val="24"/>
        </w:rPr>
        <w:t>F</w:t>
      </w:r>
      <w:r w:rsidR="005E7A65" w:rsidRPr="00DB6DC1">
        <w:rPr>
          <w:rFonts w:ascii="Times New Roman" w:hAnsi="Times New Roman" w:cs="Times New Roman"/>
          <w:color w:val="000000" w:themeColor="text1"/>
          <w:sz w:val="24"/>
          <w:szCs w:val="24"/>
        </w:rPr>
        <w:t xml:space="preserve">ormation of </w:t>
      </w:r>
      <w:proofErr w:type="spellStart"/>
      <w:r w:rsidR="007416D1" w:rsidRPr="00DB6DC1">
        <w:rPr>
          <w:rFonts w:ascii="Times New Roman" w:hAnsi="Times New Roman" w:cs="Times New Roman"/>
          <w:color w:val="000000" w:themeColor="text1"/>
          <w:sz w:val="24"/>
          <w:szCs w:val="24"/>
        </w:rPr>
        <w:t>LoF</w:t>
      </w:r>
      <w:proofErr w:type="spellEnd"/>
      <w:r w:rsidR="007416D1" w:rsidRPr="00DB6DC1">
        <w:rPr>
          <w:rFonts w:ascii="Times New Roman" w:hAnsi="Times New Roman" w:cs="Times New Roman"/>
          <w:color w:val="000000" w:themeColor="text1"/>
          <w:sz w:val="24"/>
          <w:szCs w:val="24"/>
        </w:rPr>
        <w:t xml:space="preserve"> </w:t>
      </w:r>
      <w:r w:rsidR="00651420" w:rsidRPr="00DB6DC1">
        <w:rPr>
          <w:rFonts w:ascii="Times New Roman" w:hAnsi="Times New Roman" w:cs="Times New Roman"/>
          <w:color w:val="000000" w:themeColor="text1"/>
          <w:sz w:val="24"/>
          <w:szCs w:val="24"/>
        </w:rPr>
        <w:t>defects</w:t>
      </w:r>
      <w:r w:rsidR="005E7A65" w:rsidRPr="00DB6DC1">
        <w:rPr>
          <w:rFonts w:ascii="Times New Roman" w:hAnsi="Times New Roman" w:cs="Times New Roman"/>
          <w:color w:val="000000" w:themeColor="text1"/>
          <w:sz w:val="24"/>
          <w:szCs w:val="24"/>
        </w:rPr>
        <w:t xml:space="preserve"> is usually accompanied by the appearance of </w:t>
      </w:r>
      <w:r w:rsidR="005521BF" w:rsidRPr="00DB6DC1">
        <w:rPr>
          <w:rFonts w:ascii="Times New Roman" w:hAnsi="Times New Roman" w:cs="Times New Roman"/>
          <w:color w:val="000000" w:themeColor="text1"/>
          <w:sz w:val="24"/>
          <w:szCs w:val="24"/>
        </w:rPr>
        <w:t xml:space="preserve">partially molten powders due to </w:t>
      </w:r>
      <w:r w:rsidR="00982FBB" w:rsidRPr="00DB6DC1">
        <w:rPr>
          <w:rFonts w:ascii="Times New Roman" w:hAnsi="Times New Roman" w:cs="Times New Roman"/>
          <w:color w:val="000000" w:themeColor="text1"/>
          <w:sz w:val="24"/>
          <w:szCs w:val="24"/>
        </w:rPr>
        <w:t>insufficient</w:t>
      </w:r>
      <w:r w:rsidR="005521BF" w:rsidRPr="00DB6DC1">
        <w:rPr>
          <w:rFonts w:ascii="Times New Roman" w:hAnsi="Times New Roman" w:cs="Times New Roman"/>
          <w:color w:val="000000" w:themeColor="text1"/>
          <w:sz w:val="24"/>
          <w:szCs w:val="24"/>
        </w:rPr>
        <w:t xml:space="preserve"> heat input or high </w:t>
      </w:r>
      <w:r w:rsidR="007416D1" w:rsidRPr="00DB6DC1">
        <w:rPr>
          <w:rFonts w:ascii="Times New Roman" w:hAnsi="Times New Roman" w:cs="Times New Roman"/>
          <w:color w:val="000000" w:themeColor="text1"/>
          <w:sz w:val="24"/>
          <w:szCs w:val="24"/>
        </w:rPr>
        <w:t>feedstock</w:t>
      </w:r>
      <w:r w:rsidR="005521BF" w:rsidRPr="00DB6DC1">
        <w:rPr>
          <w:rFonts w:ascii="Times New Roman" w:hAnsi="Times New Roman" w:cs="Times New Roman"/>
          <w:color w:val="000000" w:themeColor="text1"/>
          <w:sz w:val="24"/>
          <w:szCs w:val="24"/>
        </w:rPr>
        <w:t xml:space="preserve"> feeding rate</w:t>
      </w:r>
      <w:r w:rsidR="00E857C9" w:rsidRPr="00DB6DC1">
        <w:rPr>
          <w:rFonts w:ascii="Times New Roman" w:hAnsi="Times New Roman" w:cs="Times New Roman"/>
          <w:color w:val="000000" w:themeColor="text1"/>
          <w:sz w:val="24"/>
          <w:szCs w:val="24"/>
        </w:rPr>
        <w:t xml:space="preserve"> </w:t>
      </w:r>
      <w:r w:rsidR="00E857C9"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&lt;EndNote&gt;&lt;Cite&gt;&lt;Author&gt;Susan&lt;/Author&gt;&lt;Year&gt;2006&lt;/Year&gt;&lt;RecNum&gt;539&lt;/RecNum&gt;&lt;DisplayText&gt;[81]&lt;/DisplayText&gt;&lt;record&gt;&lt;rec-number&gt;539&lt;/rec-number&gt;&lt;foreign-keys&gt;&lt;key app="EN" db-id="zff0dfz0kxdw5cez2sopf59gxwtv95esa9rf" timestamp="1622858054"&gt;539&lt;/key&gt;&lt;/foreign-keys&gt;&lt;ref-type name="Journal Article"&gt;17&lt;/ref-type&gt;&lt;contributors&gt;&lt;authors&gt;&lt;author&gt;Susan, DF&lt;/author&gt;&lt;author&gt;Puskar, JD&lt;/author&gt;&lt;author&gt;Brooks, JA&lt;/author&gt;&lt;author&gt;Robino, Charles Victor %J Materials Characterization&lt;/author&gt;&lt;/authors&gt;&lt;/contributors&gt;&lt;titles&gt;&lt;title&gt;Quantitative characterization of porosity in stainless steel LENS powders and deposits&lt;/title&gt;&lt;/titles&gt;&lt;pages&gt;36-43&lt;/pages&gt;&lt;volume&gt;57&lt;/volume&gt;&lt;number&gt;1&lt;/number&gt;&lt;dates&gt;&lt;year&gt;2006&lt;/year&gt;&lt;/dates&gt;&lt;isbn&gt;1044-5803&lt;/isbn&gt;&lt;urls&gt;&lt;/urls&gt;&lt;/record&gt;&lt;/Cite&gt;&lt;/EndNote&gt;</w:instrText>
      </w:r>
      <w:r w:rsidR="00E857C9"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[81]</w:t>
      </w:r>
      <w:r w:rsidR="00E857C9" w:rsidRPr="00DB6DC1">
        <w:rPr>
          <w:rFonts w:ascii="Times New Roman" w:hAnsi="Times New Roman" w:cs="Times New Roman"/>
          <w:color w:val="000000" w:themeColor="text1"/>
          <w:sz w:val="24"/>
          <w:szCs w:val="24"/>
        </w:rPr>
        <w:fldChar w:fldCharType="end"/>
      </w:r>
      <w:r w:rsidR="005521BF" w:rsidRPr="00DB6DC1">
        <w:rPr>
          <w:rFonts w:ascii="Times New Roman" w:hAnsi="Times New Roman" w:cs="Times New Roman"/>
          <w:color w:val="000000" w:themeColor="text1"/>
          <w:sz w:val="24"/>
          <w:szCs w:val="24"/>
        </w:rPr>
        <w:t xml:space="preserve">. </w:t>
      </w:r>
    </w:p>
    <w:p w14:paraId="41F817F9" w14:textId="41D40F2D" w:rsidR="00DF1555" w:rsidRPr="00DB6DC1" w:rsidRDefault="00F406F2" w:rsidP="001B786E">
      <w:pPr>
        <w:spacing w:line="360" w:lineRule="auto"/>
        <w:ind w:firstLineChars="200" w:firstLine="480"/>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The gas</w:t>
      </w:r>
      <w:r w:rsidR="00D30BB8" w:rsidRPr="00DB6DC1">
        <w:rPr>
          <w:rFonts w:ascii="Times New Roman" w:hAnsi="Times New Roman" w:cs="Times New Roman"/>
          <w:color w:val="000000" w:themeColor="text1"/>
          <w:sz w:val="24"/>
          <w:szCs w:val="24"/>
        </w:rPr>
        <w:t xml:space="preserve"> porosit</w:t>
      </w:r>
      <w:r w:rsidR="0092457B" w:rsidRPr="00DB6DC1">
        <w:rPr>
          <w:rFonts w:ascii="Times New Roman" w:hAnsi="Times New Roman" w:cs="Times New Roman"/>
          <w:color w:val="000000" w:themeColor="text1"/>
          <w:sz w:val="24"/>
          <w:szCs w:val="24"/>
        </w:rPr>
        <w:t>y</w:t>
      </w:r>
      <w:r w:rsidRPr="00DB6DC1">
        <w:rPr>
          <w:rFonts w:ascii="Times New Roman" w:hAnsi="Times New Roman" w:cs="Times New Roman"/>
          <w:color w:val="000000" w:themeColor="text1"/>
          <w:sz w:val="24"/>
          <w:szCs w:val="24"/>
        </w:rPr>
        <w:t xml:space="preserve"> in</w:t>
      </w:r>
      <w:r w:rsidR="0092457B" w:rsidRPr="00DB6DC1">
        <w:rPr>
          <w:rFonts w:ascii="Times New Roman" w:hAnsi="Times New Roman" w:cs="Times New Roman"/>
          <w:color w:val="000000" w:themeColor="text1"/>
          <w:sz w:val="24"/>
          <w:szCs w:val="24"/>
        </w:rPr>
        <w:t xml:space="preserve"> the</w:t>
      </w:r>
      <w:r w:rsidRPr="00DB6DC1">
        <w:rPr>
          <w:rFonts w:ascii="Times New Roman" w:hAnsi="Times New Roman" w:cs="Times New Roman"/>
          <w:color w:val="000000" w:themeColor="text1"/>
          <w:sz w:val="24"/>
          <w:szCs w:val="24"/>
        </w:rPr>
        <w:t xml:space="preserve"> DED </w:t>
      </w:r>
      <w:r w:rsidR="006C5209" w:rsidRPr="00DB6DC1">
        <w:rPr>
          <w:rFonts w:ascii="Times New Roman" w:hAnsi="Times New Roman" w:cs="Times New Roman"/>
          <w:color w:val="000000" w:themeColor="text1"/>
          <w:sz w:val="24"/>
          <w:szCs w:val="24"/>
        </w:rPr>
        <w:t>components</w:t>
      </w:r>
      <w:r w:rsidRPr="00DB6DC1">
        <w:rPr>
          <w:rFonts w:ascii="Times New Roman" w:hAnsi="Times New Roman" w:cs="Times New Roman"/>
          <w:color w:val="000000" w:themeColor="text1"/>
          <w:sz w:val="24"/>
          <w:szCs w:val="24"/>
        </w:rPr>
        <w:t xml:space="preserve"> </w:t>
      </w:r>
      <w:r w:rsidR="0092457B" w:rsidRPr="00DB6DC1">
        <w:rPr>
          <w:rFonts w:ascii="Times New Roman" w:hAnsi="Times New Roman" w:cs="Times New Roman"/>
          <w:color w:val="000000" w:themeColor="text1"/>
          <w:sz w:val="24"/>
          <w:szCs w:val="24"/>
        </w:rPr>
        <w:t>is</w:t>
      </w:r>
      <w:r w:rsidR="00E9090D" w:rsidRPr="00DB6DC1">
        <w:rPr>
          <w:rFonts w:ascii="Times New Roman" w:hAnsi="Times New Roman" w:cs="Times New Roman"/>
          <w:color w:val="000000" w:themeColor="text1"/>
          <w:sz w:val="24"/>
          <w:szCs w:val="24"/>
        </w:rPr>
        <w:t xml:space="preserve"> </w:t>
      </w:r>
      <w:r w:rsidR="007F64F3" w:rsidRPr="00DB6DC1">
        <w:rPr>
          <w:rFonts w:ascii="Times New Roman" w:hAnsi="Times New Roman" w:cs="Times New Roman"/>
          <w:color w:val="000000" w:themeColor="text1"/>
          <w:sz w:val="24"/>
          <w:szCs w:val="24"/>
        </w:rPr>
        <w:t xml:space="preserve">primarily </w:t>
      </w:r>
      <w:r w:rsidR="0092457B" w:rsidRPr="00DB6DC1">
        <w:rPr>
          <w:rFonts w:ascii="Times New Roman" w:hAnsi="Times New Roman" w:cs="Times New Roman"/>
          <w:color w:val="000000" w:themeColor="text1"/>
          <w:sz w:val="24"/>
          <w:szCs w:val="24"/>
        </w:rPr>
        <w:t xml:space="preserve">a </w:t>
      </w:r>
      <w:r w:rsidR="007F64F3" w:rsidRPr="00DB6DC1">
        <w:rPr>
          <w:rFonts w:ascii="Times New Roman" w:hAnsi="Times New Roman" w:cs="Times New Roman"/>
          <w:color w:val="000000" w:themeColor="text1"/>
          <w:sz w:val="24"/>
          <w:szCs w:val="24"/>
        </w:rPr>
        <w:t>result</w:t>
      </w:r>
      <w:r w:rsidR="0092457B" w:rsidRPr="00DB6DC1">
        <w:rPr>
          <w:rFonts w:ascii="Times New Roman" w:hAnsi="Times New Roman" w:cs="Times New Roman"/>
          <w:color w:val="000000" w:themeColor="text1"/>
          <w:sz w:val="24"/>
          <w:szCs w:val="24"/>
        </w:rPr>
        <w:t xml:space="preserve"> of the</w:t>
      </w:r>
      <w:r w:rsidR="00327163"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entrapped gases</w:t>
      </w:r>
      <w:r w:rsidR="00385C6A" w:rsidRPr="00DB6DC1">
        <w:rPr>
          <w:rFonts w:ascii="Times New Roman" w:hAnsi="Times New Roman" w:cs="Times New Roman"/>
          <w:color w:val="000000" w:themeColor="text1"/>
          <w:sz w:val="24"/>
          <w:szCs w:val="24"/>
        </w:rPr>
        <w:t xml:space="preserve"> </w:t>
      </w:r>
      <w:r w:rsidR="00AE3BC2" w:rsidRPr="00DB6DC1">
        <w:rPr>
          <w:rFonts w:ascii="Times New Roman" w:hAnsi="Times New Roman" w:cs="Times New Roman"/>
          <w:color w:val="000000" w:themeColor="text1"/>
          <w:sz w:val="24"/>
          <w:szCs w:val="24"/>
        </w:rPr>
        <w:t>that</w:t>
      </w:r>
      <w:r w:rsidRPr="00DB6DC1">
        <w:rPr>
          <w:rFonts w:ascii="Times New Roman" w:hAnsi="Times New Roman" w:cs="Times New Roman"/>
          <w:color w:val="000000" w:themeColor="text1"/>
          <w:sz w:val="24"/>
          <w:szCs w:val="24"/>
        </w:rPr>
        <w:t xml:space="preserve"> fail to escape from </w:t>
      </w:r>
      <w:r w:rsidR="00465E54" w:rsidRPr="00DB6DC1">
        <w:rPr>
          <w:rFonts w:ascii="Times New Roman" w:hAnsi="Times New Roman" w:cs="Times New Roman"/>
          <w:color w:val="000000" w:themeColor="text1"/>
          <w:sz w:val="24"/>
          <w:szCs w:val="24"/>
        </w:rPr>
        <w:t>melt</w:t>
      </w:r>
      <w:r w:rsidRPr="00DB6DC1">
        <w:rPr>
          <w:rFonts w:ascii="Times New Roman" w:hAnsi="Times New Roman" w:cs="Times New Roman"/>
          <w:color w:val="000000" w:themeColor="text1"/>
          <w:sz w:val="24"/>
          <w:szCs w:val="24"/>
        </w:rPr>
        <w:t xml:space="preserve"> </w:t>
      </w:r>
      <w:r w:rsidR="00D30BB8" w:rsidRPr="00DB6DC1">
        <w:rPr>
          <w:rFonts w:ascii="Times New Roman" w:hAnsi="Times New Roman" w:cs="Times New Roman"/>
          <w:color w:val="000000" w:themeColor="text1"/>
          <w:sz w:val="24"/>
          <w:szCs w:val="24"/>
        </w:rPr>
        <w:t xml:space="preserve">pool </w:t>
      </w:r>
      <w:r w:rsidRPr="00DB6DC1">
        <w:rPr>
          <w:rFonts w:ascii="Times New Roman" w:hAnsi="Times New Roman" w:cs="Times New Roman"/>
          <w:color w:val="000000" w:themeColor="text1"/>
          <w:sz w:val="24"/>
          <w:szCs w:val="24"/>
        </w:rPr>
        <w:t>before solidification.</w:t>
      </w:r>
      <w:r w:rsidR="00BD19C4" w:rsidRPr="00DB6DC1">
        <w:rPr>
          <w:rFonts w:ascii="Times New Roman" w:hAnsi="Times New Roman" w:cs="Times New Roman"/>
          <w:color w:val="000000" w:themeColor="text1"/>
          <w:sz w:val="24"/>
          <w:szCs w:val="24"/>
        </w:rPr>
        <w:t xml:space="preserve"> </w:t>
      </w:r>
      <w:r w:rsidR="0092457B" w:rsidRPr="00DB6DC1">
        <w:rPr>
          <w:rFonts w:ascii="Times New Roman" w:hAnsi="Times New Roman" w:cs="Times New Roman"/>
          <w:color w:val="000000" w:themeColor="text1"/>
          <w:sz w:val="24"/>
          <w:szCs w:val="24"/>
        </w:rPr>
        <w:t>The s</w:t>
      </w:r>
      <w:r w:rsidR="000B1C96" w:rsidRPr="00DB6DC1">
        <w:rPr>
          <w:rFonts w:ascii="Times New Roman" w:hAnsi="Times New Roman" w:cs="Times New Roman"/>
          <w:color w:val="000000" w:themeColor="text1"/>
          <w:sz w:val="24"/>
          <w:szCs w:val="24"/>
        </w:rPr>
        <w:t xml:space="preserve">ources of </w:t>
      </w:r>
      <w:r w:rsidR="0092457B" w:rsidRPr="00DB6DC1">
        <w:rPr>
          <w:rFonts w:ascii="Times New Roman" w:hAnsi="Times New Roman" w:cs="Times New Roman"/>
          <w:color w:val="000000" w:themeColor="text1"/>
          <w:sz w:val="24"/>
          <w:szCs w:val="24"/>
        </w:rPr>
        <w:t>such</w:t>
      </w:r>
      <w:r w:rsidR="00BD19C4" w:rsidRPr="00DB6DC1">
        <w:rPr>
          <w:rFonts w:ascii="Times New Roman" w:hAnsi="Times New Roman" w:cs="Times New Roman"/>
          <w:color w:val="000000" w:themeColor="text1"/>
          <w:sz w:val="24"/>
          <w:szCs w:val="24"/>
        </w:rPr>
        <w:t xml:space="preserve"> </w:t>
      </w:r>
      <w:r w:rsidR="003279BD" w:rsidRPr="00DB6DC1">
        <w:rPr>
          <w:rFonts w:ascii="Times New Roman" w:hAnsi="Times New Roman" w:cs="Times New Roman"/>
          <w:color w:val="000000" w:themeColor="text1"/>
          <w:sz w:val="24"/>
          <w:szCs w:val="24"/>
        </w:rPr>
        <w:t xml:space="preserve">gases </w:t>
      </w:r>
      <w:r w:rsidR="000B1C96" w:rsidRPr="00DB6DC1">
        <w:rPr>
          <w:rFonts w:ascii="Times New Roman" w:hAnsi="Times New Roman" w:cs="Times New Roman"/>
          <w:color w:val="000000" w:themeColor="text1"/>
          <w:sz w:val="24"/>
          <w:szCs w:val="24"/>
        </w:rPr>
        <w:t xml:space="preserve">are </w:t>
      </w:r>
      <w:r w:rsidR="0092457B" w:rsidRPr="00DB6DC1">
        <w:rPr>
          <w:rFonts w:ascii="Times New Roman" w:hAnsi="Times New Roman" w:cs="Times New Roman"/>
          <w:color w:val="000000" w:themeColor="text1"/>
          <w:sz w:val="24"/>
          <w:szCs w:val="24"/>
        </w:rPr>
        <w:t>those</w:t>
      </w:r>
      <w:r w:rsidR="000B1C96" w:rsidRPr="00DB6DC1">
        <w:rPr>
          <w:rFonts w:ascii="Times New Roman" w:hAnsi="Times New Roman" w:cs="Times New Roman"/>
          <w:color w:val="000000" w:themeColor="text1"/>
          <w:sz w:val="24"/>
          <w:szCs w:val="24"/>
        </w:rPr>
        <w:t xml:space="preserve"> within </w:t>
      </w:r>
      <w:r w:rsidR="0092457B" w:rsidRPr="00DB6DC1">
        <w:rPr>
          <w:rFonts w:ascii="Times New Roman" w:hAnsi="Times New Roman" w:cs="Times New Roman"/>
          <w:color w:val="000000" w:themeColor="text1"/>
          <w:sz w:val="24"/>
          <w:szCs w:val="24"/>
        </w:rPr>
        <w:t xml:space="preserve">the </w:t>
      </w:r>
      <w:r w:rsidR="00651420" w:rsidRPr="00DB6DC1">
        <w:rPr>
          <w:rFonts w:ascii="Times New Roman" w:hAnsi="Times New Roman" w:cs="Times New Roman"/>
          <w:color w:val="000000" w:themeColor="text1"/>
          <w:sz w:val="24"/>
          <w:szCs w:val="24"/>
        </w:rPr>
        <w:t xml:space="preserve">original </w:t>
      </w:r>
      <w:r w:rsidR="000B1C96" w:rsidRPr="00DB6DC1">
        <w:rPr>
          <w:rFonts w:ascii="Times New Roman" w:hAnsi="Times New Roman" w:cs="Times New Roman"/>
          <w:color w:val="000000" w:themeColor="text1"/>
          <w:sz w:val="24"/>
          <w:szCs w:val="24"/>
        </w:rPr>
        <w:t>powder</w:t>
      </w:r>
      <w:r w:rsidR="00DF1555" w:rsidRPr="00DB6DC1">
        <w:rPr>
          <w:rFonts w:ascii="Times New Roman" w:hAnsi="Times New Roman" w:cs="Times New Roman"/>
          <w:color w:val="000000" w:themeColor="text1"/>
          <w:sz w:val="24"/>
          <w:szCs w:val="24"/>
        </w:rPr>
        <w:t>s</w:t>
      </w:r>
      <w:r w:rsidR="000B1C96" w:rsidRPr="00DB6DC1">
        <w:rPr>
          <w:rFonts w:ascii="Times New Roman" w:hAnsi="Times New Roman" w:cs="Times New Roman"/>
          <w:color w:val="000000" w:themeColor="text1"/>
          <w:sz w:val="24"/>
          <w:szCs w:val="24"/>
        </w:rPr>
        <w:t xml:space="preserve"> </w:t>
      </w:r>
      <w:r w:rsidR="000B1C96" w:rsidRPr="00DB6DC1">
        <w:rPr>
          <w:rFonts w:ascii="Times New Roman" w:hAnsi="Times New Roman" w:cs="Times New Roman"/>
          <w:color w:val="000000" w:themeColor="text1"/>
          <w:sz w:val="24"/>
          <w:szCs w:val="24"/>
        </w:rPr>
        <w:fldChar w:fldCharType="begin">
          <w:fldData xml:space="preserve">PEVuZE5vdGU+PENpdGU+PEF1dGhvcj5DaGVuPC9BdXRob3I+PFllYXI+MjAxODwvWWVhcj48UmVj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=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PEVuZE5vdGU+PENpdGU+PEF1dGhvcj5DaGVuPC9BdXRob3I+PFllYXI+MjAxODwvWWVhcj48UmVj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=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0B1C96" w:rsidRPr="00DB6DC1">
        <w:rPr>
          <w:rFonts w:ascii="Times New Roman" w:hAnsi="Times New Roman" w:cs="Times New Roman"/>
          <w:color w:val="000000" w:themeColor="text1"/>
          <w:sz w:val="24"/>
          <w:szCs w:val="24"/>
        </w:rPr>
      </w:r>
      <w:r w:rsidR="000B1C96"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[44, 78]</w:t>
      </w:r>
      <w:r w:rsidR="000B1C96" w:rsidRPr="00DB6DC1">
        <w:rPr>
          <w:rFonts w:ascii="Times New Roman" w:hAnsi="Times New Roman" w:cs="Times New Roman"/>
          <w:color w:val="000000" w:themeColor="text1"/>
          <w:sz w:val="24"/>
          <w:szCs w:val="24"/>
        </w:rPr>
        <w:fldChar w:fldCharType="end"/>
      </w:r>
      <w:r w:rsidR="000B1C96" w:rsidRPr="00DB6DC1">
        <w:rPr>
          <w:rFonts w:ascii="Times New Roman" w:hAnsi="Times New Roman" w:cs="Times New Roman"/>
          <w:color w:val="000000" w:themeColor="text1"/>
          <w:sz w:val="24"/>
          <w:szCs w:val="24"/>
        </w:rPr>
        <w:t>, shielding gas</w:t>
      </w:r>
      <w:r w:rsidR="0048359D" w:rsidRPr="00DB6DC1">
        <w:rPr>
          <w:rFonts w:ascii="Times New Roman" w:hAnsi="Times New Roman" w:cs="Times New Roman"/>
          <w:color w:val="000000" w:themeColor="text1"/>
          <w:sz w:val="24"/>
          <w:szCs w:val="24"/>
        </w:rPr>
        <w:t>es</w:t>
      </w:r>
      <w:r w:rsidR="000B1C96" w:rsidRPr="00DB6DC1">
        <w:rPr>
          <w:rFonts w:ascii="Times New Roman" w:hAnsi="Times New Roman" w:cs="Times New Roman"/>
          <w:color w:val="000000" w:themeColor="text1"/>
          <w:sz w:val="24"/>
          <w:szCs w:val="24"/>
        </w:rPr>
        <w:t xml:space="preserve"> </w:t>
      </w:r>
      <w:r w:rsidR="009A7E81" w:rsidRPr="00DB6DC1">
        <w:rPr>
          <w:rFonts w:ascii="Times New Roman" w:hAnsi="Times New Roman" w:cs="Times New Roman"/>
          <w:color w:val="000000" w:themeColor="text1"/>
          <w:sz w:val="24"/>
          <w:szCs w:val="24"/>
        </w:rPr>
        <w:fldChar w:fldCharType="begin">
          <w:fldData xml:space="preserve">PEVuZE5vdGU+PENpdGU+PEF1dGhvcj5CdXphPC9BdXRob3I+PFllYXI+MjAwODwvWWVhcj48UmVj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=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PEVuZE5vdGU+PENpdGU+PEF1dGhvcj5CdXphPC9BdXRob3I+PFllYXI+MjAwODwvWWVhcj48UmVj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=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9A7E81" w:rsidRPr="00DB6DC1">
        <w:rPr>
          <w:rFonts w:ascii="Times New Roman" w:hAnsi="Times New Roman" w:cs="Times New Roman"/>
          <w:color w:val="000000" w:themeColor="text1"/>
          <w:sz w:val="24"/>
          <w:szCs w:val="24"/>
        </w:rPr>
      </w:r>
      <w:r w:rsidR="009A7E81"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[80, 82, 87]</w:t>
      </w:r>
      <w:r w:rsidR="009A7E81" w:rsidRPr="00DB6DC1">
        <w:rPr>
          <w:rFonts w:ascii="Times New Roman" w:hAnsi="Times New Roman" w:cs="Times New Roman"/>
          <w:color w:val="000000" w:themeColor="text1"/>
          <w:sz w:val="24"/>
          <w:szCs w:val="24"/>
        </w:rPr>
        <w:fldChar w:fldCharType="end"/>
      </w:r>
      <w:r w:rsidR="0092457B" w:rsidRPr="00DB6DC1">
        <w:rPr>
          <w:rFonts w:ascii="Times New Roman" w:hAnsi="Times New Roman" w:cs="Times New Roman"/>
          <w:color w:val="000000" w:themeColor="text1"/>
          <w:sz w:val="24"/>
          <w:szCs w:val="24"/>
        </w:rPr>
        <w:t>,</w:t>
      </w:r>
      <w:r w:rsidR="009A7E81" w:rsidRPr="00DB6DC1">
        <w:rPr>
          <w:rFonts w:ascii="Times New Roman" w:hAnsi="Times New Roman" w:cs="Times New Roman"/>
          <w:color w:val="000000" w:themeColor="text1"/>
          <w:sz w:val="24"/>
          <w:szCs w:val="24"/>
        </w:rPr>
        <w:t xml:space="preserve"> </w:t>
      </w:r>
      <w:r w:rsidR="000B1C96" w:rsidRPr="00DB6DC1">
        <w:rPr>
          <w:rFonts w:ascii="Times New Roman" w:hAnsi="Times New Roman" w:cs="Times New Roman"/>
          <w:color w:val="000000" w:themeColor="text1"/>
          <w:sz w:val="24"/>
          <w:szCs w:val="24"/>
        </w:rPr>
        <w:t xml:space="preserve">and </w:t>
      </w:r>
      <w:r w:rsidR="0092457B" w:rsidRPr="00DB6DC1">
        <w:rPr>
          <w:rFonts w:ascii="Times New Roman" w:hAnsi="Times New Roman" w:cs="Times New Roman"/>
          <w:color w:val="000000" w:themeColor="text1"/>
          <w:sz w:val="24"/>
          <w:szCs w:val="24"/>
        </w:rPr>
        <w:t xml:space="preserve">vapors </w:t>
      </w:r>
      <w:r w:rsidR="0092457B" w:rsidRPr="00DB6DC1">
        <w:rPr>
          <w:rFonts w:ascii="Times New Roman" w:hAnsi="Times New Roman" w:cs="Times New Roman"/>
          <w:color w:val="000000" w:themeColor="text1"/>
          <w:sz w:val="24"/>
          <w:szCs w:val="24"/>
        </w:rPr>
        <w:lastRenderedPageBreak/>
        <w:t xml:space="preserve">of the constituent </w:t>
      </w:r>
      <w:r w:rsidR="000B1C96" w:rsidRPr="00DB6DC1">
        <w:rPr>
          <w:rFonts w:ascii="Times New Roman" w:hAnsi="Times New Roman" w:cs="Times New Roman"/>
          <w:color w:val="000000" w:themeColor="text1"/>
          <w:sz w:val="24"/>
          <w:szCs w:val="24"/>
        </w:rPr>
        <w:t>alloy</w:t>
      </w:r>
      <w:r w:rsidR="005908E7" w:rsidRPr="00DB6DC1">
        <w:rPr>
          <w:rFonts w:ascii="Times New Roman" w:hAnsi="Times New Roman" w:cs="Times New Roman"/>
          <w:color w:val="000000" w:themeColor="text1"/>
          <w:sz w:val="24"/>
          <w:szCs w:val="24"/>
        </w:rPr>
        <w:t>ing</w:t>
      </w:r>
      <w:r w:rsidR="000B1C96" w:rsidRPr="00DB6DC1">
        <w:rPr>
          <w:rFonts w:ascii="Times New Roman" w:hAnsi="Times New Roman" w:cs="Times New Roman"/>
          <w:color w:val="000000" w:themeColor="text1"/>
          <w:sz w:val="24"/>
          <w:szCs w:val="24"/>
        </w:rPr>
        <w:t xml:space="preserve"> </w:t>
      </w:r>
      <w:r w:rsidR="0092457B" w:rsidRPr="00DB6DC1">
        <w:rPr>
          <w:rFonts w:ascii="Times New Roman" w:hAnsi="Times New Roman" w:cs="Times New Roman"/>
          <w:color w:val="000000" w:themeColor="text1"/>
          <w:sz w:val="24"/>
          <w:szCs w:val="24"/>
        </w:rPr>
        <w:t>element</w:t>
      </w:r>
      <w:r w:rsidR="000B1C96" w:rsidRPr="00DB6DC1">
        <w:rPr>
          <w:rFonts w:ascii="Times New Roman" w:hAnsi="Times New Roman" w:cs="Times New Roman"/>
          <w:color w:val="000000" w:themeColor="text1"/>
          <w:sz w:val="24"/>
          <w:szCs w:val="24"/>
        </w:rPr>
        <w:t>s</w:t>
      </w:r>
      <w:r w:rsidR="009A7E81" w:rsidRPr="00DB6DC1">
        <w:rPr>
          <w:rFonts w:ascii="Times New Roman" w:hAnsi="Times New Roman" w:cs="Times New Roman"/>
          <w:color w:val="000000" w:themeColor="text1"/>
          <w:sz w:val="24"/>
          <w:szCs w:val="24"/>
        </w:rPr>
        <w:t xml:space="preserve"> </w:t>
      </w:r>
      <w:r w:rsidR="009A7E81"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PjxSZWNOdW0+NzQ8L1JlY051bT48RGlzcGxheVRleHQ+Wzc1LCA4OF08L0Rpc3BsYXlUZXh0Pjxy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PjxSZWNOdW0+NzQ8L1JlY051bT48RGlzcGxheVRleHQ+Wzc1LCA4OF08L0Rpc3BsYXlUZXh0Pjxy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9A7E81" w:rsidRPr="00DB6DC1">
        <w:rPr>
          <w:rFonts w:ascii="Times New Roman" w:hAnsi="Times New Roman" w:cs="Times New Roman"/>
          <w:color w:val="000000" w:themeColor="text1"/>
          <w:sz w:val="24"/>
          <w:szCs w:val="24"/>
        </w:rPr>
      </w:r>
      <w:r w:rsidR="009A7E81"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[75, 88]</w:t>
      </w:r>
      <w:r w:rsidR="009A7E81" w:rsidRPr="00DB6DC1">
        <w:rPr>
          <w:rFonts w:ascii="Times New Roman" w:hAnsi="Times New Roman" w:cs="Times New Roman"/>
          <w:color w:val="000000" w:themeColor="text1"/>
          <w:sz w:val="24"/>
          <w:szCs w:val="24"/>
        </w:rPr>
        <w:fldChar w:fldCharType="end"/>
      </w:r>
      <w:r w:rsidR="000B1C96" w:rsidRPr="00DB6DC1">
        <w:rPr>
          <w:rFonts w:ascii="Times New Roman" w:hAnsi="Times New Roman" w:cs="Times New Roman"/>
          <w:color w:val="000000" w:themeColor="text1"/>
          <w:sz w:val="24"/>
          <w:szCs w:val="24"/>
        </w:rPr>
        <w:t xml:space="preserve">. </w:t>
      </w:r>
      <w:r w:rsidR="005A5AFD" w:rsidRPr="00DB6DC1">
        <w:rPr>
          <w:rFonts w:ascii="Times New Roman" w:hAnsi="Times New Roman" w:cs="Times New Roman"/>
          <w:color w:val="000000" w:themeColor="text1"/>
          <w:sz w:val="24"/>
          <w:szCs w:val="24"/>
        </w:rPr>
        <w:t xml:space="preserve">Powders prepared through gas atomization may contain small gas pores filled with argon or nitrogen due to </w:t>
      </w:r>
      <w:r w:rsidR="0092457B" w:rsidRPr="00DB6DC1">
        <w:rPr>
          <w:rFonts w:ascii="Times New Roman" w:hAnsi="Times New Roman" w:cs="Times New Roman"/>
          <w:color w:val="000000" w:themeColor="text1"/>
          <w:sz w:val="24"/>
          <w:szCs w:val="24"/>
        </w:rPr>
        <w:t xml:space="preserve">the </w:t>
      </w:r>
      <w:r w:rsidR="005A5AFD" w:rsidRPr="00DB6DC1">
        <w:rPr>
          <w:rFonts w:ascii="Times New Roman" w:hAnsi="Times New Roman" w:cs="Times New Roman"/>
          <w:color w:val="000000" w:themeColor="text1"/>
          <w:sz w:val="24"/>
          <w:szCs w:val="24"/>
        </w:rPr>
        <w:t xml:space="preserve">gas entrapment </w:t>
      </w:r>
      <w:r w:rsidR="005A5AFD" w:rsidRPr="00DB6DC1">
        <w:rPr>
          <w:rFonts w:ascii="Times New Roman" w:hAnsi="Times New Roman" w:cs="Times New Roman"/>
          <w:color w:val="000000" w:themeColor="text1"/>
          <w:sz w:val="24"/>
          <w:szCs w:val="24"/>
        </w:rPr>
        <w:fldChar w:fldCharType="begin">
          <w:fldData xml:space="preserve">PEVuZE5vdGU+PENpdGU+PEF1dGhvcj5DaGVuPC9BdXRob3I+PFllYXI+MjAxODwvWWVhcj48UmVj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=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PEVuZE5vdGU+PENpdGU+PEF1dGhvcj5DaGVuPC9BdXRob3I+PFllYXI+MjAxODwvWWVhcj48UmVj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=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5A5AFD" w:rsidRPr="00DB6DC1">
        <w:rPr>
          <w:rFonts w:ascii="Times New Roman" w:hAnsi="Times New Roman" w:cs="Times New Roman"/>
          <w:color w:val="000000" w:themeColor="text1"/>
          <w:sz w:val="24"/>
          <w:szCs w:val="24"/>
        </w:rPr>
      </w:r>
      <w:r w:rsidR="005A5AFD"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[44, 78]</w:t>
      </w:r>
      <w:r w:rsidR="005A5AFD" w:rsidRPr="00DB6DC1">
        <w:rPr>
          <w:rFonts w:ascii="Times New Roman" w:hAnsi="Times New Roman" w:cs="Times New Roman"/>
          <w:color w:val="000000" w:themeColor="text1"/>
          <w:sz w:val="24"/>
          <w:szCs w:val="24"/>
        </w:rPr>
        <w:fldChar w:fldCharType="end"/>
      </w:r>
      <w:r w:rsidR="005A5AFD" w:rsidRPr="00DB6DC1">
        <w:rPr>
          <w:rFonts w:ascii="Times New Roman" w:hAnsi="Times New Roman" w:cs="Times New Roman"/>
          <w:color w:val="000000" w:themeColor="text1"/>
          <w:sz w:val="24"/>
          <w:szCs w:val="24"/>
        </w:rPr>
        <w:t xml:space="preserve">. </w:t>
      </w:r>
      <w:r w:rsidR="009620B1" w:rsidRPr="00DB6DC1">
        <w:rPr>
          <w:rFonts w:ascii="Times New Roman" w:hAnsi="Times New Roman" w:cs="Times New Roman"/>
          <w:color w:val="000000" w:themeColor="text1"/>
          <w:sz w:val="24"/>
          <w:szCs w:val="24"/>
        </w:rPr>
        <w:t>During</w:t>
      </w:r>
      <w:r w:rsidR="00C203EB" w:rsidRPr="00DB6DC1">
        <w:rPr>
          <w:rFonts w:ascii="Times New Roman" w:hAnsi="Times New Roman" w:cs="Times New Roman"/>
          <w:color w:val="000000" w:themeColor="text1"/>
          <w:sz w:val="24"/>
          <w:szCs w:val="24"/>
        </w:rPr>
        <w:t xml:space="preserve"> DED process,</w:t>
      </w:r>
      <w:r w:rsidR="00D42366" w:rsidRPr="00DB6DC1">
        <w:rPr>
          <w:rFonts w:ascii="Times New Roman" w:hAnsi="Times New Roman" w:cs="Times New Roman"/>
          <w:color w:val="000000" w:themeColor="text1"/>
          <w:sz w:val="24"/>
          <w:szCs w:val="24"/>
        </w:rPr>
        <w:t xml:space="preserve"> </w:t>
      </w:r>
      <w:r w:rsidR="009C7AD3" w:rsidRPr="00DB6DC1">
        <w:rPr>
          <w:rFonts w:ascii="Times New Roman" w:hAnsi="Times New Roman" w:cs="Times New Roman"/>
          <w:color w:val="000000" w:themeColor="text1"/>
          <w:sz w:val="24"/>
          <w:szCs w:val="24"/>
        </w:rPr>
        <w:t>shielding gas</w:t>
      </w:r>
      <w:r w:rsidR="00112986" w:rsidRPr="00DB6DC1">
        <w:rPr>
          <w:rFonts w:ascii="Times New Roman" w:hAnsi="Times New Roman" w:cs="Times New Roman"/>
          <w:color w:val="000000" w:themeColor="text1"/>
          <w:sz w:val="24"/>
          <w:szCs w:val="24"/>
        </w:rPr>
        <w:t>es</w:t>
      </w:r>
      <w:r w:rsidR="009C7AD3" w:rsidRPr="00DB6DC1">
        <w:rPr>
          <w:rFonts w:ascii="Times New Roman" w:hAnsi="Times New Roman" w:cs="Times New Roman"/>
          <w:color w:val="000000" w:themeColor="text1"/>
          <w:sz w:val="24"/>
          <w:szCs w:val="24"/>
        </w:rPr>
        <w:t xml:space="preserve"> </w:t>
      </w:r>
      <w:r w:rsidR="00D42366" w:rsidRPr="00DB6DC1">
        <w:rPr>
          <w:rFonts w:ascii="Times New Roman" w:hAnsi="Times New Roman" w:cs="Times New Roman"/>
          <w:color w:val="000000" w:themeColor="text1"/>
          <w:sz w:val="24"/>
          <w:szCs w:val="24"/>
        </w:rPr>
        <w:t xml:space="preserve">could </w:t>
      </w:r>
      <w:r w:rsidR="009C7AD3" w:rsidRPr="00DB6DC1">
        <w:rPr>
          <w:rFonts w:ascii="Times New Roman" w:hAnsi="Times New Roman" w:cs="Times New Roman"/>
          <w:color w:val="000000" w:themeColor="text1"/>
          <w:sz w:val="24"/>
          <w:szCs w:val="24"/>
        </w:rPr>
        <w:t xml:space="preserve">be entrapped </w:t>
      </w:r>
      <w:r w:rsidR="00D42366" w:rsidRPr="00DB6DC1">
        <w:rPr>
          <w:rFonts w:ascii="Times New Roman" w:hAnsi="Times New Roman" w:cs="Times New Roman"/>
          <w:color w:val="000000" w:themeColor="text1"/>
          <w:sz w:val="24"/>
          <w:szCs w:val="24"/>
        </w:rPr>
        <w:t xml:space="preserve">inside </w:t>
      </w:r>
      <w:r w:rsidR="009C7AD3" w:rsidRPr="00DB6DC1">
        <w:rPr>
          <w:rFonts w:ascii="Times New Roman" w:hAnsi="Times New Roman" w:cs="Times New Roman"/>
          <w:color w:val="000000" w:themeColor="text1"/>
          <w:sz w:val="24"/>
          <w:szCs w:val="24"/>
        </w:rPr>
        <w:t xml:space="preserve">the </w:t>
      </w:r>
      <w:r w:rsidR="003D0E95" w:rsidRPr="00DB6DC1">
        <w:rPr>
          <w:rFonts w:ascii="Times New Roman" w:hAnsi="Times New Roman" w:cs="Times New Roman"/>
          <w:color w:val="000000" w:themeColor="text1"/>
          <w:sz w:val="24"/>
          <w:szCs w:val="24"/>
        </w:rPr>
        <w:t>m</w:t>
      </w:r>
      <w:r w:rsidR="003F5B69" w:rsidRPr="00DB6DC1">
        <w:rPr>
          <w:rFonts w:ascii="Times New Roman" w:hAnsi="Times New Roman" w:cs="Times New Roman"/>
          <w:color w:val="000000" w:themeColor="text1"/>
          <w:sz w:val="24"/>
          <w:szCs w:val="24"/>
        </w:rPr>
        <w:t>elt</w:t>
      </w:r>
      <w:r w:rsidR="003D0E95" w:rsidRPr="00DB6DC1">
        <w:rPr>
          <w:rFonts w:ascii="Times New Roman" w:hAnsi="Times New Roman" w:cs="Times New Roman"/>
          <w:color w:val="000000" w:themeColor="text1"/>
          <w:sz w:val="24"/>
          <w:szCs w:val="24"/>
        </w:rPr>
        <w:t xml:space="preserve"> pool</w:t>
      </w:r>
      <w:r w:rsidR="00834716" w:rsidRPr="00DB6DC1">
        <w:rPr>
          <w:rFonts w:ascii="Times New Roman" w:hAnsi="Times New Roman" w:cs="Times New Roman"/>
          <w:color w:val="000000" w:themeColor="text1"/>
          <w:sz w:val="24"/>
          <w:szCs w:val="24"/>
        </w:rPr>
        <w:t xml:space="preserve"> </w:t>
      </w:r>
      <w:r w:rsidR="0032234D" w:rsidRPr="00DB6DC1">
        <w:rPr>
          <w:rFonts w:ascii="Times New Roman" w:hAnsi="Times New Roman" w:cs="Times New Roman"/>
          <w:color w:val="000000" w:themeColor="text1"/>
          <w:sz w:val="24"/>
          <w:szCs w:val="24"/>
        </w:rPr>
        <w:t xml:space="preserve">because of the instability caused by the impact </w:t>
      </w:r>
      <w:r w:rsidR="00E9090D" w:rsidRPr="00DB6DC1">
        <w:rPr>
          <w:rFonts w:ascii="Times New Roman" w:hAnsi="Times New Roman" w:cs="Times New Roman"/>
          <w:color w:val="000000" w:themeColor="text1"/>
          <w:sz w:val="24"/>
          <w:szCs w:val="24"/>
        </w:rPr>
        <w:t xml:space="preserve">at melt pool surface </w:t>
      </w:r>
      <w:r w:rsidR="0007385A"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&lt;EndNote&gt;&lt;Cite&gt;&lt;Author&gt;Ng&lt;/Author&gt;&lt;Year&gt;2009&lt;/Year&gt;&lt;RecNum&gt;525&lt;/RecNum&gt;&lt;DisplayText&gt;[80]&lt;/DisplayText&gt;&lt;record&gt;&lt;rec-number&gt;525&lt;/rec-number&gt;&lt;foreign-keys&gt;&lt;key app="EN" db-id="zff0dfz0kxdw5cez2sopf59gxwtv95esa9rf" timestamp="1622640777"&gt;525&lt;/key&gt;&lt;/foreign-keys&gt;&lt;ref-type name="Journal Article"&gt;17&lt;/ref-type&gt;&lt;contributors&gt;&lt;authors&gt;&lt;author&gt;Ng, GKL&lt;/author&gt;&lt;author&gt;Jarfors, AEW&lt;/author&gt;&lt;author&gt;Bi, G&lt;/author&gt;&lt;author&gt;Zheng, HY %J Applied Physics A&lt;/author&gt;&lt;/authors&gt;&lt;/contributors&gt;&lt;titles&gt;&lt;title&gt;Porosity formation and gas bubble retention in laser metal deposition&lt;/title&gt;&lt;/titles&gt;&lt;pages&gt;641-649&lt;/pages&gt;&lt;volume&gt;97&lt;/volume&gt;&lt;number&gt;3&lt;/number&gt;&lt;dates&gt;&lt;year&gt;2009&lt;/year&gt;&lt;/dates&gt;&lt;isbn&gt;1432-0630&lt;/isbn&gt;&lt;urls&gt;&lt;/urls&gt;&lt;/record&gt;&lt;/Cite&gt;&lt;/EndNote&gt;</w:instrText>
      </w:r>
      <w:r w:rsidR="0007385A"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[80]</w:t>
      </w:r>
      <w:r w:rsidR="0007385A" w:rsidRPr="00DB6DC1">
        <w:rPr>
          <w:rFonts w:ascii="Times New Roman" w:hAnsi="Times New Roman" w:cs="Times New Roman"/>
          <w:color w:val="000000" w:themeColor="text1"/>
          <w:sz w:val="24"/>
          <w:szCs w:val="24"/>
        </w:rPr>
        <w:fldChar w:fldCharType="end"/>
      </w:r>
      <w:r w:rsidR="003D0E95" w:rsidRPr="00DB6DC1">
        <w:rPr>
          <w:rFonts w:ascii="Times New Roman" w:hAnsi="Times New Roman" w:cs="Times New Roman"/>
          <w:color w:val="000000" w:themeColor="text1"/>
          <w:sz w:val="24"/>
          <w:szCs w:val="24"/>
        </w:rPr>
        <w:t>.</w:t>
      </w:r>
      <w:r w:rsidR="00D30BB8" w:rsidRPr="00DB6DC1">
        <w:rPr>
          <w:rFonts w:ascii="Times New Roman" w:hAnsi="Times New Roman" w:cs="Times New Roman"/>
          <w:color w:val="000000" w:themeColor="text1"/>
          <w:sz w:val="24"/>
          <w:szCs w:val="24"/>
        </w:rPr>
        <w:t xml:space="preserve"> </w:t>
      </w:r>
      <w:r w:rsidR="005F52B1" w:rsidRPr="00DB6DC1">
        <w:rPr>
          <w:rFonts w:ascii="Times New Roman" w:hAnsi="Times New Roman" w:cs="Times New Roman"/>
          <w:color w:val="000000" w:themeColor="text1"/>
          <w:sz w:val="24"/>
          <w:szCs w:val="24"/>
        </w:rPr>
        <w:t>Further, a</w:t>
      </w:r>
      <w:r w:rsidR="005908E7" w:rsidRPr="00DB6DC1">
        <w:rPr>
          <w:rFonts w:ascii="Times New Roman" w:hAnsi="Times New Roman" w:cs="Times New Roman"/>
          <w:color w:val="000000" w:themeColor="text1"/>
          <w:sz w:val="24"/>
          <w:szCs w:val="24"/>
        </w:rPr>
        <w:t xml:space="preserve">lloying constituent </w:t>
      </w:r>
      <w:r w:rsidR="00343499" w:rsidRPr="00DB6DC1">
        <w:rPr>
          <w:rFonts w:ascii="Times New Roman" w:hAnsi="Times New Roman" w:cs="Times New Roman"/>
          <w:color w:val="000000" w:themeColor="text1"/>
          <w:sz w:val="24"/>
          <w:szCs w:val="24"/>
        </w:rPr>
        <w:t>could</w:t>
      </w:r>
      <w:r w:rsidR="005F52B1" w:rsidRPr="00DB6DC1">
        <w:rPr>
          <w:rFonts w:ascii="Times New Roman" w:hAnsi="Times New Roman" w:cs="Times New Roman"/>
          <w:color w:val="000000" w:themeColor="text1"/>
          <w:sz w:val="24"/>
          <w:szCs w:val="24"/>
        </w:rPr>
        <w:t xml:space="preserve"> vaporize </w:t>
      </w:r>
      <w:r w:rsidR="00593748" w:rsidRPr="00DB6DC1">
        <w:rPr>
          <w:rFonts w:ascii="Times New Roman" w:hAnsi="Times New Roman" w:cs="Times New Roman"/>
          <w:color w:val="000000" w:themeColor="text1"/>
          <w:sz w:val="24"/>
          <w:szCs w:val="24"/>
        </w:rPr>
        <w:t xml:space="preserve">due to </w:t>
      </w:r>
      <w:r w:rsidR="00343499" w:rsidRPr="00DB6DC1">
        <w:rPr>
          <w:rFonts w:ascii="Times New Roman" w:hAnsi="Times New Roman" w:cs="Times New Roman"/>
          <w:color w:val="000000" w:themeColor="text1"/>
          <w:sz w:val="24"/>
          <w:szCs w:val="24"/>
        </w:rPr>
        <w:t xml:space="preserve">very </w:t>
      </w:r>
      <w:r w:rsidR="005908E7" w:rsidRPr="00DB6DC1">
        <w:rPr>
          <w:rFonts w:ascii="Times New Roman" w:hAnsi="Times New Roman" w:cs="Times New Roman"/>
          <w:color w:val="000000" w:themeColor="text1"/>
          <w:sz w:val="24"/>
          <w:szCs w:val="24"/>
        </w:rPr>
        <w:t xml:space="preserve">high temperature </w:t>
      </w:r>
      <w:r w:rsidR="00465E54" w:rsidRPr="00DB6DC1">
        <w:rPr>
          <w:rFonts w:ascii="Times New Roman" w:hAnsi="Times New Roman" w:cs="Times New Roman"/>
          <w:color w:val="000000" w:themeColor="text1"/>
          <w:sz w:val="24"/>
          <w:szCs w:val="24"/>
        </w:rPr>
        <w:t>within</w:t>
      </w:r>
      <w:r w:rsidR="005908E7" w:rsidRPr="00DB6DC1">
        <w:rPr>
          <w:rFonts w:ascii="Times New Roman" w:hAnsi="Times New Roman" w:cs="Times New Roman"/>
          <w:color w:val="000000" w:themeColor="text1"/>
          <w:sz w:val="24"/>
          <w:szCs w:val="24"/>
        </w:rPr>
        <w:t xml:space="preserve"> the </w:t>
      </w:r>
      <w:r w:rsidR="003F5B69" w:rsidRPr="00DB6DC1">
        <w:rPr>
          <w:rFonts w:ascii="Times New Roman" w:hAnsi="Times New Roman" w:cs="Times New Roman"/>
          <w:color w:val="000000" w:themeColor="text1"/>
          <w:sz w:val="24"/>
          <w:szCs w:val="24"/>
        </w:rPr>
        <w:t>melt</w:t>
      </w:r>
      <w:r w:rsidR="005908E7" w:rsidRPr="00DB6DC1">
        <w:rPr>
          <w:rFonts w:ascii="Times New Roman" w:hAnsi="Times New Roman" w:cs="Times New Roman"/>
          <w:color w:val="000000" w:themeColor="text1"/>
          <w:sz w:val="24"/>
          <w:szCs w:val="24"/>
        </w:rPr>
        <w:t xml:space="preserve"> pool</w:t>
      </w:r>
      <w:r w:rsidR="00DF1555" w:rsidRPr="00DB6DC1">
        <w:rPr>
          <w:rFonts w:ascii="Times New Roman" w:hAnsi="Times New Roman" w:cs="Times New Roman"/>
          <w:color w:val="000000" w:themeColor="text1"/>
          <w:sz w:val="24"/>
          <w:szCs w:val="24"/>
        </w:rPr>
        <w:t>, producing high pressure bubbles and transform</w:t>
      </w:r>
      <w:r w:rsidR="00112986" w:rsidRPr="00DB6DC1">
        <w:rPr>
          <w:rFonts w:ascii="Times New Roman" w:hAnsi="Times New Roman" w:cs="Times New Roman"/>
          <w:color w:val="000000" w:themeColor="text1"/>
          <w:sz w:val="24"/>
          <w:szCs w:val="24"/>
        </w:rPr>
        <w:t>ing</w:t>
      </w:r>
      <w:r w:rsidR="00DF1555" w:rsidRPr="00DB6DC1">
        <w:rPr>
          <w:rFonts w:ascii="Times New Roman" w:hAnsi="Times New Roman" w:cs="Times New Roman"/>
          <w:color w:val="000000" w:themeColor="text1"/>
          <w:sz w:val="24"/>
          <w:szCs w:val="24"/>
        </w:rPr>
        <w:t xml:space="preserve"> into gas poros</w:t>
      </w:r>
      <w:r w:rsidR="0092457B" w:rsidRPr="00DB6DC1">
        <w:rPr>
          <w:rFonts w:ascii="Times New Roman" w:hAnsi="Times New Roman" w:cs="Times New Roman"/>
          <w:color w:val="000000" w:themeColor="text1"/>
          <w:sz w:val="24"/>
          <w:szCs w:val="24"/>
        </w:rPr>
        <w:t>ity</w:t>
      </w:r>
      <w:r w:rsidR="005908E7" w:rsidRPr="00DB6DC1">
        <w:rPr>
          <w:rFonts w:ascii="Times New Roman" w:hAnsi="Times New Roman" w:cs="Times New Roman"/>
          <w:color w:val="000000" w:themeColor="text1"/>
          <w:sz w:val="24"/>
          <w:szCs w:val="24"/>
        </w:rPr>
        <w:t xml:space="preserve"> </w:t>
      </w:r>
      <w:r w:rsidR="00D973E5"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&lt;EndNote&gt;&lt;Cite&gt;&lt;Author&gt;Aghion&lt;/Author&gt;&lt;Year&gt;2000&lt;/Year&gt;&lt;RecNum&gt;93&lt;/RecNum&gt;&lt;DisplayText&gt;[88]&lt;/DisplayText&gt;&lt;record&gt;&lt;rec-number&gt;93&lt;/rec-number&gt;&lt;foreign-keys&gt;&lt;key app="EN" db-id="zff0dfz0kxdw5cez2sopf59gxwtv95esa9rf" timestamp="1589273591"&gt;93&lt;/key&gt;&lt;key app="ENWeb" db-id=""&gt;0&lt;/key&gt;&lt;/foreign-keys&gt;&lt;ref-type name="Journal Article"&gt;17&lt;/ref-type&gt;&lt;contributors&gt;&lt;authors&gt;&lt;author&gt;Aghion, E.&lt;/author&gt;&lt;author&gt;Bronfin, Boris&lt;/author&gt;&lt;/authors&gt;&lt;/contributors&gt;&lt;titles&gt;&lt;title&gt;Magnesium Alloys Development towards the 21&amp;lt;sup&amp;gt;st&amp;lt;/sup&amp;gt; Century&lt;/title&gt;&lt;secondary-title&gt;Materials Science Forum&lt;/secondary-title&gt;&lt;/titles&gt;&lt;periodical&gt;&lt;full-title&gt;Materials Science Forum&lt;/full-title&gt;&lt;/periodical&gt;&lt;pages&gt;19-30&lt;/pages&gt;&lt;volume&gt;350-351&lt;/volume&gt;&lt;section&gt;19&lt;/section&gt;&lt;dates&gt;&lt;year&gt;2000&lt;/year&gt;&lt;/dates&gt;&lt;isbn&gt;1662-9752&lt;/isbn&gt;&lt;urls&gt;&lt;/urls&gt;&lt;electronic-resource-num&gt;10.4028/www.scientific.net/MSF.350-351.19&lt;/electronic-resource-num&gt;&lt;/record&gt;&lt;/Cite&gt;&lt;/EndNote&gt;</w:instrText>
      </w:r>
      <w:r w:rsidR="00D973E5"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[88]</w:t>
      </w:r>
      <w:r w:rsidR="00D973E5" w:rsidRPr="00DB6DC1">
        <w:rPr>
          <w:rFonts w:ascii="Times New Roman" w:hAnsi="Times New Roman" w:cs="Times New Roman"/>
          <w:color w:val="000000" w:themeColor="text1"/>
          <w:sz w:val="24"/>
          <w:szCs w:val="24"/>
        </w:rPr>
        <w:fldChar w:fldCharType="end"/>
      </w:r>
      <w:r w:rsidR="005908E7" w:rsidRPr="00DB6DC1">
        <w:rPr>
          <w:rFonts w:ascii="Times New Roman" w:hAnsi="Times New Roman" w:cs="Times New Roman"/>
          <w:color w:val="000000" w:themeColor="text1"/>
          <w:sz w:val="24"/>
          <w:szCs w:val="24"/>
        </w:rPr>
        <w:t>.</w:t>
      </w:r>
      <w:r w:rsidR="00007E37" w:rsidRPr="00DB6DC1">
        <w:rPr>
          <w:rFonts w:ascii="Times New Roman" w:hAnsi="Times New Roman" w:cs="Times New Roman"/>
          <w:color w:val="000000" w:themeColor="text1"/>
          <w:sz w:val="24"/>
          <w:szCs w:val="24"/>
        </w:rPr>
        <w:t xml:space="preserve"> </w:t>
      </w:r>
      <w:r w:rsidR="0092457B" w:rsidRPr="00DB6DC1">
        <w:rPr>
          <w:rFonts w:ascii="Times New Roman" w:hAnsi="Times New Roman" w:cs="Times New Roman"/>
          <w:color w:val="000000" w:themeColor="text1"/>
          <w:sz w:val="24"/>
          <w:szCs w:val="24"/>
        </w:rPr>
        <w:t>The resulting pores</w:t>
      </w:r>
      <w:r w:rsidR="00760A01" w:rsidRPr="00DB6DC1">
        <w:rPr>
          <w:rFonts w:ascii="Times New Roman" w:hAnsi="Times New Roman" w:cs="Times New Roman"/>
          <w:color w:val="000000" w:themeColor="text1"/>
          <w:sz w:val="24"/>
          <w:szCs w:val="24"/>
        </w:rPr>
        <w:t xml:space="preserve"> </w:t>
      </w:r>
      <w:r w:rsidR="00E9090D" w:rsidRPr="00DB6DC1">
        <w:rPr>
          <w:rFonts w:ascii="Times New Roman" w:hAnsi="Times New Roman" w:cs="Times New Roman"/>
          <w:color w:val="000000" w:themeColor="text1"/>
          <w:sz w:val="24"/>
          <w:szCs w:val="24"/>
        </w:rPr>
        <w:t>are</w:t>
      </w:r>
      <w:r w:rsidR="00760A01" w:rsidRPr="00DB6DC1">
        <w:rPr>
          <w:rFonts w:ascii="Times New Roman" w:hAnsi="Times New Roman" w:cs="Times New Roman"/>
          <w:color w:val="000000" w:themeColor="text1"/>
          <w:sz w:val="24"/>
          <w:szCs w:val="24"/>
        </w:rPr>
        <w:t xml:space="preserve"> usually spherical due to internal gas pressure</w:t>
      </w:r>
      <w:r w:rsidR="00007E37" w:rsidRPr="00DB6DC1">
        <w:rPr>
          <w:rFonts w:ascii="Times New Roman" w:hAnsi="Times New Roman" w:cs="Times New Roman"/>
          <w:color w:val="000000" w:themeColor="text1"/>
          <w:sz w:val="24"/>
          <w:szCs w:val="24"/>
        </w:rPr>
        <w:t xml:space="preserve">, see Fig. 2b </w:t>
      </w:r>
      <w:r w:rsidR="0007385A"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&lt;EndNote&gt;&lt;Cite&gt;&lt;Author&gt;Ng&lt;/Author&gt;&lt;Year&gt;2009&lt;/Year&gt;&lt;RecNum&gt;525&lt;/RecNum&gt;&lt;DisplayText&gt;[80]&lt;/DisplayText&gt;&lt;record&gt;&lt;rec-number&gt;525&lt;/rec-number&gt;&lt;foreign-keys&gt;&lt;key app="EN" db-id="zff0dfz0kxdw5cez2sopf59gxwtv95esa9rf" timestamp="1622640777"&gt;525&lt;/key&gt;&lt;/foreign-keys&gt;&lt;ref-type name="Journal Article"&gt;17&lt;/ref-type&gt;&lt;contributors&gt;&lt;authors&gt;&lt;author&gt;Ng, GKL&lt;/author&gt;&lt;author&gt;Jarfors, AEW&lt;/author&gt;&lt;author&gt;Bi, G&lt;/author&gt;&lt;author&gt;Zheng, HY %J Applied Physics A&lt;/author&gt;&lt;/authors&gt;&lt;/contributors&gt;&lt;titles&gt;&lt;title&gt;Porosity formation and gas bubble retention in laser metal deposition&lt;/title&gt;&lt;/titles&gt;&lt;pages&gt;641-649&lt;/pages&gt;&lt;volume&gt;97&lt;/volume&gt;&lt;number&gt;3&lt;/number&gt;&lt;dates&gt;&lt;year&gt;2009&lt;/year&gt;&lt;/dates&gt;&lt;isbn&gt;1432-0630&lt;/isbn&gt;&lt;urls&gt;&lt;/urls&gt;&lt;/record&gt;&lt;/Cite&gt;&lt;/EndNote&gt;</w:instrText>
      </w:r>
      <w:r w:rsidR="0007385A"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[80]</w:t>
      </w:r>
      <w:r w:rsidR="0007385A" w:rsidRPr="00DB6DC1">
        <w:rPr>
          <w:rFonts w:ascii="Times New Roman" w:hAnsi="Times New Roman" w:cs="Times New Roman"/>
          <w:color w:val="000000" w:themeColor="text1"/>
          <w:sz w:val="24"/>
          <w:szCs w:val="24"/>
        </w:rPr>
        <w:fldChar w:fldCharType="end"/>
      </w:r>
      <w:r w:rsidR="00760A01" w:rsidRPr="00DB6DC1">
        <w:rPr>
          <w:rFonts w:ascii="Times New Roman" w:hAnsi="Times New Roman" w:cs="Times New Roman"/>
          <w:color w:val="000000" w:themeColor="text1"/>
          <w:sz w:val="24"/>
          <w:szCs w:val="24"/>
        </w:rPr>
        <w:t>.</w:t>
      </w:r>
    </w:p>
    <w:p w14:paraId="65BC7B8E" w14:textId="7C74AFAE" w:rsidR="002E0D85" w:rsidRPr="00DB6DC1" w:rsidRDefault="00760A01" w:rsidP="001B786E">
      <w:pPr>
        <w:spacing w:line="360" w:lineRule="auto"/>
        <w:ind w:firstLineChars="200" w:firstLine="480"/>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Fig. 2c shows typical keyhole porosity </w:t>
      </w:r>
      <w:r w:rsidRPr="00DB6DC1">
        <w:rPr>
          <w:rFonts w:ascii="Times New Roman" w:hAnsi="Times New Roman" w:cs="Times New Roman"/>
          <w:color w:val="000000" w:themeColor="text1"/>
          <w:sz w:val="24"/>
          <w:szCs w:val="24"/>
        </w:rPr>
        <w:fldChar w:fldCharType="begin"/>
      </w:r>
      <w:r w:rsidR="000D520C" w:rsidRPr="00DB6DC1">
        <w:rPr>
          <w:rFonts w:ascii="Times New Roman" w:hAnsi="Times New Roman" w:cs="Times New Roman"/>
          <w:color w:val="000000" w:themeColor="text1"/>
          <w:sz w:val="24"/>
          <w:szCs w:val="24"/>
        </w:rPr>
        <w:instrText xml:space="preserve"> ADDIN EN.CITE &lt;EndNote&gt;&lt;Cite&gt;&lt;Author&gt;Saboori&lt;/Author&gt;&lt;Year&gt;2019&lt;/Year&gt;&lt;RecNum&gt;161&lt;/RecNum&gt;&lt;DisplayText&gt;[8]&lt;/DisplayText&gt;&lt;record&gt;&lt;rec-number&gt;161&lt;/rec-number&gt;&lt;foreign-keys&gt;&lt;key app="EN" db-id="zff0dfz0kxdw5cez2sopf59gxwtv95esa9rf" timestamp="1590131570"&gt;161&lt;/key&gt;&lt;key app="ENWeb" db-id=""&gt;0&lt;/key&gt;&lt;/foreign-keys&gt;&lt;ref-type name="Journal Article"&gt;17&lt;/ref-type&gt;&lt;contributors&gt;&lt;authors&gt;&lt;author&gt;Saboori, Abdollah&lt;/author&gt;&lt;author&gt;Biamino, Sara&lt;/author&gt;&lt;author&gt;Lombardi, Mariangela&lt;/author&gt;&lt;author&gt;Tusacciu, Simona&lt;/author&gt;&lt;author&gt;Busatto, Mattia&lt;/author&gt;&lt;author&gt;Lai, Manuel&lt;/author&gt;&lt;author&gt;Fino, Paolo&lt;/author&gt;&lt;/authors&gt;&lt;/contributors&gt;&lt;titles&gt;&lt;title&gt;How the nozzle position affects the geometry of the melt pool in directed energy deposition process&lt;/title&gt;&lt;secondary-title&gt;Powder Metallurgy&lt;/secondary-title&gt;&lt;/titles&gt;&lt;periodical&gt;&lt;full-title&gt;Powder Metallurgy&lt;/full-title&gt;&lt;/periodical&gt;&lt;pages&gt;213-217&lt;/pages&gt;&lt;volume&gt;62&lt;/volume&gt;&lt;number&gt;4&lt;/number&gt;&lt;section&gt;213&lt;/section&gt;&lt;dates&gt;&lt;year&gt;2019&lt;/year&gt;&lt;/dates&gt;&lt;isbn&gt;0032-5899&amp;#xD;1743-2901&lt;/isbn&gt;&lt;urls&gt;&lt;/urls&gt;&lt;electronic-resource-num&gt;10.1080/00325899.2019.1627490&lt;/electronic-resource-num&gt;&lt;/record&gt;&lt;/Cite&gt;&lt;/EndNote&gt;</w:instrText>
      </w:r>
      <w:r w:rsidRPr="00DB6DC1">
        <w:rPr>
          <w:rFonts w:ascii="Times New Roman" w:hAnsi="Times New Roman" w:cs="Times New Roman"/>
          <w:color w:val="000000" w:themeColor="text1"/>
          <w:sz w:val="24"/>
          <w:szCs w:val="24"/>
        </w:rPr>
        <w:fldChar w:fldCharType="separate"/>
      </w:r>
      <w:r w:rsidR="000D520C" w:rsidRPr="00DB6DC1">
        <w:rPr>
          <w:rFonts w:ascii="Times New Roman" w:hAnsi="Times New Roman" w:cs="Times New Roman"/>
          <w:noProof/>
          <w:color w:val="000000" w:themeColor="text1"/>
          <w:sz w:val="24"/>
          <w:szCs w:val="24"/>
        </w:rPr>
        <w:t>[8]</w:t>
      </w:r>
      <w:r w:rsidRPr="00DB6DC1">
        <w:rPr>
          <w:rFonts w:ascii="Times New Roman" w:hAnsi="Times New Roman" w:cs="Times New Roman"/>
          <w:color w:val="000000" w:themeColor="text1"/>
          <w:sz w:val="24"/>
          <w:szCs w:val="24"/>
        </w:rPr>
        <w:fldChar w:fldCharType="end"/>
      </w:r>
      <w:r w:rsidR="00B85CD3" w:rsidRPr="00DB6DC1">
        <w:rPr>
          <w:rFonts w:ascii="Times New Roman" w:hAnsi="Times New Roman" w:cs="Times New Roman"/>
          <w:color w:val="000000" w:themeColor="text1"/>
          <w:sz w:val="24"/>
          <w:szCs w:val="24"/>
        </w:rPr>
        <w:t xml:space="preserve"> </w:t>
      </w:r>
      <w:r w:rsidR="00D30BB8" w:rsidRPr="00DB6DC1">
        <w:rPr>
          <w:rFonts w:ascii="Times New Roman" w:hAnsi="Times New Roman" w:cs="Times New Roman"/>
          <w:color w:val="000000" w:themeColor="text1"/>
          <w:sz w:val="24"/>
          <w:szCs w:val="24"/>
        </w:rPr>
        <w:t xml:space="preserve">generated </w:t>
      </w:r>
      <w:r w:rsidR="00007E37" w:rsidRPr="00DB6DC1">
        <w:rPr>
          <w:rFonts w:ascii="Times New Roman" w:hAnsi="Times New Roman" w:cs="Times New Roman"/>
          <w:color w:val="000000" w:themeColor="text1"/>
          <w:sz w:val="24"/>
          <w:szCs w:val="24"/>
        </w:rPr>
        <w:t xml:space="preserve">from </w:t>
      </w:r>
      <w:r w:rsidR="002D4147" w:rsidRPr="00DB6DC1">
        <w:rPr>
          <w:rFonts w:ascii="Times New Roman" w:hAnsi="Times New Roman" w:cs="Times New Roman"/>
          <w:color w:val="000000" w:themeColor="text1"/>
          <w:sz w:val="24"/>
          <w:szCs w:val="24"/>
        </w:rPr>
        <w:t xml:space="preserve">the </w:t>
      </w:r>
      <w:r w:rsidR="00D30BB8" w:rsidRPr="00DB6DC1">
        <w:rPr>
          <w:rFonts w:ascii="Times New Roman" w:hAnsi="Times New Roman" w:cs="Times New Roman"/>
          <w:color w:val="000000" w:themeColor="text1"/>
          <w:sz w:val="24"/>
          <w:szCs w:val="24"/>
        </w:rPr>
        <w:t>keyhole mode</w:t>
      </w:r>
      <w:r w:rsidR="00007E37" w:rsidRPr="00DB6DC1">
        <w:rPr>
          <w:rFonts w:ascii="Times New Roman" w:hAnsi="Times New Roman" w:cs="Times New Roman"/>
          <w:color w:val="000000" w:themeColor="text1"/>
          <w:sz w:val="24"/>
          <w:szCs w:val="24"/>
        </w:rPr>
        <w:t xml:space="preserve"> of</w:t>
      </w:r>
      <w:r w:rsidR="00D30BB8" w:rsidRPr="00DB6DC1">
        <w:rPr>
          <w:rFonts w:ascii="Times New Roman" w:hAnsi="Times New Roman" w:cs="Times New Roman"/>
          <w:color w:val="000000" w:themeColor="text1"/>
          <w:sz w:val="24"/>
          <w:szCs w:val="24"/>
        </w:rPr>
        <w:t xml:space="preserve"> melting </w:t>
      </w:r>
      <w:r w:rsidR="00657667" w:rsidRPr="00DB6DC1">
        <w:rPr>
          <w:rFonts w:ascii="Times New Roman" w:hAnsi="Times New Roman" w:cs="Times New Roman"/>
          <w:color w:val="000000" w:themeColor="text1"/>
          <w:sz w:val="24"/>
          <w:szCs w:val="24"/>
        </w:rPr>
        <w:fldChar w:fldCharType="begin">
          <w:fldData xml:space="preserve">PEVuZE5vdGU+PENpdGU+PEF1dGhvcj5QYW5nPC9BdXRob3I+PFllYXI+MjAxNDwvWWVhcj48UmVj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PEVuZE5vdGU+PENpdGU+PEF1dGhvcj5QYW5nPC9BdXRob3I+PFllYXI+MjAxNDwvWWVhcj48UmVj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657667" w:rsidRPr="00DB6DC1">
        <w:rPr>
          <w:rFonts w:ascii="Times New Roman" w:hAnsi="Times New Roman" w:cs="Times New Roman"/>
          <w:color w:val="000000" w:themeColor="text1"/>
          <w:sz w:val="24"/>
          <w:szCs w:val="24"/>
        </w:rPr>
      </w:r>
      <w:r w:rsidR="00657667"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[79, 83, 89]</w:t>
      </w:r>
      <w:r w:rsidR="00657667" w:rsidRPr="00DB6DC1">
        <w:rPr>
          <w:rFonts w:ascii="Times New Roman" w:hAnsi="Times New Roman" w:cs="Times New Roman"/>
          <w:color w:val="000000" w:themeColor="text1"/>
          <w:sz w:val="24"/>
          <w:szCs w:val="24"/>
        </w:rPr>
        <w:fldChar w:fldCharType="end"/>
      </w:r>
      <w:r w:rsidR="00D30BB8" w:rsidRPr="00DB6DC1">
        <w:rPr>
          <w:rFonts w:ascii="Times New Roman" w:hAnsi="Times New Roman" w:cs="Times New Roman"/>
          <w:color w:val="000000" w:themeColor="text1"/>
          <w:sz w:val="24"/>
          <w:szCs w:val="24"/>
        </w:rPr>
        <w:t xml:space="preserve">. </w:t>
      </w:r>
      <w:r w:rsidR="008C4779" w:rsidRPr="00DB6DC1">
        <w:rPr>
          <w:rFonts w:ascii="Times New Roman" w:hAnsi="Times New Roman" w:cs="Times New Roman"/>
          <w:color w:val="000000" w:themeColor="text1"/>
          <w:sz w:val="24"/>
          <w:szCs w:val="24"/>
        </w:rPr>
        <w:t>F</w:t>
      </w:r>
      <w:r w:rsidR="00E179A4" w:rsidRPr="00DB6DC1">
        <w:rPr>
          <w:rFonts w:ascii="Times New Roman" w:hAnsi="Times New Roman" w:cs="Times New Roman"/>
          <w:color w:val="000000" w:themeColor="text1"/>
          <w:sz w:val="24"/>
          <w:szCs w:val="24"/>
        </w:rPr>
        <w:t xml:space="preserve">luid flow dynamics within </w:t>
      </w:r>
      <w:r w:rsidR="002D4147" w:rsidRPr="00DB6DC1">
        <w:rPr>
          <w:rFonts w:ascii="Times New Roman" w:hAnsi="Times New Roman" w:cs="Times New Roman"/>
          <w:color w:val="000000" w:themeColor="text1"/>
          <w:sz w:val="24"/>
          <w:szCs w:val="24"/>
        </w:rPr>
        <w:t xml:space="preserve">the </w:t>
      </w:r>
      <w:r w:rsidR="00C57167" w:rsidRPr="00DB6DC1">
        <w:rPr>
          <w:rFonts w:ascii="Times New Roman" w:hAnsi="Times New Roman" w:cs="Times New Roman"/>
          <w:color w:val="000000" w:themeColor="text1"/>
          <w:sz w:val="24"/>
          <w:szCs w:val="24"/>
        </w:rPr>
        <w:t>melt</w:t>
      </w:r>
      <w:r w:rsidR="00E179A4" w:rsidRPr="00DB6DC1">
        <w:rPr>
          <w:rFonts w:ascii="Times New Roman" w:hAnsi="Times New Roman" w:cs="Times New Roman"/>
          <w:color w:val="000000" w:themeColor="text1"/>
          <w:sz w:val="24"/>
          <w:szCs w:val="24"/>
        </w:rPr>
        <w:t xml:space="preserve"> pool can become unstable </w:t>
      </w:r>
      <w:r w:rsidR="00295559" w:rsidRPr="00DB6DC1">
        <w:rPr>
          <w:rFonts w:ascii="Times New Roman" w:hAnsi="Times New Roman" w:cs="Times New Roman"/>
          <w:color w:val="000000" w:themeColor="text1"/>
          <w:sz w:val="24"/>
          <w:szCs w:val="24"/>
        </w:rPr>
        <w:t xml:space="preserve">upon excess heat input </w:t>
      </w:r>
      <w:r w:rsidR="00E179A4" w:rsidRPr="00DB6DC1">
        <w:rPr>
          <w:rFonts w:ascii="Times New Roman" w:hAnsi="Times New Roman" w:cs="Times New Roman"/>
          <w:color w:val="000000" w:themeColor="text1"/>
          <w:sz w:val="24"/>
          <w:szCs w:val="24"/>
        </w:rPr>
        <w:t xml:space="preserve">accompanied by </w:t>
      </w:r>
      <w:r w:rsidR="008C4779" w:rsidRPr="00DB6DC1">
        <w:rPr>
          <w:rFonts w:ascii="Times New Roman" w:hAnsi="Times New Roman" w:cs="Times New Roman"/>
          <w:color w:val="000000" w:themeColor="text1"/>
          <w:sz w:val="24"/>
          <w:szCs w:val="24"/>
        </w:rPr>
        <w:t xml:space="preserve">drastic fluid recirculation </w:t>
      </w:r>
      <w:r w:rsidR="00124AD6" w:rsidRPr="00DB6DC1">
        <w:rPr>
          <w:rFonts w:ascii="Times New Roman" w:hAnsi="Times New Roman" w:cs="Times New Roman"/>
          <w:color w:val="000000" w:themeColor="text1"/>
          <w:sz w:val="24"/>
          <w:szCs w:val="24"/>
        </w:rPr>
        <w:t xml:space="preserve">behind </w:t>
      </w:r>
      <w:r w:rsidR="002D4147" w:rsidRPr="00DB6DC1">
        <w:rPr>
          <w:rFonts w:ascii="Times New Roman" w:hAnsi="Times New Roman" w:cs="Times New Roman"/>
          <w:color w:val="000000" w:themeColor="text1"/>
          <w:sz w:val="24"/>
          <w:szCs w:val="24"/>
        </w:rPr>
        <w:t xml:space="preserve">the </w:t>
      </w:r>
      <w:r w:rsidR="008C4779" w:rsidRPr="00DB6DC1">
        <w:rPr>
          <w:rFonts w:ascii="Times New Roman" w:hAnsi="Times New Roman" w:cs="Times New Roman"/>
          <w:color w:val="000000" w:themeColor="text1"/>
          <w:sz w:val="24"/>
          <w:szCs w:val="24"/>
        </w:rPr>
        <w:t>keyhole, which</w:t>
      </w:r>
      <w:r w:rsidR="00124AD6" w:rsidRPr="00DB6DC1">
        <w:rPr>
          <w:rFonts w:ascii="Times New Roman" w:hAnsi="Times New Roman" w:cs="Times New Roman"/>
          <w:color w:val="000000" w:themeColor="text1"/>
          <w:sz w:val="24"/>
          <w:szCs w:val="24"/>
        </w:rPr>
        <w:t xml:space="preserve"> </w:t>
      </w:r>
      <w:r w:rsidR="00295559" w:rsidRPr="00DB6DC1">
        <w:rPr>
          <w:rFonts w:ascii="Times New Roman" w:hAnsi="Times New Roman" w:cs="Times New Roman"/>
          <w:color w:val="000000" w:themeColor="text1"/>
          <w:sz w:val="24"/>
          <w:szCs w:val="24"/>
        </w:rPr>
        <w:t>results in</w:t>
      </w:r>
      <w:r w:rsidR="00124AD6" w:rsidRPr="00DB6DC1">
        <w:rPr>
          <w:rFonts w:ascii="Times New Roman" w:hAnsi="Times New Roman" w:cs="Times New Roman"/>
          <w:color w:val="000000" w:themeColor="text1"/>
          <w:sz w:val="24"/>
          <w:szCs w:val="24"/>
        </w:rPr>
        <w:t xml:space="preserve"> </w:t>
      </w:r>
      <w:r w:rsidR="00D22B1B" w:rsidRPr="00DB6DC1">
        <w:rPr>
          <w:rFonts w:ascii="Times New Roman" w:hAnsi="Times New Roman" w:cs="Times New Roman"/>
          <w:color w:val="000000" w:themeColor="text1"/>
          <w:sz w:val="24"/>
          <w:szCs w:val="24"/>
        </w:rPr>
        <w:t xml:space="preserve">rapid collapse of </w:t>
      </w:r>
      <w:r w:rsidR="008D3526" w:rsidRPr="00DB6DC1">
        <w:rPr>
          <w:rFonts w:ascii="Times New Roman" w:hAnsi="Times New Roman" w:cs="Times New Roman"/>
          <w:color w:val="000000" w:themeColor="text1"/>
          <w:sz w:val="24"/>
          <w:szCs w:val="24"/>
        </w:rPr>
        <w:t xml:space="preserve">the </w:t>
      </w:r>
      <w:r w:rsidR="00124AD6" w:rsidRPr="00DB6DC1">
        <w:rPr>
          <w:rFonts w:ascii="Times New Roman" w:hAnsi="Times New Roman" w:cs="Times New Roman"/>
          <w:color w:val="000000" w:themeColor="text1"/>
          <w:sz w:val="24"/>
          <w:szCs w:val="24"/>
        </w:rPr>
        <w:t>keyhole</w:t>
      </w:r>
      <w:r w:rsidR="00295559" w:rsidRPr="00DB6DC1">
        <w:rPr>
          <w:rFonts w:ascii="Times New Roman" w:hAnsi="Times New Roman" w:cs="Times New Roman"/>
          <w:color w:val="000000" w:themeColor="text1"/>
          <w:sz w:val="24"/>
          <w:szCs w:val="24"/>
        </w:rPr>
        <w:t xml:space="preserve"> and thus porosity</w:t>
      </w:r>
      <w:r w:rsidR="00124AD6" w:rsidRPr="00DB6DC1">
        <w:rPr>
          <w:rFonts w:ascii="Times New Roman" w:hAnsi="Times New Roman" w:cs="Times New Roman"/>
          <w:color w:val="000000" w:themeColor="text1"/>
          <w:sz w:val="24"/>
          <w:szCs w:val="24"/>
        </w:rPr>
        <w:t xml:space="preserve"> </w:t>
      </w:r>
      <w:r w:rsidR="00863240"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&lt;EndNote&gt;&lt;Cite&gt;&lt;Author&gt;Lin&lt;/Author&gt;&lt;Year&gt;2017&lt;/Year&gt;&lt;RecNum&gt;540&lt;/RecNum&gt;&lt;DisplayText&gt;[89]&lt;/DisplayText&gt;&lt;record&gt;&lt;rec-number&gt;540&lt;/rec-number&gt;&lt;foreign-keys&gt;&lt;key app="EN" db-id="zff0dfz0kxdw5cez2sopf59gxwtv95esa9rf" timestamp="1622878640"&gt;540&lt;/key&gt;&lt;/foreign-keys&gt;&lt;ref-type name="Journal Article"&gt;17&lt;/ref-type&gt;&lt;contributors&gt;&lt;authors&gt;&lt;author&gt;Lin, Runqi&lt;/author&gt;&lt;author&gt;Wang, Hui-ping&lt;/author&gt;&lt;author&gt;Lu, Fenggui&lt;/author&gt;&lt;author&gt;Solomon, Joshua&lt;/author&gt;&lt;author&gt;Carlson, Blair E %J International Journal of Heat&lt;/author&gt;&lt;author&gt;Mass Transfer&lt;/author&gt;&lt;/authors&gt;&lt;/contributors&gt;&lt;titles&gt;&lt;title&gt;Numerical study of keyhole dynamics and keyhole-induced porosity formation in remote laser welding of Al alloys&lt;/title&gt;&lt;/titles&gt;&lt;pages&gt;244-256&lt;/pages&gt;&lt;volume&gt;108&lt;/volume&gt;&lt;dates&gt;&lt;year&gt;2017&lt;/year&gt;&lt;/dates&gt;&lt;isbn&gt;0017-9310&lt;/isbn&gt;&lt;urls&gt;&lt;/urls&gt;&lt;/record&gt;&lt;/Cite&gt;&lt;/EndNote&gt;</w:instrText>
      </w:r>
      <w:r w:rsidR="00863240"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[89]</w:t>
      </w:r>
      <w:r w:rsidR="00863240" w:rsidRPr="00DB6DC1">
        <w:rPr>
          <w:rFonts w:ascii="Times New Roman" w:hAnsi="Times New Roman" w:cs="Times New Roman"/>
          <w:color w:val="000000" w:themeColor="text1"/>
          <w:sz w:val="24"/>
          <w:szCs w:val="24"/>
        </w:rPr>
        <w:fldChar w:fldCharType="end"/>
      </w:r>
      <w:r w:rsidR="00D22B1B" w:rsidRPr="00DB6DC1">
        <w:rPr>
          <w:rFonts w:ascii="Times New Roman" w:hAnsi="Times New Roman" w:cs="Times New Roman"/>
          <w:color w:val="000000" w:themeColor="text1"/>
          <w:sz w:val="24"/>
          <w:szCs w:val="24"/>
        </w:rPr>
        <w:t xml:space="preserve">. </w:t>
      </w:r>
      <w:r w:rsidR="00D30BB8" w:rsidRPr="00DB6DC1">
        <w:rPr>
          <w:rFonts w:ascii="Times New Roman" w:hAnsi="Times New Roman" w:cs="Times New Roman"/>
          <w:color w:val="000000" w:themeColor="text1"/>
          <w:sz w:val="24"/>
          <w:szCs w:val="24"/>
        </w:rPr>
        <w:t xml:space="preserve">Contrary to irregular-shaped </w:t>
      </w:r>
      <w:proofErr w:type="spellStart"/>
      <w:r w:rsidRPr="00DB6DC1">
        <w:rPr>
          <w:rFonts w:ascii="Times New Roman" w:hAnsi="Times New Roman" w:cs="Times New Roman"/>
          <w:color w:val="000000" w:themeColor="text1"/>
          <w:sz w:val="24"/>
          <w:szCs w:val="24"/>
        </w:rPr>
        <w:t>LoF</w:t>
      </w:r>
      <w:proofErr w:type="spellEnd"/>
      <w:r w:rsidRPr="00DB6DC1">
        <w:rPr>
          <w:rFonts w:ascii="Times New Roman" w:hAnsi="Times New Roman" w:cs="Times New Roman"/>
          <w:color w:val="000000" w:themeColor="text1"/>
          <w:sz w:val="24"/>
          <w:szCs w:val="24"/>
        </w:rPr>
        <w:t xml:space="preserve"> </w:t>
      </w:r>
      <w:r w:rsidR="00C57167" w:rsidRPr="00DB6DC1">
        <w:rPr>
          <w:rFonts w:ascii="Times New Roman" w:hAnsi="Times New Roman" w:cs="Times New Roman"/>
          <w:color w:val="000000" w:themeColor="text1"/>
          <w:sz w:val="24"/>
          <w:szCs w:val="24"/>
        </w:rPr>
        <w:t>defects</w:t>
      </w:r>
      <w:r w:rsidRPr="00DB6DC1">
        <w:rPr>
          <w:rFonts w:ascii="Times New Roman" w:hAnsi="Times New Roman" w:cs="Times New Roman"/>
          <w:color w:val="000000" w:themeColor="text1"/>
          <w:sz w:val="24"/>
          <w:szCs w:val="24"/>
        </w:rPr>
        <w:t xml:space="preserve"> </w:t>
      </w:r>
      <w:r w:rsidR="00D30BB8" w:rsidRPr="00DB6DC1">
        <w:rPr>
          <w:rFonts w:ascii="Times New Roman" w:hAnsi="Times New Roman" w:cs="Times New Roman"/>
          <w:color w:val="000000" w:themeColor="text1"/>
          <w:sz w:val="24"/>
          <w:szCs w:val="24"/>
        </w:rPr>
        <w:t>distribut</w:t>
      </w:r>
      <w:r w:rsidR="002D4147" w:rsidRPr="00DB6DC1">
        <w:rPr>
          <w:rFonts w:ascii="Times New Roman" w:hAnsi="Times New Roman" w:cs="Times New Roman"/>
          <w:color w:val="000000" w:themeColor="text1"/>
          <w:sz w:val="24"/>
          <w:szCs w:val="24"/>
        </w:rPr>
        <w:t>ed</w:t>
      </w:r>
      <w:r w:rsidR="00D30BB8" w:rsidRPr="00DB6DC1">
        <w:rPr>
          <w:rFonts w:ascii="Times New Roman" w:hAnsi="Times New Roman" w:cs="Times New Roman"/>
          <w:color w:val="000000" w:themeColor="text1"/>
          <w:sz w:val="24"/>
          <w:szCs w:val="24"/>
        </w:rPr>
        <w:t xml:space="preserve"> along </w:t>
      </w:r>
      <w:r w:rsidR="002D4147" w:rsidRPr="00DB6DC1">
        <w:rPr>
          <w:rFonts w:ascii="Times New Roman" w:hAnsi="Times New Roman" w:cs="Times New Roman"/>
          <w:color w:val="000000" w:themeColor="text1"/>
          <w:sz w:val="24"/>
          <w:szCs w:val="24"/>
        </w:rPr>
        <w:t xml:space="preserve">the </w:t>
      </w:r>
      <w:r w:rsidR="00D30BB8" w:rsidRPr="00DB6DC1">
        <w:rPr>
          <w:rFonts w:ascii="Times New Roman" w:hAnsi="Times New Roman" w:cs="Times New Roman"/>
          <w:color w:val="000000" w:themeColor="text1"/>
          <w:sz w:val="24"/>
          <w:szCs w:val="24"/>
        </w:rPr>
        <w:t>layer boundaries, gas</w:t>
      </w:r>
      <w:r w:rsidR="00657667"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 xml:space="preserve">and keyhole </w:t>
      </w:r>
      <w:r w:rsidR="00657667" w:rsidRPr="00DB6DC1">
        <w:rPr>
          <w:rFonts w:ascii="Times New Roman" w:hAnsi="Times New Roman" w:cs="Times New Roman"/>
          <w:color w:val="000000" w:themeColor="text1"/>
          <w:sz w:val="24"/>
          <w:szCs w:val="24"/>
        </w:rPr>
        <w:t>porosit</w:t>
      </w:r>
      <w:r w:rsidR="00D108DA" w:rsidRPr="00DB6DC1">
        <w:rPr>
          <w:rFonts w:ascii="Times New Roman" w:hAnsi="Times New Roman" w:cs="Times New Roman"/>
          <w:color w:val="000000" w:themeColor="text1"/>
          <w:sz w:val="24"/>
          <w:szCs w:val="24"/>
        </w:rPr>
        <w:t>ies</w:t>
      </w:r>
      <w:r w:rsidR="00D30BB8" w:rsidRPr="00DB6DC1">
        <w:rPr>
          <w:rFonts w:ascii="Times New Roman" w:hAnsi="Times New Roman" w:cs="Times New Roman"/>
          <w:color w:val="000000" w:themeColor="text1"/>
          <w:sz w:val="24"/>
          <w:szCs w:val="24"/>
        </w:rPr>
        <w:t>, also refer</w:t>
      </w:r>
      <w:r w:rsidR="00657667" w:rsidRPr="00DB6DC1">
        <w:rPr>
          <w:rFonts w:ascii="Times New Roman" w:hAnsi="Times New Roman" w:cs="Times New Roman"/>
          <w:color w:val="000000" w:themeColor="text1"/>
          <w:sz w:val="24"/>
          <w:szCs w:val="24"/>
        </w:rPr>
        <w:t>r</w:t>
      </w:r>
      <w:r w:rsidR="00D30BB8" w:rsidRPr="00DB6DC1">
        <w:rPr>
          <w:rFonts w:ascii="Times New Roman" w:hAnsi="Times New Roman" w:cs="Times New Roman"/>
          <w:color w:val="000000" w:themeColor="text1"/>
          <w:sz w:val="24"/>
          <w:szCs w:val="24"/>
        </w:rPr>
        <w:t xml:space="preserve">ed as intralayer pores </w:t>
      </w:r>
      <w:r w:rsidR="00D30BB8"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&lt;EndNote&gt;&lt;Cite&gt;&lt;Author&gt;Zheng&lt;/Author&gt;&lt;Year&gt;2019&lt;/Year&gt;&lt;RecNum&gt;75&lt;/RecNum&gt;&lt;DisplayText&gt;[44]&lt;/DisplayText&gt;&lt;record&gt;&lt;rec-number&gt;75&lt;/rec-number&gt;&lt;foreign-keys&gt;&lt;key app="EN" db-id="zff0dfz0kxdw5cez2sopf59gxwtv95esa9rf" timestamp="1589105801"&gt;75&lt;/key&gt;&lt;key app="ENWeb" db-id=""&gt;0&lt;/key&gt;&lt;/foreign-keys&gt;&lt;ref-type name="Journal Article"&gt;17&lt;/ref-type&gt;&lt;contributors&gt;&lt;authors&gt;&lt;author&gt;Zheng, B.&lt;/author&gt;&lt;author&gt;Haley, J. C.&lt;/author&gt;&lt;author&gt;Yang, N.&lt;/author&gt;&lt;author&gt;Yee, J.&lt;/author&gt;&lt;author&gt;Terrassa, K. W.&lt;/author&gt;&lt;author&gt;Zhou, Y.&lt;/author&gt;&lt;author&gt;Lavernia, E. J.&lt;/author&gt;&lt;author&gt;Schoenung, J. M.&lt;/author&gt;&lt;/authors&gt;&lt;/contributors&gt;&lt;titles&gt;&lt;title&gt;On the evolution of microstructure and defect control in 316L SS components fabricated via directed energy deposition&lt;/title&gt;&lt;secondary-title&gt;Materials Science and Engineering: A&lt;/secondary-title&gt;&lt;/titles&gt;&lt;periodical&gt;&lt;full-title&gt;Materials Science and Engineering: A&lt;/full-title&gt;&lt;/periodical&gt;&lt;volume&gt;764&lt;/volume&gt;&lt;section&gt;138243&lt;/section&gt;&lt;dates&gt;&lt;year&gt;2019&lt;/year&gt;&lt;/dates&gt;&lt;isbn&gt;09215093&lt;/isbn&gt;&lt;urls&gt;&lt;/urls&gt;&lt;electronic-resource-num&gt;10.1016/j.msea.2019.138243&lt;/electronic-resource-num&gt;&lt;/record&gt;&lt;/Cite&gt;&lt;/EndNote&gt;</w:instrText>
      </w:r>
      <w:r w:rsidR="00D30BB8"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[44]</w:t>
      </w:r>
      <w:r w:rsidR="00D30BB8" w:rsidRPr="00DB6DC1">
        <w:rPr>
          <w:rFonts w:ascii="Times New Roman" w:hAnsi="Times New Roman" w:cs="Times New Roman"/>
          <w:color w:val="000000" w:themeColor="text1"/>
          <w:sz w:val="24"/>
          <w:szCs w:val="24"/>
        </w:rPr>
        <w:fldChar w:fldCharType="end"/>
      </w:r>
      <w:r w:rsidR="00D30BB8"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 xml:space="preserve">distribute randomly </w:t>
      </w:r>
      <w:r w:rsidR="00D108DA" w:rsidRPr="00DB6DC1">
        <w:rPr>
          <w:rFonts w:ascii="Times New Roman" w:hAnsi="Times New Roman" w:cs="Times New Roman"/>
          <w:color w:val="000000" w:themeColor="text1"/>
          <w:sz w:val="24"/>
          <w:szCs w:val="24"/>
        </w:rPr>
        <w:t>within</w:t>
      </w:r>
      <w:r w:rsidRPr="00DB6DC1">
        <w:rPr>
          <w:rFonts w:ascii="Times New Roman" w:hAnsi="Times New Roman" w:cs="Times New Roman"/>
          <w:color w:val="000000" w:themeColor="text1"/>
          <w:sz w:val="24"/>
          <w:szCs w:val="24"/>
        </w:rPr>
        <w:t xml:space="preserve"> </w:t>
      </w:r>
      <w:r w:rsidR="002D4147" w:rsidRPr="00DB6DC1">
        <w:rPr>
          <w:rFonts w:ascii="Times New Roman" w:hAnsi="Times New Roman" w:cs="Times New Roman"/>
          <w:color w:val="000000" w:themeColor="text1"/>
          <w:sz w:val="24"/>
          <w:szCs w:val="24"/>
        </w:rPr>
        <w:t xml:space="preserve">the </w:t>
      </w:r>
      <w:r w:rsidRPr="00DB6DC1">
        <w:rPr>
          <w:rFonts w:ascii="Times New Roman" w:hAnsi="Times New Roman" w:cs="Times New Roman"/>
          <w:color w:val="000000" w:themeColor="text1"/>
          <w:sz w:val="24"/>
          <w:szCs w:val="24"/>
        </w:rPr>
        <w:t>DED components</w:t>
      </w:r>
      <w:r w:rsidR="00D30BB8" w:rsidRPr="00DB6DC1">
        <w:rPr>
          <w:rFonts w:ascii="Times New Roman" w:hAnsi="Times New Roman" w:cs="Times New Roman"/>
          <w:color w:val="000000" w:themeColor="text1"/>
          <w:sz w:val="24"/>
          <w:szCs w:val="24"/>
        </w:rPr>
        <w:t xml:space="preserve"> </w:t>
      </w:r>
      <w:r w:rsidR="00D30BB8"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&lt;EndNote&gt;&lt;Cite&gt;&lt;Author&gt;Akbari&lt;/Author&gt;&lt;Year&gt;2018&lt;/Year&gt;&lt;RecNum&gt;28&lt;/RecNum&gt;&lt;DisplayText&gt;[77, 81]&lt;/DisplayText&gt;&lt;record&gt;&lt;rec-number&gt;28&lt;/rec-number&gt;&lt;foreign-keys&gt;&lt;key app="EN" db-id="zff0dfz0kxdw5cez2sopf59gxwtv95esa9rf" timestamp="1588776872"&gt;28&lt;/key&gt;&lt;key app="ENWeb" db-id=""&gt;0&lt;/key&gt;&lt;/foreign-keys&gt;&lt;ref-type name="Journal Article"&gt;17&lt;/ref-type&gt;&lt;contributors&gt;&lt;authors&gt;&lt;author&gt;Akbari, Meysam&lt;/author&gt;&lt;author&gt;Kovacevic, Radovan&lt;/author&gt;&lt;/authors&gt;&lt;/contributors&gt;&lt;titles&gt;&lt;title&gt;An investigation on mechanical and microstructural properties of 316LSi parts fabricated by a robotized laser/wire direct metal deposition system&lt;/title&gt;&lt;secondary-title&gt;Additive Manufacturing&lt;/secondary-title&gt;&lt;/titles&gt;&lt;periodical&gt;&lt;full-title&gt;Additive Manufacturing&lt;/full-title&gt;&lt;/periodical&gt;&lt;pages&gt;487-497&lt;/pages&gt;&lt;volume&gt;23&lt;/volume&gt;&lt;section&gt;487&lt;/section&gt;&lt;dates&gt;&lt;year&gt;2018&lt;/year&gt;&lt;/dates&gt;&lt;isbn&gt;22148604&lt;/isbn&gt;&lt;urls&gt;&lt;/urls&gt;&lt;electronic-resource-num&gt;10.1016/j.addma.2018.08.031&lt;/electronic-resource-num&gt;&lt;/record&gt;&lt;/Cite&gt;&lt;Cite&gt;&lt;Author&gt;Susan&lt;/Author&gt;&lt;Year&gt;2006&lt;/Year&gt;&lt;RecNum&gt;539&lt;/RecNum&gt;&lt;record&gt;&lt;rec-number&gt;539&lt;/rec-number&gt;&lt;foreign-keys&gt;&lt;key app="EN" db-id="zff0dfz0kxdw5cez2sopf59gxwtv95esa9rf" timestamp="1622858054"&gt;539&lt;/key&gt;&lt;/foreign-keys&gt;&lt;ref-type name="Journal Article"&gt;17&lt;/ref-type&gt;&lt;contributors&gt;&lt;authors&gt;&lt;author&gt;Susan, DF&lt;/author&gt;&lt;author&gt;Puskar, JD&lt;/author&gt;&lt;author&gt;Brooks, JA&lt;/author&gt;&lt;author&gt;Robino, Charles Victor %J Materials Characterization&lt;/author&gt;&lt;/authors&gt;&lt;/contributors&gt;&lt;titles&gt;&lt;title&gt;Quantitative characterization of porosity in stainless steel LENS powders and deposits&lt;/title&gt;&lt;/titles&gt;&lt;pages&gt;36-43&lt;/pages&gt;&lt;volume&gt;57&lt;/volume&gt;&lt;number&gt;1&lt;/number&gt;&lt;dates&gt;&lt;year&gt;2006&lt;/year&gt;&lt;/dates&gt;&lt;isbn&gt;1044-5803&lt;/isbn&gt;&lt;urls&gt;&lt;/urls&gt;&lt;/record&gt;&lt;/Cite&gt;&lt;/EndNote&gt;</w:instrText>
      </w:r>
      <w:r w:rsidR="00D30BB8"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[77, 81]</w:t>
      </w:r>
      <w:r w:rsidR="00D30BB8" w:rsidRPr="00DB6DC1">
        <w:rPr>
          <w:rFonts w:ascii="Times New Roman" w:hAnsi="Times New Roman" w:cs="Times New Roman"/>
          <w:color w:val="000000" w:themeColor="text1"/>
          <w:sz w:val="24"/>
          <w:szCs w:val="24"/>
        </w:rPr>
        <w:fldChar w:fldCharType="end"/>
      </w:r>
      <w:r w:rsidR="00D30BB8" w:rsidRPr="00DB6DC1">
        <w:rPr>
          <w:rFonts w:ascii="Times New Roman" w:hAnsi="Times New Roman" w:cs="Times New Roman"/>
          <w:color w:val="000000" w:themeColor="text1"/>
          <w:sz w:val="24"/>
          <w:szCs w:val="24"/>
        </w:rPr>
        <w:t>.</w:t>
      </w:r>
    </w:p>
    <w:p w14:paraId="23849D33" w14:textId="77777777" w:rsidR="009519ED" w:rsidRPr="00DB6DC1" w:rsidRDefault="009519ED" w:rsidP="001B786E">
      <w:pPr>
        <w:spacing w:line="360" w:lineRule="auto"/>
        <w:ind w:firstLineChars="200" w:firstLine="480"/>
        <w:rPr>
          <w:rFonts w:ascii="Times New Roman" w:hAnsi="Times New Roman" w:cs="Times New Roman"/>
          <w:color w:val="000000" w:themeColor="text1"/>
          <w:sz w:val="24"/>
          <w:szCs w:val="24"/>
        </w:rPr>
      </w:pPr>
    </w:p>
    <w:p w14:paraId="0ADCD719" w14:textId="24EA7977" w:rsidR="0024022E" w:rsidRPr="00DB6DC1" w:rsidRDefault="0024022E" w:rsidP="001B786E">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3.1.2 Strategies for porosity reduction</w:t>
      </w:r>
    </w:p>
    <w:p w14:paraId="0C691B8D" w14:textId="249175D7" w:rsidR="00A26481" w:rsidRPr="00DB6DC1" w:rsidRDefault="00B35B0A" w:rsidP="00875570">
      <w:pPr>
        <w:spacing w:line="360" w:lineRule="auto"/>
        <w:ind w:firstLineChars="200" w:firstLine="480"/>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Complete </w:t>
      </w:r>
      <w:r w:rsidR="00C44BA3" w:rsidRPr="00DB6DC1">
        <w:rPr>
          <w:rFonts w:ascii="Times New Roman" w:hAnsi="Times New Roman" w:cs="Times New Roman"/>
          <w:color w:val="000000" w:themeColor="text1"/>
          <w:sz w:val="24"/>
          <w:szCs w:val="24"/>
        </w:rPr>
        <w:t>elimination</w:t>
      </w:r>
      <w:r w:rsidRPr="00DB6DC1">
        <w:rPr>
          <w:rFonts w:ascii="Times New Roman" w:hAnsi="Times New Roman" w:cs="Times New Roman"/>
          <w:color w:val="000000" w:themeColor="text1"/>
          <w:sz w:val="24"/>
          <w:szCs w:val="24"/>
        </w:rPr>
        <w:t>—if not, minimization—of p</w:t>
      </w:r>
      <w:r w:rsidR="001401DE" w:rsidRPr="00DB6DC1">
        <w:rPr>
          <w:rFonts w:ascii="Times New Roman" w:hAnsi="Times New Roman" w:cs="Times New Roman"/>
          <w:color w:val="000000" w:themeColor="text1"/>
          <w:sz w:val="24"/>
          <w:szCs w:val="24"/>
        </w:rPr>
        <w:t>orosit</w:t>
      </w:r>
      <w:r w:rsidRPr="00DB6DC1">
        <w:rPr>
          <w:rFonts w:ascii="Times New Roman" w:hAnsi="Times New Roman" w:cs="Times New Roman"/>
          <w:color w:val="000000" w:themeColor="text1"/>
          <w:sz w:val="24"/>
          <w:szCs w:val="24"/>
        </w:rPr>
        <w:t>y is absolutely essential in components that are susceptible to fatigue, as pores (especially those near or at the free surfaces)</w:t>
      </w:r>
      <w:r w:rsidR="001401DE"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 xml:space="preserve">facilitate easy crack initiation and hence are highly detrimental to fatigue life of the component </w:t>
      </w:r>
      <w:r w:rsidR="00B51DAA" w:rsidRPr="00DB6DC1">
        <w:rPr>
          <w:rFonts w:ascii="Times New Roman" w:hAnsi="Times New Roman" w:cs="Times New Roman"/>
          <w:color w:val="000000" w:themeColor="text1"/>
          <w:sz w:val="24"/>
          <w:szCs w:val="24"/>
        </w:rPr>
        <w:fldChar w:fldCharType="begin">
          <w:fldData xml:space="preserve">PEVuZE5vdGU+PENpdGU+PEF1dGhvcj5Ba2Jhcmk8L0F1dGhvcj48WWVhcj4yMDE4PC9ZZWFyPjxS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PEVuZE5vdGU+PENpdGU+PEF1dGhvcj5Ba2Jhcmk8L0F1dGhvcj48WWVhcj4yMDE4PC9ZZWFyPjxS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B51DAA" w:rsidRPr="00DB6DC1">
        <w:rPr>
          <w:rFonts w:ascii="Times New Roman" w:hAnsi="Times New Roman" w:cs="Times New Roman"/>
          <w:color w:val="000000" w:themeColor="text1"/>
          <w:sz w:val="24"/>
          <w:szCs w:val="24"/>
        </w:rPr>
      </w:r>
      <w:r w:rsidR="00B51DAA"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[4, 21, 75-77]</w:t>
      </w:r>
      <w:r w:rsidR="00B51DAA" w:rsidRPr="00DB6DC1">
        <w:rPr>
          <w:rFonts w:ascii="Times New Roman" w:hAnsi="Times New Roman" w:cs="Times New Roman"/>
          <w:color w:val="000000" w:themeColor="text1"/>
          <w:sz w:val="24"/>
          <w:szCs w:val="24"/>
        </w:rPr>
        <w:fldChar w:fldCharType="end"/>
      </w:r>
      <w:r w:rsidR="001401DE" w:rsidRPr="00DB6DC1">
        <w:rPr>
          <w:rFonts w:ascii="Times New Roman" w:hAnsi="Times New Roman" w:cs="Times New Roman"/>
          <w:color w:val="000000" w:themeColor="text1"/>
          <w:sz w:val="24"/>
          <w:szCs w:val="24"/>
        </w:rPr>
        <w:t>.</w:t>
      </w:r>
      <w:r w:rsidR="00A93A44"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Since the raw materials used in metal AM are powders, most often</w:t>
      </w:r>
      <w:r w:rsidR="001401DE" w:rsidRPr="00DB6DC1">
        <w:rPr>
          <w:rFonts w:ascii="Times New Roman" w:hAnsi="Times New Roman" w:cs="Times New Roman"/>
          <w:color w:val="000000" w:themeColor="text1"/>
          <w:sz w:val="24"/>
          <w:szCs w:val="24"/>
        </w:rPr>
        <w:t xml:space="preserve">, </w:t>
      </w:r>
      <w:r w:rsidR="002E0D85" w:rsidRPr="00DB6DC1">
        <w:rPr>
          <w:rFonts w:ascii="Times New Roman" w:hAnsi="Times New Roman" w:cs="Times New Roman"/>
          <w:color w:val="000000" w:themeColor="text1"/>
          <w:sz w:val="24"/>
          <w:szCs w:val="24"/>
        </w:rPr>
        <w:t>reduction/</w:t>
      </w:r>
      <w:r w:rsidR="00217321" w:rsidRPr="00DB6DC1">
        <w:rPr>
          <w:rFonts w:ascii="Times New Roman" w:hAnsi="Times New Roman" w:cs="Times New Roman"/>
          <w:color w:val="000000" w:themeColor="text1"/>
          <w:sz w:val="24"/>
          <w:szCs w:val="24"/>
        </w:rPr>
        <w:t>elimination</w:t>
      </w:r>
      <w:r w:rsidR="002E0D85" w:rsidRPr="00DB6DC1">
        <w:rPr>
          <w:rFonts w:ascii="Times New Roman" w:hAnsi="Times New Roman" w:cs="Times New Roman"/>
          <w:color w:val="000000" w:themeColor="text1"/>
          <w:sz w:val="24"/>
          <w:szCs w:val="24"/>
        </w:rPr>
        <w:t xml:space="preserve"> of porosity is one of </w:t>
      </w:r>
      <w:r w:rsidRPr="00DB6DC1">
        <w:rPr>
          <w:rFonts w:ascii="Times New Roman" w:hAnsi="Times New Roman" w:cs="Times New Roman"/>
          <w:color w:val="000000" w:themeColor="text1"/>
          <w:sz w:val="24"/>
          <w:szCs w:val="24"/>
        </w:rPr>
        <w:t xml:space="preserve">the </w:t>
      </w:r>
      <w:r w:rsidR="002E0D85" w:rsidRPr="00DB6DC1">
        <w:rPr>
          <w:rFonts w:ascii="Times New Roman" w:hAnsi="Times New Roman" w:cs="Times New Roman"/>
          <w:color w:val="000000" w:themeColor="text1"/>
          <w:sz w:val="24"/>
          <w:szCs w:val="24"/>
        </w:rPr>
        <w:t>inherent challenges for producing</w:t>
      </w:r>
      <w:r w:rsidR="00D108DA" w:rsidRPr="00DB6DC1">
        <w:rPr>
          <w:rFonts w:ascii="Times New Roman" w:hAnsi="Times New Roman" w:cs="Times New Roman"/>
          <w:color w:val="000000" w:themeColor="text1"/>
          <w:sz w:val="24"/>
          <w:szCs w:val="24"/>
        </w:rPr>
        <w:t xml:space="preserve"> high-performance</w:t>
      </w:r>
      <w:r w:rsidR="002E0D85" w:rsidRPr="00DB6DC1">
        <w:rPr>
          <w:rFonts w:ascii="Times New Roman" w:hAnsi="Times New Roman" w:cs="Times New Roman"/>
          <w:color w:val="000000" w:themeColor="text1"/>
          <w:sz w:val="24"/>
          <w:szCs w:val="24"/>
        </w:rPr>
        <w:t xml:space="preserve"> </w:t>
      </w:r>
      <w:r w:rsidR="00B3677B" w:rsidRPr="00DB6DC1">
        <w:rPr>
          <w:rFonts w:ascii="Times New Roman" w:hAnsi="Times New Roman" w:cs="Times New Roman"/>
          <w:color w:val="000000" w:themeColor="text1"/>
          <w:sz w:val="24"/>
          <w:szCs w:val="24"/>
        </w:rPr>
        <w:t xml:space="preserve">structural </w:t>
      </w:r>
      <w:r w:rsidR="002E0D85" w:rsidRPr="00DB6DC1">
        <w:rPr>
          <w:rFonts w:ascii="Times New Roman" w:hAnsi="Times New Roman" w:cs="Times New Roman"/>
          <w:color w:val="000000" w:themeColor="text1"/>
          <w:sz w:val="24"/>
          <w:szCs w:val="24"/>
        </w:rPr>
        <w:t xml:space="preserve">materials via </w:t>
      </w:r>
      <w:r w:rsidR="00C57167" w:rsidRPr="00DB6DC1">
        <w:rPr>
          <w:rFonts w:ascii="Times New Roman" w:hAnsi="Times New Roman" w:cs="Times New Roman"/>
          <w:color w:val="000000" w:themeColor="text1"/>
          <w:sz w:val="24"/>
          <w:szCs w:val="24"/>
        </w:rPr>
        <w:t>AM</w:t>
      </w:r>
      <w:r w:rsidR="002E0D85" w:rsidRPr="00DB6DC1">
        <w:rPr>
          <w:rFonts w:ascii="Times New Roman" w:hAnsi="Times New Roman" w:cs="Times New Roman"/>
          <w:color w:val="000000" w:themeColor="text1"/>
          <w:sz w:val="24"/>
          <w:szCs w:val="24"/>
        </w:rPr>
        <w:t>.</w:t>
      </w:r>
      <w:r w:rsidR="002D54EC" w:rsidRPr="00DB6DC1">
        <w:rPr>
          <w:rFonts w:ascii="Times New Roman" w:hAnsi="Times New Roman" w:cs="Times New Roman"/>
          <w:color w:val="000000" w:themeColor="text1"/>
          <w:sz w:val="24"/>
          <w:szCs w:val="24"/>
        </w:rPr>
        <w:t xml:space="preserve"> </w:t>
      </w:r>
      <w:r w:rsidR="00295559" w:rsidRPr="00DB6DC1">
        <w:rPr>
          <w:rFonts w:ascii="Times New Roman" w:hAnsi="Times New Roman" w:cs="Times New Roman"/>
          <w:color w:val="000000" w:themeColor="text1"/>
          <w:sz w:val="24"/>
          <w:szCs w:val="24"/>
        </w:rPr>
        <w:t>A</w:t>
      </w:r>
      <w:r w:rsidR="004F5FD1" w:rsidRPr="00DB6DC1">
        <w:rPr>
          <w:rFonts w:ascii="Times New Roman" w:hAnsi="Times New Roman" w:cs="Times New Roman"/>
          <w:color w:val="000000" w:themeColor="text1"/>
          <w:sz w:val="24"/>
          <w:szCs w:val="24"/>
        </w:rPr>
        <w:t xml:space="preserve">lthough post-processing treatments, </w:t>
      </w:r>
      <w:r w:rsidR="00A26481" w:rsidRPr="00DB6DC1">
        <w:rPr>
          <w:rFonts w:ascii="Times New Roman" w:hAnsi="Times New Roman" w:cs="Times New Roman"/>
          <w:color w:val="000000" w:themeColor="text1"/>
          <w:sz w:val="24"/>
          <w:szCs w:val="24"/>
        </w:rPr>
        <w:t>such as</w:t>
      </w:r>
      <w:r w:rsidR="004F5FD1" w:rsidRPr="00DB6DC1">
        <w:rPr>
          <w:rFonts w:ascii="Times New Roman" w:hAnsi="Times New Roman" w:cs="Times New Roman"/>
          <w:color w:val="000000" w:themeColor="text1"/>
          <w:sz w:val="24"/>
          <w:szCs w:val="24"/>
        </w:rPr>
        <w:t xml:space="preserve"> hot isostatic pressing (HIP)</w:t>
      </w:r>
      <w:r w:rsidR="00A26481" w:rsidRPr="00DB6DC1">
        <w:rPr>
          <w:rFonts w:ascii="Times New Roman" w:hAnsi="Times New Roman" w:cs="Times New Roman"/>
          <w:color w:val="000000" w:themeColor="text1"/>
          <w:sz w:val="24"/>
          <w:szCs w:val="24"/>
        </w:rPr>
        <w:t xml:space="preserve"> </w:t>
      </w:r>
      <w:r w:rsidR="00C4513E"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&lt;EndNote&gt;&lt;Cite&gt;&lt;Author&gt;Panwisawas&lt;/Author&gt;&lt;Year&gt;2017&lt;/Year&gt;&lt;RecNum&gt;543&lt;/RecNum&gt;&lt;DisplayText&gt;[83]&lt;/DisplayText&gt;&lt;record&gt;&lt;rec-number&gt;543&lt;/rec-number&gt;&lt;foreign-keys&gt;&lt;key app="EN" db-id="zff0dfz0kxdw5cez2sopf59gxwtv95esa9rf" timestamp="1622879254"&gt;543&lt;/key&gt;&lt;/foreign-keys&gt;&lt;ref-type name="Journal Article"&gt;17&lt;/ref-type&gt;&lt;contributors&gt;&lt;authors&gt;&lt;author&gt;Panwisawas, Chinnapat&lt;/author&gt;&lt;author&gt;Perumal, Bama&lt;/author&gt;&lt;author&gt;Ward, R Mark&lt;/author&gt;&lt;author&gt;Turner, Nathanael&lt;/author&gt;&lt;author&gt;Turner, Richard P&lt;/author&gt;&lt;author&gt;Brooks, Jeffery W&lt;/author&gt;&lt;author&gt;Basoalto, Hector C %J Acta Materialia&lt;/author&gt;&lt;/authors&gt;&lt;/contributors&gt;&lt;titles&gt;&lt;title&gt;Keyhole formation and thermal fluid flow-induced porosity during laser fusion welding in titanium alloys: Experimental and modelling&lt;/title&gt;&lt;/titles&gt;&lt;pages&gt;251-263&lt;/pages&gt;&lt;volume&gt;126&lt;/volume&gt;&lt;dates&gt;&lt;year&gt;2017&lt;/year&gt;&lt;/dates&gt;&lt;isbn&gt;1359-6454&lt;/isbn&gt;&lt;urls&gt;&lt;/urls&gt;&lt;/record&gt;&lt;/Cite&gt;&lt;/EndNote&gt;</w:instrText>
      </w:r>
      <w:r w:rsidR="00C4513E"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[83]</w:t>
      </w:r>
      <w:r w:rsidR="00C4513E" w:rsidRPr="00DB6DC1">
        <w:rPr>
          <w:rFonts w:ascii="Times New Roman" w:hAnsi="Times New Roman" w:cs="Times New Roman"/>
          <w:color w:val="000000" w:themeColor="text1"/>
          <w:sz w:val="24"/>
          <w:szCs w:val="24"/>
        </w:rPr>
        <w:fldChar w:fldCharType="end"/>
      </w:r>
      <w:r w:rsidR="004F5FD1" w:rsidRPr="00DB6DC1">
        <w:rPr>
          <w:rFonts w:ascii="Times New Roman" w:hAnsi="Times New Roman" w:cs="Times New Roman"/>
          <w:color w:val="000000" w:themeColor="text1"/>
          <w:sz w:val="24"/>
          <w:szCs w:val="24"/>
        </w:rPr>
        <w:t xml:space="preserve">, </w:t>
      </w:r>
      <w:r w:rsidR="00875570" w:rsidRPr="00DB6DC1">
        <w:rPr>
          <w:rFonts w:ascii="Times New Roman" w:hAnsi="Times New Roman" w:cs="Times New Roman"/>
          <w:color w:val="000000" w:themeColor="text1"/>
          <w:sz w:val="24"/>
          <w:szCs w:val="24"/>
        </w:rPr>
        <w:t xml:space="preserve">can efficiently </w:t>
      </w:r>
      <w:r w:rsidR="004F5FD1" w:rsidRPr="00DB6DC1">
        <w:rPr>
          <w:rFonts w:ascii="Times New Roman" w:hAnsi="Times New Roman" w:cs="Times New Roman"/>
          <w:color w:val="000000" w:themeColor="text1"/>
          <w:sz w:val="24"/>
          <w:szCs w:val="24"/>
        </w:rPr>
        <w:t xml:space="preserve">remedy </w:t>
      </w:r>
      <w:r w:rsidRPr="00DB6DC1">
        <w:rPr>
          <w:rFonts w:ascii="Times New Roman" w:hAnsi="Times New Roman" w:cs="Times New Roman"/>
          <w:color w:val="000000" w:themeColor="text1"/>
          <w:sz w:val="24"/>
          <w:szCs w:val="24"/>
        </w:rPr>
        <w:t>this problem</w:t>
      </w:r>
      <w:r w:rsidR="004F5FD1" w:rsidRPr="00DB6DC1">
        <w:rPr>
          <w:rFonts w:ascii="Times New Roman" w:hAnsi="Times New Roman" w:cs="Times New Roman"/>
          <w:color w:val="000000" w:themeColor="text1"/>
          <w:sz w:val="24"/>
          <w:szCs w:val="24"/>
        </w:rPr>
        <w:t xml:space="preserve">, </w:t>
      </w:r>
      <w:r w:rsidR="0051002A" w:rsidRPr="00DB6DC1">
        <w:rPr>
          <w:rFonts w:ascii="Times New Roman" w:hAnsi="Times New Roman" w:cs="Times New Roman"/>
          <w:color w:val="000000" w:themeColor="text1"/>
          <w:sz w:val="24"/>
          <w:szCs w:val="24"/>
        </w:rPr>
        <w:t>these additional treatment</w:t>
      </w:r>
      <w:r w:rsidR="00C65FD7" w:rsidRPr="00DB6DC1">
        <w:rPr>
          <w:rFonts w:ascii="Times New Roman" w:hAnsi="Times New Roman" w:cs="Times New Roman"/>
          <w:color w:val="000000" w:themeColor="text1"/>
          <w:sz w:val="24"/>
          <w:szCs w:val="24"/>
        </w:rPr>
        <w:t>s</w:t>
      </w:r>
      <w:r w:rsidR="0051002A" w:rsidRPr="00DB6DC1">
        <w:rPr>
          <w:rFonts w:ascii="Times New Roman" w:hAnsi="Times New Roman" w:cs="Times New Roman"/>
          <w:color w:val="000000" w:themeColor="text1"/>
          <w:sz w:val="24"/>
          <w:szCs w:val="24"/>
        </w:rPr>
        <w:t xml:space="preserve"> will inevitably extend lead time and increase </w:t>
      </w:r>
      <w:r w:rsidR="00AB6488" w:rsidRPr="00DB6DC1">
        <w:rPr>
          <w:rFonts w:ascii="Times New Roman" w:hAnsi="Times New Roman" w:cs="Times New Roman"/>
          <w:color w:val="000000" w:themeColor="text1"/>
          <w:sz w:val="24"/>
          <w:szCs w:val="24"/>
        </w:rPr>
        <w:t xml:space="preserve">total </w:t>
      </w:r>
      <w:r w:rsidR="0051002A" w:rsidRPr="00DB6DC1">
        <w:rPr>
          <w:rFonts w:ascii="Times New Roman" w:hAnsi="Times New Roman" w:cs="Times New Roman"/>
          <w:color w:val="000000" w:themeColor="text1"/>
          <w:sz w:val="24"/>
          <w:szCs w:val="24"/>
        </w:rPr>
        <w:t xml:space="preserve">cost </w:t>
      </w:r>
      <w:r w:rsidR="00096E57" w:rsidRPr="00DB6DC1">
        <w:rPr>
          <w:rFonts w:ascii="Times New Roman" w:hAnsi="Times New Roman" w:cs="Times New Roman"/>
          <w:color w:val="000000" w:themeColor="text1"/>
          <w:sz w:val="24"/>
          <w:szCs w:val="24"/>
        </w:rPr>
        <w:t xml:space="preserve">of the </w:t>
      </w:r>
      <w:r w:rsidR="00875570" w:rsidRPr="00DB6DC1">
        <w:rPr>
          <w:rFonts w:ascii="Times New Roman" w:hAnsi="Times New Roman" w:cs="Times New Roman"/>
          <w:color w:val="000000" w:themeColor="text1"/>
          <w:sz w:val="24"/>
          <w:szCs w:val="24"/>
        </w:rPr>
        <w:t>component manufacturing</w:t>
      </w:r>
      <w:r w:rsidR="0051002A" w:rsidRPr="00DB6DC1">
        <w:rPr>
          <w:rFonts w:ascii="Times New Roman" w:hAnsi="Times New Roman" w:cs="Times New Roman"/>
          <w:color w:val="000000" w:themeColor="text1"/>
          <w:sz w:val="24"/>
          <w:szCs w:val="24"/>
        </w:rPr>
        <w:t>, which impair</w:t>
      </w:r>
      <w:r w:rsidR="00D108DA" w:rsidRPr="00DB6DC1">
        <w:rPr>
          <w:rFonts w:ascii="Times New Roman" w:hAnsi="Times New Roman" w:cs="Times New Roman"/>
          <w:color w:val="000000" w:themeColor="text1"/>
          <w:sz w:val="24"/>
          <w:szCs w:val="24"/>
        </w:rPr>
        <w:t>s</w:t>
      </w:r>
      <w:r w:rsidR="0051002A"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 xml:space="preserve">the </w:t>
      </w:r>
      <w:r w:rsidR="0051002A" w:rsidRPr="00DB6DC1">
        <w:rPr>
          <w:rFonts w:ascii="Times New Roman" w:hAnsi="Times New Roman" w:cs="Times New Roman"/>
          <w:color w:val="000000" w:themeColor="text1"/>
          <w:sz w:val="24"/>
          <w:szCs w:val="24"/>
        </w:rPr>
        <w:t xml:space="preserve">dominant advantages of AM. </w:t>
      </w:r>
      <w:r w:rsidRPr="00DB6DC1">
        <w:rPr>
          <w:rFonts w:ascii="Times New Roman" w:hAnsi="Times New Roman" w:cs="Times New Roman"/>
          <w:color w:val="000000" w:themeColor="text1"/>
          <w:sz w:val="24"/>
          <w:szCs w:val="24"/>
        </w:rPr>
        <w:t>Keeping this in view</w:t>
      </w:r>
      <w:r w:rsidR="0051002A" w:rsidRPr="00DB6DC1">
        <w:rPr>
          <w:rFonts w:ascii="Times New Roman" w:hAnsi="Times New Roman" w:cs="Times New Roman"/>
          <w:color w:val="000000" w:themeColor="text1"/>
          <w:sz w:val="24"/>
          <w:szCs w:val="24"/>
        </w:rPr>
        <w:t xml:space="preserve">, </w:t>
      </w:r>
      <w:r w:rsidR="00915AE1" w:rsidRPr="00DB6DC1">
        <w:rPr>
          <w:rFonts w:ascii="Times New Roman" w:hAnsi="Times New Roman" w:cs="Times New Roman"/>
          <w:color w:val="000000" w:themeColor="text1"/>
          <w:sz w:val="24"/>
          <w:szCs w:val="24"/>
        </w:rPr>
        <w:t>several</w:t>
      </w:r>
      <w:r w:rsidR="0051002A" w:rsidRPr="00DB6DC1">
        <w:rPr>
          <w:rFonts w:ascii="Times New Roman" w:hAnsi="Times New Roman" w:cs="Times New Roman"/>
          <w:color w:val="000000" w:themeColor="text1"/>
          <w:sz w:val="24"/>
          <w:szCs w:val="24"/>
        </w:rPr>
        <w:t xml:space="preserve"> strategies </w:t>
      </w:r>
      <w:r w:rsidR="00915AE1" w:rsidRPr="00DB6DC1">
        <w:rPr>
          <w:rFonts w:ascii="Times New Roman" w:hAnsi="Times New Roman" w:cs="Times New Roman"/>
          <w:color w:val="000000" w:themeColor="text1"/>
          <w:sz w:val="24"/>
          <w:szCs w:val="24"/>
        </w:rPr>
        <w:t>that use</w:t>
      </w:r>
      <w:r w:rsidR="00875570" w:rsidRPr="00DB6DC1">
        <w:rPr>
          <w:rFonts w:ascii="Times New Roman" w:hAnsi="Times New Roman" w:cs="Times New Roman"/>
          <w:color w:val="000000" w:themeColor="text1"/>
          <w:sz w:val="24"/>
          <w:szCs w:val="24"/>
        </w:rPr>
        <w:t xml:space="preserve"> either </w:t>
      </w:r>
      <w:r w:rsidR="0051002A" w:rsidRPr="00DB6DC1">
        <w:rPr>
          <w:rFonts w:ascii="Times New Roman" w:hAnsi="Times New Roman" w:cs="Times New Roman"/>
          <w:color w:val="000000" w:themeColor="text1"/>
          <w:sz w:val="24"/>
          <w:szCs w:val="24"/>
        </w:rPr>
        <w:t xml:space="preserve">processing parameter optimization </w:t>
      </w:r>
      <w:r w:rsidR="00875570" w:rsidRPr="00DB6DC1">
        <w:rPr>
          <w:rFonts w:ascii="Times New Roman" w:hAnsi="Times New Roman" w:cs="Times New Roman"/>
          <w:color w:val="000000" w:themeColor="text1"/>
          <w:sz w:val="24"/>
          <w:szCs w:val="24"/>
        </w:rPr>
        <w:t xml:space="preserve">or powder characteristic control </w:t>
      </w:r>
      <w:r w:rsidR="00A049D7" w:rsidRPr="00DB6DC1">
        <w:rPr>
          <w:rFonts w:ascii="Times New Roman" w:hAnsi="Times New Roman" w:cs="Times New Roman"/>
          <w:color w:val="000000" w:themeColor="text1"/>
          <w:sz w:val="24"/>
          <w:szCs w:val="24"/>
        </w:rPr>
        <w:t>have</w:t>
      </w:r>
      <w:r w:rsidR="0062010E" w:rsidRPr="00DB6DC1">
        <w:rPr>
          <w:rFonts w:ascii="Times New Roman" w:hAnsi="Times New Roman" w:cs="Times New Roman"/>
          <w:color w:val="000000" w:themeColor="text1"/>
          <w:sz w:val="24"/>
          <w:szCs w:val="24"/>
        </w:rPr>
        <w:t xml:space="preserve"> been </w:t>
      </w:r>
      <w:r w:rsidR="00915AE1" w:rsidRPr="00DB6DC1">
        <w:rPr>
          <w:rFonts w:ascii="Times New Roman" w:hAnsi="Times New Roman" w:cs="Times New Roman"/>
          <w:color w:val="000000" w:themeColor="text1"/>
          <w:sz w:val="24"/>
          <w:szCs w:val="24"/>
        </w:rPr>
        <w:t xml:space="preserve">employed, which are </w:t>
      </w:r>
      <w:r w:rsidR="00C44BA3" w:rsidRPr="00DB6DC1">
        <w:rPr>
          <w:rFonts w:ascii="Times New Roman" w:hAnsi="Times New Roman" w:cs="Times New Roman"/>
          <w:color w:val="000000" w:themeColor="text1"/>
          <w:sz w:val="24"/>
          <w:szCs w:val="24"/>
        </w:rPr>
        <w:t>summarized</w:t>
      </w:r>
      <w:r w:rsidR="0062010E" w:rsidRPr="00DB6DC1">
        <w:rPr>
          <w:rFonts w:ascii="Times New Roman" w:hAnsi="Times New Roman" w:cs="Times New Roman"/>
          <w:color w:val="000000" w:themeColor="text1"/>
          <w:sz w:val="24"/>
          <w:szCs w:val="24"/>
        </w:rPr>
        <w:t xml:space="preserve"> in this section</w:t>
      </w:r>
      <w:r w:rsidR="0051002A" w:rsidRPr="00DB6DC1">
        <w:rPr>
          <w:rFonts w:ascii="Times New Roman" w:hAnsi="Times New Roman" w:cs="Times New Roman"/>
          <w:color w:val="000000" w:themeColor="text1"/>
          <w:sz w:val="24"/>
          <w:szCs w:val="24"/>
        </w:rPr>
        <w:t>.</w:t>
      </w:r>
    </w:p>
    <w:p w14:paraId="0795B3EA" w14:textId="77777777" w:rsidR="00527293" w:rsidRPr="00DB6DC1" w:rsidRDefault="007B04A7" w:rsidP="00527293">
      <w:pPr>
        <w:spacing w:line="360" w:lineRule="auto"/>
        <w:ind w:firstLineChars="200" w:firstLine="480"/>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As already mentioned, the</w:t>
      </w:r>
      <w:r w:rsidR="00B41279" w:rsidRPr="00DB6DC1">
        <w:rPr>
          <w:rFonts w:ascii="Times New Roman" w:hAnsi="Times New Roman" w:cs="Times New Roman"/>
          <w:color w:val="000000" w:themeColor="text1"/>
          <w:sz w:val="24"/>
          <w:szCs w:val="24"/>
        </w:rPr>
        <w:t xml:space="preserve"> unique </w:t>
      </w:r>
      <w:r w:rsidR="00DF0813" w:rsidRPr="00DB6DC1">
        <w:rPr>
          <w:rFonts w:ascii="Times New Roman" w:hAnsi="Times New Roman" w:cs="Times New Roman"/>
          <w:color w:val="000000" w:themeColor="text1"/>
          <w:sz w:val="24"/>
          <w:szCs w:val="24"/>
        </w:rPr>
        <w:t xml:space="preserve">thermal </w:t>
      </w:r>
      <w:r w:rsidR="00B41279" w:rsidRPr="00DB6DC1">
        <w:rPr>
          <w:rFonts w:ascii="Times New Roman" w:hAnsi="Times New Roman" w:cs="Times New Roman"/>
          <w:color w:val="000000" w:themeColor="text1"/>
          <w:sz w:val="24"/>
          <w:szCs w:val="24"/>
        </w:rPr>
        <w:t>histor</w:t>
      </w:r>
      <w:r w:rsidRPr="00DB6DC1">
        <w:rPr>
          <w:rFonts w:ascii="Times New Roman" w:hAnsi="Times New Roman" w:cs="Times New Roman"/>
          <w:color w:val="000000" w:themeColor="text1"/>
          <w:sz w:val="24"/>
          <w:szCs w:val="24"/>
        </w:rPr>
        <w:t>y</w:t>
      </w:r>
      <w:r w:rsidR="00B41279" w:rsidRPr="00DB6DC1">
        <w:rPr>
          <w:rFonts w:ascii="Times New Roman" w:hAnsi="Times New Roman" w:cs="Times New Roman"/>
          <w:color w:val="000000" w:themeColor="text1"/>
          <w:sz w:val="24"/>
          <w:szCs w:val="24"/>
        </w:rPr>
        <w:t xml:space="preserve"> </w:t>
      </w:r>
      <w:r w:rsidR="00DF0813" w:rsidRPr="00DB6DC1">
        <w:rPr>
          <w:rFonts w:ascii="Times New Roman" w:hAnsi="Times New Roman" w:cs="Times New Roman"/>
          <w:color w:val="000000" w:themeColor="text1"/>
          <w:sz w:val="24"/>
          <w:szCs w:val="24"/>
        </w:rPr>
        <w:t xml:space="preserve">associated with </w:t>
      </w:r>
      <w:r w:rsidR="0078159D" w:rsidRPr="00DB6DC1">
        <w:rPr>
          <w:rFonts w:ascii="Times New Roman" w:hAnsi="Times New Roman" w:cs="Times New Roman"/>
          <w:color w:val="000000" w:themeColor="text1"/>
          <w:sz w:val="24"/>
          <w:szCs w:val="24"/>
        </w:rPr>
        <w:t>the</w:t>
      </w:r>
      <w:r w:rsidRPr="00DB6DC1">
        <w:rPr>
          <w:rFonts w:ascii="Times New Roman" w:hAnsi="Times New Roman" w:cs="Times New Roman"/>
          <w:color w:val="000000" w:themeColor="text1"/>
          <w:sz w:val="24"/>
          <w:szCs w:val="24"/>
        </w:rPr>
        <w:t xml:space="preserve"> AM </w:t>
      </w:r>
      <w:r w:rsidRPr="00DB6DC1">
        <w:rPr>
          <w:rFonts w:ascii="Times New Roman" w:hAnsi="Times New Roman" w:cs="Times New Roman"/>
          <w:color w:val="000000" w:themeColor="text1"/>
          <w:sz w:val="24"/>
          <w:szCs w:val="24"/>
        </w:rPr>
        <w:lastRenderedPageBreak/>
        <w:t>processing</w:t>
      </w:r>
      <w:r w:rsidR="003F77B4" w:rsidRPr="00DB6DC1">
        <w:rPr>
          <w:rFonts w:ascii="Times New Roman" w:hAnsi="Times New Roman" w:cs="Times New Roman"/>
          <w:color w:val="000000" w:themeColor="text1"/>
          <w:sz w:val="24"/>
          <w:szCs w:val="24"/>
        </w:rPr>
        <w:t xml:space="preserve"> play</w:t>
      </w:r>
      <w:r w:rsidRPr="00DB6DC1">
        <w:rPr>
          <w:rFonts w:ascii="Times New Roman" w:hAnsi="Times New Roman" w:cs="Times New Roman"/>
          <w:color w:val="000000" w:themeColor="text1"/>
          <w:sz w:val="24"/>
          <w:szCs w:val="24"/>
        </w:rPr>
        <w:t>s</w:t>
      </w:r>
      <w:r w:rsidR="003F77B4" w:rsidRPr="00DB6DC1">
        <w:rPr>
          <w:rFonts w:ascii="Times New Roman" w:hAnsi="Times New Roman" w:cs="Times New Roman"/>
          <w:color w:val="000000" w:themeColor="text1"/>
          <w:sz w:val="24"/>
          <w:szCs w:val="24"/>
        </w:rPr>
        <w:t xml:space="preserve"> </w:t>
      </w:r>
      <w:r w:rsidR="00B41279" w:rsidRPr="00DB6DC1">
        <w:rPr>
          <w:rFonts w:ascii="Times New Roman" w:hAnsi="Times New Roman" w:cs="Times New Roman"/>
          <w:color w:val="000000" w:themeColor="text1"/>
          <w:sz w:val="24"/>
          <w:szCs w:val="24"/>
        </w:rPr>
        <w:t xml:space="preserve">a </w:t>
      </w:r>
      <w:r w:rsidR="003F77B4" w:rsidRPr="00DB6DC1">
        <w:rPr>
          <w:rFonts w:ascii="Times New Roman" w:hAnsi="Times New Roman" w:cs="Times New Roman"/>
          <w:color w:val="000000" w:themeColor="text1"/>
          <w:sz w:val="24"/>
          <w:szCs w:val="24"/>
        </w:rPr>
        <w:t>critical role in</w:t>
      </w:r>
      <w:r w:rsidR="00B41279" w:rsidRPr="00DB6DC1">
        <w:rPr>
          <w:rFonts w:ascii="Times New Roman" w:hAnsi="Times New Roman" w:cs="Times New Roman"/>
          <w:color w:val="000000" w:themeColor="text1"/>
          <w:sz w:val="24"/>
          <w:szCs w:val="24"/>
        </w:rPr>
        <w:t xml:space="preserve"> the</w:t>
      </w:r>
      <w:r w:rsidR="003F77B4" w:rsidRPr="00DB6DC1">
        <w:rPr>
          <w:rFonts w:ascii="Times New Roman" w:hAnsi="Times New Roman" w:cs="Times New Roman"/>
          <w:color w:val="000000" w:themeColor="text1"/>
          <w:sz w:val="24"/>
          <w:szCs w:val="24"/>
        </w:rPr>
        <w:t xml:space="preserve"> development of porosity</w:t>
      </w:r>
      <w:r w:rsidRPr="00DB6DC1">
        <w:rPr>
          <w:rFonts w:ascii="Times New Roman" w:hAnsi="Times New Roman" w:cs="Times New Roman"/>
          <w:color w:val="000000" w:themeColor="text1"/>
          <w:sz w:val="24"/>
          <w:szCs w:val="24"/>
        </w:rPr>
        <w:t xml:space="preserve"> in the printed part</w:t>
      </w:r>
      <w:r w:rsidR="007B3F22" w:rsidRPr="00DB6DC1">
        <w:rPr>
          <w:rFonts w:ascii="Times New Roman" w:hAnsi="Times New Roman" w:cs="Times New Roman"/>
          <w:color w:val="000000" w:themeColor="text1"/>
          <w:sz w:val="24"/>
          <w:szCs w:val="24"/>
        </w:rPr>
        <w:t xml:space="preserve">. </w:t>
      </w:r>
      <w:r w:rsidR="00D40134" w:rsidRPr="00DB6DC1">
        <w:rPr>
          <w:rFonts w:ascii="Times New Roman" w:hAnsi="Times New Roman" w:cs="Times New Roman"/>
          <w:color w:val="000000" w:themeColor="text1"/>
          <w:sz w:val="24"/>
          <w:szCs w:val="24"/>
        </w:rPr>
        <w:t>I</w:t>
      </w:r>
      <w:r w:rsidR="009267D0" w:rsidRPr="00DB6DC1">
        <w:rPr>
          <w:rFonts w:ascii="Times New Roman" w:hAnsi="Times New Roman" w:cs="Times New Roman"/>
          <w:color w:val="000000" w:themeColor="text1"/>
          <w:sz w:val="24"/>
          <w:szCs w:val="24"/>
        </w:rPr>
        <w:t xml:space="preserve">t is </w:t>
      </w:r>
      <w:r w:rsidR="009A43CC" w:rsidRPr="00DB6DC1">
        <w:rPr>
          <w:rFonts w:ascii="Times New Roman" w:hAnsi="Times New Roman" w:cs="Times New Roman"/>
          <w:color w:val="000000" w:themeColor="text1"/>
          <w:sz w:val="24"/>
          <w:szCs w:val="24"/>
        </w:rPr>
        <w:t>impra</w:t>
      </w:r>
      <w:r w:rsidR="00B41279" w:rsidRPr="00DB6DC1">
        <w:rPr>
          <w:rFonts w:ascii="Times New Roman" w:hAnsi="Times New Roman" w:cs="Times New Roman"/>
          <w:color w:val="000000" w:themeColor="text1"/>
          <w:sz w:val="24"/>
          <w:szCs w:val="24"/>
        </w:rPr>
        <w:t>c</w:t>
      </w:r>
      <w:r w:rsidR="009A43CC" w:rsidRPr="00DB6DC1">
        <w:rPr>
          <w:rFonts w:ascii="Times New Roman" w:hAnsi="Times New Roman" w:cs="Times New Roman"/>
          <w:color w:val="000000" w:themeColor="text1"/>
          <w:sz w:val="24"/>
          <w:szCs w:val="24"/>
        </w:rPr>
        <w:t>tical</w:t>
      </w:r>
      <w:r w:rsidR="009267D0" w:rsidRPr="00DB6DC1">
        <w:rPr>
          <w:rFonts w:ascii="Times New Roman" w:hAnsi="Times New Roman" w:cs="Times New Roman"/>
          <w:color w:val="000000" w:themeColor="text1"/>
          <w:sz w:val="24"/>
          <w:szCs w:val="24"/>
        </w:rPr>
        <w:t xml:space="preserve"> to</w:t>
      </w:r>
      <w:r w:rsidR="009A43CC" w:rsidRPr="00DB6DC1">
        <w:rPr>
          <w:rFonts w:ascii="Times New Roman" w:hAnsi="Times New Roman" w:cs="Times New Roman"/>
          <w:color w:val="000000" w:themeColor="text1"/>
          <w:sz w:val="24"/>
          <w:szCs w:val="24"/>
        </w:rPr>
        <w:t xml:space="preserve"> determine</w:t>
      </w:r>
      <w:r w:rsidR="009267D0" w:rsidRPr="00DB6DC1">
        <w:rPr>
          <w:rFonts w:ascii="Times New Roman" w:hAnsi="Times New Roman" w:cs="Times New Roman"/>
          <w:color w:val="000000" w:themeColor="text1"/>
          <w:sz w:val="24"/>
          <w:szCs w:val="24"/>
        </w:rPr>
        <w:t xml:space="preserve"> thermal history using a single parameter</w:t>
      </w:r>
      <w:r w:rsidR="00D40134" w:rsidRPr="00DB6DC1">
        <w:rPr>
          <w:rFonts w:ascii="Times New Roman" w:hAnsi="Times New Roman" w:cs="Times New Roman"/>
          <w:color w:val="000000" w:themeColor="text1"/>
          <w:sz w:val="24"/>
          <w:szCs w:val="24"/>
        </w:rPr>
        <w:t xml:space="preserve"> because of </w:t>
      </w:r>
      <w:r w:rsidR="003F77B4" w:rsidRPr="00DB6DC1">
        <w:rPr>
          <w:rFonts w:ascii="Times New Roman" w:hAnsi="Times New Roman" w:cs="Times New Roman"/>
          <w:color w:val="000000" w:themeColor="text1"/>
          <w:sz w:val="24"/>
          <w:szCs w:val="24"/>
        </w:rPr>
        <w:t>strong i</w:t>
      </w:r>
      <w:r w:rsidR="00D40134" w:rsidRPr="00DB6DC1">
        <w:rPr>
          <w:rFonts w:ascii="Times New Roman" w:hAnsi="Times New Roman" w:cs="Times New Roman"/>
          <w:color w:val="000000" w:themeColor="text1"/>
          <w:sz w:val="24"/>
          <w:szCs w:val="24"/>
        </w:rPr>
        <w:t xml:space="preserve">nterplay </w:t>
      </w:r>
      <w:r w:rsidR="003F77B4" w:rsidRPr="00DB6DC1">
        <w:rPr>
          <w:rFonts w:ascii="Times New Roman" w:hAnsi="Times New Roman" w:cs="Times New Roman"/>
          <w:color w:val="000000" w:themeColor="text1"/>
          <w:sz w:val="24"/>
          <w:szCs w:val="24"/>
        </w:rPr>
        <w:t>among them</w:t>
      </w:r>
      <w:r w:rsidR="009267D0" w:rsidRPr="00DB6DC1">
        <w:rPr>
          <w:rFonts w:ascii="Times New Roman" w:hAnsi="Times New Roman" w:cs="Times New Roman"/>
          <w:color w:val="000000" w:themeColor="text1"/>
          <w:sz w:val="24"/>
          <w:szCs w:val="24"/>
        </w:rPr>
        <w:t xml:space="preserve">. </w:t>
      </w:r>
      <w:r w:rsidR="00EF3EFB" w:rsidRPr="00DB6DC1">
        <w:rPr>
          <w:rFonts w:ascii="Times New Roman" w:hAnsi="Times New Roman" w:cs="Times New Roman"/>
          <w:color w:val="000000" w:themeColor="text1"/>
          <w:sz w:val="24"/>
          <w:szCs w:val="24"/>
        </w:rPr>
        <w:t>Currently</w:t>
      </w:r>
      <w:r w:rsidR="009267D0" w:rsidRPr="00DB6DC1">
        <w:rPr>
          <w:rFonts w:ascii="Times New Roman" w:hAnsi="Times New Roman" w:cs="Times New Roman"/>
          <w:color w:val="000000" w:themeColor="text1"/>
          <w:sz w:val="24"/>
          <w:szCs w:val="24"/>
        </w:rPr>
        <w:t xml:space="preserve">, </w:t>
      </w:r>
      <w:r w:rsidR="00EF3EFB" w:rsidRPr="00DB6DC1">
        <w:rPr>
          <w:rFonts w:ascii="Times New Roman" w:hAnsi="Times New Roman" w:cs="Times New Roman"/>
          <w:color w:val="000000" w:themeColor="text1"/>
          <w:sz w:val="24"/>
          <w:szCs w:val="24"/>
        </w:rPr>
        <w:t xml:space="preserve">different </w:t>
      </w:r>
      <w:r w:rsidR="00911C16" w:rsidRPr="00DB6DC1">
        <w:rPr>
          <w:rFonts w:ascii="Times New Roman" w:hAnsi="Times New Roman" w:cs="Times New Roman"/>
          <w:color w:val="000000" w:themeColor="text1"/>
          <w:sz w:val="24"/>
          <w:szCs w:val="24"/>
        </w:rPr>
        <w:t>models</w:t>
      </w:r>
      <w:r w:rsidR="00EF3EFB" w:rsidRPr="00DB6DC1">
        <w:rPr>
          <w:rFonts w:ascii="Times New Roman" w:hAnsi="Times New Roman" w:cs="Times New Roman"/>
          <w:color w:val="000000" w:themeColor="text1"/>
          <w:sz w:val="24"/>
          <w:szCs w:val="24"/>
        </w:rPr>
        <w:t xml:space="preserve"> are proposed to describe thermal field related to processing variables, including </w:t>
      </w:r>
      <w:r w:rsidR="009267D0" w:rsidRPr="00DB6DC1">
        <w:rPr>
          <w:rFonts w:ascii="Times New Roman" w:hAnsi="Times New Roman" w:cs="Times New Roman"/>
          <w:color w:val="000000" w:themeColor="text1"/>
          <w:sz w:val="24"/>
          <w:szCs w:val="24"/>
        </w:rPr>
        <w:t>volumetric energy density</w:t>
      </w:r>
      <w:bookmarkStart w:id="9" w:name="OLE_LINK1"/>
      <w:r w:rsidR="00EF3EFB" w:rsidRPr="00DB6DC1">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v</m:t>
            </m:r>
          </m:sub>
        </m:sSub>
      </m:oMath>
      <w:bookmarkEnd w:id="9"/>
      <w:r w:rsidR="00EF3EFB" w:rsidRPr="00DB6DC1">
        <w:rPr>
          <w:rFonts w:ascii="Times New Roman" w:hAnsi="Times New Roman" w:cs="Times New Roman"/>
          <w:color w:val="000000" w:themeColor="text1"/>
          <w:sz w:val="24"/>
          <w:szCs w:val="24"/>
        </w:rPr>
        <w:t xml:space="preserve"> </w:t>
      </w:r>
      <w:r w:rsidR="00EF3EFB"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&lt;EndNote&gt;&lt;Cite&gt;&lt;Author&gt;Bai&lt;/Author&gt;&lt;Year&gt;2018&lt;/Year&gt;&lt;RecNum&gt;340&lt;/RecNum&gt;&lt;DisplayText&gt;[90, 91]&lt;/DisplayText&gt;&lt;record&gt;&lt;rec-number&gt;340&lt;/rec-number&gt;&lt;foreign-keys&gt;&lt;key app="EN" db-id="zff0dfz0kxdw5cez2sopf59gxwtv95esa9rf" timestamp="1607172302"&gt;340&lt;/key&gt;&lt;key app="ENWeb" db-id=""&gt;0&lt;/key&gt;&lt;/foreign-keys&gt;&lt;ref-type name="Journal Article"&gt;17&lt;/ref-type&gt;&lt;contributors&gt;&lt;authors&gt;&lt;author&gt;Bai, Linrui&lt;/author&gt;&lt;author&gt;Le, Guomin&lt;/author&gt;&lt;author&gt;Liu, Xue&lt;/author&gt;&lt;author&gt;Li, Jinfeng&lt;/author&gt;&lt;author&gt;Xia, Shengquan&lt;/author&gt;&lt;author&gt;Li, Xiuyan&lt;/author&gt;&lt;/authors&gt;&lt;/contributors&gt;&lt;titles&gt;&lt;title&gt;Grain morphologies and microstructures of laser melting deposited V-5Cr-5Ti alloys&lt;/title&gt;&lt;secondary-title&gt;Journal of Alloys and Compounds&lt;/secondary-title&gt;&lt;/titles&gt;&lt;periodical&gt;&lt;full-title&gt;Journal of Alloys and Compounds&lt;/full-title&gt;&lt;/periodical&gt;&lt;pages&gt;716-724&lt;/pages&gt;&lt;volume&gt;745&lt;/volume&gt;&lt;section&gt;716&lt;/section&gt;&lt;dates&gt;&lt;year&gt;2018&lt;/year&gt;&lt;/dates&gt;&lt;isbn&gt;09258388&lt;/isbn&gt;&lt;urls&gt;&lt;/urls&gt;&lt;electronic-resource-num&gt;10.1016/j.jallcom.2018.02.249&lt;/electronic-resource-num&gt;&lt;/record&gt;&lt;/Cite&gt;&lt;Cite&gt;&lt;Author&gt;Ma&lt;/Author&gt;&lt;Year&gt;2015&lt;/Year&gt;&lt;RecNum&gt;341&lt;/RecNum&gt;&lt;record&gt;&lt;rec-number&gt;341&lt;/rec-number&gt;&lt;foreign-keys&gt;&lt;key app="EN" db-id="zff0dfz0kxdw5cez2sopf59gxwtv95esa9rf" timestamp="1607172367"&gt;341&lt;/key&gt;&lt;key app="ENWeb" db-id=""&gt;0&lt;/key&gt;&lt;/foreign-keys&gt;&lt;ref-type name="Journal Article"&gt;17&lt;/ref-type&gt;&lt;contributors&gt;&lt;authors&gt;&lt;author&gt;Ma, Mingming&lt;/author&gt;&lt;author&gt;Wang, Zemin&lt;/author&gt;&lt;author&gt;Zeng, Xiaoyan&lt;/author&gt;&lt;/authors&gt;&lt;/contributors&gt;&lt;titles&gt;&lt;title&gt;Effect of energy input on microstructural evolution of direct laser fabricated IN718 alloy&lt;/title&gt;&lt;secondary-title&gt;Materials Characterization&lt;/secondary-title&gt;&lt;/titles&gt;&lt;periodical&gt;&lt;full-title&gt;Materials Characterization&lt;/full-title&gt;&lt;/periodical&gt;&lt;pages&gt;420-427&lt;/pages&gt;&lt;volume&gt;106&lt;/volume&gt;&lt;section&gt;420&lt;/section&gt;&lt;dates&gt;&lt;year&gt;2015&lt;/year&gt;&lt;/dates&gt;&lt;isbn&gt;10445803&lt;/isbn&gt;&lt;urls&gt;&lt;/urls&gt;&lt;electronic-resource-num&gt;10.1016/j.matchar.2015.06.027&lt;/electronic-resource-num&gt;&lt;/record&gt;&lt;/Cite&gt;&lt;/EndNote&gt;</w:instrText>
      </w:r>
      <w:r w:rsidR="00EF3EFB"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[90, 91]</w:t>
      </w:r>
      <w:r w:rsidR="00EF3EFB" w:rsidRPr="00DB6DC1">
        <w:rPr>
          <w:rFonts w:ascii="Times New Roman" w:hAnsi="Times New Roman" w:cs="Times New Roman"/>
          <w:color w:val="000000" w:themeColor="text1"/>
          <w:sz w:val="24"/>
          <w:szCs w:val="24"/>
        </w:rPr>
        <w:fldChar w:fldCharType="end"/>
      </w:r>
      <w:r w:rsidR="00EF3EFB" w:rsidRPr="00DB6DC1">
        <w:rPr>
          <w:rFonts w:ascii="Times New Roman" w:hAnsi="Times New Roman" w:cs="Times New Roman"/>
          <w:color w:val="000000" w:themeColor="text1"/>
          <w:sz w:val="24"/>
          <w:szCs w:val="24"/>
        </w:rPr>
        <w:t xml:space="preserve">, </w:t>
      </w:r>
      <w:r w:rsidR="009267D0" w:rsidRPr="00DB6DC1">
        <w:rPr>
          <w:rFonts w:ascii="Times New Roman" w:hAnsi="Times New Roman" w:cs="Times New Roman"/>
          <w:color w:val="000000" w:themeColor="text1"/>
          <w:sz w:val="24"/>
          <w:szCs w:val="24"/>
        </w:rPr>
        <w:t>linear heat input</w:t>
      </w:r>
      <w:r w:rsidR="003F77B4" w:rsidRPr="00DB6DC1">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l</m:t>
            </m:r>
          </m:sub>
        </m:sSub>
      </m:oMath>
      <w:r w:rsidR="00EF3EFB" w:rsidRPr="00DB6DC1">
        <w:rPr>
          <w:rFonts w:ascii="Times New Roman" w:hAnsi="Times New Roman" w:cs="Times New Roman"/>
          <w:color w:val="000000" w:themeColor="text1"/>
          <w:sz w:val="24"/>
          <w:szCs w:val="24"/>
        </w:rPr>
        <w:t xml:space="preserve"> </w:t>
      </w:r>
      <w:r w:rsidR="00EF3EFB" w:rsidRPr="00DB6DC1">
        <w:rPr>
          <w:rFonts w:ascii="Times New Roman" w:hAnsi="Times New Roman" w:cs="Times New Roman"/>
          <w:color w:val="000000" w:themeColor="text1"/>
          <w:sz w:val="24"/>
          <w:szCs w:val="24"/>
        </w:rPr>
        <w:fldChar w:fldCharType="begin">
          <w:fldData xml:space="preserve">PEVuZE5vdGU+PENpdGU+PEF1dGhvcj5RaTwvQXV0aG9yPjxZZWFyPjIwMDk8L1llYXI+PFJlY051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PEVuZE5vdGU+PENpdGU+PEF1dGhvcj5RaTwvQXV0aG9yPjxZZWFyPjIwMDk8L1llYXI+PFJlY051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EF3EFB" w:rsidRPr="00DB6DC1">
        <w:rPr>
          <w:rFonts w:ascii="Times New Roman" w:hAnsi="Times New Roman" w:cs="Times New Roman"/>
          <w:color w:val="000000" w:themeColor="text1"/>
          <w:sz w:val="24"/>
          <w:szCs w:val="24"/>
        </w:rPr>
      </w:r>
      <w:r w:rsidR="00EF3EFB"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[75, 92]</w:t>
      </w:r>
      <w:r w:rsidR="00EF3EFB" w:rsidRPr="00DB6DC1">
        <w:rPr>
          <w:rFonts w:ascii="Times New Roman" w:hAnsi="Times New Roman" w:cs="Times New Roman"/>
          <w:color w:val="000000" w:themeColor="text1"/>
          <w:sz w:val="24"/>
          <w:szCs w:val="24"/>
        </w:rPr>
        <w:fldChar w:fldCharType="end"/>
      </w:r>
      <w:r w:rsidR="00EF3EFB" w:rsidRPr="00DB6DC1">
        <w:rPr>
          <w:rFonts w:ascii="Times New Roman" w:hAnsi="Times New Roman" w:cs="Times New Roman"/>
          <w:color w:val="000000" w:themeColor="text1"/>
          <w:sz w:val="24"/>
          <w:szCs w:val="24"/>
        </w:rPr>
        <w:t xml:space="preserve"> and global energy density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g</m:t>
            </m:r>
          </m:sub>
        </m:sSub>
      </m:oMath>
      <w:r w:rsidR="00EF3EFB" w:rsidRPr="00DB6DC1">
        <w:rPr>
          <w:rFonts w:ascii="Times New Roman" w:hAnsi="Times New Roman" w:cs="Times New Roman"/>
          <w:color w:val="000000" w:themeColor="text1"/>
          <w:sz w:val="24"/>
          <w:szCs w:val="24"/>
        </w:rPr>
        <w:t xml:space="preserve"> </w:t>
      </w:r>
      <w:r w:rsidR="00EF3EFB"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&lt;EndNote&gt;&lt;Cite&gt;&lt;Author&gt;Wolff&lt;/Author&gt;&lt;Year&gt;2017&lt;/Year&gt;&lt;RecNum&gt;130&lt;/RecNum&gt;&lt;DisplayText&gt;[93]&lt;/DisplayText&gt;&lt;record&gt;&lt;rec-number&gt;130&lt;/rec-number&gt;&lt;foreign-keys&gt;&lt;key app="EN" db-id="zff0dfz0kxdw5cez2sopf59gxwtv95esa9rf" timestamp="1589879950"&gt;130&lt;/key&gt;&lt;key app="ENWeb" db-id=""&gt;0&lt;/key&gt;&lt;/foreign-keys&gt;&lt;ref-type name="Journal Article"&gt;17&lt;/ref-type&gt;&lt;contributors&gt;&lt;authors&gt;&lt;author&gt;Wolff, Sarah J.&lt;/author&gt;&lt;author&gt;Lin, Stephen&lt;/author&gt;&lt;author&gt;Faierson, Eric J.&lt;/author&gt;&lt;author&gt;Liu, Wing Kam&lt;/author&gt;&lt;author&gt;Wagner, Gregory J.&lt;/author&gt;&lt;author&gt;Cao, Jian&lt;/author&gt;&lt;/authors&gt;&lt;/contributors&gt;&lt;titles&gt;&lt;title&gt;A framework to link localized cooling and properties of directed energy deposition (DED)-processed Ti-6Al-4V&lt;/title&gt;&lt;secondary-title&gt;Acta Materialia&lt;/secondary-title&gt;&lt;/titles&gt;&lt;periodical&gt;&lt;full-title&gt;Acta Materialia&lt;/full-title&gt;&lt;/periodical&gt;&lt;pages&gt;106-117&lt;/pages&gt;&lt;volume&gt;132&lt;/volume&gt;&lt;section&gt;106&lt;/section&gt;&lt;dates&gt;&lt;year&gt;2017&lt;/year&gt;&lt;/dates&gt;&lt;isbn&gt;13596454&lt;/isbn&gt;&lt;urls&gt;&lt;/urls&gt;&lt;electronic-resource-num&gt;10.1016/j.actamat.2017.04.027&lt;/electronic-resource-num&gt;&lt;/record&gt;&lt;/Cite&gt;&lt;/EndNote&gt;</w:instrText>
      </w:r>
      <w:r w:rsidR="00EF3EFB"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[93]</w:t>
      </w:r>
      <w:r w:rsidR="00EF3EFB" w:rsidRPr="00DB6DC1">
        <w:rPr>
          <w:rFonts w:ascii="Times New Roman" w:hAnsi="Times New Roman" w:cs="Times New Roman"/>
          <w:color w:val="000000" w:themeColor="text1"/>
          <w:sz w:val="24"/>
          <w:szCs w:val="24"/>
        </w:rPr>
        <w:fldChar w:fldCharType="end"/>
      </w:r>
      <w:r w:rsidR="00B41279" w:rsidRPr="00DB6DC1">
        <w:rPr>
          <w:rFonts w:ascii="Times New Roman" w:hAnsi="Times New Roman" w:cs="Times New Roman"/>
          <w:color w:val="000000" w:themeColor="text1"/>
          <w:sz w:val="24"/>
          <w:szCs w:val="24"/>
        </w:rPr>
        <w:t>, and normalized energy density</w:t>
      </w:r>
      <w:r w:rsidR="00422DBF" w:rsidRPr="00DB6DC1">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n</m:t>
            </m:r>
          </m:sub>
        </m:sSub>
      </m:oMath>
      <w:r w:rsidR="00422DBF" w:rsidRPr="00DB6DC1">
        <w:rPr>
          <w:rFonts w:ascii="Times New Roman" w:hAnsi="Times New Roman" w:cs="Times New Roman"/>
          <w:color w:val="000000" w:themeColor="text1"/>
          <w:sz w:val="24"/>
          <w:szCs w:val="24"/>
        </w:rPr>
        <w:t xml:space="preserve"> </w:t>
      </w:r>
      <w:r w:rsidR="00422DBF"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&lt;EndNote&gt;&lt;Cite&gt;&lt;Author&gt;Thomas&lt;/Author&gt;&lt;Year&gt;2016&lt;/Year&gt;&lt;RecNum&gt;576&lt;/RecNum&gt;&lt;DisplayText&gt;[94]&lt;/DisplayText&gt;&lt;record&gt;&lt;rec-number&gt;576&lt;/rec-number&gt;&lt;foreign-keys&gt;&lt;key app="EN" db-id="zff0dfz0kxdw5cez2sopf59gxwtv95esa9rf" timestamp="1631786896"&gt;576&lt;/key&gt;&lt;key app="ENWeb" db-id=""&gt;0&lt;/key&gt;&lt;/foreign-keys&gt;&lt;ref-type name="Journal Article"&gt;17&lt;/ref-type&gt;&lt;contributors&gt;&lt;authors&gt;&lt;author&gt;Thomas, Meurig&lt;/author&gt;&lt;author&gt;Baxter, Gavin J.&lt;/author&gt;&lt;author&gt;Todd, Iain&lt;/author&gt;&lt;/authors&gt;&lt;/contributors&gt;&lt;titles&gt;&lt;title&gt;Normalised model-based processing diagrams for additive layer manufacture of engineering alloys&lt;/title&gt;&lt;secondary-title&gt;Acta Materialia&lt;/secondary-title&gt;&lt;/titles&gt;&lt;periodical&gt;&lt;full-title&gt;Acta Materialia&lt;/full-title&gt;&lt;/periodical&gt;&lt;pages&gt;26-35&lt;/pages&gt;&lt;volume&gt;108&lt;/volume&gt;&lt;section&gt;26&lt;/section&gt;&lt;dates&gt;&lt;year&gt;2016&lt;/year&gt;&lt;/dates&gt;&lt;isbn&gt;13596454&lt;/isbn&gt;&lt;urls&gt;&lt;/urls&gt;&lt;electronic-resource-num&gt;10.1016/j.actamat.2016.02.025&lt;/electronic-resource-num&gt;&lt;/record&gt;&lt;/Cite&gt;&lt;/EndNote&gt;</w:instrText>
      </w:r>
      <w:r w:rsidR="00422DBF"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[94]</w:t>
      </w:r>
      <w:r w:rsidR="00422DBF" w:rsidRPr="00DB6DC1">
        <w:rPr>
          <w:rFonts w:ascii="Times New Roman" w:hAnsi="Times New Roman" w:cs="Times New Roman"/>
          <w:color w:val="000000" w:themeColor="text1"/>
          <w:sz w:val="24"/>
          <w:szCs w:val="24"/>
        </w:rPr>
        <w:fldChar w:fldCharType="end"/>
      </w:r>
      <w:r w:rsidR="00F83A70" w:rsidRPr="00DB6DC1">
        <w:rPr>
          <w:rFonts w:ascii="Times New Roman" w:hAnsi="Times New Roman" w:cs="Times New Roman"/>
          <w:color w:val="000000" w:themeColor="text1"/>
          <w:sz w:val="24"/>
          <w:szCs w:val="24"/>
        </w:rPr>
        <w:t>,</w:t>
      </w:r>
      <w:r w:rsidRPr="00DB6DC1">
        <w:rPr>
          <w:rFonts w:ascii="Times New Roman" w:hAnsi="Times New Roman" w:cs="Times New Roman"/>
          <w:color w:val="000000" w:themeColor="text1"/>
          <w:sz w:val="24"/>
          <w:szCs w:val="24"/>
        </w:rPr>
        <w:t xml:space="preserve"> which are defined as the following:</w:t>
      </w:r>
    </w:p>
    <w:p w14:paraId="20813287" w14:textId="323B469E" w:rsidR="00017DDD" w:rsidRPr="00DB6DC1" w:rsidRDefault="00FC2896" w:rsidP="00527293">
      <w:pPr>
        <w:spacing w:line="360" w:lineRule="auto"/>
        <w:ind w:firstLineChars="200" w:firstLine="480"/>
        <w:rPr>
          <w:rFonts w:ascii="Times New Roman"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v</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vwh</m:t>
            </m:r>
          </m:den>
        </m:f>
      </m:oMath>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527293" w:rsidRPr="00DB6DC1">
        <w:rPr>
          <w:rFonts w:ascii="Times New Roman" w:hAnsi="Times New Roman" w:cs="Times New Roman"/>
          <w:color w:val="000000" w:themeColor="text1"/>
          <w:sz w:val="24"/>
          <w:szCs w:val="24"/>
        </w:rPr>
        <w:tab/>
      </w:r>
      <w:r w:rsidR="00017DDD" w:rsidRPr="00DB6DC1">
        <w:rPr>
          <w:rFonts w:ascii="Times New Roman" w:hAnsi="Times New Roman" w:cs="Times New Roman"/>
          <w:color w:val="000000" w:themeColor="text1"/>
          <w:sz w:val="24"/>
          <w:szCs w:val="24"/>
        </w:rPr>
        <w:t>(1)</w:t>
      </w:r>
    </w:p>
    <w:p w14:paraId="1393C0A4" w14:textId="546429FB" w:rsidR="00FD1ACC" w:rsidRPr="00DB6DC1" w:rsidRDefault="00FD1ACC" w:rsidP="001B786E">
      <w:pPr>
        <w:spacing w:line="360" w:lineRule="auto"/>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                             </w:t>
      </w:r>
      <w:r w:rsidR="00422DBF"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l</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v</m:t>
            </m:r>
          </m:den>
        </m:f>
      </m:oMath>
      <w:r w:rsidRPr="00DB6DC1">
        <w:rPr>
          <w:rFonts w:ascii="Times New Roman" w:hAnsi="Times New Roman" w:cs="Times New Roman"/>
          <w:color w:val="000000" w:themeColor="text1"/>
          <w:sz w:val="24"/>
          <w:szCs w:val="24"/>
        </w:rPr>
        <w:t xml:space="preserve">                            </w:t>
      </w:r>
      <w:r w:rsidR="00422DBF"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 xml:space="preserve">  (2)</w:t>
      </w:r>
    </w:p>
    <w:p w14:paraId="7D90D43E" w14:textId="6A39BC53" w:rsidR="00F83A70" w:rsidRPr="00DB6DC1" w:rsidRDefault="00F83A70" w:rsidP="001B786E">
      <w:pPr>
        <w:spacing w:line="360" w:lineRule="auto"/>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                             </w:t>
      </w:r>
      <w:r w:rsidR="00422DBF"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 xml:space="preserve">  </w:t>
      </w:r>
      <w:bookmarkStart w:id="10" w:name="OLE_LINK33"/>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g</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vd</m:t>
            </m:r>
          </m:den>
        </m:f>
      </m:oMath>
      <w:bookmarkEnd w:id="10"/>
      <w:r w:rsidR="00850501" w:rsidRPr="00DB6DC1">
        <w:rPr>
          <w:rFonts w:ascii="Times New Roman" w:hAnsi="Times New Roman" w:cs="Times New Roman"/>
          <w:color w:val="000000" w:themeColor="text1"/>
          <w:sz w:val="24"/>
          <w:szCs w:val="24"/>
        </w:rPr>
        <w:t xml:space="preserve">                            </w:t>
      </w:r>
      <w:r w:rsidR="00422DBF" w:rsidRPr="00DB6DC1">
        <w:rPr>
          <w:rFonts w:ascii="Times New Roman" w:hAnsi="Times New Roman" w:cs="Times New Roman"/>
          <w:color w:val="000000" w:themeColor="text1"/>
          <w:sz w:val="24"/>
          <w:szCs w:val="24"/>
        </w:rPr>
        <w:t xml:space="preserve">                                       </w:t>
      </w:r>
      <w:r w:rsidR="00850501" w:rsidRPr="00DB6DC1">
        <w:rPr>
          <w:rFonts w:ascii="Times New Roman" w:hAnsi="Times New Roman" w:cs="Times New Roman"/>
          <w:color w:val="000000" w:themeColor="text1"/>
          <w:sz w:val="24"/>
          <w:szCs w:val="24"/>
        </w:rPr>
        <w:t xml:space="preserve"> (3)</w:t>
      </w:r>
    </w:p>
    <w:p w14:paraId="43FAAE91" w14:textId="6E9FDF96" w:rsidR="00422DBF" w:rsidRPr="00DB6DC1" w:rsidRDefault="00422DBF" w:rsidP="001B786E">
      <w:pPr>
        <w:spacing w:line="360" w:lineRule="auto"/>
        <w:rPr>
          <w:rFonts w:ascii="Times New Roman" w:hAnsi="Times New Roman" w:cs="Times New Roman"/>
          <w:color w:val="000000" w:themeColor="text1"/>
          <w:sz w:val="24"/>
          <w:szCs w:val="24"/>
        </w:rPr>
      </w:pPr>
      <w:r w:rsidRPr="00DB6DC1">
        <w:rPr>
          <w:rFonts w:ascii="Times New Roman" w:hAnsi="Times New Roman" w:cs="Times New Roman" w:hint="eastAsia"/>
          <w:color w:val="000000" w:themeColor="text1"/>
          <w:sz w:val="24"/>
          <w:szCs w:val="24"/>
        </w:rPr>
        <w:t xml:space="preserve"> </w:t>
      </w:r>
      <w:r w:rsidRPr="00DB6DC1">
        <w:rPr>
          <w:rFonts w:ascii="Times New Roman" w:hAnsi="Times New Roman" w:cs="Times New Roman"/>
          <w:color w:val="000000" w:themeColor="text1"/>
          <w:sz w:val="24"/>
          <w:szCs w:val="24"/>
        </w:rPr>
        <w:t xml:space="preserve">                                                  </w:t>
      </w:r>
      <w:r w:rsidR="00D2735E"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vh</m:t>
            </m:r>
          </m:den>
        </m:f>
        <m:r>
          <w:rPr>
            <w:rFonts w:ascii="Cambria Math" w:hAnsi="Cambria Math" w:cs="Times New Roman"/>
            <w:color w:val="000000" w:themeColor="text1"/>
            <w:sz w:val="24"/>
            <w:szCs w:val="24"/>
          </w:rPr>
          <m:t>.</m:t>
        </m:r>
      </m:oMath>
      <w:r w:rsidR="00FE4003" w:rsidRPr="00DB6DC1">
        <w:rPr>
          <w:rFonts w:ascii="Times New Roman" w:hAnsi="Times New Roman" w:cs="Times New Roman" w:hint="eastAsia"/>
          <w:color w:val="000000" w:themeColor="text1"/>
          <w:sz w:val="24"/>
          <w:szCs w:val="24"/>
        </w:rPr>
        <w:t xml:space="preserve"> </w:t>
      </w:r>
      <w:r w:rsidR="00FE4003" w:rsidRPr="00DB6DC1">
        <w:rPr>
          <w:rFonts w:ascii="Times New Roman" w:hAnsi="Times New Roman" w:cs="Times New Roman"/>
          <w:color w:val="000000" w:themeColor="text1"/>
          <w:sz w:val="24"/>
          <w:szCs w:val="24"/>
        </w:rPr>
        <w:t xml:space="preserve">                                                                    (4)</w:t>
      </w:r>
    </w:p>
    <w:p w14:paraId="6F0C35FF" w14:textId="3C5A6BF4" w:rsidR="00450CE9" w:rsidRPr="00DB6DC1" w:rsidRDefault="007B04A7" w:rsidP="00FE4003">
      <w:pPr>
        <w:spacing w:line="360" w:lineRule="auto"/>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In the above equations,</w:t>
      </w:r>
      <w:r w:rsidR="00850501" w:rsidRPr="00DB6DC1">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P</m:t>
        </m:r>
      </m:oMath>
      <w:r w:rsidR="00850501" w:rsidRPr="00DB6DC1">
        <w:rPr>
          <w:rFonts w:ascii="Times New Roman" w:hAnsi="Times New Roman" w:cs="Times New Roman"/>
          <w:color w:val="000000" w:themeColor="text1"/>
          <w:sz w:val="24"/>
          <w:szCs w:val="24"/>
        </w:rPr>
        <w:t xml:space="preserve"> is</w:t>
      </w:r>
      <w:r w:rsidR="00B41279"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 xml:space="preserve">the </w:t>
      </w:r>
      <w:r w:rsidR="00850501" w:rsidRPr="00DB6DC1">
        <w:rPr>
          <w:rFonts w:ascii="Times New Roman" w:hAnsi="Times New Roman" w:cs="Times New Roman"/>
          <w:color w:val="000000" w:themeColor="text1"/>
          <w:sz w:val="24"/>
          <w:szCs w:val="24"/>
        </w:rPr>
        <w:t xml:space="preserve">heat source energy, </w:t>
      </w:r>
      <m:oMath>
        <m:r>
          <w:rPr>
            <w:rFonts w:ascii="Cambria Math" w:hAnsi="Cambria Math" w:cs="Times New Roman"/>
            <w:color w:val="000000" w:themeColor="text1"/>
            <w:sz w:val="24"/>
            <w:szCs w:val="24"/>
          </w:rPr>
          <m:t>v</m:t>
        </m:r>
      </m:oMath>
      <w:r w:rsidR="00850501" w:rsidRPr="00DB6DC1">
        <w:rPr>
          <w:rFonts w:ascii="Times New Roman" w:hAnsi="Times New Roman" w:cs="Times New Roman"/>
          <w:color w:val="000000" w:themeColor="text1"/>
          <w:sz w:val="24"/>
          <w:szCs w:val="24"/>
        </w:rPr>
        <w:t xml:space="preserve"> is</w:t>
      </w:r>
      <w:r w:rsidR="00B41279" w:rsidRPr="00DB6DC1">
        <w:rPr>
          <w:rFonts w:ascii="Times New Roman" w:hAnsi="Times New Roman" w:cs="Times New Roman"/>
          <w:color w:val="000000" w:themeColor="text1"/>
          <w:sz w:val="24"/>
          <w:szCs w:val="24"/>
        </w:rPr>
        <w:t xml:space="preserve"> the beam</w:t>
      </w:r>
      <w:r w:rsidR="00850501" w:rsidRPr="00DB6DC1">
        <w:rPr>
          <w:rFonts w:ascii="Times New Roman" w:hAnsi="Times New Roman" w:cs="Times New Roman"/>
          <w:color w:val="000000" w:themeColor="text1"/>
          <w:sz w:val="24"/>
          <w:szCs w:val="24"/>
        </w:rPr>
        <w:t xml:space="preserve"> scanning speed, </w:t>
      </w:r>
      <m:oMath>
        <m:r>
          <w:rPr>
            <w:rFonts w:ascii="Cambria Math" w:hAnsi="Cambria Math" w:cs="Times New Roman"/>
            <w:color w:val="000000" w:themeColor="text1"/>
            <w:sz w:val="24"/>
            <w:szCs w:val="24"/>
          </w:rPr>
          <m:t>w</m:t>
        </m:r>
      </m:oMath>
      <w:r w:rsidR="00850501" w:rsidRPr="00DB6DC1">
        <w:rPr>
          <w:rFonts w:ascii="Times New Roman" w:hAnsi="Times New Roman" w:cs="Times New Roman"/>
          <w:color w:val="000000" w:themeColor="text1"/>
          <w:sz w:val="24"/>
          <w:szCs w:val="24"/>
        </w:rPr>
        <w:t xml:space="preserve"> is </w:t>
      </w:r>
      <w:r w:rsidR="00B41279" w:rsidRPr="00DB6DC1">
        <w:rPr>
          <w:rFonts w:ascii="Times New Roman" w:hAnsi="Times New Roman" w:cs="Times New Roman"/>
          <w:color w:val="000000" w:themeColor="text1"/>
          <w:sz w:val="24"/>
          <w:szCs w:val="24"/>
        </w:rPr>
        <w:t xml:space="preserve">the </w:t>
      </w:r>
      <w:r w:rsidR="00850501" w:rsidRPr="00DB6DC1">
        <w:rPr>
          <w:rFonts w:ascii="Times New Roman" w:hAnsi="Times New Roman" w:cs="Times New Roman"/>
          <w:color w:val="000000" w:themeColor="text1"/>
          <w:sz w:val="24"/>
          <w:szCs w:val="24"/>
        </w:rPr>
        <w:t xml:space="preserve">width of a single track, </w:t>
      </w:r>
      <m:oMath>
        <m:r>
          <w:rPr>
            <w:rFonts w:ascii="Cambria Math" w:hAnsi="Cambria Math" w:cs="Times New Roman"/>
            <w:color w:val="000000" w:themeColor="text1"/>
            <w:sz w:val="24"/>
            <w:szCs w:val="24"/>
          </w:rPr>
          <m:t>h</m:t>
        </m:r>
      </m:oMath>
      <w:r w:rsidR="00850501" w:rsidRPr="00DB6DC1">
        <w:rPr>
          <w:rFonts w:ascii="Times New Roman" w:hAnsi="Times New Roman" w:cs="Times New Roman"/>
          <w:color w:val="000000" w:themeColor="text1"/>
          <w:sz w:val="24"/>
          <w:szCs w:val="24"/>
        </w:rPr>
        <w:t xml:space="preserve"> is layer thickness</w:t>
      </w:r>
      <w:r w:rsidRPr="00DB6DC1">
        <w:rPr>
          <w:rFonts w:ascii="Times New Roman" w:hAnsi="Times New Roman" w:cs="Times New Roman"/>
          <w:color w:val="000000" w:themeColor="text1"/>
          <w:sz w:val="24"/>
          <w:szCs w:val="24"/>
        </w:rPr>
        <w:t>,</w:t>
      </w:r>
      <w:r w:rsidR="00850501" w:rsidRPr="00DB6DC1">
        <w:rPr>
          <w:rFonts w:ascii="Times New Roman" w:hAnsi="Times New Roman" w:cs="Times New Roman"/>
          <w:color w:val="000000" w:themeColor="text1"/>
          <w:sz w:val="24"/>
          <w:szCs w:val="24"/>
        </w:rPr>
        <w:t xml:space="preserve"> and </w:t>
      </w:r>
      <m:oMath>
        <m:r>
          <w:rPr>
            <w:rFonts w:ascii="Cambria Math" w:hAnsi="Cambria Math" w:cs="Times New Roman"/>
            <w:color w:val="000000" w:themeColor="text1"/>
            <w:sz w:val="24"/>
            <w:szCs w:val="24"/>
          </w:rPr>
          <m:t>d</m:t>
        </m:r>
      </m:oMath>
      <w:r w:rsidR="00850501" w:rsidRPr="00DB6DC1">
        <w:rPr>
          <w:rFonts w:ascii="Times New Roman" w:hAnsi="Times New Roman" w:cs="Times New Roman"/>
          <w:color w:val="000000" w:themeColor="text1"/>
          <w:sz w:val="24"/>
          <w:szCs w:val="24"/>
        </w:rPr>
        <w:t xml:space="preserve"> is</w:t>
      </w:r>
      <w:r w:rsidR="00B41279" w:rsidRPr="00DB6DC1">
        <w:rPr>
          <w:rFonts w:ascii="Times New Roman" w:hAnsi="Times New Roman" w:cs="Times New Roman"/>
          <w:color w:val="000000" w:themeColor="text1"/>
          <w:sz w:val="24"/>
          <w:szCs w:val="24"/>
        </w:rPr>
        <w:t xml:space="preserve"> the</w:t>
      </w:r>
      <w:r w:rsidR="00850501" w:rsidRPr="00DB6DC1">
        <w:rPr>
          <w:rFonts w:ascii="Times New Roman" w:hAnsi="Times New Roman" w:cs="Times New Roman"/>
          <w:color w:val="000000" w:themeColor="text1"/>
          <w:sz w:val="24"/>
          <w:szCs w:val="24"/>
        </w:rPr>
        <w:t xml:space="preserve"> </w:t>
      </w:r>
      <w:r w:rsidR="00B41279" w:rsidRPr="00DB6DC1">
        <w:rPr>
          <w:rFonts w:ascii="Times New Roman" w:hAnsi="Times New Roman" w:cs="Times New Roman"/>
          <w:color w:val="000000" w:themeColor="text1"/>
          <w:sz w:val="24"/>
          <w:szCs w:val="24"/>
        </w:rPr>
        <w:t xml:space="preserve">beam </w:t>
      </w:r>
      <w:r w:rsidR="00850501" w:rsidRPr="00DB6DC1">
        <w:rPr>
          <w:rFonts w:ascii="Times New Roman" w:hAnsi="Times New Roman" w:cs="Times New Roman"/>
          <w:color w:val="000000" w:themeColor="text1"/>
          <w:sz w:val="24"/>
          <w:szCs w:val="24"/>
        </w:rPr>
        <w:t xml:space="preserve">spot size. </w:t>
      </w:r>
      <w:bookmarkStart w:id="11" w:name="OLE_LINK18"/>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l</m:t>
            </m:r>
          </m:sub>
        </m:sSub>
      </m:oMath>
      <w:bookmarkEnd w:id="11"/>
      <w:r w:rsidR="00C848BC" w:rsidRPr="00DB6DC1">
        <w:rPr>
          <w:rFonts w:ascii="Times New Roman" w:hAnsi="Times New Roman" w:cs="Times New Roman"/>
          <w:color w:val="000000" w:themeColor="text1"/>
          <w:sz w:val="24"/>
          <w:szCs w:val="24"/>
        </w:rPr>
        <w:t xml:space="preserve"> could be suitable to predict formation of LoF defects </w:t>
      </w:r>
      <w:r w:rsidR="00B41279" w:rsidRPr="00DB6DC1">
        <w:rPr>
          <w:rFonts w:ascii="Times New Roman" w:hAnsi="Times New Roman" w:cs="Times New Roman"/>
          <w:color w:val="000000" w:themeColor="text1"/>
          <w:sz w:val="24"/>
          <w:szCs w:val="24"/>
        </w:rPr>
        <w:t xml:space="preserve">since </w:t>
      </w:r>
      <w:r w:rsidR="00C848BC" w:rsidRPr="00DB6DC1">
        <w:rPr>
          <w:rFonts w:ascii="Times New Roman" w:hAnsi="Times New Roman" w:cs="Times New Roman"/>
          <w:color w:val="000000" w:themeColor="text1"/>
          <w:sz w:val="24"/>
          <w:szCs w:val="24"/>
        </w:rPr>
        <w:t xml:space="preserve">melt pool </w:t>
      </w:r>
      <w:r w:rsidR="00450CE9" w:rsidRPr="00DB6DC1">
        <w:rPr>
          <w:rFonts w:ascii="Times New Roman" w:hAnsi="Times New Roman" w:cs="Times New Roman"/>
          <w:color w:val="000000" w:themeColor="text1"/>
          <w:sz w:val="24"/>
          <w:szCs w:val="24"/>
        </w:rPr>
        <w:t>size</w:t>
      </w:r>
      <w:r w:rsidR="00C848BC" w:rsidRPr="00DB6DC1">
        <w:rPr>
          <w:rFonts w:ascii="Times New Roman" w:hAnsi="Times New Roman" w:cs="Times New Roman"/>
          <w:color w:val="000000" w:themeColor="text1"/>
          <w:sz w:val="24"/>
          <w:szCs w:val="24"/>
        </w:rPr>
        <w:t xml:space="preserve"> is highly sensitive to </w:t>
      </w:r>
      <m:oMath>
        <m:r>
          <w:rPr>
            <w:rFonts w:ascii="Cambria Math" w:hAnsi="Cambria Math" w:cs="Times New Roman"/>
            <w:color w:val="000000" w:themeColor="text1"/>
            <w:sz w:val="24"/>
            <w:szCs w:val="24"/>
          </w:rPr>
          <m:t>P</m:t>
        </m:r>
      </m:oMath>
      <w:r w:rsidR="00C848BC" w:rsidRPr="00DB6DC1">
        <w:rPr>
          <w:rFonts w:ascii="Times New Roman" w:hAnsi="Times New Roman" w:cs="Times New Roman"/>
          <w:color w:val="000000" w:themeColor="text1"/>
          <w:sz w:val="24"/>
          <w:szCs w:val="24"/>
        </w:rPr>
        <w:t xml:space="preserve"> and</w:t>
      </w:r>
      <w:r w:rsidR="00D2735E" w:rsidRPr="00DB6DC1">
        <w:rPr>
          <w:rFonts w:ascii="Times New Roman" w:hAnsi="Times New Roman" w:cs="Times New Roman" w:hint="eastAsia"/>
          <w:color w:val="000000" w:themeColor="text1"/>
          <w:sz w:val="24"/>
          <w:szCs w:val="24"/>
        </w:rPr>
        <w:t xml:space="preserve"> </w:t>
      </w:r>
      <m:oMath>
        <m:r>
          <w:rPr>
            <w:rFonts w:ascii="Cambria Math" w:hAnsi="Cambria Math" w:cs="Times New Roman"/>
            <w:color w:val="000000" w:themeColor="text1"/>
            <w:sz w:val="24"/>
            <w:szCs w:val="24"/>
          </w:rPr>
          <m:t>v</m:t>
        </m:r>
      </m:oMath>
      <w:r w:rsidR="00C848BC" w:rsidRPr="00DB6DC1">
        <w:rPr>
          <w:rFonts w:ascii="Times New Roman" w:hAnsi="Times New Roman" w:cs="Times New Roman"/>
          <w:color w:val="000000" w:themeColor="text1"/>
          <w:sz w:val="24"/>
          <w:szCs w:val="24"/>
        </w:rPr>
        <w:t xml:space="preserve"> </w:t>
      </w:r>
      <w:r w:rsidR="00C848BC"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&lt;EndNote&gt;&lt;Cite&gt;&lt;Author&gt;Leung&lt;/Author&gt;&lt;Year&gt;2018&lt;/Year&gt;&lt;RecNum&gt;316&lt;/RecNum&gt;&lt;DisplayText&gt;[95]&lt;/DisplayText&gt;&lt;record&gt;&lt;rec-number&gt;316&lt;/rec-number&gt;&lt;foreign-keys&gt;&lt;key app="EN" db-id="zff0dfz0kxdw5cez2sopf59gxwtv95esa9rf" timestamp="1601099795"&gt;316&lt;/key&gt;&lt;key app="ENWeb" db-id=""&gt;0&lt;/key&gt;&lt;/foreign-keys&gt;&lt;ref-type name="Journal Article"&gt;17&lt;/ref-type&gt;&lt;contributors&gt;&lt;authors&gt;&lt;author&gt;Leung, C. L. A.&lt;/author&gt;&lt;author&gt;Marussi, S.&lt;/author&gt;&lt;author&gt;Atwood, R. C.&lt;/author&gt;&lt;author&gt;Towrie, M.&lt;/author&gt;&lt;author&gt;Withers, P. J.&lt;/author&gt;&lt;author&gt;Lee, P. D.&lt;/author&gt;&lt;/authors&gt;&lt;/contributors&gt;&lt;auth-address&gt;School of Materials, The University of Manchester, Oxford Road, Manchester, M13 9PL, UK. alex.cl.leung@gmail.com.&amp;#xD;School of Materials, The University of Manchester, Oxford Road, Manchester, M13 9PL, UK.&amp;#xD;Diamond Light Source Ltd, Diamond House, Harwell Science &amp;amp; Innovation Campus, Didcot, Oxfordshire, OX11 0DE, UK.&amp;#xD;Central Laser Facility, Research Complex at Harwell, Science &amp;amp; Technology Facilities Council, Rutherford Appleton Laboratory, Didcot, Oxfordshire, OX11 0QX, UK.&amp;#xD;School of Materials, The University of Manchester, Oxford Road, Manchester, M13 9PL, UK. pdlee123@gmail.com.&lt;/auth-address&gt;&lt;titles&gt;&lt;title&gt;In situ X-ray imaging of defect and molten pool dynamics in laser additive manufacturing&lt;/title&gt;&lt;secondary-title&gt;Nat Commun&lt;/secondary-title&gt;&lt;/titles&gt;&lt;periodical&gt;&lt;full-title&gt;Nat Commun&lt;/full-title&gt;&lt;/periodical&gt;&lt;pages&gt;1355&lt;/pages&gt;&lt;volume&gt;9&lt;/volume&gt;&lt;number&gt;1&lt;/number&gt;&lt;edition&gt;2018/04/11&lt;/edition&gt;&lt;dates&gt;&lt;year&gt;2018&lt;/year&gt;&lt;pub-dates&gt;&lt;date&gt;Apr 10&lt;/date&gt;&lt;/pub-dates&gt;&lt;/dates&gt;&lt;isbn&gt;2041-1723 (Electronic)&amp;#xD;2041-1723 (Linking)&lt;/isbn&gt;&lt;accession-num&gt;29636443&lt;/accession-num&gt;&lt;urls&gt;&lt;related-urls&gt;&lt;url&gt;https://www.ncbi.nlm.nih.gov/pubmed/29636443&lt;/url&gt;&lt;/related-urls&gt;&lt;/urls&gt;&lt;custom2&gt;PMC5893568&lt;/custom2&gt;&lt;electronic-resource-num&gt;10.1038/s41467-018-03734-7&lt;/electronic-resource-num&gt;&lt;/record&gt;&lt;/Cite&gt;&lt;/EndNote&gt;</w:instrText>
      </w:r>
      <w:r w:rsidR="00C848BC"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[95]</w:t>
      </w:r>
      <w:r w:rsidR="00C848BC" w:rsidRPr="00DB6DC1">
        <w:rPr>
          <w:rFonts w:ascii="Times New Roman" w:hAnsi="Times New Roman" w:cs="Times New Roman"/>
          <w:color w:val="000000" w:themeColor="text1"/>
          <w:sz w:val="24"/>
          <w:szCs w:val="24"/>
        </w:rPr>
        <w:fldChar w:fldCharType="end"/>
      </w:r>
      <w:r w:rsidR="00C848BC" w:rsidRPr="00DB6DC1">
        <w:rPr>
          <w:rFonts w:ascii="Times New Roman" w:hAnsi="Times New Roman" w:cs="Times New Roman"/>
          <w:color w:val="000000" w:themeColor="text1"/>
          <w:sz w:val="24"/>
          <w:szCs w:val="24"/>
        </w:rPr>
        <w:t xml:space="preserve">. </w:t>
      </w:r>
      <w:r w:rsidR="00450CE9" w:rsidRPr="00DB6DC1">
        <w:rPr>
          <w:rFonts w:ascii="Times New Roman" w:hAnsi="Times New Roman" w:cs="Times New Roman"/>
          <w:color w:val="000000" w:themeColor="text1"/>
          <w:sz w:val="24"/>
          <w:szCs w:val="24"/>
        </w:rPr>
        <w:t xml:space="preserve">Increasing </w:t>
      </w:r>
      <m:oMath>
        <m:r>
          <w:rPr>
            <w:rFonts w:ascii="Cambria Math" w:hAnsi="Cambria Math" w:cs="Times New Roman"/>
            <w:color w:val="000000" w:themeColor="text1"/>
            <w:sz w:val="24"/>
            <w:szCs w:val="24"/>
          </w:rPr>
          <m:t>P</m:t>
        </m:r>
      </m:oMath>
      <w:r w:rsidR="00450CE9" w:rsidRPr="00DB6DC1">
        <w:rPr>
          <w:rFonts w:ascii="Times New Roman" w:hAnsi="Times New Roman" w:cs="Times New Roman"/>
          <w:color w:val="000000" w:themeColor="text1"/>
          <w:sz w:val="24"/>
          <w:szCs w:val="24"/>
        </w:rPr>
        <w:t xml:space="preserve"> can reduce LoF defects by enhancing melt pool size </w:t>
      </w:r>
      <w:r w:rsidR="00B41279" w:rsidRPr="00DB6DC1">
        <w:rPr>
          <w:rFonts w:ascii="Times New Roman" w:hAnsi="Times New Roman" w:cs="Times New Roman"/>
          <w:color w:val="000000" w:themeColor="text1"/>
          <w:sz w:val="24"/>
          <w:szCs w:val="24"/>
        </w:rPr>
        <w:t>thus increasing the</w:t>
      </w:r>
      <w:r w:rsidR="00450CE9" w:rsidRPr="00DB6DC1">
        <w:rPr>
          <w:rFonts w:ascii="Times New Roman" w:hAnsi="Times New Roman" w:cs="Times New Roman"/>
          <w:color w:val="000000" w:themeColor="text1"/>
          <w:sz w:val="24"/>
          <w:szCs w:val="24"/>
        </w:rPr>
        <w:t xml:space="preserve"> </w:t>
      </w:r>
      <w:r w:rsidR="00B41279" w:rsidRPr="00DB6DC1">
        <w:rPr>
          <w:rFonts w:ascii="Times New Roman" w:hAnsi="Times New Roman" w:cs="Times New Roman"/>
          <w:color w:val="000000" w:themeColor="text1"/>
          <w:sz w:val="24"/>
          <w:szCs w:val="24"/>
        </w:rPr>
        <w:t xml:space="preserve">penetration </w:t>
      </w:r>
      <w:r w:rsidR="00450CE9" w:rsidRPr="00DB6DC1">
        <w:rPr>
          <w:rFonts w:ascii="Times New Roman" w:hAnsi="Times New Roman" w:cs="Times New Roman"/>
          <w:color w:val="000000" w:themeColor="text1"/>
          <w:sz w:val="24"/>
          <w:szCs w:val="24"/>
        </w:rPr>
        <w:t xml:space="preserve">depth </w:t>
      </w:r>
      <w:r w:rsidR="00B41279" w:rsidRPr="00DB6DC1">
        <w:rPr>
          <w:rFonts w:ascii="Times New Roman" w:hAnsi="Times New Roman" w:cs="Times New Roman"/>
          <w:color w:val="000000" w:themeColor="text1"/>
          <w:sz w:val="24"/>
          <w:szCs w:val="24"/>
        </w:rPr>
        <w:t xml:space="preserve">that results in more </w:t>
      </w:r>
      <w:r w:rsidR="00450CE9" w:rsidRPr="00DB6DC1">
        <w:rPr>
          <w:rFonts w:ascii="Times New Roman" w:hAnsi="Times New Roman" w:cs="Times New Roman"/>
          <w:color w:val="000000" w:themeColor="text1"/>
          <w:sz w:val="24"/>
          <w:szCs w:val="24"/>
        </w:rPr>
        <w:t xml:space="preserve">compact interlayer bonding. In contrast, increasing </w:t>
      </w:r>
      <m:oMath>
        <m:r>
          <w:rPr>
            <w:rFonts w:ascii="Cambria Math" w:hAnsi="Cambria Math" w:cs="Times New Roman"/>
            <w:color w:val="000000" w:themeColor="text1"/>
            <w:sz w:val="24"/>
            <w:szCs w:val="24"/>
          </w:rPr>
          <m:t>v</m:t>
        </m:r>
      </m:oMath>
      <w:r w:rsidR="00450CE9" w:rsidRPr="00DB6DC1">
        <w:rPr>
          <w:rFonts w:ascii="Times New Roman" w:hAnsi="Times New Roman" w:cs="Times New Roman"/>
          <w:color w:val="000000" w:themeColor="text1"/>
          <w:sz w:val="24"/>
          <w:szCs w:val="24"/>
        </w:rPr>
        <w:t xml:space="preserve"> results in </w:t>
      </w:r>
      <w:r w:rsidR="007D29D9" w:rsidRPr="00DB6DC1">
        <w:rPr>
          <w:rFonts w:ascii="Times New Roman" w:hAnsi="Times New Roman" w:cs="Times New Roman"/>
          <w:color w:val="000000" w:themeColor="text1"/>
          <w:sz w:val="24"/>
          <w:szCs w:val="24"/>
        </w:rPr>
        <w:t>enhanced</w:t>
      </w:r>
      <w:r w:rsidR="00450CE9" w:rsidRPr="00DB6DC1">
        <w:rPr>
          <w:rFonts w:ascii="Times New Roman" w:hAnsi="Times New Roman" w:cs="Times New Roman"/>
          <w:color w:val="000000" w:themeColor="text1"/>
          <w:sz w:val="24"/>
          <w:szCs w:val="24"/>
        </w:rPr>
        <w:t xml:space="preserve"> </w:t>
      </w:r>
      <w:proofErr w:type="spellStart"/>
      <w:r w:rsidR="00450CE9" w:rsidRPr="00DB6DC1">
        <w:rPr>
          <w:rFonts w:ascii="Times New Roman" w:hAnsi="Times New Roman" w:cs="Times New Roman"/>
          <w:color w:val="000000" w:themeColor="text1"/>
          <w:sz w:val="24"/>
          <w:szCs w:val="24"/>
        </w:rPr>
        <w:t>LoF</w:t>
      </w:r>
      <w:proofErr w:type="spellEnd"/>
      <w:r w:rsidR="00450CE9" w:rsidRPr="00DB6DC1">
        <w:rPr>
          <w:rFonts w:ascii="Times New Roman" w:hAnsi="Times New Roman" w:cs="Times New Roman"/>
          <w:color w:val="000000" w:themeColor="text1"/>
          <w:sz w:val="24"/>
          <w:szCs w:val="24"/>
        </w:rPr>
        <w:t xml:space="preserve"> defects due to reduced </w:t>
      </w:r>
      <w:r w:rsidR="00B41279" w:rsidRPr="00DB6DC1">
        <w:rPr>
          <w:rFonts w:ascii="Times New Roman" w:hAnsi="Times New Roman" w:cs="Times New Roman"/>
          <w:color w:val="000000" w:themeColor="text1"/>
          <w:sz w:val="24"/>
          <w:szCs w:val="24"/>
        </w:rPr>
        <w:t xml:space="preserve">melt </w:t>
      </w:r>
      <w:r w:rsidR="00450CE9" w:rsidRPr="00DB6DC1">
        <w:rPr>
          <w:rFonts w:ascii="Times New Roman" w:hAnsi="Times New Roman" w:cs="Times New Roman"/>
          <w:color w:val="000000" w:themeColor="text1"/>
          <w:sz w:val="24"/>
          <w:szCs w:val="24"/>
        </w:rPr>
        <w:t>pool depth.</w:t>
      </w:r>
      <w:r w:rsidR="00CE549A" w:rsidRPr="00DB6DC1">
        <w:rPr>
          <w:rFonts w:ascii="Times New Roman" w:hAnsi="Times New Roman" w:cs="Times New Roman"/>
          <w:color w:val="000000" w:themeColor="text1"/>
          <w:sz w:val="24"/>
          <w:szCs w:val="24"/>
        </w:rPr>
        <w:t xml:space="preserve"> Therefore, high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l</m:t>
            </m:r>
          </m:sub>
        </m:sSub>
      </m:oMath>
      <w:r w:rsidR="00CE549A" w:rsidRPr="00DB6DC1">
        <w:rPr>
          <w:rFonts w:ascii="Times New Roman" w:hAnsi="Times New Roman" w:cs="Times New Roman"/>
          <w:color w:val="000000" w:themeColor="text1"/>
          <w:sz w:val="24"/>
          <w:szCs w:val="24"/>
        </w:rPr>
        <w:t xml:space="preserve"> should be employed to avoid LoF defects.</w:t>
      </w:r>
      <w:r w:rsidR="00450CE9" w:rsidRPr="00DB6DC1">
        <w:rPr>
          <w:rFonts w:ascii="Times New Roman" w:hAnsi="Times New Roman" w:cs="Times New Roman"/>
          <w:color w:val="000000" w:themeColor="text1"/>
          <w:sz w:val="24"/>
          <w:szCs w:val="24"/>
        </w:rPr>
        <w:t xml:space="preserve"> </w:t>
      </w:r>
      <w:r w:rsidR="00717C99" w:rsidRPr="00DB6DC1">
        <w:rPr>
          <w:rFonts w:ascii="Times New Roman" w:hAnsi="Times New Roman" w:cs="Times New Roman"/>
          <w:color w:val="000000" w:themeColor="text1"/>
          <w:sz w:val="24"/>
          <w:szCs w:val="24"/>
        </w:rPr>
        <w:t xml:space="preserve">As shown in </w:t>
      </w:r>
      <w:r w:rsidR="002851A9" w:rsidRPr="00DB6DC1">
        <w:rPr>
          <w:rFonts w:ascii="Times New Roman" w:hAnsi="Times New Roman" w:cs="Times New Roman"/>
          <w:color w:val="000000" w:themeColor="text1"/>
          <w:sz w:val="24"/>
          <w:szCs w:val="24"/>
        </w:rPr>
        <w:t>Fig.</w:t>
      </w:r>
      <w:r w:rsidR="00717C99" w:rsidRPr="00DB6DC1">
        <w:rPr>
          <w:rFonts w:ascii="Times New Roman" w:hAnsi="Times New Roman" w:cs="Times New Roman"/>
          <w:color w:val="000000" w:themeColor="text1"/>
          <w:sz w:val="24"/>
          <w:szCs w:val="24"/>
        </w:rPr>
        <w:t xml:space="preserve"> 3a, t</w:t>
      </w:r>
      <w:r w:rsidR="00450CE9" w:rsidRPr="00DB6DC1">
        <w:rPr>
          <w:rFonts w:ascii="Times New Roman" w:hAnsi="Times New Roman" w:cs="Times New Roman"/>
          <w:color w:val="000000" w:themeColor="text1"/>
          <w:sz w:val="24"/>
          <w:szCs w:val="24"/>
        </w:rPr>
        <w:t xml:space="preserve">he monotonous reduction in </w:t>
      </w:r>
      <w:r w:rsidRPr="00DB6DC1">
        <w:rPr>
          <w:rFonts w:ascii="Times New Roman" w:hAnsi="Times New Roman" w:cs="Times New Roman"/>
          <w:color w:val="000000" w:themeColor="text1"/>
          <w:sz w:val="24"/>
          <w:szCs w:val="24"/>
        </w:rPr>
        <w:t xml:space="preserve">the porosity </w:t>
      </w:r>
      <w:r w:rsidR="00450CE9" w:rsidRPr="00DB6DC1">
        <w:rPr>
          <w:rFonts w:ascii="Times New Roman" w:hAnsi="Times New Roman" w:cs="Times New Roman"/>
          <w:color w:val="000000" w:themeColor="text1"/>
          <w:sz w:val="24"/>
          <w:szCs w:val="24"/>
        </w:rPr>
        <w:t xml:space="preserve">volume fraction </w:t>
      </w:r>
      <w:r w:rsidR="00717C99" w:rsidRPr="00DB6DC1">
        <w:rPr>
          <w:rFonts w:ascii="Times New Roman" w:hAnsi="Times New Roman" w:cs="Times New Roman"/>
          <w:color w:val="000000" w:themeColor="text1"/>
          <w:sz w:val="24"/>
          <w:szCs w:val="24"/>
        </w:rPr>
        <w:t xml:space="preserve">with increasing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l</m:t>
            </m:r>
          </m:sub>
        </m:sSub>
      </m:oMath>
      <w:r w:rsidR="00717C99" w:rsidRPr="00DB6DC1">
        <w:rPr>
          <w:rFonts w:ascii="Times New Roman" w:hAnsi="Times New Roman" w:cs="Times New Roman"/>
          <w:color w:val="000000" w:themeColor="text1"/>
          <w:sz w:val="24"/>
          <w:szCs w:val="24"/>
        </w:rPr>
        <w:t xml:space="preserve"> </w:t>
      </w:r>
      <w:r w:rsidR="00450CE9" w:rsidRPr="00DB6DC1">
        <w:rPr>
          <w:rFonts w:ascii="Times New Roman" w:hAnsi="Times New Roman" w:cs="Times New Roman"/>
          <w:color w:val="000000" w:themeColor="text1"/>
          <w:sz w:val="24"/>
          <w:szCs w:val="24"/>
        </w:rPr>
        <w:t xml:space="preserve">in DED Inconel 718 </w:t>
      </w:r>
      <w:r w:rsidR="00D108DA" w:rsidRPr="00DB6DC1">
        <w:rPr>
          <w:rFonts w:ascii="Times New Roman" w:hAnsi="Times New Roman" w:cs="Times New Roman"/>
          <w:color w:val="000000" w:themeColor="text1"/>
          <w:sz w:val="24"/>
          <w:szCs w:val="24"/>
        </w:rPr>
        <w:t xml:space="preserve">alloy </w:t>
      </w:r>
      <w:r w:rsidR="00717C99" w:rsidRPr="00DB6DC1">
        <w:rPr>
          <w:rFonts w:ascii="Times New Roman" w:hAnsi="Times New Roman" w:cs="Times New Roman"/>
          <w:color w:val="000000" w:themeColor="text1"/>
          <w:sz w:val="24"/>
          <w:szCs w:val="24"/>
        </w:rPr>
        <w:t xml:space="preserve">may </w:t>
      </w:r>
      <w:r w:rsidR="00365DC9" w:rsidRPr="00DB6DC1">
        <w:rPr>
          <w:rFonts w:ascii="Times New Roman" w:hAnsi="Times New Roman" w:cs="Times New Roman"/>
          <w:color w:val="000000" w:themeColor="text1"/>
          <w:sz w:val="24"/>
          <w:szCs w:val="24"/>
        </w:rPr>
        <w:t xml:space="preserve">be </w:t>
      </w:r>
      <w:r w:rsidR="00717C99" w:rsidRPr="00DB6DC1">
        <w:rPr>
          <w:rFonts w:ascii="Times New Roman" w:hAnsi="Times New Roman" w:cs="Times New Roman"/>
          <w:color w:val="000000" w:themeColor="text1"/>
          <w:sz w:val="24"/>
          <w:szCs w:val="24"/>
        </w:rPr>
        <w:t xml:space="preserve">partially </w:t>
      </w:r>
      <w:r w:rsidR="00365DC9" w:rsidRPr="00DB6DC1">
        <w:rPr>
          <w:rFonts w:ascii="Times New Roman" w:hAnsi="Times New Roman" w:cs="Times New Roman"/>
          <w:color w:val="000000" w:themeColor="text1"/>
          <w:sz w:val="24"/>
          <w:szCs w:val="24"/>
        </w:rPr>
        <w:t xml:space="preserve">related </w:t>
      </w:r>
      <w:r w:rsidR="00717C99" w:rsidRPr="00DB6DC1">
        <w:rPr>
          <w:rFonts w:ascii="Times New Roman" w:hAnsi="Times New Roman" w:cs="Times New Roman"/>
          <w:color w:val="000000" w:themeColor="text1"/>
          <w:sz w:val="24"/>
          <w:szCs w:val="24"/>
        </w:rPr>
        <w:t xml:space="preserve">to elimination of </w:t>
      </w:r>
      <w:proofErr w:type="spellStart"/>
      <w:r w:rsidR="00717C99" w:rsidRPr="00DB6DC1">
        <w:rPr>
          <w:rFonts w:ascii="Times New Roman" w:hAnsi="Times New Roman" w:cs="Times New Roman"/>
          <w:color w:val="000000" w:themeColor="text1"/>
          <w:sz w:val="24"/>
          <w:szCs w:val="24"/>
        </w:rPr>
        <w:t>LoF</w:t>
      </w:r>
      <w:proofErr w:type="spellEnd"/>
      <w:r w:rsidR="00717C99" w:rsidRPr="00DB6DC1">
        <w:rPr>
          <w:rFonts w:ascii="Times New Roman" w:hAnsi="Times New Roman" w:cs="Times New Roman"/>
          <w:color w:val="000000" w:themeColor="text1"/>
          <w:sz w:val="24"/>
          <w:szCs w:val="24"/>
        </w:rPr>
        <w:t xml:space="preserve"> defects </w:t>
      </w:r>
      <w:r w:rsidR="00717C99"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&lt;EndNote&gt;&lt;Cite&gt;&lt;Author&gt;Qi&lt;/Author&gt;&lt;Year&gt;2009&lt;/Year&gt;&lt;RecNum&gt;344&lt;/RecNum&gt;&lt;DisplayText&gt;[92]&lt;/DisplayText&gt;&lt;record&gt;&lt;rec-number&gt;344&lt;/rec-number&gt;&lt;foreign-keys&gt;&lt;key app="EN" db-id="zff0dfz0kxdw5cez2sopf59gxwtv95esa9rf" timestamp="1608385950"&gt;344&lt;/key&gt;&lt;key app="ENWeb" db-id=""&gt;0&lt;/key&gt;&lt;/foreign-keys&gt;&lt;ref-type name="Journal Article"&gt;17&lt;/ref-type&gt;&lt;contributors&gt;&lt;authors&gt;&lt;author&gt;Qi, H.&lt;/author&gt;&lt;author&gt;Azer, M.&lt;/author&gt;&lt;author&gt;Ritter, A.&lt;/author&gt;&lt;/authors&gt;&lt;/contributors&gt;&lt;titles&gt;&lt;title&gt;Studies of Standard Heat Treatment Effects on Microstructure and Mechanical Properties of Laser Net Shape Manufactured INCONEL 718&lt;/title&gt;&lt;secondary-title&gt;Metallurgical and Materials Transactions A&lt;/secondary-title&gt;&lt;/titles&gt;&lt;periodical&gt;&lt;full-title&gt;Metallurgical and Materials Transactions A&lt;/full-title&gt;&lt;/periodical&gt;&lt;pages&gt;2410-2422&lt;/pages&gt;&lt;volume&gt;40&lt;/volume&gt;&lt;number&gt;10&lt;/number&gt;&lt;section&gt;2410&lt;/section&gt;&lt;dates&gt;&lt;year&gt;2009&lt;/year&gt;&lt;/dates&gt;&lt;isbn&gt;1073-5623&amp;#xD;1543-1940&lt;/isbn&gt;&lt;urls&gt;&lt;/urls&gt;&lt;electronic-resource-num&gt;10.1007/s11661-009-9949-3&lt;/electronic-resource-num&gt;&lt;/record&gt;&lt;/Cite&gt;&lt;/EndNote&gt;</w:instrText>
      </w:r>
      <w:r w:rsidR="00717C99"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[92]</w:t>
      </w:r>
      <w:r w:rsidR="00717C99" w:rsidRPr="00DB6DC1">
        <w:rPr>
          <w:rFonts w:ascii="Times New Roman" w:hAnsi="Times New Roman" w:cs="Times New Roman"/>
          <w:color w:val="000000" w:themeColor="text1"/>
          <w:sz w:val="24"/>
          <w:szCs w:val="24"/>
        </w:rPr>
        <w:fldChar w:fldCharType="end"/>
      </w:r>
      <w:r w:rsidR="00717C99" w:rsidRPr="00DB6DC1">
        <w:rPr>
          <w:rFonts w:ascii="Times New Roman" w:hAnsi="Times New Roman" w:cs="Times New Roman"/>
          <w:color w:val="000000" w:themeColor="text1"/>
          <w:sz w:val="24"/>
          <w:szCs w:val="24"/>
        </w:rPr>
        <w:t>.</w:t>
      </w:r>
    </w:p>
    <w:p w14:paraId="26520781" w14:textId="5F39A075" w:rsidR="00063AC8" w:rsidRPr="00DB6DC1" w:rsidRDefault="007B04A7" w:rsidP="00D2735E">
      <w:pPr>
        <w:spacing w:line="360" w:lineRule="auto"/>
        <w:ind w:firstLineChars="200" w:firstLine="480"/>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While t</w:t>
      </w:r>
      <w:r w:rsidR="00C848BC" w:rsidRPr="00DB6DC1">
        <w:rPr>
          <w:rFonts w:ascii="Times New Roman" w:hAnsi="Times New Roman" w:cs="Times New Roman"/>
          <w:color w:val="000000" w:themeColor="text1"/>
          <w:sz w:val="24"/>
          <w:szCs w:val="24"/>
        </w:rPr>
        <w:t xml:space="preserve">here is currently no consensus on </w:t>
      </w:r>
      <w:r w:rsidR="009A08BB" w:rsidRPr="00DB6DC1">
        <w:rPr>
          <w:rFonts w:ascii="Times New Roman" w:hAnsi="Times New Roman" w:cs="Times New Roman"/>
          <w:color w:val="000000" w:themeColor="text1"/>
          <w:sz w:val="24"/>
          <w:szCs w:val="24"/>
        </w:rPr>
        <w:t xml:space="preserve">a model </w:t>
      </w:r>
      <w:r w:rsidRPr="00DB6DC1">
        <w:rPr>
          <w:rFonts w:ascii="Times New Roman" w:hAnsi="Times New Roman" w:cs="Times New Roman"/>
          <w:color w:val="000000" w:themeColor="text1"/>
          <w:sz w:val="24"/>
          <w:szCs w:val="24"/>
        </w:rPr>
        <w:t xml:space="preserve">that is </w:t>
      </w:r>
      <w:r w:rsidR="009A08BB" w:rsidRPr="00DB6DC1">
        <w:rPr>
          <w:rFonts w:ascii="Times New Roman" w:hAnsi="Times New Roman" w:cs="Times New Roman"/>
          <w:color w:val="000000" w:themeColor="text1"/>
          <w:sz w:val="24"/>
          <w:szCs w:val="24"/>
        </w:rPr>
        <w:t>most suitable</w:t>
      </w:r>
      <w:r w:rsidR="00C848BC" w:rsidRPr="00DB6DC1">
        <w:rPr>
          <w:rFonts w:ascii="Times New Roman" w:hAnsi="Times New Roman" w:cs="Times New Roman"/>
          <w:color w:val="000000" w:themeColor="text1"/>
          <w:sz w:val="24"/>
          <w:szCs w:val="24"/>
        </w:rPr>
        <w:t xml:space="preserve"> to describe</w:t>
      </w:r>
      <w:r w:rsidR="009A08BB" w:rsidRPr="00DB6DC1">
        <w:rPr>
          <w:rFonts w:ascii="Times New Roman" w:hAnsi="Times New Roman" w:cs="Times New Roman"/>
          <w:color w:val="000000" w:themeColor="text1"/>
          <w:sz w:val="24"/>
          <w:szCs w:val="24"/>
        </w:rPr>
        <w:t xml:space="preserve"> the</w:t>
      </w:r>
      <w:r w:rsidR="00C848BC" w:rsidRPr="00DB6DC1">
        <w:rPr>
          <w:rFonts w:ascii="Times New Roman" w:hAnsi="Times New Roman" w:cs="Times New Roman"/>
          <w:color w:val="000000" w:themeColor="text1"/>
          <w:sz w:val="24"/>
          <w:szCs w:val="24"/>
        </w:rPr>
        <w:t xml:space="preserve"> </w:t>
      </w:r>
      <w:r w:rsidR="00C57655" w:rsidRPr="00DB6DC1">
        <w:rPr>
          <w:rFonts w:ascii="Times New Roman" w:hAnsi="Times New Roman" w:cs="Times New Roman"/>
          <w:color w:val="000000" w:themeColor="text1"/>
          <w:sz w:val="24"/>
          <w:szCs w:val="24"/>
        </w:rPr>
        <w:t>relationship between processing parameters and</w:t>
      </w:r>
      <w:r w:rsidR="00717C99" w:rsidRPr="00DB6DC1">
        <w:rPr>
          <w:rFonts w:ascii="Times New Roman" w:hAnsi="Times New Roman" w:cs="Times New Roman"/>
          <w:color w:val="000000" w:themeColor="text1"/>
          <w:sz w:val="24"/>
          <w:szCs w:val="24"/>
        </w:rPr>
        <w:t xml:space="preserve"> intralayer porosity</w:t>
      </w:r>
      <w:r w:rsidRPr="00DB6DC1">
        <w:rPr>
          <w:rFonts w:ascii="Times New Roman" w:hAnsi="Times New Roman" w:cs="Times New Roman"/>
          <w:color w:val="000000" w:themeColor="text1"/>
          <w:sz w:val="24"/>
          <w:szCs w:val="24"/>
        </w:rPr>
        <w:t>, it is generally</w:t>
      </w:r>
      <w:r w:rsidR="00717C99" w:rsidRPr="00DB6DC1">
        <w:rPr>
          <w:rFonts w:ascii="Times New Roman" w:hAnsi="Times New Roman" w:cs="Times New Roman"/>
          <w:color w:val="000000" w:themeColor="text1"/>
          <w:sz w:val="24"/>
          <w:szCs w:val="24"/>
        </w:rPr>
        <w:t xml:space="preserve"> agree</w:t>
      </w:r>
      <w:r w:rsidRPr="00DB6DC1">
        <w:rPr>
          <w:rFonts w:ascii="Times New Roman" w:hAnsi="Times New Roman" w:cs="Times New Roman"/>
          <w:color w:val="000000" w:themeColor="text1"/>
          <w:sz w:val="24"/>
          <w:szCs w:val="24"/>
        </w:rPr>
        <w:t xml:space="preserve">d that </w:t>
      </w:r>
      <w:r w:rsidR="00717C99" w:rsidRPr="00DB6DC1">
        <w:rPr>
          <w:rFonts w:ascii="Times New Roman" w:hAnsi="Times New Roman" w:cs="Times New Roman"/>
          <w:color w:val="000000" w:themeColor="text1"/>
          <w:sz w:val="24"/>
          <w:szCs w:val="24"/>
        </w:rPr>
        <w:t xml:space="preserve">excess heat input will lead to increased </w:t>
      </w:r>
      <w:r w:rsidR="00C57655" w:rsidRPr="00DB6DC1">
        <w:rPr>
          <w:rFonts w:ascii="Times New Roman" w:hAnsi="Times New Roman" w:cs="Times New Roman"/>
          <w:color w:val="000000" w:themeColor="text1"/>
          <w:sz w:val="24"/>
          <w:szCs w:val="24"/>
        </w:rPr>
        <w:t>intralayer porosity</w:t>
      </w:r>
      <w:r w:rsidR="00295559" w:rsidRPr="00DB6DC1">
        <w:rPr>
          <w:rFonts w:ascii="Times New Roman" w:hAnsi="Times New Roman" w:cs="Times New Roman"/>
          <w:color w:val="000000" w:themeColor="text1"/>
          <w:sz w:val="24"/>
          <w:szCs w:val="24"/>
        </w:rPr>
        <w:t xml:space="preserve"> </w:t>
      </w:r>
      <w:r w:rsidR="0007385A" w:rsidRPr="00DB6DC1">
        <w:rPr>
          <w:rFonts w:ascii="Times New Roman" w:hAnsi="Times New Roman" w:cs="Times New Roman"/>
          <w:color w:val="000000" w:themeColor="text1"/>
          <w:sz w:val="24"/>
          <w:szCs w:val="24"/>
        </w:rPr>
        <w:fldChar w:fldCharType="begin">
          <w:fldData xml:space="preserve">PEVuZE5vdGU+PENpdGU+PEF1dGhvcj5MZXVuZzwvQXV0aG9yPjxZZWFyPjIwMTg8L1llYXI+PFJl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PEVuZE5vdGU+PENpdGU+PEF1dGhvcj5MZXVuZzwvQXV0aG9yPjxZZWFyPjIwMTg8L1llYXI+PFJl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07385A" w:rsidRPr="00DB6DC1">
        <w:rPr>
          <w:rFonts w:ascii="Times New Roman" w:hAnsi="Times New Roman" w:cs="Times New Roman"/>
          <w:color w:val="000000" w:themeColor="text1"/>
          <w:sz w:val="24"/>
          <w:szCs w:val="24"/>
        </w:rPr>
      </w:r>
      <w:r w:rsidR="0007385A"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[95, 96]</w:t>
      </w:r>
      <w:r w:rsidR="0007385A" w:rsidRPr="00DB6DC1">
        <w:rPr>
          <w:rFonts w:ascii="Times New Roman" w:hAnsi="Times New Roman" w:cs="Times New Roman"/>
          <w:color w:val="000000" w:themeColor="text1"/>
          <w:sz w:val="24"/>
          <w:szCs w:val="24"/>
        </w:rPr>
        <w:fldChar w:fldCharType="end"/>
      </w:r>
      <w:r w:rsidR="00C57655" w:rsidRPr="00DB6DC1">
        <w:rPr>
          <w:rFonts w:ascii="Times New Roman" w:hAnsi="Times New Roman" w:cs="Times New Roman"/>
          <w:color w:val="000000" w:themeColor="text1"/>
          <w:sz w:val="24"/>
          <w:szCs w:val="24"/>
        </w:rPr>
        <w:t>.</w:t>
      </w:r>
      <w:r w:rsidR="00717C99" w:rsidRPr="00DB6DC1">
        <w:rPr>
          <w:rFonts w:ascii="Times New Roman" w:hAnsi="Times New Roman" w:cs="Times New Roman"/>
          <w:color w:val="000000" w:themeColor="text1"/>
          <w:sz w:val="24"/>
          <w:szCs w:val="24"/>
        </w:rPr>
        <w:t xml:space="preserve"> </w:t>
      </w:r>
      <w:r w:rsidR="00263740" w:rsidRPr="00DB6DC1">
        <w:rPr>
          <w:rFonts w:ascii="Times New Roman" w:hAnsi="Times New Roman" w:cs="Times New Roman"/>
          <w:color w:val="000000" w:themeColor="text1"/>
          <w:sz w:val="24"/>
          <w:szCs w:val="24"/>
        </w:rPr>
        <w:t>The steep and often complex thermal gradients associated with the DED process induce commensurate gradients in surface tension, which enhances the</w:t>
      </w:r>
      <w:r w:rsidR="004B0C0F" w:rsidRPr="00DB6DC1">
        <w:rPr>
          <w:rFonts w:ascii="Times New Roman" w:hAnsi="Times New Roman" w:cs="Times New Roman"/>
          <w:color w:val="000000" w:themeColor="text1"/>
          <w:sz w:val="24"/>
          <w:szCs w:val="24"/>
        </w:rPr>
        <w:t xml:space="preserve"> </w:t>
      </w:r>
      <w:r w:rsidR="005C3A05" w:rsidRPr="00DB6DC1">
        <w:rPr>
          <w:rFonts w:ascii="Times New Roman" w:hAnsi="Times New Roman" w:cs="Times New Roman"/>
          <w:color w:val="000000" w:themeColor="text1"/>
          <w:sz w:val="24"/>
          <w:szCs w:val="24"/>
        </w:rPr>
        <w:t>melt</w:t>
      </w:r>
      <w:r w:rsidR="004B0C0F" w:rsidRPr="00DB6DC1">
        <w:rPr>
          <w:rFonts w:ascii="Times New Roman" w:hAnsi="Times New Roman" w:cs="Times New Roman"/>
          <w:color w:val="000000" w:themeColor="text1"/>
          <w:sz w:val="24"/>
          <w:szCs w:val="24"/>
        </w:rPr>
        <w:t xml:space="preserve"> pool dynamics </w:t>
      </w:r>
      <w:r w:rsidR="00263740" w:rsidRPr="00DB6DC1">
        <w:rPr>
          <w:rFonts w:ascii="Times New Roman" w:hAnsi="Times New Roman" w:cs="Times New Roman"/>
          <w:color w:val="000000" w:themeColor="text1"/>
          <w:sz w:val="24"/>
          <w:szCs w:val="24"/>
        </w:rPr>
        <w:t>due to</w:t>
      </w:r>
      <w:r w:rsidR="004B0C0F" w:rsidRPr="00DB6DC1">
        <w:rPr>
          <w:rFonts w:ascii="Times New Roman" w:hAnsi="Times New Roman" w:cs="Times New Roman"/>
          <w:color w:val="000000" w:themeColor="text1"/>
          <w:sz w:val="24"/>
          <w:szCs w:val="24"/>
        </w:rPr>
        <w:t xml:space="preserve"> Marangoni </w:t>
      </w:r>
      <w:r w:rsidR="00D12E94" w:rsidRPr="00DB6DC1">
        <w:rPr>
          <w:rFonts w:ascii="Times New Roman" w:hAnsi="Times New Roman" w:cs="Times New Roman"/>
          <w:color w:val="000000" w:themeColor="text1"/>
          <w:sz w:val="24"/>
          <w:szCs w:val="24"/>
        </w:rPr>
        <w:t>convection</w:t>
      </w:r>
      <w:r w:rsidR="004B0C0F" w:rsidRPr="00DB6DC1">
        <w:rPr>
          <w:rFonts w:ascii="Times New Roman" w:hAnsi="Times New Roman" w:cs="Times New Roman"/>
          <w:color w:val="000000" w:themeColor="text1"/>
          <w:sz w:val="24"/>
          <w:szCs w:val="24"/>
        </w:rPr>
        <w:t xml:space="preserve"> </w:t>
      </w:r>
      <w:r w:rsidR="004B0C0F" w:rsidRPr="00DB6DC1">
        <w:rPr>
          <w:rFonts w:ascii="Times New Roman" w:hAnsi="Times New Roman" w:cs="Times New Roman"/>
          <w:color w:val="000000" w:themeColor="text1"/>
          <w:sz w:val="24"/>
          <w:szCs w:val="24"/>
        </w:rPr>
        <w:fldChar w:fldCharType="begin">
          <w:fldData xml:space="preserve">PEVuZE5vdGU+PENpdGU+PEF1dGhvcj5MZXVuZzwvQXV0aG9yPjxZZWFyPjIwMTg8L1llYXI+PFJl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PEVuZE5vdGU+PENpdGU+PEF1dGhvcj5MZXVuZzwvQXV0aG9yPjxZZWFyPjIwMTg8L1llYXI+PFJl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4B0C0F" w:rsidRPr="00DB6DC1">
        <w:rPr>
          <w:rFonts w:ascii="Times New Roman" w:hAnsi="Times New Roman" w:cs="Times New Roman"/>
          <w:color w:val="000000" w:themeColor="text1"/>
          <w:sz w:val="24"/>
          <w:szCs w:val="24"/>
        </w:rPr>
      </w:r>
      <w:r w:rsidR="004B0C0F"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[95-97]</w:t>
      </w:r>
      <w:r w:rsidR="004B0C0F" w:rsidRPr="00DB6DC1">
        <w:rPr>
          <w:rFonts w:ascii="Times New Roman" w:hAnsi="Times New Roman" w:cs="Times New Roman"/>
          <w:color w:val="000000" w:themeColor="text1"/>
          <w:sz w:val="24"/>
          <w:szCs w:val="24"/>
        </w:rPr>
        <w:fldChar w:fldCharType="end"/>
      </w:r>
      <w:r w:rsidR="004B0C0F" w:rsidRPr="00DB6DC1">
        <w:rPr>
          <w:rFonts w:ascii="Times New Roman" w:hAnsi="Times New Roman" w:cs="Times New Roman"/>
          <w:color w:val="000000" w:themeColor="text1"/>
          <w:sz w:val="24"/>
          <w:szCs w:val="24"/>
        </w:rPr>
        <w:t xml:space="preserve">. </w:t>
      </w:r>
      <w:r w:rsidR="00263740" w:rsidRPr="00DB6DC1">
        <w:rPr>
          <w:rFonts w:ascii="Times New Roman" w:hAnsi="Times New Roman" w:cs="Times New Roman"/>
          <w:color w:val="000000" w:themeColor="text1"/>
          <w:sz w:val="24"/>
          <w:szCs w:val="24"/>
        </w:rPr>
        <w:t>By destabilizing the melt pool, which, in turn, could trap surface gases and do not allow the escape of inner gases, this aids in the</w:t>
      </w:r>
      <w:r w:rsidR="004B0C0F" w:rsidRPr="00DB6DC1">
        <w:rPr>
          <w:rFonts w:ascii="Times New Roman" w:hAnsi="Times New Roman" w:cs="Times New Roman"/>
          <w:color w:val="000000" w:themeColor="text1"/>
          <w:sz w:val="24"/>
          <w:szCs w:val="24"/>
        </w:rPr>
        <w:t xml:space="preserve"> </w:t>
      </w:r>
      <w:r w:rsidR="00D108DA" w:rsidRPr="00DB6DC1">
        <w:rPr>
          <w:rFonts w:ascii="Times New Roman" w:hAnsi="Times New Roman" w:cs="Times New Roman"/>
          <w:color w:val="000000" w:themeColor="text1"/>
          <w:sz w:val="24"/>
          <w:szCs w:val="24"/>
        </w:rPr>
        <w:t xml:space="preserve">formation of intralayer </w:t>
      </w:r>
      <w:r w:rsidR="004B0C0F" w:rsidRPr="00DB6DC1">
        <w:rPr>
          <w:rFonts w:ascii="Times New Roman" w:hAnsi="Times New Roman" w:cs="Times New Roman"/>
          <w:color w:val="000000" w:themeColor="text1"/>
          <w:sz w:val="24"/>
          <w:szCs w:val="24"/>
        </w:rPr>
        <w:t xml:space="preserve">porosity </w:t>
      </w:r>
      <w:r w:rsidR="004B0C0F" w:rsidRPr="00DB6DC1">
        <w:rPr>
          <w:rFonts w:ascii="Times New Roman" w:hAnsi="Times New Roman" w:cs="Times New Roman"/>
          <w:noProof/>
          <w:color w:val="000000" w:themeColor="text1"/>
          <w:sz w:val="24"/>
          <w:szCs w:val="24"/>
        </w:rPr>
        <w:fldChar w:fldCharType="begin">
          <w:fldData xml:space="preserve">PEVuZE5vdGU+PENpdGU+PEF1dGhvcj5MZXVuZzwvQXV0aG9yPjxZZWFyPjIwMTg8L1llYXI+PFJl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</w:fldData>
        </w:fldChar>
      </w:r>
      <w:r w:rsidR="00175405" w:rsidRPr="00DB6DC1">
        <w:rPr>
          <w:rFonts w:ascii="Times New Roman" w:hAnsi="Times New Roman" w:cs="Times New Roman"/>
          <w:noProof/>
          <w:color w:val="000000" w:themeColor="text1"/>
          <w:sz w:val="24"/>
          <w:szCs w:val="24"/>
        </w:rPr>
        <w:instrText xml:space="preserve"> ADDIN EN.CITE </w:instrText>
      </w:r>
      <w:r w:rsidR="00175405" w:rsidRPr="00DB6DC1">
        <w:rPr>
          <w:rFonts w:ascii="Times New Roman" w:hAnsi="Times New Roman" w:cs="Times New Roman"/>
          <w:noProof/>
          <w:color w:val="000000" w:themeColor="text1"/>
          <w:sz w:val="24"/>
          <w:szCs w:val="24"/>
        </w:rPr>
        <w:fldChar w:fldCharType="begin">
          <w:fldData xml:space="preserve">PEVuZE5vdGU+PENpdGU+PEF1dGhvcj5MZXVuZzwvQXV0aG9yPjxZZWFyPjIwMTg8L1llYXI+PFJl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</w:fldData>
        </w:fldChar>
      </w:r>
      <w:r w:rsidR="00175405" w:rsidRPr="00DB6DC1">
        <w:rPr>
          <w:rFonts w:ascii="Times New Roman" w:hAnsi="Times New Roman" w:cs="Times New Roman"/>
          <w:noProof/>
          <w:color w:val="000000" w:themeColor="text1"/>
          <w:sz w:val="24"/>
          <w:szCs w:val="24"/>
        </w:rPr>
        <w:instrText xml:space="preserve"> ADDIN EN.CITE.DATA </w:instrText>
      </w:r>
      <w:r w:rsidR="00175405" w:rsidRPr="00DB6DC1">
        <w:rPr>
          <w:rFonts w:ascii="Times New Roman" w:hAnsi="Times New Roman" w:cs="Times New Roman"/>
          <w:noProof/>
          <w:color w:val="000000" w:themeColor="text1"/>
          <w:sz w:val="24"/>
          <w:szCs w:val="24"/>
        </w:rPr>
      </w:r>
      <w:r w:rsidR="00175405" w:rsidRPr="00DB6DC1">
        <w:rPr>
          <w:rFonts w:ascii="Times New Roman" w:hAnsi="Times New Roman" w:cs="Times New Roman"/>
          <w:noProof/>
          <w:color w:val="000000" w:themeColor="text1"/>
          <w:sz w:val="24"/>
          <w:szCs w:val="24"/>
        </w:rPr>
        <w:fldChar w:fldCharType="end"/>
      </w:r>
      <w:r w:rsidR="004B0C0F" w:rsidRPr="00DB6DC1">
        <w:rPr>
          <w:rFonts w:ascii="Times New Roman" w:hAnsi="Times New Roman" w:cs="Times New Roman"/>
          <w:noProof/>
          <w:color w:val="000000" w:themeColor="text1"/>
          <w:sz w:val="24"/>
          <w:szCs w:val="24"/>
        </w:rPr>
      </w:r>
      <w:r w:rsidR="004B0C0F" w:rsidRPr="00DB6DC1">
        <w:rPr>
          <w:rFonts w:ascii="Times New Roman" w:hAnsi="Times New Roman" w:cs="Times New Roman"/>
          <w:noProof/>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[80, 95]</w:t>
      </w:r>
      <w:r w:rsidR="004B0C0F" w:rsidRPr="00DB6DC1">
        <w:rPr>
          <w:rFonts w:ascii="Times New Roman" w:hAnsi="Times New Roman" w:cs="Times New Roman"/>
          <w:noProof/>
          <w:color w:val="000000" w:themeColor="text1"/>
          <w:sz w:val="24"/>
          <w:szCs w:val="24"/>
        </w:rPr>
        <w:fldChar w:fldCharType="end"/>
      </w:r>
      <w:r w:rsidR="004B0C0F" w:rsidRPr="00DB6DC1">
        <w:rPr>
          <w:rFonts w:ascii="Times New Roman" w:hAnsi="Times New Roman" w:cs="Times New Roman"/>
          <w:noProof/>
          <w:color w:val="000000" w:themeColor="text1"/>
          <w:sz w:val="24"/>
          <w:szCs w:val="24"/>
        </w:rPr>
        <w:t xml:space="preserve">. </w:t>
      </w:r>
      <w:r w:rsidR="00263740" w:rsidRPr="00DB6DC1">
        <w:rPr>
          <w:rFonts w:ascii="Times New Roman" w:hAnsi="Times New Roman" w:cs="Times New Roman"/>
          <w:noProof/>
          <w:color w:val="000000" w:themeColor="text1"/>
          <w:sz w:val="24"/>
          <w:szCs w:val="24"/>
        </w:rPr>
        <w:t>This is illustrated</w:t>
      </w:r>
      <w:r w:rsidR="005E26FC" w:rsidRPr="00DB6DC1">
        <w:rPr>
          <w:rFonts w:ascii="Times New Roman" w:hAnsi="Times New Roman" w:cs="Times New Roman"/>
          <w:noProof/>
          <w:color w:val="000000" w:themeColor="text1"/>
          <w:sz w:val="24"/>
          <w:szCs w:val="24"/>
        </w:rPr>
        <w:t xml:space="preserve"> in Fig. 3b, </w:t>
      </w:r>
      <w:r w:rsidR="00263740" w:rsidRPr="00DB6DC1">
        <w:rPr>
          <w:rFonts w:ascii="Times New Roman" w:hAnsi="Times New Roman" w:cs="Times New Roman"/>
          <w:noProof/>
          <w:color w:val="000000" w:themeColor="text1"/>
          <w:sz w:val="24"/>
          <w:szCs w:val="24"/>
        </w:rPr>
        <w:t xml:space="preserve">wherein </w:t>
      </w:r>
      <w:r w:rsidR="004B0C0F" w:rsidRPr="00DB6DC1">
        <w:rPr>
          <w:rFonts w:ascii="Times New Roman" w:hAnsi="Times New Roman" w:cs="Times New Roman"/>
          <w:i/>
          <w:iCs/>
          <w:noProof/>
          <w:color w:val="000000" w:themeColor="text1"/>
          <w:sz w:val="24"/>
          <w:szCs w:val="24"/>
        </w:rPr>
        <w:t>in situ</w:t>
      </w:r>
      <w:r w:rsidR="004B0C0F" w:rsidRPr="00DB6DC1">
        <w:rPr>
          <w:rFonts w:ascii="Times New Roman" w:hAnsi="Times New Roman" w:cs="Times New Roman"/>
          <w:noProof/>
          <w:color w:val="000000" w:themeColor="text1"/>
          <w:sz w:val="24"/>
          <w:szCs w:val="24"/>
        </w:rPr>
        <w:t xml:space="preserve"> x-ray imaging</w:t>
      </w:r>
      <w:r w:rsidR="005E26FC" w:rsidRPr="00DB6DC1">
        <w:rPr>
          <w:rFonts w:ascii="Times New Roman" w:hAnsi="Times New Roman" w:cs="Times New Roman"/>
          <w:noProof/>
          <w:color w:val="000000" w:themeColor="text1"/>
          <w:sz w:val="24"/>
          <w:szCs w:val="24"/>
        </w:rPr>
        <w:t xml:space="preserve"> </w:t>
      </w:r>
      <w:r w:rsidR="00F6187B" w:rsidRPr="00DB6DC1">
        <w:rPr>
          <w:rFonts w:ascii="Times New Roman" w:hAnsi="Times New Roman" w:cs="Times New Roman"/>
          <w:noProof/>
          <w:color w:val="000000" w:themeColor="text1"/>
          <w:sz w:val="24"/>
          <w:szCs w:val="24"/>
        </w:rPr>
        <w:t xml:space="preserve">reveals </w:t>
      </w:r>
      <w:r w:rsidR="005E26FC" w:rsidRPr="00DB6DC1">
        <w:rPr>
          <w:rFonts w:ascii="Times New Roman" w:hAnsi="Times New Roman" w:cs="Times New Roman"/>
          <w:noProof/>
          <w:color w:val="000000" w:themeColor="text1"/>
          <w:sz w:val="24"/>
          <w:szCs w:val="24"/>
        </w:rPr>
        <w:t>that</w:t>
      </w:r>
      <w:r w:rsidR="004B0C0F" w:rsidRPr="00DB6DC1">
        <w:rPr>
          <w:rFonts w:ascii="Times New Roman" w:hAnsi="Times New Roman" w:cs="Times New Roman"/>
          <w:noProof/>
          <w:color w:val="000000" w:themeColor="text1"/>
          <w:sz w:val="24"/>
          <w:szCs w:val="24"/>
        </w:rPr>
        <w:t xml:space="preserve"> liquid melt driven by Marangoni convection fold</w:t>
      </w:r>
      <w:r w:rsidR="005E26FC" w:rsidRPr="00DB6DC1">
        <w:rPr>
          <w:rFonts w:ascii="Times New Roman" w:hAnsi="Times New Roman" w:cs="Times New Roman"/>
          <w:noProof/>
          <w:color w:val="000000" w:themeColor="text1"/>
          <w:sz w:val="24"/>
          <w:szCs w:val="24"/>
        </w:rPr>
        <w:t>ed</w:t>
      </w:r>
      <w:r w:rsidR="004B0C0F" w:rsidRPr="00DB6DC1">
        <w:rPr>
          <w:rFonts w:ascii="Times New Roman" w:hAnsi="Times New Roman" w:cs="Times New Roman"/>
          <w:noProof/>
          <w:color w:val="000000" w:themeColor="text1"/>
          <w:sz w:val="24"/>
          <w:szCs w:val="24"/>
        </w:rPr>
        <w:t xml:space="preserve"> over </w:t>
      </w:r>
      <w:r w:rsidR="004B0C0F" w:rsidRPr="00DB6DC1">
        <w:rPr>
          <w:rFonts w:ascii="Times New Roman" w:hAnsi="Times New Roman" w:cs="Times New Roman"/>
          <w:noProof/>
          <w:color w:val="000000" w:themeColor="text1"/>
          <w:sz w:val="24"/>
          <w:szCs w:val="24"/>
        </w:rPr>
        <w:lastRenderedPageBreak/>
        <w:t>layer surface and entrap</w:t>
      </w:r>
      <w:r w:rsidR="005E26FC" w:rsidRPr="00DB6DC1">
        <w:rPr>
          <w:rFonts w:ascii="Times New Roman" w:hAnsi="Times New Roman" w:cs="Times New Roman"/>
          <w:noProof/>
          <w:color w:val="000000" w:themeColor="text1"/>
          <w:sz w:val="24"/>
          <w:szCs w:val="24"/>
        </w:rPr>
        <w:t>ped</w:t>
      </w:r>
      <w:r w:rsidR="004B0C0F" w:rsidRPr="00DB6DC1">
        <w:rPr>
          <w:rFonts w:ascii="Times New Roman" w:hAnsi="Times New Roman" w:cs="Times New Roman"/>
          <w:noProof/>
          <w:color w:val="000000" w:themeColor="text1"/>
          <w:sz w:val="24"/>
          <w:szCs w:val="24"/>
        </w:rPr>
        <w:t xml:space="preserve"> </w:t>
      </w:r>
      <w:r w:rsidR="00F6187B" w:rsidRPr="00DB6DC1">
        <w:rPr>
          <w:rFonts w:ascii="Times New Roman" w:hAnsi="Times New Roman" w:cs="Times New Roman"/>
          <w:noProof/>
          <w:color w:val="000000" w:themeColor="text1"/>
          <w:sz w:val="24"/>
          <w:szCs w:val="24"/>
        </w:rPr>
        <w:t xml:space="preserve">gas </w:t>
      </w:r>
      <w:r w:rsidR="004B0C0F" w:rsidRPr="00DB6DC1">
        <w:rPr>
          <w:rFonts w:ascii="Times New Roman" w:hAnsi="Times New Roman" w:cs="Times New Roman"/>
          <w:noProof/>
          <w:color w:val="000000" w:themeColor="text1"/>
          <w:sz w:val="24"/>
          <w:szCs w:val="24"/>
        </w:rPr>
        <w:t>bubbles</w:t>
      </w:r>
      <w:r w:rsidR="005E26FC" w:rsidRPr="00DB6DC1">
        <w:rPr>
          <w:rFonts w:ascii="Times New Roman" w:hAnsi="Times New Roman" w:cs="Times New Roman"/>
          <w:noProof/>
          <w:color w:val="000000" w:themeColor="text1"/>
          <w:sz w:val="24"/>
          <w:szCs w:val="24"/>
        </w:rPr>
        <w:t xml:space="preserve"> </w:t>
      </w:r>
      <w:r w:rsidR="005E26FC" w:rsidRPr="00DB6DC1">
        <w:rPr>
          <w:rFonts w:ascii="Times New Roman" w:hAnsi="Times New Roman" w:cs="Times New Roman"/>
          <w:noProof/>
          <w:color w:val="000000" w:themeColor="text1"/>
          <w:sz w:val="24"/>
          <w:szCs w:val="24"/>
        </w:rPr>
        <w:fldChar w:fldCharType="begin"/>
      </w:r>
      <w:r w:rsidR="00175405" w:rsidRPr="00DB6DC1">
        <w:rPr>
          <w:rFonts w:ascii="Times New Roman" w:hAnsi="Times New Roman" w:cs="Times New Roman"/>
          <w:noProof/>
          <w:color w:val="000000" w:themeColor="text1"/>
          <w:sz w:val="24"/>
          <w:szCs w:val="24"/>
        </w:rPr>
        <w:instrText xml:space="preserve"> ADDIN EN.CITE &lt;EndNote&gt;&lt;Cite&gt;&lt;Author&gt;Leung&lt;/Author&gt;&lt;Year&gt;2018&lt;/Year&gt;&lt;RecNum&gt;316&lt;/RecNum&gt;&lt;DisplayText&gt;[95]&lt;/DisplayText&gt;&lt;record&gt;&lt;rec-number&gt;316&lt;/rec-number&gt;&lt;foreign-keys&gt;&lt;key app="EN" db-id="zff0dfz0kxdw5cez2sopf59gxwtv95esa9rf" timestamp="1601099795"&gt;316&lt;/key&gt;&lt;key app="ENWeb" db-id=""&gt;0&lt;/key&gt;&lt;/foreign-keys&gt;&lt;ref-type name="Journal Article"&gt;17&lt;/ref-type&gt;&lt;contributors&gt;&lt;authors&gt;&lt;author&gt;Leung, C. L. A.&lt;/author&gt;&lt;author&gt;Marussi, S.&lt;/author&gt;&lt;author&gt;Atwood, R. C.&lt;/author&gt;&lt;author&gt;Towrie, M.&lt;/author&gt;&lt;author&gt;Withers, P. J.&lt;/author&gt;&lt;author&gt;Lee, P. D.&lt;/author&gt;&lt;/authors&gt;&lt;/contributors&gt;&lt;auth-address&gt;School of Materials, The University of Manchester, Oxford Road, Manchester, M13 9PL, UK. alex.cl.leung@gmail.com.&amp;#xD;School of Materials, The University of Manchester, Oxford Road, Manchester, M13 9PL, UK.&amp;#xD;Diamond Light Source Ltd, Diamond House, Harwell Science &amp;amp; Innovation Campus, Didcot, Oxfordshire, OX11 0DE, UK.&amp;#xD;Central Laser Facility, Research Complex at Harwell, Science &amp;amp; Technology Facilities Council, Rutherford Appleton Laboratory, Didcot, Oxfordshire, OX11 0QX, UK.&amp;#xD;School of Materials, The University of Manchester, Oxford Road, Manchester, M13 9PL, UK. pdlee123@gmail.com.&lt;/auth-address&gt;&lt;titles&gt;&lt;title&gt;In situ X-ray imaging of defect and molten pool dynamics in laser additive manufacturing&lt;/title&gt;&lt;secondary-title&gt;Nat Commun&lt;/secondary-title&gt;&lt;/titles&gt;&lt;periodical&gt;&lt;full-title&gt;Nat Commun&lt;/full-title&gt;&lt;/periodical&gt;&lt;pages&gt;1355&lt;/pages&gt;&lt;volume&gt;9&lt;/volume&gt;&lt;number&gt;1&lt;/number&gt;&lt;edition&gt;2018/04/11&lt;/edition&gt;&lt;dates&gt;&lt;year&gt;2018&lt;/year&gt;&lt;pub-dates&gt;&lt;date&gt;Apr 10&lt;/date&gt;&lt;/pub-dates&gt;&lt;/dates&gt;&lt;isbn&gt;2041-1723 (Electronic)&amp;#xD;2041-1723 (Linking)&lt;/isbn&gt;&lt;accession-num&gt;29636443&lt;/accession-num&gt;&lt;urls&gt;&lt;related-urls&gt;&lt;url&gt;https://www.ncbi.nlm.nih.gov/pubmed/29636443&lt;/url&gt;&lt;/related-urls&gt;&lt;/urls&gt;&lt;custom2&gt;PMC5893568&lt;/custom2&gt;&lt;electronic-resource-num&gt;10.1038/s41467-018-03734-7&lt;/electronic-resource-num&gt;&lt;/record&gt;&lt;/Cite&gt;&lt;/EndNote&gt;</w:instrText>
      </w:r>
      <w:r w:rsidR="005E26FC" w:rsidRPr="00DB6DC1">
        <w:rPr>
          <w:rFonts w:ascii="Times New Roman" w:hAnsi="Times New Roman" w:cs="Times New Roman"/>
          <w:noProof/>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[95]</w:t>
      </w:r>
      <w:r w:rsidR="005E26FC" w:rsidRPr="00DB6DC1">
        <w:rPr>
          <w:rFonts w:ascii="Times New Roman" w:hAnsi="Times New Roman" w:cs="Times New Roman"/>
          <w:noProof/>
          <w:color w:val="000000" w:themeColor="text1"/>
          <w:sz w:val="24"/>
          <w:szCs w:val="24"/>
        </w:rPr>
        <w:fldChar w:fldCharType="end"/>
      </w:r>
      <w:r w:rsidR="004B0C0F" w:rsidRPr="00DB6DC1">
        <w:rPr>
          <w:rFonts w:ascii="Times New Roman" w:hAnsi="Times New Roman" w:cs="Times New Roman"/>
          <w:noProof/>
          <w:color w:val="000000" w:themeColor="text1"/>
          <w:sz w:val="24"/>
          <w:szCs w:val="24"/>
        </w:rPr>
        <w:t>.</w:t>
      </w:r>
      <w:r w:rsidR="004B0C0F" w:rsidRPr="00DB6DC1">
        <w:rPr>
          <w:rFonts w:ascii="Times New Roman" w:hAnsi="Times New Roman" w:cs="Times New Roman"/>
          <w:color w:val="000000" w:themeColor="text1"/>
          <w:sz w:val="24"/>
          <w:szCs w:val="24"/>
        </w:rPr>
        <w:t xml:space="preserve"> </w:t>
      </w:r>
      <w:r w:rsidR="00F6187B" w:rsidRPr="00DB6DC1">
        <w:rPr>
          <w:rFonts w:ascii="Times New Roman" w:hAnsi="Times New Roman" w:cs="Times New Roman"/>
          <w:color w:val="000000" w:themeColor="text1"/>
          <w:sz w:val="24"/>
          <w:szCs w:val="24"/>
        </w:rPr>
        <w:t>V</w:t>
      </w:r>
      <w:r w:rsidR="0025633D" w:rsidRPr="00DB6DC1">
        <w:rPr>
          <w:rFonts w:ascii="Times New Roman" w:hAnsi="Times New Roman" w:cs="Times New Roman"/>
          <w:color w:val="000000" w:themeColor="text1"/>
          <w:sz w:val="24"/>
          <w:szCs w:val="24"/>
        </w:rPr>
        <w:t>ariation of</w:t>
      </w:r>
      <w:r w:rsidR="005C3A05" w:rsidRPr="00DB6DC1">
        <w:rPr>
          <w:rFonts w:ascii="Times New Roman" w:hAnsi="Times New Roman" w:cs="Times New Roman"/>
          <w:color w:val="000000" w:themeColor="text1"/>
          <w:sz w:val="24"/>
          <w:szCs w:val="24"/>
        </w:rPr>
        <w:t xml:space="preserve"> </w:t>
      </w:r>
      <w:r w:rsidR="00263740" w:rsidRPr="00DB6DC1">
        <w:rPr>
          <w:rFonts w:ascii="Times New Roman" w:hAnsi="Times New Roman" w:cs="Times New Roman"/>
          <w:color w:val="000000" w:themeColor="text1"/>
          <w:sz w:val="24"/>
          <w:szCs w:val="24"/>
        </w:rPr>
        <w:t xml:space="preserve">the </w:t>
      </w:r>
      <w:r w:rsidR="005C3A05" w:rsidRPr="00DB6DC1">
        <w:rPr>
          <w:rFonts w:ascii="Times New Roman" w:hAnsi="Times New Roman" w:cs="Times New Roman"/>
          <w:color w:val="000000" w:themeColor="text1"/>
          <w:sz w:val="24"/>
          <w:szCs w:val="24"/>
        </w:rPr>
        <w:t xml:space="preserve">porosity </w:t>
      </w:r>
      <w:r w:rsidR="0025633D" w:rsidRPr="00DB6DC1">
        <w:rPr>
          <w:rFonts w:ascii="Times New Roman" w:hAnsi="Times New Roman" w:cs="Times New Roman"/>
          <w:color w:val="000000" w:themeColor="text1"/>
          <w:sz w:val="24"/>
          <w:szCs w:val="24"/>
        </w:rPr>
        <w:t xml:space="preserve">as a function of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g</m:t>
            </m:r>
          </m:sub>
        </m:sSub>
      </m:oMath>
      <w:r w:rsidR="00F6187B" w:rsidRPr="00DB6DC1">
        <w:rPr>
          <w:rFonts w:ascii="Times New Roman" w:hAnsi="Times New Roman" w:cs="Times New Roman"/>
          <w:color w:val="000000" w:themeColor="text1"/>
          <w:sz w:val="24"/>
          <w:szCs w:val="24"/>
        </w:rPr>
        <w:t xml:space="preserve"> is plotted in Fig. 3c </w:t>
      </w:r>
      <w:r w:rsidR="00354F79"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&lt;EndNote&gt;&lt;Cite&gt;&lt;Author&gt;Wolff&lt;/Author&gt;&lt;Year&gt;2017&lt;/Year&gt;&lt;RecNum&gt;130&lt;/RecNum&gt;&lt;DisplayText&gt;[93]&lt;/DisplayText&gt;&lt;record&gt;&lt;rec-number&gt;130&lt;/rec-number&gt;&lt;foreign-keys&gt;&lt;key app="EN" db-id="zff0dfz0kxdw5cez2sopf59gxwtv95esa9rf" timestamp="1589879950"&gt;130&lt;/key&gt;&lt;key app="ENWeb" db-id=""&gt;0&lt;/key&gt;&lt;/foreign-keys&gt;&lt;ref-type name="Journal Article"&gt;17&lt;/ref-type&gt;&lt;contributors&gt;&lt;authors&gt;&lt;author&gt;Wolff, Sarah J.&lt;/author&gt;&lt;author&gt;Lin, Stephen&lt;/author&gt;&lt;author&gt;Faierson, Eric J.&lt;/author&gt;&lt;author&gt;Liu, Wing Kam&lt;/author&gt;&lt;author&gt;Wagner, Gregory J.&lt;/author&gt;&lt;author&gt;Cao, Jian&lt;/author&gt;&lt;/authors&gt;&lt;/contributors&gt;&lt;titles&gt;&lt;title&gt;A framework to link localized cooling and properties of directed energy deposition (DED)-processed Ti-6Al-4V&lt;/title&gt;&lt;secondary-title&gt;Acta Materialia&lt;/secondary-title&gt;&lt;/titles&gt;&lt;periodical&gt;&lt;full-title&gt;Acta Materialia&lt;/full-title&gt;&lt;/periodical&gt;&lt;pages&gt;106-117&lt;/pages&gt;&lt;volume&gt;132&lt;/volume&gt;&lt;section&gt;106&lt;/section&gt;&lt;dates&gt;&lt;year&gt;2017&lt;/year&gt;&lt;/dates&gt;&lt;isbn&gt;13596454&lt;/isbn&gt;&lt;urls&gt;&lt;/urls&gt;&lt;electronic-resource-num&gt;10.1016/j.actamat.2017.04.027&lt;/electronic-resource-num&gt;&lt;/record&gt;&lt;/Cite&gt;&lt;/EndNote&gt;</w:instrText>
      </w:r>
      <w:r w:rsidR="00354F79"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[93]</w:t>
      </w:r>
      <w:r w:rsidR="00354F79" w:rsidRPr="00DB6DC1">
        <w:rPr>
          <w:rFonts w:ascii="Times New Roman" w:hAnsi="Times New Roman" w:cs="Times New Roman"/>
          <w:color w:val="000000" w:themeColor="text1"/>
          <w:sz w:val="24"/>
          <w:szCs w:val="24"/>
        </w:rPr>
        <w:fldChar w:fldCharType="end"/>
      </w:r>
      <w:r w:rsidR="00354F79" w:rsidRPr="00DB6DC1">
        <w:rPr>
          <w:rFonts w:ascii="Times New Roman" w:hAnsi="Times New Roman" w:cs="Times New Roman"/>
          <w:color w:val="000000" w:themeColor="text1"/>
          <w:sz w:val="24"/>
          <w:szCs w:val="24"/>
        </w:rPr>
        <w:t xml:space="preserve">. </w:t>
      </w:r>
      <w:r w:rsidR="0025633D" w:rsidRPr="00DB6DC1">
        <w:rPr>
          <w:rFonts w:ascii="Times New Roman" w:hAnsi="Times New Roman" w:cs="Times New Roman"/>
          <w:color w:val="000000" w:themeColor="text1"/>
          <w:sz w:val="24"/>
          <w:szCs w:val="24"/>
        </w:rPr>
        <w:t>It</w:t>
      </w:r>
      <w:r w:rsidR="00354F79" w:rsidRPr="00DB6DC1">
        <w:rPr>
          <w:rFonts w:ascii="Times New Roman" w:hAnsi="Times New Roman" w:cs="Times New Roman"/>
          <w:color w:val="000000" w:themeColor="text1"/>
          <w:sz w:val="24"/>
          <w:szCs w:val="24"/>
        </w:rPr>
        <w:t xml:space="preserve"> </w:t>
      </w:r>
      <w:r w:rsidR="00F6187B" w:rsidRPr="00DB6DC1">
        <w:rPr>
          <w:rFonts w:ascii="Times New Roman" w:hAnsi="Times New Roman" w:cs="Times New Roman"/>
          <w:color w:val="000000" w:themeColor="text1"/>
          <w:sz w:val="24"/>
          <w:szCs w:val="24"/>
        </w:rPr>
        <w:t xml:space="preserve">shows </w:t>
      </w:r>
      <w:r w:rsidR="00354F79" w:rsidRPr="00DB6DC1">
        <w:rPr>
          <w:rFonts w:ascii="Times New Roman" w:hAnsi="Times New Roman" w:cs="Times New Roman"/>
          <w:color w:val="000000" w:themeColor="text1"/>
          <w:sz w:val="24"/>
          <w:szCs w:val="24"/>
        </w:rPr>
        <w:t xml:space="preserve">a general trend that </w:t>
      </w:r>
      <w:proofErr w:type="spellStart"/>
      <w:r w:rsidR="00354F79" w:rsidRPr="00DB6DC1">
        <w:rPr>
          <w:rFonts w:ascii="Times New Roman" w:hAnsi="Times New Roman" w:cs="Times New Roman"/>
          <w:color w:val="000000" w:themeColor="text1"/>
          <w:sz w:val="24"/>
          <w:szCs w:val="24"/>
        </w:rPr>
        <w:t>LoF</w:t>
      </w:r>
      <w:proofErr w:type="spellEnd"/>
      <w:r w:rsidR="00354F79" w:rsidRPr="00DB6DC1">
        <w:rPr>
          <w:rFonts w:ascii="Times New Roman" w:hAnsi="Times New Roman" w:cs="Times New Roman"/>
          <w:color w:val="000000" w:themeColor="text1"/>
          <w:sz w:val="24"/>
          <w:szCs w:val="24"/>
        </w:rPr>
        <w:t xml:space="preserve"> defects decreas</w:t>
      </w:r>
      <w:r w:rsidR="00F93CD5" w:rsidRPr="00DB6DC1">
        <w:rPr>
          <w:rFonts w:ascii="Times New Roman" w:hAnsi="Times New Roman" w:cs="Times New Roman"/>
          <w:color w:val="000000" w:themeColor="text1"/>
          <w:sz w:val="24"/>
          <w:szCs w:val="24"/>
        </w:rPr>
        <w:t>e</w:t>
      </w:r>
      <w:r w:rsidR="00354F79" w:rsidRPr="00DB6DC1">
        <w:rPr>
          <w:rFonts w:ascii="Times New Roman" w:hAnsi="Times New Roman" w:cs="Times New Roman"/>
          <w:color w:val="000000" w:themeColor="text1"/>
          <w:sz w:val="24"/>
          <w:szCs w:val="24"/>
        </w:rPr>
        <w:t xml:space="preserve"> monotonously with increasing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g</m:t>
            </m:r>
          </m:sub>
        </m:sSub>
      </m:oMath>
      <w:r w:rsidR="00354F79" w:rsidRPr="00DB6DC1">
        <w:rPr>
          <w:rFonts w:ascii="Times New Roman" w:hAnsi="Times New Roman" w:cs="Times New Roman"/>
          <w:color w:val="000000" w:themeColor="text1"/>
          <w:sz w:val="24"/>
          <w:szCs w:val="24"/>
        </w:rPr>
        <w:t xml:space="preserve">, but </w:t>
      </w:r>
      <w:r w:rsidR="00093C18" w:rsidRPr="00DB6DC1">
        <w:rPr>
          <w:rFonts w:ascii="Times New Roman" w:hAnsi="Times New Roman" w:cs="Times New Roman"/>
          <w:color w:val="000000" w:themeColor="text1"/>
          <w:sz w:val="24"/>
          <w:szCs w:val="24"/>
        </w:rPr>
        <w:t xml:space="preserve">the fraction of </w:t>
      </w:r>
      <w:r w:rsidR="00354F79" w:rsidRPr="00DB6DC1">
        <w:rPr>
          <w:rFonts w:ascii="Times New Roman" w:hAnsi="Times New Roman" w:cs="Times New Roman"/>
          <w:color w:val="000000" w:themeColor="text1"/>
          <w:sz w:val="24"/>
          <w:szCs w:val="24"/>
        </w:rPr>
        <w:t xml:space="preserve">gas porosity increases </w:t>
      </w:r>
      <w:r w:rsidR="00093C18" w:rsidRPr="00DB6DC1">
        <w:rPr>
          <w:rFonts w:ascii="Times New Roman" w:hAnsi="Times New Roman" w:cs="Times New Roman"/>
          <w:color w:val="000000" w:themeColor="text1"/>
          <w:sz w:val="24"/>
          <w:szCs w:val="24"/>
        </w:rPr>
        <w:t>after a critical value of</w:t>
      </w:r>
      <w:r w:rsidR="00354F79" w:rsidRPr="00DB6DC1">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g</m:t>
            </m:r>
          </m:sub>
        </m:sSub>
      </m:oMath>
      <w:r w:rsidR="00093C18" w:rsidRPr="00DB6DC1">
        <w:rPr>
          <w:rFonts w:ascii="Times New Roman" w:hAnsi="Times New Roman" w:cs="Times New Roman"/>
          <w:color w:val="000000" w:themeColor="text1"/>
          <w:sz w:val="24"/>
          <w:szCs w:val="24"/>
        </w:rPr>
        <w:t>.</w:t>
      </w:r>
      <w:r w:rsidR="00354F79" w:rsidRPr="00DB6DC1">
        <w:rPr>
          <w:rFonts w:ascii="Times New Roman" w:hAnsi="Times New Roman" w:cs="Times New Roman"/>
          <w:color w:val="000000" w:themeColor="text1"/>
          <w:sz w:val="24"/>
          <w:szCs w:val="24"/>
        </w:rPr>
        <w:t xml:space="preserve"> </w:t>
      </w:r>
      <w:r w:rsidR="00527293" w:rsidRPr="00DB6DC1">
        <w:rPr>
          <w:rFonts w:ascii="Times New Roman" w:hAnsi="Times New Roman" w:cs="Times New Roman"/>
          <w:color w:val="000000" w:themeColor="text1"/>
          <w:sz w:val="24"/>
          <w:szCs w:val="24"/>
        </w:rPr>
        <w:t>By c</w:t>
      </w:r>
      <w:r w:rsidR="00093C18" w:rsidRPr="00DB6DC1">
        <w:rPr>
          <w:rFonts w:ascii="Times New Roman" w:hAnsi="Times New Roman" w:cs="Times New Roman"/>
          <w:color w:val="000000" w:themeColor="text1"/>
          <w:sz w:val="24"/>
          <w:szCs w:val="24"/>
        </w:rPr>
        <w:t xml:space="preserve">onsidering </w:t>
      </w:r>
      <w:r w:rsidR="00637550" w:rsidRPr="00DB6DC1">
        <w:rPr>
          <w:rFonts w:ascii="Times New Roman" w:hAnsi="Times New Roman" w:cs="Times New Roman"/>
          <w:color w:val="000000" w:themeColor="text1"/>
          <w:sz w:val="24"/>
          <w:szCs w:val="24"/>
        </w:rPr>
        <w:t xml:space="preserve">various processing </w:t>
      </w:r>
      <w:r w:rsidR="00295559" w:rsidRPr="00DB6DC1">
        <w:rPr>
          <w:rFonts w:ascii="Times New Roman" w:hAnsi="Times New Roman" w:cs="Times New Roman"/>
          <w:color w:val="000000" w:themeColor="text1"/>
          <w:sz w:val="24"/>
          <w:szCs w:val="24"/>
        </w:rPr>
        <w:t>variables</w:t>
      </w:r>
      <w:r w:rsidR="00131981" w:rsidRPr="00DB6DC1">
        <w:rPr>
          <w:rFonts w:ascii="Times New Roman" w:hAnsi="Times New Roman" w:cs="Times New Roman"/>
          <w:color w:val="000000" w:themeColor="text1"/>
          <w:sz w:val="24"/>
          <w:szCs w:val="24"/>
        </w:rPr>
        <w:t xml:space="preserve"> and metallic materials</w:t>
      </w:r>
      <w:r w:rsidR="00637550" w:rsidRPr="00DB6DC1">
        <w:rPr>
          <w:rFonts w:ascii="Times New Roman" w:hAnsi="Times New Roman" w:cs="Times New Roman"/>
          <w:color w:val="000000" w:themeColor="text1"/>
          <w:sz w:val="24"/>
          <w:szCs w:val="24"/>
        </w:rPr>
        <w:t xml:space="preserve">, </w:t>
      </w:r>
      <w:r w:rsidR="00131981" w:rsidRPr="00DB6DC1">
        <w:rPr>
          <w:rFonts w:ascii="Times New Roman" w:hAnsi="Times New Roman" w:cs="Times New Roman"/>
          <w:color w:val="000000" w:themeColor="text1"/>
          <w:sz w:val="24"/>
          <w:szCs w:val="24"/>
        </w:rPr>
        <w:t>a</w:t>
      </w:r>
      <w:r w:rsidR="0025633D" w:rsidRPr="00DB6DC1">
        <w:rPr>
          <w:rFonts w:ascii="Times New Roman" w:hAnsi="Times New Roman" w:cs="Times New Roman"/>
          <w:color w:val="000000" w:themeColor="text1"/>
          <w:sz w:val="24"/>
          <w:szCs w:val="24"/>
        </w:rPr>
        <w:t>n</w:t>
      </w:r>
      <w:r w:rsidR="00131981" w:rsidRPr="00DB6DC1">
        <w:rPr>
          <w:rFonts w:ascii="Times New Roman" w:hAnsi="Times New Roman" w:cs="Times New Roman"/>
          <w:color w:val="000000" w:themeColor="text1"/>
          <w:sz w:val="24"/>
          <w:szCs w:val="24"/>
        </w:rPr>
        <w:t xml:space="preserve"> optimal processing window for printing</w:t>
      </w:r>
      <w:r w:rsidR="00093C18" w:rsidRPr="00DB6DC1">
        <w:rPr>
          <w:rFonts w:ascii="Times New Roman" w:hAnsi="Times New Roman" w:cs="Times New Roman"/>
          <w:color w:val="000000" w:themeColor="text1"/>
          <w:sz w:val="24"/>
          <w:szCs w:val="24"/>
        </w:rPr>
        <w:t xml:space="preserve"> </w:t>
      </w:r>
      <w:r w:rsidR="00312840" w:rsidRPr="00DB6DC1">
        <w:rPr>
          <w:rFonts w:ascii="Times New Roman" w:hAnsi="Times New Roman" w:cs="Times New Roman"/>
          <w:color w:val="000000" w:themeColor="text1"/>
          <w:sz w:val="24"/>
          <w:szCs w:val="24"/>
        </w:rPr>
        <w:t>relatively dense</w:t>
      </w:r>
      <w:r w:rsidR="00093C18" w:rsidRPr="00DB6DC1">
        <w:rPr>
          <w:rFonts w:ascii="Times New Roman" w:hAnsi="Times New Roman" w:cs="Times New Roman"/>
          <w:color w:val="000000" w:themeColor="text1"/>
          <w:sz w:val="24"/>
          <w:szCs w:val="24"/>
        </w:rPr>
        <w:t xml:space="preserve"> </w:t>
      </w:r>
      <w:r w:rsidR="00C4029B" w:rsidRPr="00DB6DC1">
        <w:rPr>
          <w:rFonts w:ascii="Times New Roman" w:hAnsi="Times New Roman" w:cs="Times New Roman"/>
          <w:color w:val="000000" w:themeColor="text1"/>
          <w:sz w:val="24"/>
          <w:szCs w:val="24"/>
        </w:rPr>
        <w:t>parts</w:t>
      </w:r>
      <w:r w:rsidR="00131981" w:rsidRPr="00DB6DC1">
        <w:rPr>
          <w:rFonts w:ascii="Times New Roman" w:hAnsi="Times New Roman" w:cs="Times New Roman"/>
          <w:color w:val="000000" w:themeColor="text1"/>
          <w:sz w:val="24"/>
          <w:szCs w:val="24"/>
        </w:rPr>
        <w:t xml:space="preserve">, </w:t>
      </w:r>
      <w:r w:rsidR="00312840" w:rsidRPr="00DB6DC1">
        <w:rPr>
          <w:rFonts w:ascii="Times New Roman" w:hAnsi="Times New Roman" w:cs="Times New Roman"/>
          <w:color w:val="000000" w:themeColor="text1"/>
          <w:sz w:val="24"/>
          <w:szCs w:val="24"/>
        </w:rPr>
        <w:t>in which</w:t>
      </w:r>
      <w:r w:rsidR="00131981" w:rsidRPr="00DB6DC1">
        <w:rPr>
          <w:rFonts w:ascii="Times New Roman" w:hAnsi="Times New Roman" w:cs="Times New Roman"/>
          <w:color w:val="000000" w:themeColor="text1"/>
          <w:sz w:val="24"/>
          <w:szCs w:val="24"/>
        </w:rPr>
        <w:t xml:space="preserve"> significant reduction or even elimination </w:t>
      </w:r>
      <w:r w:rsidR="00312840" w:rsidRPr="00DB6DC1">
        <w:rPr>
          <w:rFonts w:ascii="Times New Roman" w:hAnsi="Times New Roman" w:cs="Times New Roman"/>
          <w:color w:val="000000" w:themeColor="text1"/>
          <w:sz w:val="24"/>
          <w:szCs w:val="24"/>
        </w:rPr>
        <w:t>of</w:t>
      </w:r>
      <w:r w:rsidR="00131981" w:rsidRPr="00DB6DC1">
        <w:rPr>
          <w:rFonts w:ascii="Times New Roman" w:hAnsi="Times New Roman" w:cs="Times New Roman"/>
          <w:color w:val="000000" w:themeColor="text1"/>
          <w:sz w:val="24"/>
          <w:szCs w:val="24"/>
        </w:rPr>
        <w:t xml:space="preserve"> porosity</w:t>
      </w:r>
      <w:r w:rsidR="00312840" w:rsidRPr="00DB6DC1">
        <w:rPr>
          <w:rFonts w:ascii="Times New Roman" w:hAnsi="Times New Roman" w:cs="Times New Roman"/>
          <w:color w:val="000000" w:themeColor="text1"/>
          <w:sz w:val="24"/>
          <w:szCs w:val="24"/>
        </w:rPr>
        <w:t xml:space="preserve"> could be achieved</w:t>
      </w:r>
      <w:r w:rsidR="00527293" w:rsidRPr="00DB6DC1">
        <w:rPr>
          <w:rFonts w:ascii="Times New Roman" w:hAnsi="Times New Roman" w:cs="Times New Roman"/>
          <w:color w:val="000000" w:themeColor="text1"/>
          <w:sz w:val="24"/>
          <w:szCs w:val="24"/>
        </w:rPr>
        <w:t>, should exist</w:t>
      </w:r>
      <w:r w:rsidR="00131981" w:rsidRPr="00DB6DC1">
        <w:rPr>
          <w:rFonts w:ascii="Times New Roman" w:hAnsi="Times New Roman" w:cs="Times New Roman"/>
          <w:color w:val="000000" w:themeColor="text1"/>
          <w:sz w:val="24"/>
          <w:szCs w:val="24"/>
        </w:rPr>
        <w:t xml:space="preserve">. One practical method to contour (or at least narrow) the processing window </w:t>
      </w:r>
      <w:r w:rsidR="00354F79" w:rsidRPr="00DB6DC1">
        <w:rPr>
          <w:rFonts w:ascii="Times New Roman" w:hAnsi="Times New Roman" w:cs="Times New Roman"/>
          <w:color w:val="000000" w:themeColor="text1"/>
          <w:sz w:val="24"/>
          <w:szCs w:val="24"/>
        </w:rPr>
        <w:t xml:space="preserve">of </w:t>
      </w:r>
      <w:r w:rsidR="00445F1F" w:rsidRPr="00DB6DC1">
        <w:rPr>
          <w:rFonts w:ascii="Times New Roman" w:hAnsi="Times New Roman" w:cs="Times New Roman"/>
          <w:color w:val="000000" w:themeColor="text1"/>
          <w:sz w:val="24"/>
          <w:szCs w:val="24"/>
        </w:rPr>
        <w:t>a given</w:t>
      </w:r>
      <w:r w:rsidR="00354F79" w:rsidRPr="00DB6DC1">
        <w:rPr>
          <w:rFonts w:ascii="Times New Roman" w:hAnsi="Times New Roman" w:cs="Times New Roman"/>
          <w:color w:val="000000" w:themeColor="text1"/>
          <w:sz w:val="24"/>
          <w:szCs w:val="24"/>
        </w:rPr>
        <w:t xml:space="preserve"> material </w:t>
      </w:r>
      <w:r w:rsidR="00131981" w:rsidRPr="00DB6DC1">
        <w:rPr>
          <w:rFonts w:ascii="Times New Roman" w:hAnsi="Times New Roman" w:cs="Times New Roman"/>
          <w:color w:val="000000" w:themeColor="text1"/>
          <w:sz w:val="24"/>
          <w:szCs w:val="24"/>
        </w:rPr>
        <w:t xml:space="preserve">is </w:t>
      </w:r>
      <w:r w:rsidR="00555A28" w:rsidRPr="00DB6DC1">
        <w:rPr>
          <w:rFonts w:ascii="Times New Roman" w:hAnsi="Times New Roman" w:cs="Times New Roman"/>
          <w:color w:val="000000" w:themeColor="text1"/>
          <w:sz w:val="24"/>
          <w:szCs w:val="24"/>
        </w:rPr>
        <w:t xml:space="preserve">to </w:t>
      </w:r>
      <w:r w:rsidR="00131981" w:rsidRPr="00DB6DC1">
        <w:rPr>
          <w:rFonts w:ascii="Times New Roman" w:hAnsi="Times New Roman" w:cs="Times New Roman"/>
          <w:color w:val="000000" w:themeColor="text1"/>
          <w:sz w:val="24"/>
          <w:szCs w:val="24"/>
        </w:rPr>
        <w:t>conduct single track deposition</w:t>
      </w:r>
      <w:r w:rsidR="00243168" w:rsidRPr="00DB6DC1">
        <w:rPr>
          <w:rFonts w:ascii="Times New Roman" w:hAnsi="Times New Roman" w:cs="Times New Roman"/>
          <w:color w:val="000000" w:themeColor="text1"/>
          <w:sz w:val="24"/>
          <w:szCs w:val="24"/>
        </w:rPr>
        <w:t xml:space="preserve"> </w:t>
      </w:r>
      <w:r w:rsidR="00527293" w:rsidRPr="00DB6DC1">
        <w:rPr>
          <w:rFonts w:ascii="Times New Roman" w:hAnsi="Times New Roman" w:cs="Times New Roman"/>
          <w:color w:val="000000" w:themeColor="text1"/>
          <w:sz w:val="24"/>
          <w:szCs w:val="24"/>
        </w:rPr>
        <w:t xml:space="preserve">studies </w:t>
      </w:r>
      <w:r w:rsidR="00243168" w:rsidRPr="00DB6DC1">
        <w:rPr>
          <w:rFonts w:ascii="Times New Roman" w:hAnsi="Times New Roman" w:cs="Times New Roman"/>
          <w:color w:val="000000" w:themeColor="text1"/>
          <w:sz w:val="24"/>
          <w:szCs w:val="24"/>
        </w:rPr>
        <w:t>and thin wall printing</w:t>
      </w:r>
      <w:r w:rsidR="00131981" w:rsidRPr="00DB6DC1">
        <w:rPr>
          <w:rFonts w:ascii="Times New Roman" w:hAnsi="Times New Roman" w:cs="Times New Roman"/>
          <w:color w:val="000000" w:themeColor="text1"/>
          <w:sz w:val="24"/>
          <w:szCs w:val="24"/>
        </w:rPr>
        <w:t xml:space="preserve"> before block</w:t>
      </w:r>
      <w:r w:rsidR="00555A28" w:rsidRPr="00DB6DC1">
        <w:rPr>
          <w:rFonts w:ascii="Times New Roman" w:hAnsi="Times New Roman" w:cs="Times New Roman"/>
          <w:color w:val="000000" w:themeColor="text1"/>
          <w:sz w:val="24"/>
          <w:szCs w:val="24"/>
        </w:rPr>
        <w:t xml:space="preserve"> manufacturing </w:t>
      </w:r>
      <w:r w:rsidR="00131981"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&lt;EndNote&gt;&lt;Cite&gt;&lt;Author&gt;Ansari&lt;/Author&gt;&lt;Year&gt;2019&lt;/Year&gt;&lt;RecNum&gt;526&lt;/RecNum&gt;&lt;DisplayText&gt;[98]&lt;/DisplayText&gt;&lt;record&gt;&lt;rec-number&gt;526&lt;/rec-number&gt;&lt;foreign-keys&gt;&lt;key app="EN" db-id="zff0dfz0kxdw5cez2sopf59gxwtv95esa9rf" timestamp="1622644612"&gt;526&lt;/key&gt;&lt;key app="ENWeb" db-id=""&gt;0&lt;/key&gt;&lt;/foreign-keys&gt;&lt;ref-type name="Journal Article"&gt;17&lt;/ref-type&gt;&lt;contributors&gt;&lt;authors&gt;&lt;author&gt;Ansari, Mohammad&lt;/author&gt;&lt;author&gt;Mohamadizadeh, Alireza&lt;/author&gt;&lt;author&gt;Huang, Yuze&lt;/author&gt;&lt;author&gt;Paserin, Vladimir&lt;/author&gt;&lt;author&gt;Toyserkani, Ehsan&lt;/author&gt;&lt;/authors&gt;&lt;/contributors&gt;&lt;titles&gt;&lt;title&gt;Laser directed energy deposition of water-atomized iron powder: Process optimization and microstructure of single-tracks&lt;/title&gt;&lt;secondary-title&gt;Optics &amp;amp; Laser Technology&lt;/secondary-title&gt;&lt;/titles&gt;&lt;periodical&gt;&lt;full-title&gt;Optics &amp;amp; Laser Technology&lt;/full-title&gt;&lt;/periodical&gt;&lt;pages&gt;485-493&lt;/pages&gt;&lt;volume&gt;112&lt;/volume&gt;&lt;section&gt;485&lt;/section&gt;&lt;dates&gt;&lt;year&gt;2019&lt;/year&gt;&lt;/dates&gt;&lt;isbn&gt;00303992&lt;/isbn&gt;&lt;urls&gt;&lt;/urls&gt;&lt;electronic-resource-num&gt;10.1016/j.optlastec.2018.11.054&lt;/electronic-resource-num&gt;&lt;/record&gt;&lt;/Cite&gt;&lt;/EndNote&gt;</w:instrText>
      </w:r>
      <w:r w:rsidR="00131981"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[98]</w:t>
      </w:r>
      <w:r w:rsidR="00131981" w:rsidRPr="00DB6DC1">
        <w:rPr>
          <w:rFonts w:ascii="Times New Roman" w:hAnsi="Times New Roman" w:cs="Times New Roman"/>
          <w:color w:val="000000" w:themeColor="text1"/>
          <w:sz w:val="24"/>
          <w:szCs w:val="24"/>
        </w:rPr>
        <w:fldChar w:fldCharType="end"/>
      </w:r>
      <w:r w:rsidR="00131981" w:rsidRPr="00DB6DC1">
        <w:rPr>
          <w:rFonts w:ascii="Times New Roman" w:hAnsi="Times New Roman" w:cs="Times New Roman"/>
          <w:color w:val="000000" w:themeColor="text1"/>
          <w:sz w:val="24"/>
          <w:szCs w:val="24"/>
        </w:rPr>
        <w:t>.</w:t>
      </w:r>
    </w:p>
    <w:p w14:paraId="33F6B4FC" w14:textId="03D11479" w:rsidR="00597A9A" w:rsidRPr="00DB6DC1" w:rsidRDefault="007D29D9" w:rsidP="007D29D9">
      <w:pPr>
        <w:spacing w:line="360" w:lineRule="auto"/>
        <w:ind w:firstLineChars="200" w:firstLine="480"/>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Besides </w:t>
      </w:r>
      <w:r w:rsidR="00445F1F" w:rsidRPr="00DB6DC1">
        <w:rPr>
          <w:rFonts w:ascii="Times New Roman" w:hAnsi="Times New Roman" w:cs="Times New Roman"/>
          <w:color w:val="000000" w:themeColor="text1"/>
          <w:sz w:val="24"/>
          <w:szCs w:val="24"/>
        </w:rPr>
        <w:t xml:space="preserve">the </w:t>
      </w:r>
      <w:r w:rsidRPr="00DB6DC1">
        <w:rPr>
          <w:rFonts w:ascii="Times New Roman" w:hAnsi="Times New Roman" w:cs="Times New Roman"/>
          <w:color w:val="000000" w:themeColor="text1"/>
          <w:sz w:val="24"/>
          <w:szCs w:val="24"/>
        </w:rPr>
        <w:t>processing parameters, the characteristics of the feed powders such as</w:t>
      </w:r>
      <w:r w:rsidR="00533B96" w:rsidRPr="00DB6DC1">
        <w:rPr>
          <w:rFonts w:ascii="Times New Roman" w:hAnsi="Times New Roman" w:cs="Times New Roman"/>
          <w:color w:val="000000" w:themeColor="text1"/>
          <w:sz w:val="24"/>
          <w:szCs w:val="24"/>
        </w:rPr>
        <w:t xml:space="preserve"> </w:t>
      </w:r>
      <w:r w:rsidR="0074413E" w:rsidRPr="00DB6DC1">
        <w:rPr>
          <w:rFonts w:ascii="Times New Roman" w:hAnsi="Times New Roman" w:cs="Times New Roman"/>
          <w:color w:val="000000" w:themeColor="text1"/>
          <w:sz w:val="24"/>
          <w:szCs w:val="24"/>
        </w:rPr>
        <w:t xml:space="preserve">particle size, morphology </w:t>
      </w:r>
      <w:r w:rsidR="0074413E"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&lt;EndNote&gt;&lt;Cite&gt;&lt;Author&gt;Zhong&lt;/Author&gt;&lt;Year&gt;2015&lt;/Year&gt;&lt;RecNum&gt;79&lt;/RecNum&gt;&lt;DisplayText&gt;[99]&lt;/DisplayText&gt;&lt;record&gt;&lt;rec-number&gt;79&lt;/rec-number&gt;&lt;foreign-keys&gt;&lt;key app="EN" db-id="zff0dfz0kxdw5cez2sopf59gxwtv95esa9rf" timestamp="1589201900"&gt;79&lt;/key&gt;&lt;key app="ENWeb" db-id=""&gt;0&lt;/key&gt;&lt;/foreign-keys&gt;&lt;ref-type name="Journal Article"&gt;17&lt;/ref-type&gt;&lt;contributors&gt;&lt;authors&gt;&lt;author&gt;Zhong, Chongliang&lt;/author&gt;&lt;author&gt;Gasser, Andres&lt;/author&gt;&lt;author&gt;Schopphoven, Thomas&lt;/author&gt;&lt;author&gt;Poprawe, Reinhart&lt;/author&gt;&lt;/authors&gt;&lt;/contributors&gt;&lt;titles&gt;&lt;title&gt;Experimental study of porosity reduction in high deposition-rate Laser Material Deposition&lt;/title&gt;&lt;secondary-title&gt;Optics &amp;amp; Laser Technology&lt;/secondary-title&gt;&lt;/titles&gt;&lt;periodical&gt;&lt;full-title&gt;Optics &amp;amp; Laser Technology&lt;/full-title&gt;&lt;/periodical&gt;&lt;pages&gt;87-92&lt;/pages&gt;&lt;volume&gt;75&lt;/volume&gt;&lt;section&gt;87&lt;/section&gt;&lt;dates&gt;&lt;year&gt;2015&lt;/year&gt;&lt;/dates&gt;&lt;isbn&gt;00303992&lt;/isbn&gt;&lt;urls&gt;&lt;/urls&gt;&lt;electronic-resource-num&gt;10.1016/j.optlastec.2015.06.016&lt;/electronic-resource-num&gt;&lt;/record&gt;&lt;/Cite&gt;&lt;/EndNote&gt;</w:instrText>
      </w:r>
      <w:r w:rsidR="0074413E"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[99]</w:t>
      </w:r>
      <w:r w:rsidR="0074413E" w:rsidRPr="00DB6DC1">
        <w:rPr>
          <w:rFonts w:ascii="Times New Roman" w:hAnsi="Times New Roman" w:cs="Times New Roman"/>
          <w:color w:val="000000" w:themeColor="text1"/>
          <w:sz w:val="24"/>
          <w:szCs w:val="24"/>
        </w:rPr>
        <w:fldChar w:fldCharType="end"/>
      </w:r>
      <w:r w:rsidR="0074413E" w:rsidRPr="00DB6DC1">
        <w:rPr>
          <w:rFonts w:ascii="Times New Roman" w:hAnsi="Times New Roman" w:cs="Times New Roman"/>
          <w:color w:val="000000" w:themeColor="text1"/>
          <w:sz w:val="24"/>
          <w:szCs w:val="24"/>
        </w:rPr>
        <w:t>, and</w:t>
      </w:r>
      <w:r w:rsidRPr="00DB6DC1">
        <w:rPr>
          <w:rFonts w:ascii="Times New Roman" w:hAnsi="Times New Roman" w:cs="Times New Roman"/>
          <w:color w:val="000000" w:themeColor="text1"/>
          <w:sz w:val="24"/>
          <w:szCs w:val="24"/>
        </w:rPr>
        <w:t xml:space="preserve"> initial porosity</w:t>
      </w:r>
      <w:r w:rsidR="00A35F4B"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&lt;EndNote&gt;&lt;Cite&gt;&lt;Author&gt;Ahsan&lt;/Author&gt;&lt;Year&gt;2011&lt;/Year&gt;&lt;RecNum&gt;524&lt;/RecNum&gt;&lt;DisplayText&gt;[81, 84]&lt;/DisplayText&gt;&lt;record&gt;&lt;rec-number&gt;524&lt;/rec-number&gt;&lt;foreign-keys&gt;&lt;key app="EN" db-id="zff0dfz0kxdw5cez2sopf59gxwtv95esa9rf" timestamp="1622639802"&gt;524&lt;/key&gt;&lt;/foreign-keys&gt;&lt;ref-type name="Journal Article"&gt;17&lt;/ref-type&gt;&lt;contributors&gt;&lt;authors&gt;&lt;author&gt;Ahsan, M Naveed&lt;/author&gt;&lt;author&gt;Bradley, Robert&lt;/author&gt;&lt;author&gt;Pinkerton, Andrew J %J Journal of laser applications&lt;/author&gt;&lt;/authors&gt;&lt;/contributors&gt;&lt;titles&gt;&lt;title&gt;Microcomputed tomography analysis of intralayer porosity generation in laser direct metal deposition and its causes&lt;/title&gt;&lt;/titles&gt;&lt;pages&gt;022009&lt;/pages&gt;&lt;volume&gt;23&lt;/volume&gt;&lt;number&gt;2&lt;/number&gt;&lt;dates&gt;&lt;year&gt;2011&lt;/year&gt;&lt;/dates&gt;&lt;isbn&gt;1042-346X&lt;/isbn&gt;&lt;urls&gt;&lt;/urls&gt;&lt;/record&gt;&lt;/Cite&gt;&lt;Cite&gt;&lt;Author&gt;Susan&lt;/Author&gt;&lt;Year&gt;2006&lt;/Year&gt;&lt;RecNum&gt;539&lt;/RecNum&gt;&lt;record&gt;&lt;rec-number&gt;539&lt;/rec-number&gt;&lt;foreign-keys&gt;&lt;key app="EN" db-id="zff0dfz0kxdw5cez2sopf59gxwtv95esa9rf" timestamp="1622858054"&gt;539&lt;/key&gt;&lt;/foreign-keys&gt;&lt;ref-type name="Journal Article"&gt;17&lt;/ref-type&gt;&lt;contributors&gt;&lt;authors&gt;&lt;author&gt;Susan, DF&lt;/author&gt;&lt;author&gt;Puskar, JD&lt;/author&gt;&lt;author&gt;Brooks, JA&lt;/author&gt;&lt;author&gt;Robino, Charles Victor %J Materials Characterization&lt;/author&gt;&lt;/authors&gt;&lt;/contributors&gt;&lt;titles&gt;&lt;title&gt;Quantitative characterization of porosity in stainless steel LENS powders and deposits&lt;/title&gt;&lt;/titles&gt;&lt;pages&gt;36-43&lt;/pages&gt;&lt;volume&gt;57&lt;/volume&gt;&lt;number&gt;1&lt;/number&gt;&lt;dates&gt;&lt;year&gt;2006&lt;/year&gt;&lt;/dates&gt;&lt;isbn&gt;1044-5803&lt;/isbn&gt;&lt;urls&gt;&lt;/urls&gt;&lt;/record&gt;&lt;/Cite&gt;&lt;/EndNote&gt;</w:instrText>
      </w:r>
      <w:r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[81, 84]</w:t>
      </w:r>
      <w:r w:rsidRPr="00DB6DC1">
        <w:rPr>
          <w:rFonts w:ascii="Times New Roman" w:hAnsi="Times New Roman" w:cs="Times New Roman"/>
          <w:color w:val="000000" w:themeColor="text1"/>
          <w:sz w:val="24"/>
          <w:szCs w:val="24"/>
        </w:rPr>
        <w:fldChar w:fldCharType="end"/>
      </w:r>
      <w:r w:rsidRPr="00DB6DC1">
        <w:rPr>
          <w:rFonts w:ascii="Times New Roman" w:hAnsi="Times New Roman" w:cs="Times New Roman"/>
          <w:color w:val="000000" w:themeColor="text1"/>
          <w:sz w:val="24"/>
          <w:szCs w:val="24"/>
        </w:rPr>
        <w:t xml:space="preserve"> have substantial effects on </w:t>
      </w:r>
      <w:r w:rsidR="00533B96" w:rsidRPr="00DB6DC1">
        <w:rPr>
          <w:rFonts w:ascii="Times New Roman" w:hAnsi="Times New Roman" w:cs="Times New Roman"/>
          <w:color w:val="000000" w:themeColor="text1"/>
          <w:sz w:val="24"/>
          <w:szCs w:val="24"/>
        </w:rPr>
        <w:t xml:space="preserve">the </w:t>
      </w:r>
      <w:r w:rsidR="00312840" w:rsidRPr="00DB6DC1">
        <w:rPr>
          <w:rFonts w:ascii="Times New Roman" w:hAnsi="Times New Roman" w:cs="Times New Roman"/>
          <w:color w:val="000000" w:themeColor="text1"/>
          <w:sz w:val="24"/>
          <w:szCs w:val="24"/>
        </w:rPr>
        <w:t>relative density</w:t>
      </w:r>
      <w:r w:rsidRPr="00DB6DC1">
        <w:rPr>
          <w:rFonts w:ascii="Times New Roman" w:hAnsi="Times New Roman" w:cs="Times New Roman"/>
          <w:color w:val="000000" w:themeColor="text1"/>
          <w:sz w:val="24"/>
          <w:szCs w:val="24"/>
        </w:rPr>
        <w:t xml:space="preserve"> of </w:t>
      </w:r>
      <w:r w:rsidR="00445F1F" w:rsidRPr="00DB6DC1">
        <w:rPr>
          <w:rFonts w:ascii="Times New Roman" w:hAnsi="Times New Roman" w:cs="Times New Roman"/>
          <w:color w:val="000000" w:themeColor="text1"/>
          <w:sz w:val="24"/>
          <w:szCs w:val="24"/>
        </w:rPr>
        <w:t xml:space="preserve">the </w:t>
      </w:r>
      <w:r w:rsidR="00533B96" w:rsidRPr="00DB6DC1">
        <w:rPr>
          <w:rFonts w:ascii="Times New Roman" w:hAnsi="Times New Roman" w:cs="Times New Roman"/>
          <w:color w:val="000000" w:themeColor="text1"/>
          <w:sz w:val="24"/>
          <w:szCs w:val="24"/>
        </w:rPr>
        <w:t>as-printed</w:t>
      </w:r>
      <w:r w:rsidRPr="00DB6DC1">
        <w:rPr>
          <w:rFonts w:ascii="Times New Roman" w:hAnsi="Times New Roman" w:cs="Times New Roman"/>
          <w:color w:val="000000" w:themeColor="text1"/>
          <w:sz w:val="24"/>
          <w:szCs w:val="24"/>
        </w:rPr>
        <w:t xml:space="preserve"> parts. </w:t>
      </w:r>
      <w:r w:rsidR="00B539AA" w:rsidRPr="00DB6DC1">
        <w:rPr>
          <w:rFonts w:ascii="Times New Roman" w:hAnsi="Times New Roman" w:cs="Times New Roman"/>
          <w:color w:val="000000" w:themeColor="text1"/>
          <w:sz w:val="24"/>
          <w:szCs w:val="24"/>
        </w:rPr>
        <w:t>P</w:t>
      </w:r>
      <w:r w:rsidR="00533B96" w:rsidRPr="00DB6DC1">
        <w:rPr>
          <w:rFonts w:ascii="Times New Roman" w:hAnsi="Times New Roman" w:cs="Times New Roman"/>
          <w:color w:val="000000" w:themeColor="text1"/>
          <w:sz w:val="24"/>
          <w:szCs w:val="24"/>
        </w:rPr>
        <w:t>owder-beam interaction</w:t>
      </w:r>
      <w:r w:rsidR="00B539AA" w:rsidRPr="00DB6DC1">
        <w:rPr>
          <w:rFonts w:ascii="Times New Roman" w:hAnsi="Times New Roman" w:cs="Times New Roman"/>
          <w:color w:val="000000" w:themeColor="text1"/>
          <w:sz w:val="24"/>
          <w:szCs w:val="24"/>
        </w:rPr>
        <w:t>s in DED process</w:t>
      </w:r>
      <w:r w:rsidR="00533B96" w:rsidRPr="00DB6DC1">
        <w:rPr>
          <w:rFonts w:ascii="Times New Roman" w:hAnsi="Times New Roman" w:cs="Times New Roman"/>
          <w:color w:val="000000" w:themeColor="text1"/>
          <w:sz w:val="24"/>
          <w:szCs w:val="24"/>
        </w:rPr>
        <w:t xml:space="preserve"> </w:t>
      </w:r>
      <w:r w:rsidR="00B539AA" w:rsidRPr="00DB6DC1">
        <w:rPr>
          <w:rFonts w:ascii="Times New Roman" w:hAnsi="Times New Roman" w:cs="Times New Roman"/>
          <w:color w:val="000000" w:themeColor="text1"/>
          <w:sz w:val="24"/>
          <w:szCs w:val="24"/>
        </w:rPr>
        <w:t>are</w:t>
      </w:r>
      <w:r w:rsidR="00533B96" w:rsidRPr="00DB6DC1">
        <w:rPr>
          <w:rFonts w:ascii="Times New Roman" w:hAnsi="Times New Roman" w:cs="Times New Roman"/>
          <w:color w:val="000000" w:themeColor="text1"/>
          <w:sz w:val="24"/>
          <w:szCs w:val="24"/>
        </w:rPr>
        <w:t xml:space="preserve"> highly dynamic in comparison to the </w:t>
      </w:r>
      <w:r w:rsidR="00A22FC2" w:rsidRPr="00DB6DC1">
        <w:rPr>
          <w:rFonts w:ascii="Times New Roman" w:hAnsi="Times New Roman" w:cs="Times New Roman"/>
          <w:color w:val="000000" w:themeColor="text1"/>
          <w:sz w:val="24"/>
          <w:szCs w:val="24"/>
        </w:rPr>
        <w:t>LB-PBF</w:t>
      </w:r>
      <w:r w:rsidR="00533B96" w:rsidRPr="00DB6DC1">
        <w:rPr>
          <w:rFonts w:ascii="Times New Roman" w:hAnsi="Times New Roman" w:cs="Times New Roman"/>
          <w:color w:val="000000" w:themeColor="text1"/>
          <w:sz w:val="24"/>
          <w:szCs w:val="24"/>
        </w:rPr>
        <w:t xml:space="preserve"> process</w:t>
      </w:r>
      <w:r w:rsidR="00B539AA" w:rsidRPr="00DB6DC1">
        <w:rPr>
          <w:rFonts w:ascii="Times New Roman" w:hAnsi="Times New Roman" w:cs="Times New Roman"/>
          <w:color w:val="000000" w:themeColor="text1"/>
          <w:sz w:val="24"/>
          <w:szCs w:val="24"/>
        </w:rPr>
        <w:t>. Consequently, the particle size determines its preheating as it moves across the beam and impinges the melt pool</w:t>
      </w:r>
      <w:r w:rsidR="00A22FC2" w:rsidRPr="00DB6DC1">
        <w:rPr>
          <w:rFonts w:ascii="Times New Roman" w:hAnsi="Times New Roman" w:cs="Times New Roman"/>
          <w:color w:val="000000" w:themeColor="text1"/>
          <w:sz w:val="24"/>
          <w:szCs w:val="24"/>
        </w:rPr>
        <w:t xml:space="preserve"> </w:t>
      </w:r>
      <w:r w:rsidR="00A22FC2"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&lt;EndNote&gt;&lt;Cite&gt;&lt;Author&gt;Aggarwal&lt;/Author&gt;&lt;Year&gt;2020&lt;/Year&gt;&lt;RecNum&gt;577&lt;/RecNum&gt;&lt;DisplayText&gt;[100]&lt;/DisplayText&gt;&lt;record&gt;&lt;rec-number&gt;577&lt;/rec-number&gt;&lt;foreign-keys&gt;&lt;key app="EN" db-id="zff0dfz0kxdw5cez2sopf59gxwtv95esa9rf" timestamp="1631792048"&gt;577&lt;/key&gt;&lt;key app="ENWeb" db-id=""&gt;0&lt;/key&gt;&lt;/foreign-keys&gt;&lt;ref-type name="Journal Article"&gt;17&lt;/ref-type&gt;&lt;contributors&gt;&lt;authors&gt;&lt;author&gt;Aggarwal, Akash&lt;/author&gt;&lt;author&gt;Chouhan, Arvind&lt;/author&gt;&lt;author&gt;Patel, Sushil&lt;/author&gt;&lt;author&gt;Yadav, D. K.&lt;/author&gt;&lt;author&gt;Kumar, Arvind&lt;/author&gt;&lt;author&gt;Vinod, A. R.&lt;/author&gt;&lt;author&gt;Prashanth, K. G.&lt;/author&gt;&lt;author&gt;Gurao, N. P.&lt;/author&gt;&lt;/authors&gt;&lt;/contributors&gt;&lt;titles&gt;&lt;title&gt;Role of impinging powder particles on melt pool hydrodynamics, thermal behaviour and microstructure in laser-assisted DED process: A particle-scale DEM – CFD – CA approach&lt;/title&gt;&lt;secondary-title&gt;International Journal of Heat and Mass Transfer&lt;/secondary-title&gt;&lt;/titles&gt;&lt;periodical&gt;&lt;full-title&gt;International Journal of Heat and Mass Transfer&lt;/full-title&gt;&lt;/periodical&gt;&lt;volume&gt;158&lt;/volume&gt;&lt;section&gt;119989&lt;/section&gt;&lt;dates&gt;&lt;year&gt;2020&lt;/year&gt;&lt;/dates&gt;&lt;isbn&gt;00179310&lt;/isbn&gt;&lt;urls&gt;&lt;/urls&gt;&lt;electronic-resource-num&gt;10.1016/j.ijheatmasstransfer.2020.119989&lt;/electronic-resource-num&gt;&lt;/record&gt;&lt;/Cite&gt;&lt;/EndNote&gt;</w:instrText>
      </w:r>
      <w:r w:rsidR="00A22FC2"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[100]</w:t>
      </w:r>
      <w:r w:rsidR="00A22FC2" w:rsidRPr="00DB6DC1">
        <w:rPr>
          <w:rFonts w:ascii="Times New Roman" w:hAnsi="Times New Roman" w:cs="Times New Roman"/>
          <w:color w:val="000000" w:themeColor="text1"/>
          <w:sz w:val="24"/>
          <w:szCs w:val="24"/>
        </w:rPr>
        <w:fldChar w:fldCharType="end"/>
      </w:r>
      <w:r w:rsidR="00B539AA" w:rsidRPr="00DB6DC1">
        <w:rPr>
          <w:rFonts w:ascii="Times New Roman" w:hAnsi="Times New Roman" w:cs="Times New Roman"/>
          <w:color w:val="000000" w:themeColor="text1"/>
          <w:sz w:val="24"/>
          <w:szCs w:val="24"/>
        </w:rPr>
        <w:t xml:space="preserve">. </w:t>
      </w:r>
      <w:r w:rsidR="00295559" w:rsidRPr="00DB6DC1">
        <w:rPr>
          <w:rFonts w:ascii="Times New Roman" w:hAnsi="Times New Roman" w:cs="Times New Roman"/>
          <w:color w:val="000000" w:themeColor="text1"/>
          <w:sz w:val="24"/>
          <w:szCs w:val="24"/>
        </w:rPr>
        <w:t>S</w:t>
      </w:r>
      <w:r w:rsidRPr="00DB6DC1">
        <w:rPr>
          <w:rFonts w:ascii="Times New Roman" w:hAnsi="Times New Roman" w:cs="Times New Roman"/>
          <w:color w:val="000000" w:themeColor="text1"/>
          <w:sz w:val="24"/>
          <w:szCs w:val="24"/>
        </w:rPr>
        <w:t xml:space="preserve">pherical powders with less satellites that have high and stable flowability as well as ability </w:t>
      </w:r>
      <w:r w:rsidR="00533B96" w:rsidRPr="00DB6DC1">
        <w:rPr>
          <w:rFonts w:ascii="Times New Roman" w:hAnsi="Times New Roman" w:cs="Times New Roman"/>
          <w:color w:val="000000" w:themeColor="text1"/>
          <w:sz w:val="24"/>
          <w:szCs w:val="24"/>
        </w:rPr>
        <w:t>to spread uniformly</w:t>
      </w:r>
      <w:r w:rsidRPr="00DB6DC1">
        <w:rPr>
          <w:rFonts w:ascii="Times New Roman" w:hAnsi="Times New Roman" w:cs="Times New Roman"/>
          <w:color w:val="000000" w:themeColor="text1"/>
          <w:sz w:val="24"/>
          <w:szCs w:val="24"/>
        </w:rPr>
        <w:t xml:space="preserve"> are highly desi</w:t>
      </w:r>
      <w:r w:rsidR="00533B96" w:rsidRPr="00DB6DC1">
        <w:rPr>
          <w:rFonts w:ascii="Times New Roman" w:hAnsi="Times New Roman" w:cs="Times New Roman"/>
          <w:color w:val="000000" w:themeColor="text1"/>
          <w:sz w:val="24"/>
          <w:szCs w:val="24"/>
        </w:rPr>
        <w:t>r</w:t>
      </w:r>
      <w:r w:rsidRPr="00DB6DC1">
        <w:rPr>
          <w:rFonts w:ascii="Times New Roman" w:hAnsi="Times New Roman" w:cs="Times New Roman"/>
          <w:color w:val="000000" w:themeColor="text1"/>
          <w:sz w:val="24"/>
          <w:szCs w:val="24"/>
        </w:rPr>
        <w:t>able to fabricate dense blocks</w:t>
      </w:r>
      <w:r w:rsidR="001C0E50" w:rsidRPr="00DB6DC1">
        <w:rPr>
          <w:rFonts w:ascii="Times New Roman" w:hAnsi="Times New Roman" w:cs="Times New Roman"/>
          <w:color w:val="000000" w:themeColor="text1"/>
          <w:sz w:val="24"/>
          <w:szCs w:val="24"/>
        </w:rPr>
        <w:t xml:space="preserve"> using DED</w:t>
      </w:r>
      <w:r w:rsidR="00BA7878" w:rsidRPr="00DB6DC1">
        <w:rPr>
          <w:rFonts w:ascii="Times New Roman" w:hAnsi="Times New Roman" w:cs="Times New Roman"/>
          <w:color w:val="000000" w:themeColor="text1"/>
          <w:sz w:val="24"/>
          <w:szCs w:val="24"/>
        </w:rPr>
        <w:t>. A</w:t>
      </w:r>
      <w:r w:rsidR="00354F79" w:rsidRPr="00DB6DC1">
        <w:rPr>
          <w:rFonts w:ascii="Times New Roman" w:hAnsi="Times New Roman" w:cs="Times New Roman"/>
          <w:color w:val="000000" w:themeColor="text1"/>
          <w:sz w:val="24"/>
          <w:szCs w:val="24"/>
        </w:rPr>
        <w:t xml:space="preserve"> comparison of </w:t>
      </w:r>
      <w:r w:rsidR="00D03A77" w:rsidRPr="00DB6DC1">
        <w:rPr>
          <w:rFonts w:ascii="Times New Roman" w:hAnsi="Times New Roman" w:cs="Times New Roman"/>
          <w:color w:val="000000" w:themeColor="text1"/>
          <w:sz w:val="24"/>
          <w:szCs w:val="24"/>
        </w:rPr>
        <w:t>single tracks</w:t>
      </w:r>
      <w:r w:rsidR="00354F79" w:rsidRPr="00DB6DC1">
        <w:rPr>
          <w:rFonts w:ascii="Times New Roman" w:hAnsi="Times New Roman" w:cs="Times New Roman"/>
          <w:color w:val="000000" w:themeColor="text1"/>
          <w:sz w:val="24"/>
          <w:szCs w:val="24"/>
        </w:rPr>
        <w:t xml:space="preserve"> </w:t>
      </w:r>
      <w:r w:rsidR="00D03A77" w:rsidRPr="00DB6DC1">
        <w:rPr>
          <w:rFonts w:ascii="Times New Roman" w:hAnsi="Times New Roman" w:cs="Times New Roman"/>
          <w:color w:val="000000" w:themeColor="text1"/>
          <w:sz w:val="24"/>
          <w:szCs w:val="24"/>
        </w:rPr>
        <w:t>deposited</w:t>
      </w:r>
      <w:r w:rsidR="00354F79" w:rsidRPr="00DB6DC1">
        <w:rPr>
          <w:rFonts w:ascii="Times New Roman" w:hAnsi="Times New Roman" w:cs="Times New Roman"/>
          <w:color w:val="000000" w:themeColor="text1"/>
          <w:sz w:val="24"/>
          <w:szCs w:val="24"/>
        </w:rPr>
        <w:t xml:space="preserve"> </w:t>
      </w:r>
      <w:r w:rsidR="00D03A77" w:rsidRPr="00DB6DC1">
        <w:rPr>
          <w:rFonts w:ascii="Times New Roman" w:hAnsi="Times New Roman" w:cs="Times New Roman"/>
          <w:color w:val="000000" w:themeColor="text1"/>
          <w:sz w:val="24"/>
          <w:szCs w:val="24"/>
        </w:rPr>
        <w:t>with identical parameters but different powder morphologies is</w:t>
      </w:r>
      <w:r w:rsidRPr="00DB6DC1">
        <w:rPr>
          <w:rFonts w:ascii="Times New Roman" w:hAnsi="Times New Roman" w:cs="Times New Roman"/>
          <w:color w:val="000000" w:themeColor="text1"/>
          <w:sz w:val="24"/>
          <w:szCs w:val="24"/>
        </w:rPr>
        <w:t xml:space="preserve"> </w:t>
      </w:r>
      <w:r w:rsidR="00445F1F" w:rsidRPr="00DB6DC1">
        <w:rPr>
          <w:rFonts w:ascii="Times New Roman" w:hAnsi="Times New Roman" w:cs="Times New Roman"/>
          <w:color w:val="000000" w:themeColor="text1"/>
          <w:sz w:val="24"/>
          <w:szCs w:val="24"/>
        </w:rPr>
        <w:t>made</w:t>
      </w:r>
      <w:r w:rsidRPr="00DB6DC1">
        <w:rPr>
          <w:rFonts w:ascii="Times New Roman" w:hAnsi="Times New Roman" w:cs="Times New Roman"/>
          <w:color w:val="000000" w:themeColor="text1"/>
          <w:sz w:val="24"/>
          <w:szCs w:val="24"/>
        </w:rPr>
        <w:t xml:space="preserve"> in Fig</w:t>
      </w:r>
      <w:r w:rsidR="00445F1F" w:rsidRPr="00DB6DC1">
        <w:rPr>
          <w:rFonts w:ascii="Times New Roman" w:hAnsi="Times New Roman" w:cs="Times New Roman"/>
          <w:color w:val="000000" w:themeColor="text1"/>
          <w:sz w:val="24"/>
          <w:szCs w:val="24"/>
        </w:rPr>
        <w:t>s</w:t>
      </w:r>
      <w:r w:rsidRPr="00DB6DC1">
        <w:rPr>
          <w:rFonts w:ascii="Times New Roman" w:hAnsi="Times New Roman" w:cs="Times New Roman"/>
          <w:color w:val="000000" w:themeColor="text1"/>
          <w:sz w:val="24"/>
          <w:szCs w:val="24"/>
        </w:rPr>
        <w:t>. 3</w:t>
      </w:r>
      <w:r w:rsidR="00295559" w:rsidRPr="00DB6DC1">
        <w:rPr>
          <w:rFonts w:ascii="Times New Roman" w:hAnsi="Times New Roman" w:cs="Times New Roman"/>
          <w:color w:val="000000" w:themeColor="text1"/>
          <w:sz w:val="24"/>
          <w:szCs w:val="24"/>
        </w:rPr>
        <w:t>d</w:t>
      </w:r>
      <w:r w:rsidRPr="00DB6DC1">
        <w:rPr>
          <w:rFonts w:ascii="Times New Roman" w:hAnsi="Times New Roman" w:cs="Times New Roman"/>
          <w:color w:val="000000" w:themeColor="text1"/>
          <w:sz w:val="24"/>
          <w:szCs w:val="24"/>
        </w:rPr>
        <w:t xml:space="preserve"> and </w:t>
      </w:r>
      <w:r w:rsidR="00295559" w:rsidRPr="00DB6DC1">
        <w:rPr>
          <w:rFonts w:ascii="Times New Roman" w:hAnsi="Times New Roman" w:cs="Times New Roman"/>
          <w:color w:val="000000" w:themeColor="text1"/>
          <w:sz w:val="24"/>
          <w:szCs w:val="24"/>
        </w:rPr>
        <w:t>e</w:t>
      </w:r>
      <w:r w:rsidR="0025633D"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&lt;EndNote&gt;&lt;Cite&gt;&lt;Author&gt;Zhong&lt;/Author&gt;&lt;Year&gt;2015&lt;/Year&gt;&lt;RecNum&gt;79&lt;/RecNum&gt;&lt;DisplayText&gt;[99]&lt;/DisplayText&gt;&lt;record&gt;&lt;rec-number&gt;79&lt;/rec-number&gt;&lt;foreign-keys&gt;&lt;key app="EN" db-id="zff0dfz0kxdw5cez2sopf59gxwtv95esa9rf" timestamp="1589201900"&gt;79&lt;/key&gt;&lt;key app="ENWeb" db-id=""&gt;0&lt;/key&gt;&lt;/foreign-keys&gt;&lt;ref-type name="Journal Article"&gt;17&lt;/ref-type&gt;&lt;contributors&gt;&lt;authors&gt;&lt;author&gt;Zhong, Chongliang&lt;/author&gt;&lt;author&gt;Gasser, Andres&lt;/author&gt;&lt;author&gt;Schopphoven, Thomas&lt;/author&gt;&lt;author&gt;Poprawe, Reinhart&lt;/author&gt;&lt;/authors&gt;&lt;/contributors&gt;&lt;titles&gt;&lt;title&gt;Experimental study of porosity reduction in high deposition-rate Laser Material Deposition&lt;/title&gt;&lt;secondary-title&gt;Optics &amp;amp; Laser Technology&lt;/secondary-title&gt;&lt;/titles&gt;&lt;periodical&gt;&lt;full-title&gt;Optics &amp;amp; Laser Technology&lt;/full-title&gt;&lt;/periodical&gt;&lt;pages&gt;87-92&lt;/pages&gt;&lt;volume&gt;75&lt;/volume&gt;&lt;section&gt;87&lt;/section&gt;&lt;dates&gt;&lt;year&gt;2015&lt;/year&gt;&lt;/dates&gt;&lt;isbn&gt;00303992&lt;/isbn&gt;&lt;urls&gt;&lt;/urls&gt;&lt;electronic-resource-num&gt;10.1016/j.optlastec.2015.06.016&lt;/electronic-resource-num&gt;&lt;/record&gt;&lt;/Cite&gt;&lt;/EndNote&gt;</w:instrText>
      </w:r>
      <w:r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[99]</w:t>
      </w:r>
      <w:r w:rsidRPr="00DB6DC1">
        <w:rPr>
          <w:rFonts w:ascii="Times New Roman" w:hAnsi="Times New Roman" w:cs="Times New Roman"/>
          <w:color w:val="000000" w:themeColor="text1"/>
          <w:sz w:val="24"/>
          <w:szCs w:val="24"/>
        </w:rPr>
        <w:fldChar w:fldCharType="end"/>
      </w:r>
      <w:r w:rsidR="00A22FC2" w:rsidRPr="00DB6DC1">
        <w:rPr>
          <w:rFonts w:ascii="Times New Roman" w:hAnsi="Times New Roman" w:cs="Times New Roman"/>
          <w:color w:val="000000" w:themeColor="text1"/>
          <w:sz w:val="24"/>
          <w:szCs w:val="24"/>
        </w:rPr>
        <w:t>.</w:t>
      </w:r>
      <w:r w:rsidR="00C74B8C" w:rsidRPr="00DB6DC1">
        <w:rPr>
          <w:rFonts w:ascii="Times New Roman" w:hAnsi="Times New Roman" w:cs="Times New Roman"/>
          <w:color w:val="000000" w:themeColor="text1"/>
          <w:sz w:val="24"/>
          <w:szCs w:val="24"/>
        </w:rPr>
        <w:t xml:space="preserve"> </w:t>
      </w:r>
      <w:r w:rsidR="00445F1F" w:rsidRPr="00DB6DC1">
        <w:rPr>
          <w:rFonts w:ascii="Times New Roman" w:hAnsi="Times New Roman" w:cs="Times New Roman"/>
          <w:color w:val="000000" w:themeColor="text1"/>
          <w:sz w:val="24"/>
          <w:szCs w:val="24"/>
        </w:rPr>
        <w:t>The</w:t>
      </w:r>
      <w:r w:rsidRPr="00DB6DC1">
        <w:rPr>
          <w:rFonts w:ascii="Times New Roman" w:hAnsi="Times New Roman" w:cs="Times New Roman"/>
          <w:color w:val="000000" w:themeColor="text1"/>
          <w:sz w:val="24"/>
          <w:szCs w:val="24"/>
        </w:rPr>
        <w:t xml:space="preserve"> relative densit</w:t>
      </w:r>
      <w:r w:rsidR="00445F1F" w:rsidRPr="00DB6DC1">
        <w:rPr>
          <w:rFonts w:ascii="Times New Roman" w:hAnsi="Times New Roman" w:cs="Times New Roman"/>
          <w:color w:val="000000" w:themeColor="text1"/>
          <w:sz w:val="24"/>
          <w:szCs w:val="24"/>
        </w:rPr>
        <w:t>ies</w:t>
      </w:r>
      <w:r w:rsidRPr="00DB6DC1">
        <w:rPr>
          <w:rFonts w:ascii="Times New Roman" w:hAnsi="Times New Roman" w:cs="Times New Roman"/>
          <w:color w:val="000000" w:themeColor="text1"/>
          <w:sz w:val="24"/>
          <w:szCs w:val="24"/>
        </w:rPr>
        <w:t xml:space="preserve"> of the DED components could be improved further by pre-heating </w:t>
      </w:r>
      <w:r w:rsidR="0073554C" w:rsidRPr="00DB6DC1">
        <w:rPr>
          <w:rFonts w:ascii="Times New Roman" w:hAnsi="Times New Roman" w:cs="Times New Roman"/>
          <w:color w:val="000000" w:themeColor="text1"/>
          <w:sz w:val="24"/>
          <w:szCs w:val="24"/>
        </w:rPr>
        <w:t xml:space="preserve">the </w:t>
      </w:r>
      <w:r w:rsidRPr="00DB6DC1">
        <w:rPr>
          <w:rFonts w:ascii="Times New Roman" w:hAnsi="Times New Roman" w:cs="Times New Roman"/>
          <w:color w:val="000000" w:themeColor="text1"/>
          <w:sz w:val="24"/>
          <w:szCs w:val="24"/>
        </w:rPr>
        <w:t>powder</w:t>
      </w:r>
      <w:r w:rsidR="0073554C" w:rsidRPr="00DB6DC1">
        <w:rPr>
          <w:rFonts w:ascii="Times New Roman" w:hAnsi="Times New Roman" w:cs="Times New Roman"/>
          <w:color w:val="000000" w:themeColor="text1"/>
          <w:sz w:val="24"/>
          <w:szCs w:val="24"/>
        </w:rPr>
        <w:t>s</w:t>
      </w:r>
      <w:r w:rsidRPr="00DB6DC1">
        <w:rPr>
          <w:rFonts w:ascii="Times New Roman" w:hAnsi="Times New Roman" w:cs="Times New Roman"/>
          <w:color w:val="000000" w:themeColor="text1"/>
          <w:sz w:val="24"/>
          <w:szCs w:val="24"/>
        </w:rPr>
        <w:t xml:space="preserve"> just before deposition</w:t>
      </w:r>
      <w:r w:rsidR="00312840" w:rsidRPr="00DB6DC1">
        <w:rPr>
          <w:rFonts w:ascii="Times New Roman" w:hAnsi="Times New Roman" w:cs="Times New Roman"/>
          <w:color w:val="000000" w:themeColor="text1"/>
          <w:sz w:val="24"/>
          <w:szCs w:val="24"/>
        </w:rPr>
        <w:t>, which</w:t>
      </w:r>
      <w:r w:rsidR="0073554C"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remove</w:t>
      </w:r>
      <w:r w:rsidR="00312840" w:rsidRPr="00DB6DC1">
        <w:rPr>
          <w:rFonts w:ascii="Times New Roman" w:hAnsi="Times New Roman" w:cs="Times New Roman"/>
          <w:color w:val="000000" w:themeColor="text1"/>
          <w:sz w:val="24"/>
          <w:szCs w:val="24"/>
        </w:rPr>
        <w:t>s</w:t>
      </w:r>
      <w:r w:rsidRPr="00DB6DC1">
        <w:rPr>
          <w:rFonts w:ascii="Times New Roman" w:hAnsi="Times New Roman" w:cs="Times New Roman"/>
          <w:color w:val="000000" w:themeColor="text1"/>
          <w:sz w:val="24"/>
          <w:szCs w:val="24"/>
        </w:rPr>
        <w:t xml:space="preserve"> </w:t>
      </w:r>
      <w:r w:rsidR="00445F1F" w:rsidRPr="00DB6DC1">
        <w:rPr>
          <w:rFonts w:ascii="Times New Roman" w:hAnsi="Times New Roman" w:cs="Times New Roman"/>
          <w:color w:val="000000" w:themeColor="text1"/>
          <w:sz w:val="24"/>
          <w:szCs w:val="24"/>
        </w:rPr>
        <w:t xml:space="preserve">the </w:t>
      </w:r>
      <w:r w:rsidRPr="00DB6DC1">
        <w:rPr>
          <w:rFonts w:ascii="Times New Roman" w:hAnsi="Times New Roman" w:cs="Times New Roman"/>
          <w:color w:val="000000" w:themeColor="text1"/>
          <w:sz w:val="24"/>
          <w:szCs w:val="24"/>
        </w:rPr>
        <w:t xml:space="preserve">moisture and </w:t>
      </w:r>
      <w:r w:rsidR="0073554C" w:rsidRPr="00DB6DC1">
        <w:rPr>
          <w:rFonts w:ascii="Times New Roman" w:hAnsi="Times New Roman" w:cs="Times New Roman"/>
          <w:color w:val="000000" w:themeColor="text1"/>
          <w:sz w:val="24"/>
          <w:szCs w:val="24"/>
        </w:rPr>
        <w:t xml:space="preserve">trapped </w:t>
      </w:r>
      <w:r w:rsidRPr="00DB6DC1">
        <w:rPr>
          <w:rFonts w:ascii="Times New Roman" w:hAnsi="Times New Roman" w:cs="Times New Roman"/>
          <w:color w:val="000000" w:themeColor="text1"/>
          <w:sz w:val="24"/>
          <w:szCs w:val="24"/>
        </w:rPr>
        <w:t>gases</w:t>
      </w:r>
      <w:r w:rsidR="00445F1F" w:rsidRPr="00DB6DC1">
        <w:rPr>
          <w:rFonts w:ascii="Times New Roman" w:hAnsi="Times New Roman" w:cs="Times New Roman"/>
          <w:color w:val="000000" w:themeColor="text1"/>
          <w:sz w:val="24"/>
          <w:szCs w:val="24"/>
        </w:rPr>
        <w:t>, if any</w:t>
      </w:r>
      <w:r w:rsidR="0073554C"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&lt;EndNote&gt;&lt;Cite&gt;&lt;Author&gt;Zhong&lt;/Author&gt;&lt;Year&gt;2015&lt;/Year&gt;&lt;RecNum&gt;79&lt;/RecNum&gt;&lt;DisplayText&gt;[99]&lt;/DisplayText&gt;&lt;record&gt;&lt;rec-number&gt;79&lt;/rec-number&gt;&lt;foreign-keys&gt;&lt;key app="EN" db-id="zff0dfz0kxdw5cez2sopf59gxwtv95esa9rf" timestamp="1589201900"&gt;79&lt;/key&gt;&lt;key app="ENWeb" db-id=""&gt;0&lt;/key&gt;&lt;/foreign-keys&gt;&lt;ref-type name="Journal Article"&gt;17&lt;/ref-type&gt;&lt;contributors&gt;&lt;authors&gt;&lt;author&gt;Zhong, Chongliang&lt;/author&gt;&lt;author&gt;Gasser, Andres&lt;/author&gt;&lt;author&gt;Schopphoven, Thomas&lt;/author&gt;&lt;author&gt;Poprawe, Reinhart&lt;/author&gt;&lt;/authors&gt;&lt;/contributors&gt;&lt;titles&gt;&lt;title&gt;Experimental study of porosity reduction in high deposition-rate Laser Material Deposition&lt;/title&gt;&lt;secondary-title&gt;Optics &amp;amp; Laser Technology&lt;/secondary-title&gt;&lt;/titles&gt;&lt;periodical&gt;&lt;full-title&gt;Optics &amp;amp; Laser Technology&lt;/full-title&gt;&lt;/periodical&gt;&lt;pages&gt;87-92&lt;/pages&gt;&lt;volume&gt;75&lt;/volume&gt;&lt;section&gt;87&lt;/section&gt;&lt;dates&gt;&lt;year&gt;2015&lt;/year&gt;&lt;/dates&gt;&lt;isbn&gt;00303992&lt;/isbn&gt;&lt;urls&gt;&lt;/urls&gt;&lt;electronic-resource-num&gt;10.1016/j.optlastec.2015.06.016&lt;/electronic-resource-num&gt;&lt;/record&gt;&lt;/Cite&gt;&lt;/EndNote&gt;</w:instrText>
      </w:r>
      <w:r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[99]</w:t>
      </w:r>
      <w:r w:rsidRPr="00DB6DC1">
        <w:rPr>
          <w:rFonts w:ascii="Times New Roman" w:hAnsi="Times New Roman" w:cs="Times New Roman"/>
          <w:color w:val="000000" w:themeColor="text1"/>
          <w:sz w:val="24"/>
          <w:szCs w:val="24"/>
        </w:rPr>
        <w:fldChar w:fldCharType="end"/>
      </w:r>
      <w:r w:rsidRPr="00DB6DC1">
        <w:rPr>
          <w:rFonts w:ascii="Times New Roman" w:hAnsi="Times New Roman" w:cs="Times New Roman"/>
          <w:color w:val="000000" w:themeColor="text1"/>
          <w:sz w:val="24"/>
          <w:szCs w:val="24"/>
        </w:rPr>
        <w:t xml:space="preserve">. </w:t>
      </w:r>
    </w:p>
    <w:p w14:paraId="62CC1FB6" w14:textId="08118E18" w:rsidR="0025633D" w:rsidRPr="00DB6DC1" w:rsidRDefault="00445F1F" w:rsidP="007D29D9">
      <w:pPr>
        <w:spacing w:line="360" w:lineRule="auto"/>
        <w:ind w:firstLineChars="200" w:firstLine="480"/>
        <w:rPr>
          <w:rFonts w:ascii="Times New Roman" w:hAnsi="Times New Roman" w:cs="Times New Roman"/>
          <w:color w:val="000000" w:themeColor="text1"/>
          <w:kern w:val="0"/>
          <w:sz w:val="24"/>
          <w:szCs w:val="24"/>
        </w:rPr>
      </w:pPr>
      <w:r w:rsidRPr="00DB6DC1">
        <w:rPr>
          <w:rFonts w:ascii="Times New Roman" w:hAnsi="Times New Roman" w:cs="Times New Roman"/>
          <w:color w:val="000000" w:themeColor="text1"/>
          <w:sz w:val="24"/>
          <w:szCs w:val="24"/>
        </w:rPr>
        <w:t>An</w:t>
      </w:r>
      <w:r w:rsidR="0025633D" w:rsidRPr="00DB6DC1">
        <w:rPr>
          <w:rFonts w:ascii="Times New Roman" w:eastAsia="微软雅黑" w:hAnsi="Times New Roman" w:cs="Times New Roman"/>
          <w:color w:val="000000" w:themeColor="text1"/>
          <w:sz w:val="24"/>
        </w:rPr>
        <w:t xml:space="preserve"> </w:t>
      </w:r>
      <w:r w:rsidR="00295559" w:rsidRPr="00DB6DC1">
        <w:rPr>
          <w:rFonts w:ascii="Times New Roman" w:eastAsia="微软雅黑" w:hAnsi="Times New Roman" w:cs="Times New Roman"/>
          <w:color w:val="000000" w:themeColor="text1"/>
          <w:sz w:val="24"/>
        </w:rPr>
        <w:t xml:space="preserve">inherent </w:t>
      </w:r>
      <w:r w:rsidR="0025633D" w:rsidRPr="00DB6DC1">
        <w:rPr>
          <w:rFonts w:ascii="Times New Roman" w:eastAsia="微软雅黑" w:hAnsi="Times New Roman" w:cs="Times New Roman"/>
          <w:color w:val="000000" w:themeColor="text1"/>
          <w:sz w:val="24"/>
        </w:rPr>
        <w:t xml:space="preserve">disadvantage of DED compared to </w:t>
      </w:r>
      <w:r w:rsidR="0018617D" w:rsidRPr="00DB6DC1">
        <w:rPr>
          <w:rFonts w:ascii="Times New Roman" w:eastAsia="微软雅黑" w:hAnsi="Times New Roman" w:cs="Times New Roman"/>
          <w:color w:val="000000" w:themeColor="text1"/>
          <w:sz w:val="24"/>
        </w:rPr>
        <w:t>LB-PBF</w:t>
      </w:r>
      <w:r w:rsidR="0025633D" w:rsidRPr="00DB6DC1">
        <w:rPr>
          <w:rFonts w:ascii="Times New Roman" w:eastAsia="微软雅黑" w:hAnsi="Times New Roman" w:cs="Times New Roman"/>
          <w:color w:val="000000" w:themeColor="text1"/>
          <w:sz w:val="24"/>
        </w:rPr>
        <w:t xml:space="preserve"> is the lower relative density</w:t>
      </w:r>
      <w:r w:rsidRPr="00DB6DC1">
        <w:rPr>
          <w:rFonts w:ascii="Times New Roman" w:eastAsia="微软雅黑" w:hAnsi="Times New Roman" w:cs="Times New Roman"/>
          <w:color w:val="000000" w:themeColor="text1"/>
          <w:sz w:val="24"/>
        </w:rPr>
        <w:t xml:space="preserve"> of the printed parts. While a</w:t>
      </w:r>
      <w:r w:rsidR="00972476" w:rsidRPr="00DB6DC1">
        <w:rPr>
          <w:rFonts w:ascii="Times New Roman" w:eastAsia="微软雅黑" w:hAnsi="Times New Roman" w:cs="Times New Roman"/>
          <w:color w:val="000000" w:themeColor="text1"/>
          <w:sz w:val="24"/>
        </w:rPr>
        <w:t xml:space="preserve"> relative density higher than 99.</w:t>
      </w:r>
      <w:r w:rsidR="00BB253E" w:rsidRPr="00DB6DC1">
        <w:rPr>
          <w:rFonts w:ascii="Times New Roman" w:eastAsia="微软雅黑" w:hAnsi="Times New Roman" w:cs="Times New Roman"/>
          <w:color w:val="000000" w:themeColor="text1"/>
          <w:sz w:val="24"/>
        </w:rPr>
        <w:t>3</w:t>
      </w:r>
      <w:r w:rsidR="00972476" w:rsidRPr="00DB6DC1">
        <w:rPr>
          <w:rFonts w:ascii="Times New Roman" w:eastAsia="微软雅黑" w:hAnsi="Times New Roman" w:cs="Times New Roman"/>
          <w:color w:val="000000" w:themeColor="text1"/>
          <w:sz w:val="24"/>
        </w:rPr>
        <w:t xml:space="preserve"> % </w:t>
      </w:r>
      <w:r w:rsidR="00002EC2" w:rsidRPr="00DB6DC1">
        <w:rPr>
          <w:rFonts w:ascii="Times New Roman" w:eastAsia="微软雅黑" w:hAnsi="Times New Roman" w:cs="Times New Roman"/>
          <w:color w:val="000000" w:themeColor="text1"/>
          <w:sz w:val="24"/>
        </w:rPr>
        <w:t>(or</w:t>
      </w:r>
      <w:r w:rsidR="00972476" w:rsidRPr="00DB6DC1">
        <w:rPr>
          <w:rFonts w:ascii="Times New Roman" w:eastAsia="微软雅黑" w:hAnsi="Times New Roman" w:cs="Times New Roman"/>
          <w:color w:val="000000" w:themeColor="text1"/>
          <w:sz w:val="24"/>
        </w:rPr>
        <w:t xml:space="preserve"> even 99.8%)</w:t>
      </w:r>
      <w:r w:rsidRPr="00DB6DC1">
        <w:rPr>
          <w:rFonts w:ascii="Times New Roman" w:eastAsia="微软雅黑" w:hAnsi="Times New Roman" w:cs="Times New Roman"/>
          <w:color w:val="000000" w:themeColor="text1"/>
          <w:sz w:val="24"/>
        </w:rPr>
        <w:t xml:space="preserve"> can be obtained using LB-PBF</w:t>
      </w:r>
      <w:r w:rsidR="00972476" w:rsidRPr="00DB6DC1">
        <w:rPr>
          <w:rFonts w:ascii="Times New Roman" w:eastAsia="微软雅黑" w:hAnsi="Times New Roman" w:cs="Times New Roman"/>
          <w:color w:val="000000" w:themeColor="text1"/>
          <w:sz w:val="24"/>
        </w:rPr>
        <w:t xml:space="preserve">, </w:t>
      </w:r>
      <w:r w:rsidRPr="00DB6DC1">
        <w:rPr>
          <w:rFonts w:ascii="Times New Roman" w:eastAsia="微软雅黑" w:hAnsi="Times New Roman" w:cs="Times New Roman"/>
          <w:color w:val="000000" w:themeColor="text1"/>
          <w:sz w:val="24"/>
        </w:rPr>
        <w:t>it</w:t>
      </w:r>
      <w:r w:rsidR="00972476" w:rsidRPr="00DB6DC1">
        <w:rPr>
          <w:rFonts w:ascii="Times New Roman" w:eastAsia="微软雅黑" w:hAnsi="Times New Roman" w:cs="Times New Roman"/>
          <w:color w:val="000000" w:themeColor="text1"/>
          <w:sz w:val="24"/>
        </w:rPr>
        <w:t xml:space="preserve"> rang</w:t>
      </w:r>
      <w:r w:rsidRPr="00DB6DC1">
        <w:rPr>
          <w:rFonts w:ascii="Times New Roman" w:eastAsia="微软雅黑" w:hAnsi="Times New Roman" w:cs="Times New Roman"/>
          <w:color w:val="000000" w:themeColor="text1"/>
          <w:sz w:val="24"/>
        </w:rPr>
        <w:t>es</w:t>
      </w:r>
      <w:r w:rsidR="00972476" w:rsidRPr="00DB6DC1">
        <w:rPr>
          <w:rFonts w:ascii="Times New Roman" w:eastAsia="微软雅黑" w:hAnsi="Times New Roman" w:cs="Times New Roman"/>
          <w:color w:val="000000" w:themeColor="text1"/>
          <w:sz w:val="24"/>
        </w:rPr>
        <w:t xml:space="preserve"> from 99.0 to 99.5% in </w:t>
      </w:r>
      <w:r w:rsidR="00C74B8C" w:rsidRPr="00DB6DC1">
        <w:rPr>
          <w:rFonts w:ascii="Times New Roman" w:eastAsia="微软雅黑" w:hAnsi="Times New Roman" w:cs="Times New Roman"/>
          <w:color w:val="000000" w:themeColor="text1"/>
          <w:sz w:val="24"/>
        </w:rPr>
        <w:t>most</w:t>
      </w:r>
      <w:r w:rsidR="00972476" w:rsidRPr="00DB6DC1">
        <w:rPr>
          <w:rFonts w:ascii="Times New Roman" w:eastAsia="微软雅黑" w:hAnsi="Times New Roman" w:cs="Times New Roman"/>
          <w:color w:val="000000" w:themeColor="text1"/>
          <w:sz w:val="24"/>
        </w:rPr>
        <w:t xml:space="preserve"> DED components </w:t>
      </w:r>
      <w:r w:rsidR="0025633D" w:rsidRPr="00DB6DC1">
        <w:rPr>
          <w:rFonts w:ascii="Times New Roman" w:hAnsi="Times New Roman" w:cs="Times New Roman"/>
          <w:color w:val="000000" w:themeColor="text1"/>
          <w:sz w:val="24"/>
          <w:szCs w:val="24"/>
        </w:rPr>
        <w:fldChar w:fldCharType="begin">
          <w:fldData xml:space="preserve">PEVuZE5vdGU+PENpdGU+PEF1dGhvcj5TdW48L0F1dGhvcj48WWVhcj4yMDE1PC9ZZWFyPjxSZWNO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PEVuZE5vdGU+PENpdGU+PEF1dGhvcj5TdW48L0F1dGhvcj48WWVhcj4yMDE1PC9ZZWFyPjxSZWNO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25633D" w:rsidRPr="00DB6DC1">
        <w:rPr>
          <w:rFonts w:ascii="Times New Roman" w:hAnsi="Times New Roman" w:cs="Times New Roman"/>
          <w:color w:val="000000" w:themeColor="text1"/>
          <w:sz w:val="24"/>
          <w:szCs w:val="24"/>
        </w:rPr>
      </w:r>
      <w:r w:rsidR="0025633D"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[76, 77, 85, 101, 102]</w:t>
      </w:r>
      <w:r w:rsidR="0025633D" w:rsidRPr="00DB6DC1">
        <w:rPr>
          <w:rFonts w:ascii="Times New Roman" w:hAnsi="Times New Roman" w:cs="Times New Roman"/>
          <w:color w:val="000000" w:themeColor="text1"/>
          <w:sz w:val="24"/>
          <w:szCs w:val="24"/>
        </w:rPr>
        <w:fldChar w:fldCharType="end"/>
      </w:r>
      <w:r w:rsidR="00CE5709" w:rsidRPr="00DB6DC1">
        <w:rPr>
          <w:rFonts w:ascii="Times New Roman" w:hAnsi="Times New Roman" w:cs="Times New Roman"/>
          <w:color w:val="000000" w:themeColor="text1"/>
          <w:kern w:val="0"/>
          <w:sz w:val="24"/>
          <w:szCs w:val="24"/>
        </w:rPr>
        <w:t xml:space="preserve">. </w:t>
      </w:r>
      <w:r w:rsidR="00B80873" w:rsidRPr="00DB6DC1">
        <w:rPr>
          <w:rFonts w:ascii="Times New Roman" w:hAnsi="Times New Roman" w:cs="Times New Roman"/>
          <w:color w:val="000000" w:themeColor="text1"/>
          <w:kern w:val="0"/>
          <w:sz w:val="24"/>
          <w:szCs w:val="24"/>
        </w:rPr>
        <w:t xml:space="preserve">The difference in porosity level could be related to larger characteristic </w:t>
      </w:r>
      <w:r w:rsidRPr="00DB6DC1">
        <w:rPr>
          <w:rFonts w:ascii="Times New Roman" w:hAnsi="Times New Roman" w:cs="Times New Roman"/>
          <w:color w:val="000000" w:themeColor="text1"/>
          <w:kern w:val="0"/>
          <w:sz w:val="24"/>
          <w:szCs w:val="24"/>
        </w:rPr>
        <w:t xml:space="preserve">length </w:t>
      </w:r>
      <w:r w:rsidR="00B80873" w:rsidRPr="00DB6DC1">
        <w:rPr>
          <w:rFonts w:ascii="Times New Roman" w:hAnsi="Times New Roman" w:cs="Times New Roman"/>
          <w:color w:val="000000" w:themeColor="text1"/>
          <w:kern w:val="0"/>
          <w:sz w:val="24"/>
          <w:szCs w:val="24"/>
        </w:rPr>
        <w:t xml:space="preserve">scales in DED, such as powder size, melt pool size, layer thickness and resultant </w:t>
      </w:r>
      <w:r w:rsidR="00312840" w:rsidRPr="00DB6DC1">
        <w:rPr>
          <w:rFonts w:ascii="Times New Roman" w:hAnsi="Times New Roman" w:cs="Times New Roman"/>
          <w:color w:val="000000" w:themeColor="text1"/>
          <w:kern w:val="0"/>
          <w:sz w:val="24"/>
          <w:szCs w:val="24"/>
        </w:rPr>
        <w:t>large</w:t>
      </w:r>
      <w:r w:rsidR="0073554C" w:rsidRPr="00DB6DC1">
        <w:rPr>
          <w:rFonts w:ascii="Times New Roman" w:hAnsi="Times New Roman" w:cs="Times New Roman"/>
          <w:color w:val="000000" w:themeColor="text1"/>
          <w:kern w:val="0"/>
          <w:sz w:val="24"/>
          <w:szCs w:val="24"/>
        </w:rPr>
        <w:t xml:space="preserve"> </w:t>
      </w:r>
      <w:r w:rsidR="00B80873" w:rsidRPr="00DB6DC1">
        <w:rPr>
          <w:rFonts w:ascii="Times New Roman" w:hAnsi="Times New Roman" w:cs="Times New Roman"/>
          <w:color w:val="000000" w:themeColor="text1"/>
          <w:kern w:val="0"/>
          <w:sz w:val="24"/>
          <w:szCs w:val="24"/>
        </w:rPr>
        <w:t>por</w:t>
      </w:r>
      <w:r w:rsidR="0073554C" w:rsidRPr="00DB6DC1">
        <w:rPr>
          <w:rFonts w:ascii="Times New Roman" w:hAnsi="Times New Roman" w:cs="Times New Roman"/>
          <w:color w:val="000000" w:themeColor="text1"/>
          <w:kern w:val="0"/>
          <w:sz w:val="24"/>
          <w:szCs w:val="24"/>
        </w:rPr>
        <w:t>es</w:t>
      </w:r>
      <w:r w:rsidR="00B80873" w:rsidRPr="00DB6DC1">
        <w:rPr>
          <w:rFonts w:ascii="Times New Roman" w:hAnsi="Times New Roman" w:cs="Times New Roman"/>
          <w:color w:val="000000" w:themeColor="text1"/>
          <w:kern w:val="0"/>
          <w:sz w:val="24"/>
          <w:szCs w:val="24"/>
        </w:rPr>
        <w:t>.</w:t>
      </w:r>
    </w:p>
    <w:p w14:paraId="2484DAB4" w14:textId="77777777" w:rsidR="009519ED" w:rsidRPr="00DB6DC1" w:rsidRDefault="009519ED" w:rsidP="007D29D9">
      <w:pPr>
        <w:spacing w:line="360" w:lineRule="auto"/>
        <w:ind w:firstLineChars="200" w:firstLine="480"/>
        <w:rPr>
          <w:rFonts w:ascii="Times New Roman" w:hAnsi="Times New Roman" w:cs="Times New Roman"/>
          <w:color w:val="000000" w:themeColor="text1"/>
          <w:sz w:val="24"/>
          <w:szCs w:val="24"/>
        </w:rPr>
      </w:pPr>
    </w:p>
    <w:p w14:paraId="379E3017" w14:textId="7EFF0177" w:rsidR="00554F11" w:rsidRPr="00DB6DC1" w:rsidRDefault="001149F0" w:rsidP="001B786E">
      <w:pPr>
        <w:numPr>
          <w:ilvl w:val="1"/>
          <w:numId w:val="1"/>
        </w:num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Grain morphology</w:t>
      </w:r>
    </w:p>
    <w:p w14:paraId="4AA7BF57" w14:textId="268E43CA" w:rsidR="00D759E0" w:rsidRPr="00DB6DC1" w:rsidRDefault="00D759E0" w:rsidP="001B786E">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3.2.1 Columnar and equiaxed grains</w:t>
      </w:r>
    </w:p>
    <w:p w14:paraId="20645668" w14:textId="3F8912D8" w:rsidR="0087796A" w:rsidRPr="00DB6DC1" w:rsidRDefault="008469A8" w:rsidP="00717F1C">
      <w:pPr>
        <w:spacing w:line="360" w:lineRule="auto"/>
        <w:ind w:firstLineChars="200" w:firstLine="480"/>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lastRenderedPageBreak/>
        <w:t>The</w:t>
      </w:r>
      <w:r w:rsidR="00554F11" w:rsidRPr="00DB6DC1">
        <w:rPr>
          <w:rFonts w:ascii="Times New Roman" w:hAnsi="Times New Roman" w:cs="Times New Roman"/>
          <w:color w:val="000000" w:themeColor="text1"/>
          <w:sz w:val="24"/>
          <w:szCs w:val="24"/>
        </w:rPr>
        <w:t xml:space="preserve"> </w:t>
      </w:r>
      <w:r w:rsidR="006A12D3" w:rsidRPr="00DB6DC1">
        <w:rPr>
          <w:rFonts w:ascii="Times New Roman" w:hAnsi="Times New Roman" w:cs="Times New Roman"/>
          <w:color w:val="000000" w:themeColor="text1"/>
          <w:sz w:val="24"/>
          <w:szCs w:val="24"/>
        </w:rPr>
        <w:t>as-built (AB)</w:t>
      </w:r>
      <w:r w:rsidR="005B78D8" w:rsidRPr="00DB6DC1">
        <w:rPr>
          <w:rFonts w:ascii="Times New Roman" w:hAnsi="Times New Roman" w:cs="Times New Roman"/>
          <w:color w:val="000000" w:themeColor="text1"/>
          <w:sz w:val="24"/>
          <w:szCs w:val="24"/>
        </w:rPr>
        <w:t xml:space="preserve"> </w:t>
      </w:r>
      <w:r w:rsidR="00554F11" w:rsidRPr="00DB6DC1">
        <w:rPr>
          <w:rFonts w:ascii="Times New Roman" w:hAnsi="Times New Roman" w:cs="Times New Roman"/>
          <w:color w:val="000000" w:themeColor="text1"/>
          <w:sz w:val="24"/>
          <w:szCs w:val="24"/>
        </w:rPr>
        <w:t>DED alloys</w:t>
      </w:r>
      <w:r w:rsidR="005B78D8" w:rsidRPr="00DB6DC1">
        <w:rPr>
          <w:rFonts w:ascii="Times New Roman" w:hAnsi="Times New Roman" w:cs="Times New Roman"/>
          <w:color w:val="000000" w:themeColor="text1"/>
          <w:sz w:val="24"/>
          <w:szCs w:val="24"/>
        </w:rPr>
        <w:t xml:space="preserve"> are composed of</w:t>
      </w:r>
      <w:r w:rsidR="00D26FBB" w:rsidRPr="00DB6DC1">
        <w:rPr>
          <w:rFonts w:ascii="Times New Roman" w:hAnsi="Times New Roman" w:cs="Times New Roman"/>
          <w:color w:val="000000" w:themeColor="text1"/>
          <w:sz w:val="24"/>
          <w:szCs w:val="24"/>
        </w:rPr>
        <w:t xml:space="preserve"> both</w:t>
      </w:r>
      <w:r w:rsidR="005B78D8" w:rsidRPr="00DB6DC1">
        <w:rPr>
          <w:rFonts w:ascii="Times New Roman" w:hAnsi="Times New Roman" w:cs="Times New Roman"/>
          <w:color w:val="000000" w:themeColor="text1"/>
          <w:sz w:val="24"/>
          <w:szCs w:val="24"/>
        </w:rPr>
        <w:t xml:space="preserve"> columnar and equiaxed grains</w:t>
      </w:r>
      <w:r w:rsidR="00D26FBB" w:rsidRPr="00DB6DC1">
        <w:rPr>
          <w:rFonts w:ascii="Times New Roman" w:hAnsi="Times New Roman" w:cs="Times New Roman"/>
          <w:color w:val="000000" w:themeColor="text1"/>
          <w:sz w:val="24"/>
          <w:szCs w:val="24"/>
        </w:rPr>
        <w:t xml:space="preserve"> (</w:t>
      </w:r>
      <w:r w:rsidR="00E233C5" w:rsidRPr="00DB6DC1">
        <w:rPr>
          <w:rFonts w:ascii="Times New Roman" w:hAnsi="Times New Roman" w:cs="Times New Roman"/>
          <w:color w:val="000000" w:themeColor="text1"/>
          <w:sz w:val="24"/>
          <w:szCs w:val="24"/>
        </w:rPr>
        <w:t>s</w:t>
      </w:r>
      <w:r w:rsidR="00D26FBB" w:rsidRPr="00DB6DC1">
        <w:rPr>
          <w:rFonts w:ascii="Times New Roman" w:hAnsi="Times New Roman" w:cs="Times New Roman"/>
          <w:color w:val="000000" w:themeColor="text1"/>
          <w:sz w:val="24"/>
          <w:szCs w:val="24"/>
        </w:rPr>
        <w:t xml:space="preserve">ee </w:t>
      </w:r>
      <w:r w:rsidR="0036376A" w:rsidRPr="00DB6DC1">
        <w:rPr>
          <w:rFonts w:ascii="Times New Roman" w:hAnsi="Times New Roman" w:cs="Times New Roman"/>
          <w:color w:val="000000" w:themeColor="text1"/>
          <w:sz w:val="24"/>
          <w:szCs w:val="24"/>
        </w:rPr>
        <w:t>Fig</w:t>
      </w:r>
      <w:r w:rsidR="00E233C5" w:rsidRPr="00DB6DC1">
        <w:rPr>
          <w:rFonts w:ascii="Times New Roman" w:hAnsi="Times New Roman" w:cs="Times New Roman"/>
          <w:color w:val="000000" w:themeColor="text1"/>
          <w:sz w:val="24"/>
          <w:szCs w:val="24"/>
        </w:rPr>
        <w:t>.</w:t>
      </w:r>
      <w:r w:rsidR="0036376A" w:rsidRPr="00DB6DC1">
        <w:rPr>
          <w:rFonts w:ascii="Times New Roman" w:hAnsi="Times New Roman" w:cs="Times New Roman"/>
          <w:color w:val="000000" w:themeColor="text1"/>
          <w:sz w:val="24"/>
          <w:szCs w:val="24"/>
        </w:rPr>
        <w:t xml:space="preserve"> 4a</w:t>
      </w:r>
      <w:r w:rsidR="00C3792F" w:rsidRPr="00DB6DC1">
        <w:rPr>
          <w:rFonts w:ascii="Times New Roman" w:hAnsi="Times New Roman" w:cs="Times New Roman"/>
          <w:color w:val="000000" w:themeColor="text1"/>
          <w:sz w:val="24"/>
          <w:szCs w:val="24"/>
        </w:rPr>
        <w:t xml:space="preserve"> </w:t>
      </w:r>
      <w:r w:rsidR="0036376A" w:rsidRPr="00DB6DC1">
        <w:rPr>
          <w:rFonts w:ascii="Times New Roman" w:hAnsi="Times New Roman" w:cs="Times New Roman"/>
          <w:color w:val="000000" w:themeColor="text1"/>
          <w:sz w:val="24"/>
          <w:szCs w:val="24"/>
        </w:rPr>
        <w:t xml:space="preserve">for two kinds of grain morphologies in </w:t>
      </w:r>
      <w:proofErr w:type="spellStart"/>
      <w:r w:rsidR="00C3792F" w:rsidRPr="00DB6DC1">
        <w:rPr>
          <w:rFonts w:ascii="Times New Roman" w:hAnsi="Times New Roman" w:cs="Times New Roman"/>
          <w:color w:val="000000" w:themeColor="text1"/>
          <w:sz w:val="24"/>
          <w:szCs w:val="24"/>
        </w:rPr>
        <w:t>Ti</w:t>
      </w:r>
      <w:proofErr w:type="spellEnd"/>
      <w:r w:rsidR="00C3792F" w:rsidRPr="00DB6DC1">
        <w:rPr>
          <w:rFonts w:ascii="Times New Roman" w:hAnsi="Times New Roman" w:cs="Times New Roman"/>
          <w:color w:val="000000" w:themeColor="text1"/>
          <w:sz w:val="24"/>
          <w:szCs w:val="24"/>
        </w:rPr>
        <w:t xml:space="preserve"> alloys</w:t>
      </w:r>
      <w:r w:rsidR="0064596B" w:rsidRPr="00DB6DC1">
        <w:rPr>
          <w:rFonts w:ascii="Times New Roman" w:hAnsi="Times New Roman" w:cs="Times New Roman"/>
          <w:color w:val="000000" w:themeColor="text1"/>
          <w:sz w:val="24"/>
          <w:szCs w:val="24"/>
        </w:rPr>
        <w:t xml:space="preserve"> </w:t>
      </w:r>
      <w:r w:rsidR="0064596B" w:rsidRPr="00DB6DC1">
        <w:rPr>
          <w:rFonts w:ascii="Times New Roman" w:hAnsi="Times New Roman" w:cs="Times New Roman"/>
          <w:color w:val="000000" w:themeColor="text1"/>
          <w:sz w:val="24"/>
          <w:szCs w:val="24"/>
        </w:rPr>
        <w:fldChar w:fldCharType="begin"/>
      </w:r>
      <w:r w:rsidR="00D26FBB" w:rsidRPr="00DB6DC1">
        <w:rPr>
          <w:rFonts w:ascii="Times New Roman" w:hAnsi="Times New Roman" w:cs="Times New Roman"/>
          <w:color w:val="000000" w:themeColor="text1"/>
          <w:sz w:val="24"/>
          <w:szCs w:val="24"/>
        </w:rPr>
        <w:instrText xml:space="preserve"> ADDIN EN.CITE &lt;EndNote&gt;&lt;Cite&gt;&lt;Author&gt;Wang&lt;/Author&gt;&lt;Year&gt;2015&lt;/Year&gt;&lt;RecNum&gt;115&lt;/RecNum&gt;&lt;DisplayText&gt;[26]&lt;/DisplayText&gt;&lt;record&gt;&lt;rec-number&gt;115&lt;/rec-number&gt;&lt;foreign-keys&gt;&lt;key app="EN" db-id="zff0dfz0kxdw5cez2sopf59gxwtv95esa9rf" timestamp="1589703817"&gt;115&lt;/key&gt;&lt;key app="ENWeb" db-id=""&gt;0&lt;/key&gt;&lt;/foreign-keys&gt;&lt;ref-type name="Journal Article"&gt;17&lt;/ref-type&gt;&lt;contributors&gt;&lt;authors&gt;&lt;author&gt;Wang, T.&lt;/author&gt;&lt;author&gt;Zhu, Y. Y.&lt;/author&gt;&lt;author&gt;Zhang, S. Q.&lt;/author&gt;&lt;author&gt;Tang, H. B.&lt;/author&gt;&lt;author&gt;Wang, H. M.&lt;/author&gt;&lt;/authors&gt;&lt;/contributors&gt;&lt;titles&gt;&lt;title&gt;Grain morphology evolution behavior of titanium alloy components during laser melting deposition additive manufacturing&lt;/title&gt;&lt;secondary-title&gt;Journal of Alloys and Compounds&lt;/secondary-title&gt;&lt;/titles&gt;&lt;periodical&gt;&lt;full-title&gt;Journal of Alloys and Compounds&lt;/full-title&gt;&lt;/periodical&gt;&lt;pages&gt;505-513&lt;/pages&gt;&lt;volume&gt;632&lt;/volume&gt;&lt;section&gt;505&lt;/section&gt;&lt;dates&gt;&lt;year&gt;2015&lt;/year&gt;&lt;/dates&gt;&lt;isbn&gt;09258388&lt;/isbn&gt;&lt;urls&gt;&lt;/urls&gt;&lt;electronic-resource-num&gt;10.1016/j.jallcom.2015.01.256&lt;/electronic-resource-num&gt;&lt;/record&gt;&lt;/Cite&gt;&lt;/EndNote&gt;</w:instrText>
      </w:r>
      <w:r w:rsidR="0064596B" w:rsidRPr="00DB6DC1">
        <w:rPr>
          <w:rFonts w:ascii="Times New Roman" w:hAnsi="Times New Roman" w:cs="Times New Roman"/>
          <w:color w:val="000000" w:themeColor="text1"/>
          <w:sz w:val="24"/>
          <w:szCs w:val="24"/>
        </w:rPr>
        <w:fldChar w:fldCharType="separate"/>
      </w:r>
      <w:r w:rsidR="00D26FBB" w:rsidRPr="00DB6DC1">
        <w:rPr>
          <w:rFonts w:ascii="Times New Roman" w:hAnsi="Times New Roman" w:cs="Times New Roman"/>
          <w:noProof/>
          <w:color w:val="000000" w:themeColor="text1"/>
          <w:sz w:val="24"/>
          <w:szCs w:val="24"/>
        </w:rPr>
        <w:t>[26]</w:t>
      </w:r>
      <w:r w:rsidR="0064596B" w:rsidRPr="00DB6DC1">
        <w:rPr>
          <w:rFonts w:ascii="Times New Roman" w:hAnsi="Times New Roman" w:cs="Times New Roman"/>
          <w:color w:val="000000" w:themeColor="text1"/>
          <w:sz w:val="24"/>
          <w:szCs w:val="24"/>
        </w:rPr>
        <w:fldChar w:fldCharType="end"/>
      </w:r>
      <w:r w:rsidR="00D26FBB" w:rsidRPr="00DB6DC1">
        <w:rPr>
          <w:rFonts w:ascii="Times New Roman" w:hAnsi="Times New Roman" w:cs="Times New Roman"/>
          <w:color w:val="000000" w:themeColor="text1"/>
          <w:sz w:val="24"/>
          <w:szCs w:val="24"/>
        </w:rPr>
        <w:t>)</w:t>
      </w:r>
      <w:r w:rsidR="00554F11" w:rsidRPr="00DB6DC1">
        <w:rPr>
          <w:rFonts w:ascii="Times New Roman" w:hAnsi="Times New Roman" w:cs="Times New Roman"/>
          <w:color w:val="000000" w:themeColor="text1"/>
          <w:sz w:val="24"/>
          <w:szCs w:val="24"/>
        </w:rPr>
        <w:t>. Compared to equiaxed grains, columnar grains are large</w:t>
      </w:r>
      <w:r w:rsidR="00D51006" w:rsidRPr="00DB6DC1">
        <w:rPr>
          <w:rFonts w:ascii="Times New Roman" w:hAnsi="Times New Roman" w:cs="Times New Roman"/>
          <w:color w:val="000000" w:themeColor="text1"/>
          <w:sz w:val="24"/>
          <w:szCs w:val="24"/>
        </w:rPr>
        <w:t xml:space="preserve"> and able to penetrate through several layers of deposited components</w:t>
      </w:r>
      <w:r w:rsidR="0087796A"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They</w:t>
      </w:r>
      <w:r w:rsidR="005920AE" w:rsidRPr="00DB6DC1">
        <w:rPr>
          <w:rFonts w:ascii="Times New Roman" w:hAnsi="Times New Roman" w:cs="Times New Roman"/>
          <w:color w:val="000000" w:themeColor="text1"/>
          <w:sz w:val="24"/>
          <w:szCs w:val="24"/>
        </w:rPr>
        <w:t xml:space="preserve"> originate from epitaxial grow</w:t>
      </w:r>
      <w:r w:rsidR="000E35E9" w:rsidRPr="00DB6DC1">
        <w:rPr>
          <w:rFonts w:ascii="Times New Roman" w:hAnsi="Times New Roman" w:cs="Times New Roman"/>
          <w:color w:val="000000" w:themeColor="text1"/>
          <w:sz w:val="24"/>
          <w:szCs w:val="24"/>
        </w:rPr>
        <w:t>th</w:t>
      </w:r>
      <w:r w:rsidR="005920AE" w:rsidRPr="00DB6DC1">
        <w:rPr>
          <w:rFonts w:ascii="Times New Roman" w:hAnsi="Times New Roman" w:cs="Times New Roman"/>
          <w:color w:val="000000" w:themeColor="text1"/>
          <w:sz w:val="24"/>
          <w:szCs w:val="24"/>
        </w:rPr>
        <w:t xml:space="preserve"> of </w:t>
      </w:r>
      <w:r w:rsidR="000E35E9" w:rsidRPr="00DB6DC1">
        <w:rPr>
          <w:rFonts w:ascii="Times New Roman" w:hAnsi="Times New Roman" w:cs="Times New Roman"/>
          <w:color w:val="000000" w:themeColor="text1"/>
          <w:sz w:val="24"/>
          <w:szCs w:val="24"/>
        </w:rPr>
        <w:t>molten material</w:t>
      </w:r>
      <w:r w:rsidR="005920AE" w:rsidRPr="00DB6DC1">
        <w:rPr>
          <w:rFonts w:ascii="Times New Roman" w:hAnsi="Times New Roman" w:cs="Times New Roman"/>
          <w:color w:val="000000" w:themeColor="text1"/>
          <w:sz w:val="24"/>
          <w:szCs w:val="24"/>
        </w:rPr>
        <w:t xml:space="preserve"> from </w:t>
      </w:r>
      <w:r w:rsidR="000E35E9" w:rsidRPr="00DB6DC1">
        <w:rPr>
          <w:rFonts w:ascii="Times New Roman" w:hAnsi="Times New Roman" w:cs="Times New Roman"/>
          <w:color w:val="000000" w:themeColor="text1"/>
          <w:sz w:val="24"/>
          <w:szCs w:val="24"/>
        </w:rPr>
        <w:t xml:space="preserve">chosen </w:t>
      </w:r>
      <w:r w:rsidR="005920AE" w:rsidRPr="00DB6DC1">
        <w:rPr>
          <w:rFonts w:ascii="Times New Roman" w:hAnsi="Times New Roman" w:cs="Times New Roman"/>
          <w:color w:val="000000" w:themeColor="text1"/>
          <w:sz w:val="24"/>
          <w:szCs w:val="24"/>
        </w:rPr>
        <w:t>substrat</w:t>
      </w:r>
      <w:r w:rsidR="009A2245" w:rsidRPr="00DB6DC1">
        <w:rPr>
          <w:rFonts w:ascii="Times New Roman" w:hAnsi="Times New Roman" w:cs="Times New Roman"/>
          <w:color w:val="000000" w:themeColor="text1"/>
          <w:sz w:val="24"/>
          <w:szCs w:val="24"/>
        </w:rPr>
        <w:t>e or previous layers</w:t>
      </w:r>
      <w:r w:rsidR="004C3897"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Such a</w:t>
      </w:r>
      <w:r w:rsidR="002B611B" w:rsidRPr="00DB6DC1">
        <w:rPr>
          <w:rFonts w:ascii="Times New Roman" w:hAnsi="Times New Roman" w:cs="Times New Roman"/>
          <w:color w:val="000000" w:themeColor="text1"/>
          <w:sz w:val="24"/>
          <w:szCs w:val="24"/>
        </w:rPr>
        <w:t xml:space="preserve"> growth</w:t>
      </w:r>
      <w:r w:rsidR="00D51006" w:rsidRPr="00DB6DC1">
        <w:rPr>
          <w:rFonts w:ascii="Times New Roman" w:hAnsi="Times New Roman" w:cs="Times New Roman"/>
          <w:color w:val="000000" w:themeColor="text1"/>
          <w:sz w:val="24"/>
          <w:szCs w:val="24"/>
        </w:rPr>
        <w:t xml:space="preserve"> is</w:t>
      </w:r>
      <w:r w:rsidR="000A7042"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possible</w:t>
      </w:r>
      <w:r w:rsidR="009039E5" w:rsidRPr="00DB6DC1">
        <w:rPr>
          <w:rFonts w:ascii="Times New Roman" w:hAnsi="Times New Roman" w:cs="Times New Roman"/>
          <w:color w:val="000000" w:themeColor="text1"/>
          <w:sz w:val="24"/>
          <w:szCs w:val="24"/>
        </w:rPr>
        <w:t xml:space="preserve"> </w:t>
      </w:r>
      <w:r w:rsidR="000A7042" w:rsidRPr="00DB6DC1">
        <w:rPr>
          <w:rFonts w:ascii="Times New Roman" w:hAnsi="Times New Roman" w:cs="Times New Roman"/>
          <w:color w:val="000000" w:themeColor="text1"/>
          <w:sz w:val="24"/>
          <w:szCs w:val="24"/>
        </w:rPr>
        <w:t>because</w:t>
      </w:r>
      <w:r w:rsidR="00D51006" w:rsidRPr="00DB6DC1">
        <w:rPr>
          <w:rFonts w:ascii="Times New Roman" w:hAnsi="Times New Roman" w:cs="Times New Roman"/>
          <w:color w:val="000000" w:themeColor="text1"/>
          <w:sz w:val="24"/>
          <w:szCs w:val="24"/>
        </w:rPr>
        <w:t xml:space="preserve"> the </w:t>
      </w:r>
      <w:r w:rsidR="002B611B" w:rsidRPr="00DB6DC1">
        <w:rPr>
          <w:rFonts w:ascii="Times New Roman" w:hAnsi="Times New Roman" w:cs="Times New Roman"/>
          <w:color w:val="000000" w:themeColor="text1"/>
          <w:sz w:val="24"/>
          <w:szCs w:val="24"/>
        </w:rPr>
        <w:t xml:space="preserve">corresponding </w:t>
      </w:r>
      <w:r w:rsidR="00D51006" w:rsidRPr="00DB6DC1">
        <w:rPr>
          <w:rFonts w:ascii="Times New Roman" w:hAnsi="Times New Roman" w:cs="Times New Roman"/>
          <w:color w:val="000000" w:themeColor="text1"/>
          <w:sz w:val="24"/>
          <w:szCs w:val="24"/>
        </w:rPr>
        <w:t xml:space="preserve">energy barrier is much lower than that </w:t>
      </w:r>
      <w:r w:rsidRPr="00DB6DC1">
        <w:rPr>
          <w:rFonts w:ascii="Times New Roman" w:hAnsi="Times New Roman" w:cs="Times New Roman"/>
          <w:color w:val="000000" w:themeColor="text1"/>
          <w:sz w:val="24"/>
          <w:szCs w:val="24"/>
        </w:rPr>
        <w:t>for</w:t>
      </w:r>
      <w:r w:rsidR="00D51006" w:rsidRPr="00DB6DC1">
        <w:rPr>
          <w:rFonts w:ascii="Times New Roman" w:hAnsi="Times New Roman" w:cs="Times New Roman"/>
          <w:color w:val="000000" w:themeColor="text1"/>
          <w:sz w:val="24"/>
          <w:szCs w:val="24"/>
        </w:rPr>
        <w:t xml:space="preserve"> </w:t>
      </w:r>
      <w:r w:rsidR="009A2245" w:rsidRPr="00DB6DC1">
        <w:rPr>
          <w:rFonts w:ascii="Times New Roman" w:hAnsi="Times New Roman" w:cs="Times New Roman"/>
          <w:color w:val="000000" w:themeColor="text1"/>
          <w:sz w:val="24"/>
          <w:szCs w:val="24"/>
        </w:rPr>
        <w:t xml:space="preserve">grain </w:t>
      </w:r>
      <w:r w:rsidR="00D51006" w:rsidRPr="00DB6DC1">
        <w:rPr>
          <w:rFonts w:ascii="Times New Roman" w:hAnsi="Times New Roman" w:cs="Times New Roman"/>
          <w:color w:val="000000" w:themeColor="text1"/>
          <w:sz w:val="24"/>
          <w:szCs w:val="24"/>
        </w:rPr>
        <w:t xml:space="preserve">nucleation. </w:t>
      </w:r>
      <w:r w:rsidR="000A751A" w:rsidRPr="00DB6DC1">
        <w:rPr>
          <w:rFonts w:ascii="Times New Roman" w:hAnsi="Times New Roman" w:cs="Times New Roman"/>
          <w:color w:val="000000" w:themeColor="text1"/>
          <w:sz w:val="24"/>
          <w:szCs w:val="24"/>
        </w:rPr>
        <w:t xml:space="preserve">Notably, </w:t>
      </w:r>
      <w:r w:rsidR="00E8720A" w:rsidRPr="00DB6DC1">
        <w:rPr>
          <w:rFonts w:ascii="Times New Roman" w:hAnsi="Times New Roman" w:cs="Times New Roman"/>
          <w:color w:val="000000" w:themeColor="text1"/>
          <w:sz w:val="24"/>
          <w:szCs w:val="24"/>
        </w:rPr>
        <w:t>certain</w:t>
      </w:r>
      <w:r w:rsidR="007771F9" w:rsidRPr="00DB6DC1">
        <w:rPr>
          <w:rFonts w:ascii="Times New Roman" w:hAnsi="Times New Roman" w:cs="Times New Roman"/>
          <w:color w:val="000000" w:themeColor="text1"/>
          <w:sz w:val="24"/>
          <w:szCs w:val="24"/>
        </w:rPr>
        <w:t xml:space="preserve"> </w:t>
      </w:r>
      <w:r w:rsidR="00D51006" w:rsidRPr="00DB6DC1">
        <w:rPr>
          <w:rFonts w:ascii="Times New Roman" w:hAnsi="Times New Roman" w:cs="Times New Roman"/>
          <w:color w:val="000000" w:themeColor="text1"/>
          <w:sz w:val="24"/>
          <w:szCs w:val="24"/>
        </w:rPr>
        <w:t>growth directions</w:t>
      </w:r>
      <w:r w:rsidR="002865FD" w:rsidRPr="00DB6DC1">
        <w:rPr>
          <w:rFonts w:ascii="Times New Roman" w:hAnsi="Times New Roman" w:cs="Times New Roman"/>
          <w:color w:val="000000" w:themeColor="text1"/>
          <w:sz w:val="24"/>
          <w:szCs w:val="24"/>
        </w:rPr>
        <w:t xml:space="preserve"> are thermodynamically favored depending on the </w:t>
      </w:r>
      <w:r w:rsidR="00E8720A" w:rsidRPr="00DB6DC1">
        <w:rPr>
          <w:rFonts w:ascii="Times New Roman" w:hAnsi="Times New Roman" w:cs="Times New Roman"/>
          <w:color w:val="000000" w:themeColor="text1"/>
          <w:sz w:val="24"/>
          <w:szCs w:val="24"/>
        </w:rPr>
        <w:t>c</w:t>
      </w:r>
      <w:r w:rsidR="00C563DB" w:rsidRPr="00DB6DC1">
        <w:rPr>
          <w:rFonts w:ascii="Times New Roman" w:hAnsi="Times New Roman" w:cs="Times New Roman"/>
          <w:color w:val="000000" w:themeColor="text1"/>
          <w:sz w:val="24"/>
          <w:szCs w:val="24"/>
        </w:rPr>
        <w:t>rystal structure</w:t>
      </w:r>
      <w:r w:rsidR="007771F9" w:rsidRPr="00DB6DC1">
        <w:rPr>
          <w:rFonts w:ascii="Times New Roman" w:hAnsi="Times New Roman" w:cs="Times New Roman"/>
          <w:color w:val="000000" w:themeColor="text1"/>
          <w:sz w:val="24"/>
          <w:szCs w:val="24"/>
        </w:rPr>
        <w:t xml:space="preserve"> </w:t>
      </w:r>
      <w:r w:rsidR="00E8720A" w:rsidRPr="00DB6DC1">
        <w:rPr>
          <w:rFonts w:ascii="Times New Roman" w:hAnsi="Times New Roman" w:cs="Times New Roman"/>
          <w:color w:val="000000" w:themeColor="text1"/>
          <w:sz w:val="24"/>
          <w:szCs w:val="24"/>
        </w:rPr>
        <w:t xml:space="preserve">of </w:t>
      </w:r>
      <w:r w:rsidRPr="00DB6DC1">
        <w:rPr>
          <w:rFonts w:ascii="Times New Roman" w:hAnsi="Times New Roman" w:cs="Times New Roman"/>
          <w:color w:val="000000" w:themeColor="text1"/>
          <w:sz w:val="24"/>
          <w:szCs w:val="24"/>
        </w:rPr>
        <w:t xml:space="preserve">the </w:t>
      </w:r>
      <w:r w:rsidR="009A2245" w:rsidRPr="00DB6DC1">
        <w:rPr>
          <w:rFonts w:ascii="Times New Roman" w:hAnsi="Times New Roman" w:cs="Times New Roman"/>
          <w:color w:val="000000" w:themeColor="text1"/>
          <w:sz w:val="24"/>
          <w:szCs w:val="24"/>
        </w:rPr>
        <w:t>deposited metals and alloys</w:t>
      </w:r>
      <w:r w:rsidR="007771F9" w:rsidRPr="00DB6DC1">
        <w:rPr>
          <w:rFonts w:ascii="Times New Roman" w:hAnsi="Times New Roman" w:cs="Times New Roman"/>
          <w:color w:val="000000" w:themeColor="text1"/>
          <w:sz w:val="24"/>
          <w:szCs w:val="24"/>
        </w:rPr>
        <w:t xml:space="preserve">, which are </w:t>
      </w:r>
      <w:r w:rsidR="00C44BA3" w:rsidRPr="00DB6DC1">
        <w:rPr>
          <w:rFonts w:ascii="Times New Roman" w:hAnsi="Times New Roman" w:cs="Times New Roman"/>
          <w:color w:val="000000" w:themeColor="text1"/>
          <w:sz w:val="24"/>
          <w:szCs w:val="24"/>
        </w:rPr>
        <w:t>referred</w:t>
      </w:r>
      <w:r w:rsidR="007771F9" w:rsidRPr="00DB6DC1">
        <w:rPr>
          <w:rFonts w:ascii="Times New Roman" w:hAnsi="Times New Roman" w:cs="Times New Roman"/>
          <w:color w:val="000000" w:themeColor="text1"/>
          <w:sz w:val="24"/>
          <w:szCs w:val="24"/>
        </w:rPr>
        <w:t xml:space="preserve"> as easy-growth </w:t>
      </w:r>
      <w:r w:rsidR="00C44BA3" w:rsidRPr="00DB6DC1">
        <w:rPr>
          <w:rFonts w:ascii="Times New Roman" w:hAnsi="Times New Roman" w:cs="Times New Roman"/>
          <w:color w:val="000000" w:themeColor="text1"/>
          <w:sz w:val="24"/>
          <w:szCs w:val="24"/>
        </w:rPr>
        <w:t>directions</w:t>
      </w:r>
      <w:r w:rsidR="009039E5" w:rsidRPr="00DB6DC1">
        <w:rPr>
          <w:rFonts w:ascii="Times New Roman" w:hAnsi="Times New Roman" w:cs="Times New Roman"/>
          <w:color w:val="000000" w:themeColor="text1"/>
          <w:sz w:val="24"/>
          <w:szCs w:val="24"/>
        </w:rPr>
        <w:t xml:space="preserve"> </w:t>
      </w:r>
      <w:r w:rsidR="007771F9" w:rsidRPr="00DB6DC1">
        <w:rPr>
          <w:rFonts w:ascii="Times New Roman" w:hAnsi="Times New Roman" w:cs="Times New Roman"/>
          <w:color w:val="000000" w:themeColor="text1"/>
          <w:sz w:val="24"/>
          <w:szCs w:val="24"/>
        </w:rPr>
        <w:t>and</w:t>
      </w:r>
      <w:r w:rsidRPr="00DB6DC1">
        <w:rPr>
          <w:rFonts w:ascii="Times New Roman" w:hAnsi="Times New Roman" w:cs="Times New Roman"/>
          <w:color w:val="000000" w:themeColor="text1"/>
          <w:sz w:val="24"/>
          <w:szCs w:val="24"/>
        </w:rPr>
        <w:t xml:space="preserve"> are</w:t>
      </w:r>
      <w:r w:rsidR="007771F9" w:rsidRPr="00DB6DC1">
        <w:rPr>
          <w:rFonts w:ascii="Times New Roman" w:hAnsi="Times New Roman" w:cs="Times New Roman"/>
          <w:color w:val="000000" w:themeColor="text1"/>
          <w:sz w:val="24"/>
          <w:szCs w:val="24"/>
        </w:rPr>
        <w:t xml:space="preserve"> listed in Table </w:t>
      </w:r>
      <w:r w:rsidR="007A2022" w:rsidRPr="00DB6DC1">
        <w:rPr>
          <w:rFonts w:ascii="Times New Roman" w:hAnsi="Times New Roman" w:cs="Times New Roman"/>
          <w:color w:val="000000" w:themeColor="text1"/>
          <w:sz w:val="24"/>
          <w:szCs w:val="24"/>
        </w:rPr>
        <w:t>2</w:t>
      </w:r>
      <w:r w:rsidR="00242574" w:rsidRPr="00DB6DC1">
        <w:rPr>
          <w:rFonts w:ascii="Times New Roman" w:hAnsi="Times New Roman" w:cs="Times New Roman"/>
          <w:color w:val="000000" w:themeColor="text1"/>
          <w:sz w:val="24"/>
          <w:szCs w:val="24"/>
        </w:rPr>
        <w:t xml:space="preserve"> </w:t>
      </w:r>
      <w:r w:rsidR="00242574"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&lt;EndNote&gt;&lt;Cite&gt;&lt;Author&gt;Kou&lt;/Author&gt;&lt;Year&gt;2003&lt;/Year&gt;&lt;RecNum&gt;496&lt;/RecNum&gt;&lt;DisplayText&gt;[103]&lt;/DisplayText&gt;&lt;record&gt;&lt;rec-number&gt;496&lt;/rec-number&gt;&lt;foreign-keys&gt;&lt;key app="EN" db-id="zff0dfz0kxdw5cez2sopf59gxwtv95esa9rf" timestamp="1621774033"&gt;496&lt;/key&gt;&lt;/foreign-keys&gt;&lt;ref-type name="Journal Article"&gt;17&lt;/ref-type&gt;&lt;contributors&gt;&lt;authors&gt;&lt;author&gt;Kou, Sindo %J New Jersey, USA&lt;/author&gt;&lt;/authors&gt;&lt;/contributors&gt;&lt;titles&gt;&lt;title&gt;Welding metallurgy&lt;/title&gt;&lt;/titles&gt;&lt;pages&gt;431-446&lt;/pages&gt;&lt;dates&gt;&lt;year&gt;2003&lt;/year&gt;&lt;/dates&gt;&lt;urls&gt;&lt;/urls&gt;&lt;/record&gt;&lt;/Cite&gt;&lt;/EndNote&gt;</w:instrText>
      </w:r>
      <w:r w:rsidR="00242574"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[103]</w:t>
      </w:r>
      <w:r w:rsidR="00242574" w:rsidRPr="00DB6DC1">
        <w:rPr>
          <w:rFonts w:ascii="Times New Roman" w:hAnsi="Times New Roman" w:cs="Times New Roman"/>
          <w:color w:val="000000" w:themeColor="text1"/>
          <w:sz w:val="24"/>
          <w:szCs w:val="24"/>
        </w:rPr>
        <w:fldChar w:fldCharType="end"/>
      </w:r>
      <w:r w:rsidR="00D51006" w:rsidRPr="00DB6DC1">
        <w:rPr>
          <w:rFonts w:ascii="Times New Roman" w:hAnsi="Times New Roman" w:cs="Times New Roman"/>
          <w:color w:val="000000" w:themeColor="text1"/>
          <w:sz w:val="24"/>
          <w:szCs w:val="24"/>
        </w:rPr>
        <w:t>.</w:t>
      </w:r>
      <w:r w:rsidR="00A22ED3" w:rsidRPr="00DB6DC1">
        <w:rPr>
          <w:rFonts w:ascii="Times New Roman" w:hAnsi="Times New Roman" w:cs="Times New Roman"/>
          <w:color w:val="000000" w:themeColor="text1"/>
          <w:sz w:val="24"/>
          <w:szCs w:val="24"/>
        </w:rPr>
        <w:t xml:space="preserve"> </w:t>
      </w:r>
      <w:r w:rsidRPr="00DB6DC1">
        <w:rPr>
          <w:rFonts w:ascii="Times New Roman" w:hAnsi="Times New Roman" w:cs="Times New Roman"/>
          <w:color w:val="000000" w:themeColor="text1"/>
          <w:sz w:val="24"/>
          <w:szCs w:val="24"/>
        </w:rPr>
        <w:t>G</w:t>
      </w:r>
      <w:r w:rsidR="00A22ED3" w:rsidRPr="00DB6DC1">
        <w:rPr>
          <w:rFonts w:ascii="Times New Roman" w:hAnsi="Times New Roman" w:cs="Times New Roman"/>
          <w:color w:val="000000" w:themeColor="text1"/>
          <w:sz w:val="24"/>
          <w:szCs w:val="24"/>
        </w:rPr>
        <w:t>rains with easy-growth directions orient</w:t>
      </w:r>
      <w:r w:rsidR="004E5973" w:rsidRPr="00DB6DC1">
        <w:rPr>
          <w:rFonts w:ascii="Times New Roman" w:hAnsi="Times New Roman" w:cs="Times New Roman"/>
          <w:color w:val="000000" w:themeColor="text1"/>
          <w:sz w:val="24"/>
          <w:szCs w:val="24"/>
        </w:rPr>
        <w:t>ing</w:t>
      </w:r>
      <w:r w:rsidR="00A22ED3" w:rsidRPr="00DB6DC1">
        <w:rPr>
          <w:rFonts w:ascii="Times New Roman" w:hAnsi="Times New Roman" w:cs="Times New Roman"/>
          <w:color w:val="000000" w:themeColor="text1"/>
          <w:sz w:val="24"/>
          <w:szCs w:val="24"/>
        </w:rPr>
        <w:t xml:space="preserve"> closely </w:t>
      </w:r>
      <w:r w:rsidR="00B02A1F" w:rsidRPr="00DB6DC1">
        <w:rPr>
          <w:rFonts w:ascii="Times New Roman" w:hAnsi="Times New Roman" w:cs="Times New Roman"/>
          <w:color w:val="000000" w:themeColor="text1"/>
          <w:sz w:val="24"/>
          <w:szCs w:val="24"/>
        </w:rPr>
        <w:t>to</w:t>
      </w:r>
      <w:r w:rsidR="00A22ED3" w:rsidRPr="00DB6DC1">
        <w:rPr>
          <w:rFonts w:ascii="Times New Roman" w:hAnsi="Times New Roman" w:cs="Times New Roman"/>
          <w:color w:val="000000" w:themeColor="text1"/>
          <w:sz w:val="24"/>
          <w:szCs w:val="24"/>
        </w:rPr>
        <w:t xml:space="preserve"> the direction </w:t>
      </w:r>
      <w:r w:rsidR="00CD420D" w:rsidRPr="00DB6DC1">
        <w:rPr>
          <w:rFonts w:ascii="Times New Roman" w:hAnsi="Times New Roman" w:cs="Times New Roman"/>
          <w:color w:val="000000" w:themeColor="text1"/>
          <w:sz w:val="24"/>
          <w:szCs w:val="24"/>
        </w:rPr>
        <w:t xml:space="preserve">of thermal gradient </w:t>
      </w:r>
      <w:r w:rsidR="00A22ED3" w:rsidRPr="00DB6DC1">
        <w:rPr>
          <w:rFonts w:ascii="Times New Roman" w:hAnsi="Times New Roman" w:cs="Times New Roman"/>
          <w:color w:val="000000" w:themeColor="text1"/>
          <w:sz w:val="24"/>
          <w:szCs w:val="24"/>
        </w:rPr>
        <w:t>evolve into c</w:t>
      </w:r>
      <w:r w:rsidR="00E65EA5" w:rsidRPr="00DB6DC1">
        <w:rPr>
          <w:rFonts w:ascii="Times New Roman" w:hAnsi="Times New Roman" w:cs="Times New Roman"/>
          <w:color w:val="000000" w:themeColor="text1"/>
          <w:sz w:val="24"/>
          <w:szCs w:val="24"/>
        </w:rPr>
        <w:t>o</w:t>
      </w:r>
      <w:r w:rsidR="002B1557" w:rsidRPr="00DB6DC1">
        <w:rPr>
          <w:rFonts w:ascii="Times New Roman" w:hAnsi="Times New Roman" w:cs="Times New Roman"/>
          <w:color w:val="000000" w:themeColor="text1"/>
          <w:sz w:val="24"/>
          <w:szCs w:val="24"/>
        </w:rPr>
        <w:t>a</w:t>
      </w:r>
      <w:r w:rsidR="00E65EA5" w:rsidRPr="00DB6DC1">
        <w:rPr>
          <w:rFonts w:ascii="Times New Roman" w:hAnsi="Times New Roman" w:cs="Times New Roman"/>
          <w:color w:val="000000" w:themeColor="text1"/>
          <w:sz w:val="24"/>
          <w:szCs w:val="24"/>
        </w:rPr>
        <w:t>r</w:t>
      </w:r>
      <w:r w:rsidR="00A22ED3" w:rsidRPr="00DB6DC1">
        <w:rPr>
          <w:rFonts w:ascii="Times New Roman" w:hAnsi="Times New Roman" w:cs="Times New Roman"/>
          <w:color w:val="000000" w:themeColor="text1"/>
          <w:sz w:val="24"/>
          <w:szCs w:val="24"/>
        </w:rPr>
        <w:t>se columnar grains</w:t>
      </w:r>
      <w:r w:rsidR="00305D2A" w:rsidRPr="00DB6DC1">
        <w:rPr>
          <w:rFonts w:ascii="Times New Roman" w:hAnsi="Times New Roman" w:cs="Times New Roman"/>
          <w:color w:val="000000" w:themeColor="text1"/>
          <w:sz w:val="24"/>
          <w:szCs w:val="24"/>
        </w:rPr>
        <w:t>,</w:t>
      </w:r>
      <w:r w:rsidR="00A22ED3" w:rsidRPr="00DB6DC1">
        <w:rPr>
          <w:rFonts w:ascii="Times New Roman" w:hAnsi="Times New Roman" w:cs="Times New Roman"/>
          <w:color w:val="000000" w:themeColor="text1"/>
          <w:sz w:val="24"/>
          <w:szCs w:val="24"/>
        </w:rPr>
        <w:t xml:space="preserve"> while growth </w:t>
      </w:r>
      <w:r w:rsidR="00305D2A" w:rsidRPr="00DB6DC1">
        <w:rPr>
          <w:rFonts w:ascii="Times New Roman" w:hAnsi="Times New Roman" w:cs="Times New Roman"/>
          <w:color w:val="000000" w:themeColor="text1"/>
          <w:sz w:val="24"/>
          <w:szCs w:val="24"/>
        </w:rPr>
        <w:t>in</w:t>
      </w:r>
      <w:r w:rsidR="007118F1" w:rsidRPr="00DB6DC1">
        <w:rPr>
          <w:rFonts w:ascii="Times New Roman" w:hAnsi="Times New Roman" w:cs="Times New Roman"/>
          <w:color w:val="000000" w:themeColor="text1"/>
          <w:sz w:val="24"/>
          <w:szCs w:val="24"/>
        </w:rPr>
        <w:t xml:space="preserve"> other direction</w:t>
      </w:r>
      <w:r w:rsidR="00305D2A" w:rsidRPr="00DB6DC1">
        <w:rPr>
          <w:rFonts w:ascii="Times New Roman" w:hAnsi="Times New Roman" w:cs="Times New Roman"/>
          <w:color w:val="000000" w:themeColor="text1"/>
          <w:sz w:val="24"/>
          <w:szCs w:val="24"/>
        </w:rPr>
        <w:t>s</w:t>
      </w:r>
      <w:r w:rsidR="007118F1" w:rsidRPr="00DB6DC1">
        <w:rPr>
          <w:rFonts w:ascii="Times New Roman" w:hAnsi="Times New Roman" w:cs="Times New Roman"/>
          <w:color w:val="000000" w:themeColor="text1"/>
          <w:sz w:val="24"/>
          <w:szCs w:val="24"/>
        </w:rPr>
        <w:t xml:space="preserve"> </w:t>
      </w:r>
      <w:r w:rsidR="007C7976" w:rsidRPr="00DB6DC1">
        <w:rPr>
          <w:rFonts w:ascii="Times New Roman" w:hAnsi="Times New Roman" w:cs="Times New Roman"/>
          <w:color w:val="000000" w:themeColor="text1"/>
          <w:sz w:val="24"/>
          <w:szCs w:val="24"/>
        </w:rPr>
        <w:t>is</w:t>
      </w:r>
      <w:r w:rsidR="007118F1" w:rsidRPr="00DB6DC1">
        <w:rPr>
          <w:rFonts w:ascii="Times New Roman" w:hAnsi="Times New Roman" w:cs="Times New Roman"/>
          <w:color w:val="000000" w:themeColor="text1"/>
          <w:sz w:val="24"/>
          <w:szCs w:val="24"/>
        </w:rPr>
        <w:t xml:space="preserve"> suppressed</w:t>
      </w:r>
      <w:r w:rsidR="004E5973" w:rsidRPr="00DB6DC1">
        <w:rPr>
          <w:rFonts w:ascii="Times New Roman" w:hAnsi="Times New Roman" w:cs="Times New Roman"/>
          <w:color w:val="000000" w:themeColor="text1"/>
          <w:sz w:val="24"/>
          <w:szCs w:val="24"/>
        </w:rPr>
        <w:t xml:space="preserve">, </w:t>
      </w:r>
      <w:r w:rsidR="006D5A8C" w:rsidRPr="00DB6DC1">
        <w:rPr>
          <w:rFonts w:ascii="Times New Roman" w:hAnsi="Times New Roman" w:cs="Times New Roman"/>
          <w:color w:val="000000" w:themeColor="text1"/>
          <w:sz w:val="24"/>
          <w:szCs w:val="24"/>
        </w:rPr>
        <w:t>which</w:t>
      </w:r>
      <w:r w:rsidR="007C7976" w:rsidRPr="00DB6DC1">
        <w:rPr>
          <w:rFonts w:ascii="Times New Roman" w:hAnsi="Times New Roman" w:cs="Times New Roman"/>
          <w:color w:val="000000" w:themeColor="text1"/>
          <w:sz w:val="24"/>
          <w:szCs w:val="24"/>
        </w:rPr>
        <w:t xml:space="preserve"> is</w:t>
      </w:r>
      <w:r w:rsidR="006D5A8C" w:rsidRPr="00DB6DC1">
        <w:rPr>
          <w:rFonts w:ascii="Times New Roman" w:hAnsi="Times New Roman" w:cs="Times New Roman"/>
          <w:color w:val="000000" w:themeColor="text1"/>
          <w:sz w:val="24"/>
          <w:szCs w:val="24"/>
        </w:rPr>
        <w:t xml:space="preserve"> referred as competitive growth</w:t>
      </w:r>
      <w:r w:rsidR="00C15DE1" w:rsidRPr="00DB6DC1">
        <w:rPr>
          <w:rFonts w:ascii="Times New Roman" w:hAnsi="Times New Roman" w:cs="Times New Roman"/>
          <w:color w:val="000000" w:themeColor="text1"/>
          <w:sz w:val="24"/>
          <w:szCs w:val="24"/>
        </w:rPr>
        <w:t>.</w:t>
      </w:r>
    </w:p>
    <w:p w14:paraId="2E43110D" w14:textId="0300F4A7" w:rsidR="004C3897" w:rsidRPr="00DB6DC1" w:rsidRDefault="008469A8" w:rsidP="004C3897">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szCs w:val="24"/>
        </w:rPr>
        <w:t>A</w:t>
      </w:r>
      <w:r w:rsidR="004C3897" w:rsidRPr="00DB6DC1">
        <w:rPr>
          <w:rFonts w:ascii="Times New Roman" w:hAnsi="Times New Roman" w:cs="Times New Roman"/>
          <w:color w:val="000000" w:themeColor="text1"/>
          <w:sz w:val="24"/>
          <w:szCs w:val="24"/>
        </w:rPr>
        <w:t xml:space="preserve"> competition between formation of columnar and e</w:t>
      </w:r>
      <w:r w:rsidR="001246E1" w:rsidRPr="00DB6DC1">
        <w:rPr>
          <w:rFonts w:ascii="Times New Roman" w:hAnsi="Times New Roman" w:cs="Times New Roman"/>
          <w:color w:val="000000" w:themeColor="text1"/>
          <w:sz w:val="24"/>
          <w:szCs w:val="24"/>
        </w:rPr>
        <w:t>q</w:t>
      </w:r>
      <w:r w:rsidR="004C3897" w:rsidRPr="00DB6DC1">
        <w:rPr>
          <w:rFonts w:ascii="Times New Roman" w:hAnsi="Times New Roman" w:cs="Times New Roman"/>
          <w:color w:val="000000" w:themeColor="text1"/>
          <w:sz w:val="24"/>
          <w:szCs w:val="24"/>
        </w:rPr>
        <w:t>uiaxed grains</w:t>
      </w:r>
      <w:r w:rsidRPr="00DB6DC1">
        <w:rPr>
          <w:rFonts w:ascii="Times New Roman" w:hAnsi="Times New Roman" w:cs="Times New Roman"/>
          <w:color w:val="000000" w:themeColor="text1"/>
          <w:sz w:val="24"/>
          <w:szCs w:val="24"/>
        </w:rPr>
        <w:t xml:space="preserve"> exists</w:t>
      </w:r>
      <w:r w:rsidR="004C3897" w:rsidRPr="00DB6DC1">
        <w:rPr>
          <w:rFonts w:ascii="Times New Roman" w:hAnsi="Times New Roman" w:cs="Times New Roman"/>
          <w:color w:val="000000" w:themeColor="text1"/>
          <w:sz w:val="24"/>
          <w:szCs w:val="24"/>
        </w:rPr>
        <w:t xml:space="preserve">. </w:t>
      </w:r>
      <w:r w:rsidR="00D22ED9" w:rsidRPr="00DB6DC1">
        <w:rPr>
          <w:rFonts w:ascii="Times New Roman" w:hAnsi="Times New Roman" w:cs="Times New Roman"/>
          <w:color w:val="000000" w:themeColor="text1"/>
          <w:sz w:val="24"/>
          <w:szCs w:val="24"/>
        </w:rPr>
        <w:t xml:space="preserve">Contrary to </w:t>
      </w:r>
      <w:r w:rsidR="004C3897" w:rsidRPr="00DB6DC1">
        <w:rPr>
          <w:rFonts w:ascii="Times New Roman" w:hAnsi="Times New Roman" w:cs="Times New Roman"/>
          <w:color w:val="000000" w:themeColor="text1"/>
          <w:sz w:val="24"/>
          <w:szCs w:val="24"/>
        </w:rPr>
        <w:t xml:space="preserve">epitaxial growth, equiaxed grains </w:t>
      </w:r>
      <w:r w:rsidR="00C44BA3" w:rsidRPr="00DB6DC1">
        <w:rPr>
          <w:rFonts w:ascii="Times New Roman" w:hAnsi="Times New Roman" w:cs="Times New Roman"/>
          <w:color w:val="000000" w:themeColor="text1"/>
          <w:sz w:val="24"/>
          <w:szCs w:val="24"/>
        </w:rPr>
        <w:t>develop</w:t>
      </w:r>
      <w:r w:rsidR="0057081A" w:rsidRPr="00DB6DC1">
        <w:rPr>
          <w:rFonts w:ascii="Times New Roman" w:hAnsi="Times New Roman" w:cs="Times New Roman"/>
          <w:color w:val="000000" w:themeColor="text1"/>
          <w:sz w:val="24"/>
          <w:szCs w:val="24"/>
        </w:rPr>
        <w:t xml:space="preserve"> </w:t>
      </w:r>
      <w:r w:rsidR="00DE2676" w:rsidRPr="00DB6DC1">
        <w:rPr>
          <w:rFonts w:ascii="Times New Roman" w:hAnsi="Times New Roman" w:cs="Times New Roman"/>
          <w:color w:val="000000" w:themeColor="text1"/>
          <w:sz w:val="24"/>
          <w:szCs w:val="24"/>
        </w:rPr>
        <w:t xml:space="preserve">because nucleation is </w:t>
      </w:r>
      <w:r w:rsidR="005305B9" w:rsidRPr="00DB6DC1">
        <w:rPr>
          <w:rFonts w:ascii="Times New Roman" w:hAnsi="Times New Roman" w:cs="Times New Roman"/>
          <w:color w:val="000000" w:themeColor="text1"/>
          <w:sz w:val="24"/>
          <w:szCs w:val="24"/>
        </w:rPr>
        <w:t xml:space="preserve">thermodynamically and kinematically </w:t>
      </w:r>
      <w:r w:rsidR="00543DD7" w:rsidRPr="00DB6DC1">
        <w:rPr>
          <w:rFonts w:ascii="Times New Roman" w:hAnsi="Times New Roman" w:cs="Times New Roman"/>
          <w:color w:val="000000" w:themeColor="text1"/>
          <w:sz w:val="24"/>
          <w:szCs w:val="24"/>
        </w:rPr>
        <w:t>feasible</w:t>
      </w:r>
      <w:r w:rsidR="004C3897" w:rsidRPr="00DB6DC1">
        <w:rPr>
          <w:rFonts w:ascii="Times New Roman" w:hAnsi="Times New Roman" w:cs="Times New Roman"/>
          <w:color w:val="000000" w:themeColor="text1"/>
          <w:sz w:val="24"/>
          <w:szCs w:val="24"/>
        </w:rPr>
        <w:t xml:space="preserve"> </w:t>
      </w:r>
      <w:r w:rsidR="006A78F5" w:rsidRPr="00DB6DC1">
        <w:rPr>
          <w:rFonts w:ascii="Times New Roman" w:hAnsi="Times New Roman" w:cs="Times New Roman"/>
          <w:color w:val="000000" w:themeColor="text1"/>
          <w:sz w:val="24"/>
          <w:szCs w:val="24"/>
        </w:rPr>
        <w:t>through</w:t>
      </w:r>
      <w:r w:rsidR="005305B9" w:rsidRPr="00DB6DC1">
        <w:rPr>
          <w:rFonts w:ascii="Times New Roman" w:hAnsi="Times New Roman" w:cs="Times New Roman"/>
          <w:color w:val="000000" w:themeColor="text1"/>
          <w:sz w:val="24"/>
          <w:szCs w:val="24"/>
        </w:rPr>
        <w:t xml:space="preserve"> the process of </w:t>
      </w:r>
      <w:r w:rsidR="00E40887" w:rsidRPr="00DB6DC1">
        <w:rPr>
          <w:rFonts w:ascii="Times New Roman" w:hAnsi="Times New Roman" w:cs="Times New Roman"/>
          <w:color w:val="000000" w:themeColor="text1"/>
          <w:sz w:val="24"/>
          <w:szCs w:val="24"/>
        </w:rPr>
        <w:t xml:space="preserve">either </w:t>
      </w:r>
      <w:r w:rsidR="004C3897" w:rsidRPr="00DB6DC1">
        <w:rPr>
          <w:rFonts w:ascii="Times New Roman" w:hAnsi="Times New Roman" w:cs="Times New Roman"/>
          <w:color w:val="000000" w:themeColor="text1"/>
          <w:sz w:val="24"/>
          <w:szCs w:val="24"/>
        </w:rPr>
        <w:t xml:space="preserve">homogeneous nucleation </w:t>
      </w:r>
      <w:r w:rsidR="009A2245" w:rsidRPr="00DB6DC1">
        <w:rPr>
          <w:rFonts w:ascii="Times New Roman" w:hAnsi="Times New Roman" w:cs="Times New Roman"/>
          <w:color w:val="000000" w:themeColor="text1"/>
          <w:sz w:val="24"/>
          <w:szCs w:val="24"/>
        </w:rPr>
        <w:t>upon</w:t>
      </w:r>
      <w:r w:rsidR="004C3897" w:rsidRPr="00DB6DC1">
        <w:rPr>
          <w:rFonts w:ascii="Times New Roman" w:hAnsi="Times New Roman" w:cs="Times New Roman"/>
          <w:color w:val="000000" w:themeColor="text1"/>
          <w:sz w:val="24"/>
          <w:szCs w:val="24"/>
        </w:rPr>
        <w:t xml:space="preserve"> constitutional </w:t>
      </w:r>
      <w:r w:rsidR="00637C5A" w:rsidRPr="00DB6DC1">
        <w:rPr>
          <w:rFonts w:ascii="Times New Roman" w:hAnsi="Times New Roman" w:cs="Times New Roman"/>
          <w:color w:val="000000" w:themeColor="text1"/>
          <w:sz w:val="24"/>
          <w:szCs w:val="24"/>
        </w:rPr>
        <w:t>under</w:t>
      </w:r>
      <w:r w:rsidR="004C3897" w:rsidRPr="00DB6DC1">
        <w:rPr>
          <w:rFonts w:ascii="Times New Roman" w:hAnsi="Times New Roman" w:cs="Times New Roman"/>
          <w:color w:val="000000" w:themeColor="text1"/>
          <w:sz w:val="24"/>
          <w:szCs w:val="24"/>
        </w:rPr>
        <w:t xml:space="preserve">cooling </w:t>
      </w:r>
      <w:r w:rsidR="00E40887" w:rsidRPr="00DB6DC1">
        <w:rPr>
          <w:rFonts w:ascii="Times New Roman" w:hAnsi="Times New Roman" w:cs="Times New Roman"/>
          <w:color w:val="000000" w:themeColor="text1"/>
          <w:sz w:val="24"/>
          <w:szCs w:val="24"/>
        </w:rPr>
        <w:t>or</w:t>
      </w:r>
      <w:r w:rsidR="004C3897" w:rsidRPr="00DB6DC1">
        <w:rPr>
          <w:rFonts w:ascii="Times New Roman" w:hAnsi="Times New Roman" w:cs="Times New Roman"/>
          <w:color w:val="000000" w:themeColor="text1"/>
          <w:sz w:val="24"/>
          <w:szCs w:val="24"/>
        </w:rPr>
        <w:t xml:space="preserve"> heterogeneous nucleation induced by partially melted feeding powders or </w:t>
      </w:r>
      <w:r w:rsidRPr="00DB6DC1">
        <w:rPr>
          <w:rFonts w:ascii="Times New Roman" w:hAnsi="Times New Roman" w:cs="Times New Roman"/>
          <w:color w:val="000000" w:themeColor="text1"/>
          <w:sz w:val="24"/>
          <w:szCs w:val="24"/>
        </w:rPr>
        <w:t xml:space="preserve">by </w:t>
      </w:r>
      <w:r w:rsidR="004C3897" w:rsidRPr="00DB6DC1">
        <w:rPr>
          <w:rFonts w:ascii="Times New Roman" w:hAnsi="Times New Roman" w:cs="Times New Roman"/>
          <w:color w:val="000000" w:themeColor="text1"/>
          <w:sz w:val="24"/>
          <w:szCs w:val="24"/>
        </w:rPr>
        <w:t xml:space="preserve">particles </w:t>
      </w:r>
      <w:r w:rsidRPr="00DB6DC1">
        <w:rPr>
          <w:rFonts w:ascii="Times New Roman" w:hAnsi="Times New Roman" w:cs="Times New Roman"/>
          <w:color w:val="000000" w:themeColor="text1"/>
          <w:sz w:val="24"/>
          <w:szCs w:val="24"/>
        </w:rPr>
        <w:t xml:space="preserve">that are </w:t>
      </w:r>
      <w:r w:rsidR="004C3897" w:rsidRPr="00DB6DC1">
        <w:rPr>
          <w:rFonts w:ascii="Times New Roman" w:hAnsi="Times New Roman" w:cs="Times New Roman"/>
          <w:color w:val="000000" w:themeColor="text1"/>
          <w:sz w:val="24"/>
          <w:szCs w:val="24"/>
        </w:rPr>
        <w:t>introduced deliberately</w:t>
      </w:r>
      <w:r w:rsidRPr="00DB6DC1">
        <w:rPr>
          <w:rFonts w:ascii="Times New Roman" w:hAnsi="Times New Roman" w:cs="Times New Roman"/>
          <w:color w:val="000000" w:themeColor="text1"/>
          <w:sz w:val="24"/>
          <w:szCs w:val="24"/>
        </w:rPr>
        <w:t xml:space="preserve"> as </w:t>
      </w:r>
      <w:proofErr w:type="spellStart"/>
      <w:r w:rsidRPr="00DB6DC1">
        <w:rPr>
          <w:rFonts w:ascii="Times New Roman" w:hAnsi="Times New Roman" w:cs="Times New Roman"/>
          <w:color w:val="000000" w:themeColor="text1"/>
          <w:sz w:val="24"/>
          <w:szCs w:val="24"/>
        </w:rPr>
        <w:t>nucleants</w:t>
      </w:r>
      <w:proofErr w:type="spellEnd"/>
      <w:r w:rsidR="004C3897" w:rsidRPr="00DB6DC1">
        <w:rPr>
          <w:rFonts w:ascii="Times New Roman" w:hAnsi="Times New Roman" w:cs="Times New Roman"/>
          <w:color w:val="000000" w:themeColor="text1"/>
          <w:sz w:val="24"/>
          <w:szCs w:val="24"/>
        </w:rPr>
        <w:t xml:space="preserve">. </w:t>
      </w:r>
      <w:r w:rsidR="004C3897" w:rsidRPr="00DB6DC1">
        <w:rPr>
          <w:rFonts w:ascii="Times New Roman" w:hAnsi="Times New Roman" w:cs="Times New Roman"/>
          <w:color w:val="000000" w:themeColor="text1"/>
          <w:sz w:val="24"/>
        </w:rPr>
        <w:t>The volume fraction</w:t>
      </w:r>
      <w:r w:rsidR="004E5973" w:rsidRPr="00DB6DC1">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φ</m:t>
        </m:r>
      </m:oMath>
      <w:r w:rsidR="00E40887" w:rsidRPr="00DB6DC1">
        <w:rPr>
          <w:rFonts w:ascii="Times New Roman" w:hAnsi="Times New Roman" w:cs="Times New Roman"/>
          <w:color w:val="000000" w:themeColor="text1"/>
          <w:sz w:val="24"/>
        </w:rPr>
        <w:t xml:space="preserve"> </w:t>
      </w:r>
      <w:r w:rsidR="004C3897" w:rsidRPr="00DB6DC1">
        <w:rPr>
          <w:rFonts w:ascii="Times New Roman" w:hAnsi="Times New Roman" w:cs="Times New Roman"/>
          <w:color w:val="000000" w:themeColor="text1"/>
          <w:sz w:val="24"/>
        </w:rPr>
        <w:t xml:space="preserve">of </w:t>
      </w:r>
      <w:r w:rsidR="00E40887" w:rsidRPr="00DB6DC1">
        <w:rPr>
          <w:rFonts w:ascii="Times New Roman" w:hAnsi="Times New Roman" w:cs="Times New Roman"/>
          <w:color w:val="000000" w:themeColor="text1"/>
          <w:sz w:val="24"/>
        </w:rPr>
        <w:t xml:space="preserve">pre-formed </w:t>
      </w:r>
      <w:r w:rsidR="004C3897" w:rsidRPr="00DB6DC1">
        <w:rPr>
          <w:rFonts w:ascii="Times New Roman" w:hAnsi="Times New Roman" w:cs="Times New Roman"/>
          <w:color w:val="000000" w:themeColor="text1"/>
          <w:sz w:val="24"/>
        </w:rPr>
        <w:t>equiaxed grains</w:t>
      </w:r>
      <w:r w:rsidR="00E40887" w:rsidRPr="00DB6DC1">
        <w:rPr>
          <w:rFonts w:ascii="Times New Roman" w:hAnsi="Times New Roman" w:cs="Times New Roman"/>
          <w:color w:val="000000" w:themeColor="text1"/>
          <w:sz w:val="24"/>
        </w:rPr>
        <w:t xml:space="preserve"> (or equiaxed grain embryos) during solidification</w:t>
      </w:r>
      <w:r w:rsidR="004C3897" w:rsidRPr="00DB6DC1">
        <w:rPr>
          <w:rFonts w:ascii="Times New Roman" w:hAnsi="Times New Roman" w:cs="Times New Roman"/>
          <w:color w:val="000000" w:themeColor="text1"/>
          <w:sz w:val="24"/>
        </w:rPr>
        <w:t xml:space="preserve"> can be determined using </w:t>
      </w:r>
      <w:r w:rsidRPr="00DB6DC1">
        <w:rPr>
          <w:rFonts w:ascii="Times New Roman" w:hAnsi="Times New Roman" w:cs="Times New Roman"/>
          <w:color w:val="000000" w:themeColor="text1"/>
          <w:sz w:val="24"/>
        </w:rPr>
        <w:t xml:space="preserve">the </w:t>
      </w:r>
      <w:r w:rsidR="004C3897" w:rsidRPr="00DB6DC1">
        <w:rPr>
          <w:rFonts w:ascii="Times New Roman" w:hAnsi="Times New Roman" w:cs="Times New Roman"/>
          <w:color w:val="000000" w:themeColor="text1"/>
          <w:sz w:val="24"/>
        </w:rPr>
        <w:t xml:space="preserve">equation </w:t>
      </w:r>
      <w:r w:rsidR="004C3897"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&lt;EndNote&gt;&lt;Cite&gt;&lt;Author&gt;Gäumann&lt;/Author&gt;&lt;Year&gt;2001&lt;/Year&gt;&lt;RecNum&gt;498&lt;/RecNum&gt;&lt;DisplayText&gt;[104]&lt;/DisplayText&gt;&lt;record&gt;&lt;rec-number&gt;498&lt;/rec-number&gt;&lt;foreign-keys&gt;&lt;key app="EN" db-id="zff0dfz0kxdw5cez2sopf59gxwtv95esa9rf" timestamp="1621775071"&gt;498&lt;/key&gt;&lt;/foreign-keys&gt;&lt;ref-type name="Journal Article"&gt;17&lt;/ref-type&gt;&lt;contributors&gt;&lt;authors&gt;&lt;author&gt;Gäumann, M&lt;/author&gt;&lt;author&gt;Bezencon, C&lt;/author&gt;&lt;author&gt;Canalis, P&lt;/author&gt;&lt;author&gt;Kurz, W %J Acta materialia&lt;/author&gt;&lt;/authors&gt;&lt;/contributors&gt;&lt;titles&gt;&lt;title&gt;Single-crystal laser deposition of superalloys: processing–microstructure maps&lt;/title&gt;&lt;/titles&gt;&lt;pages&gt;1051-1062&lt;/pages&gt;&lt;volume&gt;49&lt;/volume&gt;&lt;number&gt;6&lt;/number&gt;&lt;dates&gt;&lt;year&gt;2001&lt;/year&gt;&lt;/dates&gt;&lt;isbn&gt;1359-6454&lt;/isbn&gt;&lt;urls&gt;&lt;/urls&gt;&lt;/record&gt;&lt;/Cite&gt;&lt;/EndNote&gt;</w:instrText>
      </w:r>
      <w:r w:rsidR="004C3897"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[104]</w:t>
      </w:r>
      <w:r w:rsidR="004C3897"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w:t>
      </w:r>
    </w:p>
    <w:p w14:paraId="5DF1D931" w14:textId="6D1B833E" w:rsidR="004C3897" w:rsidRPr="00DB6DC1" w:rsidRDefault="004C3897" w:rsidP="00C74B8C">
      <w:pPr>
        <w:spacing w:line="360" w:lineRule="auto"/>
        <w:ind w:firstLineChars="1300" w:firstLine="3120"/>
        <w:rPr>
          <w:rFonts w:ascii="Times New Roman" w:hAnsi="Times New Roman" w:cs="Times New Roman"/>
          <w:color w:val="000000" w:themeColor="text1"/>
          <w:sz w:val="24"/>
        </w:rPr>
      </w:pPr>
      <m:oMath>
        <m:r>
          <m:rPr>
            <m:sty m:val="p"/>
          </m:rPr>
          <w:rPr>
            <w:rFonts w:ascii="Cambria Math" w:hAnsi="Cambria Math" w:cs="Times New Roman"/>
            <w:color w:val="000000" w:themeColor="text1"/>
            <w:sz w:val="24"/>
          </w:rPr>
          <m:t>φ=1-exp⁡</m:t>
        </m:r>
        <m:d>
          <m:dPr>
            <m:begChr m:val="{"/>
            <m:endChr m:val="}"/>
            <m:ctrlPr>
              <w:rPr>
                <w:rFonts w:ascii="Cambria Math" w:hAnsi="Cambria Math" w:cs="Times New Roman"/>
                <w:i/>
                <w:color w:val="000000" w:themeColor="text1"/>
                <w:sz w:val="24"/>
              </w:rPr>
            </m:ctrlPr>
          </m:dPr>
          <m:e>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-4π</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0</m:t>
                    </m:r>
                  </m:sub>
                </m:sSub>
              </m:num>
              <m:den>
                <m:r>
                  <w:rPr>
                    <w:rFonts w:ascii="Cambria Math" w:hAnsi="Cambria Math" w:cs="Times New Roman"/>
                    <w:color w:val="000000" w:themeColor="text1"/>
                    <w:sz w:val="24"/>
                  </w:rPr>
                  <m:t>3</m:t>
                </m:r>
                <m:sSup>
                  <m:sSupPr>
                    <m:ctrlPr>
                      <w:rPr>
                        <w:rFonts w:ascii="Cambria Math" w:hAnsi="Cambria Math" w:cs="Times New Roman"/>
                        <w:i/>
                        <w:color w:val="000000" w:themeColor="text1"/>
                        <w:sz w:val="24"/>
                      </w:rPr>
                    </m:ctrlPr>
                  </m:sSupPr>
                  <m:e>
                    <m:d>
                      <m:dPr>
                        <m:begChr m:val="["/>
                        <m:endChr m:val="]"/>
                        <m:ctrlPr>
                          <w:rPr>
                            <w:rFonts w:ascii="Cambria Math" w:hAnsi="Cambria Math" w:cs="Times New Roman"/>
                            <w:i/>
                            <w:color w:val="000000" w:themeColor="text1"/>
                            <w:sz w:val="24"/>
                          </w:rPr>
                        </m:ctrlPr>
                      </m:dPr>
                      <m:e>
                        <m:r>
                          <w:rPr>
                            <w:rFonts w:ascii="Cambria Math" w:hAnsi="Cambria Math" w:cs="Times New Roman"/>
                            <w:color w:val="000000" w:themeColor="text1"/>
                            <w:sz w:val="24"/>
                          </w:rPr>
                          <m:t>(n+1)</m:t>
                        </m:r>
                        <m:rad>
                          <m:radPr>
                            <m:ctrlPr>
                              <w:rPr>
                                <w:rFonts w:ascii="Cambria Math" w:hAnsi="Cambria Math" w:cs="Times New Roman"/>
                                <w:i/>
                                <w:color w:val="000000" w:themeColor="text1"/>
                                <w:sz w:val="24"/>
                              </w:rPr>
                            </m:ctrlPr>
                          </m:radPr>
                          <m:deg>
                            <m:r>
                              <w:rPr>
                                <w:rFonts w:ascii="Cambria Math" w:hAnsi="Cambria Math" w:cs="Times New Roman"/>
                                <w:color w:val="000000" w:themeColor="text1"/>
                                <w:sz w:val="24"/>
                              </w:rPr>
                              <m:t>n</m:t>
                            </m:r>
                          </m:deg>
                          <m:e>
                            <m:f>
                              <m:fPr>
                                <m:ctrlPr>
                                  <w:rPr>
                                    <w:rFonts w:ascii="Cambria Math" w:hAnsi="Cambria Math" w:cs="Times New Roman"/>
                                    <w:i/>
                                    <w:color w:val="000000" w:themeColor="text1"/>
                                    <w:sz w:val="24"/>
                                  </w:rPr>
                                </m:ctrlPr>
                              </m:fPr>
                              <m:num>
                                <m:sSup>
                                  <m:sSupPr>
                                    <m:ctrlPr>
                                      <w:rPr>
                                        <w:rFonts w:ascii="Cambria Math" w:hAnsi="Cambria Math" w:cs="Times New Roman"/>
                                        <w:i/>
                                        <w:color w:val="000000" w:themeColor="text1"/>
                                        <w:sz w:val="24"/>
                                      </w:rPr>
                                    </m:ctrlPr>
                                  </m:sSupPr>
                                  <m:e>
                                    <m:r>
                                      <w:rPr>
                                        <w:rFonts w:ascii="Cambria Math" w:hAnsi="Cambria Math" w:cs="Times New Roman"/>
                                        <w:color w:val="000000" w:themeColor="text1"/>
                                        <w:sz w:val="24"/>
                                      </w:rPr>
                                      <m:t>G</m:t>
                                    </m:r>
                                  </m:e>
                                  <m:sup>
                                    <m:r>
                                      <w:rPr>
                                        <w:rFonts w:ascii="Cambria Math" w:hAnsi="Cambria Math" w:cs="Times New Roman"/>
                                        <w:color w:val="000000" w:themeColor="text1"/>
                                        <w:sz w:val="24"/>
                                      </w:rPr>
                                      <m:t>n</m:t>
                                    </m:r>
                                  </m:sup>
                                </m:sSup>
                              </m:num>
                              <m:den>
                                <m:r>
                                  <w:rPr>
                                    <w:rFonts w:ascii="Cambria Math" w:hAnsi="Cambria Math" w:cs="Times New Roman"/>
                                    <w:color w:val="000000" w:themeColor="text1"/>
                                    <w:sz w:val="24"/>
                                  </w:rPr>
                                  <m:t>aR</m:t>
                                </m:r>
                              </m:den>
                            </m:f>
                          </m:e>
                        </m:rad>
                      </m:e>
                    </m:d>
                  </m:e>
                  <m:sup>
                    <m:r>
                      <w:rPr>
                        <w:rFonts w:ascii="Cambria Math" w:hAnsi="Cambria Math" w:cs="Times New Roman"/>
                        <w:color w:val="000000" w:themeColor="text1"/>
                        <w:sz w:val="24"/>
                      </w:rPr>
                      <m:t>3</m:t>
                    </m:r>
                  </m:sup>
                </m:sSup>
              </m:den>
            </m:f>
          </m:e>
        </m:d>
      </m:oMath>
      <w:r w:rsidRPr="00DB6DC1">
        <w:rPr>
          <w:rFonts w:ascii="Times New Roman" w:hAnsi="Times New Roman" w:cs="Times New Roman"/>
          <w:color w:val="000000" w:themeColor="text1"/>
          <w:sz w:val="24"/>
        </w:rPr>
        <w:t xml:space="preserve">                   </w:t>
      </w:r>
      <w:r w:rsidR="00C74B8C"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  (</w:t>
      </w:r>
      <w:r w:rsidR="00C74B8C" w:rsidRPr="00DB6DC1">
        <w:rPr>
          <w:rFonts w:ascii="Times New Roman" w:hAnsi="Times New Roman" w:cs="Times New Roman"/>
          <w:color w:val="000000" w:themeColor="text1"/>
          <w:sz w:val="24"/>
        </w:rPr>
        <w:t>5</w:t>
      </w:r>
      <w:r w:rsidRPr="00DB6DC1">
        <w:rPr>
          <w:rFonts w:ascii="Times New Roman" w:hAnsi="Times New Roman" w:cs="Times New Roman"/>
          <w:color w:val="000000" w:themeColor="text1"/>
          <w:sz w:val="24"/>
        </w:rPr>
        <w:t>)</w:t>
      </w:r>
    </w:p>
    <w:p w14:paraId="3F702273" w14:textId="31809F5C" w:rsidR="004C3897" w:rsidRPr="00DB6DC1" w:rsidRDefault="008469A8" w:rsidP="00B13F5A">
      <w:pPr>
        <w:spacing w:line="360" w:lineRule="auto"/>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rPr>
        <w:t>w</w:t>
      </w:r>
      <w:r w:rsidR="004C3897" w:rsidRPr="00DB6DC1">
        <w:rPr>
          <w:rFonts w:ascii="Times New Roman" w:hAnsi="Times New Roman" w:cs="Times New Roman"/>
          <w:color w:val="000000" w:themeColor="text1"/>
          <w:sz w:val="24"/>
        </w:rPr>
        <w:t xml:space="preserve">here </w:t>
      </w:r>
      <m:oMath>
        <m:r>
          <w:rPr>
            <w:rFonts w:ascii="Cambria Math" w:hAnsi="Cambria Math" w:cs="Times New Roman"/>
            <w:color w:val="000000" w:themeColor="text1"/>
            <w:sz w:val="24"/>
          </w:rPr>
          <m:t>G</m:t>
        </m:r>
      </m:oMath>
      <w:r w:rsidR="004C3897" w:rsidRPr="00DB6DC1">
        <w:rPr>
          <w:rFonts w:ascii="Times New Roman" w:hAnsi="Times New Roman" w:cs="Times New Roman"/>
          <w:color w:val="000000" w:themeColor="text1"/>
          <w:sz w:val="24"/>
        </w:rPr>
        <w:t xml:space="preserve"> is the temperature gradient, </w:t>
      </w:r>
      <m:oMath>
        <m:r>
          <w:rPr>
            <w:rFonts w:ascii="Cambria Math" w:hAnsi="Cambria Math" w:cs="Times New Roman"/>
            <w:color w:val="000000" w:themeColor="text1"/>
            <w:sz w:val="24"/>
          </w:rPr>
          <m:t>R</m:t>
        </m:r>
      </m:oMath>
      <w:r w:rsidR="004C3897" w:rsidRPr="00DB6DC1">
        <w:rPr>
          <w:rFonts w:ascii="Times New Roman" w:hAnsi="Times New Roman" w:cs="Times New Roman"/>
          <w:color w:val="000000" w:themeColor="text1"/>
          <w:sz w:val="24"/>
        </w:rPr>
        <w:t xml:space="preserve"> is the solidification rate,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0</m:t>
            </m:r>
          </m:sub>
        </m:sSub>
      </m:oMath>
      <w:r w:rsidR="004C3897" w:rsidRPr="00DB6DC1">
        <w:rPr>
          <w:rFonts w:ascii="Times New Roman" w:hAnsi="Times New Roman" w:cs="Times New Roman"/>
          <w:color w:val="000000" w:themeColor="text1"/>
          <w:sz w:val="24"/>
        </w:rPr>
        <w:t xml:space="preserve"> is the number of nucleation </w:t>
      </w:r>
      <w:proofErr w:type="gramStart"/>
      <w:r w:rsidR="004C3897" w:rsidRPr="00DB6DC1">
        <w:rPr>
          <w:rFonts w:ascii="Times New Roman" w:hAnsi="Times New Roman" w:cs="Times New Roman"/>
          <w:color w:val="000000" w:themeColor="text1"/>
          <w:sz w:val="24"/>
        </w:rPr>
        <w:t>sites.</w:t>
      </w:r>
      <w:proofErr w:type="gramEnd"/>
      <w:r w:rsidR="004C3897" w:rsidRPr="00DB6DC1">
        <w:rPr>
          <w:rFonts w:ascii="Times New Roman" w:hAnsi="Times New Roman" w:cs="Times New Roman"/>
          <w:color w:val="000000" w:themeColor="text1"/>
          <w:sz w:val="24"/>
        </w:rPr>
        <w:t xml:space="preserve"> Equation </w:t>
      </w:r>
      <w:r w:rsidR="009A2245" w:rsidRPr="00DB6DC1">
        <w:rPr>
          <w:rFonts w:ascii="Times New Roman" w:hAnsi="Times New Roman" w:cs="Times New Roman"/>
          <w:color w:val="000000" w:themeColor="text1"/>
          <w:sz w:val="24"/>
        </w:rPr>
        <w:t>4</w:t>
      </w:r>
      <w:r w:rsidR="004C3897" w:rsidRPr="00DB6DC1">
        <w:rPr>
          <w:rFonts w:ascii="Times New Roman" w:hAnsi="Times New Roman" w:cs="Times New Roman"/>
          <w:color w:val="000000" w:themeColor="text1"/>
          <w:sz w:val="24"/>
        </w:rPr>
        <w:t xml:space="preserve"> indicates that the combination of low </w:t>
      </w:r>
      <m:oMath>
        <m:r>
          <w:rPr>
            <w:rFonts w:ascii="Cambria Math" w:hAnsi="Cambria Math" w:cs="Times New Roman"/>
            <w:color w:val="000000" w:themeColor="text1"/>
            <w:sz w:val="24"/>
          </w:rPr>
          <m:t>G</m:t>
        </m:r>
      </m:oMath>
      <w:r w:rsidR="004C3897" w:rsidRPr="00DB6DC1">
        <w:rPr>
          <w:rFonts w:ascii="Times New Roman" w:hAnsi="Times New Roman" w:cs="Times New Roman"/>
          <w:color w:val="000000" w:themeColor="text1"/>
          <w:sz w:val="24"/>
        </w:rPr>
        <w:t xml:space="preserve"> and high </w:t>
      </w:r>
      <m:oMath>
        <m:r>
          <w:rPr>
            <w:rFonts w:ascii="Cambria Math" w:hAnsi="Cambria Math" w:cs="Times New Roman"/>
            <w:color w:val="000000" w:themeColor="text1"/>
            <w:sz w:val="24"/>
          </w:rPr>
          <m:t>R</m:t>
        </m:r>
      </m:oMath>
      <w:r w:rsidR="004C3897" w:rsidRPr="00DB6DC1">
        <w:rPr>
          <w:rFonts w:ascii="Times New Roman" w:hAnsi="Times New Roman" w:cs="Times New Roman"/>
          <w:color w:val="000000" w:themeColor="text1"/>
          <w:sz w:val="24"/>
        </w:rPr>
        <w:t xml:space="preserve"> together with </w:t>
      </w:r>
      <w:r w:rsidR="00BA3148" w:rsidRPr="00DB6DC1">
        <w:rPr>
          <w:rFonts w:ascii="Times New Roman" w:hAnsi="Times New Roman" w:cs="Times New Roman"/>
          <w:color w:val="000000" w:themeColor="text1"/>
          <w:sz w:val="24"/>
        </w:rPr>
        <w:t>the abundance of the</w:t>
      </w:r>
      <w:r w:rsidR="004C3897" w:rsidRPr="00DB6DC1">
        <w:rPr>
          <w:rFonts w:ascii="Times New Roman" w:hAnsi="Times New Roman" w:cs="Times New Roman"/>
          <w:color w:val="000000" w:themeColor="text1"/>
          <w:sz w:val="24"/>
        </w:rPr>
        <w:t xml:space="preserve"> nucleation sites could </w:t>
      </w:r>
      <w:r w:rsidR="00A65C17" w:rsidRPr="00DB6DC1">
        <w:rPr>
          <w:rFonts w:ascii="Times New Roman" w:hAnsi="Times New Roman" w:cs="Times New Roman"/>
          <w:color w:val="000000" w:themeColor="text1"/>
          <w:sz w:val="24"/>
        </w:rPr>
        <w:t xml:space="preserve">promote </w:t>
      </w:r>
      <w:r w:rsidR="004C3897" w:rsidRPr="00DB6DC1">
        <w:rPr>
          <w:rFonts w:ascii="Times New Roman" w:hAnsi="Times New Roman" w:cs="Times New Roman"/>
          <w:color w:val="000000" w:themeColor="text1"/>
          <w:sz w:val="24"/>
        </w:rPr>
        <w:t>formation of randomly oriented equiaxed grains</w:t>
      </w:r>
      <w:r w:rsidR="009A2245" w:rsidRPr="00DB6DC1">
        <w:rPr>
          <w:rFonts w:ascii="Times New Roman" w:hAnsi="Times New Roman" w:cs="Times New Roman"/>
          <w:color w:val="000000" w:themeColor="text1"/>
          <w:sz w:val="24"/>
        </w:rPr>
        <w:t>, which</w:t>
      </w:r>
      <w:r w:rsidR="004C3897" w:rsidRPr="00DB6DC1">
        <w:rPr>
          <w:rFonts w:ascii="Times New Roman" w:hAnsi="Times New Roman" w:cs="Times New Roman"/>
          <w:color w:val="000000" w:themeColor="text1"/>
          <w:sz w:val="24"/>
        </w:rPr>
        <w:t xml:space="preserve"> is illustrated by the </w:t>
      </w:r>
      <w:r w:rsidR="009A2245" w:rsidRPr="00DB6DC1">
        <w:rPr>
          <w:rFonts w:ascii="Times New Roman" w:hAnsi="Times New Roman" w:cs="Times New Roman"/>
          <w:color w:val="000000" w:themeColor="text1"/>
          <w:sz w:val="24"/>
        </w:rPr>
        <w:t>solidification</w:t>
      </w:r>
      <w:r w:rsidR="004C3897" w:rsidRPr="00DB6DC1">
        <w:rPr>
          <w:rFonts w:ascii="Times New Roman" w:hAnsi="Times New Roman" w:cs="Times New Roman"/>
          <w:color w:val="000000" w:themeColor="text1"/>
          <w:sz w:val="24"/>
        </w:rPr>
        <w:t xml:space="preserve"> diagram in Fig. 4</w:t>
      </w:r>
      <w:r w:rsidR="00D26FBB" w:rsidRPr="00DB6DC1">
        <w:rPr>
          <w:rFonts w:ascii="Times New Roman" w:hAnsi="Times New Roman" w:cs="Times New Roman"/>
          <w:color w:val="000000" w:themeColor="text1"/>
          <w:sz w:val="24"/>
        </w:rPr>
        <w:t>b</w:t>
      </w:r>
      <w:r w:rsidR="004C3897" w:rsidRPr="00DB6DC1">
        <w:rPr>
          <w:rFonts w:ascii="Times New Roman" w:hAnsi="Times New Roman" w:cs="Times New Roman"/>
          <w:color w:val="000000" w:themeColor="text1"/>
          <w:sz w:val="24"/>
        </w:rPr>
        <w:t xml:space="preserve"> </w:t>
      </w:r>
      <w:r w:rsidR="004C3897"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&lt;EndNote&gt;&lt;Cite&gt;&lt;Author&gt;Kou&lt;/Author&gt;&lt;Year&gt;2003&lt;/Year&gt;&lt;RecNum&gt;496&lt;/RecNum&gt;&lt;DisplayText&gt;[103]&lt;/DisplayText&gt;&lt;record&gt;&lt;rec-number&gt;496&lt;/rec-number&gt;&lt;foreign-keys&gt;&lt;key app="EN" db-id="zff0dfz0kxdw5cez2sopf59gxwtv95esa9rf" timestamp="1621774033"&gt;496&lt;/key&gt;&lt;/foreign-keys&gt;&lt;ref-type name="Journal Article"&gt;17&lt;/ref-type&gt;&lt;contributors&gt;&lt;authors&gt;&lt;author&gt;Kou, Sindo %J New Jersey, USA&lt;/author&gt;&lt;/authors&gt;&lt;/contributors&gt;&lt;titles&gt;&lt;title&gt;Welding metallurgy&lt;/title&gt;&lt;/titles&gt;&lt;pages&gt;431-446&lt;/pages&gt;&lt;dates&gt;&lt;year&gt;2003&lt;/year&gt;&lt;/dates&gt;&lt;urls&gt;&lt;/urls&gt;&lt;/record&gt;&lt;/Cite&gt;&lt;/EndNote&gt;</w:instrText>
      </w:r>
      <w:r w:rsidR="004C3897"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[103]</w:t>
      </w:r>
      <w:r w:rsidR="004C3897" w:rsidRPr="00DB6DC1">
        <w:rPr>
          <w:rFonts w:ascii="Times New Roman" w:hAnsi="Times New Roman" w:cs="Times New Roman"/>
          <w:color w:val="000000" w:themeColor="text1"/>
          <w:sz w:val="24"/>
        </w:rPr>
        <w:fldChar w:fldCharType="end"/>
      </w:r>
      <w:r w:rsidR="004C3897" w:rsidRPr="00DB6DC1">
        <w:rPr>
          <w:rFonts w:ascii="Times New Roman" w:hAnsi="Times New Roman" w:cs="Times New Roman"/>
          <w:color w:val="000000" w:themeColor="text1"/>
          <w:sz w:val="24"/>
        </w:rPr>
        <w:t xml:space="preserve">. The </w:t>
      </w:r>
      <m:oMath>
        <m:r>
          <w:rPr>
            <w:rFonts w:ascii="Cambria Math" w:hAnsi="Cambria Math" w:cs="Times New Roman"/>
            <w:color w:val="000000" w:themeColor="text1"/>
            <w:sz w:val="24"/>
          </w:rPr>
          <m:t>G/R</m:t>
        </m:r>
      </m:oMath>
      <w:r w:rsidR="004C3897" w:rsidRPr="00DB6DC1">
        <w:rPr>
          <w:rFonts w:ascii="Times New Roman" w:hAnsi="Times New Roman" w:cs="Times New Roman"/>
          <w:color w:val="000000" w:themeColor="text1"/>
          <w:sz w:val="24"/>
        </w:rPr>
        <w:t xml:space="preserve"> </w:t>
      </w:r>
      <w:r w:rsidR="00256EFE" w:rsidRPr="00DB6DC1">
        <w:rPr>
          <w:rFonts w:ascii="Times New Roman" w:hAnsi="Times New Roman" w:cs="Times New Roman"/>
          <w:color w:val="000000" w:themeColor="text1"/>
          <w:sz w:val="24"/>
        </w:rPr>
        <w:t xml:space="preserve">ratio </w:t>
      </w:r>
      <w:r w:rsidR="004C3897" w:rsidRPr="00DB6DC1">
        <w:rPr>
          <w:rFonts w:ascii="Times New Roman" w:hAnsi="Times New Roman" w:cs="Times New Roman"/>
          <w:color w:val="000000" w:themeColor="text1"/>
          <w:sz w:val="24"/>
        </w:rPr>
        <w:t xml:space="preserve">determines </w:t>
      </w:r>
      <w:r w:rsidR="00BA3148" w:rsidRPr="00DB6DC1">
        <w:rPr>
          <w:rFonts w:ascii="Times New Roman" w:hAnsi="Times New Roman" w:cs="Times New Roman"/>
          <w:color w:val="000000" w:themeColor="text1"/>
          <w:sz w:val="24"/>
        </w:rPr>
        <w:t xml:space="preserve">the </w:t>
      </w:r>
      <w:r w:rsidR="004C3897" w:rsidRPr="00DB6DC1">
        <w:rPr>
          <w:rFonts w:ascii="Times New Roman" w:hAnsi="Times New Roman" w:cs="Times New Roman"/>
          <w:color w:val="000000" w:themeColor="text1"/>
          <w:sz w:val="24"/>
        </w:rPr>
        <w:t xml:space="preserve">mode of solidification, while </w:t>
      </w:r>
      <w:r w:rsidR="00BA3148" w:rsidRPr="00DB6DC1">
        <w:rPr>
          <w:rFonts w:ascii="Times New Roman" w:hAnsi="Times New Roman" w:cs="Times New Roman"/>
          <w:color w:val="000000" w:themeColor="text1"/>
          <w:sz w:val="24"/>
        </w:rPr>
        <w:t xml:space="preserve">the </w:t>
      </w:r>
      <w:r w:rsidR="004C3897" w:rsidRPr="00DB6DC1">
        <w:rPr>
          <w:rFonts w:ascii="Times New Roman" w:hAnsi="Times New Roman" w:cs="Times New Roman"/>
          <w:color w:val="000000" w:themeColor="text1"/>
          <w:sz w:val="24"/>
        </w:rPr>
        <w:t xml:space="preserve">cooling rate </w:t>
      </w:r>
      <m:oMath>
        <m:acc>
          <m:accPr>
            <m:chr m:val="̇"/>
            <m:ctrlPr>
              <w:rPr>
                <w:rFonts w:ascii="Cambria Math" w:hAnsi="Cambria Math" w:cs="Times New Roman"/>
                <w:color w:val="000000" w:themeColor="text1"/>
                <w:sz w:val="24"/>
              </w:rPr>
            </m:ctrlPr>
          </m:accPr>
          <m:e>
            <m:r>
              <w:rPr>
                <w:rFonts w:ascii="Cambria Math" w:hAnsi="Cambria Math" w:cs="Times New Roman"/>
                <w:color w:val="000000" w:themeColor="text1"/>
                <w:sz w:val="24"/>
              </w:rPr>
              <m:t>T</m:t>
            </m:r>
          </m:e>
        </m:acc>
      </m:oMath>
      <w:r w:rsidR="004C3897" w:rsidRPr="00DB6DC1">
        <w:rPr>
          <w:rFonts w:ascii="Times New Roman" w:hAnsi="Times New Roman" w:cs="Times New Roman"/>
          <w:color w:val="000000" w:themeColor="text1"/>
          <w:sz w:val="24"/>
        </w:rPr>
        <w:t xml:space="preserve">, </w:t>
      </w:r>
      <w:r w:rsidR="00BA3148" w:rsidRPr="00DB6DC1">
        <w:rPr>
          <w:rFonts w:ascii="Times New Roman" w:hAnsi="Times New Roman" w:cs="Times New Roman"/>
          <w:color w:val="000000" w:themeColor="text1"/>
          <w:sz w:val="24"/>
        </w:rPr>
        <w:t>given by</w:t>
      </w:r>
      <w:r w:rsidR="004C3897" w:rsidRPr="00DB6DC1">
        <w:rPr>
          <w:rFonts w:ascii="Times New Roman" w:hAnsi="Times New Roman" w:cs="Times New Roman"/>
          <w:color w:val="000000" w:themeColor="text1"/>
          <w:sz w:val="24"/>
        </w:rPr>
        <w:t xml:space="preserve"> </w:t>
      </w:r>
      <m:oMath>
        <m:r>
          <w:rPr>
            <w:rFonts w:ascii="Cambria Math" w:hAnsi="Cambria Math" w:cs="Times New Roman"/>
            <w:color w:val="000000" w:themeColor="text1"/>
            <w:sz w:val="24"/>
          </w:rPr>
          <m:t>G×R</m:t>
        </m:r>
      </m:oMath>
      <w:r w:rsidR="004C3897" w:rsidRPr="00DB6DC1">
        <w:rPr>
          <w:rFonts w:ascii="Times New Roman" w:hAnsi="Times New Roman" w:cs="Times New Roman"/>
          <w:color w:val="000000" w:themeColor="text1"/>
          <w:sz w:val="24"/>
        </w:rPr>
        <w:t xml:space="preserve">, dominates size of solidification structures. Hunt proposed that when </w:t>
      </w:r>
      <w:bookmarkStart w:id="12" w:name="OLE_LINK6"/>
      <m:oMath>
        <m:r>
          <m:rPr>
            <m:sty m:val="p"/>
          </m:rPr>
          <w:rPr>
            <w:rFonts w:ascii="Cambria Math" w:hAnsi="Cambria Math" w:cs="Times New Roman"/>
            <w:color w:val="000000" w:themeColor="text1"/>
            <w:sz w:val="24"/>
          </w:rPr>
          <m:t>φ</m:t>
        </m:r>
      </m:oMath>
      <w:bookmarkEnd w:id="12"/>
      <w:r w:rsidR="00E40887" w:rsidRPr="00DB6DC1">
        <w:rPr>
          <w:rFonts w:ascii="Times New Roman" w:hAnsi="Times New Roman" w:cs="Times New Roman"/>
          <w:color w:val="000000" w:themeColor="text1"/>
          <w:sz w:val="24"/>
        </w:rPr>
        <w:t xml:space="preserve"> </w:t>
      </w:r>
      <w:r w:rsidR="004C3897" w:rsidRPr="00DB6DC1">
        <w:rPr>
          <w:rFonts w:ascii="Times New Roman" w:hAnsi="Times New Roman" w:cs="Times New Roman"/>
          <w:color w:val="000000" w:themeColor="text1"/>
          <w:sz w:val="24"/>
        </w:rPr>
        <w:t xml:space="preserve">is smaller than 0.66%, the newly formed equiaxed grains would be “swallowed” by liquid/solid interface driven by epitaxial growth, leading to fully columnar grains. </w:t>
      </w:r>
      <w:r w:rsidR="004C3897" w:rsidRPr="00DB6DC1">
        <w:rPr>
          <w:rFonts w:ascii="Times New Roman" w:hAnsi="Times New Roman" w:cs="Times New Roman"/>
          <w:color w:val="000000" w:themeColor="text1"/>
          <w:sz w:val="24"/>
        </w:rPr>
        <w:lastRenderedPageBreak/>
        <w:t xml:space="preserve">When </w:t>
      </w:r>
      <m:oMath>
        <m:r>
          <m:rPr>
            <m:sty m:val="p"/>
          </m:rPr>
          <w:rPr>
            <w:rFonts w:ascii="Cambria Math" w:hAnsi="Cambria Math" w:cs="Times New Roman"/>
            <w:color w:val="000000" w:themeColor="text1"/>
            <w:sz w:val="24"/>
          </w:rPr>
          <m:t>φ</m:t>
        </m:r>
      </m:oMath>
      <w:r w:rsidR="00E40887" w:rsidRPr="00DB6DC1">
        <w:rPr>
          <w:rFonts w:ascii="Times New Roman" w:hAnsi="Times New Roman" w:cs="Times New Roman"/>
          <w:color w:val="000000" w:themeColor="text1"/>
          <w:sz w:val="24"/>
        </w:rPr>
        <w:t xml:space="preserve"> </w:t>
      </w:r>
      <w:r w:rsidR="004C3897" w:rsidRPr="00DB6DC1">
        <w:rPr>
          <w:rFonts w:ascii="Times New Roman" w:hAnsi="Times New Roman" w:cs="Times New Roman"/>
          <w:color w:val="000000" w:themeColor="text1"/>
          <w:sz w:val="24"/>
        </w:rPr>
        <w:t xml:space="preserve">is larger than 49%, fully equiaxed grain structure is obtained as epitaxial growth </w:t>
      </w:r>
      <w:r w:rsidR="00E40887" w:rsidRPr="00DB6DC1">
        <w:rPr>
          <w:rFonts w:ascii="Times New Roman" w:hAnsi="Times New Roman" w:cs="Times New Roman"/>
          <w:color w:val="000000" w:themeColor="text1"/>
          <w:sz w:val="24"/>
        </w:rPr>
        <w:t>is completely suppressed</w:t>
      </w:r>
      <w:r w:rsidR="004C3897" w:rsidRPr="00DB6DC1">
        <w:rPr>
          <w:rFonts w:ascii="Times New Roman" w:hAnsi="Times New Roman" w:cs="Times New Roman"/>
          <w:color w:val="000000" w:themeColor="text1"/>
          <w:sz w:val="24"/>
        </w:rPr>
        <w:t xml:space="preserve">. </w:t>
      </w:r>
      <w:r w:rsidR="00AB0510" w:rsidRPr="00DB6DC1">
        <w:rPr>
          <w:rFonts w:ascii="Times New Roman" w:hAnsi="Times New Roman" w:cs="Times New Roman"/>
          <w:color w:val="000000" w:themeColor="text1"/>
          <w:sz w:val="24"/>
        </w:rPr>
        <w:t xml:space="preserve">For </w:t>
      </w:r>
      <m:oMath>
        <m:r>
          <m:rPr>
            <m:sty m:val="p"/>
          </m:rPr>
          <w:rPr>
            <w:rFonts w:ascii="Cambria Math" w:hAnsi="Cambria Math" w:cs="Times New Roman"/>
            <w:color w:val="000000" w:themeColor="text1"/>
            <w:sz w:val="24"/>
          </w:rPr>
          <m:t>φ</m:t>
        </m:r>
      </m:oMath>
      <w:r w:rsidR="00AB0510" w:rsidRPr="00DB6DC1">
        <w:rPr>
          <w:rFonts w:ascii="Times New Roman" w:hAnsi="Times New Roman" w:cs="Times New Roman"/>
          <w:color w:val="000000" w:themeColor="text1"/>
          <w:sz w:val="24"/>
        </w:rPr>
        <w:t xml:space="preserve"> ranging between 49% and </w:t>
      </w:r>
      <w:r w:rsidR="004C3897" w:rsidRPr="00DB6DC1">
        <w:rPr>
          <w:rFonts w:ascii="Times New Roman" w:hAnsi="Times New Roman" w:cs="Times New Roman"/>
          <w:color w:val="000000" w:themeColor="text1"/>
          <w:sz w:val="24"/>
        </w:rPr>
        <w:t xml:space="preserve">0.66%, a </w:t>
      </w:r>
      <w:r w:rsidR="00E40887" w:rsidRPr="00DB6DC1">
        <w:rPr>
          <w:rFonts w:ascii="Times New Roman" w:hAnsi="Times New Roman" w:cs="Times New Roman"/>
          <w:color w:val="000000" w:themeColor="text1"/>
          <w:sz w:val="24"/>
        </w:rPr>
        <w:t xml:space="preserve">mixed grain structure </w:t>
      </w:r>
      <w:r w:rsidR="004C3897" w:rsidRPr="00DB6DC1">
        <w:rPr>
          <w:rFonts w:ascii="Times New Roman" w:hAnsi="Times New Roman" w:cs="Times New Roman"/>
          <w:color w:val="000000" w:themeColor="text1"/>
          <w:sz w:val="24"/>
        </w:rPr>
        <w:t>will be observed</w:t>
      </w:r>
      <w:r w:rsidR="009A2245" w:rsidRPr="00DB6DC1">
        <w:rPr>
          <w:rFonts w:ascii="Times New Roman" w:hAnsi="Times New Roman" w:cs="Times New Roman"/>
          <w:color w:val="000000" w:themeColor="text1"/>
          <w:sz w:val="24"/>
        </w:rPr>
        <w:t xml:space="preserve"> (Fig. 4</w:t>
      </w:r>
      <w:r w:rsidR="00D26FBB" w:rsidRPr="00DB6DC1">
        <w:rPr>
          <w:rFonts w:ascii="Times New Roman" w:hAnsi="Times New Roman" w:cs="Times New Roman"/>
          <w:color w:val="000000" w:themeColor="text1"/>
          <w:sz w:val="24"/>
        </w:rPr>
        <w:t>c</w:t>
      </w:r>
      <w:r w:rsidR="009A2245" w:rsidRPr="00DB6DC1">
        <w:rPr>
          <w:rFonts w:ascii="Times New Roman" w:hAnsi="Times New Roman" w:cs="Times New Roman"/>
          <w:color w:val="000000" w:themeColor="text1"/>
          <w:sz w:val="24"/>
        </w:rPr>
        <w:t xml:space="preserve">) </w:t>
      </w:r>
      <w:r w:rsidR="004C3897"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&lt;EndNote&gt;&lt;Cite&gt;&lt;Author&gt;Gäumann&lt;/Author&gt;&lt;Year&gt;1999&lt;/Year&gt;&lt;RecNum&gt;500&lt;/RecNum&gt;&lt;DisplayText&gt;[105]&lt;/DisplayText&gt;&lt;record&gt;&lt;rec-number&gt;500&lt;/rec-number&gt;&lt;foreign-keys&gt;&lt;key app="EN" db-id="zff0dfz0kxdw5cez2sopf59gxwtv95esa9rf" timestamp="1621775435"&gt;500&lt;/key&gt;&lt;/foreign-keys&gt;&lt;ref-type name="Journal Article"&gt;17&lt;/ref-type&gt;&lt;contributors&gt;&lt;authors&gt;&lt;author&gt;Gäumann, M&lt;/author&gt;&lt;author&gt;Henry, S&lt;/author&gt;&lt;author&gt;Cleton, F&lt;/author&gt;&lt;author&gt;Wagniere, J-D&lt;/author&gt;&lt;author&gt;Kurz, W %J Materials Science&lt;/author&gt;&lt;author&gt;Engineering: A&lt;/author&gt;&lt;/authors&gt;&lt;/contributors&gt;&lt;titles&gt;&lt;title&gt;Epitaxial laser metal forming: analysis of microstructure formation&lt;/title&gt;&lt;/titles&gt;&lt;pages&gt;232-241&lt;/pages&gt;&lt;volume&gt;271&lt;/volume&gt;&lt;number&gt;1-2&lt;/number&gt;&lt;dates&gt;&lt;year&gt;1999&lt;/year&gt;&lt;/dates&gt;&lt;isbn&gt;0921-5093&lt;/isbn&gt;&lt;urls&gt;&lt;/urls&gt;&lt;/record&gt;&lt;/Cite&gt;&lt;/EndNote&gt;</w:instrText>
      </w:r>
      <w:r w:rsidR="004C389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[105]</w:t>
      </w:r>
      <w:r w:rsidR="004C3897" w:rsidRPr="00DB6DC1">
        <w:rPr>
          <w:rFonts w:ascii="Times New Roman" w:hAnsi="Times New Roman" w:cs="Times New Roman"/>
          <w:color w:val="000000" w:themeColor="text1"/>
          <w:sz w:val="24"/>
        </w:rPr>
        <w:fldChar w:fldCharType="end"/>
      </w:r>
      <w:r w:rsidR="004C3897" w:rsidRPr="00DB6DC1">
        <w:rPr>
          <w:rFonts w:ascii="Times New Roman" w:hAnsi="Times New Roman" w:cs="Times New Roman"/>
          <w:color w:val="000000" w:themeColor="text1"/>
          <w:sz w:val="24"/>
        </w:rPr>
        <w:t>.</w:t>
      </w:r>
    </w:p>
    <w:p w14:paraId="4453998A" w14:textId="1D7417C1" w:rsidR="00C15DE1" w:rsidRPr="00DB6DC1" w:rsidRDefault="007A2022" w:rsidP="001B786E">
      <w:pPr>
        <w:spacing w:line="360" w:lineRule="auto"/>
        <w:ind w:firstLineChars="200" w:firstLine="480"/>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 xml:space="preserve">One </w:t>
      </w:r>
      <w:r w:rsidR="002B611B" w:rsidRPr="00DB6DC1">
        <w:rPr>
          <w:rFonts w:ascii="Times New Roman" w:hAnsi="Times New Roman" w:cs="Times New Roman"/>
          <w:color w:val="000000" w:themeColor="text1"/>
          <w:sz w:val="24"/>
          <w:szCs w:val="24"/>
        </w:rPr>
        <w:t>notabl</w:t>
      </w:r>
      <w:r w:rsidR="00256EFE" w:rsidRPr="00DB6DC1">
        <w:rPr>
          <w:rFonts w:ascii="Times New Roman" w:hAnsi="Times New Roman" w:cs="Times New Roman"/>
          <w:color w:val="000000" w:themeColor="text1"/>
          <w:sz w:val="24"/>
          <w:szCs w:val="24"/>
        </w:rPr>
        <w:t xml:space="preserve">y </w:t>
      </w:r>
      <w:r w:rsidRPr="00DB6DC1">
        <w:rPr>
          <w:rFonts w:ascii="Times New Roman" w:hAnsi="Times New Roman" w:cs="Times New Roman"/>
          <w:color w:val="000000" w:themeColor="text1"/>
          <w:sz w:val="24"/>
          <w:szCs w:val="24"/>
        </w:rPr>
        <w:t>different feature</w:t>
      </w:r>
      <w:r w:rsidR="00C15DE1" w:rsidRPr="00DB6DC1">
        <w:rPr>
          <w:rFonts w:ascii="Times New Roman" w:hAnsi="Times New Roman" w:cs="Times New Roman"/>
          <w:color w:val="000000" w:themeColor="text1"/>
          <w:sz w:val="24"/>
          <w:szCs w:val="24"/>
        </w:rPr>
        <w:t xml:space="preserve"> between </w:t>
      </w:r>
      <w:r w:rsidR="00877FCC" w:rsidRPr="00DB6DC1">
        <w:rPr>
          <w:rFonts w:ascii="Times New Roman" w:hAnsi="Times New Roman" w:cs="Times New Roman"/>
          <w:color w:val="000000" w:themeColor="text1"/>
          <w:sz w:val="24"/>
          <w:szCs w:val="24"/>
        </w:rPr>
        <w:t xml:space="preserve">the </w:t>
      </w:r>
      <w:r w:rsidR="00C15DE1" w:rsidRPr="00DB6DC1">
        <w:rPr>
          <w:rFonts w:ascii="Times New Roman" w:hAnsi="Times New Roman" w:cs="Times New Roman"/>
          <w:color w:val="000000" w:themeColor="text1"/>
          <w:sz w:val="24"/>
          <w:szCs w:val="24"/>
        </w:rPr>
        <w:t xml:space="preserve">columnar grains present </w:t>
      </w:r>
      <w:r w:rsidR="000E0D32" w:rsidRPr="00DB6DC1">
        <w:rPr>
          <w:rFonts w:ascii="Times New Roman" w:hAnsi="Times New Roman" w:cs="Times New Roman"/>
          <w:color w:val="000000" w:themeColor="text1"/>
          <w:sz w:val="24"/>
          <w:szCs w:val="24"/>
        </w:rPr>
        <w:t xml:space="preserve">in </w:t>
      </w:r>
      <w:r w:rsidR="0018617D" w:rsidRPr="00DB6DC1">
        <w:rPr>
          <w:rFonts w:ascii="Times New Roman" w:hAnsi="Times New Roman" w:cs="Times New Roman"/>
          <w:color w:val="000000" w:themeColor="text1"/>
          <w:sz w:val="24"/>
          <w:szCs w:val="24"/>
        </w:rPr>
        <w:t>LB-PBF</w:t>
      </w:r>
      <w:r w:rsidR="00C15DE1" w:rsidRPr="00DB6DC1">
        <w:rPr>
          <w:rFonts w:ascii="Times New Roman" w:hAnsi="Times New Roman" w:cs="Times New Roman"/>
          <w:color w:val="000000" w:themeColor="text1"/>
          <w:sz w:val="24"/>
          <w:szCs w:val="24"/>
        </w:rPr>
        <w:t xml:space="preserve"> and DED components is that </w:t>
      </w:r>
      <w:r w:rsidR="00256EFE" w:rsidRPr="00DB6DC1">
        <w:rPr>
          <w:rFonts w:ascii="Times New Roman" w:hAnsi="Times New Roman" w:cs="Times New Roman"/>
          <w:color w:val="000000" w:themeColor="text1"/>
          <w:sz w:val="24"/>
          <w:szCs w:val="24"/>
        </w:rPr>
        <w:t xml:space="preserve">the </w:t>
      </w:r>
      <w:r w:rsidR="00C15DE1" w:rsidRPr="00DB6DC1">
        <w:rPr>
          <w:rFonts w:ascii="Times New Roman" w:hAnsi="Times New Roman" w:cs="Times New Roman"/>
          <w:color w:val="000000" w:themeColor="text1"/>
          <w:sz w:val="24"/>
          <w:szCs w:val="24"/>
        </w:rPr>
        <w:t xml:space="preserve">columnar grains in </w:t>
      </w:r>
      <w:r w:rsidR="00AB0510" w:rsidRPr="00DB6DC1">
        <w:rPr>
          <w:rFonts w:ascii="Times New Roman" w:hAnsi="Times New Roman" w:cs="Times New Roman"/>
          <w:color w:val="000000" w:themeColor="text1"/>
          <w:sz w:val="24"/>
          <w:szCs w:val="24"/>
        </w:rPr>
        <w:t>the former</w:t>
      </w:r>
      <w:r w:rsidR="00C15DE1" w:rsidRPr="00DB6DC1">
        <w:rPr>
          <w:rFonts w:ascii="Times New Roman" w:hAnsi="Times New Roman" w:cs="Times New Roman"/>
          <w:color w:val="000000" w:themeColor="text1"/>
          <w:sz w:val="24"/>
          <w:szCs w:val="24"/>
        </w:rPr>
        <w:t xml:space="preserve"> are generally </w:t>
      </w:r>
      <w:r w:rsidR="00AB0510" w:rsidRPr="00DB6DC1">
        <w:rPr>
          <w:rFonts w:ascii="Times New Roman" w:hAnsi="Times New Roman" w:cs="Times New Roman"/>
          <w:color w:val="000000" w:themeColor="text1"/>
          <w:sz w:val="24"/>
          <w:szCs w:val="24"/>
        </w:rPr>
        <w:t>closely-</w:t>
      </w:r>
      <w:r w:rsidR="00843A13" w:rsidRPr="00DB6DC1">
        <w:rPr>
          <w:rFonts w:ascii="Times New Roman" w:hAnsi="Times New Roman" w:cs="Times New Roman"/>
          <w:color w:val="000000" w:themeColor="text1"/>
          <w:sz w:val="24"/>
          <w:szCs w:val="24"/>
        </w:rPr>
        <w:t>orient</w:t>
      </w:r>
      <w:r w:rsidR="00AB0510" w:rsidRPr="00DB6DC1">
        <w:rPr>
          <w:rFonts w:ascii="Times New Roman" w:hAnsi="Times New Roman" w:cs="Times New Roman"/>
          <w:color w:val="000000" w:themeColor="text1"/>
          <w:sz w:val="24"/>
          <w:szCs w:val="24"/>
        </w:rPr>
        <w:t>ed</w:t>
      </w:r>
      <w:r w:rsidR="00843A13" w:rsidRPr="00DB6DC1">
        <w:rPr>
          <w:rFonts w:ascii="Times New Roman" w:hAnsi="Times New Roman" w:cs="Times New Roman"/>
          <w:color w:val="000000" w:themeColor="text1"/>
          <w:sz w:val="24"/>
          <w:szCs w:val="24"/>
        </w:rPr>
        <w:t xml:space="preserve"> along</w:t>
      </w:r>
      <w:r w:rsidR="00C15DE1" w:rsidRPr="00DB6DC1">
        <w:rPr>
          <w:rFonts w:ascii="Times New Roman" w:hAnsi="Times New Roman" w:cs="Times New Roman"/>
          <w:color w:val="000000" w:themeColor="text1"/>
          <w:sz w:val="24"/>
          <w:szCs w:val="24"/>
        </w:rPr>
        <w:t xml:space="preserve"> </w:t>
      </w:r>
      <w:r w:rsidR="00AB0510" w:rsidRPr="00DB6DC1">
        <w:rPr>
          <w:rFonts w:ascii="Times New Roman" w:hAnsi="Times New Roman" w:cs="Times New Roman"/>
          <w:color w:val="000000" w:themeColor="text1"/>
          <w:sz w:val="24"/>
          <w:szCs w:val="24"/>
        </w:rPr>
        <w:t xml:space="preserve">the </w:t>
      </w:r>
      <w:r w:rsidR="00C15DE1" w:rsidRPr="00DB6DC1">
        <w:rPr>
          <w:rFonts w:ascii="Times New Roman" w:hAnsi="Times New Roman" w:cs="Times New Roman"/>
          <w:color w:val="000000" w:themeColor="text1"/>
          <w:sz w:val="24"/>
          <w:szCs w:val="24"/>
        </w:rPr>
        <w:t>build direction</w:t>
      </w:r>
      <w:r w:rsidR="00D06FBE" w:rsidRPr="00DB6DC1">
        <w:rPr>
          <w:rFonts w:ascii="Times New Roman" w:hAnsi="Times New Roman" w:cs="Times New Roman"/>
          <w:color w:val="000000" w:themeColor="text1"/>
          <w:sz w:val="24"/>
          <w:szCs w:val="24"/>
        </w:rPr>
        <w:t xml:space="preserve"> </w:t>
      </w:r>
      <w:r w:rsidR="00D06FBE" w:rsidRPr="00DB6DC1">
        <w:rPr>
          <w:rFonts w:ascii="Times New Roman" w:hAnsi="Times New Roman" w:cs="Times New Roman"/>
          <w:color w:val="000000" w:themeColor="text1"/>
          <w:sz w:val="24"/>
          <w:szCs w:val="24"/>
        </w:rPr>
        <w:fldChar w:fldCharType="begin">
          <w:fldData xml:space="preserve">PEVuZE5vdGU+PENpdGU+PEF1dGhvcj5EdTwvQXV0aG9yPjxZZWFyPjIwMTk8L1llYXI+PFJlY051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</w:fldData>
        </w:fldChar>
      </w:r>
      <w:r w:rsidR="00A77FD5" w:rsidRPr="00DB6DC1">
        <w:rPr>
          <w:rFonts w:ascii="Times New Roman" w:hAnsi="Times New Roman" w:cs="Times New Roman"/>
          <w:color w:val="000000" w:themeColor="text1"/>
          <w:sz w:val="24"/>
          <w:szCs w:val="24"/>
        </w:rPr>
        <w:instrText xml:space="preserve"> ADDIN EN.CITE </w:instrText>
      </w:r>
      <w:r w:rsidR="00A77FD5" w:rsidRPr="00DB6DC1">
        <w:rPr>
          <w:rFonts w:ascii="Times New Roman" w:hAnsi="Times New Roman" w:cs="Times New Roman"/>
          <w:color w:val="000000" w:themeColor="text1"/>
          <w:sz w:val="24"/>
          <w:szCs w:val="24"/>
        </w:rPr>
        <w:fldChar w:fldCharType="begin">
          <w:fldData xml:space="preserve">PEVuZE5vdGU+PENpdGU+PEF1dGhvcj5EdTwvQXV0aG9yPjxZZWFyPjIwMTk8L1llYXI+PFJlY051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</w:fldData>
        </w:fldChar>
      </w:r>
      <w:r w:rsidR="00A77FD5" w:rsidRPr="00DB6DC1">
        <w:rPr>
          <w:rFonts w:ascii="Times New Roman" w:hAnsi="Times New Roman" w:cs="Times New Roman"/>
          <w:color w:val="000000" w:themeColor="text1"/>
          <w:sz w:val="24"/>
          <w:szCs w:val="24"/>
        </w:rPr>
        <w:instrText xml:space="preserve"> ADDIN EN.CITE.DATA </w:instrText>
      </w:r>
      <w:r w:rsidR="00A77FD5" w:rsidRPr="00DB6DC1">
        <w:rPr>
          <w:rFonts w:ascii="Times New Roman" w:hAnsi="Times New Roman" w:cs="Times New Roman"/>
          <w:color w:val="000000" w:themeColor="text1"/>
          <w:sz w:val="24"/>
          <w:szCs w:val="24"/>
        </w:rPr>
      </w:r>
      <w:r w:rsidR="00A77FD5" w:rsidRPr="00DB6DC1">
        <w:rPr>
          <w:rFonts w:ascii="Times New Roman" w:hAnsi="Times New Roman" w:cs="Times New Roman"/>
          <w:color w:val="000000" w:themeColor="text1"/>
          <w:sz w:val="24"/>
          <w:szCs w:val="24"/>
        </w:rPr>
        <w:fldChar w:fldCharType="end"/>
      </w:r>
      <w:r w:rsidR="00D06FBE" w:rsidRPr="00DB6DC1">
        <w:rPr>
          <w:rFonts w:ascii="Times New Roman" w:hAnsi="Times New Roman" w:cs="Times New Roman"/>
          <w:color w:val="000000" w:themeColor="text1"/>
          <w:sz w:val="24"/>
          <w:szCs w:val="24"/>
        </w:rPr>
      </w:r>
      <w:r w:rsidR="00D06FBE" w:rsidRPr="00DB6DC1">
        <w:rPr>
          <w:rFonts w:ascii="Times New Roman" w:hAnsi="Times New Roman" w:cs="Times New Roman"/>
          <w:color w:val="000000" w:themeColor="text1"/>
          <w:sz w:val="24"/>
          <w:szCs w:val="24"/>
        </w:rPr>
        <w:fldChar w:fldCharType="separate"/>
      </w:r>
      <w:r w:rsidR="00A77FD5" w:rsidRPr="00DB6DC1">
        <w:rPr>
          <w:rFonts w:ascii="Times New Roman" w:hAnsi="Times New Roman" w:cs="Times New Roman"/>
          <w:noProof/>
          <w:color w:val="000000" w:themeColor="text1"/>
          <w:sz w:val="24"/>
          <w:szCs w:val="24"/>
        </w:rPr>
        <w:t>[106, 107]</w:t>
      </w:r>
      <w:r w:rsidR="00D06FBE" w:rsidRPr="00DB6DC1">
        <w:rPr>
          <w:rFonts w:ascii="Times New Roman" w:hAnsi="Times New Roman" w:cs="Times New Roman"/>
          <w:color w:val="000000" w:themeColor="text1"/>
          <w:sz w:val="24"/>
          <w:szCs w:val="24"/>
        </w:rPr>
        <w:fldChar w:fldCharType="end"/>
      </w:r>
      <w:r w:rsidR="00C15DE1" w:rsidRPr="00DB6DC1">
        <w:rPr>
          <w:rFonts w:ascii="Times New Roman" w:hAnsi="Times New Roman" w:cs="Times New Roman"/>
          <w:color w:val="000000" w:themeColor="text1"/>
          <w:sz w:val="24"/>
          <w:szCs w:val="24"/>
        </w:rPr>
        <w:t>, while</w:t>
      </w:r>
      <w:r w:rsidR="00B95AF6" w:rsidRPr="00DB6DC1">
        <w:rPr>
          <w:rFonts w:ascii="Times New Roman" w:hAnsi="Times New Roman" w:cs="Times New Roman"/>
          <w:color w:val="000000" w:themeColor="text1"/>
          <w:sz w:val="24"/>
          <w:szCs w:val="24"/>
        </w:rPr>
        <w:t xml:space="preserve"> </w:t>
      </w:r>
      <w:r w:rsidR="004D2EC1" w:rsidRPr="00DB6DC1">
        <w:rPr>
          <w:rFonts w:ascii="Times New Roman" w:hAnsi="Times New Roman" w:cs="Times New Roman"/>
          <w:color w:val="000000" w:themeColor="text1"/>
          <w:sz w:val="24"/>
          <w:szCs w:val="24"/>
        </w:rPr>
        <w:t>vertical</w:t>
      </w:r>
      <w:r w:rsidR="00843A13" w:rsidRPr="00DB6DC1">
        <w:rPr>
          <w:rFonts w:ascii="Times New Roman" w:hAnsi="Times New Roman" w:cs="Times New Roman"/>
          <w:color w:val="000000" w:themeColor="text1"/>
          <w:sz w:val="24"/>
          <w:szCs w:val="24"/>
        </w:rPr>
        <w:t>,</w:t>
      </w:r>
      <w:r w:rsidR="00B12D19" w:rsidRPr="00DB6DC1">
        <w:rPr>
          <w:rFonts w:ascii="Times New Roman" w:hAnsi="Times New Roman" w:cs="Times New Roman"/>
          <w:color w:val="000000" w:themeColor="text1"/>
          <w:sz w:val="24"/>
          <w:szCs w:val="24"/>
        </w:rPr>
        <w:t xml:space="preserve"> </w:t>
      </w:r>
      <w:r w:rsidR="00843A13" w:rsidRPr="00DB6DC1">
        <w:rPr>
          <w:rFonts w:ascii="Times New Roman" w:hAnsi="Times New Roman" w:cs="Times New Roman"/>
          <w:color w:val="000000" w:themeColor="text1"/>
          <w:sz w:val="24"/>
          <w:szCs w:val="24"/>
        </w:rPr>
        <w:t>inclined</w:t>
      </w:r>
      <w:r w:rsidR="00AB0510" w:rsidRPr="00DB6DC1">
        <w:rPr>
          <w:rFonts w:ascii="Times New Roman" w:hAnsi="Times New Roman" w:cs="Times New Roman"/>
          <w:color w:val="000000" w:themeColor="text1"/>
          <w:sz w:val="24"/>
          <w:szCs w:val="24"/>
        </w:rPr>
        <w:t>,</w:t>
      </w:r>
      <w:r w:rsidR="004D2EC1" w:rsidRPr="00DB6DC1" w:rsidDel="004D2EC1">
        <w:rPr>
          <w:rFonts w:ascii="Times New Roman" w:hAnsi="Times New Roman" w:cs="Times New Roman"/>
          <w:color w:val="000000" w:themeColor="text1"/>
          <w:sz w:val="24"/>
          <w:szCs w:val="24"/>
        </w:rPr>
        <w:t xml:space="preserve"> </w:t>
      </w:r>
      <w:r w:rsidR="00B95AF6" w:rsidRPr="00DB6DC1">
        <w:rPr>
          <w:rFonts w:ascii="Times New Roman" w:hAnsi="Times New Roman" w:cs="Times New Roman"/>
          <w:color w:val="000000" w:themeColor="text1"/>
          <w:sz w:val="24"/>
          <w:szCs w:val="24"/>
        </w:rPr>
        <w:t xml:space="preserve">and </w:t>
      </w:r>
      <w:r w:rsidR="00843A13" w:rsidRPr="00DB6DC1">
        <w:rPr>
          <w:rFonts w:ascii="Times New Roman" w:hAnsi="Times New Roman" w:cs="Times New Roman"/>
          <w:color w:val="000000" w:themeColor="text1"/>
          <w:sz w:val="24"/>
          <w:szCs w:val="24"/>
        </w:rPr>
        <w:t xml:space="preserve">even </w:t>
      </w:r>
      <w:r w:rsidR="00C15DE1" w:rsidRPr="00DB6DC1">
        <w:rPr>
          <w:rFonts w:ascii="Times New Roman" w:hAnsi="Times New Roman" w:cs="Times New Roman"/>
          <w:color w:val="000000" w:themeColor="text1"/>
          <w:sz w:val="24"/>
          <w:szCs w:val="24"/>
        </w:rPr>
        <w:t xml:space="preserve">curved </w:t>
      </w:r>
      <w:r w:rsidRPr="00DB6DC1">
        <w:rPr>
          <w:rFonts w:ascii="Times New Roman" w:hAnsi="Times New Roman" w:cs="Times New Roman"/>
          <w:color w:val="000000" w:themeColor="text1"/>
          <w:sz w:val="24"/>
          <w:szCs w:val="24"/>
        </w:rPr>
        <w:t xml:space="preserve">(zigzag-shaped) </w:t>
      </w:r>
      <w:r w:rsidR="00C15DE1" w:rsidRPr="00DB6DC1">
        <w:rPr>
          <w:rFonts w:ascii="Times New Roman" w:hAnsi="Times New Roman" w:cs="Times New Roman"/>
          <w:color w:val="000000" w:themeColor="text1"/>
          <w:sz w:val="24"/>
          <w:szCs w:val="24"/>
        </w:rPr>
        <w:t xml:space="preserve">columnar grains are </w:t>
      </w:r>
      <w:r w:rsidR="00843A13" w:rsidRPr="00DB6DC1">
        <w:rPr>
          <w:rFonts w:ascii="Times New Roman" w:hAnsi="Times New Roman" w:cs="Times New Roman"/>
          <w:color w:val="000000" w:themeColor="text1"/>
          <w:sz w:val="24"/>
          <w:szCs w:val="24"/>
        </w:rPr>
        <w:t xml:space="preserve">observed </w:t>
      </w:r>
      <w:r w:rsidR="00B95AF6" w:rsidRPr="00DB6DC1">
        <w:rPr>
          <w:rFonts w:ascii="Times New Roman" w:hAnsi="Times New Roman" w:cs="Times New Roman"/>
          <w:color w:val="000000" w:themeColor="text1"/>
          <w:sz w:val="24"/>
          <w:szCs w:val="24"/>
        </w:rPr>
        <w:t xml:space="preserve">in </w:t>
      </w:r>
      <w:r w:rsidR="00AB0510" w:rsidRPr="00DB6DC1">
        <w:rPr>
          <w:rFonts w:ascii="Times New Roman" w:hAnsi="Times New Roman" w:cs="Times New Roman"/>
          <w:color w:val="000000" w:themeColor="text1"/>
          <w:sz w:val="24"/>
          <w:szCs w:val="24"/>
        </w:rPr>
        <w:t>the latter</w:t>
      </w:r>
      <w:r w:rsidR="001232EB" w:rsidRPr="00DB6DC1">
        <w:rPr>
          <w:rFonts w:ascii="Times New Roman" w:hAnsi="Times New Roman" w:cs="Times New Roman"/>
          <w:color w:val="000000" w:themeColor="text1"/>
          <w:sz w:val="24"/>
          <w:szCs w:val="24"/>
        </w:rPr>
        <w:t xml:space="preserve"> </w:t>
      </w:r>
      <w:r w:rsidR="00327582" w:rsidRPr="00DB6DC1">
        <w:rPr>
          <w:rFonts w:ascii="Times New Roman" w:hAnsi="Times New Roman" w:cs="Times New Roman"/>
          <w:color w:val="000000" w:themeColor="text1"/>
          <w:sz w:val="24"/>
          <w:szCs w:val="24"/>
        </w:rPr>
        <w:fldChar w:fldCharType="begin">
          <w:fldData xml:space="preserve">PEVuZE5vdGU+PENpdGU+PEF1dGhvcj5XZWk8L0F1dGhvcj48WWVhcj4yMDE1PC9ZZWFyPjxSZWNO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</w:fldData>
        </w:fldChar>
      </w:r>
      <w:r w:rsidR="00A77FD5" w:rsidRPr="00DB6DC1">
        <w:rPr>
          <w:rFonts w:ascii="Times New Roman" w:hAnsi="Times New Roman" w:cs="Times New Roman"/>
          <w:color w:val="000000" w:themeColor="text1"/>
          <w:sz w:val="24"/>
          <w:szCs w:val="24"/>
        </w:rPr>
        <w:instrText xml:space="preserve"> ADDIN EN.CITE </w:instrText>
      </w:r>
      <w:r w:rsidR="00A77FD5" w:rsidRPr="00DB6DC1">
        <w:rPr>
          <w:rFonts w:ascii="Times New Roman" w:hAnsi="Times New Roman" w:cs="Times New Roman"/>
          <w:color w:val="000000" w:themeColor="text1"/>
          <w:sz w:val="24"/>
          <w:szCs w:val="24"/>
        </w:rPr>
        <w:fldChar w:fldCharType="begin">
          <w:fldData xml:space="preserve">PEVuZE5vdGU+PENpdGU+PEF1dGhvcj5XZWk8L0F1dGhvcj48WWVhcj4yMDE1PC9ZZWFyPjxSZWNO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</w:fldData>
        </w:fldChar>
      </w:r>
      <w:r w:rsidR="00A77FD5" w:rsidRPr="00DB6DC1">
        <w:rPr>
          <w:rFonts w:ascii="Times New Roman" w:hAnsi="Times New Roman" w:cs="Times New Roman"/>
          <w:color w:val="000000" w:themeColor="text1"/>
          <w:sz w:val="24"/>
          <w:szCs w:val="24"/>
        </w:rPr>
        <w:instrText xml:space="preserve"> ADDIN EN.CITE.DATA </w:instrText>
      </w:r>
      <w:r w:rsidR="00A77FD5" w:rsidRPr="00DB6DC1">
        <w:rPr>
          <w:rFonts w:ascii="Times New Roman" w:hAnsi="Times New Roman" w:cs="Times New Roman"/>
          <w:color w:val="000000" w:themeColor="text1"/>
          <w:sz w:val="24"/>
          <w:szCs w:val="24"/>
        </w:rPr>
      </w:r>
      <w:r w:rsidR="00A77FD5" w:rsidRPr="00DB6DC1">
        <w:rPr>
          <w:rFonts w:ascii="Times New Roman" w:hAnsi="Times New Roman" w:cs="Times New Roman"/>
          <w:color w:val="000000" w:themeColor="text1"/>
          <w:sz w:val="24"/>
          <w:szCs w:val="24"/>
        </w:rPr>
        <w:fldChar w:fldCharType="end"/>
      </w:r>
      <w:r w:rsidR="00327582" w:rsidRPr="00DB6DC1">
        <w:rPr>
          <w:rFonts w:ascii="Times New Roman" w:hAnsi="Times New Roman" w:cs="Times New Roman"/>
          <w:color w:val="000000" w:themeColor="text1"/>
          <w:sz w:val="24"/>
          <w:szCs w:val="24"/>
        </w:rPr>
      </w:r>
      <w:r w:rsidR="00327582" w:rsidRPr="00DB6DC1">
        <w:rPr>
          <w:rFonts w:ascii="Times New Roman" w:hAnsi="Times New Roman" w:cs="Times New Roman"/>
          <w:color w:val="000000" w:themeColor="text1"/>
          <w:sz w:val="24"/>
          <w:szCs w:val="24"/>
        </w:rPr>
        <w:fldChar w:fldCharType="separate"/>
      </w:r>
      <w:r w:rsidR="00A77FD5" w:rsidRPr="00DB6DC1">
        <w:rPr>
          <w:rFonts w:ascii="Times New Roman" w:hAnsi="Times New Roman" w:cs="Times New Roman"/>
          <w:noProof/>
          <w:color w:val="000000" w:themeColor="text1"/>
          <w:sz w:val="24"/>
          <w:szCs w:val="24"/>
        </w:rPr>
        <w:t>[108, 109]</w:t>
      </w:r>
      <w:r w:rsidR="00327582" w:rsidRPr="00DB6DC1">
        <w:rPr>
          <w:rFonts w:ascii="Times New Roman" w:hAnsi="Times New Roman" w:cs="Times New Roman"/>
          <w:color w:val="000000" w:themeColor="text1"/>
          <w:sz w:val="24"/>
          <w:szCs w:val="24"/>
        </w:rPr>
        <w:fldChar w:fldCharType="end"/>
      </w:r>
      <w:r w:rsidR="00CF6444" w:rsidRPr="00DB6DC1">
        <w:rPr>
          <w:rFonts w:ascii="Times New Roman" w:hAnsi="Times New Roman" w:cs="Times New Roman"/>
          <w:color w:val="000000" w:themeColor="text1"/>
          <w:sz w:val="24"/>
          <w:szCs w:val="24"/>
        </w:rPr>
        <w:t>. Fig</w:t>
      </w:r>
      <w:r w:rsidR="00AB0510" w:rsidRPr="00DB6DC1">
        <w:rPr>
          <w:rFonts w:ascii="Times New Roman" w:hAnsi="Times New Roman" w:cs="Times New Roman"/>
          <w:color w:val="000000" w:themeColor="text1"/>
          <w:sz w:val="24"/>
          <w:szCs w:val="24"/>
        </w:rPr>
        <w:t>s</w:t>
      </w:r>
      <w:r w:rsidR="00E233C5" w:rsidRPr="00DB6DC1">
        <w:rPr>
          <w:rFonts w:ascii="Times New Roman" w:hAnsi="Times New Roman" w:cs="Times New Roman"/>
          <w:color w:val="000000" w:themeColor="text1"/>
          <w:sz w:val="24"/>
          <w:szCs w:val="24"/>
        </w:rPr>
        <w:t>.</w:t>
      </w:r>
      <w:r w:rsidR="00CF6444" w:rsidRPr="00DB6DC1">
        <w:rPr>
          <w:rFonts w:ascii="Times New Roman" w:hAnsi="Times New Roman" w:cs="Times New Roman"/>
          <w:color w:val="000000" w:themeColor="text1"/>
          <w:sz w:val="24"/>
          <w:szCs w:val="24"/>
        </w:rPr>
        <w:t xml:space="preserve"> </w:t>
      </w:r>
      <w:r w:rsidR="00B13F5A" w:rsidRPr="00DB6DC1">
        <w:rPr>
          <w:rFonts w:ascii="Times New Roman" w:hAnsi="Times New Roman" w:cs="Times New Roman"/>
          <w:color w:val="000000" w:themeColor="text1"/>
          <w:sz w:val="24"/>
          <w:szCs w:val="24"/>
        </w:rPr>
        <w:t>5</w:t>
      </w:r>
      <w:r w:rsidR="00D06FBE" w:rsidRPr="00DB6DC1">
        <w:rPr>
          <w:rFonts w:ascii="Times New Roman" w:hAnsi="Times New Roman" w:cs="Times New Roman"/>
          <w:color w:val="000000" w:themeColor="text1"/>
          <w:sz w:val="24"/>
          <w:szCs w:val="24"/>
        </w:rPr>
        <w:t xml:space="preserve"> </w:t>
      </w:r>
      <w:r w:rsidR="00B13F5A" w:rsidRPr="00DB6DC1">
        <w:rPr>
          <w:rFonts w:ascii="Times New Roman" w:hAnsi="Times New Roman" w:cs="Times New Roman"/>
          <w:color w:val="000000" w:themeColor="text1"/>
          <w:sz w:val="24"/>
          <w:szCs w:val="24"/>
        </w:rPr>
        <w:t>a</w:t>
      </w:r>
      <w:r w:rsidR="00D06FBE" w:rsidRPr="00DB6DC1">
        <w:rPr>
          <w:rFonts w:ascii="Times New Roman" w:hAnsi="Times New Roman" w:cs="Times New Roman"/>
          <w:color w:val="000000" w:themeColor="text1"/>
          <w:sz w:val="24"/>
          <w:szCs w:val="24"/>
        </w:rPr>
        <w:t>-</w:t>
      </w:r>
      <w:r w:rsidR="00B13F5A" w:rsidRPr="00DB6DC1">
        <w:rPr>
          <w:rFonts w:ascii="Times New Roman" w:hAnsi="Times New Roman" w:cs="Times New Roman"/>
          <w:color w:val="000000" w:themeColor="text1"/>
          <w:sz w:val="24"/>
          <w:szCs w:val="24"/>
        </w:rPr>
        <w:t>c</w:t>
      </w:r>
      <w:r w:rsidR="0036376A" w:rsidRPr="00DB6DC1">
        <w:rPr>
          <w:rFonts w:ascii="Times New Roman" w:hAnsi="Times New Roman" w:cs="Times New Roman"/>
          <w:color w:val="000000" w:themeColor="text1"/>
          <w:sz w:val="24"/>
          <w:szCs w:val="24"/>
        </w:rPr>
        <w:t xml:space="preserve"> </w:t>
      </w:r>
      <w:r w:rsidR="000B5D87" w:rsidRPr="00DB6DC1">
        <w:rPr>
          <w:rFonts w:ascii="Times New Roman" w:hAnsi="Times New Roman" w:cs="Times New Roman"/>
          <w:color w:val="000000" w:themeColor="text1"/>
          <w:sz w:val="24"/>
          <w:szCs w:val="24"/>
        </w:rPr>
        <w:t>s</w:t>
      </w:r>
      <w:r w:rsidR="00CF6444" w:rsidRPr="00DB6DC1">
        <w:rPr>
          <w:rFonts w:ascii="Times New Roman" w:hAnsi="Times New Roman" w:cs="Times New Roman"/>
          <w:color w:val="000000" w:themeColor="text1"/>
          <w:sz w:val="24"/>
          <w:szCs w:val="24"/>
        </w:rPr>
        <w:t xml:space="preserve">how </w:t>
      </w:r>
      <w:bookmarkStart w:id="13" w:name="OLE_LINK29"/>
      <w:r w:rsidR="00CF6444" w:rsidRPr="00DB6DC1">
        <w:rPr>
          <w:rFonts w:ascii="Times New Roman" w:hAnsi="Times New Roman" w:cs="Times New Roman"/>
          <w:color w:val="000000" w:themeColor="text1"/>
          <w:sz w:val="24"/>
          <w:szCs w:val="24"/>
        </w:rPr>
        <w:t>vertical</w:t>
      </w:r>
      <w:r w:rsidRPr="00DB6DC1">
        <w:rPr>
          <w:rFonts w:ascii="Times New Roman" w:hAnsi="Times New Roman" w:cs="Times New Roman"/>
          <w:color w:val="000000" w:themeColor="text1"/>
          <w:sz w:val="24"/>
          <w:szCs w:val="24"/>
        </w:rPr>
        <w:t xml:space="preserve"> columnar grains in </w:t>
      </w:r>
      <w:r w:rsidR="0018617D" w:rsidRPr="00DB6DC1">
        <w:rPr>
          <w:rFonts w:ascii="Times New Roman" w:hAnsi="Times New Roman" w:cs="Times New Roman"/>
          <w:color w:val="000000" w:themeColor="text1"/>
          <w:sz w:val="24"/>
          <w:szCs w:val="24"/>
        </w:rPr>
        <w:t>LB-PBF</w:t>
      </w:r>
      <w:r w:rsidRPr="00DB6DC1">
        <w:rPr>
          <w:rFonts w:ascii="Times New Roman" w:hAnsi="Times New Roman" w:cs="Times New Roman"/>
          <w:color w:val="000000" w:themeColor="text1"/>
          <w:sz w:val="24"/>
          <w:szCs w:val="24"/>
        </w:rPr>
        <w:t xml:space="preserve"> </w:t>
      </w:r>
      <w:r w:rsidR="002967A4" w:rsidRPr="00DB6DC1">
        <w:rPr>
          <w:rFonts w:ascii="Times New Roman" w:hAnsi="Times New Roman" w:cs="Times New Roman"/>
          <w:color w:val="000000" w:themeColor="text1"/>
          <w:sz w:val="24"/>
          <w:szCs w:val="24"/>
        </w:rPr>
        <w:t>Inconel 718 alloy</w:t>
      </w:r>
      <w:r w:rsidR="00CF6444" w:rsidRPr="00DB6DC1">
        <w:rPr>
          <w:rFonts w:ascii="Times New Roman" w:hAnsi="Times New Roman" w:cs="Times New Roman"/>
          <w:color w:val="000000" w:themeColor="text1"/>
          <w:sz w:val="24"/>
          <w:szCs w:val="24"/>
        </w:rPr>
        <w:t xml:space="preserve"> </w:t>
      </w:r>
      <w:r w:rsidR="00B13F5A" w:rsidRPr="00DB6DC1">
        <w:rPr>
          <w:rFonts w:ascii="Times New Roman" w:hAnsi="Times New Roman" w:cs="Times New Roman"/>
          <w:color w:val="000000" w:themeColor="text1"/>
          <w:sz w:val="24"/>
          <w:szCs w:val="24"/>
        </w:rPr>
        <w:t xml:space="preserve">(Fig. </w:t>
      </w:r>
      <w:r w:rsidR="00DF0E2E" w:rsidRPr="00DB6DC1">
        <w:rPr>
          <w:rFonts w:ascii="Times New Roman" w:hAnsi="Times New Roman" w:cs="Times New Roman"/>
          <w:color w:val="000000" w:themeColor="text1"/>
          <w:sz w:val="24"/>
          <w:szCs w:val="24"/>
        </w:rPr>
        <w:t>5</w:t>
      </w:r>
      <w:r w:rsidR="00B13F5A" w:rsidRPr="00DB6DC1">
        <w:rPr>
          <w:rFonts w:ascii="Times New Roman" w:hAnsi="Times New Roman" w:cs="Times New Roman"/>
          <w:color w:val="000000" w:themeColor="text1"/>
          <w:sz w:val="24"/>
          <w:szCs w:val="24"/>
        </w:rPr>
        <w:t>a</w:t>
      </w:r>
      <w:r w:rsidR="002967A4" w:rsidRPr="00DB6DC1">
        <w:rPr>
          <w:rFonts w:ascii="Times New Roman" w:hAnsi="Times New Roman" w:cs="Times New Roman"/>
          <w:color w:val="000000" w:themeColor="text1"/>
          <w:sz w:val="24"/>
          <w:szCs w:val="24"/>
        </w:rPr>
        <w:t xml:space="preserve"> </w:t>
      </w:r>
      <w:r w:rsidR="002967A4" w:rsidRPr="00DB6DC1">
        <w:rPr>
          <w:rFonts w:ascii="Times New Roman" w:hAnsi="Times New Roman" w:cs="Times New Roman"/>
          <w:color w:val="000000" w:themeColor="text1"/>
          <w:sz w:val="24"/>
          <w:szCs w:val="24"/>
        </w:rPr>
        <w:fldChar w:fldCharType="begin"/>
      </w:r>
      <w:r w:rsidR="00A77FD5" w:rsidRPr="00DB6DC1">
        <w:rPr>
          <w:rFonts w:ascii="Times New Roman" w:hAnsi="Times New Roman" w:cs="Times New Roman"/>
          <w:color w:val="000000" w:themeColor="text1"/>
          <w:sz w:val="24"/>
          <w:szCs w:val="24"/>
        </w:rPr>
        <w:instrText xml:space="preserve"> ADDIN EN.CITE &lt;EndNote&gt;&lt;Cite&gt;&lt;Author&gt;Du&lt;/Author&gt;&lt;Year&gt;2019&lt;/Year&gt;&lt;RecNum&gt;124&lt;/RecNum&gt;&lt;DisplayText&gt;[106]&lt;/DisplayText&gt;&lt;record&gt;&lt;rec-number&gt;124&lt;/rec-number&gt;&lt;foreign-keys&gt;&lt;key app="EN" db-id="zff0dfz0kxdw5cez2sopf59gxwtv95esa9rf" timestamp="1589792763"&gt;124&lt;/key&gt;&lt;key app="ENWeb" db-id=""&gt;0&lt;/key&gt;&lt;/foreign-keys&gt;&lt;ref-type name="Journal Article"&gt;17&lt;/ref-type&gt;&lt;contributors&gt;&lt;authors&gt;&lt;author&gt;Du, Dafan&lt;/author&gt;&lt;author&gt;Dong, Anping&lt;/author&gt;&lt;author&gt;Shu, Da&lt;/author&gt;&lt;author&gt;Zhu, Guoliang&lt;/author&gt;&lt;author&gt;Sun, Baode&lt;/author&gt;&lt;author&gt;Li, Xi&lt;/author&gt;&lt;author&gt;Lavernia, Enrique&lt;/author&gt;&lt;/authors&gt;&lt;/contributors&gt;&lt;titles&gt;&lt;title&gt;Influence of build orientation on microstructure, mechanical and corrosion behavior of Inconel 718 processed by selective laser melting&lt;/title&gt;&lt;secondary-title&gt;Materials Science and Engineering: A&lt;/secondary-title&gt;&lt;/titles&gt;&lt;periodical&gt;&lt;full-title&gt;Materials Science and Engineering: A&lt;/full-title&gt;&lt;/periodical&gt;&lt;pages&gt;469-480&lt;/pages&gt;&lt;volume&gt;760&lt;/volume&gt;&lt;section&gt;469&lt;/section&gt;&lt;dates&gt;&lt;year&gt;2019&lt;/year&gt;&lt;/dates&gt;&lt;isbn&gt;09215093&lt;/isbn&gt;&lt;urls&gt;&lt;/urls&gt;&lt;electronic-resource-num&gt;10.1016/j.msea.2019.05.013&lt;/electronic-resource-num&gt;&lt;/record&gt;&lt;/Cite&gt;&lt;/EndNote&gt;</w:instrText>
      </w:r>
      <w:r w:rsidR="002967A4" w:rsidRPr="00DB6DC1">
        <w:rPr>
          <w:rFonts w:ascii="Times New Roman" w:hAnsi="Times New Roman" w:cs="Times New Roman"/>
          <w:color w:val="000000" w:themeColor="text1"/>
          <w:sz w:val="24"/>
          <w:szCs w:val="24"/>
        </w:rPr>
        <w:fldChar w:fldCharType="separate"/>
      </w:r>
      <w:r w:rsidR="00A77FD5" w:rsidRPr="00DB6DC1">
        <w:rPr>
          <w:rFonts w:ascii="Times New Roman" w:hAnsi="Times New Roman" w:cs="Times New Roman"/>
          <w:noProof/>
          <w:color w:val="000000" w:themeColor="text1"/>
          <w:sz w:val="24"/>
          <w:szCs w:val="24"/>
        </w:rPr>
        <w:t>[106]</w:t>
      </w:r>
      <w:r w:rsidR="002967A4" w:rsidRPr="00DB6DC1">
        <w:rPr>
          <w:rFonts w:ascii="Times New Roman" w:hAnsi="Times New Roman" w:cs="Times New Roman"/>
          <w:color w:val="000000" w:themeColor="text1"/>
          <w:sz w:val="24"/>
          <w:szCs w:val="24"/>
        </w:rPr>
        <w:fldChar w:fldCharType="end"/>
      </w:r>
      <w:r w:rsidR="00B13F5A" w:rsidRPr="00DB6DC1">
        <w:rPr>
          <w:rFonts w:ascii="Times New Roman" w:hAnsi="Times New Roman" w:cs="Times New Roman"/>
          <w:color w:val="000000" w:themeColor="text1"/>
          <w:sz w:val="24"/>
          <w:szCs w:val="24"/>
        </w:rPr>
        <w:t xml:space="preserve">) </w:t>
      </w:r>
      <w:r w:rsidR="00E42256" w:rsidRPr="00DB6DC1">
        <w:rPr>
          <w:rFonts w:ascii="Times New Roman" w:hAnsi="Times New Roman" w:cs="Times New Roman"/>
          <w:color w:val="000000" w:themeColor="text1"/>
          <w:sz w:val="24"/>
          <w:szCs w:val="24"/>
        </w:rPr>
        <w:t xml:space="preserve">and </w:t>
      </w:r>
      <w:r w:rsidR="00CF6444" w:rsidRPr="00DB6DC1">
        <w:rPr>
          <w:rFonts w:ascii="Times New Roman" w:hAnsi="Times New Roman" w:cs="Times New Roman"/>
          <w:color w:val="000000" w:themeColor="text1"/>
          <w:sz w:val="24"/>
          <w:szCs w:val="24"/>
        </w:rPr>
        <w:t xml:space="preserve">inclined </w:t>
      </w:r>
      <w:r w:rsidR="00B13F5A" w:rsidRPr="00DB6DC1">
        <w:rPr>
          <w:rFonts w:ascii="Times New Roman" w:hAnsi="Times New Roman" w:cs="Times New Roman"/>
          <w:color w:val="000000" w:themeColor="text1"/>
          <w:sz w:val="24"/>
          <w:szCs w:val="24"/>
        </w:rPr>
        <w:t xml:space="preserve">(Fig. </w:t>
      </w:r>
      <w:r w:rsidR="00DF0E2E" w:rsidRPr="00DB6DC1">
        <w:rPr>
          <w:rFonts w:ascii="Times New Roman" w:hAnsi="Times New Roman" w:cs="Times New Roman"/>
          <w:color w:val="000000" w:themeColor="text1"/>
          <w:sz w:val="24"/>
          <w:szCs w:val="24"/>
        </w:rPr>
        <w:t>5</w:t>
      </w:r>
      <w:r w:rsidR="00B13F5A" w:rsidRPr="00DB6DC1">
        <w:rPr>
          <w:rFonts w:ascii="Times New Roman" w:hAnsi="Times New Roman" w:cs="Times New Roman"/>
          <w:color w:val="000000" w:themeColor="text1"/>
          <w:sz w:val="24"/>
          <w:szCs w:val="24"/>
        </w:rPr>
        <w:t xml:space="preserve">b) </w:t>
      </w:r>
      <w:r w:rsidR="00E42256" w:rsidRPr="00DB6DC1">
        <w:rPr>
          <w:rFonts w:ascii="Times New Roman" w:hAnsi="Times New Roman" w:cs="Times New Roman"/>
          <w:color w:val="000000" w:themeColor="text1"/>
          <w:sz w:val="24"/>
          <w:szCs w:val="24"/>
        </w:rPr>
        <w:t>as well as</w:t>
      </w:r>
      <w:r w:rsidR="00CF6444" w:rsidRPr="00DB6DC1">
        <w:rPr>
          <w:rFonts w:ascii="Times New Roman" w:hAnsi="Times New Roman" w:cs="Times New Roman"/>
          <w:color w:val="000000" w:themeColor="text1"/>
          <w:sz w:val="24"/>
          <w:szCs w:val="24"/>
        </w:rPr>
        <w:t xml:space="preserve"> </w:t>
      </w:r>
      <w:r w:rsidR="006E37F4" w:rsidRPr="00DB6DC1">
        <w:rPr>
          <w:rFonts w:ascii="Times New Roman" w:hAnsi="Times New Roman" w:cs="Times New Roman"/>
          <w:color w:val="000000" w:themeColor="text1"/>
          <w:sz w:val="24"/>
          <w:szCs w:val="24"/>
        </w:rPr>
        <w:t>curved</w:t>
      </w:r>
      <w:r w:rsidR="00B13F5A" w:rsidRPr="00DB6DC1">
        <w:rPr>
          <w:rFonts w:ascii="Times New Roman" w:hAnsi="Times New Roman" w:cs="Times New Roman"/>
          <w:color w:val="000000" w:themeColor="text1"/>
          <w:sz w:val="24"/>
          <w:szCs w:val="24"/>
        </w:rPr>
        <w:t xml:space="preserve"> (Fig. </w:t>
      </w:r>
      <w:r w:rsidR="00DF0E2E" w:rsidRPr="00DB6DC1">
        <w:rPr>
          <w:rFonts w:ascii="Times New Roman" w:hAnsi="Times New Roman" w:cs="Times New Roman"/>
          <w:color w:val="000000" w:themeColor="text1"/>
          <w:sz w:val="24"/>
          <w:szCs w:val="24"/>
        </w:rPr>
        <w:t>5</w:t>
      </w:r>
      <w:r w:rsidR="002967A4" w:rsidRPr="00DB6DC1">
        <w:rPr>
          <w:rFonts w:ascii="Times New Roman" w:hAnsi="Times New Roman" w:cs="Times New Roman"/>
          <w:color w:val="000000" w:themeColor="text1"/>
          <w:sz w:val="24"/>
          <w:szCs w:val="24"/>
        </w:rPr>
        <w:t>c</w:t>
      </w:r>
      <w:r w:rsidR="00B13F5A" w:rsidRPr="00DB6DC1">
        <w:rPr>
          <w:rFonts w:ascii="Times New Roman" w:hAnsi="Times New Roman" w:cs="Times New Roman"/>
          <w:color w:val="000000" w:themeColor="text1"/>
          <w:sz w:val="24"/>
          <w:szCs w:val="24"/>
        </w:rPr>
        <w:t xml:space="preserve">) </w:t>
      </w:r>
      <w:r w:rsidR="00CF6444" w:rsidRPr="00DB6DC1">
        <w:rPr>
          <w:rFonts w:ascii="Times New Roman" w:hAnsi="Times New Roman" w:cs="Times New Roman"/>
          <w:color w:val="000000" w:themeColor="text1"/>
          <w:sz w:val="24"/>
          <w:szCs w:val="24"/>
        </w:rPr>
        <w:t xml:space="preserve">columnar grains in DED </w:t>
      </w:r>
      <w:bookmarkEnd w:id="13"/>
      <w:r w:rsidR="00E42256" w:rsidRPr="00DB6DC1">
        <w:rPr>
          <w:rFonts w:ascii="Times New Roman" w:hAnsi="Times New Roman" w:cs="Times New Roman"/>
          <w:color w:val="000000" w:themeColor="text1"/>
          <w:sz w:val="24"/>
          <w:szCs w:val="24"/>
        </w:rPr>
        <w:t>counterparts</w:t>
      </w:r>
      <w:r w:rsidR="002967A4" w:rsidRPr="00DB6DC1">
        <w:rPr>
          <w:rFonts w:ascii="Times New Roman" w:hAnsi="Times New Roman" w:cs="Times New Roman"/>
          <w:color w:val="000000" w:themeColor="text1"/>
          <w:sz w:val="24"/>
          <w:szCs w:val="24"/>
        </w:rPr>
        <w:t xml:space="preserve"> </w:t>
      </w:r>
      <w:r w:rsidR="002967A4" w:rsidRPr="00DB6DC1">
        <w:rPr>
          <w:rFonts w:ascii="Times New Roman" w:hAnsi="Times New Roman" w:cs="Times New Roman"/>
          <w:color w:val="000000" w:themeColor="text1"/>
          <w:sz w:val="24"/>
          <w:szCs w:val="24"/>
        </w:rPr>
        <w:fldChar w:fldCharType="begin"/>
      </w:r>
      <w:r w:rsidR="00A77FD5" w:rsidRPr="00DB6DC1">
        <w:rPr>
          <w:rFonts w:ascii="Times New Roman" w:hAnsi="Times New Roman" w:cs="Times New Roman"/>
          <w:color w:val="000000" w:themeColor="text1"/>
          <w:sz w:val="24"/>
          <w:szCs w:val="24"/>
        </w:rPr>
        <w:instrText xml:space="preserve"> ADDIN EN.CITE &lt;EndNote&gt;&lt;Cite&gt;&lt;Author&gt;Dinda&lt;/Author&gt;&lt;Year&gt;2012&lt;/Year&gt;&lt;RecNum&gt;16&lt;/RecNum&gt;&lt;DisplayText&gt;[109]&lt;/DisplayText&gt;&lt;record&gt;&lt;rec-number&gt;16&lt;/rec-number&gt;&lt;foreign-keys&gt;&lt;key app="EN" db-id="zff0dfz0kxdw5cez2sopf59gxwtv95esa9rf" timestamp="1588773079"&gt;16&lt;/key&gt;&lt;key app="ENWeb" db-id=""&gt;0&lt;/key&gt;&lt;/foreign-keys&gt;&lt;ref-type name="Journal Article"&gt;17&lt;/ref-type&gt;&lt;contributors&gt;&lt;authors&gt;&lt;author&gt;Dinda, G. P.&lt;/author&gt;&lt;author&gt;Dasgupta, A. K.&lt;/author&gt;&lt;author&gt;Mazumder, J.&lt;/author&gt;&lt;/authors&gt;&lt;/contributors&gt;&lt;titles&gt;&lt;title&gt;Texture control during laser deposition of nickel-based superalloy&lt;/title&gt;&lt;secondary-title&gt;Scripta Materialia&lt;/secondary-title&gt;&lt;/titles&gt;&lt;periodical&gt;&lt;full-title&gt;Scripta Materialia&lt;/full-title&gt;&lt;/periodical&gt;&lt;pages&gt;503-506&lt;/pages&gt;&lt;volume&gt;67&lt;/volume&gt;&lt;number&gt;5&lt;/number&gt;&lt;section&gt;503&lt;/section&gt;&lt;dates&gt;&lt;year&gt;2012&lt;/year&gt;&lt;/dates&gt;&lt;isbn&gt;13596462&lt;/isbn&gt;&lt;urls&gt;&lt;/urls&gt;&lt;electronic-resource-num&gt;10.1016/j.scriptamat.2012.06.014&lt;/electronic-resource-num&gt;&lt;/record&gt;&lt;/Cite&gt;&lt;/EndNote&gt;</w:instrText>
      </w:r>
      <w:r w:rsidR="002967A4" w:rsidRPr="00DB6DC1">
        <w:rPr>
          <w:rFonts w:ascii="Times New Roman" w:hAnsi="Times New Roman" w:cs="Times New Roman"/>
          <w:color w:val="000000" w:themeColor="text1"/>
          <w:sz w:val="24"/>
          <w:szCs w:val="24"/>
        </w:rPr>
        <w:fldChar w:fldCharType="separate"/>
      </w:r>
      <w:r w:rsidR="00A77FD5" w:rsidRPr="00DB6DC1">
        <w:rPr>
          <w:rFonts w:ascii="Times New Roman" w:hAnsi="Times New Roman" w:cs="Times New Roman"/>
          <w:noProof/>
          <w:color w:val="000000" w:themeColor="text1"/>
          <w:sz w:val="24"/>
          <w:szCs w:val="24"/>
        </w:rPr>
        <w:t>[109]</w:t>
      </w:r>
      <w:r w:rsidR="002967A4" w:rsidRPr="00DB6DC1">
        <w:rPr>
          <w:rFonts w:ascii="Times New Roman" w:hAnsi="Times New Roman" w:cs="Times New Roman"/>
          <w:color w:val="000000" w:themeColor="text1"/>
          <w:sz w:val="24"/>
          <w:szCs w:val="24"/>
        </w:rPr>
        <w:fldChar w:fldCharType="end"/>
      </w:r>
      <w:r w:rsidR="0036376A" w:rsidRPr="00DB6DC1">
        <w:rPr>
          <w:rFonts w:ascii="Times New Roman" w:hAnsi="Times New Roman" w:cs="Times New Roman"/>
          <w:color w:val="000000" w:themeColor="text1"/>
          <w:sz w:val="24"/>
          <w:szCs w:val="24"/>
        </w:rPr>
        <w:t xml:space="preserve">, </w:t>
      </w:r>
      <w:r w:rsidR="00A96D29" w:rsidRPr="00DB6DC1">
        <w:rPr>
          <w:rFonts w:ascii="Times New Roman" w:hAnsi="Times New Roman" w:cs="Times New Roman"/>
          <w:color w:val="000000" w:themeColor="text1"/>
          <w:sz w:val="24"/>
          <w:szCs w:val="24"/>
        </w:rPr>
        <w:t>wh</w:t>
      </w:r>
      <w:r w:rsidR="00AB0510" w:rsidRPr="00DB6DC1">
        <w:rPr>
          <w:rFonts w:ascii="Times New Roman" w:hAnsi="Times New Roman" w:cs="Times New Roman"/>
          <w:color w:val="000000" w:themeColor="text1"/>
          <w:sz w:val="24"/>
          <w:szCs w:val="24"/>
        </w:rPr>
        <w:t xml:space="preserve">ich </w:t>
      </w:r>
      <w:r w:rsidR="00843A13" w:rsidRPr="00DB6DC1">
        <w:rPr>
          <w:rFonts w:ascii="Times New Roman" w:hAnsi="Times New Roman" w:cs="Times New Roman"/>
          <w:color w:val="000000" w:themeColor="text1"/>
          <w:sz w:val="24"/>
          <w:szCs w:val="24"/>
        </w:rPr>
        <w:t xml:space="preserve">initiate and evolve </w:t>
      </w:r>
      <w:r w:rsidR="00877FCC" w:rsidRPr="00DB6DC1">
        <w:rPr>
          <w:rFonts w:ascii="Times New Roman" w:hAnsi="Times New Roman" w:cs="Times New Roman"/>
          <w:color w:val="000000" w:themeColor="text1"/>
          <w:sz w:val="24"/>
          <w:szCs w:val="24"/>
        </w:rPr>
        <w:t>as a result of the</w:t>
      </w:r>
      <w:r w:rsidR="00CF6444" w:rsidRPr="00DB6DC1">
        <w:rPr>
          <w:rFonts w:ascii="Times New Roman" w:hAnsi="Times New Roman" w:cs="Times New Roman"/>
          <w:color w:val="000000" w:themeColor="text1"/>
          <w:sz w:val="24"/>
          <w:szCs w:val="24"/>
        </w:rPr>
        <w:t xml:space="preserve"> unidirectional and bidirectional scanning </w:t>
      </w:r>
      <w:r w:rsidR="0036376A" w:rsidRPr="00DB6DC1">
        <w:rPr>
          <w:rFonts w:ascii="Times New Roman" w:hAnsi="Times New Roman" w:cs="Times New Roman"/>
          <w:color w:val="000000" w:themeColor="text1"/>
          <w:sz w:val="24"/>
          <w:szCs w:val="24"/>
        </w:rPr>
        <w:t>pattern</w:t>
      </w:r>
      <w:r w:rsidR="00FD5382" w:rsidRPr="00DB6DC1">
        <w:rPr>
          <w:rFonts w:ascii="Times New Roman" w:hAnsi="Times New Roman" w:cs="Times New Roman"/>
          <w:color w:val="000000" w:themeColor="text1"/>
          <w:sz w:val="24"/>
          <w:szCs w:val="24"/>
        </w:rPr>
        <w:t>s</w:t>
      </w:r>
      <w:r w:rsidR="00CF6444" w:rsidRPr="00DB6DC1">
        <w:rPr>
          <w:rFonts w:ascii="Times New Roman" w:hAnsi="Times New Roman" w:cs="Times New Roman"/>
          <w:color w:val="000000" w:themeColor="text1"/>
          <w:sz w:val="24"/>
          <w:szCs w:val="24"/>
        </w:rPr>
        <w:t xml:space="preserve">, respectively. </w:t>
      </w:r>
      <w:r w:rsidR="00877FCC" w:rsidRPr="00DB6DC1">
        <w:rPr>
          <w:rFonts w:ascii="Times New Roman" w:hAnsi="Times New Roman" w:cs="Times New Roman"/>
          <w:color w:val="000000" w:themeColor="text1"/>
          <w:sz w:val="24"/>
          <w:szCs w:val="24"/>
        </w:rPr>
        <w:t>K</w:t>
      </w:r>
      <w:r w:rsidR="00F832CB" w:rsidRPr="00DB6DC1">
        <w:rPr>
          <w:rFonts w:ascii="Times New Roman" w:hAnsi="Times New Roman" w:cs="Times New Roman"/>
          <w:color w:val="000000" w:themeColor="text1"/>
          <w:sz w:val="24"/>
          <w:szCs w:val="24"/>
        </w:rPr>
        <w:t>ey reason for</w:t>
      </w:r>
      <w:r w:rsidR="00B21E6E" w:rsidRPr="00DB6DC1">
        <w:rPr>
          <w:rFonts w:ascii="Times New Roman" w:hAnsi="Times New Roman" w:cs="Times New Roman"/>
          <w:color w:val="000000" w:themeColor="text1"/>
          <w:sz w:val="24"/>
          <w:szCs w:val="24"/>
        </w:rPr>
        <w:t xml:space="preserve"> </w:t>
      </w:r>
      <w:r w:rsidR="00FD5382" w:rsidRPr="00DB6DC1">
        <w:rPr>
          <w:rFonts w:ascii="Times New Roman" w:hAnsi="Times New Roman" w:cs="Times New Roman"/>
          <w:color w:val="000000" w:themeColor="text1"/>
          <w:sz w:val="24"/>
          <w:szCs w:val="24"/>
        </w:rPr>
        <w:t xml:space="preserve">such </w:t>
      </w:r>
      <w:r w:rsidR="00B21E6E" w:rsidRPr="00DB6DC1">
        <w:rPr>
          <w:rFonts w:ascii="Times New Roman" w:hAnsi="Times New Roman" w:cs="Times New Roman"/>
          <w:color w:val="000000" w:themeColor="text1"/>
          <w:sz w:val="24"/>
          <w:szCs w:val="24"/>
        </w:rPr>
        <w:t xml:space="preserve">disparate grain </w:t>
      </w:r>
      <w:r w:rsidR="00D77164" w:rsidRPr="00DB6DC1">
        <w:rPr>
          <w:rFonts w:ascii="Times New Roman" w:hAnsi="Times New Roman" w:cs="Times New Roman"/>
          <w:color w:val="000000" w:themeColor="text1"/>
          <w:sz w:val="24"/>
          <w:szCs w:val="24"/>
        </w:rPr>
        <w:t>structures</w:t>
      </w:r>
      <w:r w:rsidR="00CF6444" w:rsidRPr="00DB6DC1">
        <w:rPr>
          <w:rFonts w:ascii="Times New Roman" w:hAnsi="Times New Roman" w:cs="Times New Roman"/>
          <w:color w:val="000000" w:themeColor="text1"/>
          <w:sz w:val="24"/>
          <w:szCs w:val="24"/>
        </w:rPr>
        <w:t xml:space="preserve"> </w:t>
      </w:r>
      <w:r w:rsidR="00F832CB" w:rsidRPr="00DB6DC1">
        <w:rPr>
          <w:rFonts w:ascii="Times New Roman" w:hAnsi="Times New Roman" w:cs="Times New Roman"/>
          <w:color w:val="000000" w:themeColor="text1"/>
          <w:sz w:val="24"/>
          <w:szCs w:val="24"/>
        </w:rPr>
        <w:t xml:space="preserve">is </w:t>
      </w:r>
      <w:r w:rsidR="00D77164" w:rsidRPr="00DB6DC1">
        <w:rPr>
          <w:rFonts w:ascii="Times New Roman" w:hAnsi="Times New Roman" w:cs="Times New Roman"/>
          <w:color w:val="000000" w:themeColor="text1"/>
          <w:sz w:val="24"/>
          <w:szCs w:val="24"/>
        </w:rPr>
        <w:t>that melt pool</w:t>
      </w:r>
      <w:r w:rsidR="00E42256" w:rsidRPr="00DB6DC1">
        <w:rPr>
          <w:rFonts w:ascii="Times New Roman" w:hAnsi="Times New Roman" w:cs="Times New Roman"/>
          <w:color w:val="000000" w:themeColor="text1"/>
          <w:sz w:val="24"/>
          <w:szCs w:val="24"/>
        </w:rPr>
        <w:t>s</w:t>
      </w:r>
      <w:r w:rsidR="00D77164" w:rsidRPr="00DB6DC1">
        <w:rPr>
          <w:rFonts w:ascii="Times New Roman" w:hAnsi="Times New Roman" w:cs="Times New Roman"/>
          <w:color w:val="000000" w:themeColor="text1"/>
          <w:sz w:val="24"/>
          <w:szCs w:val="24"/>
        </w:rPr>
        <w:t xml:space="preserve"> with different morphologies </w:t>
      </w:r>
      <w:r w:rsidR="00877FCC" w:rsidRPr="00DB6DC1">
        <w:rPr>
          <w:rFonts w:ascii="Times New Roman" w:hAnsi="Times New Roman" w:cs="Times New Roman"/>
          <w:color w:val="000000" w:themeColor="text1"/>
          <w:sz w:val="24"/>
          <w:szCs w:val="24"/>
        </w:rPr>
        <w:t>form</w:t>
      </w:r>
      <w:r w:rsidR="00D77164" w:rsidRPr="00DB6DC1">
        <w:rPr>
          <w:rFonts w:ascii="Times New Roman" w:hAnsi="Times New Roman" w:cs="Times New Roman"/>
          <w:color w:val="000000" w:themeColor="text1"/>
          <w:sz w:val="24"/>
          <w:szCs w:val="24"/>
        </w:rPr>
        <w:t xml:space="preserve"> during </w:t>
      </w:r>
      <w:r w:rsidR="0018617D" w:rsidRPr="00DB6DC1">
        <w:rPr>
          <w:rFonts w:ascii="Times New Roman" w:hAnsi="Times New Roman" w:cs="Times New Roman"/>
          <w:color w:val="000000" w:themeColor="text1"/>
          <w:sz w:val="24"/>
          <w:szCs w:val="24"/>
        </w:rPr>
        <w:t>LB-PBF</w:t>
      </w:r>
      <w:r w:rsidR="00D77164" w:rsidRPr="00DB6DC1">
        <w:rPr>
          <w:rFonts w:ascii="Times New Roman" w:hAnsi="Times New Roman" w:cs="Times New Roman"/>
          <w:color w:val="000000" w:themeColor="text1"/>
          <w:sz w:val="24"/>
          <w:szCs w:val="24"/>
        </w:rPr>
        <w:t xml:space="preserve"> and DED processes, </w:t>
      </w:r>
      <w:r w:rsidR="00C44BA3" w:rsidRPr="00DB6DC1">
        <w:rPr>
          <w:rFonts w:ascii="Times New Roman" w:hAnsi="Times New Roman" w:cs="Times New Roman"/>
          <w:color w:val="000000" w:themeColor="text1"/>
          <w:sz w:val="24"/>
          <w:szCs w:val="24"/>
        </w:rPr>
        <w:t>i.e.</w:t>
      </w:r>
      <w:r w:rsidR="00D77164" w:rsidRPr="00DB6DC1">
        <w:rPr>
          <w:rFonts w:ascii="Times New Roman" w:hAnsi="Times New Roman" w:cs="Times New Roman"/>
          <w:color w:val="000000" w:themeColor="text1"/>
          <w:sz w:val="24"/>
          <w:szCs w:val="24"/>
        </w:rPr>
        <w:t xml:space="preserve">, </w:t>
      </w:r>
      <w:r w:rsidR="00D41BCE" w:rsidRPr="00DB6DC1">
        <w:rPr>
          <w:rFonts w:ascii="Times New Roman" w:hAnsi="Times New Roman" w:cs="Times New Roman"/>
          <w:color w:val="000000" w:themeColor="text1"/>
          <w:sz w:val="24"/>
          <w:szCs w:val="24"/>
        </w:rPr>
        <w:t xml:space="preserve">small and </w:t>
      </w:r>
      <w:r w:rsidR="00F832CB" w:rsidRPr="00DB6DC1">
        <w:rPr>
          <w:rFonts w:ascii="Times New Roman" w:hAnsi="Times New Roman" w:cs="Times New Roman"/>
          <w:color w:val="000000" w:themeColor="text1"/>
          <w:sz w:val="24"/>
          <w:szCs w:val="24"/>
        </w:rPr>
        <w:t>shallow m</w:t>
      </w:r>
      <w:r w:rsidR="00D77164" w:rsidRPr="00DB6DC1">
        <w:rPr>
          <w:rFonts w:ascii="Times New Roman" w:hAnsi="Times New Roman" w:cs="Times New Roman"/>
          <w:color w:val="000000" w:themeColor="text1"/>
          <w:sz w:val="24"/>
          <w:szCs w:val="24"/>
        </w:rPr>
        <w:t>elt</w:t>
      </w:r>
      <w:r w:rsidR="00F832CB" w:rsidRPr="00DB6DC1">
        <w:rPr>
          <w:rFonts w:ascii="Times New Roman" w:hAnsi="Times New Roman" w:cs="Times New Roman"/>
          <w:color w:val="000000" w:themeColor="text1"/>
          <w:sz w:val="24"/>
          <w:szCs w:val="24"/>
        </w:rPr>
        <w:t xml:space="preserve"> pool</w:t>
      </w:r>
      <w:r w:rsidR="00BC4BCC" w:rsidRPr="00DB6DC1">
        <w:rPr>
          <w:rFonts w:ascii="Times New Roman" w:hAnsi="Times New Roman" w:cs="Times New Roman"/>
          <w:color w:val="000000" w:themeColor="text1"/>
          <w:sz w:val="24"/>
          <w:szCs w:val="24"/>
        </w:rPr>
        <w:t xml:space="preserve"> </w:t>
      </w:r>
      <w:r w:rsidR="00D43AB4" w:rsidRPr="00DB6DC1">
        <w:rPr>
          <w:rFonts w:ascii="Times New Roman" w:hAnsi="Times New Roman" w:cs="Times New Roman"/>
          <w:color w:val="000000" w:themeColor="text1"/>
          <w:sz w:val="24"/>
          <w:szCs w:val="24"/>
        </w:rPr>
        <w:t>in</w:t>
      </w:r>
      <w:r w:rsidR="00C86CFE" w:rsidRPr="00DB6DC1">
        <w:rPr>
          <w:rFonts w:ascii="Times New Roman" w:hAnsi="Times New Roman" w:cs="Times New Roman"/>
          <w:color w:val="000000" w:themeColor="text1"/>
          <w:sz w:val="24"/>
          <w:szCs w:val="24"/>
        </w:rPr>
        <w:t xml:space="preserve"> </w:t>
      </w:r>
      <w:r w:rsidR="0018617D" w:rsidRPr="00DB6DC1">
        <w:rPr>
          <w:rFonts w:ascii="Times New Roman" w:hAnsi="Times New Roman" w:cs="Times New Roman"/>
          <w:color w:val="000000" w:themeColor="text1"/>
          <w:sz w:val="24"/>
          <w:szCs w:val="24"/>
        </w:rPr>
        <w:t>LB-PBF</w:t>
      </w:r>
      <w:r w:rsidR="00C86CFE" w:rsidRPr="00DB6DC1">
        <w:rPr>
          <w:rFonts w:ascii="Times New Roman" w:hAnsi="Times New Roman" w:cs="Times New Roman"/>
          <w:color w:val="000000" w:themeColor="text1"/>
          <w:sz w:val="24"/>
          <w:szCs w:val="24"/>
        </w:rPr>
        <w:t xml:space="preserve"> </w:t>
      </w:r>
      <w:r w:rsidR="00BC4BCC" w:rsidRPr="00DB6DC1">
        <w:rPr>
          <w:rFonts w:ascii="Times New Roman" w:hAnsi="Times New Roman" w:cs="Times New Roman"/>
          <w:color w:val="000000" w:themeColor="text1"/>
          <w:sz w:val="24"/>
          <w:szCs w:val="24"/>
        </w:rPr>
        <w:fldChar w:fldCharType="begin">
          <w:fldData xml:space="preserve">PEVuZE5vdGU+PENpdGU+PEF1dGhvcj5DcmlhbGVzPC9BdXRob3I+PFllYXI+MjAxNzwvWWVhcj48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</w:fldData>
        </w:fldChar>
      </w:r>
      <w:r w:rsidR="00A77FD5" w:rsidRPr="00DB6DC1">
        <w:rPr>
          <w:rFonts w:ascii="Times New Roman" w:hAnsi="Times New Roman" w:cs="Times New Roman"/>
          <w:color w:val="000000" w:themeColor="text1"/>
          <w:sz w:val="24"/>
          <w:szCs w:val="24"/>
        </w:rPr>
        <w:instrText xml:space="preserve"> ADDIN EN.CITE </w:instrText>
      </w:r>
      <w:r w:rsidR="00A77FD5" w:rsidRPr="00DB6DC1">
        <w:rPr>
          <w:rFonts w:ascii="Times New Roman" w:hAnsi="Times New Roman" w:cs="Times New Roman"/>
          <w:color w:val="000000" w:themeColor="text1"/>
          <w:sz w:val="24"/>
          <w:szCs w:val="24"/>
        </w:rPr>
        <w:fldChar w:fldCharType="begin">
          <w:fldData xml:space="preserve">PEVuZE5vdGU+PENpdGU+PEF1dGhvcj5DcmlhbGVzPC9BdXRob3I+PFllYXI+MjAxNzwvWWVhcj48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</w:fldData>
        </w:fldChar>
      </w:r>
      <w:r w:rsidR="00A77FD5" w:rsidRPr="00DB6DC1">
        <w:rPr>
          <w:rFonts w:ascii="Times New Roman" w:hAnsi="Times New Roman" w:cs="Times New Roman"/>
          <w:color w:val="000000" w:themeColor="text1"/>
          <w:sz w:val="24"/>
          <w:szCs w:val="24"/>
        </w:rPr>
        <w:instrText xml:space="preserve"> ADDIN EN.CITE.DATA </w:instrText>
      </w:r>
      <w:r w:rsidR="00A77FD5" w:rsidRPr="00DB6DC1">
        <w:rPr>
          <w:rFonts w:ascii="Times New Roman" w:hAnsi="Times New Roman" w:cs="Times New Roman"/>
          <w:color w:val="000000" w:themeColor="text1"/>
          <w:sz w:val="24"/>
          <w:szCs w:val="24"/>
        </w:rPr>
      </w:r>
      <w:r w:rsidR="00A77FD5" w:rsidRPr="00DB6DC1">
        <w:rPr>
          <w:rFonts w:ascii="Times New Roman" w:hAnsi="Times New Roman" w:cs="Times New Roman"/>
          <w:color w:val="000000" w:themeColor="text1"/>
          <w:sz w:val="24"/>
          <w:szCs w:val="24"/>
        </w:rPr>
        <w:fldChar w:fldCharType="end"/>
      </w:r>
      <w:r w:rsidR="00BC4BCC" w:rsidRPr="00DB6DC1">
        <w:rPr>
          <w:rFonts w:ascii="Times New Roman" w:hAnsi="Times New Roman" w:cs="Times New Roman"/>
          <w:color w:val="000000" w:themeColor="text1"/>
          <w:sz w:val="24"/>
          <w:szCs w:val="24"/>
        </w:rPr>
      </w:r>
      <w:r w:rsidR="00BC4BCC" w:rsidRPr="00DB6DC1">
        <w:rPr>
          <w:rFonts w:ascii="Times New Roman" w:hAnsi="Times New Roman" w:cs="Times New Roman"/>
          <w:color w:val="000000" w:themeColor="text1"/>
          <w:sz w:val="24"/>
          <w:szCs w:val="24"/>
        </w:rPr>
        <w:fldChar w:fldCharType="separate"/>
      </w:r>
      <w:r w:rsidR="00A77FD5" w:rsidRPr="00DB6DC1">
        <w:rPr>
          <w:rFonts w:ascii="Times New Roman" w:hAnsi="Times New Roman" w:cs="Times New Roman"/>
          <w:noProof/>
          <w:color w:val="000000" w:themeColor="text1"/>
          <w:sz w:val="24"/>
          <w:szCs w:val="24"/>
        </w:rPr>
        <w:t>[110, 111]</w:t>
      </w:r>
      <w:r w:rsidR="00BC4BCC" w:rsidRPr="00DB6DC1">
        <w:rPr>
          <w:rFonts w:ascii="Times New Roman" w:hAnsi="Times New Roman" w:cs="Times New Roman"/>
          <w:color w:val="000000" w:themeColor="text1"/>
          <w:sz w:val="24"/>
          <w:szCs w:val="24"/>
        </w:rPr>
        <w:fldChar w:fldCharType="end"/>
      </w:r>
      <w:r w:rsidR="00F832CB" w:rsidRPr="00DB6DC1">
        <w:rPr>
          <w:rFonts w:ascii="Times New Roman" w:hAnsi="Times New Roman" w:cs="Times New Roman"/>
          <w:color w:val="000000" w:themeColor="text1"/>
          <w:sz w:val="24"/>
          <w:szCs w:val="24"/>
        </w:rPr>
        <w:t xml:space="preserve"> </w:t>
      </w:r>
      <w:r w:rsidR="00D41BCE" w:rsidRPr="00DB6DC1">
        <w:rPr>
          <w:rFonts w:ascii="Times New Roman" w:hAnsi="Times New Roman" w:cs="Times New Roman"/>
          <w:color w:val="000000" w:themeColor="text1"/>
          <w:sz w:val="24"/>
          <w:szCs w:val="24"/>
        </w:rPr>
        <w:t xml:space="preserve">while </w:t>
      </w:r>
      <w:r w:rsidR="00D43AB4" w:rsidRPr="00DB6DC1">
        <w:rPr>
          <w:rFonts w:ascii="Times New Roman" w:hAnsi="Times New Roman" w:cs="Times New Roman"/>
          <w:color w:val="000000" w:themeColor="text1"/>
          <w:sz w:val="24"/>
          <w:szCs w:val="24"/>
        </w:rPr>
        <w:t>relatively large</w:t>
      </w:r>
      <w:r w:rsidR="00D41BCE" w:rsidRPr="00DB6DC1">
        <w:rPr>
          <w:rFonts w:ascii="Times New Roman" w:hAnsi="Times New Roman" w:cs="Times New Roman"/>
          <w:color w:val="000000" w:themeColor="text1"/>
          <w:sz w:val="24"/>
          <w:szCs w:val="24"/>
        </w:rPr>
        <w:t xml:space="preserve"> </w:t>
      </w:r>
      <w:r w:rsidR="00432CE1" w:rsidRPr="00DB6DC1">
        <w:rPr>
          <w:rFonts w:ascii="Times New Roman" w:hAnsi="Times New Roman" w:cs="Times New Roman"/>
          <w:color w:val="000000" w:themeColor="text1"/>
          <w:sz w:val="24"/>
          <w:szCs w:val="24"/>
        </w:rPr>
        <w:t>and deep</w:t>
      </w:r>
      <w:r w:rsidR="00C86CFE" w:rsidRPr="00DB6DC1">
        <w:rPr>
          <w:rFonts w:ascii="Times New Roman" w:hAnsi="Times New Roman" w:cs="Times New Roman"/>
          <w:color w:val="000000" w:themeColor="text1"/>
          <w:sz w:val="24"/>
          <w:szCs w:val="24"/>
        </w:rPr>
        <w:t xml:space="preserve"> </w:t>
      </w:r>
      <w:r w:rsidR="00D41BCE" w:rsidRPr="00DB6DC1">
        <w:rPr>
          <w:rFonts w:ascii="Times New Roman" w:hAnsi="Times New Roman" w:cs="Times New Roman"/>
          <w:color w:val="000000" w:themeColor="text1"/>
          <w:sz w:val="24"/>
          <w:szCs w:val="24"/>
        </w:rPr>
        <w:t xml:space="preserve">melt pool </w:t>
      </w:r>
      <w:r w:rsidR="00D43AB4" w:rsidRPr="00DB6DC1">
        <w:rPr>
          <w:rFonts w:ascii="Times New Roman" w:hAnsi="Times New Roman" w:cs="Times New Roman"/>
          <w:color w:val="000000" w:themeColor="text1"/>
          <w:sz w:val="24"/>
          <w:szCs w:val="24"/>
        </w:rPr>
        <w:t>in</w:t>
      </w:r>
      <w:r w:rsidR="00D41BCE" w:rsidRPr="00DB6DC1">
        <w:rPr>
          <w:rFonts w:ascii="Times New Roman" w:hAnsi="Times New Roman" w:cs="Times New Roman"/>
          <w:color w:val="000000" w:themeColor="text1"/>
          <w:sz w:val="24"/>
          <w:szCs w:val="24"/>
        </w:rPr>
        <w:t xml:space="preserve"> </w:t>
      </w:r>
      <w:r w:rsidR="00C86CFE" w:rsidRPr="00DB6DC1">
        <w:rPr>
          <w:rFonts w:ascii="Times New Roman" w:hAnsi="Times New Roman" w:cs="Times New Roman"/>
          <w:color w:val="000000" w:themeColor="text1"/>
          <w:sz w:val="24"/>
          <w:szCs w:val="24"/>
        </w:rPr>
        <w:t xml:space="preserve">DED process </w:t>
      </w:r>
      <w:r w:rsidR="005336DA" w:rsidRPr="00DB6DC1">
        <w:rPr>
          <w:rFonts w:ascii="Times New Roman" w:hAnsi="Times New Roman" w:cs="Times New Roman"/>
          <w:color w:val="000000" w:themeColor="text1"/>
          <w:sz w:val="24"/>
          <w:szCs w:val="24"/>
        </w:rPr>
        <w:fldChar w:fldCharType="begin">
          <w:fldData xml:space="preserve">PEVuZE5vdGU+PENpdGU+PEF1dGhvcj5Tb25nPC9BdXRob3I+PFllYXI+MjAxMTwvWWVhcj48UmVj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</w:fldData>
        </w:fldChar>
      </w:r>
      <w:r w:rsidR="00A77FD5" w:rsidRPr="00DB6DC1">
        <w:rPr>
          <w:rFonts w:ascii="Times New Roman" w:hAnsi="Times New Roman" w:cs="Times New Roman"/>
          <w:color w:val="000000" w:themeColor="text1"/>
          <w:sz w:val="24"/>
          <w:szCs w:val="24"/>
        </w:rPr>
        <w:instrText xml:space="preserve"> ADDIN EN.CITE </w:instrText>
      </w:r>
      <w:r w:rsidR="00A77FD5" w:rsidRPr="00DB6DC1">
        <w:rPr>
          <w:rFonts w:ascii="Times New Roman" w:hAnsi="Times New Roman" w:cs="Times New Roman"/>
          <w:color w:val="000000" w:themeColor="text1"/>
          <w:sz w:val="24"/>
          <w:szCs w:val="24"/>
        </w:rPr>
        <w:fldChar w:fldCharType="begin">
          <w:fldData xml:space="preserve">PEVuZE5vdGU+PENpdGU+PEF1dGhvcj5Tb25nPC9BdXRob3I+PFllYXI+MjAxMTwvWWVhcj48UmVj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</w:fldData>
        </w:fldChar>
      </w:r>
      <w:r w:rsidR="00A77FD5" w:rsidRPr="00DB6DC1">
        <w:rPr>
          <w:rFonts w:ascii="Times New Roman" w:hAnsi="Times New Roman" w:cs="Times New Roman"/>
          <w:color w:val="000000" w:themeColor="text1"/>
          <w:sz w:val="24"/>
          <w:szCs w:val="24"/>
        </w:rPr>
        <w:instrText xml:space="preserve"> ADDIN EN.CITE.DATA </w:instrText>
      </w:r>
      <w:r w:rsidR="00A77FD5" w:rsidRPr="00DB6DC1">
        <w:rPr>
          <w:rFonts w:ascii="Times New Roman" w:hAnsi="Times New Roman" w:cs="Times New Roman"/>
          <w:color w:val="000000" w:themeColor="text1"/>
          <w:sz w:val="24"/>
          <w:szCs w:val="24"/>
        </w:rPr>
      </w:r>
      <w:r w:rsidR="00A77FD5" w:rsidRPr="00DB6DC1">
        <w:rPr>
          <w:rFonts w:ascii="Times New Roman" w:hAnsi="Times New Roman" w:cs="Times New Roman"/>
          <w:color w:val="000000" w:themeColor="text1"/>
          <w:sz w:val="24"/>
          <w:szCs w:val="24"/>
        </w:rPr>
        <w:fldChar w:fldCharType="end"/>
      </w:r>
      <w:r w:rsidR="005336DA" w:rsidRPr="00DB6DC1">
        <w:rPr>
          <w:rFonts w:ascii="Times New Roman" w:hAnsi="Times New Roman" w:cs="Times New Roman"/>
          <w:color w:val="000000" w:themeColor="text1"/>
          <w:sz w:val="24"/>
          <w:szCs w:val="24"/>
        </w:rPr>
      </w:r>
      <w:r w:rsidR="005336DA" w:rsidRPr="00DB6DC1">
        <w:rPr>
          <w:rFonts w:ascii="Times New Roman" w:hAnsi="Times New Roman" w:cs="Times New Roman"/>
          <w:color w:val="000000" w:themeColor="text1"/>
          <w:sz w:val="24"/>
          <w:szCs w:val="24"/>
        </w:rPr>
        <w:fldChar w:fldCharType="separate"/>
      </w:r>
      <w:r w:rsidR="00A77FD5" w:rsidRPr="00DB6DC1">
        <w:rPr>
          <w:rFonts w:ascii="Times New Roman" w:hAnsi="Times New Roman" w:cs="Times New Roman"/>
          <w:noProof/>
          <w:color w:val="000000" w:themeColor="text1"/>
          <w:sz w:val="24"/>
          <w:szCs w:val="24"/>
        </w:rPr>
        <w:t>[112, 113]</w:t>
      </w:r>
      <w:r w:rsidR="005336DA" w:rsidRPr="00DB6DC1">
        <w:rPr>
          <w:rFonts w:ascii="Times New Roman" w:hAnsi="Times New Roman" w:cs="Times New Roman"/>
          <w:color w:val="000000" w:themeColor="text1"/>
          <w:sz w:val="24"/>
          <w:szCs w:val="24"/>
        </w:rPr>
        <w:fldChar w:fldCharType="end"/>
      </w:r>
      <w:r w:rsidR="00432CE1" w:rsidRPr="00DB6DC1">
        <w:rPr>
          <w:rFonts w:ascii="Times New Roman" w:hAnsi="Times New Roman" w:cs="Times New Roman"/>
          <w:color w:val="000000" w:themeColor="text1"/>
          <w:sz w:val="24"/>
          <w:szCs w:val="24"/>
        </w:rPr>
        <w:t xml:space="preserve">. </w:t>
      </w:r>
      <w:r w:rsidR="00D43AB4" w:rsidRPr="00DB6DC1">
        <w:rPr>
          <w:rFonts w:ascii="Times New Roman" w:hAnsi="Times New Roman" w:cs="Times New Roman"/>
          <w:color w:val="000000" w:themeColor="text1"/>
          <w:sz w:val="24"/>
          <w:szCs w:val="24"/>
        </w:rPr>
        <w:t>In</w:t>
      </w:r>
      <w:r w:rsidR="006E37F4" w:rsidRPr="00DB6DC1">
        <w:rPr>
          <w:rFonts w:ascii="Times New Roman" w:hAnsi="Times New Roman" w:cs="Times New Roman"/>
          <w:color w:val="000000" w:themeColor="text1"/>
          <w:sz w:val="24"/>
          <w:szCs w:val="24"/>
        </w:rPr>
        <w:t xml:space="preserve"> </w:t>
      </w:r>
      <w:r w:rsidR="0018617D" w:rsidRPr="00DB6DC1">
        <w:rPr>
          <w:rFonts w:ascii="Times New Roman" w:hAnsi="Times New Roman" w:cs="Times New Roman"/>
          <w:color w:val="000000" w:themeColor="text1"/>
          <w:sz w:val="24"/>
          <w:szCs w:val="24"/>
        </w:rPr>
        <w:t>LB-PBF</w:t>
      </w:r>
      <w:r w:rsidR="006E37F4" w:rsidRPr="00DB6DC1">
        <w:rPr>
          <w:rFonts w:ascii="Times New Roman" w:hAnsi="Times New Roman" w:cs="Times New Roman"/>
          <w:color w:val="000000" w:themeColor="text1"/>
          <w:sz w:val="24"/>
          <w:szCs w:val="24"/>
        </w:rPr>
        <w:t xml:space="preserve">, the </w:t>
      </w:r>
      <w:r w:rsidR="00D41BCE" w:rsidRPr="00DB6DC1">
        <w:rPr>
          <w:rFonts w:ascii="Times New Roman" w:hAnsi="Times New Roman" w:cs="Times New Roman"/>
          <w:color w:val="000000" w:themeColor="text1"/>
          <w:sz w:val="24"/>
          <w:szCs w:val="24"/>
        </w:rPr>
        <w:t>melt</w:t>
      </w:r>
      <w:r w:rsidR="006E37F4" w:rsidRPr="00DB6DC1">
        <w:rPr>
          <w:rFonts w:ascii="Times New Roman" w:hAnsi="Times New Roman" w:cs="Times New Roman"/>
          <w:color w:val="000000" w:themeColor="text1"/>
          <w:sz w:val="24"/>
          <w:szCs w:val="24"/>
        </w:rPr>
        <w:t xml:space="preserve"> pool</w:t>
      </w:r>
      <w:r w:rsidR="00AB0510" w:rsidRPr="00DB6DC1">
        <w:rPr>
          <w:rFonts w:ascii="Times New Roman" w:hAnsi="Times New Roman" w:cs="Times New Roman"/>
          <w:color w:val="000000" w:themeColor="text1"/>
          <w:sz w:val="24"/>
          <w:szCs w:val="24"/>
        </w:rPr>
        <w:t xml:space="preserve"> boundaries are</w:t>
      </w:r>
      <w:r w:rsidR="006E37F4" w:rsidRPr="00DB6DC1">
        <w:rPr>
          <w:rFonts w:ascii="Times New Roman" w:hAnsi="Times New Roman" w:cs="Times New Roman"/>
          <w:color w:val="000000" w:themeColor="text1"/>
          <w:sz w:val="24"/>
          <w:szCs w:val="24"/>
        </w:rPr>
        <w:t xml:space="preserve"> </w:t>
      </w:r>
      <w:r w:rsidR="00D41BCE" w:rsidRPr="00DB6DC1">
        <w:rPr>
          <w:rFonts w:ascii="Times New Roman" w:hAnsi="Times New Roman" w:cs="Times New Roman"/>
          <w:color w:val="000000" w:themeColor="text1"/>
          <w:sz w:val="24"/>
          <w:szCs w:val="24"/>
        </w:rPr>
        <w:t xml:space="preserve">relatively </w:t>
      </w:r>
      <w:r w:rsidR="006E37F4" w:rsidRPr="00DB6DC1">
        <w:rPr>
          <w:rFonts w:ascii="Times New Roman" w:hAnsi="Times New Roman" w:cs="Times New Roman"/>
          <w:color w:val="000000" w:themeColor="text1"/>
          <w:sz w:val="24"/>
          <w:szCs w:val="24"/>
        </w:rPr>
        <w:t xml:space="preserve">flat </w:t>
      </w:r>
      <w:r w:rsidR="00AB0510" w:rsidRPr="00DB6DC1">
        <w:rPr>
          <w:rFonts w:ascii="Times New Roman" w:hAnsi="Times New Roman" w:cs="Times New Roman"/>
          <w:color w:val="000000" w:themeColor="text1"/>
          <w:sz w:val="24"/>
          <w:szCs w:val="24"/>
        </w:rPr>
        <w:t>with</w:t>
      </w:r>
      <w:r w:rsidR="006E37F4" w:rsidRPr="00DB6DC1">
        <w:rPr>
          <w:rFonts w:ascii="Times New Roman" w:hAnsi="Times New Roman" w:cs="Times New Roman"/>
          <w:color w:val="000000" w:themeColor="text1"/>
          <w:sz w:val="24"/>
          <w:szCs w:val="24"/>
        </w:rPr>
        <w:t xml:space="preserve"> low curvature and the overall maximum heat flow direction is roughly parallel to the build direction, resulting in vertical columnar grains. </w:t>
      </w:r>
      <w:r w:rsidR="00AB0510" w:rsidRPr="00DB6DC1">
        <w:rPr>
          <w:rFonts w:ascii="Times New Roman" w:hAnsi="Times New Roman" w:cs="Times New Roman"/>
          <w:color w:val="000000" w:themeColor="text1"/>
          <w:sz w:val="24"/>
          <w:szCs w:val="24"/>
        </w:rPr>
        <w:t>In</w:t>
      </w:r>
      <w:r w:rsidR="00432CE1" w:rsidRPr="00DB6DC1">
        <w:rPr>
          <w:rFonts w:ascii="Times New Roman" w:hAnsi="Times New Roman" w:cs="Times New Roman"/>
          <w:color w:val="000000" w:themeColor="text1"/>
          <w:sz w:val="24"/>
          <w:szCs w:val="24"/>
        </w:rPr>
        <w:t xml:space="preserve"> DED, however, the local curvature varies significantly and consecutively with </w:t>
      </w:r>
      <w:r w:rsidR="00D41BCE" w:rsidRPr="00DB6DC1">
        <w:rPr>
          <w:rFonts w:ascii="Times New Roman" w:hAnsi="Times New Roman" w:cs="Times New Roman"/>
          <w:color w:val="000000" w:themeColor="text1"/>
          <w:sz w:val="24"/>
          <w:szCs w:val="24"/>
        </w:rPr>
        <w:t xml:space="preserve">different </w:t>
      </w:r>
      <w:r w:rsidR="00432CE1" w:rsidRPr="00DB6DC1">
        <w:rPr>
          <w:rFonts w:ascii="Times New Roman" w:hAnsi="Times New Roman" w:cs="Times New Roman"/>
          <w:color w:val="000000" w:themeColor="text1"/>
          <w:sz w:val="24"/>
          <w:szCs w:val="24"/>
        </w:rPr>
        <w:t xml:space="preserve">locations along </w:t>
      </w:r>
      <w:r w:rsidR="005800B6" w:rsidRPr="00DB6DC1">
        <w:rPr>
          <w:rFonts w:ascii="Times New Roman" w:hAnsi="Times New Roman" w:cs="Times New Roman"/>
          <w:color w:val="000000" w:themeColor="text1"/>
          <w:sz w:val="24"/>
          <w:szCs w:val="24"/>
        </w:rPr>
        <w:t xml:space="preserve">the </w:t>
      </w:r>
      <w:r w:rsidR="00D41BCE" w:rsidRPr="00DB6DC1">
        <w:rPr>
          <w:rFonts w:ascii="Times New Roman" w:hAnsi="Times New Roman" w:cs="Times New Roman"/>
          <w:color w:val="000000" w:themeColor="text1"/>
          <w:sz w:val="24"/>
          <w:szCs w:val="24"/>
        </w:rPr>
        <w:t>melt</w:t>
      </w:r>
      <w:r w:rsidR="00432CE1" w:rsidRPr="00DB6DC1">
        <w:rPr>
          <w:rFonts w:ascii="Times New Roman" w:hAnsi="Times New Roman" w:cs="Times New Roman"/>
          <w:color w:val="000000" w:themeColor="text1"/>
          <w:sz w:val="24"/>
          <w:szCs w:val="24"/>
        </w:rPr>
        <w:t xml:space="preserve"> pool boundary. </w:t>
      </w:r>
      <w:r w:rsidR="006E37F4" w:rsidRPr="00DB6DC1">
        <w:rPr>
          <w:rFonts w:ascii="Times New Roman" w:hAnsi="Times New Roman" w:cs="Times New Roman"/>
          <w:color w:val="000000" w:themeColor="text1"/>
          <w:sz w:val="24"/>
          <w:szCs w:val="24"/>
        </w:rPr>
        <w:t xml:space="preserve">The superimposed effects of easy-growth direction and maximum heat flow direction give rise to straight but inclined columnar grains in DED </w:t>
      </w:r>
      <w:r w:rsidR="00D43AB4" w:rsidRPr="00DB6DC1">
        <w:rPr>
          <w:rFonts w:ascii="Times New Roman" w:hAnsi="Times New Roman" w:cs="Times New Roman"/>
          <w:color w:val="000000" w:themeColor="text1"/>
          <w:sz w:val="24"/>
          <w:szCs w:val="24"/>
        </w:rPr>
        <w:t>that</w:t>
      </w:r>
      <w:r w:rsidR="006E37F4" w:rsidRPr="00DB6DC1">
        <w:rPr>
          <w:rFonts w:ascii="Times New Roman" w:hAnsi="Times New Roman" w:cs="Times New Roman"/>
          <w:color w:val="000000" w:themeColor="text1"/>
          <w:sz w:val="24"/>
          <w:szCs w:val="24"/>
        </w:rPr>
        <w:t xml:space="preserve"> </w:t>
      </w:r>
      <w:r w:rsidR="00995FCF" w:rsidRPr="00DB6DC1">
        <w:rPr>
          <w:rFonts w:ascii="Times New Roman" w:hAnsi="Times New Roman" w:cs="Times New Roman"/>
          <w:color w:val="000000" w:themeColor="text1"/>
          <w:sz w:val="24"/>
          <w:szCs w:val="24"/>
        </w:rPr>
        <w:t>employ</w:t>
      </w:r>
      <w:r w:rsidR="00D43AB4" w:rsidRPr="00DB6DC1">
        <w:rPr>
          <w:rFonts w:ascii="Times New Roman" w:hAnsi="Times New Roman" w:cs="Times New Roman"/>
          <w:color w:val="000000" w:themeColor="text1"/>
          <w:sz w:val="24"/>
          <w:szCs w:val="24"/>
        </w:rPr>
        <w:t>s</w:t>
      </w:r>
      <w:r w:rsidR="006E37F4" w:rsidRPr="00DB6DC1">
        <w:rPr>
          <w:rFonts w:ascii="Times New Roman" w:hAnsi="Times New Roman" w:cs="Times New Roman"/>
          <w:color w:val="000000" w:themeColor="text1"/>
          <w:sz w:val="24"/>
          <w:szCs w:val="24"/>
        </w:rPr>
        <w:t xml:space="preserve"> unidirectional scanning </w:t>
      </w:r>
      <w:r w:rsidR="00D41BCE" w:rsidRPr="00DB6DC1">
        <w:rPr>
          <w:rFonts w:ascii="Times New Roman" w:hAnsi="Times New Roman" w:cs="Times New Roman"/>
          <w:color w:val="000000" w:themeColor="text1"/>
          <w:sz w:val="24"/>
          <w:szCs w:val="24"/>
        </w:rPr>
        <w:t>pattern</w:t>
      </w:r>
      <w:r w:rsidR="006E37F4" w:rsidRPr="00DB6DC1">
        <w:rPr>
          <w:rFonts w:ascii="Times New Roman" w:hAnsi="Times New Roman" w:cs="Times New Roman"/>
          <w:color w:val="000000" w:themeColor="text1"/>
          <w:sz w:val="24"/>
          <w:szCs w:val="24"/>
        </w:rPr>
        <w:t xml:space="preserve">. </w:t>
      </w:r>
      <w:r w:rsidR="00D43AB4" w:rsidRPr="00DB6DC1">
        <w:rPr>
          <w:rFonts w:ascii="Times New Roman" w:hAnsi="Times New Roman" w:cs="Times New Roman"/>
          <w:color w:val="000000" w:themeColor="text1"/>
          <w:sz w:val="24"/>
          <w:szCs w:val="24"/>
        </w:rPr>
        <w:t>When a</w:t>
      </w:r>
      <w:r w:rsidR="006E37F4" w:rsidRPr="00DB6DC1">
        <w:rPr>
          <w:rFonts w:ascii="Times New Roman" w:hAnsi="Times New Roman" w:cs="Times New Roman"/>
          <w:color w:val="000000" w:themeColor="text1"/>
          <w:sz w:val="24"/>
          <w:szCs w:val="24"/>
        </w:rPr>
        <w:t xml:space="preserve"> bidirectional scanning strategy</w:t>
      </w:r>
      <w:r w:rsidR="00D43AB4" w:rsidRPr="00DB6DC1">
        <w:rPr>
          <w:rFonts w:ascii="Times New Roman" w:hAnsi="Times New Roman" w:cs="Times New Roman"/>
          <w:color w:val="000000" w:themeColor="text1"/>
          <w:sz w:val="24"/>
          <w:szCs w:val="24"/>
        </w:rPr>
        <w:t xml:space="preserve"> is </w:t>
      </w:r>
      <w:r w:rsidR="00C44BA3" w:rsidRPr="00DB6DC1">
        <w:rPr>
          <w:rFonts w:ascii="Times New Roman" w:hAnsi="Times New Roman" w:cs="Times New Roman"/>
          <w:color w:val="000000" w:themeColor="text1"/>
          <w:sz w:val="24"/>
          <w:szCs w:val="24"/>
        </w:rPr>
        <w:t>utilized</w:t>
      </w:r>
      <w:r w:rsidR="00D43AB4" w:rsidRPr="00DB6DC1">
        <w:rPr>
          <w:rFonts w:ascii="Times New Roman" w:hAnsi="Times New Roman" w:cs="Times New Roman"/>
          <w:color w:val="000000" w:themeColor="text1"/>
          <w:sz w:val="24"/>
          <w:szCs w:val="24"/>
        </w:rPr>
        <w:t>,</w:t>
      </w:r>
      <w:r w:rsidR="006E37F4" w:rsidRPr="00DB6DC1">
        <w:rPr>
          <w:rFonts w:ascii="Times New Roman" w:hAnsi="Times New Roman" w:cs="Times New Roman"/>
          <w:color w:val="000000" w:themeColor="text1"/>
          <w:sz w:val="24"/>
          <w:szCs w:val="24"/>
        </w:rPr>
        <w:t xml:space="preserve"> mirror symmetric </w:t>
      </w:r>
      <w:r w:rsidR="00D41BCE" w:rsidRPr="00DB6DC1">
        <w:rPr>
          <w:rFonts w:ascii="Times New Roman" w:hAnsi="Times New Roman" w:cs="Times New Roman"/>
          <w:color w:val="000000" w:themeColor="text1"/>
          <w:sz w:val="24"/>
          <w:szCs w:val="24"/>
        </w:rPr>
        <w:t>melt</w:t>
      </w:r>
      <w:r w:rsidR="006E37F4" w:rsidRPr="00DB6DC1">
        <w:rPr>
          <w:rFonts w:ascii="Times New Roman" w:hAnsi="Times New Roman" w:cs="Times New Roman"/>
          <w:color w:val="000000" w:themeColor="text1"/>
          <w:sz w:val="24"/>
          <w:szCs w:val="24"/>
        </w:rPr>
        <w:t xml:space="preserve"> pools are </w:t>
      </w:r>
      <w:r w:rsidR="00995FCF" w:rsidRPr="00DB6DC1">
        <w:rPr>
          <w:rFonts w:ascii="Times New Roman" w:hAnsi="Times New Roman" w:cs="Times New Roman"/>
          <w:color w:val="000000" w:themeColor="text1"/>
          <w:sz w:val="24"/>
          <w:szCs w:val="24"/>
        </w:rPr>
        <w:t>developed</w:t>
      </w:r>
      <w:r w:rsidR="006E37F4" w:rsidRPr="00DB6DC1">
        <w:rPr>
          <w:rFonts w:ascii="Times New Roman" w:hAnsi="Times New Roman" w:cs="Times New Roman"/>
          <w:color w:val="000000" w:themeColor="text1"/>
          <w:sz w:val="24"/>
          <w:szCs w:val="24"/>
        </w:rPr>
        <w:t xml:space="preserve"> by the inverse scanning directions, </w:t>
      </w:r>
      <w:r w:rsidR="00995FCF" w:rsidRPr="00DB6DC1">
        <w:rPr>
          <w:rFonts w:ascii="Times New Roman" w:hAnsi="Times New Roman" w:cs="Times New Roman"/>
          <w:color w:val="000000" w:themeColor="text1"/>
          <w:sz w:val="24"/>
          <w:szCs w:val="24"/>
        </w:rPr>
        <w:t>resulting in</w:t>
      </w:r>
      <w:r w:rsidR="006E37F4" w:rsidRPr="00DB6DC1">
        <w:rPr>
          <w:rFonts w:ascii="Times New Roman" w:hAnsi="Times New Roman" w:cs="Times New Roman"/>
          <w:color w:val="000000" w:themeColor="text1"/>
          <w:sz w:val="24"/>
          <w:szCs w:val="24"/>
        </w:rPr>
        <w:t xml:space="preserve"> periodical heat flow direction transformation and therefore zigzag-shaped columnar grains along adjacent layers. </w:t>
      </w:r>
    </w:p>
    <w:p w14:paraId="3FB5F3EA" w14:textId="77777777" w:rsidR="00D43AB4" w:rsidRPr="00DB6DC1" w:rsidRDefault="00D43AB4" w:rsidP="001B786E">
      <w:pPr>
        <w:spacing w:line="360" w:lineRule="auto"/>
        <w:ind w:firstLineChars="200" w:firstLine="480"/>
        <w:rPr>
          <w:rFonts w:ascii="Times New Roman" w:hAnsi="Times New Roman" w:cs="Times New Roman"/>
          <w:color w:val="000000" w:themeColor="text1"/>
          <w:sz w:val="24"/>
          <w:szCs w:val="24"/>
        </w:rPr>
      </w:pPr>
    </w:p>
    <w:p w14:paraId="56362118" w14:textId="77777777" w:rsidR="006E37F4" w:rsidRPr="00DB6DC1" w:rsidRDefault="006E37F4" w:rsidP="001B786E">
      <w:pPr>
        <w:spacing w:line="360" w:lineRule="auto"/>
        <w:rPr>
          <w:rFonts w:ascii="Times New Roman" w:hAnsi="Times New Roman" w:cs="Times New Roman"/>
          <w:b/>
          <w:color w:val="000000" w:themeColor="text1"/>
          <w:sz w:val="28"/>
          <w:szCs w:val="24"/>
        </w:rPr>
      </w:pPr>
      <w:r w:rsidRPr="00DB6DC1">
        <w:rPr>
          <w:rFonts w:ascii="Times New Roman" w:hAnsi="Times New Roman" w:cs="Times New Roman"/>
          <w:b/>
          <w:color w:val="000000" w:themeColor="text1"/>
          <w:sz w:val="28"/>
          <w:szCs w:val="24"/>
        </w:rPr>
        <w:t>3.2.2 Columnar to equiaxed transition (CET)</w:t>
      </w:r>
    </w:p>
    <w:p w14:paraId="1F483FF3" w14:textId="0E62EDBD" w:rsidR="00B13F5A" w:rsidRPr="00DB6DC1" w:rsidRDefault="007F724B" w:rsidP="002F234A">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Long</w:t>
      </w:r>
      <w:r w:rsidR="006E37F4" w:rsidRPr="00DB6DC1">
        <w:rPr>
          <w:rFonts w:ascii="Times New Roman" w:hAnsi="Times New Roman" w:cs="Times New Roman"/>
          <w:color w:val="000000" w:themeColor="text1"/>
          <w:sz w:val="24"/>
        </w:rPr>
        <w:t xml:space="preserve"> columnar grains </w:t>
      </w:r>
      <w:r w:rsidR="00D43AB4" w:rsidRPr="00DB6DC1">
        <w:rPr>
          <w:rFonts w:ascii="Times New Roman" w:hAnsi="Times New Roman" w:cs="Times New Roman"/>
          <w:color w:val="000000" w:themeColor="text1"/>
          <w:sz w:val="24"/>
        </w:rPr>
        <w:t xml:space="preserve">could </w:t>
      </w:r>
      <w:r w:rsidR="006E37F4" w:rsidRPr="00DB6DC1">
        <w:rPr>
          <w:rFonts w:ascii="Times New Roman" w:hAnsi="Times New Roman" w:cs="Times New Roman"/>
          <w:color w:val="000000" w:themeColor="text1"/>
          <w:sz w:val="24"/>
        </w:rPr>
        <w:t xml:space="preserve">result in anisotropic mechanical </w:t>
      </w:r>
      <w:r w:rsidR="00D43AB4" w:rsidRPr="00DB6DC1">
        <w:rPr>
          <w:rFonts w:ascii="Times New Roman" w:hAnsi="Times New Roman" w:cs="Times New Roman"/>
          <w:color w:val="000000" w:themeColor="text1"/>
          <w:sz w:val="24"/>
        </w:rPr>
        <w:t>behavior</w:t>
      </w:r>
      <w:r w:rsidR="006E37F4" w:rsidRPr="00DB6DC1">
        <w:rPr>
          <w:rFonts w:ascii="Times New Roman" w:hAnsi="Times New Roman" w:cs="Times New Roman"/>
          <w:color w:val="000000" w:themeColor="text1"/>
          <w:sz w:val="24"/>
        </w:rPr>
        <w:t xml:space="preserve"> in </w:t>
      </w:r>
      <w:r w:rsidR="005A0F30" w:rsidRPr="00DB6DC1">
        <w:rPr>
          <w:rFonts w:ascii="Times New Roman" w:hAnsi="Times New Roman" w:cs="Times New Roman"/>
          <w:color w:val="000000" w:themeColor="text1"/>
          <w:sz w:val="24"/>
        </w:rPr>
        <w:t>metal AM parts</w:t>
      </w:r>
      <w:r w:rsidR="006E37F4" w:rsidRPr="00DB6DC1">
        <w:rPr>
          <w:rFonts w:ascii="Times New Roman" w:hAnsi="Times New Roman" w:cs="Times New Roman"/>
          <w:color w:val="000000" w:themeColor="text1"/>
          <w:sz w:val="24"/>
        </w:rPr>
        <w:t xml:space="preserve"> </w:t>
      </w:r>
      <w:r w:rsidR="006E37F4"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&lt;EndNote&gt;&lt;Cite&gt;&lt;Author&gt;Carroll&lt;/Author&gt;&lt;Year&gt;2015&lt;/Year&gt;&lt;RecNum&gt;133&lt;/RecNum&gt;&lt;DisplayText&gt;[114, 115]&lt;/DisplayText&gt;&lt;record&gt;&lt;rec-number&gt;133&lt;/rec-number&gt;&lt;foreign-keys&gt;&lt;key app="EN" db-id="zff0dfz0kxdw5cez2sopf59gxwtv95esa9rf" timestamp="1589879979"&gt;133&lt;/key&gt;&lt;key app="ENWeb" db-id=""&gt;0&lt;/key&gt;&lt;/foreign-keys&gt;&lt;ref-type name="Journal Article"&gt;17&lt;/ref-type&gt;&lt;contributors&gt;&lt;authors&gt;&lt;author&gt;Carroll, Beth E.&lt;/author&gt;&lt;author&gt;Palmer, Todd A.&lt;/author&gt;&lt;author&gt;Beese, Allison M.&lt;/author&gt;&lt;/authors&gt;&lt;/contributors&gt;&lt;titles&gt;&lt;title&gt;Anisotropic tensile behavior of Ti–6Al–4V components fabricated with directed energy deposition additive manufacturing&lt;/title&gt;&lt;secondary-title&gt;Acta Materialia&lt;/secondary-title&gt;&lt;/titles&gt;&lt;periodical&gt;&lt;full-title&gt;Acta Materialia&lt;/full-title&gt;&lt;/periodical&gt;&lt;pages&gt;309-320&lt;/pages&gt;&lt;volume&gt;87&lt;/volume&gt;&lt;section&gt;309&lt;/section&gt;&lt;dates&gt;&lt;year&gt;2015&lt;/year&gt;&lt;/dates&gt;&lt;isbn&gt;13596454&lt;/isbn&gt;&lt;urls&gt;&lt;/urls&gt;&lt;electronic-resource-num&gt;10.1016/j.actamat.2014.12.054&lt;/electronic-resource-num&gt;&lt;/record&gt;&lt;/Cite&gt;&lt;Cite&gt;&lt;Author&gt;Kok&lt;/Author&gt;&lt;Year&gt;2018&lt;/Year&gt;&lt;RecNum&gt;343&lt;/RecNum&gt;&lt;record&gt;&lt;rec-number&gt;343&lt;/rec-number&gt;&lt;foreign-keys&gt;&lt;key app="EN" db-id="zff0dfz0kxdw5cez2sopf59gxwtv95esa9rf" timestamp="1607174847"&gt;343&lt;/key&gt;&lt;key app="ENWeb" db-id=""&gt;0&lt;/key&gt;&lt;/foreign-keys&gt;&lt;ref-type name="Journal Article"&gt;17&lt;/ref-type&gt;&lt;contributors&gt;&lt;authors&gt;&lt;author&gt;Kok, Y.&lt;/author&gt;&lt;author&gt;Tan, X. P.&lt;/author&gt;&lt;author&gt;Wang, P.&lt;/author&gt;&lt;author&gt;Nai, M. L. S.&lt;/author&gt;&lt;author&gt;Loh, N. H.&lt;/author&gt;&lt;author&gt;Liu, E.&lt;/author&gt;&lt;author&gt;Tor, S. B.&lt;/author&gt;&lt;/authors&gt;&lt;/contributors&gt;&lt;titles&gt;&lt;title&gt;Anisotropy and heterogeneity of microstructure and mechanical properties in metal additive manufacturing: A critical review&lt;/title&gt;&lt;secondary-title&gt;Materials &amp;amp; Design&lt;/secondary-title&gt;&lt;/titles&gt;&lt;periodical&gt;&lt;full-title&gt;Materials &amp;amp; Design&lt;/full-title&gt;&lt;/periodical&gt;&lt;pages&gt;565-586&lt;/pages&gt;&lt;volume&gt;139&lt;/volume&gt;&lt;section&gt;565&lt;/section&gt;&lt;dates&gt;&lt;year&gt;2018&lt;/year&gt;&lt;/dates&gt;&lt;isbn&gt;02641275&lt;/isbn&gt;&lt;urls&gt;&lt;/urls&gt;&lt;electronic-resource-num&gt;10.1016/j.matdes.2017.11.021&lt;/electronic-resource-num&gt;&lt;/record&gt;&lt;/Cite&gt;&lt;/EndNote&gt;</w:instrText>
      </w:r>
      <w:r w:rsidR="006E37F4"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[114, 115]</w:t>
      </w:r>
      <w:r w:rsidR="006E37F4" w:rsidRPr="00DB6DC1">
        <w:rPr>
          <w:rFonts w:ascii="Times New Roman" w:hAnsi="Times New Roman" w:cs="Times New Roman"/>
          <w:color w:val="000000" w:themeColor="text1"/>
          <w:sz w:val="24"/>
        </w:rPr>
        <w:fldChar w:fldCharType="end"/>
      </w:r>
      <w:r w:rsidR="00AE519A" w:rsidRPr="00DB6DC1">
        <w:rPr>
          <w:rFonts w:ascii="Times New Roman" w:hAnsi="Times New Roman" w:cs="Times New Roman"/>
          <w:color w:val="000000" w:themeColor="text1"/>
          <w:sz w:val="24"/>
        </w:rPr>
        <w:t xml:space="preserve"> </w:t>
      </w:r>
      <w:r w:rsidR="00055B9C" w:rsidRPr="00DB6DC1">
        <w:rPr>
          <w:rFonts w:ascii="Times New Roman" w:hAnsi="Times New Roman" w:cs="Times New Roman"/>
          <w:color w:val="000000" w:themeColor="text1"/>
          <w:sz w:val="24"/>
        </w:rPr>
        <w:t xml:space="preserve">and </w:t>
      </w:r>
      <w:r w:rsidR="00AE519A" w:rsidRPr="00DB6DC1">
        <w:rPr>
          <w:rFonts w:ascii="Times New Roman" w:hAnsi="Times New Roman" w:cs="Times New Roman"/>
          <w:color w:val="000000" w:themeColor="text1"/>
          <w:sz w:val="24"/>
        </w:rPr>
        <w:t xml:space="preserve">enhance </w:t>
      </w:r>
      <w:r w:rsidR="00055B9C" w:rsidRPr="00DB6DC1">
        <w:rPr>
          <w:rFonts w:ascii="Times New Roman" w:hAnsi="Times New Roman" w:cs="Times New Roman"/>
          <w:color w:val="000000" w:themeColor="text1"/>
          <w:sz w:val="24"/>
        </w:rPr>
        <w:t xml:space="preserve">susceptibility </w:t>
      </w:r>
      <w:r w:rsidR="007C2EE4" w:rsidRPr="00DB6DC1">
        <w:rPr>
          <w:rFonts w:ascii="Times New Roman" w:hAnsi="Times New Roman" w:cs="Times New Roman"/>
          <w:color w:val="000000" w:themeColor="text1"/>
          <w:sz w:val="24"/>
        </w:rPr>
        <w:t xml:space="preserve">to </w:t>
      </w:r>
      <w:r w:rsidR="00055B9C" w:rsidRPr="00DB6DC1">
        <w:rPr>
          <w:rFonts w:ascii="Times New Roman" w:hAnsi="Times New Roman" w:cs="Times New Roman"/>
          <w:color w:val="000000" w:themeColor="text1"/>
          <w:sz w:val="24"/>
        </w:rPr>
        <w:t xml:space="preserve">hot </w:t>
      </w:r>
      <w:r w:rsidR="001E7474" w:rsidRPr="00DB6DC1">
        <w:rPr>
          <w:rFonts w:ascii="Times New Roman" w:hAnsi="Times New Roman" w:cs="Times New Roman"/>
          <w:color w:val="000000" w:themeColor="text1"/>
          <w:sz w:val="24"/>
        </w:rPr>
        <w:t>cracking</w:t>
      </w:r>
      <w:r w:rsidR="006E37F4" w:rsidRPr="00DB6DC1">
        <w:rPr>
          <w:rFonts w:ascii="Times New Roman" w:hAnsi="Times New Roman" w:cs="Times New Roman"/>
          <w:color w:val="000000" w:themeColor="text1"/>
          <w:sz w:val="24"/>
        </w:rPr>
        <w:t xml:space="preserve">. </w:t>
      </w:r>
      <w:r w:rsidR="002967A4" w:rsidRPr="00DB6DC1">
        <w:rPr>
          <w:rFonts w:ascii="Times New Roman" w:hAnsi="Times New Roman" w:cs="Times New Roman"/>
          <w:color w:val="000000" w:themeColor="text1"/>
          <w:sz w:val="24"/>
        </w:rPr>
        <w:t>S</w:t>
      </w:r>
      <w:r w:rsidR="006E37F4" w:rsidRPr="00DB6DC1">
        <w:rPr>
          <w:rFonts w:ascii="Times New Roman" w:hAnsi="Times New Roman" w:cs="Times New Roman"/>
          <w:color w:val="000000" w:themeColor="text1"/>
          <w:sz w:val="24"/>
        </w:rPr>
        <w:t xml:space="preserve">ignificant efforts have been made to explore strategies to enhance CET in DED </w:t>
      </w:r>
      <w:r w:rsidR="00E42256" w:rsidRPr="00DB6DC1">
        <w:rPr>
          <w:rFonts w:ascii="Times New Roman" w:hAnsi="Times New Roman" w:cs="Times New Roman"/>
          <w:color w:val="000000" w:themeColor="text1"/>
          <w:sz w:val="24"/>
        </w:rPr>
        <w:t>component</w:t>
      </w:r>
      <w:r w:rsidR="006E37F4" w:rsidRPr="00DB6DC1">
        <w:rPr>
          <w:rFonts w:ascii="Times New Roman" w:hAnsi="Times New Roman" w:cs="Times New Roman"/>
          <w:color w:val="000000" w:themeColor="text1"/>
          <w:sz w:val="24"/>
        </w:rPr>
        <w:t xml:space="preserve">s. </w:t>
      </w:r>
      <w:r w:rsidR="00D43AB4" w:rsidRPr="00DB6DC1">
        <w:rPr>
          <w:rFonts w:ascii="Times New Roman" w:hAnsi="Times New Roman" w:cs="Times New Roman"/>
          <w:color w:val="000000" w:themeColor="text1"/>
          <w:sz w:val="24"/>
        </w:rPr>
        <w:t>As per</w:t>
      </w:r>
      <w:r w:rsidR="00B13F5A" w:rsidRPr="00DB6DC1">
        <w:rPr>
          <w:rFonts w:ascii="Times New Roman" w:hAnsi="Times New Roman" w:cs="Times New Roman"/>
          <w:color w:val="000000" w:themeColor="text1"/>
          <w:sz w:val="24"/>
        </w:rPr>
        <w:t xml:space="preserve"> equation (</w:t>
      </w:r>
      <w:r w:rsidR="00F0325C" w:rsidRPr="00DB6DC1">
        <w:rPr>
          <w:rFonts w:ascii="Times New Roman" w:hAnsi="Times New Roman" w:cs="Times New Roman"/>
          <w:color w:val="000000" w:themeColor="text1"/>
          <w:sz w:val="24"/>
        </w:rPr>
        <w:t>5</w:t>
      </w:r>
      <w:r w:rsidR="00B13F5A" w:rsidRPr="00DB6DC1">
        <w:rPr>
          <w:rFonts w:ascii="Times New Roman" w:hAnsi="Times New Roman" w:cs="Times New Roman"/>
          <w:color w:val="000000" w:themeColor="text1"/>
          <w:sz w:val="24"/>
        </w:rPr>
        <w:t xml:space="preserve">), </w:t>
      </w:r>
      <w:r w:rsidR="004F52AF" w:rsidRPr="00DB6DC1">
        <w:rPr>
          <w:rFonts w:ascii="Times New Roman" w:hAnsi="Times New Roman" w:cs="Times New Roman"/>
          <w:color w:val="000000" w:themeColor="text1"/>
          <w:sz w:val="24"/>
        </w:rPr>
        <w:t xml:space="preserve">achieving </w:t>
      </w:r>
      <w:r w:rsidR="00CC6974" w:rsidRPr="00DB6DC1">
        <w:rPr>
          <w:rFonts w:ascii="Times New Roman" w:hAnsi="Times New Roman" w:cs="Times New Roman"/>
          <w:color w:val="000000" w:themeColor="text1"/>
          <w:sz w:val="24"/>
        </w:rPr>
        <w:t xml:space="preserve">low </w:t>
      </w:r>
      <m:oMath>
        <m:r>
          <w:rPr>
            <w:rFonts w:ascii="Cambria Math" w:hAnsi="Cambria Math" w:cs="Times New Roman"/>
            <w:color w:val="000000" w:themeColor="text1"/>
            <w:sz w:val="24"/>
          </w:rPr>
          <m:t>G/R</m:t>
        </m:r>
      </m:oMath>
      <w:r w:rsidR="00CC6974" w:rsidRPr="00DB6DC1">
        <w:rPr>
          <w:rFonts w:ascii="Times New Roman" w:hAnsi="Times New Roman" w:cs="Times New Roman"/>
          <w:color w:val="000000" w:themeColor="text1"/>
          <w:sz w:val="24"/>
        </w:rPr>
        <w:t xml:space="preserve"> </w:t>
      </w:r>
      <w:r w:rsidR="004F52AF" w:rsidRPr="00DB6DC1">
        <w:rPr>
          <w:rFonts w:ascii="Times New Roman" w:hAnsi="Times New Roman" w:cs="Times New Roman"/>
          <w:color w:val="000000" w:themeColor="text1"/>
          <w:sz w:val="24"/>
        </w:rPr>
        <w:t xml:space="preserve">by </w:t>
      </w:r>
      <w:r w:rsidR="00CC6974" w:rsidRPr="00DB6DC1">
        <w:rPr>
          <w:rFonts w:ascii="Times New Roman" w:hAnsi="Times New Roman" w:cs="Times New Roman"/>
          <w:color w:val="000000" w:themeColor="text1"/>
          <w:sz w:val="24"/>
        </w:rPr>
        <w:t xml:space="preserve">optimizing </w:t>
      </w:r>
      <w:r w:rsidR="004F52AF" w:rsidRPr="00DB6DC1">
        <w:rPr>
          <w:rFonts w:ascii="Times New Roman" w:hAnsi="Times New Roman" w:cs="Times New Roman"/>
          <w:color w:val="000000" w:themeColor="text1"/>
          <w:sz w:val="24"/>
        </w:rPr>
        <w:t>process</w:t>
      </w:r>
      <w:r w:rsidR="005D6B94" w:rsidRPr="00DB6DC1">
        <w:rPr>
          <w:rFonts w:ascii="Times New Roman" w:hAnsi="Times New Roman" w:cs="Times New Roman"/>
          <w:color w:val="000000" w:themeColor="text1"/>
          <w:sz w:val="24"/>
        </w:rPr>
        <w:t>ing</w:t>
      </w:r>
      <w:r w:rsidR="004F52AF" w:rsidRPr="00DB6DC1">
        <w:rPr>
          <w:rFonts w:ascii="Times New Roman" w:hAnsi="Times New Roman" w:cs="Times New Roman"/>
          <w:color w:val="000000" w:themeColor="text1"/>
          <w:sz w:val="24"/>
        </w:rPr>
        <w:t xml:space="preserve"> </w:t>
      </w:r>
      <w:r w:rsidR="00CC6974" w:rsidRPr="00DB6DC1">
        <w:rPr>
          <w:rFonts w:ascii="Times New Roman" w:hAnsi="Times New Roman" w:cs="Times New Roman"/>
          <w:color w:val="000000" w:themeColor="text1"/>
          <w:sz w:val="24"/>
        </w:rPr>
        <w:t xml:space="preserve">parameters </w:t>
      </w:r>
      <w:r w:rsidR="00532F96" w:rsidRPr="00DB6DC1">
        <w:rPr>
          <w:rFonts w:ascii="Times New Roman" w:hAnsi="Times New Roman" w:cs="Times New Roman"/>
          <w:color w:val="000000" w:themeColor="text1"/>
          <w:sz w:val="24"/>
        </w:rPr>
        <w:t>is</w:t>
      </w:r>
      <w:r w:rsidR="00CC6974" w:rsidRPr="00DB6DC1">
        <w:rPr>
          <w:rFonts w:ascii="Times New Roman" w:hAnsi="Times New Roman" w:cs="Times New Roman"/>
          <w:color w:val="000000" w:themeColor="text1"/>
          <w:sz w:val="24"/>
        </w:rPr>
        <w:t xml:space="preserve"> </w:t>
      </w:r>
      <w:r w:rsidR="00C078EE" w:rsidRPr="00DB6DC1">
        <w:rPr>
          <w:rFonts w:ascii="Times New Roman" w:hAnsi="Times New Roman" w:cs="Times New Roman"/>
          <w:color w:val="000000" w:themeColor="text1"/>
          <w:sz w:val="24"/>
        </w:rPr>
        <w:t>one p</w:t>
      </w:r>
      <w:r w:rsidR="007C2EE4" w:rsidRPr="00DB6DC1">
        <w:rPr>
          <w:rFonts w:ascii="Times New Roman" w:hAnsi="Times New Roman" w:cs="Times New Roman"/>
          <w:color w:val="000000" w:themeColor="text1"/>
          <w:sz w:val="24"/>
        </w:rPr>
        <w:t>rac</w:t>
      </w:r>
      <w:r w:rsidR="00C078EE" w:rsidRPr="00DB6DC1">
        <w:rPr>
          <w:rFonts w:ascii="Times New Roman" w:hAnsi="Times New Roman" w:cs="Times New Roman"/>
          <w:color w:val="000000" w:themeColor="text1"/>
          <w:sz w:val="24"/>
        </w:rPr>
        <w:t>tic</w:t>
      </w:r>
      <w:r w:rsidR="00CC6974" w:rsidRPr="00DB6DC1">
        <w:rPr>
          <w:rFonts w:ascii="Times New Roman" w:hAnsi="Times New Roman" w:cs="Times New Roman"/>
          <w:color w:val="000000" w:themeColor="text1"/>
          <w:sz w:val="24"/>
        </w:rPr>
        <w:t>al</w:t>
      </w:r>
      <w:r w:rsidR="00C078EE" w:rsidRPr="00DB6DC1">
        <w:rPr>
          <w:rFonts w:ascii="Times New Roman" w:hAnsi="Times New Roman" w:cs="Times New Roman"/>
          <w:color w:val="000000" w:themeColor="text1"/>
          <w:sz w:val="24"/>
        </w:rPr>
        <w:t xml:space="preserve"> method to </w:t>
      </w:r>
      <w:r w:rsidR="00CC6974" w:rsidRPr="00DB6DC1">
        <w:rPr>
          <w:rFonts w:ascii="Times New Roman" w:hAnsi="Times New Roman" w:cs="Times New Roman"/>
          <w:color w:val="000000" w:themeColor="text1"/>
          <w:sz w:val="24"/>
        </w:rPr>
        <w:lastRenderedPageBreak/>
        <w:t xml:space="preserve">promote CET. </w:t>
      </w:r>
      <w:r w:rsidR="006830AA" w:rsidRPr="00DB6DC1">
        <w:rPr>
          <w:rFonts w:ascii="Times New Roman" w:hAnsi="Times New Roman" w:cs="Times New Roman"/>
          <w:color w:val="000000" w:themeColor="text1"/>
          <w:sz w:val="24"/>
        </w:rPr>
        <w:t>As shown in Fig</w:t>
      </w:r>
      <w:r w:rsidR="00467426" w:rsidRPr="00DB6DC1">
        <w:rPr>
          <w:rFonts w:ascii="Times New Roman" w:hAnsi="Times New Roman" w:cs="Times New Roman"/>
          <w:color w:val="000000" w:themeColor="text1"/>
          <w:sz w:val="24"/>
        </w:rPr>
        <w:t>.</w:t>
      </w:r>
      <w:r w:rsidR="006830AA" w:rsidRPr="00DB6DC1">
        <w:rPr>
          <w:rFonts w:ascii="Times New Roman" w:hAnsi="Times New Roman" w:cs="Times New Roman"/>
          <w:color w:val="000000" w:themeColor="text1"/>
          <w:sz w:val="24"/>
        </w:rPr>
        <w:t xml:space="preserve"> 6a, </w:t>
      </w:r>
      <w:r w:rsidR="00467426" w:rsidRPr="00DB6DC1">
        <w:rPr>
          <w:rFonts w:ascii="Times New Roman" w:hAnsi="Times New Roman" w:cs="Times New Roman"/>
          <w:color w:val="000000" w:themeColor="text1"/>
          <w:sz w:val="24"/>
        </w:rPr>
        <w:t xml:space="preserve">reduced </w:t>
      </w:r>
      <w:r w:rsidR="00EA5363" w:rsidRPr="00DB6DC1">
        <w:rPr>
          <w:rFonts w:ascii="Times New Roman" w:hAnsi="Times New Roman" w:cs="Times New Roman"/>
          <w:color w:val="000000" w:themeColor="text1"/>
          <w:sz w:val="24"/>
        </w:rPr>
        <w:t xml:space="preserve">laser power </w:t>
      </w:r>
      <w:r w:rsidR="00467426" w:rsidRPr="00DB6DC1">
        <w:rPr>
          <w:rFonts w:ascii="Times New Roman" w:hAnsi="Times New Roman" w:cs="Times New Roman"/>
          <w:color w:val="000000" w:themeColor="text1"/>
          <w:sz w:val="24"/>
        </w:rPr>
        <w:t xml:space="preserve">is demonstrated to enhance CET in </w:t>
      </w:r>
      <w:r w:rsidR="00D43AB4" w:rsidRPr="00DB6DC1">
        <w:rPr>
          <w:rFonts w:ascii="Times New Roman" w:hAnsi="Times New Roman" w:cs="Times New Roman"/>
          <w:color w:val="000000" w:themeColor="text1"/>
          <w:sz w:val="24"/>
        </w:rPr>
        <w:t xml:space="preserve">the </w:t>
      </w:r>
      <w:r w:rsidR="00467426" w:rsidRPr="00DB6DC1">
        <w:rPr>
          <w:rFonts w:ascii="Times New Roman" w:hAnsi="Times New Roman" w:cs="Times New Roman"/>
          <w:color w:val="000000" w:themeColor="text1"/>
          <w:sz w:val="24"/>
        </w:rPr>
        <w:t>Ti5553 alloy</w:t>
      </w:r>
      <w:r w:rsidR="001B2E6E" w:rsidRPr="00DB6DC1">
        <w:rPr>
          <w:rFonts w:ascii="Times New Roman" w:hAnsi="Times New Roman" w:cs="Times New Roman"/>
          <w:color w:val="000000" w:themeColor="text1"/>
          <w:sz w:val="24"/>
        </w:rPr>
        <w:t xml:space="preserve"> </w:t>
      </w:r>
      <w:r w:rsidR="001B2E6E" w:rsidRPr="00DB6DC1">
        <w:rPr>
          <w:rFonts w:ascii="Times New Roman" w:hAnsi="Times New Roman" w:cs="Times New Roman"/>
          <w:color w:val="000000" w:themeColor="text1"/>
          <w:sz w:val="24"/>
        </w:rPr>
        <w:fldChar w:fldCharType="begin"/>
      </w:r>
      <w:r w:rsidR="00176CC6" w:rsidRPr="00DB6DC1">
        <w:rPr>
          <w:rFonts w:ascii="Times New Roman" w:hAnsi="Times New Roman" w:cs="Times New Roman"/>
          <w:color w:val="000000" w:themeColor="text1"/>
          <w:sz w:val="24"/>
        </w:rPr>
        <w:instrText xml:space="preserve"> ADDIN EN.CITE &lt;EndNote&gt;&lt;Cite&gt;&lt;Author&gt;Qiu&lt;/Author&gt;&lt;Year&gt;2015&lt;/Year&gt;&lt;RecNum&gt;103&lt;/RecNum&gt;&lt;DisplayText&gt;[25]&lt;/DisplayText&gt;&lt;record&gt;&lt;rec-number&gt;103&lt;/rec-number&gt;&lt;foreign-keys&gt;&lt;key app="EN" db-id="zff0dfz0kxdw5cez2sopf59gxwtv95esa9rf" timestamp="1589631988"&gt;103&lt;/key&gt;&lt;key app="ENWeb" db-id=""&gt;0&lt;/key&gt;&lt;/foreign-keys&gt;&lt;ref-type name="Journal Article"&gt;17&lt;/ref-type&gt;&lt;contributors&gt;&lt;authors&gt;&lt;author&gt;Qiu, Chunlei&lt;/author&gt;&lt;author&gt;Ravi, G. A.&lt;/author&gt;&lt;author&gt;Attallah, Moataz M.&lt;/author&gt;&lt;/authors&gt;&lt;/contributors&gt;&lt;titles&gt;&lt;title&gt;Microstructural control during direct laser deposition of a β-titanium alloy&lt;/title&gt;&lt;secondary-title&gt;Materials &amp;amp; Design&lt;/secondary-title&gt;&lt;/titles&gt;&lt;periodical&gt;&lt;full-title&gt;Materials &amp;amp; Design&lt;/full-title&gt;&lt;/periodical&gt;&lt;pages&gt;21-30&lt;/pages&gt;&lt;volume&gt;81&lt;/volume&gt;&lt;section&gt;21&lt;/section&gt;&lt;dates&gt;&lt;year&gt;2015&lt;/year&gt;&lt;/dates&gt;&lt;isbn&gt;02613069&lt;/isbn&gt;&lt;urls&gt;&lt;/urls&gt;&lt;electronic-resource-num&gt;10.1016/j.matdes.2015.05.031&lt;/electronic-resource-num&gt;&lt;/record&gt;&lt;/Cite&gt;&lt;/EndNote&gt;</w:instrText>
      </w:r>
      <w:r w:rsidR="001B2E6E" w:rsidRPr="00DB6DC1">
        <w:rPr>
          <w:rFonts w:ascii="Times New Roman" w:hAnsi="Times New Roman" w:cs="Times New Roman"/>
          <w:color w:val="000000" w:themeColor="text1"/>
          <w:sz w:val="24"/>
        </w:rPr>
        <w:fldChar w:fldCharType="separate"/>
      </w:r>
      <w:r w:rsidR="00176CC6" w:rsidRPr="00DB6DC1">
        <w:rPr>
          <w:rFonts w:ascii="Times New Roman" w:hAnsi="Times New Roman" w:cs="Times New Roman"/>
          <w:noProof/>
          <w:color w:val="000000" w:themeColor="text1"/>
          <w:sz w:val="24"/>
        </w:rPr>
        <w:t>[25]</w:t>
      </w:r>
      <w:r w:rsidR="001B2E6E" w:rsidRPr="00DB6DC1">
        <w:rPr>
          <w:rFonts w:ascii="Times New Roman" w:hAnsi="Times New Roman" w:cs="Times New Roman"/>
          <w:color w:val="000000" w:themeColor="text1"/>
          <w:sz w:val="24"/>
        </w:rPr>
        <w:fldChar w:fldCharType="end"/>
      </w:r>
      <w:r w:rsidR="00EA5363" w:rsidRPr="00DB6DC1">
        <w:rPr>
          <w:rFonts w:ascii="Times New Roman" w:hAnsi="Times New Roman" w:cs="Times New Roman"/>
          <w:color w:val="000000" w:themeColor="text1"/>
          <w:sz w:val="24"/>
        </w:rPr>
        <w:t>.</w:t>
      </w:r>
      <w:r w:rsidR="00C503FB" w:rsidRPr="00DB6DC1">
        <w:rPr>
          <w:rFonts w:ascii="Times New Roman" w:hAnsi="Times New Roman" w:cs="Times New Roman"/>
          <w:color w:val="000000" w:themeColor="text1"/>
          <w:sz w:val="24"/>
        </w:rPr>
        <w:t xml:space="preserve"> </w:t>
      </w:r>
      <w:r w:rsidR="004A0F70" w:rsidRPr="00DB6DC1">
        <w:rPr>
          <w:rFonts w:ascii="Times New Roman" w:hAnsi="Times New Roman" w:cs="Times New Roman"/>
          <w:color w:val="000000" w:themeColor="text1"/>
          <w:sz w:val="24"/>
        </w:rPr>
        <w:t>In addition</w:t>
      </w:r>
      <w:r w:rsidR="009D6A00" w:rsidRPr="00DB6DC1">
        <w:rPr>
          <w:rFonts w:ascii="Times New Roman" w:hAnsi="Times New Roman" w:cs="Times New Roman"/>
          <w:color w:val="000000" w:themeColor="text1"/>
          <w:sz w:val="24"/>
        </w:rPr>
        <w:t xml:space="preserve">, </w:t>
      </w:r>
      <w:r w:rsidR="004A0F70" w:rsidRPr="00DB6DC1">
        <w:rPr>
          <w:rFonts w:ascii="Times New Roman" w:hAnsi="Times New Roman" w:cs="Times New Roman"/>
          <w:color w:val="000000" w:themeColor="text1"/>
          <w:sz w:val="24"/>
        </w:rPr>
        <w:t>increasing scanning speed contribute</w:t>
      </w:r>
      <w:r w:rsidR="00D43AB4" w:rsidRPr="00DB6DC1">
        <w:rPr>
          <w:rFonts w:ascii="Times New Roman" w:hAnsi="Times New Roman" w:cs="Times New Roman"/>
          <w:color w:val="000000" w:themeColor="text1"/>
          <w:sz w:val="24"/>
        </w:rPr>
        <w:t>s</w:t>
      </w:r>
      <w:r w:rsidR="004A0F70" w:rsidRPr="00DB6DC1">
        <w:rPr>
          <w:rFonts w:ascii="Times New Roman" w:hAnsi="Times New Roman" w:cs="Times New Roman"/>
          <w:color w:val="000000" w:themeColor="text1"/>
          <w:sz w:val="24"/>
        </w:rPr>
        <w:t xml:space="preserve"> significantly to CET during welding</w:t>
      </w:r>
      <w:r w:rsidR="00133504" w:rsidRPr="00DB6DC1">
        <w:rPr>
          <w:rFonts w:ascii="Times New Roman" w:hAnsi="Times New Roman" w:cs="Times New Roman"/>
          <w:color w:val="000000" w:themeColor="text1"/>
          <w:sz w:val="24"/>
        </w:rPr>
        <w:t xml:space="preserve"> (</w:t>
      </w:r>
      <w:r w:rsidR="002851A9" w:rsidRPr="00DB6DC1">
        <w:rPr>
          <w:rFonts w:ascii="Times New Roman" w:hAnsi="Times New Roman" w:cs="Times New Roman"/>
          <w:color w:val="000000" w:themeColor="text1"/>
          <w:sz w:val="24"/>
        </w:rPr>
        <w:t>Fig.</w:t>
      </w:r>
      <w:r w:rsidR="00133504" w:rsidRPr="00DB6DC1">
        <w:rPr>
          <w:rFonts w:ascii="Times New Roman" w:hAnsi="Times New Roman" w:cs="Times New Roman"/>
          <w:color w:val="000000" w:themeColor="text1"/>
          <w:sz w:val="24"/>
        </w:rPr>
        <w:t xml:space="preserve"> 6b) </w:t>
      </w:r>
      <w:r w:rsidR="00133504"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&lt;EndNote&gt;&lt;Cite&gt;&lt;Author&gt;Schempp&lt;/Author&gt;&lt;Year&gt;2014&lt;/Year&gt;&lt;RecNum&gt;497&lt;/RecNum&gt;&lt;DisplayText&gt;[116]&lt;/DisplayText&gt;&lt;record&gt;&lt;rec-number&gt;497&lt;/rec-number&gt;&lt;foreign-keys&gt;&lt;key app="EN" db-id="zff0dfz0kxdw5cez2sopf59gxwtv95esa9rf" timestamp="1621774864"&gt;497&lt;/key&gt;&lt;/foreign-keys&gt;&lt;ref-type name="Journal Article"&gt;17&lt;/ref-type&gt;&lt;contributors&gt;&lt;authors&gt;&lt;author&gt;Schempp, Philipp&lt;/author&gt;&lt;author&gt;Cross, CE&lt;/author&gt;&lt;author&gt;Pittner, Andreas&lt;/author&gt;&lt;author&gt;Oder, Gabriele&lt;/author&gt;&lt;author&gt;Neumann, R Saliwan&lt;/author&gt;&lt;author&gt;Rooch, Heidemarie&lt;/author&gt;&lt;author&gt;Dörfel, Ilona&lt;/author&gt;&lt;author&gt;Österle, Werner&lt;/author&gt;&lt;author&gt;Rethmeier, Michael %J Weld. J&lt;/author&gt;&lt;/authors&gt;&lt;/contributors&gt;&lt;titles&gt;&lt;title&gt;Solidification of GTA aluminum weld metal: Part 1—Grain morphology dependent upon alloy composition and grain refiner content&lt;/title&gt;&lt;/titles&gt;&lt;pages&gt;53s-59s&lt;/pages&gt;&lt;volume&gt;93&lt;/volume&gt;&lt;number&gt;2&lt;/number&gt;&lt;dates&gt;&lt;year&gt;2014&lt;/year&gt;&lt;/dates&gt;&lt;urls&gt;&lt;/urls&gt;&lt;/record&gt;&lt;/Cite&gt;&lt;/EndNote&gt;</w:instrText>
      </w:r>
      <w:r w:rsidR="00133504"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[116]</w:t>
      </w:r>
      <w:r w:rsidR="00133504" w:rsidRPr="00DB6DC1">
        <w:rPr>
          <w:rFonts w:ascii="Times New Roman" w:hAnsi="Times New Roman" w:cs="Times New Roman"/>
          <w:color w:val="000000" w:themeColor="text1"/>
          <w:sz w:val="24"/>
        </w:rPr>
        <w:fldChar w:fldCharType="end"/>
      </w:r>
      <w:r w:rsidR="004A0F70" w:rsidRPr="00DB6DC1">
        <w:rPr>
          <w:rFonts w:ascii="Times New Roman" w:hAnsi="Times New Roman" w:cs="Times New Roman"/>
          <w:color w:val="000000" w:themeColor="text1"/>
          <w:sz w:val="24"/>
        </w:rPr>
        <w:t xml:space="preserve">. Numerical studies </w:t>
      </w:r>
      <w:r w:rsidR="005B766C" w:rsidRPr="00DB6DC1">
        <w:rPr>
          <w:rFonts w:ascii="Times New Roman" w:hAnsi="Times New Roman" w:cs="Times New Roman"/>
          <w:color w:val="000000" w:themeColor="text1"/>
          <w:sz w:val="24"/>
        </w:rPr>
        <w:t xml:space="preserve">of laser assisted welding </w:t>
      </w:r>
      <w:r w:rsidR="00C92EC8" w:rsidRPr="00DB6DC1">
        <w:rPr>
          <w:rFonts w:ascii="Times New Roman" w:hAnsi="Times New Roman" w:cs="Times New Roman"/>
          <w:color w:val="000000" w:themeColor="text1"/>
          <w:sz w:val="24"/>
        </w:rPr>
        <w:t xml:space="preserve">show </w:t>
      </w:r>
      <w:r w:rsidR="004A0F70" w:rsidRPr="00DB6DC1">
        <w:rPr>
          <w:rFonts w:ascii="Times New Roman" w:hAnsi="Times New Roman" w:cs="Times New Roman"/>
          <w:color w:val="000000" w:themeColor="text1"/>
          <w:sz w:val="24"/>
        </w:rPr>
        <w:t xml:space="preserve">that </w:t>
      </w:r>
      <w:r w:rsidR="00C92EC8" w:rsidRPr="00DB6DC1">
        <w:rPr>
          <w:rFonts w:ascii="Times New Roman" w:hAnsi="Times New Roman" w:cs="Times New Roman"/>
          <w:color w:val="000000" w:themeColor="text1"/>
          <w:sz w:val="24"/>
        </w:rPr>
        <w:t xml:space="preserve">the </w:t>
      </w:r>
      <w:r w:rsidR="00740080" w:rsidRPr="00DB6DC1">
        <w:rPr>
          <w:rFonts w:ascii="Times New Roman" w:hAnsi="Times New Roman" w:cs="Times New Roman"/>
          <w:color w:val="000000" w:themeColor="text1"/>
          <w:sz w:val="24"/>
        </w:rPr>
        <w:t xml:space="preserve">regions with low </w:t>
      </w:r>
      <m:oMath>
        <m:r>
          <w:rPr>
            <w:rFonts w:ascii="Cambria Math" w:hAnsi="Cambria Math" w:cs="Times New Roman"/>
            <w:color w:val="000000" w:themeColor="text1"/>
            <w:sz w:val="24"/>
          </w:rPr>
          <m:t>G/R</m:t>
        </m:r>
      </m:oMath>
      <w:r w:rsidR="00740080" w:rsidRPr="00DB6DC1">
        <w:rPr>
          <w:rFonts w:ascii="Times New Roman" w:hAnsi="Times New Roman" w:cs="Times New Roman"/>
          <w:color w:val="000000" w:themeColor="text1"/>
          <w:sz w:val="24"/>
        </w:rPr>
        <w:t xml:space="preserve"> value </w:t>
      </w:r>
      <w:r w:rsidR="00843E86" w:rsidRPr="00DB6DC1">
        <w:rPr>
          <w:rFonts w:ascii="Times New Roman" w:hAnsi="Times New Roman" w:cs="Times New Roman"/>
          <w:color w:val="000000" w:themeColor="text1"/>
          <w:sz w:val="24"/>
        </w:rPr>
        <w:t xml:space="preserve">in </w:t>
      </w:r>
      <w:r w:rsidR="003D0B4F" w:rsidRPr="00DB6DC1">
        <w:rPr>
          <w:rFonts w:ascii="Times New Roman" w:hAnsi="Times New Roman" w:cs="Times New Roman"/>
          <w:color w:val="000000" w:themeColor="text1"/>
          <w:sz w:val="24"/>
        </w:rPr>
        <w:t>melt</w:t>
      </w:r>
      <w:r w:rsidR="00843E86" w:rsidRPr="00DB6DC1">
        <w:rPr>
          <w:rFonts w:ascii="Times New Roman" w:hAnsi="Times New Roman" w:cs="Times New Roman"/>
          <w:color w:val="000000" w:themeColor="text1"/>
          <w:sz w:val="24"/>
        </w:rPr>
        <w:t xml:space="preserve"> pool </w:t>
      </w:r>
      <w:r w:rsidR="00740080" w:rsidRPr="00DB6DC1">
        <w:rPr>
          <w:rFonts w:ascii="Times New Roman" w:hAnsi="Times New Roman" w:cs="Times New Roman"/>
          <w:color w:val="000000" w:themeColor="text1"/>
          <w:sz w:val="24"/>
        </w:rPr>
        <w:t>extend with increasing scanning speed</w:t>
      </w:r>
      <w:r w:rsidR="002D296B" w:rsidRPr="00DB6DC1">
        <w:rPr>
          <w:rFonts w:ascii="Times New Roman" w:hAnsi="Times New Roman" w:cs="Times New Roman"/>
          <w:color w:val="000000" w:themeColor="text1"/>
          <w:sz w:val="24"/>
        </w:rPr>
        <w:t xml:space="preserve"> </w:t>
      </w:r>
      <w:r w:rsidR="002D296B"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&lt;EndNote&gt;&lt;Cite&gt;&lt;Author&gt;Wei&lt;/Author&gt;&lt;Year&gt;2016&lt;/Year&gt;&lt;RecNum&gt;46&lt;/RecNum&gt;&lt;DisplayText&gt;[117]&lt;/DisplayText&gt;&lt;record&gt;&lt;rec-number&gt;46&lt;/rec-number&gt;&lt;foreign-keys&gt;&lt;key app="EN" db-id="zff0dfz0kxdw5cez2sopf59gxwtv95esa9rf" timestamp="1588777559"&gt;46&lt;/key&gt;&lt;key app="ENWeb" db-id=""&gt;0&lt;/key&gt;&lt;/foreign-keys&gt;&lt;ref-type name="Journal Article"&gt;17&lt;/ref-type&gt;&lt;contributors&gt;&lt;authors&gt;&lt;author&gt;Wei, H. L.&lt;/author&gt;&lt;author&gt;Elmer, J. W.&lt;/author&gt;&lt;author&gt;DebRoy, T.&lt;/author&gt;&lt;/authors&gt;&lt;/contributors&gt;&lt;titles&gt;&lt;title&gt;Origin of grain orientation during solidification of an aluminum alloy&lt;/title&gt;&lt;secondary-title&gt;Acta Materialia&lt;/secondary-title&gt;&lt;/titles&gt;&lt;periodical&gt;&lt;full-title&gt;Acta Materialia&lt;/full-title&gt;&lt;/periodical&gt;&lt;pages&gt;123-131&lt;/pages&gt;&lt;volume&gt;115&lt;/volume&gt;&lt;section&gt;123&lt;/section&gt;&lt;dates&gt;&lt;year&gt;2016&lt;/year&gt;&lt;/dates&gt;&lt;isbn&gt;13596454&lt;/isbn&gt;&lt;urls&gt;&lt;/urls&gt;&lt;electronic-resource-num&gt;10.1016/j.actamat.2016.05.057&lt;/electronic-resource-num&gt;&lt;/record&gt;&lt;/Cite&gt;&lt;/EndNote&gt;</w:instrText>
      </w:r>
      <w:r w:rsidR="002D296B"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[117]</w:t>
      </w:r>
      <w:r w:rsidR="002D296B" w:rsidRPr="00DB6DC1">
        <w:rPr>
          <w:rFonts w:ascii="Times New Roman" w:hAnsi="Times New Roman" w:cs="Times New Roman"/>
          <w:color w:val="000000" w:themeColor="text1"/>
          <w:sz w:val="24"/>
        </w:rPr>
        <w:fldChar w:fldCharType="end"/>
      </w:r>
      <w:r w:rsidR="00740080" w:rsidRPr="00DB6DC1">
        <w:rPr>
          <w:rFonts w:ascii="Times New Roman" w:hAnsi="Times New Roman" w:cs="Times New Roman"/>
          <w:color w:val="000000" w:themeColor="text1"/>
          <w:sz w:val="24"/>
        </w:rPr>
        <w:t xml:space="preserve">. Considering similarities </w:t>
      </w:r>
      <w:r w:rsidR="00CA5E7D" w:rsidRPr="00DB6DC1">
        <w:rPr>
          <w:rFonts w:ascii="Times New Roman" w:hAnsi="Times New Roman" w:cs="Times New Roman"/>
          <w:color w:val="000000" w:themeColor="text1"/>
          <w:sz w:val="24"/>
        </w:rPr>
        <w:t xml:space="preserve">between welding and </w:t>
      </w:r>
      <w:r w:rsidR="005D6B94" w:rsidRPr="00DB6DC1">
        <w:rPr>
          <w:rFonts w:ascii="Times New Roman" w:hAnsi="Times New Roman" w:cs="Times New Roman"/>
          <w:color w:val="000000" w:themeColor="text1"/>
          <w:sz w:val="24"/>
        </w:rPr>
        <w:t>DED</w:t>
      </w:r>
      <w:r w:rsidR="00CA5E7D" w:rsidRPr="00DB6DC1">
        <w:rPr>
          <w:rFonts w:ascii="Times New Roman" w:hAnsi="Times New Roman" w:cs="Times New Roman"/>
          <w:color w:val="000000" w:themeColor="text1"/>
          <w:sz w:val="24"/>
        </w:rPr>
        <w:t xml:space="preserve"> processes in terms </w:t>
      </w:r>
      <w:r w:rsidR="00740080" w:rsidRPr="00DB6DC1">
        <w:rPr>
          <w:rFonts w:ascii="Times New Roman" w:hAnsi="Times New Roman" w:cs="Times New Roman"/>
          <w:color w:val="000000" w:themeColor="text1"/>
          <w:sz w:val="24"/>
        </w:rPr>
        <w:t>of thermal-physical properties,</w:t>
      </w:r>
      <w:r w:rsidR="00CA5E7D" w:rsidRPr="00DB6DC1">
        <w:rPr>
          <w:rFonts w:ascii="Times New Roman" w:hAnsi="Times New Roman" w:cs="Times New Roman"/>
          <w:color w:val="000000" w:themeColor="text1"/>
          <w:sz w:val="24"/>
        </w:rPr>
        <w:t xml:space="preserve"> </w:t>
      </w:r>
      <w:r w:rsidR="00740080" w:rsidRPr="00DB6DC1">
        <w:rPr>
          <w:rFonts w:ascii="Times New Roman" w:hAnsi="Times New Roman" w:cs="Times New Roman"/>
          <w:color w:val="000000" w:themeColor="text1"/>
          <w:sz w:val="24"/>
        </w:rPr>
        <w:t xml:space="preserve">increasing scanning speed may also </w:t>
      </w:r>
      <w:r w:rsidR="007563B9" w:rsidRPr="00DB6DC1">
        <w:rPr>
          <w:rFonts w:ascii="Times New Roman" w:hAnsi="Times New Roman" w:cs="Times New Roman"/>
          <w:color w:val="000000" w:themeColor="text1"/>
          <w:sz w:val="24"/>
        </w:rPr>
        <w:t>promote</w:t>
      </w:r>
      <w:r w:rsidR="00740080" w:rsidRPr="00DB6DC1">
        <w:rPr>
          <w:rFonts w:ascii="Times New Roman" w:hAnsi="Times New Roman" w:cs="Times New Roman"/>
          <w:color w:val="000000" w:themeColor="text1"/>
          <w:sz w:val="24"/>
        </w:rPr>
        <w:t xml:space="preserve"> CET in</w:t>
      </w:r>
      <w:r w:rsidR="005D6B94" w:rsidRPr="00DB6DC1">
        <w:rPr>
          <w:rFonts w:ascii="Times New Roman" w:hAnsi="Times New Roman" w:cs="Times New Roman"/>
          <w:color w:val="000000" w:themeColor="text1"/>
          <w:sz w:val="24"/>
        </w:rPr>
        <w:t xml:space="preserve"> DED </w:t>
      </w:r>
      <w:r w:rsidR="00740080" w:rsidRPr="00DB6DC1">
        <w:rPr>
          <w:rFonts w:ascii="Times New Roman" w:hAnsi="Times New Roman" w:cs="Times New Roman"/>
          <w:color w:val="000000" w:themeColor="text1"/>
          <w:sz w:val="24"/>
        </w:rPr>
        <w:t>components</w:t>
      </w:r>
      <w:r w:rsidR="00481A30" w:rsidRPr="00DB6DC1">
        <w:rPr>
          <w:rFonts w:ascii="Times New Roman" w:hAnsi="Times New Roman" w:cs="Times New Roman"/>
          <w:color w:val="000000" w:themeColor="text1"/>
          <w:sz w:val="24"/>
        </w:rPr>
        <w:t xml:space="preserve">. Similar </w:t>
      </w:r>
      <w:r w:rsidR="00DF0E2E" w:rsidRPr="00DB6DC1">
        <w:rPr>
          <w:rFonts w:ascii="Times New Roman" w:hAnsi="Times New Roman" w:cs="Times New Roman"/>
          <w:color w:val="000000" w:themeColor="text1"/>
          <w:sz w:val="24"/>
        </w:rPr>
        <w:t>result</w:t>
      </w:r>
      <w:r w:rsidR="00481A30" w:rsidRPr="00DB6DC1">
        <w:rPr>
          <w:rFonts w:ascii="Times New Roman" w:hAnsi="Times New Roman" w:cs="Times New Roman"/>
          <w:color w:val="000000" w:themeColor="text1"/>
          <w:sz w:val="24"/>
        </w:rPr>
        <w:t xml:space="preserve"> was reported </w:t>
      </w:r>
      <w:r w:rsidR="00D266EA" w:rsidRPr="00DB6DC1">
        <w:rPr>
          <w:rFonts w:ascii="Times New Roman" w:hAnsi="Times New Roman" w:cs="Times New Roman"/>
          <w:color w:val="000000" w:themeColor="text1"/>
          <w:sz w:val="24"/>
        </w:rPr>
        <w:t xml:space="preserve">in </w:t>
      </w:r>
      <w:r w:rsidR="00B13F5A" w:rsidRPr="00DB6DC1">
        <w:rPr>
          <w:rFonts w:ascii="Times New Roman" w:hAnsi="Times New Roman" w:cs="Times New Roman"/>
          <w:color w:val="000000" w:themeColor="text1"/>
          <w:sz w:val="24"/>
        </w:rPr>
        <w:t xml:space="preserve">the </w:t>
      </w:r>
      <w:r w:rsidR="00D266EA" w:rsidRPr="00DB6DC1">
        <w:rPr>
          <w:rFonts w:ascii="Times New Roman" w:hAnsi="Times New Roman" w:cs="Times New Roman"/>
          <w:color w:val="000000" w:themeColor="text1"/>
          <w:sz w:val="24"/>
        </w:rPr>
        <w:t>case of</w:t>
      </w:r>
      <w:r w:rsidR="002B1557" w:rsidRPr="00DB6DC1">
        <w:rPr>
          <w:rFonts w:ascii="Times New Roman" w:hAnsi="Times New Roman" w:cs="Times New Roman"/>
          <w:color w:val="000000" w:themeColor="text1"/>
          <w:sz w:val="24"/>
        </w:rPr>
        <w:t xml:space="preserve"> </w:t>
      </w:r>
      <w:r w:rsidR="0018617D" w:rsidRPr="00DB6DC1">
        <w:rPr>
          <w:rFonts w:ascii="Times New Roman" w:hAnsi="Times New Roman" w:cs="Times New Roman"/>
          <w:color w:val="000000" w:themeColor="text1"/>
          <w:sz w:val="24"/>
        </w:rPr>
        <w:t>LB-PBF</w:t>
      </w:r>
      <w:r w:rsidR="00DF0E2E" w:rsidRPr="00DB6DC1">
        <w:rPr>
          <w:rFonts w:ascii="Times New Roman" w:hAnsi="Times New Roman" w:cs="Times New Roman"/>
          <w:color w:val="000000" w:themeColor="text1"/>
          <w:sz w:val="24"/>
        </w:rPr>
        <w:t xml:space="preserve"> </w:t>
      </w:r>
      <w:r w:rsidR="002B1557" w:rsidRPr="00DB6DC1">
        <w:rPr>
          <w:rFonts w:ascii="Times New Roman" w:hAnsi="Times New Roman" w:cs="Times New Roman"/>
          <w:color w:val="000000" w:themeColor="text1"/>
          <w:sz w:val="24"/>
        </w:rPr>
        <w:t xml:space="preserve">Inconel 718 </w:t>
      </w:r>
      <w:r w:rsidR="002B1557"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&lt;EndNote&gt;&lt;Cite&gt;&lt;Author&gt;Wang&lt;/Author&gt;&lt;Year&gt;2019&lt;/Year&gt;&lt;RecNum&gt;123&lt;/RecNum&gt;&lt;DisplayText&gt;[118]&lt;/DisplayText&gt;&lt;record&gt;&lt;rec-number&gt;123&lt;/rec-number&gt;&lt;foreign-keys&gt;&lt;key app="EN" db-id="zff0dfz0kxdw5cez2sopf59gxwtv95esa9rf" timestamp="1589788581"&gt;123&lt;/key&gt;&lt;key app="ENWeb" db-id=""&gt;0&lt;/key&gt;&lt;/foreign-keys&gt;&lt;ref-type name="Journal Article"&gt;17&lt;/ref-type&gt;&lt;contributors&gt;&lt;authors&gt;&lt;author&gt;Wang, Yachao&lt;/author&gt;&lt;author&gt;Shi, Jing&lt;/author&gt;&lt;author&gt;Liu, Yang&lt;/author&gt;&lt;/authors&gt;&lt;/contributors&gt;&lt;titles&gt;&lt;title&gt;Competitive grain growth and dendrite morphology evolution in selective laser melting of Inconel 718 superalloy&lt;/title&gt;&lt;secondary-title&gt;Journal of Crystal Growth&lt;/secondary-title&gt;&lt;/titles&gt;&lt;periodical&gt;&lt;full-title&gt;Journal of Crystal Growth&lt;/full-title&gt;&lt;/periodical&gt;&lt;pages&gt;15-29&lt;/pages&gt;&lt;volume&gt;521&lt;/volume&gt;&lt;section&gt;15&lt;/section&gt;&lt;dates&gt;&lt;year&gt;2019&lt;/year&gt;&lt;/dates&gt;&lt;isbn&gt;00220248&lt;/isbn&gt;&lt;urls&gt;&lt;/urls&gt;&lt;electronic-resource-num&gt;10.1016/j.jcrysgro.2019.05.027&lt;/electronic-resource-num&gt;&lt;/record&gt;&lt;/Cite&gt;&lt;/EndNote&gt;</w:instrText>
      </w:r>
      <w:r w:rsidR="002B155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[118]</w:t>
      </w:r>
      <w:r w:rsidR="002B1557" w:rsidRPr="00DB6DC1">
        <w:rPr>
          <w:rFonts w:ascii="Times New Roman" w:hAnsi="Times New Roman" w:cs="Times New Roman"/>
          <w:color w:val="000000" w:themeColor="text1"/>
          <w:sz w:val="24"/>
        </w:rPr>
        <w:fldChar w:fldCharType="end"/>
      </w:r>
      <w:r w:rsidR="007563B9" w:rsidRPr="00DB6DC1">
        <w:rPr>
          <w:rFonts w:ascii="Times New Roman" w:hAnsi="Times New Roman" w:cs="Times New Roman"/>
          <w:color w:val="000000" w:themeColor="text1"/>
          <w:sz w:val="24"/>
        </w:rPr>
        <w:t>, but this need</w:t>
      </w:r>
      <w:r w:rsidR="005D6B94" w:rsidRPr="00DB6DC1">
        <w:rPr>
          <w:rFonts w:ascii="Times New Roman" w:hAnsi="Times New Roman" w:cs="Times New Roman"/>
          <w:color w:val="000000" w:themeColor="text1"/>
          <w:sz w:val="24"/>
        </w:rPr>
        <w:t>s</w:t>
      </w:r>
      <w:r w:rsidR="007563B9" w:rsidRPr="00DB6DC1">
        <w:rPr>
          <w:rFonts w:ascii="Times New Roman" w:hAnsi="Times New Roman" w:cs="Times New Roman"/>
          <w:color w:val="000000" w:themeColor="text1"/>
          <w:sz w:val="24"/>
        </w:rPr>
        <w:t xml:space="preserve"> </w:t>
      </w:r>
      <w:r w:rsidR="00740080" w:rsidRPr="00DB6DC1">
        <w:rPr>
          <w:rFonts w:ascii="Times New Roman" w:hAnsi="Times New Roman" w:cs="Times New Roman"/>
          <w:color w:val="000000" w:themeColor="text1"/>
          <w:sz w:val="24"/>
        </w:rPr>
        <w:t>to be further validated</w:t>
      </w:r>
      <w:r w:rsidR="003D0B4F" w:rsidRPr="00DB6DC1">
        <w:rPr>
          <w:rFonts w:ascii="Times New Roman" w:hAnsi="Times New Roman" w:cs="Times New Roman"/>
          <w:color w:val="000000" w:themeColor="text1"/>
          <w:sz w:val="24"/>
        </w:rPr>
        <w:t xml:space="preserve"> for </w:t>
      </w:r>
      <w:r w:rsidR="00EE7A72" w:rsidRPr="00DB6DC1">
        <w:rPr>
          <w:rFonts w:ascii="Times New Roman" w:hAnsi="Times New Roman" w:cs="Times New Roman"/>
          <w:color w:val="000000" w:themeColor="text1"/>
          <w:sz w:val="24"/>
        </w:rPr>
        <w:t xml:space="preserve">the </w:t>
      </w:r>
      <w:r w:rsidR="003D0B4F" w:rsidRPr="00DB6DC1">
        <w:rPr>
          <w:rFonts w:ascii="Times New Roman" w:hAnsi="Times New Roman" w:cs="Times New Roman"/>
          <w:color w:val="000000" w:themeColor="text1"/>
          <w:sz w:val="24"/>
        </w:rPr>
        <w:t>DED process</w:t>
      </w:r>
      <w:r w:rsidR="00740080" w:rsidRPr="00DB6DC1">
        <w:rPr>
          <w:rFonts w:ascii="Times New Roman" w:hAnsi="Times New Roman" w:cs="Times New Roman"/>
          <w:color w:val="000000" w:themeColor="text1"/>
          <w:sz w:val="24"/>
        </w:rPr>
        <w:t xml:space="preserve">. </w:t>
      </w:r>
    </w:p>
    <w:p w14:paraId="0C85F875" w14:textId="0A6F8385" w:rsidR="00CC23F4" w:rsidRPr="00DB6DC1" w:rsidRDefault="00B13F5A" w:rsidP="00B13F5A">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I</w:t>
      </w:r>
      <w:r w:rsidR="00E31302" w:rsidRPr="00DB6DC1">
        <w:rPr>
          <w:rFonts w:ascii="Times New Roman" w:hAnsi="Times New Roman" w:cs="Times New Roman"/>
          <w:color w:val="000000" w:themeColor="text1"/>
          <w:sz w:val="24"/>
        </w:rPr>
        <w:t xml:space="preserve">ncreasing </w:t>
      </w:r>
      <w:r w:rsidR="00EE7A72" w:rsidRPr="00DB6DC1">
        <w:rPr>
          <w:rFonts w:ascii="Times New Roman" w:hAnsi="Times New Roman" w:cs="Times New Roman"/>
          <w:color w:val="000000" w:themeColor="text1"/>
          <w:sz w:val="24"/>
        </w:rPr>
        <w:t xml:space="preserve">the </w:t>
      </w:r>
      <w:r w:rsidR="00E31302" w:rsidRPr="00DB6DC1">
        <w:rPr>
          <w:rFonts w:ascii="Times New Roman" w:hAnsi="Times New Roman" w:cs="Times New Roman"/>
          <w:color w:val="000000" w:themeColor="text1"/>
          <w:sz w:val="24"/>
        </w:rPr>
        <w:t xml:space="preserve">powder feed rate </w:t>
      </w:r>
      <w:r w:rsidR="002B131C" w:rsidRPr="00DB6DC1">
        <w:rPr>
          <w:rFonts w:ascii="Times New Roman" w:hAnsi="Times New Roman" w:cs="Times New Roman"/>
          <w:color w:val="000000" w:themeColor="text1"/>
          <w:sz w:val="24"/>
        </w:rPr>
        <w:t>can</w:t>
      </w:r>
      <w:r w:rsidR="00E31302" w:rsidRPr="00DB6DC1">
        <w:rPr>
          <w:rFonts w:ascii="Times New Roman" w:hAnsi="Times New Roman" w:cs="Times New Roman"/>
          <w:color w:val="000000" w:themeColor="text1"/>
          <w:sz w:val="24"/>
        </w:rPr>
        <w:t xml:space="preserve"> extend </w:t>
      </w:r>
      <w:r w:rsidR="002B131C" w:rsidRPr="00DB6DC1">
        <w:rPr>
          <w:rFonts w:ascii="Times New Roman" w:hAnsi="Times New Roman" w:cs="Times New Roman"/>
          <w:color w:val="000000" w:themeColor="text1"/>
          <w:sz w:val="24"/>
        </w:rPr>
        <w:t xml:space="preserve">the </w:t>
      </w:r>
      <w:r w:rsidR="00E31302" w:rsidRPr="00DB6DC1">
        <w:rPr>
          <w:rFonts w:ascii="Times New Roman" w:hAnsi="Times New Roman" w:cs="Times New Roman"/>
          <w:color w:val="000000" w:themeColor="text1"/>
          <w:sz w:val="24"/>
        </w:rPr>
        <w:t xml:space="preserve">equiaxed grain regions via </w:t>
      </w:r>
      <w:r w:rsidR="002B131C" w:rsidRPr="00DB6DC1">
        <w:rPr>
          <w:rFonts w:ascii="Times New Roman" w:hAnsi="Times New Roman" w:cs="Times New Roman"/>
          <w:color w:val="000000" w:themeColor="text1"/>
          <w:sz w:val="24"/>
        </w:rPr>
        <w:t xml:space="preserve">the </w:t>
      </w:r>
      <w:r w:rsidR="00E31302" w:rsidRPr="00DB6DC1">
        <w:rPr>
          <w:rFonts w:ascii="Times New Roman" w:hAnsi="Times New Roman" w:cs="Times New Roman"/>
          <w:color w:val="000000" w:themeColor="text1"/>
          <w:sz w:val="24"/>
        </w:rPr>
        <w:t>introdu</w:t>
      </w:r>
      <w:r w:rsidR="002B131C" w:rsidRPr="00DB6DC1">
        <w:rPr>
          <w:rFonts w:ascii="Times New Roman" w:hAnsi="Times New Roman" w:cs="Times New Roman"/>
          <w:color w:val="000000" w:themeColor="text1"/>
          <w:sz w:val="24"/>
        </w:rPr>
        <w:t>ction of</w:t>
      </w:r>
      <w:r w:rsidR="00E31302" w:rsidRPr="00DB6DC1">
        <w:rPr>
          <w:rFonts w:ascii="Times New Roman" w:hAnsi="Times New Roman" w:cs="Times New Roman"/>
          <w:color w:val="000000" w:themeColor="text1"/>
          <w:sz w:val="24"/>
        </w:rPr>
        <w:t xml:space="preserve"> unmolten powders as grain nucleation sites </w:t>
      </w:r>
      <w:r w:rsidR="00E31302"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&lt;EndNote&gt;&lt;Cite&gt;&lt;Author&gt;Zhang&lt;/Author&gt;&lt;Year&gt;2016&lt;/Year&gt;&lt;RecNum&gt;116&lt;/RecNum&gt;&lt;DisplayText&gt;[119]&lt;/DisplayText&gt;&lt;record&gt;&lt;rec-number&gt;116&lt;/rec-number&gt;&lt;foreign-keys&gt;&lt;key app="EN" db-id="zff0dfz0kxdw5cez2sopf59gxwtv95esa9rf" timestamp="1589704928"&gt;116&lt;/key&gt;&lt;key app="ENWeb" db-id=""&gt;0&lt;/key&gt;&lt;/foreign-keys&gt;&lt;ref-type name="Journal Article"&gt;17&lt;/ref-type&gt;&lt;contributors&gt;&lt;authors&gt;&lt;author&gt;Zhang, Qiang&lt;/author&gt;&lt;author&gt;Chen, Jing&lt;/author&gt;&lt;author&gt;Wang, Lilin&lt;/author&gt;&lt;author&gt;Tan, Hua&lt;/author&gt;&lt;author&gt;Lin, Xin&lt;/author&gt;&lt;author&gt;Huang, Weidong&lt;/author&gt;&lt;/authors&gt;&lt;/contributors&gt;&lt;titles&gt;&lt;title&gt;Solidification Microstructure of Laser Additive Manufactured Ti6Al2Zr2Sn3Mo1.5Cr2Nb Titanium Alloy&lt;/title&gt;&lt;secondary-title&gt;Journal of Materials Science &amp;amp; Technology&lt;/secondary-title&gt;&lt;/titles&gt;&lt;periodical&gt;&lt;full-title&gt;Journal of Materials Science &amp;amp; Technology&lt;/full-title&gt;&lt;/periodical&gt;&lt;pages&gt;381-386&lt;/pages&gt;&lt;volume&gt;32&lt;/volume&gt;&lt;number&gt;4&lt;/number&gt;&lt;section&gt;381&lt;/section&gt;&lt;dates&gt;&lt;year&gt;2016&lt;/year&gt;&lt;/dates&gt;&lt;isbn&gt;10050302&lt;/isbn&gt;&lt;urls&gt;&lt;/urls&gt;&lt;electronic-resource-num&gt;10.1016/j.jmst.2015.11.019&lt;/electronic-resource-num&gt;&lt;/record&gt;&lt;/Cite&gt;&lt;/EndNote&gt;</w:instrText>
      </w:r>
      <w:r w:rsidR="00E31302"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[119]</w:t>
      </w:r>
      <w:r w:rsidR="00E31302" w:rsidRPr="00DB6DC1">
        <w:rPr>
          <w:rFonts w:ascii="Times New Roman" w:hAnsi="Times New Roman" w:cs="Times New Roman"/>
          <w:color w:val="000000" w:themeColor="text1"/>
          <w:sz w:val="24"/>
        </w:rPr>
        <w:fldChar w:fldCharType="end"/>
      </w:r>
      <w:r w:rsidR="002B131C" w:rsidRPr="00DB6DC1">
        <w:rPr>
          <w:rFonts w:ascii="Times New Roman" w:hAnsi="Times New Roman" w:cs="Times New Roman"/>
          <w:color w:val="000000" w:themeColor="text1"/>
          <w:sz w:val="24"/>
        </w:rPr>
        <w:t>. However,</w:t>
      </w:r>
      <w:r w:rsidR="00E31302" w:rsidRPr="00DB6DC1">
        <w:rPr>
          <w:rFonts w:ascii="Times New Roman" w:hAnsi="Times New Roman" w:cs="Times New Roman"/>
          <w:color w:val="000000" w:themeColor="text1"/>
          <w:sz w:val="24"/>
        </w:rPr>
        <w:t xml:space="preserve"> this may also </w:t>
      </w:r>
      <w:r w:rsidR="00D621A7" w:rsidRPr="00DB6DC1">
        <w:rPr>
          <w:rFonts w:ascii="Times New Roman" w:hAnsi="Times New Roman" w:cs="Times New Roman"/>
          <w:color w:val="000000" w:themeColor="text1"/>
          <w:sz w:val="24"/>
        </w:rPr>
        <w:t xml:space="preserve">result in </w:t>
      </w:r>
      <w:r w:rsidR="002967A4" w:rsidRPr="00DB6DC1">
        <w:rPr>
          <w:rFonts w:ascii="Times New Roman" w:hAnsi="Times New Roman" w:cs="Times New Roman"/>
          <w:color w:val="000000" w:themeColor="text1"/>
          <w:sz w:val="24"/>
        </w:rPr>
        <w:t>increased</w:t>
      </w:r>
      <w:r w:rsidR="00D621A7" w:rsidRPr="00DB6DC1">
        <w:rPr>
          <w:rFonts w:ascii="Times New Roman" w:hAnsi="Times New Roman" w:cs="Times New Roman"/>
          <w:color w:val="000000" w:themeColor="text1"/>
          <w:sz w:val="24"/>
        </w:rPr>
        <w:t xml:space="preserve"> porosity</w:t>
      </w:r>
      <w:r w:rsidR="00E31302" w:rsidRPr="00DB6DC1">
        <w:rPr>
          <w:rFonts w:ascii="Times New Roman" w:hAnsi="Times New Roman" w:cs="Times New Roman"/>
          <w:color w:val="000000" w:themeColor="text1"/>
          <w:sz w:val="24"/>
        </w:rPr>
        <w:t xml:space="preserve">. Alternatively, </w:t>
      </w:r>
      <w:r w:rsidR="00332911" w:rsidRPr="00DB6DC1">
        <w:rPr>
          <w:rFonts w:ascii="Times New Roman" w:hAnsi="Times New Roman" w:cs="Times New Roman"/>
          <w:color w:val="000000" w:themeColor="text1"/>
          <w:sz w:val="24"/>
        </w:rPr>
        <w:t xml:space="preserve">addition of </w:t>
      </w:r>
      <w:r w:rsidR="002D296B" w:rsidRPr="00DB6DC1">
        <w:rPr>
          <w:rFonts w:ascii="Times New Roman" w:hAnsi="Times New Roman" w:cs="Times New Roman"/>
          <w:color w:val="000000" w:themeColor="text1"/>
          <w:sz w:val="24"/>
        </w:rPr>
        <w:t xml:space="preserve">micro/nano-scaled </w:t>
      </w:r>
      <w:r w:rsidR="00332911" w:rsidRPr="00DB6DC1">
        <w:rPr>
          <w:rFonts w:ascii="Times New Roman" w:hAnsi="Times New Roman" w:cs="Times New Roman"/>
          <w:color w:val="000000" w:themeColor="text1"/>
          <w:sz w:val="24"/>
        </w:rPr>
        <w:t>particles</w:t>
      </w:r>
      <w:r w:rsidR="002D296B" w:rsidRPr="00DB6DC1">
        <w:rPr>
          <w:rFonts w:ascii="Times New Roman" w:hAnsi="Times New Roman" w:cs="Times New Roman"/>
          <w:color w:val="000000" w:themeColor="text1"/>
          <w:sz w:val="24"/>
        </w:rPr>
        <w:t xml:space="preserve"> </w:t>
      </w:r>
      <w:r w:rsidR="00332911" w:rsidRPr="00DB6DC1">
        <w:rPr>
          <w:rFonts w:ascii="Times New Roman" w:hAnsi="Times New Roman" w:cs="Times New Roman"/>
          <w:color w:val="000000" w:themeColor="text1"/>
          <w:sz w:val="24"/>
        </w:rPr>
        <w:t xml:space="preserve">is proposed to </w:t>
      </w:r>
      <w:r w:rsidR="006E2D8A" w:rsidRPr="00DB6DC1">
        <w:rPr>
          <w:rFonts w:ascii="Times New Roman" w:hAnsi="Times New Roman" w:cs="Times New Roman"/>
          <w:color w:val="000000" w:themeColor="text1"/>
          <w:sz w:val="24"/>
        </w:rPr>
        <w:t xml:space="preserve">help </w:t>
      </w:r>
      <w:r w:rsidR="003D0B4F" w:rsidRPr="00DB6DC1">
        <w:rPr>
          <w:rFonts w:ascii="Times New Roman" w:hAnsi="Times New Roman" w:cs="Times New Roman"/>
          <w:color w:val="000000" w:themeColor="text1"/>
          <w:sz w:val="24"/>
        </w:rPr>
        <w:t>promote</w:t>
      </w:r>
      <w:r w:rsidR="00332911" w:rsidRPr="00DB6DC1">
        <w:rPr>
          <w:rFonts w:ascii="Times New Roman" w:hAnsi="Times New Roman" w:cs="Times New Roman"/>
          <w:color w:val="000000" w:themeColor="text1"/>
          <w:sz w:val="24"/>
        </w:rPr>
        <w:t xml:space="preserve"> CET </w:t>
      </w:r>
      <w:r w:rsidR="006830AA" w:rsidRPr="00DB6DC1">
        <w:rPr>
          <w:rFonts w:ascii="Times New Roman" w:hAnsi="Times New Roman" w:cs="Times New Roman"/>
          <w:color w:val="000000" w:themeColor="text1"/>
          <w:sz w:val="24"/>
        </w:rPr>
        <w:t>during</w:t>
      </w:r>
      <w:r w:rsidR="00332911" w:rsidRPr="00DB6DC1">
        <w:rPr>
          <w:rFonts w:ascii="Times New Roman" w:hAnsi="Times New Roman" w:cs="Times New Roman"/>
          <w:color w:val="000000" w:themeColor="text1"/>
          <w:sz w:val="24"/>
        </w:rPr>
        <w:t xml:space="preserve"> AM process</w:t>
      </w:r>
      <w:r w:rsidR="006A6DE2" w:rsidRPr="00DB6DC1">
        <w:rPr>
          <w:rFonts w:ascii="Times New Roman" w:hAnsi="Times New Roman" w:cs="Times New Roman"/>
          <w:color w:val="000000" w:themeColor="text1"/>
          <w:sz w:val="24"/>
        </w:rPr>
        <w:t>es</w:t>
      </w:r>
      <w:r w:rsidR="00332911" w:rsidRPr="00DB6DC1">
        <w:rPr>
          <w:rFonts w:ascii="Times New Roman" w:hAnsi="Times New Roman" w:cs="Times New Roman"/>
          <w:color w:val="000000" w:themeColor="text1"/>
          <w:sz w:val="24"/>
        </w:rPr>
        <w:t>.</w:t>
      </w:r>
      <w:r w:rsidR="002C7436" w:rsidRPr="00DB6DC1">
        <w:rPr>
          <w:rFonts w:ascii="Times New Roman" w:hAnsi="Times New Roman" w:cs="Times New Roman"/>
          <w:color w:val="000000" w:themeColor="text1"/>
          <w:sz w:val="24"/>
        </w:rPr>
        <w:t xml:space="preserve"> Studies focusing on </w:t>
      </w:r>
      <w:proofErr w:type="spellStart"/>
      <w:r w:rsidR="00BF4F1C" w:rsidRPr="00DB6DC1">
        <w:rPr>
          <w:rFonts w:ascii="Times New Roman" w:hAnsi="Times New Roman" w:cs="Times New Roman"/>
          <w:color w:val="000000" w:themeColor="text1"/>
          <w:sz w:val="24"/>
        </w:rPr>
        <w:t>Ti</w:t>
      </w:r>
      <w:proofErr w:type="spellEnd"/>
      <w:r w:rsidR="00BF4F1C" w:rsidRPr="00DB6DC1">
        <w:rPr>
          <w:rFonts w:ascii="Times New Roman" w:hAnsi="Times New Roman" w:cs="Times New Roman"/>
          <w:color w:val="000000" w:themeColor="text1"/>
          <w:sz w:val="24"/>
        </w:rPr>
        <w:t xml:space="preserve"> alloys </w:t>
      </w:r>
      <w:r w:rsidR="00095537" w:rsidRPr="00DB6DC1">
        <w:rPr>
          <w:rFonts w:ascii="Times New Roman" w:hAnsi="Times New Roman" w:cs="Times New Roman"/>
          <w:color w:val="000000" w:themeColor="text1"/>
          <w:sz w:val="24"/>
        </w:rPr>
        <w:t>reported</w:t>
      </w:r>
      <w:r w:rsidR="002C7436" w:rsidRPr="00DB6DC1">
        <w:rPr>
          <w:rFonts w:ascii="Times New Roman" w:hAnsi="Times New Roman" w:cs="Times New Roman"/>
          <w:color w:val="000000" w:themeColor="text1"/>
          <w:sz w:val="24"/>
        </w:rPr>
        <w:t xml:space="preserve"> that formation of large columnar grains could be suppressed through </w:t>
      </w:r>
      <w:r w:rsidR="006830AA" w:rsidRPr="00DB6DC1">
        <w:rPr>
          <w:rFonts w:ascii="Times New Roman" w:hAnsi="Times New Roman" w:cs="Times New Roman"/>
          <w:color w:val="000000" w:themeColor="text1"/>
          <w:sz w:val="24"/>
        </w:rPr>
        <w:t>addition</w:t>
      </w:r>
      <w:r w:rsidR="00095537" w:rsidRPr="00DB6DC1">
        <w:rPr>
          <w:rFonts w:ascii="Times New Roman" w:hAnsi="Times New Roman" w:cs="Times New Roman"/>
          <w:color w:val="000000" w:themeColor="text1"/>
          <w:sz w:val="24"/>
        </w:rPr>
        <w:t xml:space="preserve"> of </w:t>
      </w:r>
      <w:r w:rsidR="002F234A" w:rsidRPr="00DB6DC1">
        <w:rPr>
          <w:rFonts w:ascii="Times New Roman" w:hAnsi="Times New Roman" w:cs="Times New Roman"/>
          <w:color w:val="000000" w:themeColor="text1"/>
          <w:sz w:val="24"/>
        </w:rPr>
        <w:t xml:space="preserve">either </w:t>
      </w:r>
      <w:r w:rsidR="00095537" w:rsidRPr="00DB6DC1">
        <w:rPr>
          <w:rFonts w:ascii="Times New Roman" w:hAnsi="Times New Roman" w:cs="Times New Roman"/>
          <w:color w:val="000000" w:themeColor="text1"/>
          <w:sz w:val="24"/>
        </w:rPr>
        <w:t xml:space="preserve">ceramic particles or solute elements (including </w:t>
      </w:r>
      <w:proofErr w:type="spellStart"/>
      <w:r w:rsidR="00095537" w:rsidRPr="00DB6DC1">
        <w:rPr>
          <w:rFonts w:ascii="Times New Roman" w:hAnsi="Times New Roman" w:cs="Times New Roman"/>
          <w:color w:val="000000" w:themeColor="text1"/>
          <w:sz w:val="24"/>
        </w:rPr>
        <w:t>TiC</w:t>
      </w:r>
      <w:proofErr w:type="spellEnd"/>
      <w:r w:rsidR="00095537" w:rsidRPr="00DB6DC1">
        <w:rPr>
          <w:rFonts w:ascii="Times New Roman" w:hAnsi="Times New Roman" w:cs="Times New Roman"/>
          <w:color w:val="000000" w:themeColor="text1"/>
          <w:sz w:val="24"/>
        </w:rPr>
        <w:t>, TiB</w:t>
      </w:r>
      <w:r w:rsidR="00095537" w:rsidRPr="00DB6DC1">
        <w:rPr>
          <w:rFonts w:ascii="Times New Roman" w:hAnsi="Times New Roman" w:cs="Times New Roman"/>
          <w:color w:val="000000" w:themeColor="text1"/>
          <w:sz w:val="24"/>
          <w:vertAlign w:val="subscript"/>
        </w:rPr>
        <w:t>2</w:t>
      </w:r>
      <w:r w:rsidR="00095537" w:rsidRPr="00DB6DC1">
        <w:rPr>
          <w:rFonts w:ascii="Times New Roman" w:hAnsi="Times New Roman" w:cs="Times New Roman"/>
          <w:color w:val="000000" w:themeColor="text1"/>
          <w:sz w:val="24"/>
        </w:rPr>
        <w:t>, La</w:t>
      </w:r>
      <w:r w:rsidR="00095537" w:rsidRPr="00DB6DC1">
        <w:rPr>
          <w:rFonts w:ascii="Times New Roman" w:hAnsi="Times New Roman" w:cs="Times New Roman"/>
          <w:color w:val="000000" w:themeColor="text1"/>
          <w:sz w:val="24"/>
          <w:vertAlign w:val="subscript"/>
        </w:rPr>
        <w:t>2</w:t>
      </w:r>
      <w:r w:rsidR="00095537" w:rsidRPr="00DB6DC1">
        <w:rPr>
          <w:rFonts w:ascii="Times New Roman" w:hAnsi="Times New Roman" w:cs="Times New Roman"/>
          <w:color w:val="000000" w:themeColor="text1"/>
          <w:sz w:val="24"/>
        </w:rPr>
        <w:t>O</w:t>
      </w:r>
      <w:r w:rsidR="00095537" w:rsidRPr="00DB6DC1">
        <w:rPr>
          <w:rFonts w:ascii="Times New Roman" w:hAnsi="Times New Roman" w:cs="Times New Roman"/>
          <w:color w:val="000000" w:themeColor="text1"/>
          <w:sz w:val="24"/>
          <w:vertAlign w:val="subscript"/>
        </w:rPr>
        <w:t>3</w:t>
      </w:r>
      <w:r w:rsidR="00095537" w:rsidRPr="00DB6DC1">
        <w:rPr>
          <w:rFonts w:ascii="Times New Roman" w:hAnsi="Times New Roman" w:cs="Times New Roman"/>
          <w:color w:val="000000" w:themeColor="text1"/>
          <w:sz w:val="24"/>
        </w:rPr>
        <w:t xml:space="preserve">, B, Si, Co, Mo, Zr, etc.) </w:t>
      </w:r>
      <w:r w:rsidR="00095537" w:rsidRPr="00DB6DC1">
        <w:rPr>
          <w:rFonts w:ascii="Times New Roman" w:hAnsi="Times New Roman" w:cs="Times New Roman"/>
          <w:color w:val="000000" w:themeColor="text1"/>
          <w:sz w:val="24"/>
        </w:rPr>
        <w:fldChar w:fldCharType="begin">
          <w:fldData xml:space="preserve">PEVuZE5vdGU+PENpdGU+PEF1dGhvcj5CYW5lcmplZTwvQXV0aG9yPjxZZWFyPjIwMDM8L1llYXI+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PEVuZE5vdGU+PENpdGU+PEF1dGhvcj5CYW5lcmplZTwvQXV0aG9yPjxZZWFyPjIwMDM8L1llYXI+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095537" w:rsidRPr="00DB6DC1">
        <w:rPr>
          <w:rFonts w:ascii="Times New Roman" w:hAnsi="Times New Roman" w:cs="Times New Roman"/>
          <w:color w:val="000000" w:themeColor="text1"/>
          <w:sz w:val="24"/>
        </w:rPr>
      </w:r>
      <w:r w:rsidR="0009553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[120-126]</w:t>
      </w:r>
      <w:r w:rsidR="00095537" w:rsidRPr="00DB6DC1">
        <w:rPr>
          <w:rFonts w:ascii="Times New Roman" w:hAnsi="Times New Roman" w:cs="Times New Roman"/>
          <w:color w:val="000000" w:themeColor="text1"/>
          <w:sz w:val="24"/>
        </w:rPr>
        <w:fldChar w:fldCharType="end"/>
      </w:r>
      <w:r w:rsidR="00095537" w:rsidRPr="00DB6DC1">
        <w:rPr>
          <w:rFonts w:ascii="Times New Roman" w:hAnsi="Times New Roman" w:cs="Times New Roman"/>
          <w:color w:val="000000" w:themeColor="text1"/>
          <w:sz w:val="24"/>
        </w:rPr>
        <w:t>. Ceramic particles act as potent nucleation sites</w:t>
      </w:r>
      <w:r w:rsidR="002C7436" w:rsidRPr="00DB6DC1">
        <w:rPr>
          <w:rFonts w:ascii="Times New Roman" w:hAnsi="Times New Roman" w:cs="Times New Roman"/>
          <w:color w:val="000000" w:themeColor="text1"/>
          <w:sz w:val="24"/>
        </w:rPr>
        <w:t xml:space="preserve"> </w:t>
      </w:r>
      <w:r w:rsidR="002B131C" w:rsidRPr="00DB6DC1">
        <w:rPr>
          <w:rFonts w:ascii="Times New Roman" w:hAnsi="Times New Roman" w:cs="Times New Roman"/>
          <w:color w:val="000000" w:themeColor="text1"/>
          <w:sz w:val="24"/>
        </w:rPr>
        <w:t>while the</w:t>
      </w:r>
      <w:r w:rsidR="00095537" w:rsidRPr="00DB6DC1">
        <w:rPr>
          <w:rFonts w:ascii="Times New Roman" w:hAnsi="Times New Roman" w:cs="Times New Roman"/>
          <w:color w:val="000000" w:themeColor="text1"/>
          <w:sz w:val="24"/>
        </w:rPr>
        <w:t xml:space="preserve"> solute elements </w:t>
      </w:r>
      <w:r w:rsidR="003D0B4F" w:rsidRPr="00DB6DC1">
        <w:rPr>
          <w:rFonts w:ascii="Times New Roman" w:hAnsi="Times New Roman" w:cs="Times New Roman"/>
          <w:color w:val="000000" w:themeColor="text1"/>
          <w:sz w:val="24"/>
        </w:rPr>
        <w:t>enhance</w:t>
      </w:r>
      <w:r w:rsidR="006830AA" w:rsidRPr="00DB6DC1">
        <w:rPr>
          <w:rFonts w:ascii="Times New Roman" w:hAnsi="Times New Roman" w:cs="Times New Roman"/>
          <w:color w:val="000000" w:themeColor="text1"/>
          <w:sz w:val="24"/>
        </w:rPr>
        <w:t xml:space="preserve"> constitutional undercooling</w:t>
      </w:r>
      <w:r w:rsidR="002B131C" w:rsidRPr="00DB6DC1">
        <w:rPr>
          <w:rFonts w:ascii="Times New Roman" w:hAnsi="Times New Roman" w:cs="Times New Roman"/>
          <w:color w:val="000000" w:themeColor="text1"/>
          <w:sz w:val="24"/>
        </w:rPr>
        <w:t>.</w:t>
      </w:r>
      <w:r w:rsidR="002C7436" w:rsidRPr="00DB6DC1">
        <w:rPr>
          <w:rFonts w:ascii="Times New Roman" w:hAnsi="Times New Roman" w:cs="Times New Roman"/>
          <w:color w:val="000000" w:themeColor="text1"/>
          <w:sz w:val="24"/>
        </w:rPr>
        <w:t xml:space="preserve"> </w:t>
      </w:r>
      <w:r w:rsidR="002B131C" w:rsidRPr="00DB6DC1">
        <w:rPr>
          <w:rFonts w:ascii="Times New Roman" w:hAnsi="Times New Roman" w:cs="Times New Roman"/>
          <w:color w:val="000000" w:themeColor="text1"/>
          <w:sz w:val="24"/>
        </w:rPr>
        <w:t>T</w:t>
      </w:r>
      <w:r w:rsidR="00095537" w:rsidRPr="00DB6DC1">
        <w:rPr>
          <w:rFonts w:ascii="Times New Roman" w:hAnsi="Times New Roman" w:cs="Times New Roman"/>
          <w:color w:val="000000" w:themeColor="text1"/>
          <w:sz w:val="24"/>
        </w:rPr>
        <w:t>herefore</w:t>
      </w:r>
      <w:r w:rsidR="002B131C" w:rsidRPr="00DB6DC1">
        <w:rPr>
          <w:rFonts w:ascii="Times New Roman" w:hAnsi="Times New Roman" w:cs="Times New Roman"/>
          <w:color w:val="000000" w:themeColor="text1"/>
          <w:sz w:val="24"/>
        </w:rPr>
        <w:t>,</w:t>
      </w:r>
      <w:r w:rsidR="002C7436" w:rsidRPr="00DB6DC1">
        <w:rPr>
          <w:rFonts w:ascii="Times New Roman" w:hAnsi="Times New Roman" w:cs="Times New Roman"/>
          <w:color w:val="000000" w:themeColor="text1"/>
          <w:sz w:val="24"/>
        </w:rPr>
        <w:t xml:space="preserve"> both </w:t>
      </w:r>
      <w:r w:rsidR="002B131C" w:rsidRPr="00DB6DC1">
        <w:rPr>
          <w:rFonts w:ascii="Times New Roman" w:hAnsi="Times New Roman" w:cs="Times New Roman"/>
          <w:color w:val="000000" w:themeColor="text1"/>
          <w:sz w:val="24"/>
        </w:rPr>
        <w:t xml:space="preserve">the </w:t>
      </w:r>
      <w:r w:rsidR="002C7436" w:rsidRPr="00DB6DC1">
        <w:rPr>
          <w:rFonts w:ascii="Times New Roman" w:hAnsi="Times New Roman" w:cs="Times New Roman"/>
          <w:color w:val="000000" w:themeColor="text1"/>
          <w:sz w:val="24"/>
        </w:rPr>
        <w:t xml:space="preserve">methods are in fact aimed at enhancing </w:t>
      </w:r>
      <w:r w:rsidR="00095537" w:rsidRPr="00DB6DC1">
        <w:rPr>
          <w:rFonts w:ascii="Times New Roman" w:hAnsi="Times New Roman" w:cs="Times New Roman"/>
          <w:color w:val="000000" w:themeColor="text1"/>
          <w:sz w:val="24"/>
        </w:rPr>
        <w:t xml:space="preserve">equiaxed </w:t>
      </w:r>
      <w:r w:rsidR="002C7436" w:rsidRPr="00DB6DC1">
        <w:rPr>
          <w:rFonts w:ascii="Times New Roman" w:hAnsi="Times New Roman" w:cs="Times New Roman"/>
          <w:color w:val="000000" w:themeColor="text1"/>
          <w:sz w:val="24"/>
        </w:rPr>
        <w:t>grain nucleation</w:t>
      </w:r>
      <w:r w:rsidR="00315D35" w:rsidRPr="00DB6DC1">
        <w:rPr>
          <w:rFonts w:ascii="Times New Roman" w:hAnsi="Times New Roman" w:cs="Times New Roman"/>
          <w:color w:val="000000" w:themeColor="text1"/>
          <w:sz w:val="24"/>
        </w:rPr>
        <w:t xml:space="preserve"> </w:t>
      </w:r>
      <w:r w:rsidR="008016E8" w:rsidRPr="00DB6DC1">
        <w:rPr>
          <w:rFonts w:ascii="Times New Roman" w:hAnsi="Times New Roman" w:cs="Times New Roman"/>
          <w:color w:val="000000" w:themeColor="text1"/>
          <w:sz w:val="24"/>
        </w:rPr>
        <w:fldChar w:fldCharType="begin">
          <w:fldData xml:space="preserve">PEVuZE5vdGU+PENpdGU+PEF1dGhvcj5CYW5lcmplZTwvQXV0aG9yPjxZZWFyPjIwMDM8L1llYXI+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PEVuZE5vdGU+PENpdGU+PEF1dGhvcj5CYW5lcmplZTwvQXV0aG9yPjxZZWFyPjIwMDM8L1llYXI+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8016E8" w:rsidRPr="00DB6DC1">
        <w:rPr>
          <w:rFonts w:ascii="Times New Roman" w:hAnsi="Times New Roman" w:cs="Times New Roman"/>
          <w:color w:val="000000" w:themeColor="text1"/>
          <w:sz w:val="24"/>
        </w:rPr>
      </w:r>
      <w:r w:rsidR="008016E8"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[120-125]</w:t>
      </w:r>
      <w:r w:rsidR="008016E8" w:rsidRPr="00DB6DC1">
        <w:rPr>
          <w:rFonts w:ascii="Times New Roman" w:hAnsi="Times New Roman" w:cs="Times New Roman"/>
          <w:color w:val="000000" w:themeColor="text1"/>
          <w:sz w:val="24"/>
        </w:rPr>
        <w:fldChar w:fldCharType="end"/>
      </w:r>
      <w:r w:rsidR="00BF4F1C" w:rsidRPr="00DB6DC1">
        <w:rPr>
          <w:rFonts w:ascii="Times New Roman" w:hAnsi="Times New Roman" w:cs="Times New Roman"/>
          <w:color w:val="000000" w:themeColor="text1"/>
          <w:sz w:val="24"/>
        </w:rPr>
        <w:t>.</w:t>
      </w:r>
      <w:r w:rsidR="0039508C" w:rsidRPr="00DB6DC1">
        <w:rPr>
          <w:rFonts w:ascii="Times New Roman" w:hAnsi="Times New Roman" w:cs="Times New Roman"/>
          <w:color w:val="000000" w:themeColor="text1"/>
          <w:sz w:val="24"/>
        </w:rPr>
        <w:t xml:space="preserve"> </w:t>
      </w:r>
      <w:r w:rsidR="00095537" w:rsidRPr="00DB6DC1">
        <w:rPr>
          <w:rFonts w:ascii="Times New Roman" w:hAnsi="Times New Roman" w:cs="Times New Roman"/>
          <w:color w:val="000000" w:themeColor="text1"/>
          <w:sz w:val="24"/>
        </w:rPr>
        <w:t xml:space="preserve">A typical work </w:t>
      </w:r>
      <w:r w:rsidR="00CC23F4" w:rsidRPr="00DB6DC1">
        <w:rPr>
          <w:rFonts w:ascii="Times New Roman" w:hAnsi="Times New Roman" w:cs="Times New Roman"/>
          <w:color w:val="000000" w:themeColor="text1"/>
          <w:sz w:val="24"/>
        </w:rPr>
        <w:t>focusing on</w:t>
      </w:r>
      <w:r w:rsidR="00095537" w:rsidRPr="00DB6DC1">
        <w:rPr>
          <w:rFonts w:ascii="Times New Roman" w:hAnsi="Times New Roman" w:cs="Times New Roman"/>
          <w:color w:val="000000" w:themeColor="text1"/>
          <w:sz w:val="24"/>
        </w:rPr>
        <w:t xml:space="preserve"> CET in </w:t>
      </w:r>
      <w:proofErr w:type="spellStart"/>
      <w:r w:rsidR="00095537" w:rsidRPr="00DB6DC1">
        <w:rPr>
          <w:rFonts w:ascii="Times New Roman" w:hAnsi="Times New Roman" w:cs="Times New Roman"/>
          <w:color w:val="000000" w:themeColor="text1"/>
          <w:sz w:val="24"/>
        </w:rPr>
        <w:t>Ti</w:t>
      </w:r>
      <w:proofErr w:type="spellEnd"/>
      <w:r w:rsidR="00095537" w:rsidRPr="00DB6DC1">
        <w:rPr>
          <w:rFonts w:ascii="Times New Roman" w:hAnsi="Times New Roman" w:cs="Times New Roman"/>
          <w:color w:val="000000" w:themeColor="text1"/>
          <w:sz w:val="24"/>
        </w:rPr>
        <w:t xml:space="preserve"> alloy </w:t>
      </w:r>
      <w:r w:rsidRPr="00DB6DC1">
        <w:rPr>
          <w:rFonts w:ascii="Times New Roman" w:hAnsi="Times New Roman" w:cs="Times New Roman"/>
          <w:color w:val="000000" w:themeColor="text1"/>
          <w:sz w:val="24"/>
        </w:rPr>
        <w:t>following</w:t>
      </w:r>
      <w:r w:rsidR="00D153EC" w:rsidRPr="00DB6DC1">
        <w:rPr>
          <w:rFonts w:ascii="Times New Roman" w:hAnsi="Times New Roman" w:cs="Times New Roman"/>
          <w:color w:val="000000" w:themeColor="text1"/>
          <w:sz w:val="24"/>
        </w:rPr>
        <w:t xml:space="preserve"> this strategy is shown in </w:t>
      </w:r>
      <w:r w:rsidR="002851A9" w:rsidRPr="00DB6DC1">
        <w:rPr>
          <w:rFonts w:ascii="Times New Roman" w:hAnsi="Times New Roman" w:cs="Times New Roman"/>
          <w:color w:val="000000" w:themeColor="text1"/>
          <w:sz w:val="24"/>
        </w:rPr>
        <w:t>Fig.</w:t>
      </w:r>
      <w:r w:rsidR="00D153EC" w:rsidRPr="00DB6DC1">
        <w:rPr>
          <w:rFonts w:ascii="Times New Roman" w:hAnsi="Times New Roman" w:cs="Times New Roman"/>
          <w:color w:val="000000" w:themeColor="text1"/>
          <w:sz w:val="24"/>
        </w:rPr>
        <w:t xml:space="preserve"> 6c, where grain structures of </w:t>
      </w:r>
      <w:r w:rsidR="006A12D3" w:rsidRPr="00DB6DC1">
        <w:rPr>
          <w:rFonts w:ascii="Times New Roman" w:hAnsi="Times New Roman" w:cs="Times New Roman"/>
          <w:color w:val="000000" w:themeColor="text1"/>
          <w:sz w:val="24"/>
          <w:szCs w:val="24"/>
        </w:rPr>
        <w:t>AB</w:t>
      </w:r>
      <w:r w:rsidR="00D153EC" w:rsidRPr="00DB6DC1">
        <w:rPr>
          <w:rFonts w:ascii="Times New Roman" w:hAnsi="Times New Roman" w:cs="Times New Roman"/>
          <w:color w:val="000000" w:themeColor="text1"/>
          <w:sz w:val="24"/>
        </w:rPr>
        <w:t xml:space="preserve"> Ti-6Al-4V, Ti-3Al-6Cr-4Mo-4Zr and Ti-3Al-6Cr-4Mo-4Zr+</w:t>
      </w:r>
      <w:bookmarkStart w:id="14" w:name="OLE_LINK12"/>
      <w:r w:rsidR="00D153EC" w:rsidRPr="00DB6DC1">
        <w:rPr>
          <w:rFonts w:ascii="Times New Roman" w:hAnsi="Times New Roman" w:cs="Times New Roman"/>
          <w:color w:val="000000" w:themeColor="text1"/>
          <w:sz w:val="24"/>
        </w:rPr>
        <w:t>La</w:t>
      </w:r>
      <w:r w:rsidR="00D153EC" w:rsidRPr="00DB6DC1">
        <w:rPr>
          <w:rFonts w:ascii="Times New Roman" w:hAnsi="Times New Roman" w:cs="Times New Roman"/>
          <w:color w:val="000000" w:themeColor="text1"/>
          <w:sz w:val="24"/>
          <w:vertAlign w:val="subscript"/>
        </w:rPr>
        <w:t>2</w:t>
      </w:r>
      <w:r w:rsidR="00D153EC" w:rsidRPr="00DB6DC1">
        <w:rPr>
          <w:rFonts w:ascii="Times New Roman" w:hAnsi="Times New Roman" w:cs="Times New Roman"/>
          <w:color w:val="000000" w:themeColor="text1"/>
          <w:sz w:val="24"/>
        </w:rPr>
        <w:t>O</w:t>
      </w:r>
      <w:r w:rsidR="00D153EC" w:rsidRPr="00DB6DC1">
        <w:rPr>
          <w:rFonts w:ascii="Times New Roman" w:hAnsi="Times New Roman" w:cs="Times New Roman"/>
          <w:color w:val="000000" w:themeColor="text1"/>
          <w:sz w:val="24"/>
          <w:vertAlign w:val="subscript"/>
        </w:rPr>
        <w:t>3</w:t>
      </w:r>
      <w:bookmarkEnd w:id="14"/>
      <w:r w:rsidR="00D153EC" w:rsidRPr="00DB6DC1">
        <w:rPr>
          <w:rFonts w:ascii="Times New Roman" w:hAnsi="Times New Roman" w:cs="Times New Roman"/>
          <w:color w:val="000000" w:themeColor="text1"/>
          <w:sz w:val="24"/>
        </w:rPr>
        <w:t xml:space="preserve"> are presented from left to right </w:t>
      </w:r>
      <w:r w:rsidR="00D153EC"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&lt;EndNote&gt;&lt;Cite&gt;&lt;Author&gt;Bermingham&lt;/Author&gt;&lt;Year&gt;2019&lt;/Year&gt;&lt;RecNum&gt;474&lt;/RecNum&gt;&lt;DisplayText&gt;[126]&lt;/DisplayText&gt;&lt;record&gt;&lt;rec-number&gt;474&lt;/rec-number&gt;&lt;foreign-keys&gt;&lt;key app="EN" db-id="zff0dfz0kxdw5cez2sopf59gxwtv95esa9rf" timestamp="1620652461"&gt;474&lt;/key&gt;&lt;key app="ENWeb" db-id=""&gt;0&lt;/key&gt;&lt;/foreign-keys&gt;&lt;ref-type name="Journal Article"&gt;17&lt;/ref-type&gt;&lt;contributors&gt;&lt;authors&gt;&lt;author&gt;Bermingham, M. J.&lt;/author&gt;&lt;author&gt;StJohn, D. H.&lt;/author&gt;&lt;author&gt;Krynen, J.&lt;/author&gt;&lt;author&gt;Tedman-Jones, S.&lt;/author&gt;&lt;author&gt;Dargusch, M. S.&lt;/author&gt;&lt;/authors&gt;&lt;/contributors&gt;&lt;titles&gt;&lt;title&gt;Promoting the columnar to equiaxed transition and grain refinement of titanium alloys during additive manufacturing&lt;/title&gt;&lt;secondary-title&gt;Acta Materialia&lt;/secondary-title&gt;&lt;/titles&gt;&lt;periodical&gt;&lt;full-title&gt;Acta Materialia&lt;/full-title&gt;&lt;/periodical&gt;&lt;pages&gt;261-274&lt;/pages&gt;&lt;volume&gt;168&lt;/volume&gt;&lt;section&gt;261&lt;/section&gt;&lt;dates&gt;&lt;year&gt;2019&lt;/year&gt;&lt;/dates&gt;&lt;isbn&gt;13596454&lt;/isbn&gt;&lt;urls&gt;&lt;/urls&gt;&lt;electronic-resource-num&gt;10.1016/j.actamat.2019.02.020&lt;/electronic-resource-num&gt;&lt;/record&gt;&lt;/Cite&gt;&lt;/EndNote&gt;</w:instrText>
      </w:r>
      <w:r w:rsidR="00D153EC"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[126]</w:t>
      </w:r>
      <w:r w:rsidR="00D153EC" w:rsidRPr="00DB6DC1">
        <w:rPr>
          <w:rFonts w:ascii="Times New Roman" w:hAnsi="Times New Roman" w:cs="Times New Roman"/>
          <w:color w:val="000000" w:themeColor="text1"/>
          <w:sz w:val="24"/>
        </w:rPr>
        <w:fldChar w:fldCharType="end"/>
      </w:r>
      <w:r w:rsidR="00D153EC" w:rsidRPr="00DB6DC1">
        <w:rPr>
          <w:rFonts w:ascii="Times New Roman" w:hAnsi="Times New Roman" w:cs="Times New Roman"/>
          <w:color w:val="000000" w:themeColor="text1"/>
          <w:sz w:val="24"/>
        </w:rPr>
        <w:t xml:space="preserve">. </w:t>
      </w:r>
      <w:r w:rsidR="00E445A1" w:rsidRPr="00DB6DC1">
        <w:rPr>
          <w:rFonts w:ascii="Times New Roman" w:hAnsi="Times New Roman" w:cs="Times New Roman"/>
          <w:color w:val="000000" w:themeColor="text1"/>
          <w:sz w:val="24"/>
        </w:rPr>
        <w:t xml:space="preserve">Similar </w:t>
      </w:r>
      <w:r w:rsidR="003520FF" w:rsidRPr="00DB6DC1">
        <w:rPr>
          <w:rFonts w:ascii="Times New Roman" w:hAnsi="Times New Roman" w:cs="Times New Roman"/>
          <w:color w:val="000000" w:themeColor="text1"/>
          <w:sz w:val="24"/>
        </w:rPr>
        <w:t xml:space="preserve">trends </w:t>
      </w:r>
      <w:r w:rsidR="00E445A1" w:rsidRPr="00DB6DC1">
        <w:rPr>
          <w:rFonts w:ascii="Times New Roman" w:hAnsi="Times New Roman" w:cs="Times New Roman"/>
          <w:color w:val="000000" w:themeColor="text1"/>
          <w:sz w:val="24"/>
        </w:rPr>
        <w:t xml:space="preserve">were </w:t>
      </w:r>
      <w:r w:rsidR="00337944" w:rsidRPr="00DB6DC1">
        <w:rPr>
          <w:rFonts w:ascii="Times New Roman" w:hAnsi="Times New Roman" w:cs="Times New Roman"/>
          <w:color w:val="000000" w:themeColor="text1"/>
          <w:sz w:val="24"/>
        </w:rPr>
        <w:t>identified</w:t>
      </w:r>
      <w:r w:rsidR="00E445A1" w:rsidRPr="00DB6DC1">
        <w:rPr>
          <w:rFonts w:ascii="Times New Roman" w:hAnsi="Times New Roman" w:cs="Times New Roman"/>
          <w:color w:val="000000" w:themeColor="text1"/>
          <w:sz w:val="24"/>
        </w:rPr>
        <w:t xml:space="preserve"> in other alloys, like 316L </w:t>
      </w:r>
      <w:r w:rsidR="00E3522D" w:rsidRPr="00DB6DC1">
        <w:rPr>
          <w:rFonts w:ascii="Times New Roman" w:hAnsi="Times New Roman" w:cs="Times New Roman"/>
          <w:color w:val="000000" w:themeColor="text1"/>
          <w:sz w:val="24"/>
        </w:rPr>
        <w:t xml:space="preserve">SS </w:t>
      </w:r>
      <w:r w:rsidR="00E445A1"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&lt;EndNote&gt;&lt;Cite&gt;&lt;Author&gt;Wang&lt;/Author&gt;&lt;Year&gt;2021&lt;/Year&gt;&lt;RecNum&gt;475&lt;/RecNum&gt;&lt;DisplayText&gt;[127]&lt;/DisplayText&gt;&lt;record&gt;&lt;rec-number&gt;475&lt;/rec-number&gt;&lt;foreign-keys&gt;&lt;key app="EN" db-id="zff0dfz0kxdw5cez2sopf59gxwtv95esa9rf" timestamp="1620653756"&gt;475&lt;/key&gt;&lt;key app="ENWeb" db-id=""&gt;0&lt;/key&gt;&lt;/foreign-keys&gt;&lt;ref-type name="Journal Article"&gt;17&lt;/ref-type&gt;&lt;contributors&gt;&lt;authors&gt;&lt;author&gt;Wang, Ye&lt;/author&gt;&lt;author&gt;Liu, Zhenghao&lt;/author&gt;&lt;author&gt;Zhou, Yuzhao&lt;/author&gt;&lt;author&gt;Yang, Xiaoshan&lt;/author&gt;&lt;author&gt;Tang, Jingang&lt;/author&gt;&lt;author&gt;Liu, Xue&lt;/author&gt;&lt;author&gt;Li, Jinfeng&lt;/author&gt;&lt;author&gt;Le, Guomin&lt;/author&gt;&lt;/authors&gt;&lt;/contributors&gt;&lt;titles&gt;&lt;title&gt;Microstructure and mechanical properties of TiN particles strengthened 316L steel prepared by laser melting deposition process&lt;/title&gt;&lt;secondary-title&gt;Materials Science and Engineering: A&lt;/secondary-title&gt;&lt;/titles&gt;&lt;periodical&gt;&lt;full-title&gt;Materials Science and Engineering: A&lt;/full-title&gt;&lt;/periodical&gt;&lt;volume&gt;814&lt;/volume&gt;&lt;section&gt;141220&lt;/section&gt;&lt;dates&gt;&lt;year&gt;2021&lt;/year&gt;&lt;/dates&gt;&lt;isbn&gt;09215093&lt;/isbn&gt;&lt;urls&gt;&lt;/urls&gt;&lt;electronic-resource-num&gt;10.1016/j.msea.2021.141220&lt;/electronic-resource-num&gt;&lt;/record&gt;&lt;/Cite&gt;&lt;/EndNote&gt;</w:instrText>
      </w:r>
      <w:r w:rsidR="00E445A1"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[127]</w:t>
      </w:r>
      <w:r w:rsidR="00E445A1" w:rsidRPr="00DB6DC1">
        <w:rPr>
          <w:rFonts w:ascii="Times New Roman" w:hAnsi="Times New Roman" w:cs="Times New Roman"/>
          <w:color w:val="000000" w:themeColor="text1"/>
          <w:sz w:val="24"/>
        </w:rPr>
        <w:fldChar w:fldCharType="end"/>
      </w:r>
      <w:r w:rsidR="00E445A1" w:rsidRPr="00DB6DC1">
        <w:rPr>
          <w:rFonts w:ascii="Times New Roman" w:hAnsi="Times New Roman" w:cs="Times New Roman"/>
          <w:color w:val="000000" w:themeColor="text1"/>
          <w:sz w:val="24"/>
        </w:rPr>
        <w:t xml:space="preserve"> and </w:t>
      </w:r>
      <w:r w:rsidR="00551E3A" w:rsidRPr="00DB6DC1">
        <w:rPr>
          <w:rFonts w:ascii="Times New Roman" w:hAnsi="Times New Roman" w:cs="Times New Roman"/>
          <w:color w:val="000000" w:themeColor="text1"/>
          <w:sz w:val="24"/>
        </w:rPr>
        <w:t xml:space="preserve">Inconel 690 </w:t>
      </w:r>
      <w:r w:rsidR="00551E3A"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&lt;EndNote&gt;&lt;Cite&gt;&lt;Author&gt;Wilson&lt;/Author&gt;&lt;Year&gt;2012&lt;/Year&gt;&lt;RecNum&gt;476&lt;/RecNum&gt;&lt;DisplayText&gt;[128]&lt;/DisplayText&gt;&lt;record&gt;&lt;rec-number&gt;476&lt;/rec-number&gt;&lt;foreign-keys&gt;&lt;key app="EN" db-id="zff0dfz0kxdw5cez2sopf59gxwtv95esa9rf" timestamp="1620654537"&gt;476&lt;/key&gt;&lt;key app="ENWeb" db-id=""&gt;0&lt;/key&gt;&lt;/foreign-keys&gt;&lt;ref-type name="Journal Article"&gt;17&lt;/ref-type&gt;&lt;contributors&gt;&lt;authors&gt;&lt;author&gt;Wilson, J. Michael&lt;/author&gt;&lt;author&gt;Shin, Yung C.&lt;/author&gt;&lt;/authors&gt;&lt;/contributors&gt;&lt;titles&gt;&lt;title&gt;Microstructure and wear properties of laser-deposited functionally graded Inconel 690 reinforced with TiC&lt;/title&gt;&lt;secondary-title&gt;Surface and Coatings Technology&lt;/secondary-title&gt;&lt;/titles&gt;&lt;periodical&gt;&lt;full-title&gt;Surface and Coatings Technology&lt;/full-title&gt;&lt;/periodical&gt;&lt;pages&gt;517-522&lt;/pages&gt;&lt;volume&gt;207&lt;/volume&gt;&lt;section&gt;517&lt;/section&gt;&lt;dates&gt;&lt;year&gt;2012&lt;/year&gt;&lt;/dates&gt;&lt;isbn&gt;02578972&lt;/isbn&gt;&lt;urls&gt;&lt;/urls&gt;&lt;electronic-resource-num&gt;10.1016/j.surfcoat.2012.07.058&lt;/electronic-resource-num&gt;&lt;/record&gt;&lt;/Cite&gt;&lt;/EndNote&gt;</w:instrText>
      </w:r>
      <w:r w:rsidR="00551E3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[128]</w:t>
      </w:r>
      <w:r w:rsidR="00551E3A" w:rsidRPr="00DB6DC1">
        <w:rPr>
          <w:rFonts w:ascii="Times New Roman" w:hAnsi="Times New Roman" w:cs="Times New Roman"/>
          <w:color w:val="000000" w:themeColor="text1"/>
          <w:sz w:val="24"/>
        </w:rPr>
        <w:fldChar w:fldCharType="end"/>
      </w:r>
      <w:r w:rsidR="00551E3A" w:rsidRPr="00DB6DC1">
        <w:rPr>
          <w:rFonts w:ascii="Times New Roman" w:hAnsi="Times New Roman" w:cs="Times New Roman"/>
          <w:color w:val="000000" w:themeColor="text1"/>
          <w:sz w:val="24"/>
        </w:rPr>
        <w:t>.</w:t>
      </w:r>
    </w:p>
    <w:p w14:paraId="35D62544" w14:textId="405270BA" w:rsidR="00C74B8C" w:rsidRPr="00DB6DC1" w:rsidRDefault="00EE5487" w:rsidP="00C74B8C">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Although</w:t>
      </w:r>
      <w:r w:rsidR="002B131C" w:rsidRPr="00DB6DC1">
        <w:rPr>
          <w:rFonts w:ascii="Times New Roman" w:hAnsi="Times New Roman" w:cs="Times New Roman"/>
          <w:color w:val="000000" w:themeColor="text1"/>
          <w:sz w:val="24"/>
        </w:rPr>
        <w:t xml:space="preserve"> the</w:t>
      </w:r>
      <w:r w:rsidRPr="00DB6DC1">
        <w:rPr>
          <w:rFonts w:ascii="Times New Roman" w:hAnsi="Times New Roman" w:cs="Times New Roman"/>
          <w:color w:val="000000" w:themeColor="text1"/>
          <w:sz w:val="24"/>
        </w:rPr>
        <w:t xml:space="preserve"> addition of micro/nano-scal</w:t>
      </w:r>
      <w:r w:rsidR="002B131C" w:rsidRPr="00DB6DC1">
        <w:rPr>
          <w:rFonts w:ascii="Times New Roman" w:hAnsi="Times New Roman" w:cs="Times New Roman"/>
          <w:color w:val="000000" w:themeColor="text1"/>
          <w:sz w:val="24"/>
        </w:rPr>
        <w:t>e</w:t>
      </w:r>
      <w:r w:rsidRPr="00DB6DC1">
        <w:rPr>
          <w:rFonts w:ascii="Times New Roman" w:hAnsi="Times New Roman" w:cs="Times New Roman"/>
          <w:color w:val="000000" w:themeColor="text1"/>
          <w:sz w:val="24"/>
        </w:rPr>
        <w:t xml:space="preserve"> particles is proven to be effective</w:t>
      </w:r>
      <w:r w:rsidR="006830AA" w:rsidRPr="00DB6DC1">
        <w:rPr>
          <w:rFonts w:ascii="Times New Roman" w:hAnsi="Times New Roman" w:cs="Times New Roman"/>
          <w:color w:val="000000" w:themeColor="text1"/>
          <w:sz w:val="24"/>
        </w:rPr>
        <w:t xml:space="preserve"> in CET</w:t>
      </w:r>
      <w:r w:rsidRPr="00DB6DC1">
        <w:rPr>
          <w:rFonts w:ascii="Times New Roman" w:hAnsi="Times New Roman" w:cs="Times New Roman"/>
          <w:color w:val="000000" w:themeColor="text1"/>
          <w:sz w:val="24"/>
        </w:rPr>
        <w:t>,</w:t>
      </w:r>
      <w:r w:rsidR="002D296B" w:rsidRPr="00DB6DC1">
        <w:rPr>
          <w:rFonts w:ascii="Times New Roman" w:hAnsi="Times New Roman" w:cs="Times New Roman"/>
          <w:color w:val="000000" w:themeColor="text1"/>
          <w:sz w:val="24"/>
        </w:rPr>
        <w:t xml:space="preserve"> </w:t>
      </w:r>
      <w:r w:rsidR="002B131C" w:rsidRPr="00DB6DC1">
        <w:rPr>
          <w:rFonts w:ascii="Times New Roman" w:hAnsi="Times New Roman" w:cs="Times New Roman"/>
          <w:color w:val="000000" w:themeColor="text1"/>
          <w:sz w:val="24"/>
        </w:rPr>
        <w:t xml:space="preserve">the </w:t>
      </w:r>
      <w:r w:rsidR="00820275" w:rsidRPr="00DB6DC1">
        <w:rPr>
          <w:rFonts w:ascii="Times New Roman" w:hAnsi="Times New Roman" w:cs="Times New Roman"/>
          <w:color w:val="000000" w:themeColor="text1"/>
          <w:sz w:val="24"/>
        </w:rPr>
        <w:t xml:space="preserve">following factors need to be considered before </w:t>
      </w:r>
      <w:r w:rsidR="00BD0D61" w:rsidRPr="00DB6DC1">
        <w:rPr>
          <w:rFonts w:ascii="Times New Roman" w:hAnsi="Times New Roman" w:cs="Times New Roman"/>
          <w:color w:val="000000" w:themeColor="text1"/>
          <w:sz w:val="24"/>
        </w:rPr>
        <w:t xml:space="preserve">its </w:t>
      </w:r>
      <w:r w:rsidR="004177C1" w:rsidRPr="00DB6DC1">
        <w:rPr>
          <w:rFonts w:ascii="Times New Roman" w:hAnsi="Times New Roman" w:cs="Times New Roman"/>
          <w:color w:val="000000" w:themeColor="text1"/>
          <w:sz w:val="24"/>
        </w:rPr>
        <w:t>a</w:t>
      </w:r>
      <w:r w:rsidR="00820275" w:rsidRPr="00DB6DC1">
        <w:rPr>
          <w:rFonts w:ascii="Times New Roman" w:hAnsi="Times New Roman" w:cs="Times New Roman"/>
          <w:color w:val="000000" w:themeColor="text1"/>
          <w:sz w:val="24"/>
        </w:rPr>
        <w:t>pplication</w:t>
      </w:r>
      <w:r w:rsidR="002D296B" w:rsidRPr="00DB6DC1">
        <w:rPr>
          <w:rFonts w:ascii="Times New Roman" w:hAnsi="Times New Roman" w:cs="Times New Roman"/>
          <w:color w:val="000000" w:themeColor="text1"/>
          <w:sz w:val="24"/>
        </w:rPr>
        <w:t xml:space="preserve">. </w:t>
      </w:r>
      <w:r w:rsidR="004177C1" w:rsidRPr="00DB6DC1">
        <w:rPr>
          <w:rFonts w:ascii="Times New Roman" w:hAnsi="Times New Roman" w:cs="Times New Roman"/>
          <w:color w:val="000000" w:themeColor="text1"/>
          <w:sz w:val="24"/>
        </w:rPr>
        <w:t>(</w:t>
      </w:r>
      <w:proofErr w:type="spellStart"/>
      <w:r w:rsidR="004177C1" w:rsidRPr="00DB6DC1">
        <w:rPr>
          <w:rFonts w:ascii="Times New Roman" w:hAnsi="Times New Roman" w:cs="Times New Roman"/>
          <w:color w:val="000000" w:themeColor="text1"/>
          <w:sz w:val="24"/>
        </w:rPr>
        <w:t>i</w:t>
      </w:r>
      <w:proofErr w:type="spellEnd"/>
      <w:r w:rsidR="00820275" w:rsidRPr="00DB6DC1">
        <w:rPr>
          <w:rFonts w:ascii="Times New Roman" w:hAnsi="Times New Roman" w:cs="Times New Roman"/>
          <w:color w:val="000000" w:themeColor="text1"/>
          <w:sz w:val="24"/>
        </w:rPr>
        <w:t xml:space="preserve">) </w:t>
      </w:r>
      <w:r w:rsidR="00B6577D" w:rsidRPr="00DB6DC1">
        <w:rPr>
          <w:rFonts w:ascii="Times New Roman" w:hAnsi="Times New Roman" w:cs="Times New Roman"/>
          <w:color w:val="000000" w:themeColor="text1"/>
          <w:sz w:val="24"/>
        </w:rPr>
        <w:t>For printing components with good structural integrity,</w:t>
      </w:r>
      <w:r w:rsidR="003A4055" w:rsidRPr="00DB6DC1">
        <w:rPr>
          <w:rFonts w:ascii="Times New Roman" w:hAnsi="Times New Roman" w:cs="Times New Roman"/>
          <w:color w:val="000000" w:themeColor="text1"/>
          <w:sz w:val="24"/>
        </w:rPr>
        <w:t xml:space="preserve"> </w:t>
      </w:r>
      <w:r w:rsidR="00B6577D" w:rsidRPr="00DB6DC1">
        <w:rPr>
          <w:rFonts w:ascii="Times New Roman" w:hAnsi="Times New Roman" w:cs="Times New Roman"/>
          <w:color w:val="000000" w:themeColor="text1"/>
          <w:sz w:val="24"/>
        </w:rPr>
        <w:t>s</w:t>
      </w:r>
      <w:r w:rsidR="002D296B" w:rsidRPr="00DB6DC1">
        <w:rPr>
          <w:rFonts w:ascii="Times New Roman" w:hAnsi="Times New Roman" w:cs="Times New Roman"/>
          <w:color w:val="000000" w:themeColor="text1"/>
          <w:sz w:val="24"/>
        </w:rPr>
        <w:t xml:space="preserve">uitable micro/nano-scaled particles for </w:t>
      </w:r>
      <w:r w:rsidR="00820275" w:rsidRPr="00DB6DC1">
        <w:rPr>
          <w:rFonts w:ascii="Times New Roman" w:hAnsi="Times New Roman" w:cs="Times New Roman"/>
          <w:color w:val="000000" w:themeColor="text1"/>
          <w:sz w:val="24"/>
        </w:rPr>
        <w:t xml:space="preserve">different </w:t>
      </w:r>
      <w:r w:rsidR="002D296B" w:rsidRPr="00DB6DC1">
        <w:rPr>
          <w:rFonts w:ascii="Times New Roman" w:hAnsi="Times New Roman" w:cs="Times New Roman"/>
          <w:color w:val="000000" w:themeColor="text1"/>
          <w:sz w:val="24"/>
        </w:rPr>
        <w:t>engineering alloys</w:t>
      </w:r>
      <w:r w:rsidR="006830AA" w:rsidRPr="00DB6DC1">
        <w:rPr>
          <w:rFonts w:ascii="Times New Roman" w:hAnsi="Times New Roman" w:cs="Times New Roman"/>
          <w:color w:val="000000" w:themeColor="text1"/>
          <w:sz w:val="24"/>
        </w:rPr>
        <w:t xml:space="preserve"> </w:t>
      </w:r>
      <w:r w:rsidR="00820275" w:rsidRPr="00DB6DC1">
        <w:rPr>
          <w:rFonts w:ascii="Times New Roman" w:hAnsi="Times New Roman" w:cs="Times New Roman"/>
          <w:color w:val="000000" w:themeColor="text1"/>
          <w:sz w:val="24"/>
        </w:rPr>
        <w:t xml:space="preserve">need to </w:t>
      </w:r>
      <w:r w:rsidR="006830AA" w:rsidRPr="00DB6DC1">
        <w:rPr>
          <w:rFonts w:ascii="Times New Roman" w:hAnsi="Times New Roman" w:cs="Times New Roman"/>
          <w:color w:val="000000" w:themeColor="text1"/>
          <w:sz w:val="24"/>
        </w:rPr>
        <w:t>be selected based on</w:t>
      </w:r>
      <w:r w:rsidR="00B6577D" w:rsidRPr="00DB6DC1">
        <w:rPr>
          <w:rFonts w:ascii="Times New Roman" w:hAnsi="Times New Roman" w:cs="Times New Roman"/>
          <w:color w:val="000000" w:themeColor="text1"/>
          <w:sz w:val="24"/>
        </w:rPr>
        <w:t xml:space="preserve"> </w:t>
      </w:r>
      <w:r w:rsidR="00C44BA3" w:rsidRPr="00DB6DC1">
        <w:rPr>
          <w:rFonts w:ascii="Times New Roman" w:hAnsi="Times New Roman" w:cs="Times New Roman"/>
          <w:color w:val="000000" w:themeColor="text1"/>
          <w:sz w:val="24"/>
        </w:rPr>
        <w:t>compatibility</w:t>
      </w:r>
      <w:r w:rsidR="00B6577D" w:rsidRPr="00DB6DC1">
        <w:rPr>
          <w:rFonts w:ascii="Times New Roman" w:hAnsi="Times New Roman" w:cs="Times New Roman"/>
          <w:color w:val="000000" w:themeColor="text1"/>
          <w:sz w:val="24"/>
        </w:rPr>
        <w:t xml:space="preserve"> of</w:t>
      </w:r>
      <w:r w:rsidR="001A52D6" w:rsidRPr="00DB6DC1">
        <w:rPr>
          <w:rFonts w:ascii="Times New Roman" w:hAnsi="Times New Roman" w:cs="Times New Roman"/>
          <w:color w:val="000000" w:themeColor="text1"/>
          <w:sz w:val="24"/>
        </w:rPr>
        <w:t xml:space="preserve"> </w:t>
      </w:r>
      <w:r w:rsidR="006830AA" w:rsidRPr="00DB6DC1">
        <w:rPr>
          <w:rFonts w:ascii="Times New Roman" w:hAnsi="Times New Roman" w:cs="Times New Roman"/>
          <w:color w:val="000000" w:themeColor="text1"/>
          <w:sz w:val="24"/>
        </w:rPr>
        <w:t>crystallographic structures, lattice parameters</w:t>
      </w:r>
      <w:r w:rsidR="002B131C" w:rsidRPr="00DB6DC1">
        <w:rPr>
          <w:rFonts w:ascii="Times New Roman" w:hAnsi="Times New Roman" w:cs="Times New Roman"/>
          <w:color w:val="000000" w:themeColor="text1"/>
          <w:sz w:val="24"/>
        </w:rPr>
        <w:t>,</w:t>
      </w:r>
      <w:r w:rsidR="00B6577D" w:rsidRPr="00DB6DC1">
        <w:rPr>
          <w:rFonts w:ascii="Times New Roman" w:hAnsi="Times New Roman" w:cs="Times New Roman"/>
          <w:color w:val="000000" w:themeColor="text1"/>
          <w:sz w:val="24"/>
        </w:rPr>
        <w:t xml:space="preserve"> </w:t>
      </w:r>
      <w:r w:rsidR="009938B0" w:rsidRPr="00DB6DC1">
        <w:rPr>
          <w:rFonts w:ascii="Times New Roman" w:hAnsi="Times New Roman" w:cs="Times New Roman"/>
          <w:color w:val="000000" w:themeColor="text1"/>
          <w:sz w:val="24"/>
        </w:rPr>
        <w:t xml:space="preserve">and </w:t>
      </w:r>
      <w:r w:rsidR="006830AA" w:rsidRPr="00DB6DC1">
        <w:rPr>
          <w:rFonts w:ascii="Times New Roman" w:hAnsi="Times New Roman" w:cs="Times New Roman"/>
          <w:color w:val="000000" w:themeColor="text1"/>
          <w:sz w:val="24"/>
        </w:rPr>
        <w:t>thermal expansion</w:t>
      </w:r>
      <w:r w:rsidR="00B6577D" w:rsidRPr="00DB6DC1">
        <w:rPr>
          <w:rFonts w:ascii="Times New Roman" w:hAnsi="Times New Roman" w:cs="Times New Roman"/>
          <w:color w:val="000000" w:themeColor="text1"/>
          <w:sz w:val="24"/>
        </w:rPr>
        <w:t>.</w:t>
      </w:r>
      <w:r w:rsidR="00DF7B2E" w:rsidRPr="00DB6DC1">
        <w:rPr>
          <w:rFonts w:ascii="Times New Roman" w:hAnsi="Times New Roman" w:cs="Times New Roman"/>
          <w:color w:val="000000" w:themeColor="text1"/>
          <w:sz w:val="24"/>
        </w:rPr>
        <w:t xml:space="preserve"> </w:t>
      </w:r>
      <w:r w:rsidR="002B131C" w:rsidRPr="00DB6DC1">
        <w:rPr>
          <w:rFonts w:ascii="Times New Roman" w:hAnsi="Times New Roman" w:cs="Times New Roman"/>
          <w:color w:val="000000" w:themeColor="text1"/>
          <w:sz w:val="24"/>
        </w:rPr>
        <w:t>Non</w:t>
      </w:r>
      <w:r w:rsidR="00C44BA3" w:rsidRPr="00DB6DC1">
        <w:rPr>
          <w:rFonts w:ascii="Times New Roman" w:hAnsi="Times New Roman" w:cs="Times New Roman"/>
          <w:color w:val="000000" w:themeColor="text1"/>
          <w:sz w:val="24"/>
        </w:rPr>
        <w:t>-compatibility</w:t>
      </w:r>
      <w:r w:rsidR="002B131C" w:rsidRPr="00DB6DC1">
        <w:rPr>
          <w:rFonts w:ascii="Times New Roman" w:hAnsi="Times New Roman" w:cs="Times New Roman"/>
          <w:color w:val="000000" w:themeColor="text1"/>
          <w:sz w:val="24"/>
        </w:rPr>
        <w:t xml:space="preserve"> can lead to internal stress </w:t>
      </w:r>
      <w:r w:rsidR="00C44BA3" w:rsidRPr="00DB6DC1">
        <w:rPr>
          <w:rFonts w:ascii="Times New Roman" w:hAnsi="Times New Roman" w:cs="Times New Roman"/>
          <w:color w:val="000000" w:themeColor="text1"/>
          <w:sz w:val="24"/>
        </w:rPr>
        <w:t>generation</w:t>
      </w:r>
      <w:r w:rsidR="002B131C" w:rsidRPr="00DB6DC1">
        <w:rPr>
          <w:rFonts w:ascii="Times New Roman" w:hAnsi="Times New Roman" w:cs="Times New Roman"/>
          <w:color w:val="000000" w:themeColor="text1"/>
          <w:sz w:val="24"/>
        </w:rPr>
        <w:t xml:space="preserve">, which, eventually, can impact the structural integrity of the component manufactured. </w:t>
      </w:r>
      <w:r w:rsidR="00DF7B2E" w:rsidRPr="00DB6DC1">
        <w:rPr>
          <w:rFonts w:ascii="Times New Roman" w:hAnsi="Times New Roman" w:cs="Times New Roman"/>
          <w:color w:val="000000" w:themeColor="text1"/>
          <w:sz w:val="24"/>
        </w:rPr>
        <w:t>(ii)</w:t>
      </w:r>
      <w:r w:rsidR="002D296B" w:rsidRPr="00DB6DC1">
        <w:rPr>
          <w:rFonts w:ascii="Times New Roman" w:hAnsi="Times New Roman" w:cs="Times New Roman"/>
          <w:color w:val="000000" w:themeColor="text1"/>
          <w:sz w:val="24"/>
        </w:rPr>
        <w:t xml:space="preserve"> </w:t>
      </w:r>
      <w:r w:rsidR="00DF7B2E" w:rsidRPr="00DB6DC1">
        <w:rPr>
          <w:rFonts w:ascii="Times New Roman" w:hAnsi="Times New Roman" w:cs="Times New Roman"/>
          <w:color w:val="000000" w:themeColor="text1"/>
          <w:sz w:val="24"/>
        </w:rPr>
        <w:t>F</w:t>
      </w:r>
      <w:r w:rsidR="002D296B" w:rsidRPr="00DB6DC1">
        <w:rPr>
          <w:rFonts w:ascii="Times New Roman" w:hAnsi="Times New Roman" w:cs="Times New Roman"/>
          <w:color w:val="000000" w:themeColor="text1"/>
          <w:sz w:val="24"/>
        </w:rPr>
        <w:t xml:space="preserve">abrication </w:t>
      </w:r>
      <w:r w:rsidR="002B131C" w:rsidRPr="00DB6DC1">
        <w:rPr>
          <w:rFonts w:ascii="Times New Roman" w:hAnsi="Times New Roman" w:cs="Times New Roman"/>
          <w:color w:val="000000" w:themeColor="text1"/>
          <w:sz w:val="24"/>
        </w:rPr>
        <w:t>using</w:t>
      </w:r>
      <w:r w:rsidR="002D296B" w:rsidRPr="00DB6DC1">
        <w:rPr>
          <w:rFonts w:ascii="Times New Roman" w:hAnsi="Times New Roman" w:cs="Times New Roman"/>
          <w:color w:val="000000" w:themeColor="text1"/>
          <w:sz w:val="24"/>
        </w:rPr>
        <w:t xml:space="preserve"> raw feed powders </w:t>
      </w:r>
      <w:r w:rsidR="002B131C" w:rsidRPr="00DB6DC1">
        <w:rPr>
          <w:rFonts w:ascii="Times New Roman" w:hAnsi="Times New Roman" w:cs="Times New Roman"/>
          <w:color w:val="000000" w:themeColor="text1"/>
          <w:sz w:val="24"/>
        </w:rPr>
        <w:t xml:space="preserve">that </w:t>
      </w:r>
      <w:r w:rsidR="00AC56BD" w:rsidRPr="00DB6DC1">
        <w:rPr>
          <w:rFonts w:ascii="Times New Roman" w:hAnsi="Times New Roman" w:cs="Times New Roman"/>
          <w:color w:val="000000" w:themeColor="text1"/>
          <w:sz w:val="24"/>
        </w:rPr>
        <w:t>contain</w:t>
      </w:r>
      <w:r w:rsidR="002D296B" w:rsidRPr="00DB6DC1">
        <w:rPr>
          <w:rFonts w:ascii="Times New Roman" w:hAnsi="Times New Roman" w:cs="Times New Roman"/>
          <w:color w:val="000000" w:themeColor="text1"/>
          <w:sz w:val="24"/>
        </w:rPr>
        <w:t xml:space="preserve"> dispersed particles </w:t>
      </w:r>
      <w:r w:rsidR="006830AA" w:rsidRPr="00DB6DC1">
        <w:rPr>
          <w:rFonts w:ascii="Times New Roman" w:hAnsi="Times New Roman" w:cs="Times New Roman"/>
          <w:color w:val="000000" w:themeColor="text1"/>
          <w:sz w:val="24"/>
        </w:rPr>
        <w:t xml:space="preserve">can be challenging, </w:t>
      </w:r>
      <w:r w:rsidR="002D296B" w:rsidRPr="00DB6DC1">
        <w:rPr>
          <w:rFonts w:ascii="Times New Roman" w:hAnsi="Times New Roman" w:cs="Times New Roman"/>
          <w:color w:val="000000" w:themeColor="text1"/>
          <w:sz w:val="24"/>
        </w:rPr>
        <w:t>as micro/nano-scal</w:t>
      </w:r>
      <w:r w:rsidR="002B131C" w:rsidRPr="00DB6DC1">
        <w:rPr>
          <w:rFonts w:ascii="Times New Roman" w:hAnsi="Times New Roman" w:cs="Times New Roman"/>
          <w:color w:val="000000" w:themeColor="text1"/>
          <w:sz w:val="24"/>
        </w:rPr>
        <w:t>e</w:t>
      </w:r>
      <w:r w:rsidR="002D296B" w:rsidRPr="00DB6DC1">
        <w:rPr>
          <w:rFonts w:ascii="Times New Roman" w:hAnsi="Times New Roman" w:cs="Times New Roman"/>
          <w:color w:val="000000" w:themeColor="text1"/>
          <w:sz w:val="24"/>
        </w:rPr>
        <w:t xml:space="preserve"> particles tend to agglomerate due to high surface energy</w:t>
      </w:r>
      <w:r w:rsidR="00DD5ABE" w:rsidRPr="00DB6DC1">
        <w:rPr>
          <w:rFonts w:ascii="Times New Roman" w:hAnsi="Times New Roman" w:cs="Times New Roman"/>
          <w:color w:val="000000" w:themeColor="text1"/>
          <w:sz w:val="24"/>
        </w:rPr>
        <w:t xml:space="preserve"> </w:t>
      </w:r>
      <w:r w:rsidR="00DD5ABE"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&lt;EndNote&gt;&lt;Cite&gt;&lt;Author&gt;Xu&lt;/Author&gt;&lt;Year&gt;2013&lt;/Year&gt;&lt;RecNum&gt;110&lt;/RecNum&gt;&lt;DisplayText&gt;[129, 130]&lt;/DisplayText&gt;&lt;record&gt;&lt;rec-number&gt;110&lt;/rec-number&gt;&lt;foreign-keys&gt;&lt;key app="EN" db-id="zff0dfz0kxdw5cez2sopf59gxwtv95esa9rf" timestamp="1589700789"&gt;110&lt;/key&gt;&lt;key app="ENWeb" db-id=""&gt;0&lt;/key&gt;&lt;/foreign-keys&gt;&lt;ref-type name="Journal Article"&gt;17&lt;/ref-type&gt;&lt;contributors&gt;&lt;authors&gt;&lt;author&gt;Xu, Jiaquan&lt;/author&gt;&lt;author&gt;Chen, Lianyi&lt;/author&gt;&lt;author&gt;Choi, Hongseok&lt;/author&gt;&lt;author&gt;Konish, Hiromi&lt;/author&gt;&lt;author&gt;Li, Xiaochun&lt;/author&gt;&lt;/authors&gt;&lt;/contributors&gt;&lt;titles&gt;&lt;title&gt;Assembly of metals and nanoparticles into novel nanocomposite superstructures&lt;/title&gt;&lt;secondary-title&gt;Scientific Reports&lt;/secondary-title&gt;&lt;/titles&gt;&lt;periodical&gt;&lt;full-title&gt;Scientific Reports&lt;/full-title&gt;&lt;/periodical&gt;&lt;volume&gt;3&lt;/volume&gt;&lt;number&gt;1&lt;/number&gt;&lt;dates&gt;&lt;year&gt;2013&lt;/year&gt;&lt;/dates&gt;&lt;isbn&gt;2045-2322&lt;/isbn&gt;&lt;urls&gt;&lt;/urls&gt;&lt;electronic-resource-num&gt;10.1038/srep01730&lt;/electronic-resource-num&gt;&lt;/record&gt;&lt;/Cite&gt;&lt;Cite&gt;&lt;Author&gt;Karantzalis&lt;/Author&gt;&lt;Year&gt;2010&lt;/Year&gt;&lt;RecNum&gt;111&lt;/RecNum&gt;&lt;record&gt;&lt;rec-number&gt;111&lt;/rec-number&gt;&lt;foreign-keys&gt;&lt;key app="EN" db-id="zff0dfz0kxdw5cez2sopf59gxwtv95esa9rf" timestamp="1589700851"&gt;111&lt;/key&gt;&lt;key app="ENWeb" db-id=""&gt;0&lt;/key&gt;&lt;/foreign-keys&gt;&lt;ref-type name="Journal Article"&gt;17&lt;/ref-type&gt;&lt;contributors&gt;&lt;authors&gt;&lt;author&gt;Karantzalis, A. E.&lt;/author&gt;&lt;author&gt;Lekatou, A.&lt;/author&gt;&lt;author&gt;Georgatis, M.&lt;/author&gt;&lt;author&gt;Poulas, V.&lt;/author&gt;&lt;author&gt;Mavros, H.&lt;/author&gt;&lt;/authors&gt;&lt;/contributors&gt;&lt;titles&gt;&lt;title&gt;Casting-Based Production of Al-TiC-AlB2 Composite Material Through the Use of KBF4 Salt&lt;/title&gt;&lt;secondary-title&gt;Journal of Materials Engineering and Performance&lt;/secondary-title&gt;&lt;/titles&gt;&lt;periodical&gt;&lt;full-title&gt;Journal of Materials Engineering and Performance&lt;/full-title&gt;&lt;/periodical&gt;&lt;pages&gt;198-202&lt;/pages&gt;&lt;volume&gt;20&lt;/volume&gt;&lt;number&gt;2&lt;/number&gt;&lt;section&gt;198&lt;/section&gt;&lt;dates&gt;&lt;year&gt;2010&lt;/year&gt;&lt;/dates&gt;&lt;isbn&gt;1059-9495&amp;#xD;1544-1024&lt;/isbn&gt;&lt;urls&gt;&lt;/urls&gt;&lt;electronic-resource-num&gt;10.1007/s11665-010-9668-3&lt;/electronic-resource-num&gt;&lt;/record&gt;&lt;/Cite&gt;&lt;/EndNote&gt;</w:instrText>
      </w:r>
      <w:r w:rsidR="00DD5ABE"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[129, 130]</w:t>
      </w:r>
      <w:r w:rsidR="00DD5ABE" w:rsidRPr="00DB6DC1">
        <w:rPr>
          <w:rFonts w:ascii="Times New Roman" w:hAnsi="Times New Roman" w:cs="Times New Roman"/>
          <w:color w:val="000000" w:themeColor="text1"/>
          <w:sz w:val="24"/>
        </w:rPr>
        <w:fldChar w:fldCharType="end"/>
      </w:r>
      <w:r w:rsidR="002D296B" w:rsidRPr="00DB6DC1">
        <w:rPr>
          <w:rFonts w:ascii="Times New Roman" w:hAnsi="Times New Roman" w:cs="Times New Roman"/>
          <w:color w:val="000000" w:themeColor="text1"/>
          <w:sz w:val="24"/>
        </w:rPr>
        <w:t xml:space="preserve">. </w:t>
      </w:r>
      <w:r w:rsidR="00DF7B2E" w:rsidRPr="00DB6DC1">
        <w:rPr>
          <w:rFonts w:ascii="Times New Roman" w:hAnsi="Times New Roman" w:cs="Times New Roman"/>
          <w:color w:val="000000" w:themeColor="text1"/>
          <w:sz w:val="24"/>
        </w:rPr>
        <w:t xml:space="preserve">(iii) </w:t>
      </w:r>
      <w:r w:rsidR="00C44BA3" w:rsidRPr="00DB6DC1">
        <w:rPr>
          <w:rFonts w:ascii="Times New Roman" w:hAnsi="Times New Roman" w:cs="Times New Roman"/>
          <w:color w:val="000000" w:themeColor="text1"/>
          <w:sz w:val="24"/>
        </w:rPr>
        <w:t>Inhomogeneity</w:t>
      </w:r>
      <w:r w:rsidR="00BE14F3" w:rsidRPr="00DB6DC1">
        <w:rPr>
          <w:rFonts w:ascii="Times New Roman" w:hAnsi="Times New Roman" w:cs="Times New Roman"/>
          <w:color w:val="000000" w:themeColor="text1"/>
          <w:sz w:val="24"/>
        </w:rPr>
        <w:t xml:space="preserve"> </w:t>
      </w:r>
      <w:r w:rsidR="00BE14F3" w:rsidRPr="00DB6DC1">
        <w:rPr>
          <w:rFonts w:ascii="Times New Roman" w:hAnsi="Times New Roman" w:cs="Times New Roman"/>
          <w:color w:val="000000" w:themeColor="text1"/>
          <w:sz w:val="24"/>
        </w:rPr>
        <w:lastRenderedPageBreak/>
        <w:t>in chemical c</w:t>
      </w:r>
      <w:r w:rsidR="002D296B" w:rsidRPr="00DB6DC1">
        <w:rPr>
          <w:rFonts w:ascii="Times New Roman" w:hAnsi="Times New Roman" w:cs="Times New Roman"/>
          <w:color w:val="000000" w:themeColor="text1"/>
          <w:sz w:val="24"/>
        </w:rPr>
        <w:t>omposition and microstructural features induced by addition</w:t>
      </w:r>
      <w:r w:rsidR="00BE14F3" w:rsidRPr="00DB6DC1">
        <w:rPr>
          <w:rFonts w:ascii="Times New Roman" w:hAnsi="Times New Roman" w:cs="Times New Roman"/>
          <w:color w:val="000000" w:themeColor="text1"/>
          <w:sz w:val="24"/>
        </w:rPr>
        <w:t xml:space="preserve"> of</w:t>
      </w:r>
      <w:r w:rsidR="002D296B" w:rsidRPr="00DB6DC1">
        <w:rPr>
          <w:rFonts w:ascii="Times New Roman" w:hAnsi="Times New Roman" w:cs="Times New Roman"/>
          <w:color w:val="000000" w:themeColor="text1"/>
          <w:sz w:val="24"/>
        </w:rPr>
        <w:t xml:space="preserve"> </w:t>
      </w:r>
      <w:r w:rsidR="002B131C" w:rsidRPr="00DB6DC1">
        <w:rPr>
          <w:rFonts w:ascii="Times New Roman" w:hAnsi="Times New Roman" w:cs="Times New Roman"/>
          <w:color w:val="000000" w:themeColor="text1"/>
          <w:sz w:val="24"/>
        </w:rPr>
        <w:t>the</w:t>
      </w:r>
      <w:r w:rsidR="002D296B" w:rsidRPr="00DB6DC1">
        <w:rPr>
          <w:rFonts w:ascii="Times New Roman" w:hAnsi="Times New Roman" w:cs="Times New Roman"/>
          <w:color w:val="000000" w:themeColor="text1"/>
          <w:sz w:val="24"/>
        </w:rPr>
        <w:t xml:space="preserve"> particles may </w:t>
      </w:r>
      <w:r w:rsidR="002B131C" w:rsidRPr="00DB6DC1">
        <w:rPr>
          <w:rFonts w:ascii="Times New Roman" w:hAnsi="Times New Roman" w:cs="Times New Roman"/>
          <w:color w:val="000000" w:themeColor="text1"/>
          <w:sz w:val="24"/>
        </w:rPr>
        <w:t xml:space="preserve">also </w:t>
      </w:r>
      <w:r w:rsidR="002D296B" w:rsidRPr="00DB6DC1">
        <w:rPr>
          <w:rFonts w:ascii="Times New Roman" w:hAnsi="Times New Roman" w:cs="Times New Roman"/>
          <w:color w:val="000000" w:themeColor="text1"/>
          <w:sz w:val="24"/>
        </w:rPr>
        <w:t xml:space="preserve">degrade other properties, </w:t>
      </w:r>
      <w:r w:rsidR="002B131C" w:rsidRPr="00DB6DC1">
        <w:rPr>
          <w:rFonts w:ascii="Times New Roman" w:hAnsi="Times New Roman" w:cs="Times New Roman"/>
          <w:color w:val="000000" w:themeColor="text1"/>
          <w:sz w:val="24"/>
        </w:rPr>
        <w:t>especially</w:t>
      </w:r>
      <w:r w:rsidR="0065613D" w:rsidRPr="00DB6DC1">
        <w:rPr>
          <w:rFonts w:ascii="Times New Roman" w:hAnsi="Times New Roman" w:cs="Times New Roman"/>
          <w:color w:val="000000" w:themeColor="text1"/>
          <w:sz w:val="24"/>
        </w:rPr>
        <w:t xml:space="preserve"> </w:t>
      </w:r>
      <w:r w:rsidR="00167A92" w:rsidRPr="00DB6DC1">
        <w:rPr>
          <w:rFonts w:ascii="Times New Roman" w:hAnsi="Times New Roman" w:cs="Times New Roman"/>
          <w:color w:val="000000" w:themeColor="text1"/>
          <w:sz w:val="24"/>
        </w:rPr>
        <w:t xml:space="preserve">fatigue </w:t>
      </w:r>
      <w:r w:rsidR="001A52D6" w:rsidRPr="00DB6DC1">
        <w:rPr>
          <w:rFonts w:ascii="Times New Roman" w:hAnsi="Times New Roman" w:cs="Times New Roman"/>
          <w:color w:val="000000" w:themeColor="text1"/>
          <w:sz w:val="24"/>
        </w:rPr>
        <w:t>and corrosion resistance</w:t>
      </w:r>
      <w:r w:rsidR="002B131C" w:rsidRPr="00DB6DC1">
        <w:rPr>
          <w:rFonts w:ascii="Times New Roman" w:hAnsi="Times New Roman" w:cs="Times New Roman"/>
          <w:color w:val="000000" w:themeColor="text1"/>
          <w:sz w:val="24"/>
        </w:rPr>
        <w:t>s</w:t>
      </w:r>
      <w:r w:rsidR="00126A55" w:rsidRPr="00DB6DC1">
        <w:rPr>
          <w:rFonts w:ascii="Times New Roman" w:hAnsi="Times New Roman" w:cs="Times New Roman"/>
          <w:color w:val="000000" w:themeColor="text1"/>
          <w:sz w:val="24"/>
        </w:rPr>
        <w:t xml:space="preserve"> </w:t>
      </w:r>
      <w:r w:rsidR="00126A55"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&lt;EndNote&gt;&lt;Cite&gt;&lt;Author&gt;Liu&lt;/Author&gt;&lt;Year&gt;2019&lt;/Year&gt;&lt;RecNum&gt;113&lt;/RecNum&gt;&lt;DisplayText&gt;[131, 132]&lt;/DisplayText&gt;&lt;record&gt;&lt;rec-number&gt;113&lt;/rec-number&gt;&lt;foreign-keys&gt;&lt;key app="EN" db-id="zff0dfz0kxdw5cez2sopf59gxwtv95esa9rf" timestamp="1589702462"&gt;113&lt;/key&gt;&lt;key app="ENWeb" db-id=""&gt;0&lt;/key&gt;&lt;/foreign-keys&gt;&lt;ref-type name="Journal Article"&gt;17&lt;/ref-type&gt;&lt;contributors&gt;&lt;authors&gt;&lt;author&gt;Liu, Qi&lt;/author&gt;&lt;author&gt;Sun, Hua&lt;/author&gt;&lt;author&gt;Yin, Huiqin&lt;/author&gt;&lt;author&gt;Guo, Lili&lt;/author&gt;&lt;author&gt;Qiu, Jie&lt;/author&gt;&lt;author&gt;Lin, Jian&lt;/author&gt;&lt;author&gt;Tang, Zhongfeng&lt;/author&gt;&lt;/authors&gt;&lt;/contributors&gt;&lt;titles&gt;&lt;title&gt;Corrosion behaviour of 316H stainless steel in molten FLiNaK eutectic salt containing graphite particles&lt;/title&gt;&lt;secondary-title&gt;Corrosion Science&lt;/secondary-title&gt;&lt;/titles&gt;&lt;periodical&gt;&lt;full-title&gt;Corrosion Science&lt;/full-title&gt;&lt;/periodical&gt;&lt;volume&gt;160&lt;/volume&gt;&lt;section&gt;108174&lt;/section&gt;&lt;dates&gt;&lt;year&gt;2019&lt;/year&gt;&lt;/dates&gt;&lt;isbn&gt;0010938X&lt;/isbn&gt;&lt;urls&gt;&lt;/urls&gt;&lt;electronic-resource-num&gt;10.1016/j.corsci.2019.108174&lt;/electronic-resource-num&gt;&lt;/record&gt;&lt;/Cite&gt;&lt;Cite&gt;&lt;Author&gt;Kuang&lt;/Author&gt;&lt;Year&gt;2015&lt;/Year&gt;&lt;RecNum&gt;114&lt;/RecNum&gt;&lt;record&gt;&lt;rec-number&gt;114&lt;/rec-number&gt;&lt;foreign-keys&gt;&lt;key app="EN" db-id="zff0dfz0kxdw5cez2sopf59gxwtv95esa9rf" timestamp="1589702910"&gt;114&lt;/key&gt;&lt;key app="ENWeb" db-id=""&gt;0&lt;/key&gt;&lt;/foreign-keys&gt;&lt;ref-type name="Journal Article"&gt;17&lt;/ref-type&gt;&lt;contributors&gt;&lt;authors&gt;&lt;author&gt;Kuang, Wenjun&lt;/author&gt;&lt;author&gt;Was, Gary S.&lt;/author&gt;&lt;/authors&gt;&lt;/contributors&gt;&lt;titles&gt;&lt;title&gt;The effects of grain boundary carbide density and strain rate on the stress corrosion cracking behavior of cold rolled Alloy 690&lt;/title&gt;&lt;secondary-title&gt;Corrosion Science&lt;/secondary-title&gt;&lt;/titles&gt;&lt;periodical&gt;&lt;full-title&gt;Corrosion Science&lt;/full-title&gt;&lt;/periodical&gt;&lt;pages&gt;107-114&lt;/pages&gt;&lt;volume&gt;97&lt;/volume&gt;&lt;section&gt;107&lt;/section&gt;&lt;dates&gt;&lt;year&gt;2015&lt;/year&gt;&lt;/dates&gt;&lt;isbn&gt;0010938X&lt;/isbn&gt;&lt;urls&gt;&lt;/urls&gt;&lt;electronic-resource-num&gt;10.1016/j.corsci.2015.04.020&lt;/electronic-resource-num&gt;&lt;/record&gt;&lt;/Cite&gt;&lt;/EndNote&gt;</w:instrText>
      </w:r>
      <w:r w:rsidR="00126A5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[131, 132]</w:t>
      </w:r>
      <w:r w:rsidR="00126A55" w:rsidRPr="00DB6DC1">
        <w:rPr>
          <w:rFonts w:ascii="Times New Roman" w:hAnsi="Times New Roman" w:cs="Times New Roman"/>
          <w:color w:val="000000" w:themeColor="text1"/>
          <w:sz w:val="24"/>
        </w:rPr>
        <w:fldChar w:fldCharType="end"/>
      </w:r>
      <w:r w:rsidR="002D296B" w:rsidRPr="00DB6DC1">
        <w:rPr>
          <w:rFonts w:ascii="Times New Roman" w:hAnsi="Times New Roman" w:cs="Times New Roman"/>
          <w:color w:val="000000" w:themeColor="text1"/>
          <w:sz w:val="24"/>
        </w:rPr>
        <w:t xml:space="preserve">. </w:t>
      </w:r>
    </w:p>
    <w:p w14:paraId="1D2F8B9B" w14:textId="795AB5A9" w:rsidR="007B76A4" w:rsidRPr="00DB6DC1" w:rsidRDefault="00256B7E" w:rsidP="00C74B8C">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It is worth noting here that </w:t>
      </w:r>
      <w:r w:rsidR="00465C02" w:rsidRPr="00DB6DC1">
        <w:rPr>
          <w:rFonts w:ascii="Times New Roman" w:hAnsi="Times New Roman" w:cs="Times New Roman"/>
          <w:color w:val="000000" w:themeColor="text1"/>
          <w:sz w:val="24"/>
        </w:rPr>
        <w:t xml:space="preserve">CET is not always </w:t>
      </w:r>
      <w:r w:rsidR="002F7C7B" w:rsidRPr="00DB6DC1">
        <w:rPr>
          <w:rFonts w:ascii="Times New Roman" w:hAnsi="Times New Roman" w:cs="Times New Roman"/>
          <w:color w:val="000000" w:themeColor="text1"/>
          <w:sz w:val="24"/>
        </w:rPr>
        <w:t xml:space="preserve">beneficial to mechanical performance of </w:t>
      </w:r>
      <w:r w:rsidR="0044634A" w:rsidRPr="00DB6DC1">
        <w:rPr>
          <w:rFonts w:ascii="Times New Roman" w:hAnsi="Times New Roman" w:cs="Times New Roman"/>
          <w:color w:val="000000" w:themeColor="text1"/>
          <w:sz w:val="24"/>
        </w:rPr>
        <w:t>components</w:t>
      </w:r>
      <w:r w:rsidR="00465C02" w:rsidRPr="00DB6DC1">
        <w:rPr>
          <w:rFonts w:ascii="Times New Roman" w:hAnsi="Times New Roman" w:cs="Times New Roman"/>
          <w:color w:val="000000" w:themeColor="text1"/>
          <w:sz w:val="24"/>
        </w:rPr>
        <w:t xml:space="preserve">. </w:t>
      </w:r>
      <w:r w:rsidR="00B71999" w:rsidRPr="00DB6DC1">
        <w:rPr>
          <w:rFonts w:ascii="Times New Roman" w:hAnsi="Times New Roman" w:cs="Times New Roman"/>
          <w:color w:val="000000" w:themeColor="text1"/>
          <w:sz w:val="24"/>
        </w:rPr>
        <w:t xml:space="preserve">For </w:t>
      </w:r>
      <w:r w:rsidR="00465C02" w:rsidRPr="00DB6DC1">
        <w:rPr>
          <w:rFonts w:ascii="Times New Roman" w:hAnsi="Times New Roman" w:cs="Times New Roman"/>
          <w:color w:val="000000" w:themeColor="text1"/>
          <w:sz w:val="24"/>
        </w:rPr>
        <w:t>repair</w:t>
      </w:r>
      <w:r w:rsidR="00B71999" w:rsidRPr="00DB6DC1">
        <w:rPr>
          <w:rFonts w:ascii="Times New Roman" w:hAnsi="Times New Roman" w:cs="Times New Roman"/>
          <w:color w:val="000000" w:themeColor="text1"/>
          <w:sz w:val="24"/>
        </w:rPr>
        <w:t>ing</w:t>
      </w:r>
      <w:r w:rsidR="006C7790" w:rsidRPr="00DB6DC1">
        <w:rPr>
          <w:rFonts w:ascii="Times New Roman" w:hAnsi="Times New Roman" w:cs="Times New Roman"/>
          <w:color w:val="000000" w:themeColor="text1"/>
          <w:sz w:val="24"/>
        </w:rPr>
        <w:t xml:space="preserve"> </w:t>
      </w:r>
      <w:r w:rsidR="00465C02" w:rsidRPr="00DB6DC1">
        <w:rPr>
          <w:rFonts w:ascii="Times New Roman" w:hAnsi="Times New Roman" w:cs="Times New Roman"/>
          <w:color w:val="000000" w:themeColor="text1"/>
          <w:sz w:val="24"/>
        </w:rPr>
        <w:t xml:space="preserve">of </w:t>
      </w:r>
      <w:bookmarkStart w:id="15" w:name="OLE_LINK3"/>
      <w:bookmarkStart w:id="16" w:name="OLE_LINK4"/>
      <w:r w:rsidR="002F7C7B" w:rsidRPr="00DB6DC1">
        <w:rPr>
          <w:rFonts w:ascii="Times New Roman" w:hAnsi="Times New Roman" w:cs="Times New Roman"/>
          <w:color w:val="000000" w:themeColor="text1"/>
          <w:sz w:val="24"/>
        </w:rPr>
        <w:t xml:space="preserve">single-crystal </w:t>
      </w:r>
      <w:bookmarkEnd w:id="15"/>
      <w:bookmarkEnd w:id="16"/>
      <w:r w:rsidR="006C6E9B" w:rsidRPr="00DB6DC1">
        <w:rPr>
          <w:rFonts w:ascii="Times New Roman" w:hAnsi="Times New Roman" w:cs="Times New Roman"/>
          <w:color w:val="000000" w:themeColor="text1"/>
          <w:sz w:val="24"/>
        </w:rPr>
        <w:t xml:space="preserve">or directionally solidified </w:t>
      </w:r>
      <w:r w:rsidR="002F7C7B" w:rsidRPr="00DB6DC1">
        <w:rPr>
          <w:rFonts w:ascii="Times New Roman" w:hAnsi="Times New Roman" w:cs="Times New Roman"/>
          <w:color w:val="000000" w:themeColor="text1"/>
          <w:sz w:val="24"/>
        </w:rPr>
        <w:t xml:space="preserve">Ni-based superalloys using </w:t>
      </w:r>
      <w:r w:rsidR="000439AA" w:rsidRPr="00DB6DC1">
        <w:rPr>
          <w:rFonts w:ascii="Times New Roman" w:hAnsi="Times New Roman" w:cs="Times New Roman"/>
          <w:color w:val="000000" w:themeColor="text1"/>
          <w:sz w:val="24"/>
        </w:rPr>
        <w:t xml:space="preserve">the </w:t>
      </w:r>
      <w:r w:rsidR="002F7C7B" w:rsidRPr="00DB6DC1">
        <w:rPr>
          <w:rFonts w:ascii="Times New Roman" w:hAnsi="Times New Roman" w:cs="Times New Roman"/>
          <w:color w:val="000000" w:themeColor="text1"/>
          <w:sz w:val="24"/>
        </w:rPr>
        <w:t>DED technique,</w:t>
      </w:r>
      <w:r w:rsidR="00465C02" w:rsidRPr="00DB6DC1">
        <w:rPr>
          <w:rFonts w:ascii="Times New Roman" w:hAnsi="Times New Roman" w:cs="Times New Roman"/>
          <w:color w:val="000000" w:themeColor="text1"/>
          <w:sz w:val="24"/>
        </w:rPr>
        <w:t xml:space="preserve"> </w:t>
      </w:r>
      <w:hyperlink r:id="rId9" w:tooltip="Learn more about Epitaxy from ScienceDirect's AI-generated Topic Pages" w:history="1">
        <w:r w:rsidR="00465C02" w:rsidRPr="00DB6DC1">
          <w:rPr>
            <w:rFonts w:ascii="Times New Roman" w:hAnsi="Times New Roman" w:cs="Times New Roman"/>
            <w:color w:val="000000" w:themeColor="text1"/>
            <w:sz w:val="24"/>
          </w:rPr>
          <w:t>epitaxial growth</w:t>
        </w:r>
      </w:hyperlink>
      <w:r w:rsidRPr="00DB6DC1">
        <w:rPr>
          <w:rFonts w:ascii="Times New Roman" w:hAnsi="Times New Roman" w:cs="Times New Roman"/>
          <w:color w:val="000000" w:themeColor="text1"/>
          <w:sz w:val="24"/>
        </w:rPr>
        <w:t xml:space="preserve"> </w:t>
      </w:r>
      <w:r w:rsidR="002F7C7B" w:rsidRPr="00DB6DC1">
        <w:rPr>
          <w:rFonts w:ascii="Times New Roman" w:hAnsi="Times New Roman" w:cs="Times New Roman"/>
          <w:color w:val="000000" w:themeColor="text1"/>
          <w:sz w:val="24"/>
        </w:rPr>
        <w:t xml:space="preserve">is highly desired </w:t>
      </w:r>
      <w:r w:rsidR="002F7C7B"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&lt;EndNote&gt;&lt;Cite&gt;&lt;Author&gt;Liu&lt;/Author&gt;&lt;Year&gt;2015&lt;/Year&gt;&lt;RecNum&gt;128&lt;/RecNum&gt;&lt;DisplayText&gt;[133, 134]&lt;/DisplayText&gt;&lt;record&gt;&lt;rec-number&gt;128&lt;/rec-number&gt;&lt;foreign-keys&gt;&lt;key app="EN" db-id="zff0dfz0kxdw5cez2sopf59gxwtv95esa9rf" timestamp="1589809470"&gt;128&lt;/key&gt;&lt;key app="ENWeb" db-id=""&gt;0&lt;/key&gt;&lt;/foreign-keys&gt;&lt;ref-type name="Journal Article"&gt;17&lt;/ref-type&gt;&lt;contributors&gt;&lt;authors&gt;&lt;author&gt;Liu, Zhaoyang&lt;/author&gt;&lt;author&gt;Qi, Huan&lt;/author&gt;&lt;/authors&gt;&lt;/contributors&gt;&lt;titles&gt;&lt;title&gt;Effects of substrate crystallographic orientations on crystal growth and microstructure formation in laser powder deposition of nickel-based superalloy&lt;/title&gt;&lt;secondary-title&gt;Acta Materialia&lt;/secondary-title&gt;&lt;/titles&gt;&lt;periodical&gt;&lt;full-title&gt;Acta Materialia&lt;/full-title&gt;&lt;/periodical&gt;&lt;pages&gt;248-258&lt;/pages&gt;&lt;volume&gt;87&lt;/volume&gt;&lt;section&gt;248&lt;/section&gt;&lt;dates&gt;&lt;year&gt;2015&lt;/year&gt;&lt;/dates&gt;&lt;isbn&gt;13596454&lt;/isbn&gt;&lt;urls&gt;&lt;/urls&gt;&lt;electronic-resource-num&gt;10.1016/j.actamat.2014.12.046&lt;/electronic-resource-num&gt;&lt;/record&gt;&lt;/Cite&gt;&lt;Cite&gt;&lt;Author&gt;Vilar&lt;/Author&gt;&lt;Year&gt;2015&lt;/Year&gt;&lt;RecNum&gt;127&lt;/RecNum&gt;&lt;record&gt;&lt;rec-number&gt;127&lt;/rec-number&gt;&lt;foreign-keys&gt;&lt;key app="EN" db-id="zff0dfz0kxdw5cez2sopf59gxwtv95esa9rf" timestamp="1589808996"&gt;127&lt;/key&gt;&lt;key app="ENWeb" db-id=""&gt;0&lt;/key&gt;&lt;/foreign-keys&gt;&lt;ref-type name="Journal Article"&gt;17&lt;/ref-type&gt;&lt;contributors&gt;&lt;authors&gt;&lt;author&gt;Vilar, R.&lt;/author&gt;&lt;author&gt;Almeida, A.&lt;/author&gt;&lt;/authors&gt;&lt;/contributors&gt;&lt;titles&gt;&lt;title&gt;Repair and manufacturing of single crystal Ni-based superalloys components by laser powder deposition—A review&lt;/title&gt;&lt;secondary-title&gt;Journal of Laser Applications&lt;/secondary-title&gt;&lt;/titles&gt;&lt;periodical&gt;&lt;full-title&gt;Journal of Laser Applications&lt;/full-title&gt;&lt;/periodical&gt;&lt;volume&gt;27&lt;/volume&gt;&lt;number&gt;S1&lt;/number&gt;&lt;section&gt;S17004&lt;/section&gt;&lt;dates&gt;&lt;year&gt;2015&lt;/year&gt;&lt;/dates&gt;&lt;isbn&gt;1042-346X&amp;#xD;1938-1387&lt;/isbn&gt;&lt;urls&gt;&lt;/urls&gt;&lt;electronic-resource-num&gt;10.2351/1.4862697&lt;/electronic-resource-num&gt;&lt;/record&gt;&lt;/Cite&gt;&lt;/EndNote&gt;</w:instrText>
      </w:r>
      <w:r w:rsidR="002F7C7B"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[133, 134]</w:t>
      </w:r>
      <w:r w:rsidR="002F7C7B" w:rsidRPr="00DB6DC1">
        <w:rPr>
          <w:rFonts w:ascii="Times New Roman" w:hAnsi="Times New Roman" w:cs="Times New Roman"/>
          <w:color w:val="000000" w:themeColor="text1"/>
          <w:sz w:val="24"/>
        </w:rPr>
        <w:fldChar w:fldCharType="end"/>
      </w:r>
      <w:r w:rsidR="002F7C7B" w:rsidRPr="00DB6DC1">
        <w:rPr>
          <w:rFonts w:ascii="Times New Roman" w:hAnsi="Times New Roman" w:cs="Times New Roman"/>
          <w:color w:val="000000" w:themeColor="text1"/>
          <w:sz w:val="24"/>
        </w:rPr>
        <w:t xml:space="preserve"> and CET will introduce </w:t>
      </w:r>
      <w:r w:rsidR="00465C02" w:rsidRPr="00DB6DC1">
        <w:rPr>
          <w:rFonts w:ascii="Times New Roman" w:hAnsi="Times New Roman" w:cs="Times New Roman"/>
          <w:color w:val="000000" w:themeColor="text1"/>
          <w:sz w:val="24"/>
        </w:rPr>
        <w:t>stray grains</w:t>
      </w:r>
      <w:r w:rsidR="00B71999" w:rsidRPr="00DB6DC1">
        <w:rPr>
          <w:rFonts w:ascii="Times New Roman" w:hAnsi="Times New Roman" w:cs="Times New Roman"/>
          <w:color w:val="000000" w:themeColor="text1"/>
          <w:sz w:val="24"/>
        </w:rPr>
        <w:t xml:space="preserve"> and detrimental grain boundaries</w:t>
      </w:r>
      <w:r w:rsidR="00465C02" w:rsidRPr="00DB6DC1">
        <w:rPr>
          <w:rFonts w:ascii="Times New Roman" w:hAnsi="Times New Roman" w:cs="Times New Roman"/>
          <w:color w:val="000000" w:themeColor="text1"/>
          <w:sz w:val="24"/>
        </w:rPr>
        <w:t>.</w:t>
      </w:r>
      <w:r w:rsidR="00F26FDE" w:rsidRPr="00DB6DC1">
        <w:rPr>
          <w:rFonts w:ascii="Times New Roman" w:hAnsi="Times New Roman" w:cs="Times New Roman"/>
          <w:color w:val="000000" w:themeColor="text1"/>
          <w:sz w:val="24"/>
        </w:rPr>
        <w:t xml:space="preserve"> </w:t>
      </w:r>
      <w:r w:rsidR="0044634A" w:rsidRPr="00DB6DC1">
        <w:rPr>
          <w:rFonts w:ascii="Times New Roman" w:hAnsi="Times New Roman" w:cs="Times New Roman"/>
          <w:color w:val="000000" w:themeColor="text1"/>
          <w:sz w:val="24"/>
        </w:rPr>
        <w:t xml:space="preserve">In addition, the exploration of CET in components produced by AM should be </w:t>
      </w:r>
      <w:r w:rsidR="00AC0820" w:rsidRPr="00DB6DC1">
        <w:rPr>
          <w:rFonts w:ascii="Times New Roman" w:hAnsi="Times New Roman" w:cs="Times New Roman"/>
          <w:color w:val="000000" w:themeColor="text1"/>
          <w:sz w:val="24"/>
        </w:rPr>
        <w:t>judicious</w:t>
      </w:r>
      <w:r w:rsidR="0044634A" w:rsidRPr="00DB6DC1">
        <w:rPr>
          <w:rFonts w:ascii="Times New Roman" w:hAnsi="Times New Roman" w:cs="Times New Roman"/>
          <w:color w:val="000000" w:themeColor="text1"/>
          <w:sz w:val="24"/>
        </w:rPr>
        <w:t xml:space="preserve">, because control over texture and morphology of grains gives an </w:t>
      </w:r>
      <w:r w:rsidRPr="00DB6DC1">
        <w:rPr>
          <w:rFonts w:ascii="Times New Roman" w:hAnsi="Times New Roman" w:cs="Times New Roman"/>
          <w:color w:val="000000" w:themeColor="text1"/>
          <w:sz w:val="24"/>
        </w:rPr>
        <w:t>additional</w:t>
      </w:r>
      <w:r w:rsidR="0044634A" w:rsidRPr="00DB6DC1">
        <w:rPr>
          <w:rFonts w:ascii="Times New Roman" w:hAnsi="Times New Roman" w:cs="Times New Roman"/>
          <w:color w:val="000000" w:themeColor="text1"/>
          <w:sz w:val="24"/>
        </w:rPr>
        <w:t xml:space="preserve"> degree of freedom</w:t>
      </w:r>
      <w:r w:rsidRPr="00DB6DC1">
        <w:rPr>
          <w:rFonts w:ascii="Times New Roman" w:hAnsi="Times New Roman" w:cs="Times New Roman"/>
          <w:color w:val="000000" w:themeColor="text1"/>
          <w:sz w:val="24"/>
        </w:rPr>
        <w:t xml:space="preserve"> (from the microstructural design perspective)</w:t>
      </w:r>
      <w:r w:rsidR="0044634A" w:rsidRPr="00DB6DC1">
        <w:rPr>
          <w:rFonts w:ascii="Times New Roman" w:hAnsi="Times New Roman" w:cs="Times New Roman"/>
          <w:color w:val="000000" w:themeColor="text1"/>
          <w:sz w:val="24"/>
        </w:rPr>
        <w:t xml:space="preserve"> during AM process. This could be used to tailor the microstructure for enhancing properties in specific direction.</w:t>
      </w:r>
    </w:p>
    <w:p w14:paraId="0C822F3C" w14:textId="77777777" w:rsidR="00256B7E" w:rsidRPr="00DB6DC1" w:rsidRDefault="00256B7E" w:rsidP="00C74B8C">
      <w:pPr>
        <w:spacing w:line="360" w:lineRule="auto"/>
        <w:ind w:firstLineChars="200" w:firstLine="480"/>
        <w:rPr>
          <w:rFonts w:ascii="Times New Roman" w:hAnsi="Times New Roman" w:cs="Times New Roman"/>
          <w:color w:val="000000" w:themeColor="text1"/>
          <w:sz w:val="24"/>
        </w:rPr>
      </w:pPr>
    </w:p>
    <w:p w14:paraId="440B73FA" w14:textId="77777777" w:rsidR="007D639C" w:rsidRPr="00DB6DC1" w:rsidRDefault="00A949E1" w:rsidP="001B786E">
      <w:pPr>
        <w:numPr>
          <w:ilvl w:val="1"/>
          <w:numId w:val="1"/>
        </w:num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Cellular structure</w:t>
      </w:r>
      <w:r w:rsidR="00D759E0" w:rsidRPr="00DB6DC1">
        <w:rPr>
          <w:rFonts w:ascii="Times New Roman" w:hAnsi="Times New Roman" w:cs="Times New Roman"/>
          <w:b/>
          <w:color w:val="000000" w:themeColor="text1"/>
          <w:sz w:val="28"/>
        </w:rPr>
        <w:t>s</w:t>
      </w:r>
      <w:r w:rsidR="0024428C" w:rsidRPr="00DB6DC1">
        <w:rPr>
          <w:rFonts w:ascii="Times New Roman" w:hAnsi="Times New Roman" w:cs="Times New Roman"/>
          <w:b/>
          <w:color w:val="000000" w:themeColor="text1"/>
          <w:sz w:val="28"/>
        </w:rPr>
        <w:t xml:space="preserve"> and</w:t>
      </w:r>
      <w:r w:rsidRPr="00DB6DC1">
        <w:rPr>
          <w:rFonts w:ascii="Times New Roman" w:hAnsi="Times New Roman" w:cs="Times New Roman"/>
          <w:b/>
          <w:color w:val="000000" w:themeColor="text1"/>
          <w:sz w:val="28"/>
        </w:rPr>
        <w:t xml:space="preserve"> dislocation </w:t>
      </w:r>
      <w:r w:rsidR="00FB7E4C" w:rsidRPr="00DB6DC1">
        <w:rPr>
          <w:rFonts w:ascii="Times New Roman" w:hAnsi="Times New Roman" w:cs="Times New Roman"/>
          <w:b/>
          <w:color w:val="000000" w:themeColor="text1"/>
          <w:sz w:val="28"/>
        </w:rPr>
        <w:t>network</w:t>
      </w:r>
    </w:p>
    <w:p w14:paraId="066D2048" w14:textId="77777777" w:rsidR="00D759E0" w:rsidRPr="00DB6DC1" w:rsidRDefault="00D759E0" w:rsidP="001B786E">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 xml:space="preserve">3.3.1 Cellular structures </w:t>
      </w:r>
    </w:p>
    <w:p w14:paraId="5FCA5E1A" w14:textId="47C90EC8" w:rsidR="00280987" w:rsidRPr="00DB6DC1" w:rsidRDefault="00D46AA1" w:rsidP="00B4195A">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The metallic components fabricated using </w:t>
      </w:r>
      <w:r w:rsidR="000B788A" w:rsidRPr="00DB6DC1">
        <w:rPr>
          <w:rFonts w:ascii="Times New Roman" w:hAnsi="Times New Roman" w:cs="Times New Roman"/>
          <w:color w:val="000000" w:themeColor="text1"/>
          <w:sz w:val="24"/>
        </w:rPr>
        <w:t>DED</w:t>
      </w:r>
      <w:r w:rsidR="0061234F" w:rsidRPr="00DB6DC1">
        <w:rPr>
          <w:rFonts w:ascii="Times New Roman" w:hAnsi="Times New Roman" w:cs="Times New Roman"/>
          <w:color w:val="000000" w:themeColor="text1"/>
          <w:sz w:val="24"/>
        </w:rPr>
        <w:t xml:space="preserve"> </w:t>
      </w:r>
      <w:r w:rsidR="000B788A" w:rsidRPr="00DB6DC1">
        <w:rPr>
          <w:rFonts w:ascii="Times New Roman" w:hAnsi="Times New Roman" w:cs="Times New Roman"/>
          <w:color w:val="000000" w:themeColor="text1"/>
          <w:sz w:val="24"/>
        </w:rPr>
        <w:t xml:space="preserve">are frequently reported to </w:t>
      </w:r>
      <w:r w:rsidR="002F234A" w:rsidRPr="00DB6DC1">
        <w:rPr>
          <w:rFonts w:ascii="Times New Roman" w:hAnsi="Times New Roman" w:cs="Times New Roman"/>
          <w:color w:val="000000" w:themeColor="text1"/>
          <w:sz w:val="24"/>
        </w:rPr>
        <w:t>contain</w:t>
      </w:r>
      <w:r w:rsidR="000B788A" w:rsidRPr="00DB6DC1">
        <w:rPr>
          <w:rFonts w:ascii="Times New Roman" w:hAnsi="Times New Roman" w:cs="Times New Roman"/>
          <w:color w:val="000000" w:themeColor="text1"/>
          <w:sz w:val="24"/>
        </w:rPr>
        <w:t xml:space="preserve"> solidification cellular structures</w:t>
      </w:r>
      <w:r w:rsidR="00C411B5" w:rsidRPr="00DB6DC1">
        <w:rPr>
          <w:rFonts w:ascii="Times New Roman" w:hAnsi="Times New Roman" w:cs="Times New Roman"/>
          <w:color w:val="000000" w:themeColor="text1"/>
          <w:sz w:val="24"/>
        </w:rPr>
        <w:t xml:space="preserve"> </w:t>
      </w:r>
      <w:r w:rsidR="000B788A" w:rsidRPr="00DB6DC1">
        <w:rPr>
          <w:rFonts w:ascii="Times New Roman" w:hAnsi="Times New Roman" w:cs="Times New Roman"/>
          <w:color w:val="000000" w:themeColor="text1"/>
          <w:sz w:val="24"/>
        </w:rPr>
        <w:fldChar w:fldCharType="begin">
          <w:fldData xml:space="preserve">PEVuZE5vdGU+PENpdGU+PEF1dGhvcj5aacSZdGFsYTwvQXV0aG9yPjxZZWFyPjIwMTY8L1llYXI+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PEVuZE5vdGU+PENpdGU+PEF1dGhvcj5aacSZdGFsYTwvQXV0aG9yPjxZZWFyPjIwMTY8L1llYXI+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0B788A" w:rsidRPr="00DB6DC1">
        <w:rPr>
          <w:rFonts w:ascii="Times New Roman" w:hAnsi="Times New Roman" w:cs="Times New Roman"/>
          <w:color w:val="000000" w:themeColor="text1"/>
          <w:sz w:val="24"/>
        </w:rPr>
      </w:r>
      <w:r w:rsidR="000B788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[28, 29, 135-139]</w:t>
      </w:r>
      <w:r w:rsidR="000B788A" w:rsidRPr="00DB6DC1">
        <w:rPr>
          <w:rFonts w:ascii="Times New Roman" w:hAnsi="Times New Roman" w:cs="Times New Roman"/>
          <w:color w:val="000000" w:themeColor="text1"/>
          <w:sz w:val="24"/>
        </w:rPr>
        <w:fldChar w:fldCharType="end"/>
      </w:r>
      <w:r w:rsidR="00C411B5" w:rsidRPr="00DB6DC1">
        <w:rPr>
          <w:rFonts w:ascii="Times New Roman" w:hAnsi="Times New Roman" w:cs="Times New Roman"/>
          <w:color w:val="000000" w:themeColor="text1"/>
          <w:sz w:val="24"/>
        </w:rPr>
        <w:t xml:space="preserve">, which </w:t>
      </w:r>
      <w:r w:rsidR="000B788A" w:rsidRPr="00DB6DC1">
        <w:rPr>
          <w:rFonts w:ascii="Times New Roman" w:hAnsi="Times New Roman" w:cs="Times New Roman"/>
          <w:color w:val="000000" w:themeColor="text1"/>
          <w:sz w:val="24"/>
        </w:rPr>
        <w:t xml:space="preserve">serve as sub-grain structures embedded </w:t>
      </w:r>
      <w:r w:rsidRPr="00DB6DC1">
        <w:rPr>
          <w:rFonts w:ascii="Times New Roman" w:hAnsi="Times New Roman" w:cs="Times New Roman"/>
          <w:color w:val="000000" w:themeColor="text1"/>
          <w:sz w:val="24"/>
        </w:rPr>
        <w:t>within</w:t>
      </w:r>
      <w:r w:rsidR="000B788A" w:rsidRPr="00DB6DC1">
        <w:rPr>
          <w:rFonts w:ascii="Times New Roman" w:hAnsi="Times New Roman" w:cs="Times New Roman"/>
          <w:color w:val="000000" w:themeColor="text1"/>
          <w:sz w:val="24"/>
        </w:rPr>
        <w:t xml:space="preserve"> individual </w:t>
      </w:r>
      <w:r w:rsidR="00601746" w:rsidRPr="00DB6DC1">
        <w:rPr>
          <w:rFonts w:ascii="Times New Roman" w:hAnsi="Times New Roman" w:cs="Times New Roman"/>
          <w:color w:val="000000" w:themeColor="text1"/>
          <w:sz w:val="24"/>
        </w:rPr>
        <w:t>grains.</w:t>
      </w:r>
      <w:r w:rsidR="0068495C" w:rsidRPr="00DB6DC1">
        <w:rPr>
          <w:rFonts w:ascii="Times New Roman" w:hAnsi="Times New Roman" w:cs="Times New Roman"/>
          <w:color w:val="000000" w:themeColor="text1"/>
          <w:sz w:val="24"/>
        </w:rPr>
        <w:t xml:space="preserve"> Fig</w:t>
      </w:r>
      <w:r w:rsidRPr="00DB6DC1">
        <w:rPr>
          <w:rFonts w:ascii="Times New Roman" w:hAnsi="Times New Roman" w:cs="Times New Roman"/>
          <w:color w:val="000000" w:themeColor="text1"/>
          <w:sz w:val="24"/>
        </w:rPr>
        <w:t>s</w:t>
      </w:r>
      <w:r w:rsidR="0068495C" w:rsidRPr="00DB6DC1">
        <w:rPr>
          <w:rFonts w:ascii="Times New Roman" w:hAnsi="Times New Roman" w:cs="Times New Roman"/>
          <w:color w:val="000000" w:themeColor="text1"/>
          <w:sz w:val="24"/>
        </w:rPr>
        <w:t>.</w:t>
      </w:r>
      <w:r w:rsidR="00C67D31" w:rsidRPr="00DB6DC1">
        <w:rPr>
          <w:rFonts w:ascii="Times New Roman" w:hAnsi="Times New Roman" w:cs="Times New Roman"/>
          <w:color w:val="000000" w:themeColor="text1"/>
          <w:sz w:val="24"/>
        </w:rPr>
        <w:t xml:space="preserve"> 7a and b</w:t>
      </w:r>
      <w:r w:rsidR="0068495C" w:rsidRPr="00DB6DC1">
        <w:rPr>
          <w:rFonts w:ascii="Times New Roman" w:hAnsi="Times New Roman" w:cs="Times New Roman"/>
          <w:color w:val="000000" w:themeColor="text1"/>
          <w:sz w:val="24"/>
        </w:rPr>
        <w:t xml:space="preserve"> </w:t>
      </w:r>
      <w:r w:rsidR="00601746" w:rsidRPr="00DB6DC1">
        <w:rPr>
          <w:rFonts w:ascii="Times New Roman" w:hAnsi="Times New Roman" w:cs="Times New Roman"/>
          <w:color w:val="000000" w:themeColor="text1"/>
          <w:sz w:val="24"/>
        </w:rPr>
        <w:t>show</w:t>
      </w:r>
      <w:r w:rsidR="00D31B6A"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a </w:t>
      </w:r>
      <w:r w:rsidR="00D31B6A" w:rsidRPr="00DB6DC1">
        <w:rPr>
          <w:rFonts w:ascii="Times New Roman" w:hAnsi="Times New Roman" w:cs="Times New Roman"/>
          <w:color w:val="000000" w:themeColor="text1"/>
          <w:sz w:val="24"/>
        </w:rPr>
        <w:t xml:space="preserve">3D composite view and </w:t>
      </w:r>
      <w:r w:rsidRPr="00DB6DC1">
        <w:rPr>
          <w:rFonts w:ascii="Times New Roman" w:hAnsi="Times New Roman" w:cs="Times New Roman"/>
          <w:color w:val="000000" w:themeColor="text1"/>
          <w:sz w:val="24"/>
        </w:rPr>
        <w:t xml:space="preserve">a </w:t>
      </w:r>
      <w:r w:rsidR="00D31B6A" w:rsidRPr="00DB6DC1">
        <w:rPr>
          <w:rFonts w:ascii="Times New Roman" w:hAnsi="Times New Roman" w:cs="Times New Roman"/>
          <w:color w:val="000000" w:themeColor="text1"/>
          <w:sz w:val="24"/>
        </w:rPr>
        <w:t xml:space="preserve">SEM image of </w:t>
      </w:r>
      <w:r w:rsidRPr="00DB6DC1">
        <w:rPr>
          <w:rFonts w:ascii="Times New Roman" w:hAnsi="Times New Roman" w:cs="Times New Roman"/>
          <w:color w:val="000000" w:themeColor="text1"/>
          <w:sz w:val="24"/>
        </w:rPr>
        <w:t xml:space="preserve">the </w:t>
      </w:r>
      <w:r w:rsidR="00D31B6A" w:rsidRPr="00DB6DC1">
        <w:rPr>
          <w:rFonts w:ascii="Times New Roman" w:hAnsi="Times New Roman" w:cs="Times New Roman"/>
          <w:color w:val="000000" w:themeColor="text1"/>
          <w:sz w:val="24"/>
        </w:rPr>
        <w:t xml:space="preserve">cellular structures in DED 316L SS, respectively </w:t>
      </w:r>
      <w:r w:rsidR="00D31B6A"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bT4yMjg8L1JlY051bT48RGlzcGxheVRleHQ+WzI4LCA0M108L0Rpc3BsYXlUZXh0PjxyZWNvcmQ+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</w:fldData>
        </w:fldChar>
      </w:r>
      <w:r w:rsidR="00D31B6A" w:rsidRPr="00DB6DC1">
        <w:rPr>
          <w:rFonts w:ascii="Times New Roman" w:hAnsi="Times New Roman" w:cs="Times New Roman"/>
          <w:color w:val="000000" w:themeColor="text1"/>
          <w:sz w:val="24"/>
        </w:rPr>
        <w:instrText xml:space="preserve"> ADDIN EN.CITE </w:instrText>
      </w:r>
      <w:r w:rsidR="00D31B6A"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bT4yMjg8L1JlY051bT48RGlzcGxheVRleHQ+WzI4LCA0M108L0Rpc3BsYXlUZXh0PjxyZWNvcmQ+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</w:fldData>
        </w:fldChar>
      </w:r>
      <w:r w:rsidR="00D31B6A" w:rsidRPr="00DB6DC1">
        <w:rPr>
          <w:rFonts w:ascii="Times New Roman" w:hAnsi="Times New Roman" w:cs="Times New Roman"/>
          <w:color w:val="000000" w:themeColor="text1"/>
          <w:sz w:val="24"/>
        </w:rPr>
        <w:instrText xml:space="preserve"> ADDIN EN.CITE.DATA </w:instrText>
      </w:r>
      <w:r w:rsidR="00D31B6A" w:rsidRPr="00DB6DC1">
        <w:rPr>
          <w:rFonts w:ascii="Times New Roman" w:hAnsi="Times New Roman" w:cs="Times New Roman"/>
          <w:color w:val="000000" w:themeColor="text1"/>
          <w:sz w:val="24"/>
        </w:rPr>
      </w:r>
      <w:r w:rsidR="00D31B6A" w:rsidRPr="00DB6DC1">
        <w:rPr>
          <w:rFonts w:ascii="Times New Roman" w:hAnsi="Times New Roman" w:cs="Times New Roman"/>
          <w:color w:val="000000" w:themeColor="text1"/>
          <w:sz w:val="24"/>
        </w:rPr>
        <w:fldChar w:fldCharType="end"/>
      </w:r>
      <w:r w:rsidR="00D31B6A" w:rsidRPr="00DB6DC1">
        <w:rPr>
          <w:rFonts w:ascii="Times New Roman" w:hAnsi="Times New Roman" w:cs="Times New Roman"/>
          <w:color w:val="000000" w:themeColor="text1"/>
          <w:sz w:val="24"/>
        </w:rPr>
      </w:r>
      <w:r w:rsidR="00D31B6A" w:rsidRPr="00DB6DC1">
        <w:rPr>
          <w:rFonts w:ascii="Times New Roman" w:hAnsi="Times New Roman" w:cs="Times New Roman"/>
          <w:color w:val="000000" w:themeColor="text1"/>
          <w:sz w:val="24"/>
        </w:rPr>
        <w:fldChar w:fldCharType="separate"/>
      </w:r>
      <w:r w:rsidR="00D31B6A" w:rsidRPr="00DB6DC1">
        <w:rPr>
          <w:rFonts w:ascii="Times New Roman" w:hAnsi="Times New Roman" w:cs="Times New Roman"/>
          <w:noProof/>
          <w:color w:val="000000" w:themeColor="text1"/>
          <w:sz w:val="24"/>
        </w:rPr>
        <w:t>[28, 43]</w:t>
      </w:r>
      <w:r w:rsidR="00D31B6A" w:rsidRPr="00DB6DC1">
        <w:rPr>
          <w:rFonts w:ascii="Times New Roman" w:hAnsi="Times New Roman" w:cs="Times New Roman"/>
          <w:color w:val="000000" w:themeColor="text1"/>
          <w:sz w:val="24"/>
        </w:rPr>
        <w:fldChar w:fldCharType="end"/>
      </w:r>
      <w:r w:rsidR="00601746" w:rsidRPr="00DB6DC1">
        <w:rPr>
          <w:rFonts w:ascii="Times New Roman" w:hAnsi="Times New Roman" w:cs="Times New Roman"/>
          <w:color w:val="000000" w:themeColor="text1"/>
          <w:sz w:val="24"/>
        </w:rPr>
        <w:t>.</w:t>
      </w:r>
      <w:r w:rsidR="0068495C" w:rsidRPr="00DB6DC1">
        <w:rPr>
          <w:rFonts w:ascii="Times New Roman" w:hAnsi="Times New Roman" w:cs="Times New Roman"/>
          <w:color w:val="000000" w:themeColor="text1"/>
          <w:sz w:val="24"/>
        </w:rPr>
        <w:t xml:space="preserve"> </w:t>
      </w:r>
      <w:r w:rsidR="00784281" w:rsidRPr="00DB6DC1">
        <w:rPr>
          <w:rFonts w:ascii="Times New Roman" w:hAnsi="Times New Roman" w:cs="Times New Roman"/>
          <w:color w:val="000000" w:themeColor="text1"/>
          <w:sz w:val="24"/>
        </w:rPr>
        <w:t xml:space="preserve">Cells show straight columnar morphology </w:t>
      </w:r>
      <w:r w:rsidRPr="00DB6DC1">
        <w:rPr>
          <w:rFonts w:ascii="Times New Roman" w:hAnsi="Times New Roman" w:cs="Times New Roman"/>
          <w:color w:val="000000" w:themeColor="text1"/>
          <w:sz w:val="24"/>
        </w:rPr>
        <w:t>approximate</w:t>
      </w:r>
      <w:r w:rsidR="00784281" w:rsidRPr="00DB6DC1">
        <w:rPr>
          <w:rFonts w:ascii="Times New Roman" w:hAnsi="Times New Roman" w:cs="Times New Roman"/>
          <w:color w:val="000000" w:themeColor="text1"/>
          <w:sz w:val="24"/>
        </w:rPr>
        <w:t xml:space="preserve">ly parallel to </w:t>
      </w:r>
      <w:r w:rsidRPr="00DB6DC1">
        <w:rPr>
          <w:rFonts w:ascii="Times New Roman" w:hAnsi="Times New Roman" w:cs="Times New Roman"/>
          <w:color w:val="000000" w:themeColor="text1"/>
          <w:sz w:val="24"/>
        </w:rPr>
        <w:t xml:space="preserve">the </w:t>
      </w:r>
      <w:r w:rsidR="00784281" w:rsidRPr="00DB6DC1">
        <w:rPr>
          <w:rFonts w:ascii="Times New Roman" w:hAnsi="Times New Roman" w:cs="Times New Roman"/>
          <w:color w:val="000000" w:themeColor="text1"/>
          <w:sz w:val="24"/>
        </w:rPr>
        <w:t>build direction</w:t>
      </w:r>
      <w:r w:rsidRPr="00DB6DC1">
        <w:rPr>
          <w:rFonts w:ascii="Times New Roman" w:hAnsi="Times New Roman" w:cs="Times New Roman"/>
          <w:color w:val="000000" w:themeColor="text1"/>
          <w:sz w:val="24"/>
        </w:rPr>
        <w:t>. When viewed from the top</w:t>
      </w:r>
      <w:r w:rsidR="00D31B6A"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they </w:t>
      </w:r>
      <w:r w:rsidR="00D31B6A" w:rsidRPr="00DB6DC1">
        <w:rPr>
          <w:rFonts w:ascii="Times New Roman" w:hAnsi="Times New Roman" w:cs="Times New Roman"/>
          <w:color w:val="000000" w:themeColor="text1"/>
          <w:sz w:val="24"/>
        </w:rPr>
        <w:t>exhibit</w:t>
      </w:r>
      <w:r w:rsidR="00784281" w:rsidRPr="00DB6DC1">
        <w:rPr>
          <w:rFonts w:ascii="Times New Roman" w:hAnsi="Times New Roman" w:cs="Times New Roman"/>
          <w:color w:val="000000" w:themeColor="text1"/>
          <w:sz w:val="24"/>
        </w:rPr>
        <w:t xml:space="preserve"> circular morphology and form </w:t>
      </w:r>
      <w:r w:rsidR="00D01B87" w:rsidRPr="00DB6DC1">
        <w:rPr>
          <w:rFonts w:ascii="Times New Roman" w:hAnsi="Times New Roman" w:cs="Times New Roman"/>
          <w:color w:val="000000" w:themeColor="text1"/>
          <w:sz w:val="24"/>
        </w:rPr>
        <w:t xml:space="preserve">dense </w:t>
      </w:r>
      <w:r w:rsidR="00784281" w:rsidRPr="00DB6DC1">
        <w:rPr>
          <w:rFonts w:ascii="Times New Roman" w:hAnsi="Times New Roman" w:cs="Times New Roman"/>
          <w:color w:val="000000" w:themeColor="text1"/>
          <w:sz w:val="24"/>
        </w:rPr>
        <w:t>network</w:t>
      </w:r>
      <w:r w:rsidRPr="00DB6DC1">
        <w:rPr>
          <w:rFonts w:ascii="Times New Roman" w:hAnsi="Times New Roman" w:cs="Times New Roman"/>
          <w:color w:val="000000" w:themeColor="text1"/>
          <w:sz w:val="24"/>
        </w:rPr>
        <w:t>s</w:t>
      </w:r>
      <w:r w:rsidR="00784281"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These</w:t>
      </w:r>
      <w:r w:rsidR="00637C5A" w:rsidRPr="00DB6DC1">
        <w:rPr>
          <w:rFonts w:ascii="Times New Roman" w:hAnsi="Times New Roman" w:cs="Times New Roman"/>
          <w:color w:val="000000" w:themeColor="text1"/>
          <w:sz w:val="24"/>
        </w:rPr>
        <w:t xml:space="preserve"> structures are formed </w:t>
      </w:r>
      <w:r w:rsidR="00002EC2" w:rsidRPr="00DB6DC1">
        <w:rPr>
          <w:rFonts w:ascii="Times New Roman" w:hAnsi="Times New Roman" w:cs="Times New Roman"/>
          <w:color w:val="000000" w:themeColor="text1"/>
          <w:sz w:val="24"/>
        </w:rPr>
        <w:t>because of</w:t>
      </w:r>
      <w:r w:rsidR="00637C5A"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the </w:t>
      </w:r>
      <w:r w:rsidR="00637C5A" w:rsidRPr="00DB6DC1">
        <w:rPr>
          <w:rFonts w:ascii="Times New Roman" w:hAnsi="Times New Roman" w:cs="Times New Roman"/>
          <w:color w:val="000000" w:themeColor="text1"/>
          <w:sz w:val="24"/>
        </w:rPr>
        <w:t xml:space="preserve">constitutional undercooling </w:t>
      </w:r>
      <w:r w:rsidRPr="00DB6DC1">
        <w:rPr>
          <w:rFonts w:ascii="Times New Roman" w:hAnsi="Times New Roman" w:cs="Times New Roman"/>
          <w:color w:val="000000" w:themeColor="text1"/>
          <w:sz w:val="24"/>
        </w:rPr>
        <w:t xml:space="preserve">that </w:t>
      </w:r>
      <w:r w:rsidR="00637C5A" w:rsidRPr="00DB6DC1">
        <w:rPr>
          <w:rFonts w:ascii="Times New Roman" w:hAnsi="Times New Roman" w:cs="Times New Roman"/>
          <w:color w:val="000000" w:themeColor="text1"/>
          <w:sz w:val="24"/>
        </w:rPr>
        <w:t>result</w:t>
      </w:r>
      <w:r w:rsidRPr="00DB6DC1">
        <w:rPr>
          <w:rFonts w:ascii="Times New Roman" w:hAnsi="Times New Roman" w:cs="Times New Roman"/>
          <w:color w:val="000000" w:themeColor="text1"/>
          <w:sz w:val="24"/>
        </w:rPr>
        <w:t>s</w:t>
      </w:r>
      <w:r w:rsidR="00637C5A" w:rsidRPr="00DB6DC1">
        <w:rPr>
          <w:rFonts w:ascii="Times New Roman" w:hAnsi="Times New Roman" w:cs="Times New Roman"/>
          <w:color w:val="000000" w:themeColor="text1"/>
          <w:sz w:val="24"/>
        </w:rPr>
        <w:t xml:space="preserve"> from </w:t>
      </w:r>
      <w:r w:rsidRPr="00DB6DC1">
        <w:rPr>
          <w:rFonts w:ascii="Times New Roman" w:hAnsi="Times New Roman" w:cs="Times New Roman"/>
          <w:color w:val="000000" w:themeColor="text1"/>
          <w:sz w:val="24"/>
        </w:rPr>
        <w:t xml:space="preserve">the </w:t>
      </w:r>
      <w:r w:rsidR="00637C5A" w:rsidRPr="00DB6DC1">
        <w:rPr>
          <w:rFonts w:ascii="Times New Roman" w:hAnsi="Times New Roman" w:cs="Times New Roman"/>
          <w:color w:val="000000" w:themeColor="text1"/>
          <w:sz w:val="24"/>
        </w:rPr>
        <w:t xml:space="preserve">elemental redistribution during solidification, which terminates planar growth and enhances cellular/dendritic growth. </w:t>
      </w:r>
      <w:r w:rsidR="00784281" w:rsidRPr="00DB6DC1">
        <w:rPr>
          <w:rFonts w:ascii="Times New Roman" w:hAnsi="Times New Roman" w:cs="Times New Roman"/>
          <w:color w:val="000000" w:themeColor="text1"/>
          <w:sz w:val="24"/>
        </w:rPr>
        <w:t xml:space="preserve">The equivalent diameter of </w:t>
      </w:r>
      <w:r w:rsidRPr="00DB6DC1">
        <w:rPr>
          <w:rFonts w:ascii="Times New Roman" w:hAnsi="Times New Roman" w:cs="Times New Roman"/>
          <w:color w:val="000000" w:themeColor="text1"/>
          <w:sz w:val="24"/>
        </w:rPr>
        <w:t xml:space="preserve">the </w:t>
      </w:r>
      <w:r w:rsidR="00784281" w:rsidRPr="00DB6DC1">
        <w:rPr>
          <w:rFonts w:ascii="Times New Roman" w:hAnsi="Times New Roman" w:cs="Times New Roman"/>
          <w:color w:val="000000" w:themeColor="text1"/>
          <w:sz w:val="24"/>
        </w:rPr>
        <w:t xml:space="preserve">cells </w:t>
      </w:r>
      <w:r w:rsidR="00D01B87" w:rsidRPr="00DB6DC1">
        <w:rPr>
          <w:rFonts w:ascii="Times New Roman" w:hAnsi="Times New Roman" w:cs="Times New Roman"/>
          <w:color w:val="000000" w:themeColor="text1"/>
          <w:sz w:val="24"/>
        </w:rPr>
        <w:t>range</w:t>
      </w:r>
      <w:r w:rsidRPr="00DB6DC1">
        <w:rPr>
          <w:rFonts w:ascii="Times New Roman" w:hAnsi="Times New Roman" w:cs="Times New Roman"/>
          <w:color w:val="000000" w:themeColor="text1"/>
          <w:sz w:val="24"/>
        </w:rPr>
        <w:t>s</w:t>
      </w:r>
      <w:r w:rsidR="00D01B87" w:rsidRPr="00DB6DC1">
        <w:rPr>
          <w:rFonts w:ascii="Times New Roman" w:hAnsi="Times New Roman" w:cs="Times New Roman"/>
          <w:color w:val="000000" w:themeColor="text1"/>
          <w:sz w:val="24"/>
        </w:rPr>
        <w:t xml:space="preserve"> from </w:t>
      </w:r>
      <w:r w:rsidR="00341549" w:rsidRPr="00DB6DC1">
        <w:rPr>
          <w:rFonts w:ascii="Times New Roman" w:hAnsi="Times New Roman" w:cs="Times New Roman"/>
          <w:color w:val="000000" w:themeColor="text1"/>
          <w:sz w:val="24"/>
        </w:rPr>
        <w:t>1</w:t>
      </w:r>
      <w:r w:rsidR="00D01B87" w:rsidRPr="00DB6DC1">
        <w:rPr>
          <w:rFonts w:ascii="Times New Roman" w:hAnsi="Times New Roman" w:cs="Times New Roman"/>
          <w:color w:val="000000" w:themeColor="text1"/>
          <w:sz w:val="24"/>
        </w:rPr>
        <w:t xml:space="preserve"> to </w:t>
      </w:r>
      <w:r w:rsidR="00341549" w:rsidRPr="00DB6DC1">
        <w:rPr>
          <w:rFonts w:ascii="Times New Roman" w:hAnsi="Times New Roman" w:cs="Times New Roman"/>
          <w:color w:val="000000" w:themeColor="text1"/>
          <w:sz w:val="24"/>
        </w:rPr>
        <w:t>10</w:t>
      </w:r>
      <w:r w:rsidR="00D01B87" w:rsidRPr="00DB6DC1">
        <w:rPr>
          <w:rFonts w:ascii="Times New Roman" w:hAnsi="Times New Roman" w:cs="Times New Roman"/>
          <w:color w:val="000000" w:themeColor="text1"/>
          <w:sz w:val="24"/>
        </w:rPr>
        <w:t xml:space="preserve"> </w:t>
      </w:r>
      <w:proofErr w:type="spellStart"/>
      <w:r w:rsidR="00D01B87" w:rsidRPr="00DB6DC1">
        <w:rPr>
          <w:rFonts w:ascii="Times New Roman" w:hAnsi="Times New Roman" w:cs="Times New Roman"/>
          <w:color w:val="000000" w:themeColor="text1"/>
          <w:sz w:val="24"/>
          <w:szCs w:val="24"/>
        </w:rPr>
        <w:t>μm</w:t>
      </w:r>
      <w:proofErr w:type="spellEnd"/>
      <w:r w:rsidR="00D01B87" w:rsidRPr="00DB6DC1">
        <w:rPr>
          <w:rFonts w:ascii="Times New Roman" w:hAnsi="Times New Roman" w:cs="Times New Roman"/>
          <w:color w:val="000000" w:themeColor="text1"/>
          <w:sz w:val="24"/>
          <w:szCs w:val="24"/>
        </w:rPr>
        <w:t xml:space="preserve"> </w:t>
      </w:r>
      <w:r w:rsidR="00D01B87" w:rsidRPr="00DB6DC1">
        <w:rPr>
          <w:rFonts w:ascii="Times New Roman" w:hAnsi="Times New Roman" w:cs="Times New Roman"/>
          <w:color w:val="000000" w:themeColor="text1"/>
          <w:sz w:val="24"/>
        </w:rPr>
        <w:fldChar w:fldCharType="begin">
          <w:fldData xml:space="preserve">PEVuZE5vdGU+PENpdGU+PEF1dGhvcj5aacSZdGFsYTwvQXV0aG9yPjxZZWFyPjIwMTY8L1llYXI+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PEVuZE5vdGU+PENpdGU+PEF1dGhvcj5aacSZdGFsYTwvQXV0aG9yPjxZZWFyPjIwMTY8L1llYXI+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D01B87" w:rsidRPr="00DB6DC1">
        <w:rPr>
          <w:rFonts w:ascii="Times New Roman" w:hAnsi="Times New Roman" w:cs="Times New Roman"/>
          <w:color w:val="000000" w:themeColor="text1"/>
          <w:sz w:val="24"/>
        </w:rPr>
      </w:r>
      <w:r w:rsidR="00D01B8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[28, 29, 135-139]</w:t>
      </w:r>
      <w:r w:rsidR="00D01B87" w:rsidRPr="00DB6DC1">
        <w:rPr>
          <w:rFonts w:ascii="Times New Roman" w:hAnsi="Times New Roman" w:cs="Times New Roman"/>
          <w:color w:val="000000" w:themeColor="text1"/>
          <w:sz w:val="24"/>
        </w:rPr>
        <w:fldChar w:fldCharType="end"/>
      </w:r>
      <w:r w:rsidR="00993616" w:rsidRPr="00DB6DC1">
        <w:rPr>
          <w:rFonts w:ascii="Times New Roman" w:hAnsi="Times New Roman" w:cs="Times New Roman"/>
          <w:color w:val="000000" w:themeColor="text1"/>
          <w:sz w:val="24"/>
        </w:rPr>
        <w:t xml:space="preserve">. </w:t>
      </w:r>
      <w:r w:rsidR="00B4195A" w:rsidRPr="00DB6DC1">
        <w:rPr>
          <w:rFonts w:ascii="Times New Roman" w:hAnsi="Times New Roman" w:cs="Times New Roman"/>
          <w:color w:val="000000" w:themeColor="text1"/>
          <w:sz w:val="24"/>
        </w:rPr>
        <w:t xml:space="preserve">It was </w:t>
      </w:r>
      <w:r w:rsidR="007356ED" w:rsidRPr="00DB6DC1">
        <w:rPr>
          <w:rFonts w:ascii="Times New Roman" w:hAnsi="Times New Roman" w:cs="Times New Roman"/>
          <w:color w:val="000000" w:themeColor="text1"/>
          <w:sz w:val="24"/>
        </w:rPr>
        <w:t xml:space="preserve">demonstrated that </w:t>
      </w:r>
      <w:r w:rsidR="00AD07F8" w:rsidRPr="00DB6DC1">
        <w:rPr>
          <w:rFonts w:ascii="Times New Roman" w:hAnsi="Times New Roman" w:cs="Times New Roman"/>
          <w:color w:val="000000" w:themeColor="text1"/>
          <w:sz w:val="24"/>
        </w:rPr>
        <w:t>cell boundaries are low angle grain boundar</w:t>
      </w:r>
      <w:r w:rsidRPr="00DB6DC1">
        <w:rPr>
          <w:rFonts w:ascii="Times New Roman" w:hAnsi="Times New Roman" w:cs="Times New Roman"/>
          <w:color w:val="000000" w:themeColor="text1"/>
          <w:sz w:val="24"/>
        </w:rPr>
        <w:t>ies</w:t>
      </w:r>
      <w:r w:rsidR="00AD07F8" w:rsidRPr="00DB6DC1">
        <w:rPr>
          <w:rFonts w:ascii="Times New Roman" w:hAnsi="Times New Roman" w:cs="Times New Roman"/>
          <w:color w:val="000000" w:themeColor="text1"/>
          <w:sz w:val="24"/>
        </w:rPr>
        <w:t xml:space="preserve"> (LAGB</w:t>
      </w:r>
      <w:r w:rsidRPr="00DB6DC1">
        <w:rPr>
          <w:rFonts w:ascii="Times New Roman" w:hAnsi="Times New Roman" w:cs="Times New Roman"/>
          <w:color w:val="000000" w:themeColor="text1"/>
          <w:sz w:val="24"/>
        </w:rPr>
        <w:t>s</w:t>
      </w:r>
      <w:r w:rsidR="00AD07F8" w:rsidRPr="00DB6DC1">
        <w:rPr>
          <w:rFonts w:ascii="Times New Roman" w:hAnsi="Times New Roman" w:cs="Times New Roman"/>
          <w:color w:val="000000" w:themeColor="text1"/>
          <w:sz w:val="24"/>
        </w:rPr>
        <w:t>) in nature with misorientation across two adjacent cells ranging from 1° to 4°</w:t>
      </w:r>
      <w:r w:rsidR="00B71999" w:rsidRPr="00DB6DC1">
        <w:rPr>
          <w:rFonts w:ascii="Times New Roman" w:hAnsi="Times New Roman" w:cs="Times New Roman"/>
          <w:color w:val="000000" w:themeColor="text1"/>
          <w:sz w:val="24"/>
        </w:rPr>
        <w:t xml:space="preserve"> (See Fig</w:t>
      </w:r>
      <w:r w:rsidRPr="00DB6DC1">
        <w:rPr>
          <w:rFonts w:ascii="Times New Roman" w:hAnsi="Times New Roman" w:cs="Times New Roman"/>
          <w:color w:val="000000" w:themeColor="text1"/>
          <w:sz w:val="24"/>
        </w:rPr>
        <w:t>s</w:t>
      </w:r>
      <w:r w:rsidR="00B71999" w:rsidRPr="00DB6DC1">
        <w:rPr>
          <w:rFonts w:ascii="Times New Roman" w:hAnsi="Times New Roman" w:cs="Times New Roman"/>
          <w:color w:val="000000" w:themeColor="text1"/>
          <w:sz w:val="24"/>
        </w:rPr>
        <w:t>. 7c</w:t>
      </w:r>
      <w:r w:rsidR="002851A9" w:rsidRPr="00DB6DC1">
        <w:rPr>
          <w:rFonts w:ascii="Times New Roman" w:hAnsi="Times New Roman" w:cs="Times New Roman"/>
          <w:color w:val="000000" w:themeColor="text1"/>
          <w:sz w:val="24"/>
        </w:rPr>
        <w:t xml:space="preserve"> to </w:t>
      </w:r>
      <w:r w:rsidR="00B71999" w:rsidRPr="00DB6DC1">
        <w:rPr>
          <w:rFonts w:ascii="Times New Roman" w:hAnsi="Times New Roman" w:cs="Times New Roman"/>
          <w:color w:val="000000" w:themeColor="text1"/>
          <w:sz w:val="24"/>
        </w:rPr>
        <w:t>e)</w:t>
      </w:r>
      <w:r w:rsidR="00B4195A" w:rsidRPr="00DB6DC1">
        <w:rPr>
          <w:rFonts w:ascii="Times New Roman" w:hAnsi="Times New Roman" w:cs="Times New Roman"/>
          <w:color w:val="000000" w:themeColor="text1"/>
          <w:sz w:val="24"/>
        </w:rPr>
        <w:t xml:space="preserve"> </w:t>
      </w:r>
      <w:r w:rsidR="00B4195A"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&lt;EndNote&gt;&lt;Cite&gt;&lt;Author&gt;Li&lt;/Author&gt;&lt;Year&gt;2020&lt;/Year&gt;&lt;RecNum&gt;12&lt;/RecNum&gt;&lt;DisplayText&gt;[137]&lt;/DisplayText&gt;&lt;record&gt;&lt;rec-number&gt;12&lt;/rec-number&gt;&lt;foreign-keys&gt;&lt;key app="EN" db-id="zff0dfz0kxdw5cez2sopf59gxwtv95esa9rf" timestamp="1588773036"&gt;12&lt;/key&gt;&lt;key app="ENWeb" db-id=""&gt;0&lt;/key&gt;&lt;/foreign-keys&gt;&lt;ref-type name="Journal Article"&gt;17&lt;/ref-type&gt;&lt;contributors&gt;&lt;authors&gt;&lt;author&gt;Li, Yao&lt;/author&gt;&lt;author&gt;Chen, Kai&lt;/author&gt;&lt;author&gt;Narayan, R. Lakshmi&lt;/author&gt;&lt;author&gt;Ramamurty, Upadrasta&lt;/author&gt;&lt;author&gt;Wang, Yudong&lt;/author&gt;&lt;author&gt;Long, Juncheng&lt;/author&gt;&lt;author&gt;Tamura, Nobumichi&lt;/author&gt;&lt;author&gt;Zhou, Xin&lt;/author&gt;&lt;/authors&gt;&lt;/contributors&gt;&lt;titles&gt;&lt;title&gt;Multi-scale microstructural investigation of a laser 3D printed Ni-based superalloy&lt;/title&gt;&lt;secondary-title&gt;Additive Manufacturing&lt;/secondary-title&gt;&lt;/titles&gt;&lt;periodical&gt;&lt;full-title&gt;Additive Manufacturing&lt;/full-title&gt;&lt;/periodical&gt;&lt;volume&gt;34&lt;/volume&gt;&lt;section&gt;101220&lt;/section&gt;&lt;dates&gt;&lt;year&gt;2020&lt;/year&gt;&lt;/dates&gt;&lt;isbn&gt;22148604&lt;/isbn&gt;&lt;urls&gt;&lt;/urls&gt;&lt;electronic-resource-num&gt;10.1016/j.addma.2020.101220&lt;/electronic-resource-num&gt;&lt;/record&gt;&lt;/Cite&gt;&lt;/EndNote&gt;</w:instrText>
      </w:r>
      <w:r w:rsidR="00B4195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[137]</w:t>
      </w:r>
      <w:r w:rsidR="00B4195A" w:rsidRPr="00DB6DC1">
        <w:rPr>
          <w:rFonts w:ascii="Times New Roman" w:hAnsi="Times New Roman" w:cs="Times New Roman"/>
          <w:color w:val="000000" w:themeColor="text1"/>
          <w:sz w:val="24"/>
        </w:rPr>
        <w:fldChar w:fldCharType="end"/>
      </w:r>
      <w:r w:rsidR="00AD07F8" w:rsidRPr="00DB6DC1">
        <w:rPr>
          <w:rFonts w:ascii="Times New Roman" w:hAnsi="Times New Roman" w:cs="Times New Roman"/>
          <w:color w:val="000000" w:themeColor="text1"/>
          <w:sz w:val="24"/>
        </w:rPr>
        <w:t xml:space="preserve">. </w:t>
      </w:r>
      <w:r w:rsidR="00B67D5D" w:rsidRPr="00DB6DC1">
        <w:rPr>
          <w:rFonts w:ascii="Times New Roman" w:hAnsi="Times New Roman" w:cs="Times New Roman"/>
          <w:color w:val="000000" w:themeColor="text1"/>
          <w:sz w:val="24"/>
        </w:rPr>
        <w:t>T</w:t>
      </w:r>
      <w:r w:rsidR="002B05C0" w:rsidRPr="00DB6DC1">
        <w:rPr>
          <w:rFonts w:ascii="Times New Roman" w:hAnsi="Times New Roman" w:cs="Times New Roman"/>
          <w:color w:val="000000" w:themeColor="text1"/>
          <w:sz w:val="24"/>
        </w:rPr>
        <w:t xml:space="preserve">he slight misorientation across adjacent cells </w:t>
      </w:r>
      <w:r w:rsidR="00B71999" w:rsidRPr="00DB6DC1">
        <w:rPr>
          <w:rFonts w:ascii="Times New Roman" w:hAnsi="Times New Roman" w:cs="Times New Roman"/>
          <w:color w:val="000000" w:themeColor="text1"/>
          <w:sz w:val="24"/>
        </w:rPr>
        <w:t>is</w:t>
      </w:r>
      <w:r w:rsidR="00B67D5D" w:rsidRPr="00DB6DC1">
        <w:rPr>
          <w:rFonts w:ascii="Times New Roman" w:hAnsi="Times New Roman" w:cs="Times New Roman"/>
          <w:color w:val="000000" w:themeColor="text1"/>
          <w:sz w:val="24"/>
        </w:rPr>
        <w:t xml:space="preserve"> expected to</w:t>
      </w:r>
      <w:r w:rsidR="00930121" w:rsidRPr="00DB6DC1">
        <w:rPr>
          <w:rFonts w:ascii="Times New Roman" w:hAnsi="Times New Roman" w:cs="Times New Roman"/>
          <w:color w:val="000000" w:themeColor="text1"/>
          <w:sz w:val="24"/>
        </w:rPr>
        <w:t xml:space="preserve"> be a combined effect of various factors</w:t>
      </w:r>
      <w:r w:rsidR="00B4195A" w:rsidRPr="00DB6DC1">
        <w:rPr>
          <w:rFonts w:ascii="Times New Roman" w:hAnsi="Times New Roman" w:cs="Times New Roman"/>
          <w:color w:val="000000" w:themeColor="text1"/>
          <w:sz w:val="24"/>
        </w:rPr>
        <w:t>, including</w:t>
      </w:r>
      <w:r w:rsidR="00930121" w:rsidRPr="00DB6DC1">
        <w:rPr>
          <w:rFonts w:ascii="Times New Roman" w:hAnsi="Times New Roman" w:cs="Times New Roman"/>
          <w:color w:val="000000" w:themeColor="text1"/>
          <w:sz w:val="24"/>
        </w:rPr>
        <w:t xml:space="preserve"> thermal stresses caused by intercellular liquid solidification </w:t>
      </w:r>
      <w:r w:rsidR="009E7ED9" w:rsidRPr="00DB6DC1">
        <w:rPr>
          <w:rFonts w:ascii="Times New Roman" w:hAnsi="Times New Roman" w:cs="Times New Roman"/>
          <w:color w:val="000000" w:themeColor="text1"/>
          <w:sz w:val="24"/>
        </w:rPr>
        <w:fldChar w:fldCharType="begin">
          <w:fldData xml:space="preserve">PEVuZE5vdGU+PENpdGU+PEF1dGhvcj5MaTwvQXV0aG9yPjxZZWFyPjIwMjA8L1llYXI+PFJlY051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PEVuZE5vdGU+PENpdGU+PEF1dGhvcj5MaTwvQXV0aG9yPjxZZWFyPjIwMjA8L1llYXI+PFJlY051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9E7ED9" w:rsidRPr="00DB6DC1">
        <w:rPr>
          <w:rFonts w:ascii="Times New Roman" w:hAnsi="Times New Roman" w:cs="Times New Roman"/>
          <w:color w:val="000000" w:themeColor="text1"/>
          <w:sz w:val="24"/>
        </w:rPr>
      </w:r>
      <w:r w:rsidR="009E7ED9"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[137, 140]</w:t>
      </w:r>
      <w:r w:rsidR="009E7ED9" w:rsidRPr="00DB6DC1">
        <w:rPr>
          <w:rFonts w:ascii="Times New Roman" w:hAnsi="Times New Roman" w:cs="Times New Roman"/>
          <w:color w:val="000000" w:themeColor="text1"/>
          <w:sz w:val="24"/>
        </w:rPr>
        <w:fldChar w:fldCharType="end"/>
      </w:r>
      <w:r w:rsidR="00B4195A" w:rsidRPr="00DB6DC1">
        <w:rPr>
          <w:rFonts w:ascii="Times New Roman" w:hAnsi="Times New Roman" w:cs="Times New Roman"/>
          <w:color w:val="000000" w:themeColor="text1"/>
          <w:sz w:val="24"/>
        </w:rPr>
        <w:t xml:space="preserve"> and </w:t>
      </w:r>
      <w:r w:rsidR="00A87AE2" w:rsidRPr="00DB6DC1">
        <w:rPr>
          <w:rFonts w:ascii="Times New Roman" w:hAnsi="Times New Roman" w:cs="Times New Roman"/>
          <w:color w:val="000000" w:themeColor="text1"/>
          <w:sz w:val="24"/>
        </w:rPr>
        <w:t xml:space="preserve">complex </w:t>
      </w:r>
      <w:r w:rsidR="00B4195A" w:rsidRPr="00DB6DC1">
        <w:rPr>
          <w:rFonts w:ascii="Times New Roman" w:hAnsi="Times New Roman" w:cs="Times New Roman"/>
          <w:color w:val="000000" w:themeColor="text1"/>
          <w:sz w:val="24"/>
        </w:rPr>
        <w:t>heat flow fields</w:t>
      </w:r>
      <w:r w:rsidR="00280987" w:rsidRPr="00DB6DC1">
        <w:rPr>
          <w:rFonts w:ascii="Times New Roman" w:hAnsi="Times New Roman" w:cs="Times New Roman"/>
          <w:color w:val="000000" w:themeColor="text1"/>
          <w:sz w:val="24"/>
        </w:rPr>
        <w:t xml:space="preserve"> </w:t>
      </w:r>
      <w:r w:rsidR="009E7ED9"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&lt;EndNote&gt;&lt;Cite&gt;&lt;Author&gt;Wang&lt;/Author&gt;&lt;Year&gt;2018&lt;/Year&gt;&lt;RecNum&gt;19&lt;/RecNum&gt;&lt;DisplayText&gt;[141]&lt;/DisplayText&gt;&lt;record&gt;&lt;rec-number&gt;19&lt;/rec-number&gt;&lt;foreign-keys&gt;&lt;key app="EN" db-id="zff0dfz0kxdw5cez2sopf59gxwtv95esa9rf" timestamp="1588773102"&gt;19&lt;/key&gt;&lt;key app="ENWeb" db-id=""&gt;0&lt;/key&gt;&lt;/foreign-keys&gt;&lt;ref-type name="Journal Article"&gt;17&lt;/ref-type&gt;&lt;contributors&gt;&lt;authors&gt;&lt;author&gt;Wang, Guowei&lt;/author&gt;&lt;author&gt;Liang, Jingjing&lt;/author&gt;&lt;author&gt;Zhou, Yizhou&lt;/author&gt;&lt;author&gt;Zhao, Libin&lt;/author&gt;&lt;author&gt;Jin, Tao&lt;/author&gt;&lt;author&gt;Sun, Xiaofeng&lt;/author&gt;&lt;/authors&gt;&lt;/contributors&gt;&lt;titles&gt;&lt;title&gt;Variation of crystal orientation during epitaxial growth of dendrites by laser deposition&lt;/title&gt;&lt;secondary-title&gt;Journal of Materials Science &amp;amp; Technology&lt;/secondary-title&gt;&lt;/titles&gt;&lt;periodical&gt;&lt;full-title&gt;Journal of Materials Science &amp;amp; Technology&lt;/full-title&gt;&lt;/periodical&gt;&lt;pages&gt;732-735&lt;/pages&gt;&lt;volume&gt;34&lt;/volume&gt;&lt;number&gt;4&lt;/number&gt;&lt;section&gt;732&lt;/section&gt;&lt;dates&gt;&lt;year&gt;2018&lt;/year&gt;&lt;/dates&gt;&lt;isbn&gt;10050302&lt;/isbn&gt;&lt;urls&gt;&lt;/urls&gt;&lt;electronic-resource-num&gt;10.1016/j.jmst.2017.05.002&lt;/electronic-resource-num&gt;&lt;/record&gt;&lt;/Cite&gt;&lt;/EndNote&gt;</w:instrText>
      </w:r>
      <w:r w:rsidR="009E7ED9"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[141]</w:t>
      </w:r>
      <w:r w:rsidR="009E7ED9" w:rsidRPr="00DB6DC1">
        <w:rPr>
          <w:rFonts w:ascii="Times New Roman" w:hAnsi="Times New Roman" w:cs="Times New Roman"/>
          <w:color w:val="000000" w:themeColor="text1"/>
          <w:sz w:val="24"/>
        </w:rPr>
        <w:fldChar w:fldCharType="end"/>
      </w:r>
      <w:r w:rsidR="00280987" w:rsidRPr="00DB6DC1">
        <w:rPr>
          <w:rFonts w:ascii="Times New Roman" w:hAnsi="Times New Roman" w:cs="Times New Roman"/>
          <w:color w:val="000000" w:themeColor="text1"/>
          <w:sz w:val="24"/>
        </w:rPr>
        <w:t>.</w:t>
      </w:r>
      <w:r w:rsidR="00405F90"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It is important to n</w:t>
      </w:r>
      <w:r w:rsidR="00405F90" w:rsidRPr="00DB6DC1">
        <w:rPr>
          <w:rFonts w:ascii="Times New Roman" w:hAnsi="Times New Roman" w:cs="Times New Roman"/>
          <w:color w:val="000000" w:themeColor="text1"/>
          <w:sz w:val="24"/>
        </w:rPr>
        <w:t>ot</w:t>
      </w:r>
      <w:r w:rsidRPr="00DB6DC1">
        <w:rPr>
          <w:rFonts w:ascii="Times New Roman" w:hAnsi="Times New Roman" w:cs="Times New Roman"/>
          <w:color w:val="000000" w:themeColor="text1"/>
          <w:sz w:val="24"/>
        </w:rPr>
        <w:t xml:space="preserve">e that </w:t>
      </w:r>
      <w:r w:rsidR="00405F90" w:rsidRPr="00DB6DC1">
        <w:rPr>
          <w:rFonts w:ascii="Times New Roman" w:hAnsi="Times New Roman" w:cs="Times New Roman"/>
          <w:color w:val="000000" w:themeColor="text1"/>
          <w:sz w:val="24"/>
        </w:rPr>
        <w:t xml:space="preserve">not all metallic components manufactured using DED </w:t>
      </w:r>
      <w:r w:rsidR="00405F90" w:rsidRPr="00DB6DC1">
        <w:rPr>
          <w:rFonts w:ascii="Times New Roman" w:hAnsi="Times New Roman" w:cs="Times New Roman"/>
          <w:color w:val="000000" w:themeColor="text1"/>
          <w:sz w:val="24"/>
        </w:rPr>
        <w:lastRenderedPageBreak/>
        <w:t>contain cellular structures</w:t>
      </w:r>
      <w:r w:rsidRPr="00DB6DC1">
        <w:rPr>
          <w:rFonts w:ascii="Times New Roman" w:hAnsi="Times New Roman" w:cs="Times New Roman"/>
          <w:color w:val="000000" w:themeColor="text1"/>
          <w:sz w:val="24"/>
        </w:rPr>
        <w:t>;</w:t>
      </w:r>
      <w:r w:rsidR="00405F90" w:rsidRPr="00DB6DC1">
        <w:rPr>
          <w:rFonts w:ascii="Times New Roman" w:hAnsi="Times New Roman" w:cs="Times New Roman"/>
          <w:color w:val="000000" w:themeColor="text1"/>
          <w:sz w:val="24"/>
        </w:rPr>
        <w:t xml:space="preserve"> few examples are </w:t>
      </w:r>
      <w:proofErr w:type="spellStart"/>
      <w:r w:rsidR="00405F90" w:rsidRPr="00DB6DC1">
        <w:rPr>
          <w:rFonts w:ascii="Times New Roman" w:hAnsi="Times New Roman" w:cs="Times New Roman"/>
          <w:color w:val="000000" w:themeColor="text1"/>
          <w:sz w:val="24"/>
        </w:rPr>
        <w:t>Ti</w:t>
      </w:r>
      <w:proofErr w:type="spellEnd"/>
      <w:r w:rsidR="00405F90" w:rsidRPr="00DB6DC1">
        <w:rPr>
          <w:rFonts w:ascii="Times New Roman" w:hAnsi="Times New Roman" w:cs="Times New Roman"/>
          <w:color w:val="000000" w:themeColor="text1"/>
          <w:sz w:val="24"/>
        </w:rPr>
        <w:t xml:space="preserve"> alloys and some </w:t>
      </w:r>
      <w:proofErr w:type="spellStart"/>
      <w:r w:rsidR="00C44BA3" w:rsidRPr="00DB6DC1">
        <w:rPr>
          <w:rFonts w:ascii="Times New Roman" w:hAnsi="Times New Roman" w:cs="Times New Roman"/>
          <w:color w:val="000000" w:themeColor="text1"/>
          <w:sz w:val="24"/>
        </w:rPr>
        <w:t>intermetallics</w:t>
      </w:r>
      <w:proofErr w:type="spellEnd"/>
      <w:r w:rsidR="00405F90" w:rsidRPr="00DB6DC1">
        <w:rPr>
          <w:rFonts w:ascii="Times New Roman" w:hAnsi="Times New Roman" w:cs="Times New Roman"/>
          <w:color w:val="000000" w:themeColor="text1"/>
          <w:sz w:val="24"/>
        </w:rPr>
        <w:t xml:space="preserve"> </w:t>
      </w:r>
      <w:r w:rsidR="00405F90" w:rsidRPr="00DB6DC1">
        <w:rPr>
          <w:rFonts w:ascii="Times New Roman" w:hAnsi="Times New Roman" w:cs="Times New Roman"/>
          <w:color w:val="000000" w:themeColor="text1"/>
          <w:sz w:val="24"/>
        </w:rPr>
        <w:fldChar w:fldCharType="begin">
          <w:fldData xml:space="preserve">PEVuZE5vdGU+PENpdGU+PEF1dGhvcj5TdXByb2JvPC9BdXRob3I+PFllYXI+MjAxOTwvWWVhcj48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PEVuZE5vdGU+PENpdGU+PEF1dGhvcj5TdXByb2JvPC9BdXRob3I+PFllYXI+MjAxOTwvWWVhcj48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405F90" w:rsidRPr="00DB6DC1">
        <w:rPr>
          <w:rFonts w:ascii="Times New Roman" w:hAnsi="Times New Roman" w:cs="Times New Roman"/>
          <w:color w:val="000000" w:themeColor="text1"/>
          <w:sz w:val="24"/>
        </w:rPr>
      </w:r>
      <w:r w:rsidR="00405F90"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[142-144]</w:t>
      </w:r>
      <w:r w:rsidR="00405F90" w:rsidRPr="00DB6DC1">
        <w:rPr>
          <w:rFonts w:ascii="Times New Roman" w:hAnsi="Times New Roman" w:cs="Times New Roman"/>
          <w:color w:val="000000" w:themeColor="text1"/>
          <w:sz w:val="24"/>
        </w:rPr>
        <w:fldChar w:fldCharType="end"/>
      </w:r>
      <w:r w:rsidR="00405F90" w:rsidRPr="00DB6DC1">
        <w:rPr>
          <w:rFonts w:ascii="Times New Roman" w:hAnsi="Times New Roman" w:cs="Times New Roman"/>
          <w:color w:val="000000" w:themeColor="text1"/>
          <w:sz w:val="24"/>
        </w:rPr>
        <w:t xml:space="preserve">. </w:t>
      </w:r>
    </w:p>
    <w:p w14:paraId="4A9B56FA" w14:textId="4E6302EF" w:rsidR="008A0E65" w:rsidRPr="00DB6DC1" w:rsidRDefault="00D46AA1" w:rsidP="008A0E65">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The e</w:t>
      </w:r>
      <w:r w:rsidR="00BE1448" w:rsidRPr="00DB6DC1">
        <w:rPr>
          <w:rFonts w:ascii="Times New Roman" w:hAnsi="Times New Roman" w:cs="Times New Roman"/>
          <w:color w:val="000000" w:themeColor="text1"/>
          <w:sz w:val="24"/>
        </w:rPr>
        <w:t xml:space="preserve">quivalent diameter of </w:t>
      </w:r>
      <w:r w:rsidR="00225CAD" w:rsidRPr="00DB6DC1">
        <w:rPr>
          <w:rFonts w:ascii="Times New Roman" w:hAnsi="Times New Roman" w:cs="Times New Roman"/>
          <w:color w:val="000000" w:themeColor="text1"/>
          <w:sz w:val="24"/>
        </w:rPr>
        <w:t>cellular structures</w:t>
      </w:r>
      <w:r w:rsidR="00E61DEF" w:rsidRPr="00DB6DC1">
        <w:rPr>
          <w:rFonts w:ascii="Times New Roman" w:hAnsi="Times New Roman" w:cs="Times New Roman"/>
          <w:color w:val="000000" w:themeColor="text1"/>
          <w:sz w:val="24"/>
        </w:rPr>
        <w:t xml:space="preserve"> in DED metallic components </w:t>
      </w:r>
      <w:r w:rsidR="00BE1448" w:rsidRPr="00DB6DC1">
        <w:rPr>
          <w:rFonts w:ascii="Times New Roman" w:hAnsi="Times New Roman" w:cs="Times New Roman"/>
          <w:color w:val="000000" w:themeColor="text1"/>
          <w:sz w:val="24"/>
        </w:rPr>
        <w:t>is</w:t>
      </w:r>
      <w:r w:rsidR="00E61DEF" w:rsidRPr="00DB6DC1">
        <w:rPr>
          <w:rFonts w:ascii="Times New Roman" w:hAnsi="Times New Roman" w:cs="Times New Roman"/>
          <w:color w:val="000000" w:themeColor="text1"/>
          <w:sz w:val="24"/>
        </w:rPr>
        <w:t xml:space="preserve"> </w:t>
      </w:r>
      <w:r w:rsidR="00BE1448" w:rsidRPr="00DB6DC1">
        <w:rPr>
          <w:rFonts w:ascii="Times New Roman" w:hAnsi="Times New Roman" w:cs="Times New Roman"/>
          <w:color w:val="000000" w:themeColor="text1"/>
          <w:sz w:val="24"/>
        </w:rPr>
        <w:t xml:space="preserve">about </w:t>
      </w:r>
      <w:r w:rsidR="00F818FE" w:rsidRPr="00DB6DC1">
        <w:rPr>
          <w:rFonts w:ascii="Times New Roman" w:hAnsi="Times New Roman" w:cs="Times New Roman"/>
          <w:color w:val="000000" w:themeColor="text1"/>
          <w:sz w:val="24"/>
        </w:rPr>
        <w:t xml:space="preserve">one order of magnitude </w:t>
      </w:r>
      <w:r w:rsidR="00091A40" w:rsidRPr="00DB6DC1">
        <w:rPr>
          <w:rFonts w:ascii="Times New Roman" w:hAnsi="Times New Roman" w:cs="Times New Roman"/>
          <w:color w:val="000000" w:themeColor="text1"/>
          <w:sz w:val="24"/>
        </w:rPr>
        <w:t>larger than</w:t>
      </w:r>
      <w:r w:rsidR="00E61DEF" w:rsidRPr="00DB6DC1">
        <w:rPr>
          <w:rFonts w:ascii="Times New Roman" w:hAnsi="Times New Roman" w:cs="Times New Roman"/>
          <w:color w:val="000000" w:themeColor="text1"/>
          <w:sz w:val="24"/>
        </w:rPr>
        <w:t xml:space="preserve"> that of </w:t>
      </w:r>
      <w:r w:rsidRPr="00DB6DC1">
        <w:rPr>
          <w:rFonts w:ascii="Times New Roman" w:hAnsi="Times New Roman" w:cs="Times New Roman"/>
          <w:color w:val="000000" w:themeColor="text1"/>
          <w:sz w:val="24"/>
        </w:rPr>
        <w:t xml:space="preserve">the </w:t>
      </w:r>
      <w:r w:rsidR="00BE1448" w:rsidRPr="00DB6DC1">
        <w:rPr>
          <w:rFonts w:ascii="Times New Roman" w:hAnsi="Times New Roman" w:cs="Times New Roman"/>
          <w:color w:val="000000" w:themeColor="text1"/>
          <w:sz w:val="24"/>
        </w:rPr>
        <w:t xml:space="preserve">cells in </w:t>
      </w:r>
      <w:r w:rsidR="0018617D" w:rsidRPr="00DB6DC1">
        <w:rPr>
          <w:rFonts w:ascii="Times New Roman" w:hAnsi="Times New Roman" w:cs="Times New Roman"/>
          <w:color w:val="000000" w:themeColor="text1"/>
          <w:sz w:val="24"/>
        </w:rPr>
        <w:t>LB-PBF</w:t>
      </w:r>
      <w:r w:rsidR="00E61DEF" w:rsidRPr="00DB6DC1">
        <w:rPr>
          <w:rFonts w:ascii="Times New Roman" w:hAnsi="Times New Roman" w:cs="Times New Roman"/>
          <w:color w:val="000000" w:themeColor="text1"/>
          <w:sz w:val="24"/>
        </w:rPr>
        <w:t xml:space="preserve"> </w:t>
      </w:r>
      <w:r w:rsidR="00B4195A" w:rsidRPr="00DB6DC1">
        <w:rPr>
          <w:rFonts w:ascii="Times New Roman" w:hAnsi="Times New Roman" w:cs="Times New Roman"/>
          <w:color w:val="000000" w:themeColor="text1"/>
          <w:sz w:val="24"/>
        </w:rPr>
        <w:t>blocks</w:t>
      </w:r>
      <w:r w:rsidR="00BE1448" w:rsidRPr="00DB6DC1">
        <w:rPr>
          <w:rFonts w:ascii="Times New Roman" w:hAnsi="Times New Roman" w:cs="Times New Roman"/>
          <w:color w:val="000000" w:themeColor="text1"/>
          <w:sz w:val="24"/>
        </w:rPr>
        <w:t xml:space="preserve"> (</w:t>
      </w:r>
      <w:r w:rsidR="00001D8C" w:rsidRPr="00DB6DC1">
        <w:rPr>
          <w:rFonts w:ascii="Times New Roman" w:hAnsi="Times New Roman" w:cs="Times New Roman"/>
          <w:color w:val="000000" w:themeColor="text1"/>
          <w:sz w:val="24"/>
        </w:rPr>
        <w:t xml:space="preserve">usually in </w:t>
      </w:r>
      <w:r w:rsidR="00D417B0" w:rsidRPr="00DB6DC1">
        <w:rPr>
          <w:rFonts w:ascii="Times New Roman" w:hAnsi="Times New Roman" w:cs="Times New Roman"/>
          <w:color w:val="000000" w:themeColor="text1"/>
          <w:sz w:val="24"/>
        </w:rPr>
        <w:t>submicron</w:t>
      </w:r>
      <w:r w:rsidR="00BE1448" w:rsidRPr="00DB6DC1">
        <w:rPr>
          <w:rFonts w:ascii="Times New Roman" w:hAnsi="Times New Roman" w:cs="Times New Roman"/>
          <w:color w:val="000000" w:themeColor="text1"/>
          <w:sz w:val="24"/>
        </w:rPr>
        <w:t>-scale size)</w:t>
      </w:r>
      <w:r w:rsidR="00E61DEF" w:rsidRPr="00DB6DC1">
        <w:rPr>
          <w:rFonts w:ascii="Times New Roman" w:hAnsi="Times New Roman" w:cs="Times New Roman"/>
          <w:color w:val="000000" w:themeColor="text1"/>
          <w:sz w:val="24"/>
        </w:rPr>
        <w:t xml:space="preserve"> </w:t>
      </w:r>
      <w:r w:rsidR="00E61DEF" w:rsidRPr="00DB6DC1">
        <w:rPr>
          <w:rFonts w:ascii="Times New Roman" w:hAnsi="Times New Roman" w:cs="Times New Roman"/>
          <w:color w:val="000000" w:themeColor="text1"/>
          <w:sz w:val="24"/>
        </w:rPr>
        <w:fldChar w:fldCharType="begin">
          <w:fldData xml:space="preserve">PEVuZE5vdGU+PENpdGU+PEF1dGhvcj5XYW5nPC9BdXRob3I+PFllYXI+MjAxODwvWWVhcj48UmVj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PEVuZE5vdGU+PENpdGU+PEF1dGhvcj5XYW5nPC9BdXRob3I+PFllYXI+MjAxODwvWWVhcj48UmVj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E61DEF" w:rsidRPr="00DB6DC1">
        <w:rPr>
          <w:rFonts w:ascii="Times New Roman" w:hAnsi="Times New Roman" w:cs="Times New Roman"/>
          <w:color w:val="000000" w:themeColor="text1"/>
          <w:sz w:val="24"/>
        </w:rPr>
      </w:r>
      <w:r w:rsidR="00E61DEF"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[29, 55, 145]</w:t>
      </w:r>
      <w:r w:rsidR="00E61DEF" w:rsidRPr="00DB6DC1">
        <w:rPr>
          <w:rFonts w:ascii="Times New Roman" w:hAnsi="Times New Roman" w:cs="Times New Roman"/>
          <w:color w:val="000000" w:themeColor="text1"/>
          <w:sz w:val="24"/>
        </w:rPr>
        <w:fldChar w:fldCharType="end"/>
      </w:r>
      <w:r w:rsidR="00E61DEF" w:rsidRPr="00DB6DC1">
        <w:rPr>
          <w:rFonts w:ascii="Times New Roman" w:hAnsi="Times New Roman" w:cs="Times New Roman"/>
          <w:color w:val="000000" w:themeColor="text1"/>
          <w:sz w:val="24"/>
        </w:rPr>
        <w:t xml:space="preserve">. </w:t>
      </w:r>
      <w:r w:rsidR="00945D71" w:rsidRPr="00DB6DC1">
        <w:rPr>
          <w:rFonts w:ascii="Times New Roman" w:hAnsi="Times New Roman" w:cs="Times New Roman"/>
          <w:color w:val="000000" w:themeColor="text1"/>
          <w:sz w:val="24"/>
        </w:rPr>
        <w:t xml:space="preserve">Both experimental and simulation studies </w:t>
      </w:r>
      <w:r w:rsidR="00E61DEF" w:rsidRPr="00DB6DC1">
        <w:rPr>
          <w:rFonts w:ascii="Times New Roman" w:hAnsi="Times New Roman" w:cs="Times New Roman"/>
          <w:color w:val="000000" w:themeColor="text1"/>
          <w:sz w:val="24"/>
        </w:rPr>
        <w:t xml:space="preserve">reveal that </w:t>
      </w:r>
      <w:r w:rsidR="00945D71" w:rsidRPr="00DB6DC1">
        <w:rPr>
          <w:rFonts w:ascii="Times New Roman" w:hAnsi="Times New Roman" w:cs="Times New Roman"/>
          <w:color w:val="000000" w:themeColor="text1"/>
          <w:sz w:val="24"/>
        </w:rPr>
        <w:t>primary cellular arm spacing (PCAS</w:t>
      </w:r>
      <w:r w:rsidR="00276233" w:rsidRPr="00DB6DC1">
        <w:rPr>
          <w:rFonts w:ascii="Times New Roman" w:hAnsi="Times New Roman" w:cs="Times New Roman"/>
          <w:color w:val="000000" w:themeColor="text1"/>
          <w:sz w:val="24"/>
        </w:rPr>
        <w:t>, or cell spacing</w:t>
      </w:r>
      <w:r w:rsidR="00945D71" w:rsidRPr="00DB6DC1">
        <w:rPr>
          <w:rFonts w:ascii="Times New Roman" w:hAnsi="Times New Roman" w:cs="Times New Roman"/>
          <w:color w:val="000000" w:themeColor="text1"/>
          <w:sz w:val="24"/>
        </w:rPr>
        <w:t>)</w:t>
      </w:r>
      <w:r w:rsidR="006A18CC" w:rsidRPr="00DB6DC1">
        <w:rPr>
          <w:rFonts w:ascii="Times New Roman" w:hAnsi="Times New Roman" w:cs="Times New Roman"/>
          <w:color w:val="000000" w:themeColor="text1"/>
          <w:sz w:val="24"/>
        </w:rPr>
        <w:t xml:space="preserve"> </w:t>
      </w:r>
      <w:r w:rsidR="00091A40" w:rsidRPr="00DB6DC1">
        <w:rPr>
          <w:rFonts w:ascii="Times New Roman" w:hAnsi="Times New Roman" w:cs="Times New Roman"/>
          <w:color w:val="000000" w:themeColor="text1"/>
          <w:sz w:val="24"/>
        </w:rPr>
        <w:t>is dominated by</w:t>
      </w:r>
      <w:r w:rsidR="00A87AE2" w:rsidRPr="00DB6DC1">
        <w:rPr>
          <w:rFonts w:ascii="Times New Roman" w:hAnsi="Times New Roman" w:cs="Times New Roman"/>
          <w:color w:val="000000" w:themeColor="text1"/>
          <w:sz w:val="24"/>
        </w:rPr>
        <w:t xml:space="preserve"> cooling rate</w:t>
      </w:r>
      <w:r w:rsidR="00B4195A" w:rsidRPr="00DB6DC1">
        <w:rPr>
          <w:rFonts w:ascii="Times New Roman" w:hAnsi="Times New Roman" w:cs="Times New Roman"/>
          <w:color w:val="000000" w:themeColor="text1"/>
          <w:sz w:val="24"/>
        </w:rPr>
        <w:t xml:space="preserve"> </w:t>
      </w:r>
      <m:oMath>
        <m:acc>
          <m:accPr>
            <m:chr m:val="̇"/>
            <m:ctrlPr>
              <w:rPr>
                <w:rFonts w:ascii="Cambria Math" w:hAnsi="Cambria Math" w:cs="Times New Roman"/>
                <w:color w:val="000000" w:themeColor="text1"/>
                <w:sz w:val="24"/>
              </w:rPr>
            </m:ctrlPr>
          </m:accPr>
          <m:e>
            <m:r>
              <w:rPr>
                <w:rFonts w:ascii="Cambria Math" w:hAnsi="Cambria Math" w:cs="Times New Roman"/>
                <w:color w:val="000000" w:themeColor="text1"/>
                <w:sz w:val="24"/>
              </w:rPr>
              <m:t>T</m:t>
            </m:r>
          </m:e>
        </m:acc>
      </m:oMath>
      <w:r w:rsidR="00276233" w:rsidRPr="00DB6DC1">
        <w:rPr>
          <w:rFonts w:ascii="Times New Roman" w:hAnsi="Times New Roman" w:cs="Times New Roman"/>
          <w:color w:val="000000" w:themeColor="text1"/>
          <w:sz w:val="24"/>
        </w:rPr>
        <w:t xml:space="preserve"> </w:t>
      </w:r>
      <w:r w:rsidR="00945D71" w:rsidRPr="00DB6DC1">
        <w:rPr>
          <w:rFonts w:ascii="Times New Roman" w:hAnsi="Times New Roman" w:cs="Times New Roman"/>
          <w:color w:val="000000" w:themeColor="text1"/>
          <w:sz w:val="24"/>
        </w:rPr>
        <w:fldChar w:fldCharType="begin">
          <w:fldData xml:space="preserve">PEVuZE5vdGU+PENpdGU+PEF1dGhvcj5LaW08L0F1dGhvcj48WWVhcj4yMDA1PC9ZZWFyPjxSZWNO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PEVuZE5vdGU+PENpdGU+PEF1dGhvcj5LaW08L0F1dGhvcj48WWVhcj4yMDA1PC9ZZWFyPjxSZWNO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945D71" w:rsidRPr="00DB6DC1">
        <w:rPr>
          <w:rFonts w:ascii="Times New Roman" w:hAnsi="Times New Roman" w:cs="Times New Roman"/>
          <w:color w:val="000000" w:themeColor="text1"/>
          <w:sz w:val="24"/>
        </w:rPr>
      </w:r>
      <w:r w:rsidR="00945D71"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[43, 138, 146, 147]</w:t>
      </w:r>
      <w:r w:rsidR="00945D71" w:rsidRPr="00DB6DC1">
        <w:rPr>
          <w:rFonts w:ascii="Times New Roman" w:hAnsi="Times New Roman" w:cs="Times New Roman"/>
          <w:color w:val="000000" w:themeColor="text1"/>
          <w:sz w:val="24"/>
        </w:rPr>
        <w:fldChar w:fldCharType="end"/>
      </w:r>
      <w:r w:rsidR="00E61DEF" w:rsidRPr="00DB6DC1">
        <w:rPr>
          <w:rFonts w:ascii="Times New Roman" w:hAnsi="Times New Roman" w:cs="Times New Roman"/>
          <w:color w:val="000000" w:themeColor="text1"/>
          <w:sz w:val="24"/>
        </w:rPr>
        <w:t xml:space="preserve">. </w:t>
      </w:r>
      <w:r w:rsidR="00046CAD" w:rsidRPr="00DB6DC1">
        <w:rPr>
          <w:rFonts w:ascii="Times New Roman" w:hAnsi="Times New Roman" w:cs="Times New Roman"/>
          <w:color w:val="000000" w:themeColor="text1"/>
          <w:sz w:val="24"/>
        </w:rPr>
        <w:t>T</w:t>
      </w:r>
      <w:r w:rsidR="00E61DEF" w:rsidRPr="00DB6DC1">
        <w:rPr>
          <w:rFonts w:ascii="Times New Roman" w:hAnsi="Times New Roman" w:cs="Times New Roman"/>
          <w:color w:val="000000" w:themeColor="text1"/>
          <w:sz w:val="24"/>
        </w:rPr>
        <w:t xml:space="preserve">he PCAS in </w:t>
      </w:r>
      <w:r w:rsidR="00192E97" w:rsidRPr="00DB6DC1">
        <w:rPr>
          <w:rFonts w:ascii="Times New Roman" w:hAnsi="Times New Roman" w:cs="Times New Roman"/>
          <w:color w:val="000000" w:themeColor="text1"/>
          <w:sz w:val="24"/>
        </w:rPr>
        <w:t>AM</w:t>
      </w:r>
      <w:r w:rsidR="00E61DEF" w:rsidRPr="00DB6DC1">
        <w:rPr>
          <w:rFonts w:ascii="Times New Roman" w:hAnsi="Times New Roman" w:cs="Times New Roman"/>
          <w:color w:val="000000" w:themeColor="text1"/>
          <w:sz w:val="24"/>
        </w:rPr>
        <w:t xml:space="preserve"> components </w:t>
      </w:r>
      <w:r w:rsidR="0061160E" w:rsidRPr="00DB6DC1">
        <w:rPr>
          <w:rFonts w:ascii="Times New Roman" w:hAnsi="Times New Roman" w:cs="Times New Roman"/>
          <w:color w:val="000000" w:themeColor="text1"/>
          <w:sz w:val="24"/>
        </w:rPr>
        <w:t>was observed to obey the relation</w:t>
      </w:r>
      <w:r w:rsidR="00E61DEF" w:rsidRPr="00DB6DC1">
        <w:rPr>
          <w:rFonts w:ascii="Times New Roman" w:hAnsi="Times New Roman" w:cs="Times New Roman"/>
          <w:color w:val="000000" w:themeColor="text1"/>
          <w:sz w:val="24"/>
        </w:rPr>
        <w:t xml:space="preserve"> </w:t>
      </w:r>
      <w:r w:rsidR="00E61DEF"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&lt;EndNote&gt;&lt;Cite&gt;&lt;Author&gt;Ma&lt;/Author&gt;&lt;Year&gt;2017&lt;/Year&gt;&lt;RecNum&gt;228&lt;/RecNum&gt;&lt;DisplayText&gt;[43]&lt;/DisplayText&gt;&lt;record&gt;&lt;rec-number&gt;228&lt;/rec-number&gt;&lt;foreign-keys&gt;&lt;key app="EN" db-id="zff0dfz0kxdw5cez2sopf59gxwtv95esa9rf" timestamp="1592053899"&gt;228&lt;/key&gt;&lt;key app="ENWeb" db-id=""&gt;0&lt;/key&gt;&lt;/foreign-keys&gt;&lt;ref-type name="Journal Article"&gt;17&lt;/ref-type&gt;&lt;contributors&gt;&lt;authors&gt;&lt;author&gt;Ma, Mingming&lt;/author&gt;&lt;author&gt;Wang, Zemin&lt;/author&gt;&lt;author&gt;Zeng, Xiaoyan&lt;/author&gt;&lt;/authors&gt;&lt;/contributors&gt;&lt;titles&gt;&lt;title&gt;A comparison on metallurgical behaviors of 316L stainless steel by selective laser melting and laser cladding deposition&lt;/title&gt;&lt;secondary-title&gt;Materials Science and Engineering: A&lt;/secondary-title&gt;&lt;/titles&gt;&lt;periodical&gt;&lt;full-title&gt;Materials Science and Engineering: A&lt;/full-title&gt;&lt;/periodical&gt;&lt;pages&gt;265-273&lt;/pages&gt;&lt;volume&gt;685&lt;/volume&gt;&lt;section&gt;265&lt;/section&gt;&lt;dates&gt;&lt;year&gt;2017&lt;/year&gt;&lt;/dates&gt;&lt;isbn&gt;09215093&lt;/isbn&gt;&lt;urls&gt;&lt;/urls&gt;&lt;electronic-resource-num&gt;10.1016/j.msea.2016.12.112&lt;/electronic-resource-num&gt;&lt;/record&gt;&lt;/Cite&gt;&lt;/EndNote&gt;</w:instrText>
      </w:r>
      <w:r w:rsidR="00E61DEF"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[43]</w:t>
      </w:r>
      <w:r w:rsidR="00E61DEF" w:rsidRPr="00DB6DC1">
        <w:rPr>
          <w:rFonts w:ascii="Times New Roman" w:hAnsi="Times New Roman" w:cs="Times New Roman"/>
          <w:color w:val="000000" w:themeColor="text1"/>
          <w:sz w:val="24"/>
        </w:rPr>
        <w:fldChar w:fldCharType="end"/>
      </w:r>
      <w:r w:rsidR="0061160E" w:rsidRPr="00DB6DC1">
        <w:rPr>
          <w:rFonts w:ascii="Times New Roman" w:hAnsi="Times New Roman" w:cs="Times New Roman"/>
          <w:color w:val="000000" w:themeColor="text1"/>
          <w:sz w:val="24"/>
        </w:rPr>
        <w:t>:</w:t>
      </w:r>
    </w:p>
    <w:p w14:paraId="30D2F983" w14:textId="58CBC68A" w:rsidR="00E61DEF" w:rsidRPr="00DB6DC1" w:rsidRDefault="00E23DC7" w:rsidP="008A0E65">
      <w:pPr>
        <w:spacing w:line="360" w:lineRule="auto"/>
        <w:ind w:firstLineChars="200" w:firstLine="480"/>
        <w:rPr>
          <w:rFonts w:ascii="Times New Roman" w:hAnsi="Times New Roman" w:cs="Times New Roman"/>
          <w:color w:val="000000" w:themeColor="text1"/>
          <w:sz w:val="24"/>
        </w:rPr>
      </w:pPr>
      <m:oMath>
        <m:r>
          <m:rPr>
            <m:sty m:val="p"/>
          </m:rPr>
          <w:rPr>
            <w:rFonts w:ascii="Cambria Math" w:hAnsi="Cambria Math" w:cs="Times New Roman"/>
            <w:color w:val="000000" w:themeColor="text1"/>
            <w:sz w:val="24"/>
          </w:rPr>
          <m:t>λ=80</m:t>
        </m:r>
        <m:sSup>
          <m:sSupPr>
            <m:ctrlPr>
              <w:rPr>
                <w:rFonts w:ascii="Cambria Math" w:hAnsi="Cambria Math" w:cs="Times New Roman"/>
                <w:color w:val="000000" w:themeColor="text1"/>
                <w:sz w:val="24"/>
              </w:rPr>
            </m:ctrlPr>
          </m:sSupPr>
          <m:e>
            <m:acc>
              <m:accPr>
                <m:chr m:val="̇"/>
                <m:ctrlPr>
                  <w:rPr>
                    <w:rFonts w:ascii="Cambria Math" w:hAnsi="Cambria Math" w:cs="Times New Roman"/>
                    <w:i/>
                    <w:color w:val="000000" w:themeColor="text1"/>
                    <w:sz w:val="24"/>
                  </w:rPr>
                </m:ctrlPr>
              </m:accPr>
              <m:e>
                <m:r>
                  <w:rPr>
                    <w:rFonts w:ascii="Cambria Math" w:hAnsi="Cambria Math" w:cs="Times New Roman"/>
                    <w:color w:val="000000" w:themeColor="text1"/>
                    <w:sz w:val="24"/>
                  </w:rPr>
                  <m:t>T</m:t>
                </m:r>
              </m:e>
            </m:acc>
          </m:e>
          <m:sup>
            <m:r>
              <w:rPr>
                <w:rFonts w:ascii="Cambria Math" w:hAnsi="Cambria Math" w:cs="Times New Roman"/>
                <w:color w:val="000000" w:themeColor="text1"/>
                <w:sz w:val="24"/>
              </w:rPr>
              <m:t>-0.33</m:t>
            </m:r>
          </m:sup>
        </m:sSup>
      </m:oMath>
      <w:r w:rsidR="0061160E" w:rsidRPr="00DB6DC1">
        <w:rPr>
          <w:rFonts w:ascii="Times New Roman" w:hAnsi="Times New Roman" w:cs="Times New Roman"/>
          <w:color w:val="000000" w:themeColor="text1"/>
          <w:sz w:val="24"/>
        </w:rPr>
        <w:t>.</w:t>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008A0E65" w:rsidRPr="00DB6DC1">
        <w:rPr>
          <w:rFonts w:ascii="Times New Roman" w:hAnsi="Times New Roman" w:cs="Times New Roman"/>
          <w:color w:val="000000" w:themeColor="text1"/>
          <w:sz w:val="24"/>
        </w:rPr>
        <w:tab/>
      </w:r>
      <w:r w:rsidRPr="00DB6DC1">
        <w:rPr>
          <w:rFonts w:ascii="Times New Roman" w:hAnsi="Times New Roman" w:cs="Times New Roman"/>
          <w:color w:val="000000" w:themeColor="text1"/>
          <w:sz w:val="24"/>
        </w:rPr>
        <w:t>(</w:t>
      </w:r>
      <w:r w:rsidR="00F0325C" w:rsidRPr="00DB6DC1">
        <w:rPr>
          <w:rFonts w:ascii="Times New Roman" w:hAnsi="Times New Roman" w:cs="Times New Roman"/>
          <w:color w:val="000000" w:themeColor="text1"/>
          <w:sz w:val="24"/>
        </w:rPr>
        <w:t>6</w:t>
      </w:r>
      <w:r w:rsidRPr="00DB6DC1">
        <w:rPr>
          <w:rFonts w:ascii="Times New Roman" w:hAnsi="Times New Roman" w:cs="Times New Roman"/>
          <w:color w:val="000000" w:themeColor="text1"/>
          <w:sz w:val="24"/>
        </w:rPr>
        <w:t>)</w:t>
      </w:r>
    </w:p>
    <w:p w14:paraId="73941138" w14:textId="1EFA4532" w:rsidR="00930079" w:rsidRPr="00DB6DC1" w:rsidRDefault="00FC2896" w:rsidP="001B786E">
      <w:pPr>
        <w:spacing w:line="360" w:lineRule="auto"/>
        <w:rPr>
          <w:rFonts w:ascii="Times New Roman" w:hAnsi="Times New Roman" w:cs="Times New Roman"/>
          <w:color w:val="000000" w:themeColor="text1"/>
          <w:sz w:val="24"/>
        </w:rPr>
      </w:pPr>
      <m:oMath>
        <m:acc>
          <m:accPr>
            <m:chr m:val="̇"/>
            <m:ctrlPr>
              <w:rPr>
                <w:rFonts w:ascii="Cambria Math" w:hAnsi="Cambria Math" w:cs="Times New Roman"/>
                <w:color w:val="000000" w:themeColor="text1"/>
                <w:sz w:val="24"/>
              </w:rPr>
            </m:ctrlPr>
          </m:accPr>
          <m:e>
            <m:r>
              <w:rPr>
                <w:rFonts w:ascii="Cambria Math" w:hAnsi="Cambria Math" w:cs="Times New Roman"/>
                <w:color w:val="000000" w:themeColor="text1"/>
                <w:sz w:val="24"/>
              </w:rPr>
              <m:t>T</m:t>
            </m:r>
          </m:e>
        </m:acc>
      </m:oMath>
      <w:r w:rsidR="00B4195A" w:rsidRPr="00DB6DC1">
        <w:rPr>
          <w:rFonts w:ascii="Times New Roman" w:hAnsi="Times New Roman" w:cs="Times New Roman"/>
          <w:color w:val="000000" w:themeColor="text1"/>
          <w:sz w:val="24"/>
        </w:rPr>
        <w:t xml:space="preserve"> </w:t>
      </w:r>
      <w:r w:rsidR="00E61DEF" w:rsidRPr="00DB6DC1">
        <w:rPr>
          <w:rFonts w:ascii="Times New Roman" w:hAnsi="Times New Roman" w:cs="Times New Roman"/>
          <w:color w:val="000000" w:themeColor="text1"/>
          <w:sz w:val="24"/>
        </w:rPr>
        <w:t>in DED</w:t>
      </w:r>
      <w:r w:rsidR="00276233" w:rsidRPr="00DB6DC1">
        <w:rPr>
          <w:rFonts w:ascii="Times New Roman" w:hAnsi="Times New Roman" w:cs="Times New Roman"/>
          <w:color w:val="000000" w:themeColor="text1"/>
          <w:sz w:val="24"/>
        </w:rPr>
        <w:t xml:space="preserve"> process</w:t>
      </w:r>
      <w:r w:rsidR="00192E97" w:rsidRPr="00DB6DC1">
        <w:rPr>
          <w:rFonts w:ascii="Times New Roman" w:hAnsi="Times New Roman" w:cs="Times New Roman"/>
          <w:color w:val="000000" w:themeColor="text1"/>
          <w:sz w:val="24"/>
        </w:rPr>
        <w:t xml:space="preserve"> </w:t>
      </w:r>
      <w:r w:rsidR="00B4195A" w:rsidRPr="00DB6DC1">
        <w:rPr>
          <w:rFonts w:ascii="Times New Roman" w:hAnsi="Times New Roman" w:cs="Times New Roman"/>
          <w:color w:val="000000" w:themeColor="text1"/>
          <w:sz w:val="24"/>
        </w:rPr>
        <w:t>is</w:t>
      </w:r>
      <w:r w:rsidR="00E61DEF" w:rsidRPr="00DB6DC1">
        <w:rPr>
          <w:rFonts w:ascii="Times New Roman" w:hAnsi="Times New Roman" w:cs="Times New Roman"/>
          <w:color w:val="000000" w:themeColor="text1"/>
          <w:sz w:val="24"/>
        </w:rPr>
        <w:t xml:space="preserve"> determined to be 10</w:t>
      </w:r>
      <w:r w:rsidR="00E61DEF" w:rsidRPr="00DB6DC1">
        <w:rPr>
          <w:rFonts w:ascii="Times New Roman" w:hAnsi="Times New Roman" w:cs="Times New Roman"/>
          <w:color w:val="000000" w:themeColor="text1"/>
          <w:sz w:val="24"/>
          <w:vertAlign w:val="superscript"/>
        </w:rPr>
        <w:t>3</w:t>
      </w:r>
      <w:r w:rsidR="00276233" w:rsidRPr="00DB6DC1">
        <w:rPr>
          <w:rFonts w:ascii="Times New Roman" w:hAnsi="Times New Roman" w:cs="Times New Roman"/>
          <w:color w:val="000000" w:themeColor="text1"/>
          <w:sz w:val="24"/>
        </w:rPr>
        <w:t xml:space="preserve"> to 10</w:t>
      </w:r>
      <w:r w:rsidR="00276233" w:rsidRPr="00DB6DC1">
        <w:rPr>
          <w:rFonts w:ascii="Times New Roman" w:hAnsi="Times New Roman" w:cs="Times New Roman"/>
          <w:color w:val="000000" w:themeColor="text1"/>
          <w:sz w:val="24"/>
          <w:vertAlign w:val="superscript"/>
        </w:rPr>
        <w:t>4</w:t>
      </w:r>
      <w:r w:rsidR="00E61DEF" w:rsidRPr="00DB6DC1">
        <w:rPr>
          <w:rFonts w:ascii="Times New Roman" w:hAnsi="Times New Roman" w:cs="Times New Roman"/>
          <w:color w:val="000000" w:themeColor="text1"/>
          <w:sz w:val="24"/>
        </w:rPr>
        <w:t xml:space="preserve"> K/s</w:t>
      </w:r>
      <w:r w:rsidR="00192E97" w:rsidRPr="00DB6DC1">
        <w:rPr>
          <w:rFonts w:ascii="Times New Roman" w:hAnsi="Times New Roman" w:cs="Times New Roman"/>
          <w:color w:val="000000" w:themeColor="text1"/>
          <w:sz w:val="24"/>
        </w:rPr>
        <w:t xml:space="preserve"> </w:t>
      </w:r>
      <w:r w:rsidR="00192E97" w:rsidRPr="00DB6DC1">
        <w:rPr>
          <w:rFonts w:ascii="Times New Roman" w:hAnsi="Times New Roman" w:cs="Times New Roman"/>
          <w:color w:val="000000" w:themeColor="text1"/>
          <w:sz w:val="24"/>
        </w:rPr>
        <w:fldChar w:fldCharType="begin">
          <w:fldData xml:space="preserve">PEVuZE5vdGU+PENpdGU+PEF1dGhvcj5aaGVuZzwvQXV0aG9yPjxZZWFyPjIwMTk8L1llYXI+PFJl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</w:fldData>
        </w:fldChar>
      </w:r>
      <w:r w:rsidR="00175405" w:rsidRPr="00DB6DC1">
        <w:rPr>
          <w:rFonts w:ascii="Times New Roman" w:hAnsi="Times New Roman" w:cs="Times New Roman"/>
          <w:color w:val="000000" w:themeColor="text1"/>
          <w:sz w:val="24"/>
        </w:rPr>
        <w:instrText xml:space="preserve"> ADDIN EN.CITE </w:instrText>
      </w:r>
      <w:r w:rsidR="00175405" w:rsidRPr="00DB6DC1">
        <w:rPr>
          <w:rFonts w:ascii="Times New Roman" w:hAnsi="Times New Roman" w:cs="Times New Roman"/>
          <w:color w:val="000000" w:themeColor="text1"/>
          <w:sz w:val="24"/>
        </w:rPr>
        <w:fldChar w:fldCharType="begin">
          <w:fldData xml:space="preserve">PEVuZE5vdGU+PENpdGU+PEF1dGhvcj5aaGVuZzwvQXV0aG9yPjxZZWFyPjIwMTk8L1llYXI+PFJl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</w:fldData>
        </w:fldChar>
      </w:r>
      <w:r w:rsidR="00175405" w:rsidRPr="00DB6DC1">
        <w:rPr>
          <w:rFonts w:ascii="Times New Roman" w:hAnsi="Times New Roman" w:cs="Times New Roman"/>
          <w:color w:val="000000" w:themeColor="text1"/>
          <w:sz w:val="24"/>
        </w:rPr>
        <w:instrText xml:space="preserve"> ADDIN EN.CITE.DATA </w:instrText>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end"/>
      </w:r>
      <w:r w:rsidR="00192E97" w:rsidRPr="00DB6DC1">
        <w:rPr>
          <w:rFonts w:ascii="Times New Roman" w:hAnsi="Times New Roman" w:cs="Times New Roman"/>
          <w:color w:val="000000" w:themeColor="text1"/>
          <w:sz w:val="24"/>
        </w:rPr>
      </w:r>
      <w:r w:rsidR="00192E97"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[28, 44, 74]</w:t>
      </w:r>
      <w:r w:rsidR="00192E97" w:rsidRPr="00DB6DC1">
        <w:rPr>
          <w:rFonts w:ascii="Times New Roman" w:hAnsi="Times New Roman" w:cs="Times New Roman"/>
          <w:color w:val="000000" w:themeColor="text1"/>
          <w:sz w:val="24"/>
        </w:rPr>
        <w:fldChar w:fldCharType="end"/>
      </w:r>
      <w:r w:rsidR="00E61DEF" w:rsidRPr="00DB6DC1">
        <w:rPr>
          <w:rFonts w:ascii="Times New Roman" w:hAnsi="Times New Roman" w:cs="Times New Roman"/>
          <w:color w:val="000000" w:themeColor="text1"/>
          <w:sz w:val="24"/>
        </w:rPr>
        <w:t xml:space="preserve">, which is </w:t>
      </w:r>
      <w:r w:rsidR="00046CAD" w:rsidRPr="00DB6DC1">
        <w:rPr>
          <w:rFonts w:ascii="Times New Roman" w:hAnsi="Times New Roman" w:cs="Times New Roman"/>
          <w:color w:val="000000" w:themeColor="text1"/>
          <w:sz w:val="24"/>
        </w:rPr>
        <w:t>two to three orders of magnitude</w:t>
      </w:r>
      <w:r w:rsidR="00E61DEF" w:rsidRPr="00DB6DC1">
        <w:rPr>
          <w:rFonts w:ascii="Times New Roman" w:hAnsi="Times New Roman" w:cs="Times New Roman"/>
          <w:color w:val="000000" w:themeColor="text1"/>
          <w:sz w:val="24"/>
        </w:rPr>
        <w:t xml:space="preserve"> lower than that of </w:t>
      </w:r>
      <w:r w:rsidR="0018617D" w:rsidRPr="00DB6DC1">
        <w:rPr>
          <w:rFonts w:ascii="Times New Roman" w:hAnsi="Times New Roman" w:cs="Times New Roman"/>
          <w:color w:val="000000" w:themeColor="text1"/>
          <w:sz w:val="24"/>
        </w:rPr>
        <w:t>LB-PBF</w:t>
      </w:r>
      <w:r w:rsidR="00E61DEF" w:rsidRPr="00DB6DC1">
        <w:rPr>
          <w:rFonts w:ascii="Times New Roman" w:hAnsi="Times New Roman" w:cs="Times New Roman"/>
          <w:color w:val="000000" w:themeColor="text1"/>
          <w:sz w:val="24"/>
        </w:rPr>
        <w:t xml:space="preserve"> process</w:t>
      </w:r>
      <w:r w:rsidR="00532C01" w:rsidRPr="00DB6DC1">
        <w:rPr>
          <w:rFonts w:ascii="Times New Roman" w:hAnsi="Times New Roman" w:cs="Times New Roman"/>
          <w:color w:val="000000" w:themeColor="text1"/>
          <w:sz w:val="24"/>
        </w:rPr>
        <w:t xml:space="preserve"> (</w:t>
      </w:r>
      <w:r w:rsidR="00BD6DFF" w:rsidRPr="00DB6DC1">
        <w:rPr>
          <w:rFonts w:ascii="Times New Roman" w:hAnsi="Times New Roman" w:cs="Times New Roman"/>
          <w:color w:val="000000" w:themeColor="text1"/>
          <w:sz w:val="24"/>
        </w:rPr>
        <w:t>10</w:t>
      </w:r>
      <w:r w:rsidR="00BD6DFF" w:rsidRPr="00DB6DC1">
        <w:rPr>
          <w:rFonts w:ascii="Times New Roman" w:hAnsi="Times New Roman" w:cs="Times New Roman"/>
          <w:color w:val="000000" w:themeColor="text1"/>
          <w:sz w:val="24"/>
          <w:vertAlign w:val="superscript"/>
        </w:rPr>
        <w:t>5</w:t>
      </w:r>
      <w:r w:rsidR="00BD6DFF" w:rsidRPr="00DB6DC1">
        <w:rPr>
          <w:rFonts w:ascii="Times New Roman" w:hAnsi="Times New Roman" w:cs="Times New Roman"/>
          <w:color w:val="000000" w:themeColor="text1"/>
          <w:sz w:val="24"/>
        </w:rPr>
        <w:t xml:space="preserve"> to </w:t>
      </w:r>
      <w:r w:rsidR="00532C01" w:rsidRPr="00DB6DC1">
        <w:rPr>
          <w:rFonts w:ascii="Times New Roman" w:hAnsi="Times New Roman" w:cs="Times New Roman"/>
          <w:color w:val="000000" w:themeColor="text1"/>
          <w:sz w:val="24"/>
        </w:rPr>
        <w:t>10</w:t>
      </w:r>
      <w:r w:rsidR="00532C01" w:rsidRPr="00DB6DC1">
        <w:rPr>
          <w:rFonts w:ascii="Times New Roman" w:hAnsi="Times New Roman" w:cs="Times New Roman"/>
          <w:color w:val="000000" w:themeColor="text1"/>
          <w:sz w:val="24"/>
          <w:vertAlign w:val="superscript"/>
        </w:rPr>
        <w:t>6</w:t>
      </w:r>
      <w:r w:rsidR="00532C01" w:rsidRPr="00DB6DC1">
        <w:rPr>
          <w:rFonts w:ascii="Times New Roman" w:hAnsi="Times New Roman" w:cs="Times New Roman"/>
          <w:color w:val="000000" w:themeColor="text1"/>
          <w:sz w:val="24"/>
        </w:rPr>
        <w:t xml:space="preserve"> K/s)</w:t>
      </w:r>
      <w:r w:rsidR="00E61DEF" w:rsidRPr="00DB6DC1">
        <w:rPr>
          <w:rFonts w:ascii="Times New Roman" w:hAnsi="Times New Roman" w:cs="Times New Roman"/>
          <w:color w:val="000000" w:themeColor="text1"/>
          <w:sz w:val="24"/>
        </w:rPr>
        <w:t xml:space="preserve"> </w:t>
      </w:r>
      <w:r w:rsidR="00E61DEF" w:rsidRPr="00DB6DC1">
        <w:rPr>
          <w:rFonts w:ascii="Times New Roman" w:hAnsi="Times New Roman" w:cs="Times New Roman"/>
          <w:color w:val="000000" w:themeColor="text1"/>
          <w:sz w:val="24"/>
        </w:rPr>
        <w:fldChar w:fldCharType="begin">
          <w:fldData xml:space="preserve">PEVuZE5vdGU+PENpdGU+PEF1dGhvcj5XYW5nPC9BdXRob3I+PFllYXI+MjAxODwvWWVhcj48UmVj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PEVuZE5vdGU+PENpdGU+PEF1dGhvcj5XYW5nPC9BdXRob3I+PFllYXI+MjAxODwvWWVhcj48UmVj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E61DEF" w:rsidRPr="00DB6DC1">
        <w:rPr>
          <w:rFonts w:ascii="Times New Roman" w:hAnsi="Times New Roman" w:cs="Times New Roman"/>
          <w:color w:val="000000" w:themeColor="text1"/>
          <w:sz w:val="24"/>
        </w:rPr>
      </w:r>
      <w:r w:rsidR="00E61DEF"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[43, 145, 148]</w:t>
      </w:r>
      <w:r w:rsidR="00E61DEF" w:rsidRPr="00DB6DC1">
        <w:rPr>
          <w:rFonts w:ascii="Times New Roman" w:hAnsi="Times New Roman" w:cs="Times New Roman"/>
          <w:color w:val="000000" w:themeColor="text1"/>
          <w:sz w:val="24"/>
        </w:rPr>
        <w:fldChar w:fldCharType="end"/>
      </w:r>
      <w:r w:rsidR="00E61DEF" w:rsidRPr="00DB6DC1">
        <w:rPr>
          <w:rFonts w:ascii="Times New Roman" w:hAnsi="Times New Roman" w:cs="Times New Roman"/>
          <w:color w:val="000000" w:themeColor="text1"/>
          <w:sz w:val="24"/>
        </w:rPr>
        <w:t xml:space="preserve">. </w:t>
      </w:r>
      <w:r w:rsidR="00F67096" w:rsidRPr="00DB6DC1">
        <w:rPr>
          <w:rFonts w:ascii="Times New Roman" w:hAnsi="Times New Roman" w:cs="Times New Roman"/>
          <w:color w:val="000000" w:themeColor="text1"/>
          <w:sz w:val="24"/>
        </w:rPr>
        <w:t xml:space="preserve">The ultrahigh cooling rate in </w:t>
      </w:r>
      <w:r w:rsidR="0018617D" w:rsidRPr="00DB6DC1">
        <w:rPr>
          <w:rFonts w:ascii="Times New Roman" w:hAnsi="Times New Roman" w:cs="Times New Roman"/>
          <w:color w:val="000000" w:themeColor="text1"/>
          <w:sz w:val="24"/>
        </w:rPr>
        <w:t>LB-PBF</w:t>
      </w:r>
      <w:r w:rsidR="00F67096" w:rsidRPr="00DB6DC1">
        <w:rPr>
          <w:rFonts w:ascii="Times New Roman" w:hAnsi="Times New Roman" w:cs="Times New Roman"/>
          <w:color w:val="000000" w:themeColor="text1"/>
          <w:sz w:val="24"/>
        </w:rPr>
        <w:t xml:space="preserve"> processing is </w:t>
      </w:r>
      <w:r w:rsidR="00A87AE2" w:rsidRPr="00DB6DC1">
        <w:rPr>
          <w:rFonts w:ascii="Times New Roman" w:hAnsi="Times New Roman" w:cs="Times New Roman"/>
          <w:color w:val="000000" w:themeColor="text1"/>
          <w:sz w:val="24"/>
        </w:rPr>
        <w:t xml:space="preserve">primarily </w:t>
      </w:r>
      <w:r w:rsidR="0061160E" w:rsidRPr="00DB6DC1">
        <w:rPr>
          <w:rFonts w:ascii="Times New Roman" w:hAnsi="Times New Roman" w:cs="Times New Roman"/>
          <w:color w:val="000000" w:themeColor="text1"/>
          <w:sz w:val="24"/>
        </w:rPr>
        <w:t>due to the combination of</w:t>
      </w:r>
      <w:r w:rsidR="00A87AE2" w:rsidRPr="00DB6DC1">
        <w:rPr>
          <w:rFonts w:ascii="Times New Roman" w:hAnsi="Times New Roman" w:cs="Times New Roman"/>
          <w:color w:val="000000" w:themeColor="text1"/>
          <w:sz w:val="24"/>
        </w:rPr>
        <w:t xml:space="preserve"> </w:t>
      </w:r>
      <w:r w:rsidR="00F67096" w:rsidRPr="00DB6DC1">
        <w:rPr>
          <w:rFonts w:ascii="Times New Roman" w:hAnsi="Times New Roman" w:cs="Times New Roman"/>
          <w:color w:val="000000" w:themeColor="text1"/>
          <w:sz w:val="24"/>
        </w:rPr>
        <w:t>low heat source energy, high scanning speed</w:t>
      </w:r>
      <w:r w:rsidR="0061160E" w:rsidRPr="00DB6DC1">
        <w:rPr>
          <w:rFonts w:ascii="Times New Roman" w:hAnsi="Times New Roman" w:cs="Times New Roman"/>
          <w:color w:val="000000" w:themeColor="text1"/>
          <w:sz w:val="24"/>
        </w:rPr>
        <w:t>,</w:t>
      </w:r>
      <w:r w:rsidR="00F67096" w:rsidRPr="00DB6DC1">
        <w:rPr>
          <w:rFonts w:ascii="Times New Roman" w:hAnsi="Times New Roman" w:cs="Times New Roman"/>
          <w:color w:val="000000" w:themeColor="text1"/>
          <w:sz w:val="24"/>
        </w:rPr>
        <w:t xml:space="preserve"> and small melt pool size (Table 1).</w:t>
      </w:r>
    </w:p>
    <w:p w14:paraId="023D626A" w14:textId="77777777" w:rsidR="0061160E" w:rsidRPr="00DB6DC1" w:rsidRDefault="0061160E" w:rsidP="001B786E">
      <w:pPr>
        <w:spacing w:line="360" w:lineRule="auto"/>
        <w:rPr>
          <w:rFonts w:ascii="Times New Roman" w:hAnsi="Times New Roman" w:cs="Times New Roman"/>
          <w:color w:val="000000" w:themeColor="text1"/>
          <w:sz w:val="24"/>
        </w:rPr>
      </w:pPr>
    </w:p>
    <w:p w14:paraId="27197876" w14:textId="355E16C7" w:rsidR="004B7A18" w:rsidRPr="00DB6DC1" w:rsidRDefault="004B7A18" w:rsidP="001B786E">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 xml:space="preserve">3.3.2 </w:t>
      </w:r>
      <w:r w:rsidR="00270F80" w:rsidRPr="00DB6DC1">
        <w:rPr>
          <w:rFonts w:ascii="Times New Roman" w:hAnsi="Times New Roman" w:cs="Times New Roman"/>
          <w:b/>
          <w:color w:val="000000" w:themeColor="text1"/>
          <w:sz w:val="28"/>
        </w:rPr>
        <w:t xml:space="preserve">Elemental segregation and </w:t>
      </w:r>
      <w:r w:rsidR="0034611A" w:rsidRPr="00DB6DC1">
        <w:rPr>
          <w:rFonts w:ascii="Times New Roman" w:hAnsi="Times New Roman" w:cs="Times New Roman"/>
          <w:b/>
          <w:color w:val="000000" w:themeColor="text1"/>
          <w:sz w:val="28"/>
        </w:rPr>
        <w:t>high</w:t>
      </w:r>
      <w:r w:rsidR="008A0E65" w:rsidRPr="00DB6DC1">
        <w:rPr>
          <w:rFonts w:ascii="Times New Roman" w:hAnsi="Times New Roman" w:cs="Times New Roman"/>
          <w:b/>
          <w:color w:val="000000" w:themeColor="text1"/>
          <w:sz w:val="28"/>
        </w:rPr>
        <w:t xml:space="preserve"> </w:t>
      </w:r>
      <w:r w:rsidR="0034611A" w:rsidRPr="00DB6DC1">
        <w:rPr>
          <w:rFonts w:ascii="Times New Roman" w:hAnsi="Times New Roman" w:cs="Times New Roman"/>
          <w:b/>
          <w:color w:val="000000" w:themeColor="text1"/>
          <w:sz w:val="28"/>
        </w:rPr>
        <w:t xml:space="preserve">density </w:t>
      </w:r>
      <w:r w:rsidR="008A0E65" w:rsidRPr="00DB6DC1">
        <w:rPr>
          <w:rFonts w:ascii="Times New Roman" w:hAnsi="Times New Roman" w:cs="Times New Roman"/>
          <w:b/>
          <w:color w:val="000000" w:themeColor="text1"/>
          <w:sz w:val="28"/>
        </w:rPr>
        <w:t xml:space="preserve">of </w:t>
      </w:r>
      <w:r w:rsidR="0034611A" w:rsidRPr="00DB6DC1">
        <w:rPr>
          <w:rFonts w:ascii="Times New Roman" w:hAnsi="Times New Roman" w:cs="Times New Roman"/>
          <w:b/>
          <w:color w:val="000000" w:themeColor="text1"/>
          <w:sz w:val="28"/>
        </w:rPr>
        <w:t>dislocations</w:t>
      </w:r>
    </w:p>
    <w:p w14:paraId="2A0206A0" w14:textId="708F3EE2" w:rsidR="00C035CF" w:rsidRPr="00DB6DC1" w:rsidRDefault="00C035CF" w:rsidP="001B786E">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Several studies have reported </w:t>
      </w:r>
      <w:r w:rsidR="00E42291" w:rsidRPr="00DB6DC1">
        <w:rPr>
          <w:rFonts w:ascii="Times New Roman" w:hAnsi="Times New Roman" w:cs="Times New Roman"/>
          <w:color w:val="000000" w:themeColor="text1"/>
          <w:sz w:val="24"/>
        </w:rPr>
        <w:t>of an</w:t>
      </w:r>
      <w:r w:rsidRPr="00DB6DC1">
        <w:rPr>
          <w:rFonts w:ascii="Times New Roman" w:hAnsi="Times New Roman" w:cs="Times New Roman"/>
          <w:color w:val="000000" w:themeColor="text1"/>
          <w:sz w:val="24"/>
        </w:rPr>
        <w:t xml:space="preserve"> overall elemental segregation in various DED-processed </w:t>
      </w:r>
      <w:r w:rsidR="001E6139" w:rsidRPr="00DB6DC1">
        <w:rPr>
          <w:rFonts w:ascii="Times New Roman" w:hAnsi="Times New Roman" w:cs="Times New Roman"/>
          <w:color w:val="000000" w:themeColor="text1"/>
          <w:sz w:val="24"/>
        </w:rPr>
        <w:t>alloy</w:t>
      </w:r>
      <w:r w:rsidRPr="00DB6DC1">
        <w:rPr>
          <w:rFonts w:ascii="Times New Roman" w:hAnsi="Times New Roman" w:cs="Times New Roman"/>
          <w:color w:val="000000" w:themeColor="text1"/>
          <w:sz w:val="24"/>
        </w:rPr>
        <w:t xml:space="preserve">s </w:t>
      </w:r>
      <w:r w:rsidRPr="00DB6DC1">
        <w:rPr>
          <w:rFonts w:ascii="Times New Roman" w:hAnsi="Times New Roman" w:cs="Times New Roman"/>
          <w:color w:val="000000" w:themeColor="text1"/>
          <w:sz w:val="24"/>
        </w:rPr>
        <w:fldChar w:fldCharType="begin">
          <w:fldData xml:space="preserve">PEVuZE5vdGU+PENpdGU+PEF1dGhvcj5aacSZdGFsYTwvQXV0aG9yPjxZZWFyPjIwMTY8L1llYXI+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PEVuZE5vdGU+PENpdGU+PEF1dGhvcj5aacSZdGFsYTwvQXV0aG9yPjxZZWFyPjIwMTY8L1llYXI+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[135, 136, 149, 150]</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2851A9" w:rsidRPr="00DB6DC1">
        <w:rPr>
          <w:rFonts w:ascii="Times New Roman" w:hAnsi="Times New Roman" w:cs="Times New Roman"/>
          <w:color w:val="000000" w:themeColor="text1"/>
          <w:sz w:val="24"/>
        </w:rPr>
        <w:t xml:space="preserve">Fig. </w:t>
      </w:r>
      <w:r w:rsidR="00AF4E9C" w:rsidRPr="00DB6DC1">
        <w:rPr>
          <w:rFonts w:ascii="Times New Roman" w:hAnsi="Times New Roman" w:cs="Times New Roman"/>
          <w:color w:val="000000" w:themeColor="text1"/>
          <w:sz w:val="24"/>
        </w:rPr>
        <w:t>8</w:t>
      </w:r>
      <w:r w:rsidRPr="00DB6DC1">
        <w:rPr>
          <w:rFonts w:ascii="Times New Roman" w:hAnsi="Times New Roman" w:cs="Times New Roman"/>
          <w:color w:val="000000" w:themeColor="text1"/>
          <w:sz w:val="24"/>
        </w:rPr>
        <w:t xml:space="preserve"> </w:t>
      </w:r>
      <w:r w:rsidR="00586935" w:rsidRPr="00DB6DC1">
        <w:rPr>
          <w:rFonts w:ascii="Times New Roman" w:hAnsi="Times New Roman" w:cs="Times New Roman"/>
          <w:color w:val="000000" w:themeColor="text1"/>
          <w:sz w:val="24"/>
        </w:rPr>
        <w:t xml:space="preserve">shows an EDS map obtained on an </w:t>
      </w:r>
      <w:r w:rsidR="00586935" w:rsidRPr="00DB6DC1">
        <w:rPr>
          <w:rFonts w:ascii="Times New Roman" w:hAnsi="Times New Roman" w:cs="Times New Roman"/>
          <w:color w:val="000000" w:themeColor="text1"/>
          <w:sz w:val="24"/>
          <w:szCs w:val="24"/>
        </w:rPr>
        <w:t>AB</w:t>
      </w:r>
      <w:r w:rsidR="00586935" w:rsidRPr="00DB6DC1">
        <w:rPr>
          <w:rFonts w:ascii="Times New Roman" w:hAnsi="Times New Roman" w:cs="Times New Roman"/>
          <w:color w:val="000000" w:themeColor="text1"/>
          <w:sz w:val="24"/>
        </w:rPr>
        <w:t xml:space="preserve"> 316L SS. It shows </w:t>
      </w:r>
      <w:r w:rsidR="001E6139" w:rsidRPr="00DB6DC1">
        <w:rPr>
          <w:rFonts w:ascii="Times New Roman" w:hAnsi="Times New Roman" w:cs="Times New Roman"/>
          <w:color w:val="000000" w:themeColor="text1"/>
          <w:sz w:val="24"/>
        </w:rPr>
        <w:t>an enrichment of</w:t>
      </w:r>
      <w:r w:rsidR="00586935" w:rsidRPr="00DB6DC1">
        <w:rPr>
          <w:rFonts w:ascii="Times New Roman" w:hAnsi="Times New Roman" w:cs="Times New Roman"/>
          <w:color w:val="000000" w:themeColor="text1"/>
          <w:sz w:val="24"/>
        </w:rPr>
        <w:t xml:space="preserve"> the </w:t>
      </w:r>
      <w:r w:rsidRPr="00DB6DC1">
        <w:rPr>
          <w:rFonts w:ascii="Times New Roman" w:hAnsi="Times New Roman" w:cs="Times New Roman"/>
          <w:color w:val="000000" w:themeColor="text1"/>
          <w:sz w:val="24"/>
        </w:rPr>
        <w:t xml:space="preserve">cell boundaries </w:t>
      </w:r>
      <w:r w:rsidR="001E6139" w:rsidRPr="00DB6DC1">
        <w:rPr>
          <w:rFonts w:ascii="Times New Roman" w:hAnsi="Times New Roman" w:cs="Times New Roman"/>
          <w:color w:val="000000" w:themeColor="text1"/>
          <w:sz w:val="24"/>
        </w:rPr>
        <w:t>with</w:t>
      </w:r>
      <w:r w:rsidRPr="00DB6DC1">
        <w:rPr>
          <w:rFonts w:ascii="Times New Roman" w:hAnsi="Times New Roman" w:cs="Times New Roman"/>
          <w:color w:val="000000" w:themeColor="text1"/>
          <w:sz w:val="24"/>
        </w:rPr>
        <w:t xml:space="preserve"> Cr, Mo, </w:t>
      </w:r>
      <w:r w:rsidR="001E6139" w:rsidRPr="00DB6DC1">
        <w:rPr>
          <w:rFonts w:ascii="Times New Roman" w:hAnsi="Times New Roman" w:cs="Times New Roman"/>
          <w:color w:val="000000" w:themeColor="text1"/>
          <w:sz w:val="24"/>
        </w:rPr>
        <w:t xml:space="preserve">and </w:t>
      </w:r>
      <w:r w:rsidRPr="00DB6DC1">
        <w:rPr>
          <w:rFonts w:ascii="Times New Roman" w:hAnsi="Times New Roman" w:cs="Times New Roman"/>
          <w:color w:val="000000" w:themeColor="text1"/>
          <w:sz w:val="24"/>
        </w:rPr>
        <w:t xml:space="preserve">Mn </w:t>
      </w:r>
      <w:r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&lt;EndNote&gt;&lt;Cite&gt;&lt;Author&gt;Ziętala&lt;/Author&gt;&lt;Year&gt;2016&lt;/Year&gt;&lt;RecNum&gt;49&lt;/RecNum&gt;&lt;DisplayText&gt;[135]&lt;/DisplayText&gt;&lt;record&gt;&lt;rec-number&gt;49&lt;/rec-number&gt;&lt;foreign-keys&gt;&lt;key app="EN" db-id="zff0dfz0kxdw5cez2sopf59gxwtv95esa9rf" timestamp="1588820897"&gt;49&lt;/key&gt;&lt;key app="ENWeb" db-id=""&gt;0&lt;/key&gt;&lt;/foreign-keys&gt;&lt;ref-type name="Journal Article"&gt;17&lt;/ref-type&gt;&lt;contributors&gt;&lt;authors&gt;&lt;author&gt;Ziętala, Michał&lt;/author&gt;&lt;author&gt;Durejko, Tomasz&lt;/author&gt;&lt;author&gt;Polański, Marek&lt;/author&gt;&lt;author&gt;Kunce, Izabela&lt;/author&gt;&lt;author&gt;Płociński, Tomasz&lt;/author&gt;&lt;author&gt;Zieliński, Witold&lt;/author&gt;&lt;author&gt;Łazińska, Magdalena&lt;/author&gt;&lt;author&gt;Stępniowski, Wojciech&lt;/author&gt;&lt;author&gt;Czujko, Tomasz&lt;/author&gt;&lt;author&gt;Kurzydłowski, Krzysztof J.&lt;/author&gt;&lt;author&gt;Bojar, Zbigniew&lt;/author&gt;&lt;/authors&gt;&lt;/contributors&gt;&lt;titles&gt;&lt;title&gt;The microstructure, mechanical properties and corrosion resistance of 316L stainless steel fabricated using laser engineered net shaping&lt;/title&gt;&lt;secondary-title&gt;Materials Science and Engineering: A&lt;/secondary-title&gt;&lt;/titles&gt;&lt;periodical&gt;&lt;full-title&gt;Materials Science and Engineering: A&lt;/full-title&gt;&lt;/periodical&gt;&lt;pages&gt;1-10&lt;/pages&gt;&lt;volume&gt;677&lt;/volume&gt;&lt;section&gt;1&lt;/section&gt;&lt;dates&gt;&lt;year&gt;2016&lt;/year&gt;&lt;/dates&gt;&lt;isbn&gt;09215093&lt;/isbn&gt;&lt;urls&gt;&lt;/urls&gt;&lt;electronic-resource-num&gt;10.1016/j.msea.2016.09.028&lt;/electronic-resource-num&gt;&lt;/record&gt;&lt;/Cite&gt;&lt;/EndNote&gt;</w:instrText>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[135]</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E42291" w:rsidRPr="00DB6DC1">
        <w:rPr>
          <w:rFonts w:ascii="Times New Roman" w:hAnsi="Times New Roman" w:cs="Times New Roman"/>
          <w:color w:val="000000" w:themeColor="text1"/>
          <w:sz w:val="24"/>
        </w:rPr>
        <w:t>The reasons for such a</w:t>
      </w:r>
      <w:r w:rsidR="0002705A" w:rsidRPr="00DB6DC1">
        <w:rPr>
          <w:rFonts w:ascii="Times New Roman" w:hAnsi="Times New Roman" w:cs="Times New Roman"/>
          <w:color w:val="000000" w:themeColor="text1"/>
          <w:sz w:val="24"/>
        </w:rPr>
        <w:t xml:space="preserve"> segregation </w:t>
      </w:r>
      <w:r w:rsidR="00A87AE2" w:rsidRPr="00DB6DC1">
        <w:rPr>
          <w:rFonts w:ascii="Times New Roman" w:hAnsi="Times New Roman" w:cs="Times New Roman"/>
          <w:color w:val="000000" w:themeColor="text1"/>
          <w:sz w:val="24"/>
        </w:rPr>
        <w:t xml:space="preserve">can be </w:t>
      </w:r>
      <w:r w:rsidR="001E6139" w:rsidRPr="00DB6DC1">
        <w:rPr>
          <w:rFonts w:ascii="Times New Roman" w:hAnsi="Times New Roman" w:cs="Times New Roman"/>
          <w:color w:val="000000" w:themeColor="text1"/>
          <w:sz w:val="24"/>
        </w:rPr>
        <w:t>rationalized</w:t>
      </w:r>
      <w:r w:rsidR="00A87AE2" w:rsidRPr="00DB6DC1">
        <w:rPr>
          <w:rFonts w:ascii="Times New Roman" w:hAnsi="Times New Roman" w:cs="Times New Roman"/>
          <w:color w:val="000000" w:themeColor="text1"/>
          <w:sz w:val="24"/>
        </w:rPr>
        <w:t xml:space="preserve"> </w:t>
      </w:r>
      <w:r w:rsidR="0002705A" w:rsidRPr="00DB6DC1">
        <w:rPr>
          <w:rFonts w:ascii="Times New Roman" w:hAnsi="Times New Roman" w:cs="Times New Roman"/>
          <w:color w:val="000000" w:themeColor="text1"/>
          <w:sz w:val="24"/>
        </w:rPr>
        <w:t xml:space="preserve">using </w:t>
      </w:r>
      <w:r w:rsidR="00E42291" w:rsidRPr="00DB6DC1">
        <w:rPr>
          <w:rFonts w:ascii="Times New Roman" w:hAnsi="Times New Roman" w:cs="Times New Roman"/>
          <w:color w:val="000000" w:themeColor="text1"/>
          <w:sz w:val="24"/>
        </w:rPr>
        <w:t xml:space="preserve">the </w:t>
      </w:r>
      <w:r w:rsidR="0002705A" w:rsidRPr="00DB6DC1">
        <w:rPr>
          <w:rFonts w:ascii="Times New Roman" w:hAnsi="Times New Roman" w:cs="Times New Roman"/>
          <w:color w:val="000000" w:themeColor="text1"/>
          <w:sz w:val="24"/>
        </w:rPr>
        <w:t>solidification theory. As solute elements usually exhibit</w:t>
      </w:r>
      <w:r w:rsidR="00A87AE2" w:rsidRPr="00DB6DC1">
        <w:rPr>
          <w:rFonts w:ascii="Times New Roman" w:hAnsi="Times New Roman" w:cs="Times New Roman"/>
          <w:color w:val="000000" w:themeColor="text1"/>
          <w:sz w:val="24"/>
        </w:rPr>
        <w:t xml:space="preserve"> </w:t>
      </w:r>
      <w:r w:rsidR="0002705A" w:rsidRPr="00DB6DC1">
        <w:rPr>
          <w:rFonts w:ascii="Times New Roman" w:hAnsi="Times New Roman" w:cs="Times New Roman"/>
          <w:color w:val="000000" w:themeColor="text1"/>
          <w:sz w:val="24"/>
        </w:rPr>
        <w:t xml:space="preserve">higher solubility in liquid with equilibrium segregation coefficient </w:t>
      </w:r>
      <w:r w:rsidR="00887C23" w:rsidRPr="00DB6DC1">
        <w:rPr>
          <w:rFonts w:ascii="Times New Roman" w:hAnsi="Times New Roman" w:cs="Times New Roman"/>
          <w:color w:val="000000" w:themeColor="text1"/>
          <w:sz w:val="24"/>
        </w:rPr>
        <w:t xml:space="preserve">smaller than </w:t>
      </w:r>
      <w:r w:rsidR="0002705A" w:rsidRPr="00DB6DC1">
        <w:rPr>
          <w:rFonts w:ascii="Times New Roman" w:hAnsi="Times New Roman" w:cs="Times New Roman"/>
          <w:color w:val="000000" w:themeColor="text1"/>
          <w:sz w:val="24"/>
        </w:rPr>
        <w:t>1, constituent elements with high</w:t>
      </w:r>
      <w:r w:rsidR="001E6139" w:rsidRPr="00DB6DC1">
        <w:rPr>
          <w:rFonts w:ascii="Times New Roman" w:hAnsi="Times New Roman" w:cs="Times New Roman"/>
          <w:color w:val="000000" w:themeColor="text1"/>
          <w:sz w:val="24"/>
        </w:rPr>
        <w:t>er</w:t>
      </w:r>
      <w:r w:rsidR="0002705A" w:rsidRPr="00DB6DC1">
        <w:rPr>
          <w:rFonts w:ascii="Times New Roman" w:hAnsi="Times New Roman" w:cs="Times New Roman"/>
          <w:color w:val="000000" w:themeColor="text1"/>
          <w:sz w:val="24"/>
        </w:rPr>
        <w:t xml:space="preserve"> </w:t>
      </w:r>
      <w:r w:rsidR="001E6139" w:rsidRPr="00DB6DC1">
        <w:rPr>
          <w:rFonts w:ascii="Times New Roman" w:hAnsi="Times New Roman" w:cs="Times New Roman"/>
          <w:color w:val="000000" w:themeColor="text1"/>
          <w:sz w:val="24"/>
        </w:rPr>
        <w:t>T</w:t>
      </w:r>
      <w:r w:rsidR="001E6139" w:rsidRPr="00DB6DC1">
        <w:rPr>
          <w:rFonts w:ascii="Times New Roman" w:hAnsi="Times New Roman" w:cs="Times New Roman"/>
          <w:color w:val="000000" w:themeColor="text1"/>
          <w:sz w:val="24"/>
          <w:vertAlign w:val="subscript"/>
        </w:rPr>
        <w:t>m</w:t>
      </w:r>
      <w:r w:rsidR="0002705A" w:rsidRPr="00DB6DC1">
        <w:rPr>
          <w:rFonts w:ascii="Times New Roman" w:hAnsi="Times New Roman" w:cs="Times New Roman"/>
          <w:color w:val="000000" w:themeColor="text1"/>
          <w:sz w:val="24"/>
        </w:rPr>
        <w:t xml:space="preserve"> are rejected from solid continuously during solidification process, piling up ahead of solid/liquid interface and resulting in constitutional </w:t>
      </w:r>
      <w:r w:rsidR="00637C5A" w:rsidRPr="00DB6DC1">
        <w:rPr>
          <w:rFonts w:ascii="Times New Roman" w:hAnsi="Times New Roman" w:cs="Times New Roman"/>
          <w:color w:val="000000" w:themeColor="text1"/>
          <w:sz w:val="24"/>
        </w:rPr>
        <w:t>under</w:t>
      </w:r>
      <w:r w:rsidR="0002705A" w:rsidRPr="00DB6DC1">
        <w:rPr>
          <w:rFonts w:ascii="Times New Roman" w:hAnsi="Times New Roman" w:cs="Times New Roman"/>
          <w:color w:val="000000" w:themeColor="text1"/>
          <w:sz w:val="24"/>
        </w:rPr>
        <w:t>cooling.</w:t>
      </w:r>
      <w:r w:rsidR="00C0454D" w:rsidRPr="00DB6DC1">
        <w:rPr>
          <w:rFonts w:ascii="Times New Roman" w:hAnsi="Times New Roman" w:cs="Times New Roman"/>
          <w:color w:val="000000" w:themeColor="text1"/>
          <w:sz w:val="24"/>
        </w:rPr>
        <w:t xml:space="preserve"> </w:t>
      </w:r>
    </w:p>
    <w:p w14:paraId="172F14DF" w14:textId="346ED9B3" w:rsidR="00EB5070" w:rsidRPr="00DB6DC1" w:rsidRDefault="00792BA4" w:rsidP="00F30F69">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High</w:t>
      </w:r>
      <w:r w:rsidR="001808F9"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density d</w:t>
      </w:r>
      <w:r w:rsidR="009F69A1" w:rsidRPr="00DB6DC1">
        <w:rPr>
          <w:rFonts w:ascii="Times New Roman" w:hAnsi="Times New Roman" w:cs="Times New Roman"/>
          <w:color w:val="000000" w:themeColor="text1"/>
          <w:sz w:val="24"/>
        </w:rPr>
        <w:t>islocation</w:t>
      </w:r>
      <w:r w:rsidR="0034611A" w:rsidRPr="00DB6DC1">
        <w:rPr>
          <w:rFonts w:ascii="Times New Roman" w:hAnsi="Times New Roman" w:cs="Times New Roman"/>
          <w:color w:val="000000" w:themeColor="text1"/>
          <w:sz w:val="24"/>
        </w:rPr>
        <w:t>s are</w:t>
      </w:r>
      <w:r w:rsidR="009F69A1" w:rsidRPr="00DB6DC1">
        <w:rPr>
          <w:rFonts w:ascii="Times New Roman" w:hAnsi="Times New Roman" w:cs="Times New Roman"/>
          <w:color w:val="000000" w:themeColor="text1"/>
          <w:sz w:val="24"/>
        </w:rPr>
        <w:t xml:space="preserve"> a</w:t>
      </w:r>
      <w:r w:rsidR="00FA397E" w:rsidRPr="00DB6DC1">
        <w:rPr>
          <w:rFonts w:ascii="Times New Roman" w:hAnsi="Times New Roman" w:cs="Times New Roman"/>
          <w:color w:val="000000" w:themeColor="text1"/>
          <w:sz w:val="24"/>
        </w:rPr>
        <w:t xml:space="preserve">nother </w:t>
      </w:r>
      <w:r w:rsidR="009B68C8" w:rsidRPr="00DB6DC1">
        <w:rPr>
          <w:rFonts w:ascii="Times New Roman" w:hAnsi="Times New Roman" w:cs="Times New Roman"/>
          <w:color w:val="000000" w:themeColor="text1"/>
          <w:sz w:val="24"/>
        </w:rPr>
        <w:t xml:space="preserve">typical </w:t>
      </w:r>
      <w:r w:rsidR="00FA397E" w:rsidRPr="00DB6DC1">
        <w:rPr>
          <w:rFonts w:ascii="Times New Roman" w:hAnsi="Times New Roman" w:cs="Times New Roman"/>
          <w:color w:val="000000" w:themeColor="text1"/>
          <w:sz w:val="24"/>
        </w:rPr>
        <w:t>microstructural characteristic</w:t>
      </w:r>
      <w:r w:rsidR="009F69A1"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observed </w:t>
      </w:r>
      <w:r w:rsidR="009B68C8" w:rsidRPr="00DB6DC1">
        <w:rPr>
          <w:rFonts w:ascii="Times New Roman" w:hAnsi="Times New Roman" w:cs="Times New Roman"/>
          <w:color w:val="000000" w:themeColor="text1"/>
          <w:sz w:val="24"/>
        </w:rPr>
        <w:t>in DED-processed components</w:t>
      </w:r>
      <w:r w:rsidR="00A7319C" w:rsidRPr="00DB6DC1">
        <w:rPr>
          <w:rFonts w:ascii="Times New Roman" w:hAnsi="Times New Roman" w:cs="Times New Roman"/>
          <w:color w:val="000000" w:themeColor="text1"/>
          <w:sz w:val="24"/>
        </w:rPr>
        <w:t xml:space="preserve">. Fig. </w:t>
      </w:r>
      <w:r w:rsidR="00AF4E9C" w:rsidRPr="00DB6DC1">
        <w:rPr>
          <w:rFonts w:ascii="Times New Roman" w:hAnsi="Times New Roman" w:cs="Times New Roman"/>
          <w:color w:val="000000" w:themeColor="text1"/>
          <w:sz w:val="24"/>
        </w:rPr>
        <w:t>9</w:t>
      </w:r>
      <w:r w:rsidR="00AA197D" w:rsidRPr="00DB6DC1">
        <w:rPr>
          <w:rFonts w:ascii="Times New Roman" w:hAnsi="Times New Roman" w:cs="Times New Roman"/>
          <w:color w:val="000000" w:themeColor="text1"/>
          <w:sz w:val="24"/>
        </w:rPr>
        <w:t xml:space="preserve">a </w:t>
      </w:r>
      <w:r w:rsidR="00A7319C" w:rsidRPr="00DB6DC1">
        <w:rPr>
          <w:rFonts w:ascii="Times New Roman" w:hAnsi="Times New Roman" w:cs="Times New Roman"/>
          <w:color w:val="000000" w:themeColor="text1"/>
          <w:sz w:val="24"/>
        </w:rPr>
        <w:t>show</w:t>
      </w:r>
      <w:r w:rsidR="00E15450" w:rsidRPr="00DB6DC1">
        <w:rPr>
          <w:rFonts w:ascii="Times New Roman" w:hAnsi="Times New Roman" w:cs="Times New Roman"/>
          <w:color w:val="000000" w:themeColor="text1"/>
          <w:sz w:val="24"/>
        </w:rPr>
        <w:t>s</w:t>
      </w:r>
      <w:r w:rsidR="00AA197D" w:rsidRPr="00DB6DC1">
        <w:rPr>
          <w:rFonts w:ascii="Times New Roman" w:hAnsi="Times New Roman" w:cs="Times New Roman"/>
          <w:color w:val="000000" w:themeColor="text1"/>
          <w:sz w:val="24"/>
        </w:rPr>
        <w:t xml:space="preserve"> </w:t>
      </w:r>
      <w:r w:rsidR="00A84763" w:rsidRPr="00DB6DC1">
        <w:rPr>
          <w:rFonts w:ascii="Times New Roman" w:hAnsi="Times New Roman" w:cs="Times New Roman"/>
          <w:color w:val="000000" w:themeColor="text1"/>
          <w:sz w:val="24"/>
          <w:szCs w:val="24"/>
        </w:rPr>
        <w:t>transmission electron microscopy</w:t>
      </w:r>
      <w:r w:rsidR="00A84763" w:rsidRPr="00DB6DC1">
        <w:rPr>
          <w:rFonts w:ascii="Times New Roman" w:hAnsi="Times New Roman" w:cs="Times New Roman"/>
          <w:color w:val="000000" w:themeColor="text1"/>
          <w:sz w:val="24"/>
        </w:rPr>
        <w:t xml:space="preserve"> (</w:t>
      </w:r>
      <w:r w:rsidR="00A25372" w:rsidRPr="00DB6DC1">
        <w:rPr>
          <w:rFonts w:ascii="Times New Roman" w:hAnsi="Times New Roman" w:cs="Times New Roman"/>
          <w:color w:val="000000" w:themeColor="text1"/>
          <w:sz w:val="24"/>
        </w:rPr>
        <w:t>TEM</w:t>
      </w:r>
      <w:r w:rsidR="00A84763" w:rsidRPr="00DB6DC1">
        <w:rPr>
          <w:rFonts w:ascii="Times New Roman" w:hAnsi="Times New Roman" w:cs="Times New Roman"/>
          <w:color w:val="000000" w:themeColor="text1"/>
          <w:sz w:val="24"/>
        </w:rPr>
        <w:t>)</w:t>
      </w:r>
      <w:r w:rsidR="00A25372" w:rsidRPr="00DB6DC1">
        <w:rPr>
          <w:rFonts w:ascii="Times New Roman" w:hAnsi="Times New Roman" w:cs="Times New Roman"/>
          <w:color w:val="000000" w:themeColor="text1"/>
          <w:sz w:val="24"/>
        </w:rPr>
        <w:t xml:space="preserve"> </w:t>
      </w:r>
      <w:r w:rsidR="00AB6718" w:rsidRPr="00DB6DC1">
        <w:rPr>
          <w:rFonts w:ascii="Times New Roman" w:hAnsi="Times New Roman" w:cs="Times New Roman"/>
          <w:color w:val="000000" w:themeColor="text1"/>
          <w:sz w:val="24"/>
        </w:rPr>
        <w:t xml:space="preserve">images </w:t>
      </w:r>
      <w:r w:rsidR="00A25372" w:rsidRPr="00DB6DC1">
        <w:rPr>
          <w:rFonts w:ascii="Times New Roman" w:hAnsi="Times New Roman" w:cs="Times New Roman"/>
          <w:color w:val="000000" w:themeColor="text1"/>
          <w:sz w:val="24"/>
        </w:rPr>
        <w:t xml:space="preserve">of </w:t>
      </w:r>
      <w:r w:rsidR="001E6139" w:rsidRPr="00DB6DC1">
        <w:rPr>
          <w:rFonts w:ascii="Times New Roman" w:hAnsi="Times New Roman" w:cs="Times New Roman"/>
          <w:color w:val="000000" w:themeColor="text1"/>
          <w:sz w:val="24"/>
        </w:rPr>
        <w:t xml:space="preserve">the </w:t>
      </w:r>
      <w:r w:rsidR="009B68C8" w:rsidRPr="00DB6DC1">
        <w:rPr>
          <w:rFonts w:ascii="Times New Roman" w:hAnsi="Times New Roman" w:cs="Times New Roman"/>
          <w:color w:val="000000" w:themeColor="text1"/>
          <w:sz w:val="24"/>
        </w:rPr>
        <w:t>micro</w:t>
      </w:r>
      <w:r w:rsidR="000963AA" w:rsidRPr="00DB6DC1">
        <w:rPr>
          <w:rFonts w:ascii="Times New Roman" w:hAnsi="Times New Roman" w:cs="Times New Roman"/>
          <w:color w:val="000000" w:themeColor="text1"/>
          <w:sz w:val="24"/>
        </w:rPr>
        <w:t>structures</w:t>
      </w:r>
      <w:r w:rsidR="00A7319C" w:rsidRPr="00DB6DC1">
        <w:rPr>
          <w:rFonts w:ascii="Times New Roman" w:hAnsi="Times New Roman" w:cs="Times New Roman"/>
          <w:color w:val="000000" w:themeColor="text1"/>
          <w:sz w:val="24"/>
        </w:rPr>
        <w:t xml:space="preserve"> </w:t>
      </w:r>
      <w:r w:rsidR="001E6139" w:rsidRPr="00DB6DC1">
        <w:rPr>
          <w:rFonts w:ascii="Times New Roman" w:hAnsi="Times New Roman" w:cs="Times New Roman"/>
          <w:color w:val="000000" w:themeColor="text1"/>
          <w:sz w:val="24"/>
        </w:rPr>
        <w:t>of</w:t>
      </w:r>
      <w:r w:rsidR="00AA197D" w:rsidRPr="00DB6DC1">
        <w:rPr>
          <w:rFonts w:ascii="Times New Roman" w:hAnsi="Times New Roman" w:cs="Times New Roman"/>
          <w:color w:val="000000" w:themeColor="text1"/>
          <w:sz w:val="24"/>
        </w:rPr>
        <w:t xml:space="preserve"> DED</w:t>
      </w:r>
      <w:r w:rsidR="00A7319C" w:rsidRPr="00DB6DC1">
        <w:rPr>
          <w:rFonts w:ascii="Times New Roman" w:hAnsi="Times New Roman" w:cs="Times New Roman"/>
          <w:color w:val="000000" w:themeColor="text1"/>
          <w:sz w:val="24"/>
        </w:rPr>
        <w:t xml:space="preserve"> 316</w:t>
      </w:r>
      <w:r w:rsidR="00AA197D" w:rsidRPr="00DB6DC1">
        <w:rPr>
          <w:rFonts w:ascii="Times New Roman" w:hAnsi="Times New Roman" w:cs="Times New Roman"/>
          <w:color w:val="000000" w:themeColor="text1"/>
          <w:sz w:val="24"/>
        </w:rPr>
        <w:t>L</w:t>
      </w:r>
      <w:r w:rsidR="00A7319C" w:rsidRPr="00DB6DC1">
        <w:rPr>
          <w:rFonts w:ascii="Times New Roman" w:hAnsi="Times New Roman" w:cs="Times New Roman"/>
          <w:color w:val="000000" w:themeColor="text1"/>
          <w:sz w:val="24"/>
        </w:rPr>
        <w:t xml:space="preserve"> SS</w:t>
      </w:r>
      <w:r w:rsidR="00AA197D" w:rsidRPr="00DB6DC1">
        <w:rPr>
          <w:rFonts w:ascii="Times New Roman" w:hAnsi="Times New Roman" w:cs="Times New Roman"/>
          <w:color w:val="000000" w:themeColor="text1"/>
          <w:sz w:val="24"/>
        </w:rPr>
        <w:t xml:space="preserve"> </w:t>
      </w:r>
      <w:r w:rsidR="00AA197D"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&lt;EndNote&gt;&lt;Cite&gt;&lt;Author&gt;Barkia&lt;/Author&gt;&lt;Year&gt;2020&lt;/Year&gt;&lt;RecNum&gt;330&lt;/RecNum&gt;&lt;DisplayText&gt;[151]&lt;/DisplayText&gt;&lt;record&gt;&lt;rec-number&gt;330&lt;/rec-number&gt;&lt;foreign-keys&gt;&lt;key app="EN" db-id="zff0dfz0kxdw5cez2sopf59gxwtv95esa9rf" timestamp="1602324654"&gt;330&lt;/key&gt;&lt;key app="ENWeb" db-id=""&gt;0&lt;/key&gt;&lt;/foreign-keys&gt;&lt;ref-type name="Journal Article"&gt;17&lt;/ref-type&gt;&lt;contributors&gt;&lt;authors&gt;&lt;author&gt;Barkia, Bassem&lt;/author&gt;&lt;author&gt;Aubry, Pascal&lt;/author&gt;&lt;author&gt;Haghi-Ashtiani, Paul&lt;/author&gt;&lt;author&gt;Auger, Thierry&lt;/author&gt;&lt;author&gt;Gosmain, Lionel&lt;/author&gt;&lt;author&gt;Schuster, Frédéric&lt;/author&gt;&lt;author&gt;Maskrot, Hicham&lt;/author&gt;&lt;/authors&gt;&lt;/contributors&gt;&lt;titles&gt;&lt;title&gt;On the origin of the high tensile strength and ductility of additively manufactured 316L stainless steel: Multiscale investigation&lt;/title&gt;&lt;secondary-title&gt;Journal of Materials Science &amp;amp; Technology&lt;/secondary-title&gt;&lt;/titles&gt;&lt;periodical&gt;&lt;full-title&gt;Journal of Materials Science &amp;amp; Technology&lt;/full-title&gt;&lt;/periodical&gt;&lt;pages&gt;209-218&lt;/pages&gt;&lt;volume&gt;41&lt;/volume&gt;&lt;section&gt;209&lt;/section&gt;&lt;dates&gt;&lt;year&gt;2020&lt;/year&gt;&lt;/dates&gt;&lt;isbn&gt;10050302&lt;/isbn&gt;&lt;urls&gt;&lt;/urls&gt;&lt;electronic-resource-num&gt;10.1016/j.jmst.2019.09.017&lt;/electronic-resource-num&gt;&lt;/record&gt;&lt;/Cite&gt;&lt;/EndNote&gt;</w:instrText>
      </w:r>
      <w:r w:rsidR="00AA197D"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[151]</w:t>
      </w:r>
      <w:r w:rsidR="00AA197D" w:rsidRPr="00DB6DC1">
        <w:rPr>
          <w:rFonts w:ascii="Times New Roman" w:hAnsi="Times New Roman" w:cs="Times New Roman"/>
          <w:color w:val="000000" w:themeColor="text1"/>
          <w:sz w:val="24"/>
        </w:rPr>
        <w:fldChar w:fldCharType="end"/>
      </w:r>
      <w:r w:rsidR="00A7319C" w:rsidRPr="00DB6DC1">
        <w:rPr>
          <w:rFonts w:ascii="Times New Roman" w:hAnsi="Times New Roman" w:cs="Times New Roman"/>
          <w:color w:val="000000" w:themeColor="text1"/>
          <w:sz w:val="24"/>
        </w:rPr>
        <w:t xml:space="preserve">. </w:t>
      </w:r>
      <w:r w:rsidR="0034611A" w:rsidRPr="00DB6DC1">
        <w:rPr>
          <w:rFonts w:ascii="Times New Roman" w:hAnsi="Times New Roman" w:cs="Times New Roman"/>
          <w:color w:val="000000" w:themeColor="text1"/>
          <w:sz w:val="24"/>
        </w:rPr>
        <w:t xml:space="preserve">In </w:t>
      </w:r>
      <w:r w:rsidR="00D27388" w:rsidRPr="00DB6DC1">
        <w:rPr>
          <w:rFonts w:ascii="Times New Roman" w:hAnsi="Times New Roman" w:cs="Times New Roman"/>
          <w:color w:val="000000" w:themeColor="text1"/>
          <w:sz w:val="24"/>
        </w:rPr>
        <w:t>most</w:t>
      </w:r>
      <w:r w:rsidR="0034611A" w:rsidRPr="00DB6DC1">
        <w:rPr>
          <w:rFonts w:ascii="Times New Roman" w:hAnsi="Times New Roman" w:cs="Times New Roman"/>
          <w:color w:val="000000" w:themeColor="text1"/>
          <w:sz w:val="24"/>
        </w:rPr>
        <w:t xml:space="preserve"> </w:t>
      </w:r>
      <w:r w:rsidR="00C44BA3" w:rsidRPr="00DB6DC1">
        <w:rPr>
          <w:rFonts w:ascii="Times New Roman" w:hAnsi="Times New Roman" w:cs="Times New Roman"/>
          <w:color w:val="000000" w:themeColor="text1"/>
          <w:sz w:val="24"/>
        </w:rPr>
        <w:t>studies</w:t>
      </w:r>
      <w:r w:rsidR="001E6139" w:rsidRPr="00DB6DC1">
        <w:rPr>
          <w:rFonts w:ascii="Times New Roman" w:hAnsi="Times New Roman" w:cs="Times New Roman"/>
          <w:color w:val="000000" w:themeColor="text1"/>
          <w:sz w:val="24"/>
        </w:rPr>
        <w:t xml:space="preserve"> on DED alloys</w:t>
      </w:r>
      <w:r w:rsidR="0034611A" w:rsidRPr="00DB6DC1">
        <w:rPr>
          <w:rFonts w:ascii="Times New Roman" w:hAnsi="Times New Roman" w:cs="Times New Roman"/>
          <w:color w:val="000000" w:themeColor="text1"/>
          <w:sz w:val="24"/>
        </w:rPr>
        <w:t xml:space="preserve">, these dislocations </w:t>
      </w:r>
      <w:r w:rsidR="00D27388" w:rsidRPr="00DB6DC1">
        <w:rPr>
          <w:rFonts w:ascii="Times New Roman" w:hAnsi="Times New Roman" w:cs="Times New Roman"/>
          <w:color w:val="000000" w:themeColor="text1"/>
          <w:sz w:val="24"/>
        </w:rPr>
        <w:t xml:space="preserve">were reported to </w:t>
      </w:r>
      <w:r w:rsidR="0034611A" w:rsidRPr="00DB6DC1">
        <w:rPr>
          <w:rFonts w:ascii="Times New Roman" w:hAnsi="Times New Roman" w:cs="Times New Roman"/>
          <w:color w:val="000000" w:themeColor="text1"/>
          <w:sz w:val="24"/>
        </w:rPr>
        <w:t>form network</w:t>
      </w:r>
      <w:r w:rsidR="001E6139" w:rsidRPr="00DB6DC1">
        <w:rPr>
          <w:rFonts w:ascii="Times New Roman" w:hAnsi="Times New Roman" w:cs="Times New Roman"/>
          <w:color w:val="000000" w:themeColor="text1"/>
          <w:sz w:val="24"/>
        </w:rPr>
        <w:t>s</w:t>
      </w:r>
      <w:r w:rsidR="0034611A" w:rsidRPr="00DB6DC1">
        <w:rPr>
          <w:rFonts w:ascii="Times New Roman" w:hAnsi="Times New Roman" w:cs="Times New Roman"/>
          <w:color w:val="000000" w:themeColor="text1"/>
          <w:sz w:val="24"/>
        </w:rPr>
        <w:t xml:space="preserve"> similar to th</w:t>
      </w:r>
      <w:r w:rsidR="001E6139" w:rsidRPr="00DB6DC1">
        <w:rPr>
          <w:rFonts w:ascii="Times New Roman" w:hAnsi="Times New Roman" w:cs="Times New Roman"/>
          <w:color w:val="000000" w:themeColor="text1"/>
          <w:sz w:val="24"/>
        </w:rPr>
        <w:t>ose</w:t>
      </w:r>
      <w:r w:rsidR="0034611A" w:rsidRPr="00DB6DC1">
        <w:rPr>
          <w:rFonts w:ascii="Times New Roman" w:hAnsi="Times New Roman" w:cs="Times New Roman"/>
          <w:color w:val="000000" w:themeColor="text1"/>
          <w:sz w:val="24"/>
        </w:rPr>
        <w:t xml:space="preserve"> </w:t>
      </w:r>
      <w:r w:rsidR="001E6139" w:rsidRPr="00DB6DC1">
        <w:rPr>
          <w:rFonts w:ascii="Times New Roman" w:hAnsi="Times New Roman" w:cs="Times New Roman"/>
          <w:color w:val="000000" w:themeColor="text1"/>
          <w:sz w:val="24"/>
        </w:rPr>
        <w:t>observed</w:t>
      </w:r>
      <w:r w:rsidR="0034611A" w:rsidRPr="00DB6DC1">
        <w:rPr>
          <w:rFonts w:ascii="Times New Roman" w:hAnsi="Times New Roman" w:cs="Times New Roman"/>
          <w:color w:val="000000" w:themeColor="text1"/>
          <w:sz w:val="24"/>
        </w:rPr>
        <w:t xml:space="preserve"> in </w:t>
      </w:r>
      <w:r w:rsidR="001E6139" w:rsidRPr="00DB6DC1">
        <w:rPr>
          <w:rFonts w:ascii="Times New Roman" w:hAnsi="Times New Roman" w:cs="Times New Roman"/>
          <w:color w:val="000000" w:themeColor="text1"/>
          <w:sz w:val="24"/>
        </w:rPr>
        <w:t xml:space="preserve">the </w:t>
      </w:r>
      <w:r w:rsidR="0034611A" w:rsidRPr="00DB6DC1">
        <w:rPr>
          <w:rFonts w:ascii="Times New Roman" w:hAnsi="Times New Roman" w:cs="Times New Roman"/>
          <w:color w:val="000000" w:themeColor="text1"/>
          <w:sz w:val="24"/>
        </w:rPr>
        <w:t xml:space="preserve">samples subjected to </w:t>
      </w:r>
      <w:r w:rsidR="001E6139" w:rsidRPr="00DB6DC1">
        <w:rPr>
          <w:rFonts w:ascii="Times New Roman" w:hAnsi="Times New Roman" w:cs="Times New Roman"/>
          <w:color w:val="000000" w:themeColor="text1"/>
          <w:sz w:val="24"/>
        </w:rPr>
        <w:t>low cycle fatigue</w:t>
      </w:r>
      <w:r w:rsidR="0034611A" w:rsidRPr="00DB6DC1">
        <w:rPr>
          <w:rFonts w:ascii="Times New Roman" w:hAnsi="Times New Roman" w:cs="Times New Roman"/>
          <w:color w:val="000000" w:themeColor="text1"/>
          <w:sz w:val="24"/>
        </w:rPr>
        <w:t xml:space="preserve"> loading </w:t>
      </w:r>
      <w:r w:rsidR="0034611A"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&lt;EndNote&gt;&lt;Cite&gt;&lt;Author&gt;Pham&lt;/Author&gt;&lt;Year&gt;2011&lt;/Year&gt;&lt;RecNum&gt;578&lt;/RecNum&gt;&lt;DisplayText&gt;[152]&lt;/DisplayText&gt;&lt;record&gt;&lt;rec-number&gt;578&lt;/rec-number&gt;&lt;foreign-keys&gt;&lt;key app="EN" db-id="zff0dfz0kxdw5cez2sopf59gxwtv95esa9rf" timestamp="1631794823"&gt;578&lt;/key&gt;&lt;key app="ENWeb" db-id=""&gt;0&lt;/key&gt;&lt;/foreign-keys&gt;&lt;ref-type name="Journal Article"&gt;17&lt;/ref-type&gt;&lt;contributors&gt;&lt;authors&gt;&lt;author&gt;Pham, M. S.&lt;/author&gt;&lt;author&gt;Solenthaler, C.&lt;/author&gt;&lt;author&gt;Janssens, K. G. F.&lt;/author&gt;&lt;author&gt;Holdsworth, S. R.&lt;/author&gt;&lt;/authors&gt;&lt;/contributors&gt;&lt;titles&gt;&lt;title&gt;Dislocation structure evolution and its effects on cyclic deformation response of AISI 316L stainless steel&lt;/title&gt;&lt;secondary-title&gt;Materials Science and Engineering: A&lt;/secondary-title&gt;&lt;/titles&gt;&lt;periodical&gt;&lt;full-title&gt;Materials Science and Engineering: A&lt;/full-title&gt;&lt;/periodical&gt;&lt;pages&gt;3261-3269&lt;/pages&gt;&lt;volume&gt;528&lt;/volume&gt;&lt;number&gt;7-8&lt;/number&gt;&lt;section&gt;3261&lt;/section&gt;&lt;dates&gt;&lt;year&gt;2011&lt;/year&gt;&lt;/dates&gt;&lt;isbn&gt;09215093&lt;/isbn&gt;&lt;urls&gt;&lt;/urls&gt;&lt;electronic-resource-num&gt;10.1016/j.msea.2011.01.015&lt;/electronic-resource-num&gt;&lt;/record&gt;&lt;/Cite&gt;&lt;/EndNote&gt;</w:instrText>
      </w:r>
      <w:r w:rsidR="0034611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[152]</w:t>
      </w:r>
      <w:r w:rsidR="0034611A" w:rsidRPr="00DB6DC1">
        <w:rPr>
          <w:rFonts w:ascii="Times New Roman" w:hAnsi="Times New Roman" w:cs="Times New Roman"/>
          <w:color w:val="000000" w:themeColor="text1"/>
          <w:sz w:val="24"/>
        </w:rPr>
        <w:fldChar w:fldCharType="end"/>
      </w:r>
      <w:r w:rsidR="00D27388" w:rsidRPr="00DB6DC1">
        <w:rPr>
          <w:rFonts w:ascii="Times New Roman" w:hAnsi="Times New Roman" w:cs="Times New Roman"/>
          <w:color w:val="000000" w:themeColor="text1"/>
          <w:sz w:val="24"/>
        </w:rPr>
        <w:t xml:space="preserve"> and LB-PBF </w:t>
      </w:r>
      <w:r w:rsidR="001E6139" w:rsidRPr="00DB6DC1">
        <w:rPr>
          <w:rFonts w:ascii="Times New Roman" w:hAnsi="Times New Roman" w:cs="Times New Roman"/>
          <w:color w:val="000000" w:themeColor="text1"/>
          <w:sz w:val="24"/>
        </w:rPr>
        <w:t>alloy</w:t>
      </w:r>
      <w:r w:rsidR="00D27388" w:rsidRPr="00DB6DC1">
        <w:rPr>
          <w:rFonts w:ascii="Times New Roman" w:hAnsi="Times New Roman" w:cs="Times New Roman"/>
          <w:color w:val="000000" w:themeColor="text1"/>
          <w:sz w:val="24"/>
        </w:rPr>
        <w:t xml:space="preserve">s </w:t>
      </w:r>
      <w:r w:rsidR="00D27388"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&lt;EndNote&gt;&lt;Cite&gt;&lt;Author&gt;Kong&lt;/Author&gt;&lt;Year&gt;2021&lt;/Year&gt;&lt;RecNum&gt;579&lt;/RecNum&gt;&lt;DisplayText&gt;[153]&lt;/DisplayText&gt;&lt;record&gt;&lt;rec-number&gt;579&lt;/rec-number&gt;&lt;foreign-keys&gt;&lt;key app="EN" db-id="zff0dfz0kxdw5cez2sopf59gxwtv95esa9rf" timestamp="1631795507"&gt;579&lt;/key&gt;&lt;key app="ENWeb" db-id=""&gt;0&lt;/key&gt;&lt;/foreign-keys&gt;&lt;ref-type name="Journal Article"&gt;17&lt;/ref-type&gt;&lt;contributors&gt;&lt;authors&gt;&lt;author&gt;Kong, Decheng&lt;/author&gt;&lt;author&gt;Dong, Chaofang&lt;/author&gt;&lt;author&gt;Wei, Shaolou&lt;/author&gt;&lt;author&gt;Ni, Xiaoqing&lt;/author&gt;&lt;author&gt;Zhang, Liang&lt;/author&gt;&lt;author&gt;Li, Ruixue&lt;/author&gt;&lt;author&gt;Wang, Li&lt;/author&gt;&lt;author&gt;Man, Cheng&lt;/author&gt;&lt;author&gt;Li, Xiaogang&lt;/author&gt;&lt;/authors&gt;&lt;/contributors&gt;&lt;titles&gt;&lt;title&gt;About metastable cellular structure in additively manufactured austenitic stainless steels&lt;/title&gt;&lt;secondary-title&gt;Additive Manufacturing&lt;/secondary-title&gt;&lt;/titles&gt;&lt;periodical&gt;&lt;full-title&gt;Additive Manufacturing&lt;/full-title&gt;&lt;/periodical&gt;&lt;volume&gt;38&lt;/volume&gt;&lt;section&gt;101804&lt;/section&gt;&lt;dates&gt;&lt;year&gt;2021&lt;/year&gt;&lt;/dates&gt;&lt;isbn&gt;22148604&lt;/isbn&gt;&lt;urls&gt;&lt;/urls&gt;&lt;electronic-resource-num&gt;10.1016/j.addma.2020.101804&lt;/electronic-resource-num&gt;&lt;/record&gt;&lt;/Cite&gt;&lt;/EndNote&gt;</w:instrText>
      </w:r>
      <w:r w:rsidR="00D27388"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[153]</w:t>
      </w:r>
      <w:r w:rsidR="00D27388" w:rsidRPr="00DB6DC1">
        <w:rPr>
          <w:rFonts w:ascii="Times New Roman" w:hAnsi="Times New Roman" w:cs="Times New Roman"/>
          <w:color w:val="000000" w:themeColor="text1"/>
          <w:sz w:val="24"/>
        </w:rPr>
        <w:fldChar w:fldCharType="end"/>
      </w:r>
      <w:r w:rsidR="0034611A" w:rsidRPr="00DB6DC1">
        <w:rPr>
          <w:rFonts w:ascii="Times New Roman" w:hAnsi="Times New Roman" w:cs="Times New Roman"/>
          <w:color w:val="000000" w:themeColor="text1"/>
          <w:sz w:val="24"/>
        </w:rPr>
        <w:t xml:space="preserve">. </w:t>
      </w:r>
      <w:r w:rsidR="00E42291" w:rsidRPr="00DB6DC1">
        <w:rPr>
          <w:rFonts w:ascii="Times New Roman" w:hAnsi="Times New Roman" w:cs="Times New Roman"/>
          <w:color w:val="000000" w:themeColor="text1"/>
          <w:sz w:val="24"/>
        </w:rPr>
        <w:t>A low-density of homogeneous</w:t>
      </w:r>
      <w:r w:rsidR="00A25372" w:rsidRPr="00DB6DC1">
        <w:rPr>
          <w:rFonts w:ascii="Times New Roman" w:hAnsi="Times New Roman" w:cs="Times New Roman"/>
          <w:color w:val="000000" w:themeColor="text1"/>
          <w:sz w:val="24"/>
        </w:rPr>
        <w:t xml:space="preserve">ly </w:t>
      </w:r>
      <w:r w:rsidR="00C44BA3" w:rsidRPr="00DB6DC1">
        <w:rPr>
          <w:rFonts w:ascii="Times New Roman" w:hAnsi="Times New Roman" w:cs="Times New Roman"/>
          <w:color w:val="000000" w:themeColor="text1"/>
          <w:sz w:val="24"/>
        </w:rPr>
        <w:t>distributed</w:t>
      </w:r>
      <w:r w:rsidR="00A25372" w:rsidRPr="00DB6DC1">
        <w:rPr>
          <w:rFonts w:ascii="Times New Roman" w:hAnsi="Times New Roman" w:cs="Times New Roman"/>
          <w:color w:val="000000" w:themeColor="text1"/>
          <w:sz w:val="24"/>
        </w:rPr>
        <w:t xml:space="preserve"> dislocations </w:t>
      </w:r>
      <w:r w:rsidR="00E42291" w:rsidRPr="00DB6DC1">
        <w:rPr>
          <w:rFonts w:ascii="Times New Roman" w:hAnsi="Times New Roman" w:cs="Times New Roman"/>
          <w:color w:val="000000" w:themeColor="text1"/>
          <w:sz w:val="24"/>
        </w:rPr>
        <w:t>in the</w:t>
      </w:r>
      <w:r w:rsidR="00A25372" w:rsidRPr="00DB6DC1">
        <w:rPr>
          <w:rFonts w:ascii="Times New Roman" w:hAnsi="Times New Roman" w:cs="Times New Roman"/>
          <w:color w:val="000000" w:themeColor="text1"/>
          <w:sz w:val="24"/>
        </w:rPr>
        <w:t xml:space="preserve"> </w:t>
      </w:r>
      <w:r w:rsidR="00C44BA3" w:rsidRPr="00DB6DC1">
        <w:rPr>
          <w:rFonts w:ascii="Times New Roman" w:hAnsi="Times New Roman" w:cs="Times New Roman"/>
          <w:color w:val="000000" w:themeColor="text1"/>
          <w:sz w:val="24"/>
        </w:rPr>
        <w:t>interiors</w:t>
      </w:r>
      <w:r w:rsidR="00A25372" w:rsidRPr="00DB6DC1">
        <w:rPr>
          <w:rFonts w:ascii="Times New Roman" w:hAnsi="Times New Roman" w:cs="Times New Roman"/>
          <w:color w:val="000000" w:themeColor="text1"/>
          <w:sz w:val="24"/>
        </w:rPr>
        <w:t xml:space="preserve"> </w:t>
      </w:r>
      <w:r w:rsidR="00A25372" w:rsidRPr="00DB6DC1">
        <w:rPr>
          <w:rFonts w:ascii="Times New Roman" w:hAnsi="Times New Roman" w:cs="Times New Roman"/>
          <w:color w:val="000000" w:themeColor="text1"/>
          <w:sz w:val="24"/>
        </w:rPr>
        <w:lastRenderedPageBreak/>
        <w:t xml:space="preserve">of </w:t>
      </w:r>
      <w:r w:rsidR="00E42291" w:rsidRPr="00DB6DC1">
        <w:rPr>
          <w:rFonts w:ascii="Times New Roman" w:hAnsi="Times New Roman" w:cs="Times New Roman"/>
          <w:color w:val="000000" w:themeColor="text1"/>
          <w:sz w:val="24"/>
        </w:rPr>
        <w:t>the solidification</w:t>
      </w:r>
      <w:r w:rsidR="00887C23" w:rsidRPr="00DB6DC1">
        <w:rPr>
          <w:rFonts w:ascii="Times New Roman" w:hAnsi="Times New Roman" w:cs="Times New Roman"/>
          <w:color w:val="000000" w:themeColor="text1"/>
          <w:sz w:val="24"/>
        </w:rPr>
        <w:t xml:space="preserve"> </w:t>
      </w:r>
      <w:r w:rsidR="00A25372" w:rsidRPr="00DB6DC1">
        <w:rPr>
          <w:rFonts w:ascii="Times New Roman" w:hAnsi="Times New Roman" w:cs="Times New Roman"/>
          <w:color w:val="000000" w:themeColor="text1"/>
          <w:sz w:val="24"/>
        </w:rPr>
        <w:t>cells</w:t>
      </w:r>
      <w:r w:rsidR="00E42291" w:rsidRPr="00DB6DC1">
        <w:rPr>
          <w:rFonts w:ascii="Times New Roman" w:hAnsi="Times New Roman" w:cs="Times New Roman"/>
          <w:color w:val="000000" w:themeColor="text1"/>
          <w:sz w:val="24"/>
        </w:rPr>
        <w:t xml:space="preserve"> were observed. In contrast,</w:t>
      </w:r>
      <w:r w:rsidR="00A25372" w:rsidRPr="00DB6DC1">
        <w:rPr>
          <w:rFonts w:ascii="Times New Roman" w:hAnsi="Times New Roman" w:cs="Times New Roman"/>
          <w:color w:val="000000" w:themeColor="text1"/>
          <w:sz w:val="24"/>
        </w:rPr>
        <w:t xml:space="preserve"> high-density tangled dislocations are observed to distribute along cell boundaries.</w:t>
      </w:r>
      <w:r w:rsidR="004E2706" w:rsidRPr="00DB6DC1">
        <w:rPr>
          <w:rFonts w:ascii="Times New Roman" w:hAnsi="Times New Roman" w:cs="Times New Roman"/>
          <w:color w:val="000000" w:themeColor="text1"/>
          <w:sz w:val="24"/>
        </w:rPr>
        <w:t xml:space="preserve"> </w:t>
      </w:r>
      <w:r w:rsidR="00E42291" w:rsidRPr="00DB6DC1">
        <w:rPr>
          <w:rFonts w:ascii="Times New Roman" w:hAnsi="Times New Roman" w:cs="Times New Roman"/>
          <w:color w:val="000000" w:themeColor="text1"/>
          <w:sz w:val="24"/>
        </w:rPr>
        <w:t xml:space="preserve">It was suggested by </w:t>
      </w:r>
      <w:r w:rsidR="0027359A" w:rsidRPr="00DB6DC1">
        <w:rPr>
          <w:rFonts w:ascii="Times New Roman" w:hAnsi="Times New Roman" w:cs="Times New Roman"/>
          <w:color w:val="000000" w:themeColor="text1"/>
          <w:sz w:val="24"/>
        </w:rPr>
        <w:t xml:space="preserve">Bertsch et al </w:t>
      </w:r>
      <w:r w:rsidR="0027359A"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&lt;EndNote&gt;&lt;Cite&gt;&lt;Author&gt;Bertsch&lt;/Author&gt;&lt;Year&gt;2020&lt;/Year&gt;&lt;RecNum&gt;381&lt;/RecNum&gt;&lt;DisplayText&gt;[149]&lt;/DisplayText&gt;&lt;record&gt;&lt;rec-number&gt;381&lt;/rec-number&gt;&lt;foreign-keys&gt;&lt;key app="EN" db-id="zff0dfz0kxdw5cez2sopf59gxwtv95esa9rf" timestamp="1615709455"&gt;381&lt;/key&gt;&lt;key app="ENWeb" db-id=""&gt;0&lt;/key&gt;&lt;/foreign-keys&gt;&lt;ref-type name="Journal Article"&gt;17&lt;/ref-type&gt;&lt;contributors&gt;&lt;authors&gt;&lt;author&gt;Bertsch, K. M.&lt;/author&gt;&lt;author&gt;Meric de Bellefon, G.&lt;/author&gt;&lt;author&gt;Kuehl, B.&lt;/author&gt;&lt;author&gt;Thoma, D. J.&lt;/author&gt;&lt;/authors&gt;&lt;/contributors&gt;&lt;titles&gt;&lt;title&gt;Origin of dislocation structures in an additively manufactured austenitic stainless steel 316L&lt;/title&gt;&lt;secondary-title&gt;Acta Materialia&lt;/secondary-title&gt;&lt;/titles&gt;&lt;periodical&gt;&lt;full-title&gt;Acta Materialia&lt;/full-title&gt;&lt;/periodical&gt;&lt;pages&gt;19-33&lt;/pages&gt;&lt;volume&gt;199&lt;/volume&gt;&lt;section&gt;19&lt;/section&gt;&lt;dates&gt;&lt;year&gt;2020&lt;/year&gt;&lt;/dates&gt;&lt;isbn&gt;13596454&lt;/isbn&gt;&lt;urls&gt;&lt;/urls&gt;&lt;electronic-resource-num&gt;10.1016/j.actamat.2020.07.063&lt;/electronic-resource-num&gt;&lt;/record&gt;&lt;/Cite&gt;&lt;/EndNote&gt;</w:instrText>
      </w:r>
      <w:r w:rsidR="0027359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[149]</w:t>
      </w:r>
      <w:r w:rsidR="0027359A" w:rsidRPr="00DB6DC1">
        <w:rPr>
          <w:rFonts w:ascii="Times New Roman" w:hAnsi="Times New Roman" w:cs="Times New Roman"/>
          <w:color w:val="000000" w:themeColor="text1"/>
          <w:sz w:val="24"/>
        </w:rPr>
        <w:fldChar w:fldCharType="end"/>
      </w:r>
      <w:r w:rsidR="0027359A" w:rsidRPr="00DB6DC1">
        <w:rPr>
          <w:rFonts w:ascii="Times New Roman" w:hAnsi="Times New Roman" w:cs="Times New Roman"/>
          <w:color w:val="000000" w:themeColor="text1"/>
          <w:sz w:val="24"/>
        </w:rPr>
        <w:t xml:space="preserve"> and </w:t>
      </w:r>
      <w:r w:rsidR="00E42291" w:rsidRPr="00DB6DC1">
        <w:rPr>
          <w:rFonts w:ascii="Times New Roman" w:hAnsi="Times New Roman" w:cs="Times New Roman"/>
          <w:color w:val="000000" w:themeColor="text1"/>
          <w:sz w:val="24"/>
        </w:rPr>
        <w:t>Li et al. [154]</w:t>
      </w:r>
      <w:r w:rsidR="0027359A" w:rsidRPr="00DB6DC1">
        <w:rPr>
          <w:rFonts w:ascii="Times New Roman" w:hAnsi="Times New Roman" w:cs="Times New Roman"/>
          <w:color w:val="000000" w:themeColor="text1"/>
          <w:sz w:val="24"/>
        </w:rPr>
        <w:t xml:space="preserve"> that </w:t>
      </w:r>
      <w:r w:rsidR="00E42291" w:rsidRPr="00DB6DC1">
        <w:rPr>
          <w:rFonts w:ascii="Times New Roman" w:hAnsi="Times New Roman" w:cs="Times New Roman"/>
          <w:color w:val="000000" w:themeColor="text1"/>
          <w:sz w:val="24"/>
        </w:rPr>
        <w:t xml:space="preserve">the </w:t>
      </w:r>
      <w:r w:rsidR="0027359A" w:rsidRPr="00DB6DC1">
        <w:rPr>
          <w:rFonts w:ascii="Times New Roman" w:hAnsi="Times New Roman" w:cs="Times New Roman"/>
          <w:color w:val="000000" w:themeColor="text1"/>
          <w:sz w:val="24"/>
        </w:rPr>
        <w:t>expansion/shrin</w:t>
      </w:r>
      <w:r w:rsidR="00E42291" w:rsidRPr="00DB6DC1">
        <w:rPr>
          <w:rFonts w:ascii="Times New Roman" w:hAnsi="Times New Roman" w:cs="Times New Roman"/>
          <w:color w:val="000000" w:themeColor="text1"/>
          <w:sz w:val="24"/>
        </w:rPr>
        <w:t>k</w:t>
      </w:r>
      <w:r w:rsidR="0027359A" w:rsidRPr="00DB6DC1">
        <w:rPr>
          <w:rFonts w:ascii="Times New Roman" w:hAnsi="Times New Roman" w:cs="Times New Roman"/>
          <w:color w:val="000000" w:themeColor="text1"/>
          <w:sz w:val="24"/>
        </w:rPr>
        <w:t xml:space="preserve">age </w:t>
      </w:r>
      <w:r w:rsidR="00E42291" w:rsidRPr="00DB6DC1">
        <w:rPr>
          <w:rFonts w:ascii="Times New Roman" w:hAnsi="Times New Roman" w:cs="Times New Roman"/>
          <w:color w:val="000000" w:themeColor="text1"/>
          <w:sz w:val="24"/>
        </w:rPr>
        <w:t xml:space="preserve">strain cycles </w:t>
      </w:r>
      <w:r w:rsidR="0027359A" w:rsidRPr="00DB6DC1">
        <w:rPr>
          <w:rFonts w:ascii="Times New Roman" w:hAnsi="Times New Roman" w:cs="Times New Roman"/>
          <w:color w:val="000000" w:themeColor="text1"/>
          <w:sz w:val="24"/>
        </w:rPr>
        <w:t xml:space="preserve">induced by </w:t>
      </w:r>
      <w:r w:rsidR="00E42291" w:rsidRPr="00DB6DC1">
        <w:rPr>
          <w:rFonts w:ascii="Times New Roman" w:hAnsi="Times New Roman" w:cs="Times New Roman"/>
          <w:color w:val="000000" w:themeColor="text1"/>
          <w:sz w:val="24"/>
        </w:rPr>
        <w:t xml:space="preserve">the </w:t>
      </w:r>
      <w:r w:rsidR="0027359A" w:rsidRPr="00DB6DC1">
        <w:rPr>
          <w:rFonts w:ascii="Times New Roman" w:hAnsi="Times New Roman" w:cs="Times New Roman"/>
          <w:color w:val="000000" w:themeColor="text1"/>
          <w:sz w:val="24"/>
        </w:rPr>
        <w:t xml:space="preserve">thermal cycles after solidification can be the key </w:t>
      </w:r>
      <w:r w:rsidR="001E6139" w:rsidRPr="00DB6DC1">
        <w:rPr>
          <w:rFonts w:ascii="Times New Roman" w:hAnsi="Times New Roman" w:cs="Times New Roman"/>
          <w:color w:val="000000" w:themeColor="text1"/>
          <w:sz w:val="24"/>
        </w:rPr>
        <w:t>reason</w:t>
      </w:r>
      <w:r w:rsidR="0027359A" w:rsidRPr="00DB6DC1">
        <w:rPr>
          <w:rFonts w:ascii="Times New Roman" w:hAnsi="Times New Roman" w:cs="Times New Roman"/>
          <w:color w:val="000000" w:themeColor="text1"/>
          <w:sz w:val="24"/>
        </w:rPr>
        <w:t xml:space="preserve"> </w:t>
      </w:r>
      <w:r w:rsidR="00E42291" w:rsidRPr="00DB6DC1">
        <w:rPr>
          <w:rFonts w:ascii="Times New Roman" w:hAnsi="Times New Roman" w:cs="Times New Roman"/>
          <w:color w:val="000000" w:themeColor="text1"/>
          <w:sz w:val="24"/>
        </w:rPr>
        <w:t>behind the</w:t>
      </w:r>
      <w:r w:rsidR="0027359A" w:rsidRPr="00DB6DC1">
        <w:rPr>
          <w:rFonts w:ascii="Times New Roman" w:hAnsi="Times New Roman" w:cs="Times New Roman"/>
          <w:color w:val="000000" w:themeColor="text1"/>
          <w:sz w:val="24"/>
        </w:rPr>
        <w:t xml:space="preserve"> high-density dislocations. </w:t>
      </w:r>
      <w:r w:rsidR="00D27388" w:rsidRPr="00DB6DC1">
        <w:rPr>
          <w:rFonts w:ascii="Times New Roman" w:hAnsi="Times New Roman" w:cs="Times New Roman"/>
          <w:color w:val="000000" w:themeColor="text1"/>
          <w:sz w:val="24"/>
        </w:rPr>
        <w:t>Notably</w:t>
      </w:r>
      <w:r w:rsidR="0034611A" w:rsidRPr="00DB6DC1">
        <w:rPr>
          <w:rFonts w:ascii="Times New Roman" w:hAnsi="Times New Roman" w:cs="Times New Roman"/>
          <w:color w:val="000000" w:themeColor="text1"/>
          <w:sz w:val="24"/>
        </w:rPr>
        <w:t xml:space="preserve">, </w:t>
      </w:r>
      <w:r w:rsidR="0027359A" w:rsidRPr="00DB6DC1">
        <w:rPr>
          <w:rFonts w:ascii="Times New Roman" w:hAnsi="Times New Roman" w:cs="Times New Roman"/>
          <w:color w:val="000000" w:themeColor="text1"/>
          <w:sz w:val="24"/>
        </w:rPr>
        <w:t>TEM characterization</w:t>
      </w:r>
      <w:r w:rsidR="0034611A" w:rsidRPr="00DB6DC1">
        <w:rPr>
          <w:rFonts w:ascii="Times New Roman" w:hAnsi="Times New Roman" w:cs="Times New Roman"/>
          <w:color w:val="000000" w:themeColor="text1"/>
          <w:sz w:val="24"/>
        </w:rPr>
        <w:t xml:space="preserve"> </w:t>
      </w:r>
      <w:r w:rsidR="00A27D0B" w:rsidRPr="00DB6DC1">
        <w:rPr>
          <w:rFonts w:ascii="Times New Roman" w:hAnsi="Times New Roman" w:cs="Times New Roman"/>
          <w:color w:val="000000" w:themeColor="text1"/>
          <w:sz w:val="24"/>
        </w:rPr>
        <w:t xml:space="preserve">by Li et al. </w:t>
      </w:r>
      <w:r w:rsidR="00D27388" w:rsidRPr="00DB6DC1">
        <w:rPr>
          <w:rFonts w:ascii="Times New Roman" w:hAnsi="Times New Roman" w:cs="Times New Roman"/>
          <w:color w:val="000000" w:themeColor="text1"/>
          <w:sz w:val="24"/>
        </w:rPr>
        <w:t xml:space="preserve">reveals that </w:t>
      </w:r>
      <w:r w:rsidR="0027359A" w:rsidRPr="00DB6DC1">
        <w:rPr>
          <w:rFonts w:ascii="Times New Roman" w:hAnsi="Times New Roman" w:cs="Times New Roman"/>
          <w:color w:val="000000" w:themeColor="text1"/>
          <w:sz w:val="24"/>
        </w:rPr>
        <w:t>these</w:t>
      </w:r>
      <w:r w:rsidR="00D27388" w:rsidRPr="00DB6DC1">
        <w:rPr>
          <w:rFonts w:ascii="Times New Roman" w:hAnsi="Times New Roman" w:cs="Times New Roman"/>
          <w:color w:val="000000" w:themeColor="text1"/>
          <w:sz w:val="24"/>
        </w:rPr>
        <w:t xml:space="preserve"> dislocations </w:t>
      </w:r>
      <w:r w:rsidR="00A27D0B" w:rsidRPr="00DB6DC1">
        <w:rPr>
          <w:rFonts w:ascii="Times New Roman" w:hAnsi="Times New Roman" w:cs="Times New Roman"/>
          <w:color w:val="000000" w:themeColor="text1"/>
          <w:sz w:val="24"/>
        </w:rPr>
        <w:t>do</w:t>
      </w:r>
      <w:r w:rsidR="00D27388" w:rsidRPr="00DB6DC1">
        <w:rPr>
          <w:rFonts w:ascii="Times New Roman" w:hAnsi="Times New Roman" w:cs="Times New Roman"/>
          <w:color w:val="000000" w:themeColor="text1"/>
          <w:sz w:val="24"/>
        </w:rPr>
        <w:t xml:space="preserve"> not necessarily evolve into dislocation network</w:t>
      </w:r>
      <w:r w:rsidR="001E6139" w:rsidRPr="00DB6DC1">
        <w:rPr>
          <w:rFonts w:ascii="Times New Roman" w:hAnsi="Times New Roman" w:cs="Times New Roman"/>
          <w:color w:val="000000" w:themeColor="text1"/>
          <w:sz w:val="24"/>
        </w:rPr>
        <w:t>s</w:t>
      </w:r>
      <w:r w:rsidR="00A27D0B" w:rsidRPr="00DB6DC1">
        <w:rPr>
          <w:rFonts w:ascii="Times New Roman" w:hAnsi="Times New Roman" w:cs="Times New Roman"/>
          <w:color w:val="000000" w:themeColor="text1"/>
          <w:sz w:val="24"/>
        </w:rPr>
        <w:t>. I</w:t>
      </w:r>
      <w:r w:rsidR="00D27388" w:rsidRPr="00DB6DC1">
        <w:rPr>
          <w:rFonts w:ascii="Times New Roman" w:hAnsi="Times New Roman" w:cs="Times New Roman"/>
          <w:color w:val="000000" w:themeColor="text1"/>
          <w:sz w:val="24"/>
        </w:rPr>
        <w:t xml:space="preserve">nstead, they were observed to distribute homogeneously in AB 316L SS due to limited thermal cycles </w:t>
      </w:r>
      <w:r w:rsidR="00D27388"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&lt;EndNote&gt;&lt;Cite&gt;&lt;Author&gt;Li&lt;/Author&gt;&lt;Year&gt;2017&lt;/Year&gt;&lt;RecNum&gt;394&lt;/RecNum&gt;&lt;DisplayText&gt;[154]&lt;/DisplayText&gt;&lt;record&gt;&lt;rec-number&gt;394&lt;/rec-number&gt;&lt;foreign-keys&gt;&lt;key app="EN" db-id="zff0dfz0kxdw5cez2sopf59gxwtv95esa9rf" timestamp="1616240071"&gt;394&lt;/key&gt;&lt;key app="ENWeb" db-id=""&gt;0&lt;/key&gt;&lt;/foreign-keys&gt;&lt;ref-type name="Journal Article"&gt;17&lt;/ref-type&gt;&lt;contributors&gt;&lt;authors&gt;&lt;author&gt;Li, Shi-Hao&lt;/author&gt;&lt;author&gt;Han, Wei-Zhong&lt;/author&gt;&lt;author&gt;Li, Ju&lt;/author&gt;&lt;author&gt;Ma, Evan&lt;/author&gt;&lt;author&gt;Shan, Zhi-Wei&lt;/author&gt;&lt;/authors&gt;&lt;/contributors&gt;&lt;titles&gt;&lt;title&gt;Small-volume aluminum alloys with native oxide shell deliver unprecedented strength and toughness&lt;/title&gt;&lt;secondary-title&gt;Acta Materialia&lt;/secondary-title&gt;&lt;/titles&gt;&lt;periodical&gt;&lt;full-title&gt;Acta Materialia&lt;/full-title&gt;&lt;/periodical&gt;&lt;pages&gt;202-209&lt;/pages&gt;&lt;volume&gt;126&lt;/volume&gt;&lt;section&gt;202&lt;/section&gt;&lt;dates&gt;&lt;year&gt;2017&lt;/year&gt;&lt;/dates&gt;&lt;isbn&gt;13596454&lt;/isbn&gt;&lt;urls&gt;&lt;/urls&gt;&lt;electronic-resource-num&gt;10.1016/j.actamat.2016.12.055&lt;/electronic-resource-num&gt;&lt;/record&gt;&lt;/Cite&gt;&lt;/EndNote&gt;</w:instrText>
      </w:r>
      <w:r w:rsidR="00D27388"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[154]</w:t>
      </w:r>
      <w:r w:rsidR="00D27388" w:rsidRPr="00DB6DC1">
        <w:rPr>
          <w:rFonts w:ascii="Times New Roman" w:hAnsi="Times New Roman" w:cs="Times New Roman"/>
          <w:color w:val="000000" w:themeColor="text1"/>
          <w:sz w:val="24"/>
        </w:rPr>
        <w:fldChar w:fldCharType="end"/>
      </w:r>
      <w:r w:rsidR="00D27388" w:rsidRPr="00DB6DC1">
        <w:rPr>
          <w:rFonts w:ascii="Times New Roman" w:hAnsi="Times New Roman" w:cs="Times New Roman"/>
          <w:color w:val="000000" w:themeColor="text1"/>
          <w:sz w:val="24"/>
        </w:rPr>
        <w:t xml:space="preserve">. </w:t>
      </w:r>
      <w:r w:rsidR="00861A42" w:rsidRPr="00DB6DC1">
        <w:rPr>
          <w:rFonts w:ascii="Times New Roman" w:hAnsi="Times New Roman" w:cs="Times New Roman"/>
          <w:color w:val="000000" w:themeColor="text1"/>
          <w:sz w:val="24"/>
        </w:rPr>
        <w:t>The</w:t>
      </w:r>
      <w:r w:rsidR="00A87AE2" w:rsidRPr="00DB6DC1">
        <w:rPr>
          <w:rFonts w:ascii="Times New Roman" w:hAnsi="Times New Roman" w:cs="Times New Roman"/>
          <w:color w:val="000000" w:themeColor="text1"/>
          <w:sz w:val="24"/>
        </w:rPr>
        <w:t xml:space="preserve"> </w:t>
      </w:r>
      <w:r w:rsidR="00D461C3" w:rsidRPr="00DB6DC1">
        <w:rPr>
          <w:rFonts w:ascii="Times New Roman" w:hAnsi="Times New Roman" w:cs="Times New Roman"/>
          <w:color w:val="000000" w:themeColor="text1"/>
          <w:sz w:val="24"/>
        </w:rPr>
        <w:t>dislocation densit</w:t>
      </w:r>
      <w:r w:rsidR="004E2706" w:rsidRPr="00DB6DC1">
        <w:rPr>
          <w:rFonts w:ascii="Times New Roman" w:hAnsi="Times New Roman" w:cs="Times New Roman"/>
          <w:color w:val="000000" w:themeColor="text1"/>
          <w:sz w:val="24"/>
        </w:rPr>
        <w:t>ies</w:t>
      </w:r>
      <w:r w:rsidR="00D461C3" w:rsidRPr="00DB6DC1">
        <w:rPr>
          <w:rFonts w:ascii="Times New Roman" w:hAnsi="Times New Roman" w:cs="Times New Roman"/>
          <w:color w:val="000000" w:themeColor="text1"/>
          <w:sz w:val="24"/>
        </w:rPr>
        <w:t xml:space="preserve"> reported in </w:t>
      </w:r>
      <w:r w:rsidR="006A12D3" w:rsidRPr="00DB6DC1">
        <w:rPr>
          <w:rFonts w:ascii="Times New Roman" w:hAnsi="Times New Roman" w:cs="Times New Roman"/>
          <w:color w:val="000000" w:themeColor="text1"/>
          <w:sz w:val="24"/>
          <w:szCs w:val="24"/>
        </w:rPr>
        <w:t>AB</w:t>
      </w:r>
      <w:r w:rsidR="00494CEF" w:rsidRPr="00DB6DC1">
        <w:rPr>
          <w:rFonts w:ascii="Times New Roman" w:hAnsi="Times New Roman" w:cs="Times New Roman"/>
          <w:color w:val="000000" w:themeColor="text1"/>
          <w:sz w:val="24"/>
        </w:rPr>
        <w:t xml:space="preserve"> </w:t>
      </w:r>
      <w:r w:rsidR="00D461C3" w:rsidRPr="00DB6DC1">
        <w:rPr>
          <w:rFonts w:ascii="Times New Roman" w:hAnsi="Times New Roman" w:cs="Times New Roman"/>
          <w:color w:val="000000" w:themeColor="text1"/>
          <w:sz w:val="24"/>
        </w:rPr>
        <w:t xml:space="preserve">DED and </w:t>
      </w:r>
      <w:r w:rsidR="0018617D" w:rsidRPr="00DB6DC1">
        <w:rPr>
          <w:rFonts w:ascii="Times New Roman" w:hAnsi="Times New Roman" w:cs="Times New Roman"/>
          <w:color w:val="000000" w:themeColor="text1"/>
          <w:sz w:val="24"/>
        </w:rPr>
        <w:t>LB-PBF</w:t>
      </w:r>
      <w:r w:rsidR="00D461C3" w:rsidRPr="00DB6DC1">
        <w:rPr>
          <w:rFonts w:ascii="Times New Roman" w:hAnsi="Times New Roman" w:cs="Times New Roman"/>
          <w:color w:val="000000" w:themeColor="text1"/>
          <w:sz w:val="24"/>
        </w:rPr>
        <w:t xml:space="preserve"> </w:t>
      </w:r>
      <w:r w:rsidR="00EE1F9D" w:rsidRPr="00DB6DC1">
        <w:rPr>
          <w:rFonts w:ascii="Times New Roman" w:hAnsi="Times New Roman" w:cs="Times New Roman"/>
          <w:color w:val="000000" w:themeColor="text1"/>
          <w:sz w:val="24"/>
        </w:rPr>
        <w:t>alloy</w:t>
      </w:r>
      <w:r w:rsidR="00D461C3" w:rsidRPr="00DB6DC1">
        <w:rPr>
          <w:rFonts w:ascii="Times New Roman" w:hAnsi="Times New Roman" w:cs="Times New Roman"/>
          <w:color w:val="000000" w:themeColor="text1"/>
          <w:sz w:val="24"/>
        </w:rPr>
        <w:t>s</w:t>
      </w:r>
      <w:r w:rsidR="007367BC" w:rsidRPr="00DB6DC1">
        <w:rPr>
          <w:rFonts w:ascii="Times New Roman" w:hAnsi="Times New Roman" w:cs="Times New Roman"/>
          <w:color w:val="000000" w:themeColor="text1"/>
          <w:sz w:val="24"/>
        </w:rPr>
        <w:t xml:space="preserve"> </w:t>
      </w:r>
      <w:r w:rsidR="007367BC" w:rsidRPr="00DB6DC1">
        <w:rPr>
          <w:rFonts w:ascii="Times New Roman" w:hAnsi="Times New Roman" w:cs="Times New Roman"/>
          <w:color w:val="000000" w:themeColor="text1"/>
          <w:sz w:val="24"/>
        </w:rPr>
        <w:fldChar w:fldCharType="begin">
          <w:fldData xml:space="preserve">PEVuZE5vdGU+PENpdGU+PEF1dGhvcj5Qb2toYXJlbDwvQXV0aG9yPjxZZWFyPjIwMTg8L1llYXI+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PEVuZE5vdGU+PENpdGU+PEF1dGhvcj5Qb2toYXJlbDwvQXV0aG9yPjxZZWFyPjIwMTg8L1llYXI+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7367BC" w:rsidRPr="00DB6DC1">
        <w:rPr>
          <w:rFonts w:ascii="Times New Roman" w:hAnsi="Times New Roman" w:cs="Times New Roman"/>
          <w:color w:val="000000" w:themeColor="text1"/>
          <w:sz w:val="24"/>
        </w:rPr>
      </w:r>
      <w:r w:rsidR="007367BC"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[136, 142, 149, 155-163]</w:t>
      </w:r>
      <w:r w:rsidR="007367BC" w:rsidRPr="00DB6DC1">
        <w:rPr>
          <w:rFonts w:ascii="Times New Roman" w:hAnsi="Times New Roman" w:cs="Times New Roman"/>
          <w:color w:val="000000" w:themeColor="text1"/>
          <w:sz w:val="24"/>
        </w:rPr>
        <w:fldChar w:fldCharType="end"/>
      </w:r>
      <w:r w:rsidR="00861A42" w:rsidRPr="00DB6DC1">
        <w:rPr>
          <w:rFonts w:ascii="Times New Roman" w:hAnsi="Times New Roman" w:cs="Times New Roman"/>
          <w:color w:val="000000" w:themeColor="text1"/>
          <w:sz w:val="24"/>
        </w:rPr>
        <w:t xml:space="preserve"> are listed in Table 3</w:t>
      </w:r>
      <w:r w:rsidR="00D461C3" w:rsidRPr="00DB6DC1">
        <w:rPr>
          <w:rFonts w:ascii="Times New Roman" w:hAnsi="Times New Roman" w:cs="Times New Roman"/>
          <w:color w:val="000000" w:themeColor="text1"/>
          <w:sz w:val="24"/>
        </w:rPr>
        <w:t xml:space="preserve">. </w:t>
      </w:r>
      <w:r w:rsidR="00887C23" w:rsidRPr="00DB6DC1">
        <w:rPr>
          <w:rFonts w:ascii="Times New Roman" w:hAnsi="Times New Roman" w:cs="Times New Roman"/>
          <w:color w:val="000000" w:themeColor="text1"/>
          <w:sz w:val="24"/>
        </w:rPr>
        <w:t xml:space="preserve">Dislocation density in </w:t>
      </w:r>
      <w:r w:rsidR="00EE1F9D" w:rsidRPr="00DB6DC1">
        <w:rPr>
          <w:rFonts w:ascii="Times New Roman" w:hAnsi="Times New Roman" w:cs="Times New Roman"/>
          <w:color w:val="000000" w:themeColor="text1"/>
          <w:sz w:val="24"/>
          <w:szCs w:val="24"/>
        </w:rPr>
        <w:t>the former</w:t>
      </w:r>
      <w:r w:rsidR="00887C23" w:rsidRPr="00DB6DC1">
        <w:rPr>
          <w:rFonts w:ascii="Times New Roman" w:hAnsi="Times New Roman" w:cs="Times New Roman"/>
          <w:color w:val="000000" w:themeColor="text1"/>
          <w:sz w:val="24"/>
        </w:rPr>
        <w:t xml:space="preserve"> ranges from 10</w:t>
      </w:r>
      <w:r w:rsidR="00887C23" w:rsidRPr="00DB6DC1">
        <w:rPr>
          <w:rFonts w:ascii="Times New Roman" w:hAnsi="Times New Roman" w:cs="Times New Roman"/>
          <w:color w:val="000000" w:themeColor="text1"/>
          <w:sz w:val="24"/>
          <w:vertAlign w:val="superscript"/>
        </w:rPr>
        <w:t>13</w:t>
      </w:r>
      <w:r w:rsidR="00887C23" w:rsidRPr="00DB6DC1">
        <w:rPr>
          <w:rFonts w:ascii="Times New Roman" w:hAnsi="Times New Roman" w:cs="Times New Roman"/>
          <w:color w:val="000000" w:themeColor="text1"/>
          <w:sz w:val="24"/>
        </w:rPr>
        <w:t xml:space="preserve"> to 10</w:t>
      </w:r>
      <w:r w:rsidR="00887C23" w:rsidRPr="00DB6DC1">
        <w:rPr>
          <w:rFonts w:ascii="Times New Roman" w:hAnsi="Times New Roman" w:cs="Times New Roman"/>
          <w:color w:val="000000" w:themeColor="text1"/>
          <w:sz w:val="24"/>
          <w:vertAlign w:val="superscript"/>
        </w:rPr>
        <w:t>14</w:t>
      </w:r>
      <w:r w:rsidR="00887C23" w:rsidRPr="00DB6DC1">
        <w:rPr>
          <w:rFonts w:ascii="Times New Roman" w:hAnsi="Times New Roman" w:cs="Times New Roman"/>
          <w:color w:val="000000" w:themeColor="text1"/>
          <w:sz w:val="24"/>
        </w:rPr>
        <w:t xml:space="preserve"> m</w:t>
      </w:r>
      <w:r w:rsidR="00887C23" w:rsidRPr="00DB6DC1">
        <w:rPr>
          <w:rFonts w:ascii="Times New Roman" w:hAnsi="Times New Roman" w:cs="Times New Roman"/>
          <w:color w:val="000000" w:themeColor="text1"/>
          <w:sz w:val="24"/>
          <w:vertAlign w:val="superscript"/>
        </w:rPr>
        <w:t>-2</w:t>
      </w:r>
      <w:r w:rsidR="00887C23" w:rsidRPr="00DB6DC1">
        <w:rPr>
          <w:rFonts w:ascii="Times New Roman" w:hAnsi="Times New Roman" w:cs="Times New Roman"/>
          <w:color w:val="000000" w:themeColor="text1"/>
          <w:sz w:val="24"/>
        </w:rPr>
        <w:t xml:space="preserve">, which is </w:t>
      </w:r>
      <w:r w:rsidR="00C44BA3" w:rsidRPr="00DB6DC1">
        <w:rPr>
          <w:rFonts w:ascii="Times New Roman" w:hAnsi="Times New Roman" w:cs="Times New Roman"/>
          <w:color w:val="000000" w:themeColor="text1"/>
          <w:sz w:val="24"/>
        </w:rPr>
        <w:t>considerably</w:t>
      </w:r>
      <w:r w:rsidR="00A27D0B" w:rsidRPr="00DB6DC1">
        <w:rPr>
          <w:rFonts w:ascii="Times New Roman" w:hAnsi="Times New Roman" w:cs="Times New Roman"/>
          <w:color w:val="000000" w:themeColor="text1"/>
          <w:sz w:val="24"/>
        </w:rPr>
        <w:t xml:space="preserve"> </w:t>
      </w:r>
      <w:r w:rsidR="00887C23" w:rsidRPr="00DB6DC1">
        <w:rPr>
          <w:rFonts w:ascii="Times New Roman" w:hAnsi="Times New Roman" w:cs="Times New Roman"/>
          <w:color w:val="000000" w:themeColor="text1"/>
          <w:sz w:val="24"/>
        </w:rPr>
        <w:t xml:space="preserve">lower than </w:t>
      </w:r>
      <w:r w:rsidR="00A27D0B" w:rsidRPr="00DB6DC1">
        <w:rPr>
          <w:rFonts w:ascii="Times New Roman" w:hAnsi="Times New Roman" w:cs="Times New Roman"/>
          <w:color w:val="000000" w:themeColor="text1"/>
          <w:sz w:val="24"/>
        </w:rPr>
        <w:t>tho</w:t>
      </w:r>
      <w:r w:rsidR="00887C23" w:rsidRPr="00DB6DC1">
        <w:rPr>
          <w:rFonts w:ascii="Times New Roman" w:hAnsi="Times New Roman" w:cs="Times New Roman"/>
          <w:color w:val="000000" w:themeColor="text1"/>
          <w:sz w:val="24"/>
        </w:rPr>
        <w:t>s</w:t>
      </w:r>
      <w:r w:rsidR="00A27D0B" w:rsidRPr="00DB6DC1">
        <w:rPr>
          <w:rFonts w:ascii="Times New Roman" w:hAnsi="Times New Roman" w:cs="Times New Roman"/>
          <w:color w:val="000000" w:themeColor="text1"/>
          <w:sz w:val="24"/>
        </w:rPr>
        <w:t>e</w:t>
      </w:r>
      <w:r w:rsidR="00887C23" w:rsidRPr="00DB6DC1">
        <w:rPr>
          <w:rFonts w:ascii="Times New Roman" w:hAnsi="Times New Roman" w:cs="Times New Roman"/>
          <w:color w:val="000000" w:themeColor="text1"/>
          <w:sz w:val="24"/>
        </w:rPr>
        <w:t xml:space="preserve"> reported in </w:t>
      </w:r>
      <w:r w:rsidR="00A27D0B" w:rsidRPr="00DB6DC1">
        <w:rPr>
          <w:rFonts w:ascii="Times New Roman" w:hAnsi="Times New Roman" w:cs="Times New Roman"/>
          <w:color w:val="000000" w:themeColor="text1"/>
          <w:sz w:val="24"/>
        </w:rPr>
        <w:t xml:space="preserve">the </w:t>
      </w:r>
      <w:r w:rsidR="0018617D" w:rsidRPr="00DB6DC1">
        <w:rPr>
          <w:rFonts w:ascii="Times New Roman" w:hAnsi="Times New Roman" w:cs="Times New Roman"/>
          <w:color w:val="000000" w:themeColor="text1"/>
          <w:sz w:val="24"/>
        </w:rPr>
        <w:t>LB-PBF</w:t>
      </w:r>
      <w:r w:rsidR="00887C23" w:rsidRPr="00DB6DC1">
        <w:rPr>
          <w:rFonts w:ascii="Times New Roman" w:hAnsi="Times New Roman" w:cs="Times New Roman"/>
          <w:color w:val="000000" w:themeColor="text1"/>
          <w:sz w:val="24"/>
        </w:rPr>
        <w:t xml:space="preserve"> counterparts</w:t>
      </w:r>
      <w:r w:rsidR="00374821" w:rsidRPr="00DB6DC1">
        <w:rPr>
          <w:rFonts w:ascii="Times New Roman" w:hAnsi="Times New Roman" w:cs="Times New Roman"/>
          <w:color w:val="000000" w:themeColor="text1"/>
          <w:sz w:val="24"/>
        </w:rPr>
        <w:t>.</w:t>
      </w:r>
    </w:p>
    <w:p w14:paraId="44028699" w14:textId="7391CC70" w:rsidR="00930079" w:rsidRPr="00DB6DC1" w:rsidRDefault="00E61A6C" w:rsidP="00746E51">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Besides </w:t>
      </w:r>
      <w:r w:rsidR="00586935" w:rsidRPr="00DB6DC1">
        <w:rPr>
          <w:rFonts w:ascii="Times New Roman" w:hAnsi="Times New Roman" w:cs="Times New Roman"/>
          <w:color w:val="000000" w:themeColor="text1"/>
          <w:sz w:val="24"/>
        </w:rPr>
        <w:t xml:space="preserve">the </w:t>
      </w:r>
      <w:r w:rsidRPr="00DB6DC1">
        <w:rPr>
          <w:rFonts w:ascii="Times New Roman" w:hAnsi="Times New Roman" w:cs="Times New Roman"/>
          <w:color w:val="000000" w:themeColor="text1"/>
          <w:sz w:val="24"/>
        </w:rPr>
        <w:t>dislocation density, c</w:t>
      </w:r>
      <w:r w:rsidR="009C15F4" w:rsidRPr="00DB6DC1">
        <w:rPr>
          <w:rFonts w:ascii="Times New Roman" w:hAnsi="Times New Roman" w:cs="Times New Roman"/>
          <w:color w:val="000000" w:themeColor="text1"/>
          <w:sz w:val="24"/>
        </w:rPr>
        <w:t xml:space="preserve">orrelation </w:t>
      </w:r>
      <w:r w:rsidR="00F30F69" w:rsidRPr="00DB6DC1">
        <w:rPr>
          <w:rFonts w:ascii="Times New Roman" w:hAnsi="Times New Roman" w:cs="Times New Roman"/>
          <w:color w:val="000000" w:themeColor="text1"/>
          <w:sz w:val="24"/>
        </w:rPr>
        <w:t xml:space="preserve">between dislocation network and cell boundaries can be different in </w:t>
      </w:r>
      <w:r w:rsidR="0018617D" w:rsidRPr="00DB6DC1">
        <w:rPr>
          <w:rFonts w:ascii="Times New Roman" w:hAnsi="Times New Roman" w:cs="Times New Roman"/>
          <w:color w:val="000000" w:themeColor="text1"/>
          <w:sz w:val="24"/>
        </w:rPr>
        <w:t>LB-PBF</w:t>
      </w:r>
      <w:r w:rsidR="00F30F69" w:rsidRPr="00DB6DC1">
        <w:rPr>
          <w:rFonts w:ascii="Times New Roman" w:hAnsi="Times New Roman" w:cs="Times New Roman"/>
          <w:color w:val="000000" w:themeColor="text1"/>
          <w:sz w:val="24"/>
        </w:rPr>
        <w:t xml:space="preserve"> and DED components, manifesting as that dislocation network overlap with cell boundaries</w:t>
      </w:r>
      <w:r w:rsidR="00D63993" w:rsidRPr="00DB6DC1">
        <w:rPr>
          <w:rFonts w:ascii="Times New Roman" w:hAnsi="Times New Roman" w:cs="Times New Roman"/>
          <w:color w:val="000000" w:themeColor="text1"/>
          <w:sz w:val="24"/>
        </w:rPr>
        <w:t xml:space="preserve"> in </w:t>
      </w:r>
      <w:r w:rsidR="0018617D" w:rsidRPr="00DB6DC1">
        <w:rPr>
          <w:rFonts w:ascii="Times New Roman" w:hAnsi="Times New Roman" w:cs="Times New Roman"/>
          <w:color w:val="000000" w:themeColor="text1"/>
          <w:sz w:val="24"/>
        </w:rPr>
        <w:t>LB-PBF</w:t>
      </w:r>
      <w:r w:rsidR="00D63993" w:rsidRPr="00DB6DC1">
        <w:rPr>
          <w:rFonts w:ascii="Times New Roman" w:hAnsi="Times New Roman" w:cs="Times New Roman"/>
          <w:color w:val="000000" w:themeColor="text1"/>
          <w:sz w:val="24"/>
        </w:rPr>
        <w:t xml:space="preserve"> components while</w:t>
      </w:r>
      <w:r w:rsidR="00F30F69" w:rsidRPr="00DB6DC1">
        <w:rPr>
          <w:rFonts w:ascii="Times New Roman" w:hAnsi="Times New Roman" w:cs="Times New Roman"/>
          <w:color w:val="000000" w:themeColor="text1"/>
          <w:sz w:val="24"/>
        </w:rPr>
        <w:t xml:space="preserve"> distribute between cell boundaries in DED </w:t>
      </w:r>
      <w:r w:rsidR="00D63993" w:rsidRPr="00DB6DC1">
        <w:rPr>
          <w:rFonts w:ascii="Times New Roman" w:hAnsi="Times New Roman" w:cs="Times New Roman"/>
          <w:color w:val="000000" w:themeColor="text1"/>
          <w:sz w:val="24"/>
        </w:rPr>
        <w:t>blocks</w:t>
      </w:r>
      <w:r w:rsidR="000013E4" w:rsidRPr="00DB6DC1">
        <w:rPr>
          <w:rFonts w:ascii="Times New Roman" w:hAnsi="Times New Roman" w:cs="Times New Roman"/>
          <w:color w:val="000000" w:themeColor="text1"/>
          <w:sz w:val="24"/>
        </w:rPr>
        <w:t xml:space="preserve"> (Fig. 9</w:t>
      </w:r>
      <w:r w:rsidR="00E15450" w:rsidRPr="00DB6DC1">
        <w:rPr>
          <w:rFonts w:ascii="Times New Roman" w:hAnsi="Times New Roman" w:cs="Times New Roman"/>
          <w:color w:val="000000" w:themeColor="text1"/>
          <w:sz w:val="24"/>
        </w:rPr>
        <w:t>b</w:t>
      </w:r>
      <w:r w:rsidR="000013E4" w:rsidRPr="00DB6DC1">
        <w:rPr>
          <w:rFonts w:ascii="Times New Roman" w:hAnsi="Times New Roman" w:cs="Times New Roman"/>
          <w:color w:val="000000" w:themeColor="text1"/>
          <w:sz w:val="24"/>
        </w:rPr>
        <w:t>)</w:t>
      </w:r>
      <w:r w:rsidR="00F30F69" w:rsidRPr="00DB6DC1">
        <w:rPr>
          <w:rFonts w:ascii="Times New Roman" w:hAnsi="Times New Roman" w:cs="Times New Roman"/>
          <w:color w:val="000000" w:themeColor="text1"/>
          <w:sz w:val="24"/>
        </w:rPr>
        <w:t xml:space="preserve"> </w:t>
      </w:r>
      <w:r w:rsidR="00F30F69"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&lt;EndNote&gt;&lt;Cite&gt;&lt;Author&gt;Bertsch&lt;/Author&gt;&lt;Year&gt;2020&lt;/Year&gt;&lt;RecNum&gt;381&lt;/RecNum&gt;&lt;DisplayText&gt;[149]&lt;/DisplayText&gt;&lt;record&gt;&lt;rec-number&gt;381&lt;/rec-number&gt;&lt;foreign-keys&gt;&lt;key app="EN" db-id="zff0dfz0kxdw5cez2sopf59gxwtv95esa9rf" timestamp="1615709455"&gt;381&lt;/key&gt;&lt;key app="ENWeb" db-id=""&gt;0&lt;/key&gt;&lt;/foreign-keys&gt;&lt;ref-type name="Journal Article"&gt;17&lt;/ref-type&gt;&lt;contributors&gt;&lt;authors&gt;&lt;author&gt;Bertsch, K. M.&lt;/author&gt;&lt;author&gt;Meric de Bellefon, G.&lt;/author&gt;&lt;author&gt;Kuehl, B.&lt;/author&gt;&lt;author&gt;Thoma, D. J.&lt;/author&gt;&lt;/authors&gt;&lt;/contributors&gt;&lt;titles&gt;&lt;title&gt;Origin of dislocation structures in an additively manufactured austenitic stainless steel 316L&lt;/title&gt;&lt;secondary-title&gt;Acta Materialia&lt;/secondary-title&gt;&lt;/titles&gt;&lt;periodical&gt;&lt;full-title&gt;Acta Materialia&lt;/full-title&gt;&lt;/periodical&gt;&lt;pages&gt;19-33&lt;/pages&gt;&lt;volume&gt;199&lt;/volume&gt;&lt;section&gt;19&lt;/section&gt;&lt;dates&gt;&lt;year&gt;2020&lt;/year&gt;&lt;/dates&gt;&lt;isbn&gt;13596454&lt;/isbn&gt;&lt;urls&gt;&lt;/urls&gt;&lt;electronic-resource-num&gt;10.1016/j.actamat.2020.07.063&lt;/electronic-resource-num&gt;&lt;/record&gt;&lt;/Cite&gt;&lt;/EndNote&gt;</w:instrText>
      </w:r>
      <w:r w:rsidR="00F30F69"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[149]</w:t>
      </w:r>
      <w:r w:rsidR="00F30F69" w:rsidRPr="00DB6DC1">
        <w:rPr>
          <w:rFonts w:ascii="Times New Roman" w:hAnsi="Times New Roman" w:cs="Times New Roman"/>
          <w:color w:val="000000" w:themeColor="text1"/>
          <w:sz w:val="24"/>
        </w:rPr>
        <w:fldChar w:fldCharType="end"/>
      </w:r>
      <w:r w:rsidR="00F30F69" w:rsidRPr="00DB6DC1">
        <w:rPr>
          <w:rFonts w:ascii="Times New Roman" w:hAnsi="Times New Roman" w:cs="Times New Roman"/>
          <w:color w:val="000000" w:themeColor="text1"/>
          <w:sz w:val="24"/>
        </w:rPr>
        <w:t xml:space="preserve">. One critical factor </w:t>
      </w:r>
      <w:r w:rsidR="00EE1F9D" w:rsidRPr="00DB6DC1">
        <w:rPr>
          <w:rFonts w:ascii="Times New Roman" w:hAnsi="Times New Roman" w:cs="Times New Roman"/>
          <w:color w:val="000000" w:themeColor="text1"/>
          <w:sz w:val="24"/>
        </w:rPr>
        <w:t xml:space="preserve">that </w:t>
      </w:r>
      <w:r w:rsidR="00F30F69" w:rsidRPr="00DB6DC1">
        <w:rPr>
          <w:rFonts w:ascii="Times New Roman" w:hAnsi="Times New Roman" w:cs="Times New Roman"/>
          <w:color w:val="000000" w:themeColor="text1"/>
          <w:sz w:val="24"/>
        </w:rPr>
        <w:t>dominat</w:t>
      </w:r>
      <w:r w:rsidR="00EE1F9D" w:rsidRPr="00DB6DC1">
        <w:rPr>
          <w:rFonts w:ascii="Times New Roman" w:hAnsi="Times New Roman" w:cs="Times New Roman"/>
          <w:color w:val="000000" w:themeColor="text1"/>
          <w:sz w:val="24"/>
        </w:rPr>
        <w:t>e</w:t>
      </w:r>
      <w:r w:rsidR="00F30F69" w:rsidRPr="00DB6DC1">
        <w:rPr>
          <w:rFonts w:ascii="Times New Roman" w:hAnsi="Times New Roman" w:cs="Times New Roman"/>
          <w:color w:val="000000" w:themeColor="text1"/>
          <w:sz w:val="24"/>
        </w:rPr>
        <w:t xml:space="preserve"> the correlations of dislocation network and cell boundaries is the difference of size of cells and dislocation network </w:t>
      </w:r>
      <w:r w:rsidR="00F30F69"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&lt;EndNote&gt;&lt;Cite&gt;&lt;Author&gt;Bertsch&lt;/Author&gt;&lt;Year&gt;2020&lt;/Year&gt;&lt;RecNum&gt;381&lt;/RecNum&gt;&lt;DisplayText&gt;[149]&lt;/DisplayText&gt;&lt;record&gt;&lt;rec-number&gt;381&lt;/rec-number&gt;&lt;foreign-keys&gt;&lt;key app="EN" db-id="zff0dfz0kxdw5cez2sopf59gxwtv95esa9rf" timestamp="1615709455"&gt;381&lt;/key&gt;&lt;key app="ENWeb" db-id=""&gt;0&lt;/key&gt;&lt;/foreign-keys&gt;&lt;ref-type name="Journal Article"&gt;17&lt;/ref-type&gt;&lt;contributors&gt;&lt;authors&gt;&lt;author&gt;Bertsch, K. M.&lt;/author&gt;&lt;author&gt;Meric de Bellefon, G.&lt;/author&gt;&lt;author&gt;Kuehl, B.&lt;/author&gt;&lt;author&gt;Thoma, D. J.&lt;/author&gt;&lt;/authors&gt;&lt;/contributors&gt;&lt;titles&gt;&lt;title&gt;Origin of dislocation structures in an additively manufactured austenitic stainless steel 316L&lt;/title&gt;&lt;secondary-title&gt;Acta Materialia&lt;/secondary-title&gt;&lt;/titles&gt;&lt;periodical&gt;&lt;full-title&gt;Acta Materialia&lt;/full-title&gt;&lt;/periodical&gt;&lt;pages&gt;19-33&lt;/pages&gt;&lt;volume&gt;199&lt;/volume&gt;&lt;section&gt;19&lt;/section&gt;&lt;dates&gt;&lt;year&gt;2020&lt;/year&gt;&lt;/dates&gt;&lt;isbn&gt;13596454&lt;/isbn&gt;&lt;urls&gt;&lt;/urls&gt;&lt;electronic-resource-num&gt;10.1016/j.actamat.2020.07.063&lt;/electronic-resource-num&gt;&lt;/record&gt;&lt;/Cite&gt;&lt;/EndNote&gt;</w:instrText>
      </w:r>
      <w:r w:rsidR="00F30F69"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[149]</w:t>
      </w:r>
      <w:r w:rsidR="00F30F69" w:rsidRPr="00DB6DC1">
        <w:rPr>
          <w:rFonts w:ascii="Times New Roman" w:hAnsi="Times New Roman" w:cs="Times New Roman"/>
          <w:color w:val="000000" w:themeColor="text1"/>
          <w:sz w:val="24"/>
        </w:rPr>
        <w:fldChar w:fldCharType="end"/>
      </w:r>
      <w:r w:rsidR="00F30F69" w:rsidRPr="00DB6DC1">
        <w:rPr>
          <w:rFonts w:ascii="Times New Roman" w:hAnsi="Times New Roman" w:cs="Times New Roman"/>
          <w:color w:val="000000" w:themeColor="text1"/>
          <w:sz w:val="24"/>
        </w:rPr>
        <w:t>. Overlapping may break down when noteworthy difference exists between size of cells and dislocation network.</w:t>
      </w:r>
      <w:r w:rsidR="00930079" w:rsidRPr="00DB6DC1">
        <w:rPr>
          <w:rFonts w:ascii="Times New Roman" w:hAnsi="Times New Roman" w:cs="Times New Roman"/>
          <w:color w:val="000000" w:themeColor="text1"/>
          <w:sz w:val="24"/>
        </w:rPr>
        <w:t xml:space="preserve"> </w:t>
      </w:r>
    </w:p>
    <w:p w14:paraId="0209BBDD" w14:textId="77777777" w:rsidR="00EE1F9D" w:rsidRPr="00DB6DC1" w:rsidRDefault="00EE1F9D" w:rsidP="001B786E">
      <w:pPr>
        <w:spacing w:line="360" w:lineRule="auto"/>
        <w:rPr>
          <w:rFonts w:ascii="Times New Roman" w:hAnsi="Times New Roman" w:cs="Times New Roman"/>
          <w:b/>
          <w:color w:val="000000" w:themeColor="text1"/>
          <w:sz w:val="28"/>
        </w:rPr>
      </w:pPr>
    </w:p>
    <w:p w14:paraId="35908143" w14:textId="67C8163B" w:rsidR="00FB7E4C" w:rsidRPr="00DB6DC1" w:rsidRDefault="00FB7E4C" w:rsidP="001B786E">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 xml:space="preserve">3.4 Microstructures in DED </w:t>
      </w:r>
      <w:r w:rsidR="00207A27" w:rsidRPr="00DB6DC1">
        <w:rPr>
          <w:rFonts w:ascii="Times New Roman" w:hAnsi="Times New Roman" w:cs="Times New Roman"/>
          <w:b/>
          <w:color w:val="000000" w:themeColor="text1"/>
          <w:sz w:val="28"/>
        </w:rPr>
        <w:t>alloys</w:t>
      </w:r>
    </w:p>
    <w:p w14:paraId="03BBC71A" w14:textId="77777777" w:rsidR="00892D59" w:rsidRPr="00DB6DC1" w:rsidRDefault="00FB7E4C" w:rsidP="001B786E">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 xml:space="preserve">3.4.1 </w:t>
      </w:r>
      <w:r w:rsidR="008D7BC7" w:rsidRPr="00DB6DC1">
        <w:rPr>
          <w:rFonts w:ascii="Times New Roman" w:hAnsi="Times New Roman" w:cs="Times New Roman"/>
          <w:b/>
          <w:color w:val="000000" w:themeColor="text1"/>
          <w:sz w:val="28"/>
        </w:rPr>
        <w:t>S</w:t>
      </w:r>
      <w:r w:rsidR="00892D59" w:rsidRPr="00DB6DC1">
        <w:rPr>
          <w:rFonts w:ascii="Times New Roman" w:hAnsi="Times New Roman" w:cs="Times New Roman"/>
          <w:b/>
          <w:color w:val="000000" w:themeColor="text1"/>
          <w:sz w:val="28"/>
        </w:rPr>
        <w:t>teels</w:t>
      </w:r>
    </w:p>
    <w:p w14:paraId="70EADD5A" w14:textId="61C6AFEA" w:rsidR="00B677A3" w:rsidRPr="00DB6DC1" w:rsidRDefault="0076667C" w:rsidP="000B76CE">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A</w:t>
      </w:r>
      <w:r w:rsidR="00586935" w:rsidRPr="00DB6DC1">
        <w:rPr>
          <w:rFonts w:ascii="Times New Roman" w:hAnsi="Times New Roman" w:cs="Times New Roman"/>
          <w:color w:val="000000" w:themeColor="text1"/>
          <w:sz w:val="24"/>
        </w:rPr>
        <w:t>lloys belong to the a</w:t>
      </w:r>
      <w:r w:rsidRPr="00DB6DC1">
        <w:rPr>
          <w:rFonts w:ascii="Times New Roman" w:hAnsi="Times New Roman" w:cs="Times New Roman"/>
          <w:color w:val="000000" w:themeColor="text1"/>
          <w:sz w:val="24"/>
        </w:rPr>
        <w:t xml:space="preserve">ustinite </w:t>
      </w:r>
      <w:r w:rsidR="00005C94" w:rsidRPr="00DB6DC1">
        <w:rPr>
          <w:rFonts w:ascii="Times New Roman" w:hAnsi="Times New Roman" w:cs="Times New Roman"/>
          <w:color w:val="000000" w:themeColor="text1"/>
          <w:sz w:val="24"/>
        </w:rPr>
        <w:t>SS</w:t>
      </w:r>
      <w:r w:rsidR="00586935" w:rsidRPr="00DB6DC1">
        <w:rPr>
          <w:rFonts w:ascii="Times New Roman" w:hAnsi="Times New Roman" w:cs="Times New Roman"/>
          <w:color w:val="000000" w:themeColor="text1"/>
          <w:sz w:val="24"/>
        </w:rPr>
        <w:t xml:space="preserve"> grades</w:t>
      </w:r>
      <w:r w:rsidRPr="00DB6DC1">
        <w:rPr>
          <w:rFonts w:ascii="Times New Roman" w:hAnsi="Times New Roman" w:cs="Times New Roman"/>
          <w:color w:val="000000" w:themeColor="text1"/>
          <w:sz w:val="24"/>
        </w:rPr>
        <w:t xml:space="preserve"> </w:t>
      </w:r>
      <w:r w:rsidR="00586935" w:rsidRPr="00DB6DC1">
        <w:rPr>
          <w:rFonts w:ascii="Times New Roman" w:hAnsi="Times New Roman" w:cs="Times New Roman"/>
          <w:color w:val="000000" w:themeColor="text1"/>
          <w:sz w:val="24"/>
        </w:rPr>
        <w:t>are the</w:t>
      </w:r>
      <w:r w:rsidR="00892D59" w:rsidRPr="00DB6DC1">
        <w:rPr>
          <w:rFonts w:ascii="Times New Roman" w:hAnsi="Times New Roman" w:cs="Times New Roman"/>
          <w:color w:val="000000" w:themeColor="text1"/>
          <w:sz w:val="24"/>
        </w:rPr>
        <w:t xml:space="preserve"> </w:t>
      </w:r>
      <w:r w:rsidR="004138A6" w:rsidRPr="00DB6DC1">
        <w:rPr>
          <w:rFonts w:ascii="Times New Roman" w:hAnsi="Times New Roman" w:cs="Times New Roman"/>
          <w:color w:val="000000" w:themeColor="text1"/>
          <w:sz w:val="24"/>
        </w:rPr>
        <w:t xml:space="preserve">most </w:t>
      </w:r>
      <w:r w:rsidR="00892D59" w:rsidRPr="00DB6DC1">
        <w:rPr>
          <w:rFonts w:ascii="Times New Roman" w:hAnsi="Times New Roman" w:cs="Times New Roman"/>
          <w:color w:val="000000" w:themeColor="text1"/>
          <w:sz w:val="24"/>
        </w:rPr>
        <w:t xml:space="preserve">investigated </w:t>
      </w:r>
      <w:r w:rsidR="00586935" w:rsidRPr="00DB6DC1">
        <w:rPr>
          <w:rFonts w:ascii="Times New Roman" w:hAnsi="Times New Roman" w:cs="Times New Roman"/>
          <w:color w:val="000000" w:themeColor="text1"/>
          <w:sz w:val="24"/>
        </w:rPr>
        <w:t xml:space="preserve">DED alloys </w:t>
      </w:r>
      <w:r w:rsidR="00E12F7B" w:rsidRPr="00DB6DC1">
        <w:rPr>
          <w:rFonts w:ascii="Times New Roman" w:hAnsi="Times New Roman" w:cs="Times New Roman"/>
          <w:color w:val="000000" w:themeColor="text1"/>
          <w:sz w:val="24"/>
        </w:rPr>
        <w:fldChar w:fldCharType="begin">
          <w:fldData xml:space="preserve">PEVuZE5vdGU+PENpdGU+PEF1dGhvcj5ZYWRvbGxhaGk8L0F1dGhvcj48WWVhcj4yMDE1PC9ZZWFy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PEVuZE5vdGU+PENpdGU+PEF1dGhvcj5ZYWRvbGxhaGk8L0F1dGhvcj48WWVhcj4yMDE1PC9ZZWFy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E12F7B" w:rsidRPr="00DB6DC1">
        <w:rPr>
          <w:rFonts w:ascii="Times New Roman" w:hAnsi="Times New Roman" w:cs="Times New Roman"/>
          <w:color w:val="000000" w:themeColor="text1"/>
          <w:sz w:val="24"/>
        </w:rPr>
      </w:r>
      <w:r w:rsidR="00E12F7B"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[23, 44, 135, 139, 164]</w:t>
      </w:r>
      <w:r w:rsidR="00E12F7B" w:rsidRPr="00DB6DC1">
        <w:rPr>
          <w:rFonts w:ascii="Times New Roman" w:hAnsi="Times New Roman" w:cs="Times New Roman"/>
          <w:color w:val="000000" w:themeColor="text1"/>
          <w:sz w:val="24"/>
        </w:rPr>
        <w:fldChar w:fldCharType="end"/>
      </w:r>
      <w:r w:rsidR="00892D59" w:rsidRPr="00DB6DC1">
        <w:rPr>
          <w:rFonts w:ascii="Times New Roman" w:hAnsi="Times New Roman" w:cs="Times New Roman"/>
          <w:color w:val="000000" w:themeColor="text1"/>
          <w:sz w:val="24"/>
        </w:rPr>
        <w:t xml:space="preserve">. </w:t>
      </w:r>
      <w:r w:rsidR="002851A9" w:rsidRPr="00DB6DC1">
        <w:rPr>
          <w:rFonts w:ascii="Times New Roman" w:hAnsi="Times New Roman" w:cs="Times New Roman"/>
          <w:color w:val="000000" w:themeColor="text1"/>
          <w:sz w:val="24"/>
        </w:rPr>
        <w:t>F</w:t>
      </w:r>
      <w:r w:rsidR="00666F57" w:rsidRPr="00DB6DC1">
        <w:rPr>
          <w:rFonts w:ascii="Times New Roman" w:hAnsi="Times New Roman" w:cs="Times New Roman"/>
          <w:color w:val="000000" w:themeColor="text1"/>
          <w:sz w:val="24"/>
        </w:rPr>
        <w:t>ig</w:t>
      </w:r>
      <w:r w:rsidR="0033393D" w:rsidRPr="00DB6DC1">
        <w:rPr>
          <w:rFonts w:ascii="Times New Roman" w:hAnsi="Times New Roman" w:cs="Times New Roman"/>
          <w:color w:val="000000" w:themeColor="text1"/>
          <w:sz w:val="24"/>
        </w:rPr>
        <w:t>.</w:t>
      </w:r>
      <w:r w:rsidR="002851A9" w:rsidRPr="00DB6DC1">
        <w:rPr>
          <w:rFonts w:ascii="Times New Roman" w:hAnsi="Times New Roman" w:cs="Times New Roman"/>
          <w:color w:val="000000" w:themeColor="text1"/>
          <w:sz w:val="24"/>
        </w:rPr>
        <w:t xml:space="preserve"> </w:t>
      </w:r>
      <w:r w:rsidR="00E31124" w:rsidRPr="00DB6DC1">
        <w:rPr>
          <w:rFonts w:ascii="Times New Roman" w:hAnsi="Times New Roman" w:cs="Times New Roman"/>
          <w:color w:val="000000" w:themeColor="text1"/>
          <w:sz w:val="24"/>
        </w:rPr>
        <w:t>10</w:t>
      </w:r>
      <w:r w:rsidR="005E5C53" w:rsidRPr="00DB6DC1">
        <w:rPr>
          <w:rFonts w:ascii="Times New Roman" w:hAnsi="Times New Roman" w:cs="Times New Roman"/>
          <w:color w:val="000000" w:themeColor="text1"/>
          <w:sz w:val="24"/>
        </w:rPr>
        <w:t xml:space="preserve"> </w:t>
      </w:r>
      <w:r w:rsidR="000034C3" w:rsidRPr="00DB6DC1">
        <w:rPr>
          <w:rFonts w:ascii="Times New Roman" w:hAnsi="Times New Roman" w:cs="Times New Roman"/>
          <w:color w:val="000000" w:themeColor="text1"/>
          <w:sz w:val="24"/>
        </w:rPr>
        <w:t xml:space="preserve">shows </w:t>
      </w:r>
      <w:r w:rsidR="00857CE1" w:rsidRPr="00DB6DC1">
        <w:rPr>
          <w:rFonts w:ascii="Times New Roman" w:hAnsi="Times New Roman" w:cs="Times New Roman"/>
          <w:color w:val="000000" w:themeColor="text1"/>
          <w:sz w:val="24"/>
        </w:rPr>
        <w:t xml:space="preserve">the </w:t>
      </w:r>
      <w:r w:rsidR="00586935" w:rsidRPr="00DB6DC1">
        <w:rPr>
          <w:rFonts w:ascii="Times New Roman" w:hAnsi="Times New Roman" w:cs="Times New Roman"/>
          <w:color w:val="000000" w:themeColor="text1"/>
          <w:sz w:val="24"/>
        </w:rPr>
        <w:t xml:space="preserve">representative </w:t>
      </w:r>
      <w:r w:rsidR="00A720DE" w:rsidRPr="00DB6DC1">
        <w:rPr>
          <w:rFonts w:ascii="Times New Roman" w:hAnsi="Times New Roman" w:cs="Times New Roman"/>
          <w:color w:val="000000" w:themeColor="text1"/>
          <w:sz w:val="24"/>
        </w:rPr>
        <w:t xml:space="preserve">SEM and TEM </w:t>
      </w:r>
      <w:r w:rsidR="000034C3" w:rsidRPr="00DB6DC1">
        <w:rPr>
          <w:rFonts w:ascii="Times New Roman" w:hAnsi="Times New Roman" w:cs="Times New Roman"/>
          <w:color w:val="000000" w:themeColor="text1"/>
          <w:sz w:val="24"/>
        </w:rPr>
        <w:t xml:space="preserve">images </w:t>
      </w:r>
      <w:r w:rsidR="00341F19" w:rsidRPr="00DB6DC1">
        <w:rPr>
          <w:rFonts w:ascii="Times New Roman" w:hAnsi="Times New Roman" w:cs="Times New Roman"/>
          <w:color w:val="000000" w:themeColor="text1"/>
          <w:sz w:val="24"/>
        </w:rPr>
        <w:t xml:space="preserve">of </w:t>
      </w:r>
      <w:r w:rsidRPr="00DB6DC1">
        <w:rPr>
          <w:rFonts w:ascii="Times New Roman" w:hAnsi="Times New Roman" w:cs="Times New Roman"/>
          <w:color w:val="000000" w:themeColor="text1"/>
          <w:sz w:val="24"/>
        </w:rPr>
        <w:t xml:space="preserve">typical </w:t>
      </w:r>
      <w:r w:rsidR="00857CE1" w:rsidRPr="00DB6DC1">
        <w:rPr>
          <w:rFonts w:ascii="Times New Roman" w:hAnsi="Times New Roman" w:cs="Times New Roman"/>
          <w:color w:val="000000" w:themeColor="text1"/>
          <w:sz w:val="24"/>
        </w:rPr>
        <w:t>micro</w:t>
      </w:r>
      <w:r w:rsidRPr="00DB6DC1">
        <w:rPr>
          <w:rFonts w:ascii="Times New Roman" w:hAnsi="Times New Roman" w:cs="Times New Roman"/>
          <w:color w:val="000000" w:themeColor="text1"/>
          <w:sz w:val="24"/>
        </w:rPr>
        <w:t xml:space="preserve">structures in </w:t>
      </w:r>
      <w:r w:rsidR="00857CE1" w:rsidRPr="00DB6DC1">
        <w:rPr>
          <w:rFonts w:ascii="Times New Roman" w:hAnsi="Times New Roman" w:cs="Times New Roman"/>
          <w:color w:val="000000" w:themeColor="text1"/>
          <w:sz w:val="24"/>
        </w:rPr>
        <w:t xml:space="preserve">an </w:t>
      </w:r>
      <w:r w:rsidRPr="00DB6DC1">
        <w:rPr>
          <w:rFonts w:ascii="Times New Roman" w:hAnsi="Times New Roman" w:cs="Times New Roman"/>
          <w:color w:val="000000" w:themeColor="text1"/>
          <w:sz w:val="24"/>
        </w:rPr>
        <w:t>austenit</w:t>
      </w:r>
      <w:r w:rsidR="00586935" w:rsidRPr="00DB6DC1">
        <w:rPr>
          <w:rFonts w:ascii="Times New Roman" w:hAnsi="Times New Roman" w:cs="Times New Roman"/>
          <w:color w:val="000000" w:themeColor="text1"/>
          <w:sz w:val="24"/>
        </w:rPr>
        <w:t>ic</w:t>
      </w:r>
      <w:r w:rsidRPr="00DB6DC1">
        <w:rPr>
          <w:rFonts w:ascii="Times New Roman" w:hAnsi="Times New Roman" w:cs="Times New Roman"/>
          <w:color w:val="000000" w:themeColor="text1"/>
          <w:sz w:val="24"/>
        </w:rPr>
        <w:t xml:space="preserve"> </w:t>
      </w:r>
      <w:r w:rsidR="00CD3264" w:rsidRPr="00DB6DC1">
        <w:rPr>
          <w:rFonts w:ascii="Times New Roman" w:hAnsi="Times New Roman" w:cs="Times New Roman" w:hint="eastAsia"/>
          <w:color w:val="000000" w:themeColor="text1"/>
          <w:sz w:val="24"/>
        </w:rPr>
        <w:t>(</w:t>
      </w:r>
      <w:r w:rsidR="00CD3264" w:rsidRPr="00DB6DC1">
        <w:rPr>
          <w:rFonts w:ascii="Times New Roman" w:hAnsi="Times New Roman" w:cs="Times New Roman"/>
          <w:color w:val="000000" w:themeColor="text1"/>
          <w:sz w:val="24"/>
        </w:rPr>
        <w:t>γ)</w:t>
      </w:r>
      <w:r w:rsidR="00586935" w:rsidRPr="00DB6DC1">
        <w:rPr>
          <w:rFonts w:ascii="Times New Roman" w:hAnsi="Times New Roman" w:cs="Times New Roman"/>
          <w:color w:val="000000" w:themeColor="text1"/>
          <w:sz w:val="24"/>
        </w:rPr>
        <w:t xml:space="preserve"> 316L </w:t>
      </w:r>
      <w:r w:rsidRPr="00DB6DC1">
        <w:rPr>
          <w:rFonts w:ascii="Times New Roman" w:hAnsi="Times New Roman" w:cs="Times New Roman"/>
          <w:color w:val="000000" w:themeColor="text1"/>
          <w:sz w:val="24"/>
        </w:rPr>
        <w:t>SS</w:t>
      </w:r>
      <w:r w:rsidR="00666F57" w:rsidRPr="00DB6DC1">
        <w:rPr>
          <w:rFonts w:ascii="Times New Roman" w:hAnsi="Times New Roman" w:cs="Times New Roman"/>
          <w:color w:val="000000" w:themeColor="text1"/>
          <w:sz w:val="24"/>
        </w:rPr>
        <w:t xml:space="preserve"> manufactured via DED </w:t>
      </w:r>
      <w:r w:rsidR="000B76CE"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&lt;EndNote&gt;&lt;Cite&gt;&lt;Author&gt;Zheng&lt;/Author&gt;&lt;Year&gt;2019&lt;/Year&gt;&lt;RecNum&gt;75&lt;/RecNum&gt;&lt;DisplayText&gt;[44]&lt;/DisplayText&gt;&lt;record&gt;&lt;rec-number&gt;75&lt;/rec-number&gt;&lt;foreign-keys&gt;&lt;key app="EN" db-id="zff0dfz0kxdw5cez2sopf59gxwtv95esa9rf" timestamp="1589105801"&gt;75&lt;/key&gt;&lt;key app="ENWeb" db-id=""&gt;0&lt;/key&gt;&lt;/foreign-keys&gt;&lt;ref-type name="Journal Article"&gt;17&lt;/ref-type&gt;&lt;contributors&gt;&lt;authors&gt;&lt;author&gt;Zheng, B.&lt;/author&gt;&lt;author&gt;Haley, J. C.&lt;/author&gt;&lt;author&gt;Yang, N.&lt;/author&gt;&lt;author&gt;Yee, J.&lt;/author&gt;&lt;author&gt;Terrassa, K. W.&lt;/author&gt;&lt;author&gt;Zhou, Y.&lt;/author&gt;&lt;author&gt;Lavernia, E. J.&lt;/author&gt;&lt;author&gt;Schoenung, J. M.&lt;/author&gt;&lt;/authors&gt;&lt;/contributors&gt;&lt;titles&gt;&lt;title&gt;On the evolution of microstructure and defect control in 316L SS components fabricated via directed energy deposition&lt;/title&gt;&lt;secondary-title&gt;Materials Science and Engineering: A&lt;/secondary-title&gt;&lt;/titles&gt;&lt;periodical&gt;&lt;full-title&gt;Materials Science and Engineering: A&lt;/full-title&gt;&lt;/periodical&gt;&lt;volume&gt;764&lt;/volume&gt;&lt;section&gt;138243&lt;/section&gt;&lt;dates&gt;&lt;year&gt;2019&lt;/year&gt;&lt;/dates&gt;&lt;isbn&gt;09215093&lt;/isbn&gt;&lt;urls&gt;&lt;/urls&gt;&lt;electronic-resource-num&gt;10.1016/j.msea.2019.138243&lt;/electronic-resource-num&gt;&lt;/record&gt;&lt;/Cite&gt;&lt;/EndNote&gt;</w:instrText>
      </w:r>
      <w:r w:rsidR="000B76CE"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[44]</w:t>
      </w:r>
      <w:r w:rsidR="000B76CE" w:rsidRPr="00DB6DC1">
        <w:rPr>
          <w:rFonts w:ascii="Times New Roman" w:hAnsi="Times New Roman" w:cs="Times New Roman"/>
          <w:color w:val="000000" w:themeColor="text1"/>
          <w:sz w:val="24"/>
        </w:rPr>
        <w:fldChar w:fldCharType="end"/>
      </w:r>
      <w:r w:rsidR="00A720DE" w:rsidRPr="00DB6DC1">
        <w:rPr>
          <w:rFonts w:ascii="Times New Roman" w:hAnsi="Times New Roman" w:cs="Times New Roman"/>
          <w:color w:val="000000" w:themeColor="text1"/>
          <w:sz w:val="24"/>
        </w:rPr>
        <w:t xml:space="preserve">. </w:t>
      </w:r>
      <w:r w:rsidR="000B76CE" w:rsidRPr="00DB6DC1">
        <w:rPr>
          <w:rFonts w:ascii="Times New Roman" w:hAnsi="Times New Roman" w:cs="Times New Roman"/>
          <w:color w:val="000000" w:themeColor="text1"/>
          <w:sz w:val="24"/>
        </w:rPr>
        <w:t xml:space="preserve">Hierarchical </w:t>
      </w:r>
      <w:r w:rsidR="00A720DE" w:rsidRPr="00DB6DC1">
        <w:rPr>
          <w:rFonts w:ascii="Times New Roman" w:hAnsi="Times New Roman" w:cs="Times New Roman"/>
          <w:color w:val="000000" w:themeColor="text1"/>
          <w:sz w:val="24"/>
        </w:rPr>
        <w:t>m</w:t>
      </w:r>
      <w:r w:rsidR="00666F57" w:rsidRPr="00DB6DC1">
        <w:rPr>
          <w:rFonts w:ascii="Times New Roman" w:hAnsi="Times New Roman" w:cs="Times New Roman"/>
          <w:color w:val="000000" w:themeColor="text1"/>
          <w:sz w:val="24"/>
        </w:rPr>
        <w:t xml:space="preserve">icrostructures </w:t>
      </w:r>
      <w:r w:rsidR="000B76CE" w:rsidRPr="00DB6DC1">
        <w:rPr>
          <w:rFonts w:ascii="Times New Roman" w:hAnsi="Times New Roman" w:cs="Times New Roman"/>
          <w:color w:val="000000" w:themeColor="text1"/>
          <w:sz w:val="24"/>
        </w:rPr>
        <w:t>resulting from far-from-equi</w:t>
      </w:r>
      <w:r w:rsidR="00857CE1" w:rsidRPr="00DB6DC1">
        <w:rPr>
          <w:rFonts w:ascii="Times New Roman" w:hAnsi="Times New Roman" w:cs="Times New Roman"/>
          <w:color w:val="000000" w:themeColor="text1"/>
          <w:sz w:val="24"/>
        </w:rPr>
        <w:t>librium</w:t>
      </w:r>
      <w:r w:rsidR="000B76CE" w:rsidRPr="00DB6DC1">
        <w:rPr>
          <w:rFonts w:ascii="Times New Roman" w:hAnsi="Times New Roman" w:cs="Times New Roman"/>
          <w:color w:val="000000" w:themeColor="text1"/>
          <w:sz w:val="24"/>
        </w:rPr>
        <w:t xml:space="preserve"> solidification process</w:t>
      </w:r>
      <w:r w:rsidR="00586935" w:rsidRPr="00DB6DC1">
        <w:rPr>
          <w:rFonts w:ascii="Times New Roman" w:hAnsi="Times New Roman" w:cs="Times New Roman"/>
          <w:color w:val="000000" w:themeColor="text1"/>
          <w:sz w:val="24"/>
        </w:rPr>
        <w:t>,</w:t>
      </w:r>
      <w:r w:rsidR="000B76CE" w:rsidRPr="00DB6DC1">
        <w:rPr>
          <w:rFonts w:ascii="Times New Roman" w:hAnsi="Times New Roman" w:cs="Times New Roman"/>
          <w:color w:val="000000" w:themeColor="text1"/>
          <w:sz w:val="24"/>
        </w:rPr>
        <w:t xml:space="preserve"> </w:t>
      </w:r>
      <w:r w:rsidR="00666F57" w:rsidRPr="00DB6DC1">
        <w:rPr>
          <w:rFonts w:ascii="Times New Roman" w:hAnsi="Times New Roman" w:cs="Times New Roman"/>
          <w:color w:val="000000" w:themeColor="text1"/>
          <w:sz w:val="24"/>
        </w:rPr>
        <w:t>with length scale</w:t>
      </w:r>
      <w:r w:rsidR="002C791E" w:rsidRPr="00DB6DC1">
        <w:rPr>
          <w:rFonts w:ascii="Times New Roman" w:hAnsi="Times New Roman" w:cs="Times New Roman"/>
          <w:color w:val="000000" w:themeColor="text1"/>
          <w:sz w:val="24"/>
        </w:rPr>
        <w:t>s</w:t>
      </w:r>
      <w:r w:rsidR="00666F57" w:rsidRPr="00DB6DC1">
        <w:rPr>
          <w:rFonts w:ascii="Times New Roman" w:hAnsi="Times New Roman" w:cs="Times New Roman"/>
          <w:color w:val="000000" w:themeColor="text1"/>
          <w:sz w:val="24"/>
        </w:rPr>
        <w:t xml:space="preserve"> ranging from nanometer</w:t>
      </w:r>
      <w:r w:rsidR="00A720DE" w:rsidRPr="00DB6DC1">
        <w:rPr>
          <w:rFonts w:ascii="Times New Roman" w:hAnsi="Times New Roman" w:cs="Times New Roman"/>
          <w:color w:val="000000" w:themeColor="text1"/>
          <w:sz w:val="24"/>
        </w:rPr>
        <w:t xml:space="preserve"> to millimeter</w:t>
      </w:r>
      <w:r w:rsidR="00857CE1" w:rsidRPr="00DB6DC1">
        <w:rPr>
          <w:rFonts w:ascii="Times New Roman" w:hAnsi="Times New Roman" w:cs="Times New Roman"/>
          <w:color w:val="000000" w:themeColor="text1"/>
          <w:sz w:val="24"/>
        </w:rPr>
        <w:t>,</w:t>
      </w:r>
      <w:r w:rsidR="00844793" w:rsidRPr="00DB6DC1">
        <w:rPr>
          <w:rFonts w:ascii="Times New Roman" w:hAnsi="Times New Roman" w:cs="Times New Roman"/>
          <w:color w:val="000000" w:themeColor="text1"/>
          <w:sz w:val="24"/>
        </w:rPr>
        <w:t xml:space="preserve"> </w:t>
      </w:r>
      <w:r w:rsidR="00B55D1C" w:rsidRPr="00DB6DC1">
        <w:rPr>
          <w:rFonts w:ascii="Times New Roman" w:hAnsi="Times New Roman" w:cs="Times New Roman"/>
          <w:color w:val="000000" w:themeColor="text1"/>
          <w:sz w:val="24"/>
        </w:rPr>
        <w:t>can be seen</w:t>
      </w:r>
      <w:r w:rsidR="00D563E6" w:rsidRPr="00DB6DC1">
        <w:rPr>
          <w:rFonts w:ascii="Times New Roman" w:hAnsi="Times New Roman" w:cs="Times New Roman"/>
          <w:color w:val="000000" w:themeColor="text1"/>
          <w:sz w:val="24"/>
        </w:rPr>
        <w:t xml:space="preserve"> </w:t>
      </w:r>
      <w:r w:rsidR="002C791E" w:rsidRPr="00DB6DC1">
        <w:rPr>
          <w:rFonts w:ascii="Times New Roman" w:hAnsi="Times New Roman" w:cs="Times New Roman"/>
          <w:color w:val="000000" w:themeColor="text1"/>
          <w:sz w:val="24"/>
        </w:rPr>
        <w:t xml:space="preserve">in </w:t>
      </w:r>
      <w:r w:rsidR="00586935" w:rsidRPr="00DB6DC1">
        <w:rPr>
          <w:rFonts w:ascii="Times New Roman" w:hAnsi="Times New Roman" w:cs="Times New Roman"/>
          <w:color w:val="000000" w:themeColor="text1"/>
          <w:sz w:val="24"/>
        </w:rPr>
        <w:t>them</w:t>
      </w:r>
      <w:r w:rsidR="002C791E" w:rsidRPr="00DB6DC1">
        <w:rPr>
          <w:rFonts w:ascii="Times New Roman" w:hAnsi="Times New Roman" w:cs="Times New Roman"/>
          <w:color w:val="000000" w:themeColor="text1"/>
          <w:sz w:val="24"/>
        </w:rPr>
        <w:t xml:space="preserve"> </w:t>
      </w:r>
      <w:r w:rsidR="00A6073E"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&lt;EndNote&gt;&lt;Cite&gt;&lt;Author&gt;Zheng&lt;/Author&gt;&lt;Year&gt;2019&lt;/Year&gt;&lt;RecNum&gt;75&lt;/RecNum&gt;&lt;DisplayText&gt;[44]&lt;/DisplayText&gt;&lt;record&gt;&lt;rec-number&gt;75&lt;/rec-number&gt;&lt;foreign-keys&gt;&lt;key app="EN" db-id="zff0dfz0kxdw5cez2sopf59gxwtv95esa9rf" timestamp="1589105801"&gt;75&lt;/key&gt;&lt;key app="ENWeb" db-id=""&gt;0&lt;/key&gt;&lt;/foreign-keys&gt;&lt;ref-type name="Journal Article"&gt;17&lt;/ref-type&gt;&lt;contributors&gt;&lt;authors&gt;&lt;author&gt;Zheng, B.&lt;/author&gt;&lt;author&gt;Haley, J. C.&lt;/author&gt;&lt;author&gt;Yang, N.&lt;/author&gt;&lt;author&gt;Yee, J.&lt;/author&gt;&lt;author&gt;Terrassa, K. W.&lt;/author&gt;&lt;author&gt;Zhou, Y.&lt;/author&gt;&lt;author&gt;Lavernia, E. J.&lt;/author&gt;&lt;author&gt;Schoenung, J. M.&lt;/author&gt;&lt;/authors&gt;&lt;/contributors&gt;&lt;titles&gt;&lt;title&gt;On the evolution of microstructure and defect control in 316L SS components fabricated via directed energy deposition&lt;/title&gt;&lt;secondary-title&gt;Materials Science and Engineering: A&lt;/secondary-title&gt;&lt;/titles&gt;&lt;periodical&gt;&lt;full-title&gt;Materials Science and Engineering: A&lt;/full-title&gt;&lt;/periodical&gt;&lt;volume&gt;764&lt;/volume&gt;&lt;section&gt;138243&lt;/section&gt;&lt;dates&gt;&lt;year&gt;2019&lt;/year&gt;&lt;/dates&gt;&lt;isbn&gt;09215093&lt;/isbn&gt;&lt;urls&gt;&lt;/urls&gt;&lt;electronic-resource-num&gt;10.1016/j.msea.2019.138243&lt;/electronic-resource-num&gt;&lt;/record&gt;&lt;/Cite&gt;&lt;/EndNote&gt;</w:instrText>
      </w:r>
      <w:r w:rsidR="00A6073E"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[44]</w:t>
      </w:r>
      <w:r w:rsidR="00A6073E" w:rsidRPr="00DB6DC1">
        <w:rPr>
          <w:rFonts w:ascii="Times New Roman" w:hAnsi="Times New Roman" w:cs="Times New Roman"/>
          <w:color w:val="000000" w:themeColor="text1"/>
          <w:sz w:val="24"/>
        </w:rPr>
        <w:fldChar w:fldCharType="end"/>
      </w:r>
      <w:r w:rsidR="00666F57" w:rsidRPr="00DB6DC1">
        <w:rPr>
          <w:rFonts w:ascii="Times New Roman" w:hAnsi="Times New Roman" w:cs="Times New Roman"/>
          <w:color w:val="000000" w:themeColor="text1"/>
          <w:sz w:val="24"/>
        </w:rPr>
        <w:t xml:space="preserve">. </w:t>
      </w:r>
      <w:r w:rsidR="00AE0650" w:rsidRPr="00DB6DC1">
        <w:rPr>
          <w:rFonts w:ascii="Times New Roman" w:hAnsi="Times New Roman" w:cs="Times New Roman"/>
          <w:color w:val="000000" w:themeColor="text1"/>
          <w:sz w:val="24"/>
        </w:rPr>
        <w:t>T</w:t>
      </w:r>
      <w:r w:rsidR="005E5C53" w:rsidRPr="00DB6DC1">
        <w:rPr>
          <w:rFonts w:ascii="Times New Roman" w:hAnsi="Times New Roman" w:cs="Times New Roman"/>
          <w:color w:val="000000" w:themeColor="text1"/>
          <w:sz w:val="24"/>
        </w:rPr>
        <w:t xml:space="preserve">he deposited sample </w:t>
      </w:r>
      <w:r w:rsidR="00E71AB2" w:rsidRPr="00DB6DC1">
        <w:rPr>
          <w:rFonts w:ascii="Times New Roman" w:hAnsi="Times New Roman" w:cs="Times New Roman"/>
          <w:color w:val="000000" w:themeColor="text1"/>
          <w:sz w:val="24"/>
        </w:rPr>
        <w:t>is</w:t>
      </w:r>
      <w:r w:rsidR="005E5C53" w:rsidRPr="00DB6DC1">
        <w:rPr>
          <w:rFonts w:ascii="Times New Roman" w:hAnsi="Times New Roman" w:cs="Times New Roman"/>
          <w:color w:val="000000" w:themeColor="text1"/>
          <w:sz w:val="24"/>
        </w:rPr>
        <w:t xml:space="preserve"> com</w:t>
      </w:r>
      <w:r w:rsidR="00AE0650" w:rsidRPr="00DB6DC1">
        <w:rPr>
          <w:rFonts w:ascii="Times New Roman" w:hAnsi="Times New Roman" w:cs="Times New Roman"/>
          <w:color w:val="000000" w:themeColor="text1"/>
          <w:sz w:val="24"/>
        </w:rPr>
        <w:t xml:space="preserve">posed of </w:t>
      </w:r>
      <w:r w:rsidR="00E71AB2" w:rsidRPr="00DB6DC1">
        <w:rPr>
          <w:rFonts w:ascii="Times New Roman" w:hAnsi="Times New Roman" w:cs="Times New Roman"/>
          <w:color w:val="000000" w:themeColor="text1"/>
          <w:sz w:val="24"/>
        </w:rPr>
        <w:t>mi</w:t>
      </w:r>
      <w:r w:rsidR="000B76CE" w:rsidRPr="00DB6DC1">
        <w:rPr>
          <w:rFonts w:ascii="Times New Roman" w:hAnsi="Times New Roman" w:cs="Times New Roman"/>
          <w:color w:val="000000" w:themeColor="text1"/>
          <w:sz w:val="24"/>
        </w:rPr>
        <w:t>l</w:t>
      </w:r>
      <w:r w:rsidR="00E71AB2" w:rsidRPr="00DB6DC1">
        <w:rPr>
          <w:rFonts w:ascii="Times New Roman" w:hAnsi="Times New Roman" w:cs="Times New Roman"/>
          <w:color w:val="000000" w:themeColor="text1"/>
          <w:sz w:val="24"/>
        </w:rPr>
        <w:t>li</w:t>
      </w:r>
      <w:r w:rsidR="00857CE1" w:rsidRPr="00DB6DC1">
        <w:rPr>
          <w:rFonts w:ascii="Times New Roman" w:hAnsi="Times New Roman" w:cs="Times New Roman"/>
          <w:color w:val="000000" w:themeColor="text1"/>
          <w:sz w:val="24"/>
        </w:rPr>
        <w:t>meter</w:t>
      </w:r>
      <w:r w:rsidR="00E71AB2" w:rsidRPr="00DB6DC1">
        <w:rPr>
          <w:rFonts w:ascii="Times New Roman" w:hAnsi="Times New Roman" w:cs="Times New Roman"/>
          <w:color w:val="000000" w:themeColor="text1"/>
          <w:sz w:val="24"/>
        </w:rPr>
        <w:t xml:space="preserve">-scale </w:t>
      </w:r>
      <w:r w:rsidR="005E5C53" w:rsidRPr="00DB6DC1">
        <w:rPr>
          <w:rFonts w:ascii="Times New Roman" w:hAnsi="Times New Roman" w:cs="Times New Roman"/>
          <w:color w:val="000000" w:themeColor="text1"/>
          <w:sz w:val="24"/>
        </w:rPr>
        <w:t>deposition layers</w:t>
      </w:r>
      <w:r w:rsidR="00586935" w:rsidRPr="00DB6DC1">
        <w:rPr>
          <w:rFonts w:ascii="Times New Roman" w:hAnsi="Times New Roman" w:cs="Times New Roman"/>
          <w:color w:val="000000" w:themeColor="text1"/>
          <w:sz w:val="24"/>
        </w:rPr>
        <w:t xml:space="preserve">, which </w:t>
      </w:r>
      <w:r w:rsidR="00857CE1" w:rsidRPr="00DB6DC1">
        <w:rPr>
          <w:rFonts w:ascii="Times New Roman" w:hAnsi="Times New Roman" w:cs="Times New Roman"/>
          <w:color w:val="000000" w:themeColor="text1"/>
          <w:sz w:val="24"/>
        </w:rPr>
        <w:t>are</w:t>
      </w:r>
      <w:r w:rsidR="00586935" w:rsidRPr="00DB6DC1">
        <w:rPr>
          <w:rFonts w:ascii="Times New Roman" w:hAnsi="Times New Roman" w:cs="Times New Roman"/>
          <w:color w:val="000000" w:themeColor="text1"/>
          <w:sz w:val="24"/>
        </w:rPr>
        <w:t xml:space="preserve"> often termed as a ‘</w:t>
      </w:r>
      <w:proofErr w:type="spellStart"/>
      <w:r w:rsidR="00586935" w:rsidRPr="00DB6DC1">
        <w:rPr>
          <w:rFonts w:ascii="Times New Roman" w:hAnsi="Times New Roman" w:cs="Times New Roman"/>
          <w:color w:val="000000" w:themeColor="text1"/>
          <w:sz w:val="24"/>
        </w:rPr>
        <w:t>mesostructure</w:t>
      </w:r>
      <w:r w:rsidR="00857CE1" w:rsidRPr="00DB6DC1">
        <w:rPr>
          <w:rFonts w:ascii="Times New Roman" w:hAnsi="Times New Roman" w:cs="Times New Roman"/>
          <w:color w:val="000000" w:themeColor="text1"/>
          <w:sz w:val="24"/>
        </w:rPr>
        <w:t>s</w:t>
      </w:r>
      <w:proofErr w:type="spellEnd"/>
      <w:r w:rsidR="00586935" w:rsidRPr="00DB6DC1">
        <w:rPr>
          <w:rFonts w:ascii="Times New Roman" w:hAnsi="Times New Roman" w:cs="Times New Roman"/>
          <w:color w:val="000000" w:themeColor="text1"/>
          <w:sz w:val="24"/>
        </w:rPr>
        <w:t xml:space="preserve">,’ to </w:t>
      </w:r>
      <w:r w:rsidR="00B561C3" w:rsidRPr="00DB6DC1">
        <w:rPr>
          <w:rFonts w:ascii="Times New Roman" w:hAnsi="Times New Roman" w:cs="Times New Roman"/>
          <w:color w:val="000000" w:themeColor="text1"/>
          <w:sz w:val="24"/>
        </w:rPr>
        <w:t xml:space="preserve">distinguish </w:t>
      </w:r>
      <w:r w:rsidR="00857CE1" w:rsidRPr="00DB6DC1">
        <w:rPr>
          <w:rFonts w:ascii="Times New Roman" w:hAnsi="Times New Roman" w:cs="Times New Roman"/>
          <w:color w:val="000000" w:themeColor="text1"/>
          <w:sz w:val="24"/>
        </w:rPr>
        <w:t xml:space="preserve">them </w:t>
      </w:r>
      <w:r w:rsidR="00B561C3" w:rsidRPr="00DB6DC1">
        <w:rPr>
          <w:rFonts w:ascii="Times New Roman" w:hAnsi="Times New Roman" w:cs="Times New Roman"/>
          <w:color w:val="000000" w:themeColor="text1"/>
          <w:sz w:val="24"/>
        </w:rPr>
        <w:t>from the usual microstructure</w:t>
      </w:r>
      <w:r w:rsidR="00E71AB2" w:rsidRPr="00DB6DC1">
        <w:rPr>
          <w:rFonts w:ascii="Times New Roman" w:hAnsi="Times New Roman" w:cs="Times New Roman"/>
          <w:color w:val="000000" w:themeColor="text1"/>
          <w:sz w:val="24"/>
        </w:rPr>
        <w:t xml:space="preserve"> </w:t>
      </w:r>
      <w:r w:rsidR="007A089B" w:rsidRPr="00DB6DC1">
        <w:rPr>
          <w:rFonts w:ascii="Times New Roman" w:hAnsi="Times New Roman" w:cs="Times New Roman"/>
          <w:color w:val="000000" w:themeColor="text1"/>
          <w:sz w:val="24"/>
        </w:rPr>
        <w:t>(Fig</w:t>
      </w:r>
      <w:r w:rsidR="00844793" w:rsidRPr="00DB6DC1">
        <w:rPr>
          <w:rFonts w:ascii="Times New Roman" w:hAnsi="Times New Roman" w:cs="Times New Roman"/>
          <w:color w:val="000000" w:themeColor="text1"/>
          <w:sz w:val="24"/>
        </w:rPr>
        <w:t>.</w:t>
      </w:r>
      <w:r w:rsidR="007A089B" w:rsidRPr="00DB6DC1">
        <w:rPr>
          <w:rFonts w:ascii="Times New Roman" w:hAnsi="Times New Roman" w:cs="Times New Roman"/>
          <w:color w:val="000000" w:themeColor="text1"/>
          <w:sz w:val="24"/>
        </w:rPr>
        <w:t xml:space="preserve"> </w:t>
      </w:r>
      <w:r w:rsidR="00341F19" w:rsidRPr="00DB6DC1">
        <w:rPr>
          <w:rFonts w:ascii="Times New Roman" w:hAnsi="Times New Roman" w:cs="Times New Roman"/>
          <w:color w:val="000000" w:themeColor="text1"/>
          <w:sz w:val="24"/>
        </w:rPr>
        <w:t>10</w:t>
      </w:r>
      <w:r w:rsidR="007A089B" w:rsidRPr="00DB6DC1">
        <w:rPr>
          <w:rFonts w:ascii="Times New Roman" w:hAnsi="Times New Roman" w:cs="Times New Roman"/>
          <w:color w:val="000000" w:themeColor="text1"/>
          <w:sz w:val="24"/>
        </w:rPr>
        <w:t>a)</w:t>
      </w:r>
      <w:r w:rsidR="00B561C3" w:rsidRPr="00DB6DC1">
        <w:rPr>
          <w:rFonts w:ascii="Times New Roman" w:hAnsi="Times New Roman" w:cs="Times New Roman"/>
          <w:color w:val="000000" w:themeColor="text1"/>
          <w:sz w:val="24"/>
        </w:rPr>
        <w:t>. Additional features are the</w:t>
      </w:r>
      <w:r w:rsidR="005E5C53" w:rsidRPr="00DB6DC1">
        <w:rPr>
          <w:rFonts w:ascii="Times New Roman" w:hAnsi="Times New Roman" w:cs="Times New Roman"/>
          <w:color w:val="000000" w:themeColor="text1"/>
          <w:sz w:val="24"/>
        </w:rPr>
        <w:t xml:space="preserve"> micro-scale </w:t>
      </w:r>
      <w:r w:rsidR="007A089B" w:rsidRPr="00DB6DC1">
        <w:rPr>
          <w:rFonts w:ascii="Times New Roman" w:hAnsi="Times New Roman" w:cs="Times New Roman"/>
          <w:color w:val="000000" w:themeColor="text1"/>
          <w:sz w:val="24"/>
        </w:rPr>
        <w:t xml:space="preserve">porosity, </w:t>
      </w:r>
      <w:r w:rsidR="00FB7D67" w:rsidRPr="00DB6DC1">
        <w:rPr>
          <w:rFonts w:ascii="Times New Roman" w:hAnsi="Times New Roman" w:cs="Times New Roman"/>
          <w:color w:val="000000" w:themeColor="text1"/>
          <w:sz w:val="24"/>
        </w:rPr>
        <w:t>grains,</w:t>
      </w:r>
      <w:r w:rsidR="005E5C53" w:rsidRPr="00DB6DC1">
        <w:rPr>
          <w:rFonts w:ascii="Times New Roman" w:hAnsi="Times New Roman" w:cs="Times New Roman"/>
          <w:color w:val="000000" w:themeColor="text1"/>
          <w:sz w:val="24"/>
        </w:rPr>
        <w:t xml:space="preserve"> and </w:t>
      </w:r>
      <w:r w:rsidR="00F95E5A" w:rsidRPr="00DB6DC1">
        <w:rPr>
          <w:rFonts w:ascii="Times New Roman" w:hAnsi="Times New Roman" w:cs="Times New Roman"/>
          <w:color w:val="000000" w:themeColor="text1"/>
          <w:sz w:val="24"/>
        </w:rPr>
        <w:t>cellular str</w:t>
      </w:r>
      <w:r w:rsidR="00E71AB2" w:rsidRPr="00DB6DC1">
        <w:rPr>
          <w:rFonts w:ascii="Times New Roman" w:hAnsi="Times New Roman" w:cs="Times New Roman"/>
          <w:color w:val="000000" w:themeColor="text1"/>
          <w:sz w:val="24"/>
        </w:rPr>
        <w:t>uc</w:t>
      </w:r>
      <w:r w:rsidR="00F95E5A" w:rsidRPr="00DB6DC1">
        <w:rPr>
          <w:rFonts w:ascii="Times New Roman" w:hAnsi="Times New Roman" w:cs="Times New Roman"/>
          <w:color w:val="000000" w:themeColor="text1"/>
          <w:sz w:val="24"/>
        </w:rPr>
        <w:t>tures</w:t>
      </w:r>
      <w:r w:rsidR="007A089B" w:rsidRPr="00DB6DC1">
        <w:rPr>
          <w:rFonts w:ascii="Times New Roman" w:hAnsi="Times New Roman" w:cs="Times New Roman"/>
          <w:color w:val="000000" w:themeColor="text1"/>
          <w:sz w:val="24"/>
        </w:rPr>
        <w:t xml:space="preserve"> (Fig</w:t>
      </w:r>
      <w:r w:rsidR="00857CE1" w:rsidRPr="00DB6DC1">
        <w:rPr>
          <w:rFonts w:ascii="Times New Roman" w:hAnsi="Times New Roman" w:cs="Times New Roman"/>
          <w:color w:val="000000" w:themeColor="text1"/>
          <w:sz w:val="24"/>
        </w:rPr>
        <w:t>s</w:t>
      </w:r>
      <w:r w:rsidR="00844793" w:rsidRPr="00DB6DC1">
        <w:rPr>
          <w:rFonts w:ascii="Times New Roman" w:hAnsi="Times New Roman" w:cs="Times New Roman"/>
          <w:color w:val="000000" w:themeColor="text1"/>
          <w:sz w:val="24"/>
        </w:rPr>
        <w:t>.</w:t>
      </w:r>
      <w:r w:rsidR="007A089B" w:rsidRPr="00DB6DC1">
        <w:rPr>
          <w:rFonts w:ascii="Times New Roman" w:hAnsi="Times New Roman" w:cs="Times New Roman"/>
          <w:color w:val="000000" w:themeColor="text1"/>
          <w:sz w:val="24"/>
        </w:rPr>
        <w:t xml:space="preserve"> </w:t>
      </w:r>
      <w:r w:rsidR="00341F19" w:rsidRPr="00DB6DC1">
        <w:rPr>
          <w:rFonts w:ascii="Times New Roman" w:hAnsi="Times New Roman" w:cs="Times New Roman"/>
          <w:color w:val="000000" w:themeColor="text1"/>
          <w:sz w:val="24"/>
        </w:rPr>
        <w:t>10</w:t>
      </w:r>
      <w:r w:rsidR="007A089B" w:rsidRPr="00DB6DC1">
        <w:rPr>
          <w:rFonts w:ascii="Times New Roman" w:hAnsi="Times New Roman" w:cs="Times New Roman"/>
          <w:color w:val="000000" w:themeColor="text1"/>
          <w:sz w:val="24"/>
        </w:rPr>
        <w:t>a</w:t>
      </w:r>
      <w:r w:rsidR="000153E4" w:rsidRPr="00DB6DC1">
        <w:rPr>
          <w:rFonts w:ascii="Times New Roman" w:hAnsi="Times New Roman" w:cs="Times New Roman"/>
          <w:color w:val="000000" w:themeColor="text1"/>
          <w:sz w:val="24"/>
        </w:rPr>
        <w:t xml:space="preserve"> </w:t>
      </w:r>
      <w:r w:rsidR="007A089B" w:rsidRPr="00DB6DC1">
        <w:rPr>
          <w:rFonts w:ascii="Times New Roman" w:hAnsi="Times New Roman" w:cs="Times New Roman"/>
          <w:color w:val="000000" w:themeColor="text1"/>
          <w:sz w:val="24"/>
        </w:rPr>
        <w:t xml:space="preserve">and b), </w:t>
      </w:r>
      <w:r w:rsidR="00B561C3" w:rsidRPr="00DB6DC1">
        <w:rPr>
          <w:rFonts w:ascii="Times New Roman" w:hAnsi="Times New Roman" w:cs="Times New Roman"/>
          <w:color w:val="000000" w:themeColor="text1"/>
          <w:sz w:val="24"/>
        </w:rPr>
        <w:t>sub-micron</w:t>
      </w:r>
      <w:r w:rsidR="007A089B" w:rsidRPr="00DB6DC1">
        <w:rPr>
          <w:rFonts w:ascii="Times New Roman" w:hAnsi="Times New Roman" w:cs="Times New Roman"/>
          <w:color w:val="000000" w:themeColor="text1"/>
          <w:sz w:val="24"/>
        </w:rPr>
        <w:t>-scale</w:t>
      </w:r>
      <w:r w:rsidR="00B561C3" w:rsidRPr="00DB6DC1">
        <w:rPr>
          <w:rFonts w:ascii="Times New Roman" w:hAnsi="Times New Roman" w:cs="Times New Roman"/>
          <w:color w:val="000000" w:themeColor="text1"/>
          <w:sz w:val="24"/>
        </w:rPr>
        <w:t xml:space="preserve"> </w:t>
      </w:r>
      <w:r w:rsidR="007A089B" w:rsidRPr="00DB6DC1">
        <w:rPr>
          <w:rFonts w:ascii="Times New Roman" w:hAnsi="Times New Roman" w:cs="Times New Roman"/>
          <w:color w:val="000000" w:themeColor="text1"/>
          <w:sz w:val="24"/>
        </w:rPr>
        <w:t>cell boundaries and dislocation</w:t>
      </w:r>
      <w:r w:rsidR="00E71AB2" w:rsidRPr="00DB6DC1">
        <w:rPr>
          <w:rFonts w:ascii="Times New Roman" w:hAnsi="Times New Roman" w:cs="Times New Roman"/>
          <w:color w:val="000000" w:themeColor="text1"/>
          <w:sz w:val="24"/>
        </w:rPr>
        <w:t xml:space="preserve"> network</w:t>
      </w:r>
      <w:r w:rsidR="00B561C3" w:rsidRPr="00DB6DC1">
        <w:rPr>
          <w:rFonts w:ascii="Times New Roman" w:hAnsi="Times New Roman" w:cs="Times New Roman"/>
          <w:color w:val="000000" w:themeColor="text1"/>
          <w:sz w:val="24"/>
        </w:rPr>
        <w:t>s</w:t>
      </w:r>
      <w:r w:rsidR="007A089B" w:rsidRPr="00DB6DC1">
        <w:rPr>
          <w:rFonts w:ascii="Times New Roman" w:hAnsi="Times New Roman" w:cs="Times New Roman"/>
          <w:color w:val="000000" w:themeColor="text1"/>
          <w:sz w:val="24"/>
        </w:rPr>
        <w:t xml:space="preserve"> (Fig</w:t>
      </w:r>
      <w:r w:rsidR="00857CE1" w:rsidRPr="00DB6DC1">
        <w:rPr>
          <w:rFonts w:ascii="Times New Roman" w:hAnsi="Times New Roman" w:cs="Times New Roman"/>
          <w:color w:val="000000" w:themeColor="text1"/>
          <w:sz w:val="24"/>
        </w:rPr>
        <w:t>s</w:t>
      </w:r>
      <w:r w:rsidR="00844793" w:rsidRPr="00DB6DC1">
        <w:rPr>
          <w:rFonts w:ascii="Times New Roman" w:hAnsi="Times New Roman" w:cs="Times New Roman"/>
          <w:color w:val="000000" w:themeColor="text1"/>
          <w:sz w:val="24"/>
        </w:rPr>
        <w:t>.</w:t>
      </w:r>
      <w:r w:rsidR="007A089B" w:rsidRPr="00DB6DC1">
        <w:rPr>
          <w:rFonts w:ascii="Times New Roman" w:hAnsi="Times New Roman" w:cs="Times New Roman"/>
          <w:color w:val="000000" w:themeColor="text1"/>
          <w:sz w:val="24"/>
        </w:rPr>
        <w:t xml:space="preserve"> </w:t>
      </w:r>
      <w:r w:rsidR="00341F19" w:rsidRPr="00DB6DC1">
        <w:rPr>
          <w:rFonts w:ascii="Times New Roman" w:hAnsi="Times New Roman" w:cs="Times New Roman"/>
          <w:color w:val="000000" w:themeColor="text1"/>
          <w:sz w:val="24"/>
        </w:rPr>
        <w:t>10</w:t>
      </w:r>
      <w:r w:rsidR="00AE0650" w:rsidRPr="00DB6DC1">
        <w:rPr>
          <w:rFonts w:ascii="Times New Roman" w:hAnsi="Times New Roman" w:cs="Times New Roman"/>
          <w:color w:val="000000" w:themeColor="text1"/>
          <w:sz w:val="24"/>
        </w:rPr>
        <w:t>c</w:t>
      </w:r>
      <w:r w:rsidR="007A089B" w:rsidRPr="00DB6DC1">
        <w:rPr>
          <w:rFonts w:ascii="Times New Roman" w:hAnsi="Times New Roman" w:cs="Times New Roman"/>
          <w:color w:val="000000" w:themeColor="text1"/>
          <w:sz w:val="24"/>
        </w:rPr>
        <w:t xml:space="preserve"> and </w:t>
      </w:r>
      <w:r w:rsidR="00E71AB2" w:rsidRPr="00DB6DC1">
        <w:rPr>
          <w:rFonts w:ascii="Times New Roman" w:hAnsi="Times New Roman" w:cs="Times New Roman"/>
          <w:color w:val="000000" w:themeColor="text1"/>
          <w:sz w:val="24"/>
        </w:rPr>
        <w:lastRenderedPageBreak/>
        <w:t>d</w:t>
      </w:r>
      <w:r w:rsidR="007A089B" w:rsidRPr="00DB6DC1">
        <w:rPr>
          <w:rFonts w:ascii="Times New Roman" w:hAnsi="Times New Roman" w:cs="Times New Roman"/>
          <w:color w:val="000000" w:themeColor="text1"/>
          <w:sz w:val="24"/>
        </w:rPr>
        <w:t xml:space="preserve">). </w:t>
      </w:r>
      <w:r w:rsidR="00B561C3" w:rsidRPr="00DB6DC1">
        <w:rPr>
          <w:rFonts w:ascii="Times New Roman" w:hAnsi="Times New Roman" w:cs="Times New Roman"/>
          <w:color w:val="000000" w:themeColor="text1"/>
          <w:sz w:val="24"/>
        </w:rPr>
        <w:t>The m</w:t>
      </w:r>
      <w:r w:rsidR="00550DE7" w:rsidRPr="00DB6DC1">
        <w:rPr>
          <w:rFonts w:ascii="Times New Roman" w:hAnsi="Times New Roman" w:cs="Times New Roman"/>
          <w:color w:val="000000" w:themeColor="text1"/>
          <w:sz w:val="24"/>
        </w:rPr>
        <w:t xml:space="preserve">elt </w:t>
      </w:r>
      <w:r w:rsidR="007A089B" w:rsidRPr="00DB6DC1">
        <w:rPr>
          <w:rFonts w:ascii="Times New Roman" w:hAnsi="Times New Roman" w:cs="Times New Roman"/>
          <w:color w:val="000000" w:themeColor="text1"/>
          <w:sz w:val="24"/>
        </w:rPr>
        <w:t xml:space="preserve">pool </w:t>
      </w:r>
      <w:r w:rsidR="00550DE7" w:rsidRPr="00DB6DC1">
        <w:rPr>
          <w:rFonts w:ascii="Times New Roman" w:hAnsi="Times New Roman" w:cs="Times New Roman"/>
          <w:color w:val="000000" w:themeColor="text1"/>
          <w:sz w:val="24"/>
        </w:rPr>
        <w:t>boundar</w:t>
      </w:r>
      <w:r w:rsidR="00B561C3" w:rsidRPr="00DB6DC1">
        <w:rPr>
          <w:rFonts w:ascii="Times New Roman" w:hAnsi="Times New Roman" w:cs="Times New Roman"/>
          <w:color w:val="000000" w:themeColor="text1"/>
          <w:sz w:val="24"/>
        </w:rPr>
        <w:t>ies seen</w:t>
      </w:r>
      <w:r w:rsidR="002C791E" w:rsidRPr="00DB6DC1">
        <w:rPr>
          <w:rFonts w:ascii="Times New Roman" w:hAnsi="Times New Roman" w:cs="Times New Roman"/>
          <w:color w:val="000000" w:themeColor="text1"/>
          <w:sz w:val="24"/>
        </w:rPr>
        <w:t xml:space="preserve"> in Fig</w:t>
      </w:r>
      <w:r w:rsidR="00844793" w:rsidRPr="00DB6DC1">
        <w:rPr>
          <w:rFonts w:ascii="Times New Roman" w:hAnsi="Times New Roman" w:cs="Times New Roman"/>
          <w:color w:val="000000" w:themeColor="text1"/>
          <w:sz w:val="24"/>
        </w:rPr>
        <w:t>.</w:t>
      </w:r>
      <w:r w:rsidR="002C791E" w:rsidRPr="00DB6DC1">
        <w:rPr>
          <w:rFonts w:ascii="Times New Roman" w:hAnsi="Times New Roman" w:cs="Times New Roman"/>
          <w:color w:val="000000" w:themeColor="text1"/>
          <w:sz w:val="24"/>
        </w:rPr>
        <w:t xml:space="preserve"> </w:t>
      </w:r>
      <w:r w:rsidR="00341F19" w:rsidRPr="00DB6DC1">
        <w:rPr>
          <w:rFonts w:ascii="Times New Roman" w:hAnsi="Times New Roman" w:cs="Times New Roman"/>
          <w:color w:val="000000" w:themeColor="text1"/>
          <w:sz w:val="24"/>
        </w:rPr>
        <w:t>10</w:t>
      </w:r>
      <w:r w:rsidR="002C791E" w:rsidRPr="00DB6DC1">
        <w:rPr>
          <w:rFonts w:ascii="Times New Roman" w:hAnsi="Times New Roman" w:cs="Times New Roman"/>
          <w:color w:val="000000" w:themeColor="text1"/>
          <w:sz w:val="24"/>
        </w:rPr>
        <w:t xml:space="preserve">a </w:t>
      </w:r>
      <w:r w:rsidR="007A089B" w:rsidRPr="00DB6DC1">
        <w:rPr>
          <w:rFonts w:ascii="Times New Roman" w:hAnsi="Times New Roman" w:cs="Times New Roman"/>
          <w:color w:val="000000" w:themeColor="text1"/>
          <w:sz w:val="24"/>
        </w:rPr>
        <w:t xml:space="preserve">form </w:t>
      </w:r>
      <w:r w:rsidR="00002EC2" w:rsidRPr="00DB6DC1">
        <w:rPr>
          <w:rFonts w:ascii="Times New Roman" w:hAnsi="Times New Roman" w:cs="Times New Roman"/>
          <w:color w:val="000000" w:themeColor="text1"/>
          <w:sz w:val="24"/>
        </w:rPr>
        <w:t>because of</w:t>
      </w:r>
      <w:r w:rsidR="007A089B" w:rsidRPr="00DB6DC1">
        <w:rPr>
          <w:rFonts w:ascii="Times New Roman" w:hAnsi="Times New Roman" w:cs="Times New Roman"/>
          <w:color w:val="000000" w:themeColor="text1"/>
          <w:sz w:val="24"/>
        </w:rPr>
        <w:t xml:space="preserve"> the </w:t>
      </w:r>
      <w:r w:rsidR="00A6073E" w:rsidRPr="00DB6DC1">
        <w:rPr>
          <w:rFonts w:ascii="Times New Roman" w:hAnsi="Times New Roman" w:cs="Times New Roman"/>
          <w:color w:val="000000" w:themeColor="text1"/>
          <w:sz w:val="24"/>
        </w:rPr>
        <w:t xml:space="preserve">rapid </w:t>
      </w:r>
      <w:r w:rsidR="009819B1" w:rsidRPr="00DB6DC1">
        <w:rPr>
          <w:rFonts w:ascii="Times New Roman" w:hAnsi="Times New Roman" w:cs="Times New Roman"/>
          <w:color w:val="000000" w:themeColor="text1"/>
          <w:sz w:val="24"/>
        </w:rPr>
        <w:t xml:space="preserve">solidification </w:t>
      </w:r>
      <w:r w:rsidR="00857CE1" w:rsidRPr="00DB6DC1">
        <w:rPr>
          <w:rFonts w:ascii="Times New Roman" w:hAnsi="Times New Roman" w:cs="Times New Roman"/>
          <w:color w:val="000000" w:themeColor="text1"/>
          <w:sz w:val="24"/>
        </w:rPr>
        <w:t xml:space="preserve">that </w:t>
      </w:r>
      <w:r w:rsidR="009819B1" w:rsidRPr="00DB6DC1">
        <w:rPr>
          <w:rFonts w:ascii="Times New Roman" w:hAnsi="Times New Roman" w:cs="Times New Roman"/>
          <w:color w:val="000000" w:themeColor="text1"/>
          <w:sz w:val="24"/>
        </w:rPr>
        <w:t>follow</w:t>
      </w:r>
      <w:r w:rsidR="00857CE1" w:rsidRPr="00DB6DC1">
        <w:rPr>
          <w:rFonts w:ascii="Times New Roman" w:hAnsi="Times New Roman" w:cs="Times New Roman"/>
          <w:color w:val="000000" w:themeColor="text1"/>
          <w:sz w:val="24"/>
        </w:rPr>
        <w:t>s the</w:t>
      </w:r>
      <w:r w:rsidR="009819B1" w:rsidRPr="00DB6DC1">
        <w:rPr>
          <w:rFonts w:ascii="Times New Roman" w:hAnsi="Times New Roman" w:cs="Times New Roman"/>
          <w:color w:val="000000" w:themeColor="text1"/>
          <w:sz w:val="24"/>
        </w:rPr>
        <w:t xml:space="preserve"> </w:t>
      </w:r>
      <w:r w:rsidR="007A089B" w:rsidRPr="00DB6DC1">
        <w:rPr>
          <w:rFonts w:ascii="Times New Roman" w:hAnsi="Times New Roman" w:cs="Times New Roman"/>
          <w:color w:val="000000" w:themeColor="text1"/>
          <w:sz w:val="24"/>
        </w:rPr>
        <w:t xml:space="preserve">continuous </w:t>
      </w:r>
      <w:r w:rsidR="009819B1" w:rsidRPr="00DB6DC1">
        <w:rPr>
          <w:rFonts w:ascii="Times New Roman" w:hAnsi="Times New Roman" w:cs="Times New Roman"/>
          <w:color w:val="000000" w:themeColor="text1"/>
          <w:sz w:val="24"/>
        </w:rPr>
        <w:t>motion of heat source</w:t>
      </w:r>
      <w:r w:rsidRPr="00DB6DC1">
        <w:rPr>
          <w:rFonts w:ascii="Times New Roman" w:hAnsi="Times New Roman" w:cs="Times New Roman"/>
          <w:color w:val="000000" w:themeColor="text1"/>
          <w:sz w:val="24"/>
        </w:rPr>
        <w:t>.</w:t>
      </w:r>
      <w:r w:rsidR="00746E51" w:rsidRPr="00DB6DC1">
        <w:rPr>
          <w:rFonts w:ascii="Times New Roman" w:hAnsi="Times New Roman" w:cs="Times New Roman"/>
          <w:color w:val="000000" w:themeColor="text1"/>
          <w:sz w:val="24"/>
        </w:rPr>
        <w:t xml:space="preserve"> </w:t>
      </w:r>
      <w:r w:rsidR="00005C94" w:rsidRPr="00DB6DC1">
        <w:rPr>
          <w:rFonts w:ascii="Times New Roman" w:hAnsi="Times New Roman" w:cs="Times New Roman"/>
          <w:color w:val="000000" w:themeColor="text1"/>
          <w:sz w:val="24"/>
        </w:rPr>
        <w:t>The i</w:t>
      </w:r>
      <w:r w:rsidR="003940E7" w:rsidRPr="00DB6DC1">
        <w:rPr>
          <w:rFonts w:ascii="Times New Roman" w:hAnsi="Times New Roman" w:cs="Times New Roman"/>
          <w:color w:val="000000" w:themeColor="text1"/>
          <w:sz w:val="24"/>
        </w:rPr>
        <w:t>nhomogeneous temperature gradient distribution</w:t>
      </w:r>
      <w:r w:rsidR="00005C94" w:rsidRPr="00DB6DC1">
        <w:rPr>
          <w:rFonts w:ascii="Times New Roman" w:hAnsi="Times New Roman" w:cs="Times New Roman"/>
          <w:color w:val="000000" w:themeColor="text1"/>
          <w:sz w:val="24"/>
        </w:rPr>
        <w:t xml:space="preserve"> in </w:t>
      </w:r>
      <w:r w:rsidR="00B561C3" w:rsidRPr="00DB6DC1">
        <w:rPr>
          <w:rFonts w:ascii="Times New Roman" w:hAnsi="Times New Roman" w:cs="Times New Roman"/>
          <w:color w:val="000000" w:themeColor="text1"/>
          <w:sz w:val="24"/>
        </w:rPr>
        <w:t xml:space="preserve">the </w:t>
      </w:r>
      <w:r w:rsidR="00005C94" w:rsidRPr="00DB6DC1">
        <w:rPr>
          <w:rFonts w:ascii="Times New Roman" w:hAnsi="Times New Roman" w:cs="Times New Roman"/>
          <w:color w:val="000000" w:themeColor="text1"/>
          <w:sz w:val="24"/>
        </w:rPr>
        <w:t>melt pool</w:t>
      </w:r>
      <w:r w:rsidR="003940E7" w:rsidRPr="00DB6DC1">
        <w:rPr>
          <w:rFonts w:ascii="Times New Roman" w:hAnsi="Times New Roman" w:cs="Times New Roman"/>
          <w:color w:val="000000" w:themeColor="text1"/>
          <w:sz w:val="24"/>
        </w:rPr>
        <w:t xml:space="preserve"> </w:t>
      </w:r>
      <w:r w:rsidR="003E45ED" w:rsidRPr="00DB6DC1">
        <w:rPr>
          <w:rFonts w:ascii="Times New Roman" w:hAnsi="Times New Roman" w:cs="Times New Roman"/>
          <w:color w:val="000000" w:themeColor="text1"/>
          <w:sz w:val="24"/>
        </w:rPr>
        <w:t xml:space="preserve">leads to </w:t>
      </w:r>
      <w:r w:rsidR="003940E7" w:rsidRPr="00DB6DC1">
        <w:rPr>
          <w:rFonts w:ascii="Times New Roman" w:hAnsi="Times New Roman" w:cs="Times New Roman"/>
          <w:color w:val="000000" w:themeColor="text1"/>
          <w:sz w:val="24"/>
        </w:rPr>
        <w:t xml:space="preserve">a unique structure in DED 316L SS, </w:t>
      </w:r>
      <w:r w:rsidR="00005C94" w:rsidRPr="00DB6DC1">
        <w:rPr>
          <w:rFonts w:ascii="Times New Roman" w:hAnsi="Times New Roman" w:cs="Times New Roman"/>
          <w:color w:val="000000" w:themeColor="text1"/>
          <w:sz w:val="24"/>
        </w:rPr>
        <w:t>manifesting as</w:t>
      </w:r>
      <w:r w:rsidR="003940E7" w:rsidRPr="00DB6DC1">
        <w:rPr>
          <w:rFonts w:ascii="Times New Roman" w:hAnsi="Times New Roman" w:cs="Times New Roman"/>
          <w:color w:val="000000" w:themeColor="text1"/>
          <w:sz w:val="24"/>
        </w:rPr>
        <w:t xml:space="preserve"> dominant epitaxial growth at melt pool boundaries but equiaxed grain nucleation </w:t>
      </w:r>
      <w:r w:rsidR="00B561C3" w:rsidRPr="00DB6DC1">
        <w:rPr>
          <w:rFonts w:ascii="Times New Roman" w:hAnsi="Times New Roman" w:cs="Times New Roman"/>
          <w:color w:val="000000" w:themeColor="text1"/>
          <w:sz w:val="24"/>
        </w:rPr>
        <w:t>in the interior of the</w:t>
      </w:r>
      <w:r w:rsidR="003940E7" w:rsidRPr="00DB6DC1">
        <w:rPr>
          <w:rFonts w:ascii="Times New Roman" w:hAnsi="Times New Roman" w:cs="Times New Roman"/>
          <w:color w:val="000000" w:themeColor="text1"/>
          <w:sz w:val="24"/>
        </w:rPr>
        <w:t xml:space="preserve"> melt pool</w:t>
      </w:r>
      <w:bookmarkStart w:id="17" w:name="OLE_LINK14"/>
      <w:r w:rsidR="00B561C3" w:rsidRPr="00DB6DC1">
        <w:rPr>
          <w:rFonts w:ascii="Times New Roman" w:hAnsi="Times New Roman" w:cs="Times New Roman"/>
          <w:color w:val="000000" w:themeColor="text1"/>
          <w:sz w:val="24"/>
        </w:rPr>
        <w:t xml:space="preserve">s </w:t>
      </w:r>
      <w:r w:rsidR="009819B1" w:rsidRPr="00DB6DC1">
        <w:rPr>
          <w:rFonts w:ascii="Times New Roman" w:hAnsi="Times New Roman" w:cs="Times New Roman"/>
          <w:color w:val="000000" w:themeColor="text1"/>
          <w:sz w:val="24"/>
        </w:rPr>
        <w:fldChar w:fldCharType="begin"/>
      </w:r>
      <w:r w:rsidR="00176CC6" w:rsidRPr="00DB6DC1">
        <w:rPr>
          <w:rFonts w:ascii="Times New Roman" w:hAnsi="Times New Roman" w:cs="Times New Roman"/>
          <w:color w:val="000000" w:themeColor="text1"/>
          <w:sz w:val="24"/>
        </w:rPr>
        <w:instrText xml:space="preserve"> ADDIN EN.CITE &lt;EndNote&gt;&lt;Cite&gt;&lt;Author&gt;Yadollahi&lt;/Author&gt;&lt;Year&gt;2015&lt;/Year&gt;&lt;RecNum&gt;96&lt;/RecNum&gt;&lt;DisplayText&gt;[23]&lt;/DisplayText&gt;&lt;record&gt;&lt;rec-number&gt;96&lt;/rec-number&gt;&lt;foreign-keys&gt;&lt;key app="EN" db-id="zff0dfz0kxdw5cez2sopf59gxwtv95esa9rf" timestamp="1589529478"&gt;96&lt;/key&gt;&lt;key app="ENWeb" db-id=""&gt;0&lt;/key&gt;&lt;/foreign-keys&gt;&lt;ref-type name="Journal Article"&gt;17&lt;/ref-type&gt;&lt;contributors&gt;&lt;authors&gt;&lt;author&gt;Yadollahi, Aref&lt;/author&gt;&lt;author&gt;Shamsaei, Nima&lt;/author&gt;&lt;author&gt;Thompson, Scott M.&lt;/author&gt;&lt;author&gt;Seely, Denver W.&lt;/author&gt;&lt;/authors&gt;&lt;/contributors&gt;&lt;titles&gt;&lt;title&gt;Effects of process time interval and heat treatment on the mechanical and microstructural properties of direct laser deposited 316L stainless steel&lt;/title&gt;&lt;secondary-title&gt;Materials Science and Engineering: A&lt;/secondary-title&gt;&lt;/titles&gt;&lt;periodical&gt;&lt;full-title&gt;Materials Science and Engineering: A&lt;/full-title&gt;&lt;/periodical&gt;&lt;pages&gt;171-183&lt;/pages&gt;&lt;volume&gt;644&lt;/volume&gt;&lt;section&gt;171&lt;/section&gt;&lt;dates&gt;&lt;year&gt;2015&lt;/year&gt;&lt;/dates&gt;&lt;isbn&gt;09215093&lt;/isbn&gt;&lt;urls&gt;&lt;/urls&gt;&lt;electronic-resource-num&gt;10.1016/j.msea.2015.07.056&lt;/electronic-resource-num&gt;&lt;/record&gt;&lt;/Cite&gt;&lt;/EndNote&gt;</w:instrText>
      </w:r>
      <w:r w:rsidR="009819B1" w:rsidRPr="00DB6DC1">
        <w:rPr>
          <w:rFonts w:ascii="Times New Roman" w:hAnsi="Times New Roman" w:cs="Times New Roman"/>
          <w:color w:val="000000" w:themeColor="text1"/>
          <w:sz w:val="24"/>
        </w:rPr>
        <w:fldChar w:fldCharType="separate"/>
      </w:r>
      <w:r w:rsidR="00176CC6" w:rsidRPr="00DB6DC1">
        <w:rPr>
          <w:rFonts w:ascii="Times New Roman" w:hAnsi="Times New Roman" w:cs="Times New Roman"/>
          <w:noProof/>
          <w:color w:val="000000" w:themeColor="text1"/>
          <w:sz w:val="24"/>
        </w:rPr>
        <w:t>[23]</w:t>
      </w:r>
      <w:r w:rsidR="009819B1" w:rsidRPr="00DB6DC1">
        <w:rPr>
          <w:rFonts w:ascii="Times New Roman" w:hAnsi="Times New Roman" w:cs="Times New Roman"/>
          <w:color w:val="000000" w:themeColor="text1"/>
          <w:sz w:val="24"/>
        </w:rPr>
        <w:fldChar w:fldCharType="end"/>
      </w:r>
      <w:bookmarkEnd w:id="17"/>
      <w:r w:rsidR="003940E7" w:rsidRPr="00DB6DC1">
        <w:rPr>
          <w:rFonts w:ascii="Times New Roman" w:hAnsi="Times New Roman" w:cs="Times New Roman"/>
          <w:color w:val="000000" w:themeColor="text1"/>
          <w:sz w:val="24"/>
        </w:rPr>
        <w:t>.</w:t>
      </w:r>
      <w:r w:rsidR="008E7A33" w:rsidRPr="00DB6DC1">
        <w:rPr>
          <w:rFonts w:ascii="Times New Roman" w:hAnsi="Times New Roman" w:cs="Times New Roman"/>
          <w:color w:val="000000" w:themeColor="text1"/>
          <w:sz w:val="24"/>
        </w:rPr>
        <w:t xml:space="preserve"> L</w:t>
      </w:r>
      <w:r w:rsidR="008E378F" w:rsidRPr="00DB6DC1">
        <w:rPr>
          <w:rFonts w:ascii="Times New Roman" w:hAnsi="Times New Roman" w:cs="Times New Roman"/>
          <w:color w:val="000000" w:themeColor="text1"/>
          <w:sz w:val="24"/>
        </w:rPr>
        <w:t>arger melt pool</w:t>
      </w:r>
      <w:r w:rsidR="00FA749F" w:rsidRPr="00DB6DC1">
        <w:rPr>
          <w:rFonts w:ascii="Times New Roman" w:hAnsi="Times New Roman" w:cs="Times New Roman"/>
          <w:color w:val="000000" w:themeColor="text1"/>
          <w:sz w:val="24"/>
        </w:rPr>
        <w:t xml:space="preserve">s with </w:t>
      </w:r>
      <w:r w:rsidR="008E378F" w:rsidRPr="00DB6DC1">
        <w:rPr>
          <w:rFonts w:ascii="Times New Roman" w:hAnsi="Times New Roman" w:cs="Times New Roman"/>
          <w:color w:val="000000" w:themeColor="text1"/>
          <w:sz w:val="24"/>
        </w:rPr>
        <w:t xml:space="preserve">lower cooling rates </w:t>
      </w:r>
      <w:r w:rsidR="00FA749F" w:rsidRPr="00DB6DC1">
        <w:rPr>
          <w:rFonts w:ascii="Times New Roman" w:hAnsi="Times New Roman" w:cs="Times New Roman"/>
          <w:color w:val="000000" w:themeColor="text1"/>
          <w:sz w:val="24"/>
        </w:rPr>
        <w:t xml:space="preserve">in DED 316L SS </w:t>
      </w:r>
      <w:r w:rsidR="008E378F" w:rsidRPr="00DB6DC1">
        <w:rPr>
          <w:rFonts w:ascii="Times New Roman" w:hAnsi="Times New Roman" w:cs="Times New Roman"/>
          <w:color w:val="000000" w:themeColor="text1"/>
          <w:sz w:val="24"/>
        </w:rPr>
        <w:t>results in coarser grain</w:t>
      </w:r>
      <w:r w:rsidR="002A32DF" w:rsidRPr="00DB6DC1">
        <w:rPr>
          <w:rFonts w:ascii="Times New Roman" w:hAnsi="Times New Roman" w:cs="Times New Roman"/>
          <w:color w:val="000000" w:themeColor="text1"/>
          <w:sz w:val="24"/>
        </w:rPr>
        <w:t xml:space="preserve">s compared to </w:t>
      </w:r>
      <w:r w:rsidR="00FA749F" w:rsidRPr="00DB6DC1">
        <w:rPr>
          <w:rFonts w:ascii="Times New Roman" w:hAnsi="Times New Roman" w:cs="Times New Roman"/>
          <w:color w:val="000000" w:themeColor="text1"/>
          <w:sz w:val="24"/>
        </w:rPr>
        <w:t xml:space="preserve">their </w:t>
      </w:r>
      <w:r w:rsidR="0018617D" w:rsidRPr="00DB6DC1">
        <w:rPr>
          <w:rFonts w:ascii="Times New Roman" w:hAnsi="Times New Roman" w:cs="Times New Roman"/>
          <w:color w:val="000000" w:themeColor="text1"/>
          <w:sz w:val="24"/>
        </w:rPr>
        <w:t>LB-PBF</w:t>
      </w:r>
      <w:r w:rsidR="002A32DF" w:rsidRPr="00DB6DC1">
        <w:rPr>
          <w:rFonts w:ascii="Times New Roman" w:hAnsi="Times New Roman" w:cs="Times New Roman"/>
          <w:color w:val="000000" w:themeColor="text1"/>
          <w:sz w:val="24"/>
        </w:rPr>
        <w:t xml:space="preserve"> counterparts. Ma et al reported that columnar grains in DED 316L SS </w:t>
      </w:r>
      <w:r w:rsidR="00FA749F" w:rsidRPr="00DB6DC1">
        <w:rPr>
          <w:rFonts w:ascii="Times New Roman" w:hAnsi="Times New Roman" w:cs="Times New Roman"/>
          <w:color w:val="000000" w:themeColor="text1"/>
          <w:sz w:val="24"/>
        </w:rPr>
        <w:t xml:space="preserve">are </w:t>
      </w:r>
      <w:r w:rsidR="002A32DF" w:rsidRPr="00DB6DC1">
        <w:rPr>
          <w:rFonts w:ascii="Times New Roman" w:hAnsi="Times New Roman" w:cs="Times New Roman"/>
          <w:color w:val="000000" w:themeColor="text1"/>
          <w:sz w:val="24"/>
        </w:rPr>
        <w:t>typical</w:t>
      </w:r>
      <w:r w:rsidR="00772D70" w:rsidRPr="00DB6DC1">
        <w:rPr>
          <w:rFonts w:ascii="Times New Roman" w:hAnsi="Times New Roman" w:cs="Times New Roman"/>
          <w:color w:val="000000" w:themeColor="text1"/>
          <w:sz w:val="24"/>
        </w:rPr>
        <w:t xml:space="preserve">ly </w:t>
      </w:r>
      <w:r w:rsidR="002A32DF" w:rsidRPr="00DB6DC1">
        <w:rPr>
          <w:rFonts w:ascii="Times New Roman" w:hAnsi="Times New Roman" w:cs="Times New Roman"/>
          <w:color w:val="000000" w:themeColor="text1"/>
          <w:sz w:val="24"/>
        </w:rPr>
        <w:t xml:space="preserve">50 to 100 </w:t>
      </w:r>
      <w:bookmarkStart w:id="18" w:name="OLE_LINK10"/>
      <w:proofErr w:type="spellStart"/>
      <w:r w:rsidR="002A32DF" w:rsidRPr="00DB6DC1">
        <w:rPr>
          <w:rFonts w:ascii="Times New Roman" w:hAnsi="Times New Roman" w:cs="Times New Roman"/>
          <w:color w:val="000000" w:themeColor="text1"/>
          <w:sz w:val="24"/>
          <w:szCs w:val="24"/>
        </w:rPr>
        <w:t>μm</w:t>
      </w:r>
      <w:bookmarkEnd w:id="18"/>
      <w:proofErr w:type="spellEnd"/>
      <w:r w:rsidR="002A32DF" w:rsidRPr="00DB6DC1">
        <w:rPr>
          <w:rFonts w:ascii="Times New Roman" w:hAnsi="Times New Roman" w:cs="Times New Roman"/>
          <w:color w:val="000000" w:themeColor="text1"/>
          <w:sz w:val="24"/>
          <w:szCs w:val="24"/>
        </w:rPr>
        <w:t xml:space="preserve"> in width and 500 to 2000 </w:t>
      </w:r>
      <w:proofErr w:type="spellStart"/>
      <w:r w:rsidR="002A32DF" w:rsidRPr="00DB6DC1">
        <w:rPr>
          <w:rFonts w:ascii="Times New Roman" w:hAnsi="Times New Roman" w:cs="Times New Roman"/>
          <w:color w:val="000000" w:themeColor="text1"/>
          <w:sz w:val="24"/>
          <w:szCs w:val="24"/>
        </w:rPr>
        <w:t>μm</w:t>
      </w:r>
      <w:proofErr w:type="spellEnd"/>
      <w:r w:rsidR="002A32DF" w:rsidRPr="00DB6DC1">
        <w:rPr>
          <w:rFonts w:ascii="Times New Roman" w:hAnsi="Times New Roman" w:cs="Times New Roman"/>
          <w:color w:val="000000" w:themeColor="text1"/>
          <w:sz w:val="24"/>
          <w:szCs w:val="24"/>
        </w:rPr>
        <w:t xml:space="preserve"> in length, which </w:t>
      </w:r>
      <w:r w:rsidR="00FA749F" w:rsidRPr="00DB6DC1">
        <w:rPr>
          <w:rFonts w:ascii="Times New Roman" w:hAnsi="Times New Roman" w:cs="Times New Roman"/>
          <w:color w:val="000000" w:themeColor="text1"/>
          <w:sz w:val="24"/>
          <w:szCs w:val="24"/>
        </w:rPr>
        <w:t>are much coarser than the</w:t>
      </w:r>
      <w:r w:rsidR="002A32DF" w:rsidRPr="00DB6DC1">
        <w:rPr>
          <w:rFonts w:ascii="Times New Roman" w:hAnsi="Times New Roman" w:cs="Times New Roman"/>
          <w:color w:val="000000" w:themeColor="text1"/>
          <w:sz w:val="24"/>
          <w:szCs w:val="24"/>
        </w:rPr>
        <w:t xml:space="preserve"> columnar grains </w:t>
      </w:r>
      <w:r w:rsidR="00026DE3" w:rsidRPr="00DB6DC1">
        <w:rPr>
          <w:rFonts w:ascii="Times New Roman" w:hAnsi="Times New Roman" w:cs="Times New Roman"/>
          <w:color w:val="000000" w:themeColor="text1"/>
          <w:sz w:val="24"/>
          <w:szCs w:val="24"/>
        </w:rPr>
        <w:t xml:space="preserve">in </w:t>
      </w:r>
      <w:r w:rsidR="0018617D" w:rsidRPr="00DB6DC1">
        <w:rPr>
          <w:rFonts w:ascii="Times New Roman" w:hAnsi="Times New Roman" w:cs="Times New Roman"/>
          <w:color w:val="000000" w:themeColor="text1"/>
          <w:sz w:val="24"/>
          <w:szCs w:val="24"/>
        </w:rPr>
        <w:t>LB-PBF</w:t>
      </w:r>
      <w:r w:rsidR="00026DE3" w:rsidRPr="00DB6DC1">
        <w:rPr>
          <w:rFonts w:ascii="Times New Roman" w:hAnsi="Times New Roman" w:cs="Times New Roman"/>
          <w:color w:val="000000" w:themeColor="text1"/>
          <w:sz w:val="24"/>
          <w:szCs w:val="24"/>
        </w:rPr>
        <w:t xml:space="preserve"> 316L SS </w:t>
      </w:r>
      <w:r w:rsidR="002A32DF" w:rsidRPr="00DB6DC1">
        <w:rPr>
          <w:rFonts w:ascii="Times New Roman" w:hAnsi="Times New Roman" w:cs="Times New Roman"/>
          <w:color w:val="000000" w:themeColor="text1"/>
          <w:sz w:val="24"/>
          <w:szCs w:val="24"/>
        </w:rPr>
        <w:t>w</w:t>
      </w:r>
      <w:r w:rsidR="00FA749F" w:rsidRPr="00DB6DC1">
        <w:rPr>
          <w:rFonts w:ascii="Times New Roman" w:hAnsi="Times New Roman" w:cs="Times New Roman"/>
          <w:color w:val="000000" w:themeColor="text1"/>
          <w:sz w:val="24"/>
          <w:szCs w:val="24"/>
        </w:rPr>
        <w:t>hose</w:t>
      </w:r>
      <w:r w:rsidR="002A32DF" w:rsidRPr="00DB6DC1">
        <w:rPr>
          <w:rFonts w:ascii="Times New Roman" w:hAnsi="Times New Roman" w:cs="Times New Roman"/>
          <w:color w:val="000000" w:themeColor="text1"/>
          <w:sz w:val="24"/>
          <w:szCs w:val="24"/>
        </w:rPr>
        <w:t xml:space="preserve"> width and length rang</w:t>
      </w:r>
      <w:r w:rsidR="00FA749F" w:rsidRPr="00DB6DC1">
        <w:rPr>
          <w:rFonts w:ascii="Times New Roman" w:hAnsi="Times New Roman" w:cs="Times New Roman"/>
          <w:color w:val="000000" w:themeColor="text1"/>
          <w:sz w:val="24"/>
          <w:szCs w:val="24"/>
        </w:rPr>
        <w:t>e</w:t>
      </w:r>
      <w:r w:rsidR="002A32DF" w:rsidRPr="00DB6DC1">
        <w:rPr>
          <w:rFonts w:ascii="Times New Roman" w:hAnsi="Times New Roman" w:cs="Times New Roman"/>
          <w:color w:val="000000" w:themeColor="text1"/>
          <w:sz w:val="24"/>
          <w:szCs w:val="24"/>
        </w:rPr>
        <w:t xml:space="preserve"> from 10 to 50 </w:t>
      </w:r>
      <w:proofErr w:type="spellStart"/>
      <w:r w:rsidR="002A32DF" w:rsidRPr="00DB6DC1">
        <w:rPr>
          <w:rFonts w:ascii="Times New Roman" w:hAnsi="Times New Roman" w:cs="Times New Roman"/>
          <w:color w:val="000000" w:themeColor="text1"/>
          <w:sz w:val="24"/>
          <w:szCs w:val="24"/>
        </w:rPr>
        <w:t>μm</w:t>
      </w:r>
      <w:proofErr w:type="spellEnd"/>
      <w:r w:rsidR="002A32DF" w:rsidRPr="00DB6DC1">
        <w:rPr>
          <w:rFonts w:ascii="Times New Roman" w:hAnsi="Times New Roman" w:cs="Times New Roman"/>
          <w:color w:val="000000" w:themeColor="text1"/>
          <w:sz w:val="24"/>
          <w:szCs w:val="24"/>
        </w:rPr>
        <w:t xml:space="preserve"> and 100 to 500 </w:t>
      </w:r>
      <w:proofErr w:type="spellStart"/>
      <w:r w:rsidR="002A32DF" w:rsidRPr="00DB6DC1">
        <w:rPr>
          <w:rFonts w:ascii="Times New Roman" w:hAnsi="Times New Roman" w:cs="Times New Roman"/>
          <w:color w:val="000000" w:themeColor="text1"/>
          <w:sz w:val="24"/>
          <w:szCs w:val="24"/>
        </w:rPr>
        <w:t>μm</w:t>
      </w:r>
      <w:proofErr w:type="spellEnd"/>
      <w:r w:rsidR="002A32DF" w:rsidRPr="00DB6DC1">
        <w:rPr>
          <w:rFonts w:ascii="Times New Roman" w:hAnsi="Times New Roman" w:cs="Times New Roman"/>
          <w:color w:val="000000" w:themeColor="text1"/>
          <w:sz w:val="24"/>
          <w:szCs w:val="24"/>
        </w:rPr>
        <w:t xml:space="preserve">, respectively </w:t>
      </w:r>
      <w:r w:rsidR="002A32DF" w:rsidRPr="00DB6DC1">
        <w:rPr>
          <w:rFonts w:ascii="Times New Roman" w:hAnsi="Times New Roman" w:cs="Times New Roman"/>
          <w:color w:val="000000" w:themeColor="text1"/>
          <w:sz w:val="24"/>
          <w:szCs w:val="24"/>
        </w:rPr>
        <w:fldChar w:fldCharType="begin"/>
      </w:r>
      <w:r w:rsidR="00175405" w:rsidRPr="00DB6DC1">
        <w:rPr>
          <w:rFonts w:ascii="Times New Roman" w:hAnsi="Times New Roman" w:cs="Times New Roman"/>
          <w:color w:val="000000" w:themeColor="text1"/>
          <w:sz w:val="24"/>
          <w:szCs w:val="24"/>
        </w:rPr>
        <w:instrText xml:space="preserve"> ADDIN EN.CITE &lt;EndNote&gt;&lt;Cite&gt;&lt;Author&gt;Ma&lt;/Author&gt;&lt;Year&gt;2017&lt;/Year&gt;&lt;RecNum&gt;228&lt;/RecNum&gt;&lt;DisplayText&gt;[43]&lt;/DisplayText&gt;&lt;record&gt;&lt;rec-number&gt;228&lt;/rec-number&gt;&lt;foreign-keys&gt;&lt;key app="EN" db-id="zff0dfz0kxdw5cez2sopf59gxwtv95esa9rf" timestamp="1592053899"&gt;228&lt;/key&gt;&lt;key app="ENWeb" db-id=""&gt;0&lt;/key&gt;&lt;/foreign-keys&gt;&lt;ref-type name="Journal Article"&gt;17&lt;/ref-type&gt;&lt;contributors&gt;&lt;authors&gt;&lt;author&gt;Ma, Mingming&lt;/author&gt;&lt;author&gt;Wang, Zemin&lt;/author&gt;&lt;author&gt;Zeng, Xiaoyan&lt;/author&gt;&lt;/authors&gt;&lt;/contributors&gt;&lt;titles&gt;&lt;title&gt;A comparison on metallurgical behaviors of 316L stainless steel by selective laser melting and laser cladding deposition&lt;/title&gt;&lt;secondary-title&gt;Materials Science and Engineering: A&lt;/secondary-title&gt;&lt;/titles&gt;&lt;periodical&gt;&lt;full-title&gt;Materials Science and Engineering: A&lt;/full-title&gt;&lt;/periodical&gt;&lt;pages&gt;265-273&lt;/pages&gt;&lt;volume&gt;685&lt;/volume&gt;&lt;section&gt;265&lt;/section&gt;&lt;dates&gt;&lt;year&gt;2017&lt;/year&gt;&lt;/dates&gt;&lt;isbn&gt;09215093&lt;/isbn&gt;&lt;urls&gt;&lt;/urls&gt;&lt;electronic-resource-num&gt;10.1016/j.msea.2016.12.112&lt;/electronic-resource-num&gt;&lt;/record&gt;&lt;/Cite&gt;&lt;/EndNote&gt;</w:instrText>
      </w:r>
      <w:r w:rsidR="002A32DF"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[43]</w:t>
      </w:r>
      <w:r w:rsidR="002A32DF" w:rsidRPr="00DB6DC1">
        <w:rPr>
          <w:rFonts w:ascii="Times New Roman" w:hAnsi="Times New Roman" w:cs="Times New Roman"/>
          <w:color w:val="000000" w:themeColor="text1"/>
          <w:sz w:val="24"/>
          <w:szCs w:val="24"/>
        </w:rPr>
        <w:fldChar w:fldCharType="end"/>
      </w:r>
      <w:r w:rsidR="002A32DF" w:rsidRPr="00DB6DC1">
        <w:rPr>
          <w:rFonts w:ascii="Times New Roman" w:hAnsi="Times New Roman" w:cs="Times New Roman"/>
          <w:color w:val="000000" w:themeColor="text1"/>
          <w:sz w:val="24"/>
          <w:szCs w:val="24"/>
        </w:rPr>
        <w:t xml:space="preserve">. </w:t>
      </w:r>
    </w:p>
    <w:p w14:paraId="7D3AB184" w14:textId="75448E94" w:rsidR="00F6411E" w:rsidRPr="00DB6DC1" w:rsidRDefault="00F6411E" w:rsidP="001B786E">
      <w:pPr>
        <w:spacing w:line="360" w:lineRule="auto"/>
        <w:ind w:firstLine="480"/>
        <w:rPr>
          <w:rFonts w:ascii="Times New Roman" w:eastAsia="宋体" w:hAnsi="Times New Roman" w:cs="Times New Roman"/>
          <w:color w:val="000000" w:themeColor="text1"/>
          <w:sz w:val="24"/>
        </w:rPr>
      </w:pPr>
      <w:r w:rsidRPr="00DB6DC1">
        <w:rPr>
          <w:rFonts w:ascii="Times New Roman" w:hAnsi="Times New Roman" w:cs="Times New Roman"/>
          <w:color w:val="000000" w:themeColor="text1"/>
          <w:sz w:val="24"/>
        </w:rPr>
        <w:t xml:space="preserve">DED </w:t>
      </w:r>
      <w:r w:rsidR="002805F3" w:rsidRPr="00DB6DC1">
        <w:rPr>
          <w:rFonts w:ascii="Times New Roman" w:hAnsi="Times New Roman" w:cs="Times New Roman"/>
          <w:color w:val="000000" w:themeColor="text1"/>
          <w:sz w:val="24"/>
        </w:rPr>
        <w:t xml:space="preserve">austenitic SSs </w:t>
      </w:r>
      <w:r w:rsidR="002225A8" w:rsidRPr="00DB6DC1">
        <w:rPr>
          <w:rFonts w:ascii="Times New Roman" w:hAnsi="Times New Roman" w:cs="Times New Roman"/>
          <w:color w:val="000000" w:themeColor="text1"/>
          <w:sz w:val="24"/>
        </w:rPr>
        <w:t>usually have</w:t>
      </w:r>
      <w:r w:rsidR="007C3030" w:rsidRPr="00DB6DC1">
        <w:rPr>
          <w:rFonts w:ascii="Times New Roman" w:hAnsi="Times New Roman" w:cs="Times New Roman"/>
          <w:color w:val="000000" w:themeColor="text1"/>
          <w:sz w:val="24"/>
        </w:rPr>
        <w:t xml:space="preserve"> </w:t>
      </w:r>
      <w:r w:rsidR="007068B4" w:rsidRPr="00DB6DC1">
        <w:rPr>
          <w:rFonts w:ascii="Times New Roman" w:hAnsi="Times New Roman" w:cs="Times New Roman"/>
          <w:color w:val="000000" w:themeColor="text1"/>
          <w:sz w:val="24"/>
        </w:rPr>
        <w:t xml:space="preserve">a </w:t>
      </w:r>
      <w:r w:rsidRPr="00DB6DC1">
        <w:rPr>
          <w:rFonts w:ascii="Times New Roman" w:hAnsi="Times New Roman" w:cs="Times New Roman"/>
          <w:color w:val="000000" w:themeColor="text1"/>
          <w:sz w:val="24"/>
        </w:rPr>
        <w:t xml:space="preserve">small-fraction </w:t>
      </w:r>
      <w:r w:rsidR="007068B4" w:rsidRPr="00DB6DC1">
        <w:rPr>
          <w:rFonts w:ascii="Times New Roman" w:hAnsi="Times New Roman" w:cs="Times New Roman"/>
          <w:color w:val="000000" w:themeColor="text1"/>
          <w:sz w:val="24"/>
        </w:rPr>
        <w:t xml:space="preserve">of the </w:t>
      </w:r>
      <w:r w:rsidRPr="00DB6DC1">
        <w:rPr>
          <w:rFonts w:ascii="Times New Roman" w:eastAsia="宋体" w:hAnsi="Times New Roman" w:cs="Times New Roman"/>
          <w:color w:val="000000" w:themeColor="text1"/>
          <w:sz w:val="24"/>
        </w:rPr>
        <w:t xml:space="preserve">δ ferrite phase </w:t>
      </w:r>
      <w:r w:rsidR="007068B4" w:rsidRPr="00DB6DC1">
        <w:rPr>
          <w:rFonts w:ascii="Times New Roman" w:eastAsia="宋体" w:hAnsi="Times New Roman" w:cs="Times New Roman"/>
          <w:color w:val="000000" w:themeColor="text1"/>
          <w:sz w:val="24"/>
        </w:rPr>
        <w:t>within</w:t>
      </w:r>
      <w:r w:rsidRPr="00DB6DC1">
        <w:rPr>
          <w:rFonts w:ascii="Times New Roman" w:eastAsia="宋体" w:hAnsi="Times New Roman" w:cs="Times New Roman"/>
          <w:color w:val="000000" w:themeColor="text1"/>
          <w:sz w:val="24"/>
        </w:rPr>
        <w:t xml:space="preserve"> the γ austenite </w:t>
      </w:r>
      <w:r w:rsidR="002225A8" w:rsidRPr="00DB6DC1">
        <w:rPr>
          <w:rFonts w:ascii="Times New Roman" w:eastAsia="宋体" w:hAnsi="Times New Roman" w:cs="Times New Roman"/>
          <w:color w:val="000000" w:themeColor="text1"/>
          <w:sz w:val="24"/>
        </w:rPr>
        <w:t xml:space="preserve">matrix </w:t>
      </w:r>
      <w:r w:rsidR="006C41AD" w:rsidRPr="00DB6DC1">
        <w:rPr>
          <w:rFonts w:ascii="Times New Roman" w:eastAsia="宋体" w:hAnsi="Times New Roman" w:cs="Times New Roman"/>
          <w:color w:val="000000" w:themeColor="text1"/>
          <w:sz w:val="24"/>
        </w:rPr>
        <w:fldChar w:fldCharType="begin">
          <w:fldData xml:space="preserve">PEVuZE5vdGU+PENpdGU+PEF1dGhvcj5aaGVuZzwvQXV0aG9yPjxZZWFyPjIwMTk8L1llYXI+PFJl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PEVuZE5vdGU+PENpdGU+PEF1dGhvcj5aaGVuZzwvQXV0aG9yPjxZZWFyPjIwMTk8L1llYXI+PFJl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6C41AD" w:rsidRPr="00DB6DC1">
        <w:rPr>
          <w:rFonts w:ascii="Times New Roman" w:eastAsia="宋体" w:hAnsi="Times New Roman" w:cs="Times New Roman"/>
          <w:color w:val="000000" w:themeColor="text1"/>
          <w:sz w:val="24"/>
        </w:rPr>
      </w:r>
      <w:r w:rsidR="006C41AD"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[23, 28, 44, 135]</w:t>
      </w:r>
      <w:r w:rsidR="006C41AD" w:rsidRPr="00DB6DC1">
        <w:rPr>
          <w:rFonts w:ascii="Times New Roman" w:eastAsia="宋体" w:hAnsi="Times New Roman" w:cs="Times New Roman"/>
          <w:color w:val="000000" w:themeColor="text1"/>
          <w:sz w:val="24"/>
        </w:rPr>
        <w:fldChar w:fldCharType="end"/>
      </w:r>
      <w:r w:rsidR="00CE4F06" w:rsidRPr="00DB6DC1">
        <w:rPr>
          <w:rFonts w:ascii="Times New Roman" w:eastAsia="宋体" w:hAnsi="Times New Roman" w:cs="Times New Roman"/>
          <w:color w:val="000000" w:themeColor="text1"/>
          <w:sz w:val="24"/>
        </w:rPr>
        <w:t xml:space="preserve">, which is </w:t>
      </w:r>
      <w:r w:rsidR="00CB3A2C" w:rsidRPr="00DB6DC1">
        <w:rPr>
          <w:rFonts w:ascii="Times New Roman" w:eastAsia="宋体" w:hAnsi="Times New Roman" w:cs="Times New Roman"/>
          <w:color w:val="000000" w:themeColor="text1"/>
          <w:sz w:val="24"/>
        </w:rPr>
        <w:t xml:space="preserve">not </w:t>
      </w:r>
      <w:r w:rsidR="002225A8" w:rsidRPr="00DB6DC1">
        <w:rPr>
          <w:rFonts w:ascii="Times New Roman" w:eastAsia="宋体" w:hAnsi="Times New Roman" w:cs="Times New Roman"/>
          <w:color w:val="000000" w:themeColor="text1"/>
          <w:sz w:val="24"/>
        </w:rPr>
        <w:t xml:space="preserve">present </w:t>
      </w:r>
      <w:r w:rsidR="000B6F67" w:rsidRPr="00DB6DC1">
        <w:rPr>
          <w:rFonts w:ascii="Times New Roman" w:eastAsia="宋体" w:hAnsi="Times New Roman" w:cs="Times New Roman"/>
          <w:color w:val="000000" w:themeColor="text1"/>
          <w:sz w:val="24"/>
        </w:rPr>
        <w:t>in</w:t>
      </w:r>
      <w:r w:rsidR="007C3030" w:rsidRPr="00DB6DC1">
        <w:rPr>
          <w:rFonts w:ascii="Times New Roman" w:eastAsia="宋体" w:hAnsi="Times New Roman" w:cs="Times New Roman"/>
          <w:color w:val="000000" w:themeColor="text1"/>
          <w:sz w:val="24"/>
        </w:rPr>
        <w:t xml:space="preserve"> </w:t>
      </w:r>
      <w:r w:rsidR="000B6F67" w:rsidRPr="00DB6DC1">
        <w:rPr>
          <w:rFonts w:ascii="Times New Roman" w:eastAsia="宋体" w:hAnsi="Times New Roman" w:cs="Times New Roman"/>
          <w:color w:val="000000" w:themeColor="text1"/>
          <w:sz w:val="24"/>
        </w:rPr>
        <w:t xml:space="preserve">CM </w:t>
      </w:r>
      <w:r w:rsidR="007C3030" w:rsidRPr="00DB6DC1">
        <w:rPr>
          <w:rFonts w:ascii="Times New Roman" w:eastAsia="宋体" w:hAnsi="Times New Roman" w:cs="Times New Roman"/>
          <w:color w:val="000000" w:themeColor="text1"/>
          <w:sz w:val="24"/>
        </w:rPr>
        <w:t>counter</w:t>
      </w:r>
      <w:r w:rsidR="00C26119" w:rsidRPr="00DB6DC1">
        <w:rPr>
          <w:rFonts w:ascii="Times New Roman" w:eastAsia="宋体" w:hAnsi="Times New Roman" w:cs="Times New Roman"/>
          <w:color w:val="000000" w:themeColor="text1"/>
          <w:sz w:val="24"/>
        </w:rPr>
        <w:t xml:space="preserve">parts </w:t>
      </w:r>
      <w:r w:rsidR="000B6F67" w:rsidRPr="00DB6DC1">
        <w:rPr>
          <w:rFonts w:ascii="Times New Roman" w:eastAsia="宋体" w:hAnsi="Times New Roman" w:cs="Times New Roman"/>
          <w:color w:val="000000" w:themeColor="text1"/>
          <w:sz w:val="24"/>
        </w:rPr>
        <w:t xml:space="preserve">and rarely </w:t>
      </w:r>
      <w:r w:rsidR="00C26119" w:rsidRPr="00DB6DC1">
        <w:rPr>
          <w:rFonts w:ascii="Times New Roman" w:eastAsia="宋体" w:hAnsi="Times New Roman" w:cs="Times New Roman"/>
          <w:color w:val="000000" w:themeColor="text1"/>
          <w:sz w:val="24"/>
        </w:rPr>
        <w:t xml:space="preserve">observed in </w:t>
      </w:r>
      <w:r w:rsidR="007068B4" w:rsidRPr="00DB6DC1">
        <w:rPr>
          <w:rFonts w:ascii="Times New Roman" w:eastAsia="宋体" w:hAnsi="Times New Roman" w:cs="Times New Roman"/>
          <w:color w:val="000000" w:themeColor="text1"/>
          <w:sz w:val="24"/>
        </w:rPr>
        <w:t xml:space="preserve">the </w:t>
      </w:r>
      <w:r w:rsidR="0018617D" w:rsidRPr="00DB6DC1">
        <w:rPr>
          <w:rFonts w:ascii="Times New Roman" w:eastAsia="宋体" w:hAnsi="Times New Roman" w:cs="Times New Roman"/>
          <w:color w:val="000000" w:themeColor="text1"/>
          <w:sz w:val="24"/>
        </w:rPr>
        <w:t>LB-PBF</w:t>
      </w:r>
      <w:r w:rsidR="00CB3A2C" w:rsidRPr="00DB6DC1">
        <w:rPr>
          <w:rFonts w:ascii="Times New Roman" w:eastAsia="宋体" w:hAnsi="Times New Roman" w:cs="Times New Roman"/>
          <w:color w:val="000000" w:themeColor="text1"/>
          <w:sz w:val="24"/>
        </w:rPr>
        <w:t xml:space="preserve"> </w:t>
      </w:r>
      <w:r w:rsidR="00CE4F06" w:rsidRPr="00DB6DC1">
        <w:rPr>
          <w:rFonts w:ascii="Times New Roman" w:eastAsia="宋体" w:hAnsi="Times New Roman" w:cs="Times New Roman"/>
          <w:color w:val="000000" w:themeColor="text1"/>
          <w:sz w:val="24"/>
        </w:rPr>
        <w:t>counterparts</w:t>
      </w:r>
      <w:r w:rsidRPr="00DB6DC1">
        <w:rPr>
          <w:rFonts w:ascii="Times New Roman" w:eastAsia="宋体" w:hAnsi="Times New Roman" w:cs="Times New Roman"/>
          <w:color w:val="000000" w:themeColor="text1"/>
          <w:sz w:val="24"/>
        </w:rPr>
        <w:t xml:space="preserve">. The volume fraction </w:t>
      </w:r>
      <w:r w:rsidR="006C41AD" w:rsidRPr="00DB6DC1">
        <w:rPr>
          <w:rFonts w:ascii="Times New Roman" w:eastAsia="宋体" w:hAnsi="Times New Roman" w:cs="Times New Roman"/>
          <w:color w:val="000000" w:themeColor="text1"/>
          <w:sz w:val="24"/>
        </w:rPr>
        <w:t xml:space="preserve">of </w:t>
      </w:r>
      <w:r w:rsidR="007068B4" w:rsidRPr="00DB6DC1">
        <w:rPr>
          <w:rFonts w:ascii="Times New Roman" w:eastAsia="宋体" w:hAnsi="Times New Roman" w:cs="Times New Roman"/>
          <w:color w:val="000000" w:themeColor="text1"/>
          <w:sz w:val="24"/>
        </w:rPr>
        <w:t xml:space="preserve">the </w:t>
      </w:r>
      <w:r w:rsidR="006C41AD" w:rsidRPr="00DB6DC1">
        <w:rPr>
          <w:rFonts w:ascii="Times New Roman" w:eastAsia="宋体" w:hAnsi="Times New Roman" w:cs="Times New Roman"/>
          <w:color w:val="000000" w:themeColor="text1"/>
          <w:sz w:val="24"/>
        </w:rPr>
        <w:t xml:space="preserve">δ phase </w:t>
      </w:r>
      <w:r w:rsidR="00026DE3" w:rsidRPr="00DB6DC1">
        <w:rPr>
          <w:rFonts w:ascii="Times New Roman" w:eastAsia="宋体" w:hAnsi="Times New Roman" w:cs="Times New Roman"/>
          <w:color w:val="000000" w:themeColor="text1"/>
          <w:sz w:val="24"/>
        </w:rPr>
        <w:t>varies</w:t>
      </w:r>
      <w:r w:rsidRPr="00DB6DC1">
        <w:rPr>
          <w:rFonts w:ascii="Times New Roman" w:eastAsia="宋体" w:hAnsi="Times New Roman" w:cs="Times New Roman"/>
          <w:color w:val="000000" w:themeColor="text1"/>
          <w:sz w:val="24"/>
        </w:rPr>
        <w:t xml:space="preserve"> from</w:t>
      </w:r>
      <w:r w:rsidR="00796D38" w:rsidRPr="00DB6DC1">
        <w:rPr>
          <w:rFonts w:ascii="Times New Roman" w:eastAsia="宋体" w:hAnsi="Times New Roman" w:cs="Times New Roman"/>
          <w:color w:val="000000" w:themeColor="text1"/>
          <w:sz w:val="24"/>
        </w:rPr>
        <w:t xml:space="preserve"> </w:t>
      </w:r>
      <w:r w:rsidR="007C3030" w:rsidRPr="00DB6DC1">
        <w:rPr>
          <w:rFonts w:ascii="Times New Roman" w:eastAsia="宋体" w:hAnsi="Times New Roman" w:cs="Times New Roman"/>
          <w:color w:val="000000" w:themeColor="text1"/>
          <w:sz w:val="24"/>
        </w:rPr>
        <w:t xml:space="preserve">about </w:t>
      </w:r>
      <w:r w:rsidR="006C41AD" w:rsidRPr="00DB6DC1">
        <w:rPr>
          <w:rFonts w:ascii="Times New Roman" w:eastAsia="宋体" w:hAnsi="Times New Roman" w:cs="Times New Roman"/>
          <w:color w:val="000000" w:themeColor="text1"/>
          <w:sz w:val="24"/>
        </w:rPr>
        <w:t xml:space="preserve">1% to </w:t>
      </w:r>
      <w:r w:rsidR="00580B33" w:rsidRPr="00DB6DC1">
        <w:rPr>
          <w:rFonts w:ascii="Times New Roman" w:eastAsia="宋体" w:hAnsi="Times New Roman" w:cs="Times New Roman"/>
          <w:color w:val="000000" w:themeColor="text1"/>
          <w:sz w:val="24"/>
        </w:rPr>
        <w:t>11</w:t>
      </w:r>
      <w:r w:rsidR="006C41AD" w:rsidRPr="00DB6DC1">
        <w:rPr>
          <w:rFonts w:ascii="Times New Roman" w:eastAsia="宋体" w:hAnsi="Times New Roman" w:cs="Times New Roman"/>
          <w:color w:val="000000" w:themeColor="text1"/>
          <w:sz w:val="24"/>
        </w:rPr>
        <w:t>%</w:t>
      </w:r>
      <w:r w:rsidR="007C3030" w:rsidRPr="00DB6DC1">
        <w:rPr>
          <w:rFonts w:ascii="Times New Roman" w:eastAsia="宋体" w:hAnsi="Times New Roman" w:cs="Times New Roman"/>
          <w:color w:val="000000" w:themeColor="text1"/>
          <w:sz w:val="24"/>
        </w:rPr>
        <w:t xml:space="preserve"> and is </w:t>
      </w:r>
      <w:r w:rsidR="00772D70" w:rsidRPr="00DB6DC1">
        <w:rPr>
          <w:rFonts w:ascii="Times New Roman" w:eastAsia="宋体" w:hAnsi="Times New Roman" w:cs="Times New Roman"/>
          <w:color w:val="000000" w:themeColor="text1"/>
          <w:sz w:val="24"/>
        </w:rPr>
        <w:t>sensitive to the</w:t>
      </w:r>
      <w:r w:rsidR="006C41AD" w:rsidRPr="00DB6DC1">
        <w:rPr>
          <w:rFonts w:ascii="Times New Roman" w:eastAsia="宋体" w:hAnsi="Times New Roman" w:cs="Times New Roman"/>
          <w:color w:val="000000" w:themeColor="text1"/>
          <w:sz w:val="24"/>
        </w:rPr>
        <w:t xml:space="preserve"> solidification thermal history </w:t>
      </w:r>
      <w:r w:rsidR="00580B33" w:rsidRPr="00DB6DC1">
        <w:rPr>
          <w:rFonts w:ascii="Times New Roman" w:eastAsia="宋体" w:hAnsi="Times New Roman" w:cs="Times New Roman"/>
          <w:color w:val="000000" w:themeColor="text1"/>
          <w:sz w:val="24"/>
        </w:rPr>
        <w:fldChar w:fldCharType="begin">
          <w:fldData xml:space="preserve">PEVuZE5vdGU+PENpdGU+PEF1dGhvcj5aaGVuZzwvQXV0aG9yPjxZZWFyPjIwMTk8L1llYXI+PFJl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PEVuZE5vdGU+PENpdGU+PEF1dGhvcj5aaGVuZzwvQXV0aG9yPjxZZWFyPjIwMTk8L1llYXI+PFJl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580B33" w:rsidRPr="00DB6DC1">
        <w:rPr>
          <w:rFonts w:ascii="Times New Roman" w:eastAsia="宋体" w:hAnsi="Times New Roman" w:cs="Times New Roman"/>
          <w:color w:val="000000" w:themeColor="text1"/>
          <w:sz w:val="24"/>
        </w:rPr>
      </w:r>
      <w:r w:rsidR="00580B33"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[23, 28, 44, 135]</w:t>
      </w:r>
      <w:r w:rsidR="00580B33" w:rsidRPr="00DB6DC1">
        <w:rPr>
          <w:rFonts w:ascii="Times New Roman" w:eastAsia="宋体" w:hAnsi="Times New Roman" w:cs="Times New Roman"/>
          <w:color w:val="000000" w:themeColor="text1"/>
          <w:sz w:val="24"/>
        </w:rPr>
        <w:fldChar w:fldCharType="end"/>
      </w:r>
      <w:r w:rsidR="00512951" w:rsidRPr="00DB6DC1">
        <w:rPr>
          <w:rFonts w:ascii="Times New Roman" w:eastAsia="宋体" w:hAnsi="Times New Roman" w:cs="Times New Roman"/>
          <w:color w:val="000000" w:themeColor="text1"/>
          <w:sz w:val="24"/>
        </w:rPr>
        <w:t xml:space="preserve">. </w:t>
      </w:r>
      <w:r w:rsidR="000A269E" w:rsidRPr="00DB6DC1">
        <w:rPr>
          <w:rFonts w:ascii="Times New Roman" w:eastAsia="宋体" w:hAnsi="Times New Roman" w:cs="Times New Roman"/>
          <w:color w:val="000000" w:themeColor="text1"/>
          <w:sz w:val="24"/>
        </w:rPr>
        <w:t>T</w:t>
      </w:r>
      <w:r w:rsidR="006C41AD" w:rsidRPr="00DB6DC1">
        <w:rPr>
          <w:rFonts w:ascii="Times New Roman" w:eastAsia="宋体" w:hAnsi="Times New Roman" w:cs="Times New Roman"/>
          <w:color w:val="000000" w:themeColor="text1"/>
          <w:sz w:val="24"/>
        </w:rPr>
        <w:t xml:space="preserve">he </w:t>
      </w:r>
      <w:r w:rsidR="00580B33" w:rsidRPr="00DB6DC1">
        <w:rPr>
          <w:rFonts w:ascii="Times New Roman" w:eastAsia="宋体" w:hAnsi="Times New Roman" w:cs="Times New Roman"/>
          <w:color w:val="000000" w:themeColor="text1"/>
          <w:sz w:val="24"/>
        </w:rPr>
        <w:t xml:space="preserve">retained </w:t>
      </w:r>
      <w:r w:rsidRPr="00DB6DC1">
        <w:rPr>
          <w:rFonts w:ascii="Times New Roman" w:eastAsia="宋体" w:hAnsi="Times New Roman" w:cs="Times New Roman"/>
          <w:color w:val="000000" w:themeColor="text1"/>
          <w:sz w:val="24"/>
        </w:rPr>
        <w:t>δ</w:t>
      </w:r>
      <w:r w:rsidR="00CD3264" w:rsidRPr="00DB6DC1">
        <w:rPr>
          <w:rFonts w:ascii="Times New Roman" w:eastAsia="宋体" w:hAnsi="Times New Roman" w:cs="Times New Roman"/>
          <w:color w:val="000000" w:themeColor="text1"/>
          <w:sz w:val="24"/>
        </w:rPr>
        <w:t xml:space="preserve"> </w:t>
      </w:r>
      <w:r w:rsidRPr="00DB6DC1">
        <w:rPr>
          <w:rFonts w:ascii="Times New Roman" w:eastAsia="宋体" w:hAnsi="Times New Roman" w:cs="Times New Roman"/>
          <w:color w:val="000000" w:themeColor="text1"/>
          <w:sz w:val="24"/>
        </w:rPr>
        <w:t xml:space="preserve">phase </w:t>
      </w:r>
      <w:r w:rsidR="00CE4F06" w:rsidRPr="00DB6DC1">
        <w:rPr>
          <w:rFonts w:ascii="Times New Roman" w:eastAsia="宋体" w:hAnsi="Times New Roman" w:cs="Times New Roman"/>
          <w:color w:val="000000" w:themeColor="text1"/>
          <w:sz w:val="24"/>
        </w:rPr>
        <w:t>can be</w:t>
      </w:r>
      <w:r w:rsidR="00580B33" w:rsidRPr="00DB6DC1">
        <w:rPr>
          <w:rFonts w:ascii="Times New Roman" w:eastAsia="宋体" w:hAnsi="Times New Roman" w:cs="Times New Roman"/>
          <w:color w:val="000000" w:themeColor="text1"/>
          <w:sz w:val="24"/>
        </w:rPr>
        <w:t xml:space="preserve"> </w:t>
      </w:r>
      <w:r w:rsidR="00CE4F06" w:rsidRPr="00DB6DC1">
        <w:rPr>
          <w:rFonts w:ascii="Times New Roman" w:eastAsia="宋体" w:hAnsi="Times New Roman" w:cs="Times New Roman"/>
          <w:color w:val="000000" w:themeColor="text1"/>
          <w:sz w:val="24"/>
        </w:rPr>
        <w:t>identified using XRD</w:t>
      </w:r>
      <w:r w:rsidR="00585AE2" w:rsidRPr="00DB6DC1">
        <w:rPr>
          <w:rFonts w:ascii="Times New Roman" w:eastAsia="宋体" w:hAnsi="Times New Roman" w:cs="Times New Roman"/>
          <w:color w:val="000000" w:themeColor="text1"/>
          <w:sz w:val="24"/>
        </w:rPr>
        <w:t xml:space="preserve"> (Fig. 1</w:t>
      </w:r>
      <w:r w:rsidR="002C2874" w:rsidRPr="00DB6DC1">
        <w:rPr>
          <w:rFonts w:ascii="Times New Roman" w:eastAsia="宋体" w:hAnsi="Times New Roman" w:cs="Times New Roman"/>
          <w:color w:val="000000" w:themeColor="text1"/>
          <w:sz w:val="24"/>
        </w:rPr>
        <w:t>1</w:t>
      </w:r>
      <w:r w:rsidR="00585AE2" w:rsidRPr="00DB6DC1">
        <w:rPr>
          <w:rFonts w:ascii="Times New Roman" w:eastAsia="宋体" w:hAnsi="Times New Roman" w:cs="Times New Roman"/>
          <w:color w:val="000000" w:themeColor="text1"/>
          <w:sz w:val="24"/>
        </w:rPr>
        <w:t>a</w:t>
      </w:r>
      <w:r w:rsidR="007A23AA" w:rsidRPr="00DB6DC1">
        <w:rPr>
          <w:rFonts w:ascii="Times New Roman" w:eastAsia="宋体" w:hAnsi="Times New Roman" w:cs="Times New Roman"/>
          <w:color w:val="000000" w:themeColor="text1"/>
          <w:sz w:val="24"/>
        </w:rPr>
        <w:t xml:space="preserve"> </w:t>
      </w:r>
      <w:r w:rsidR="007A23AA" w:rsidRPr="00DB6DC1">
        <w:rPr>
          <w:rFonts w:ascii="Times New Roman" w:eastAsia="宋体" w:hAnsi="Times New Roman" w:cs="Times New Roman"/>
          <w:color w:val="000000" w:themeColor="text1"/>
          <w:sz w:val="24"/>
        </w:rPr>
        <w:fldChar w:fldCharType="begin"/>
      </w:r>
      <w:r w:rsidR="00A77FD5" w:rsidRPr="00DB6DC1">
        <w:rPr>
          <w:rFonts w:ascii="Times New Roman" w:eastAsia="宋体" w:hAnsi="Times New Roman" w:cs="Times New Roman"/>
          <w:color w:val="000000" w:themeColor="text1"/>
          <w:sz w:val="24"/>
        </w:rPr>
        <w:instrText xml:space="preserve"> ADDIN EN.CITE &lt;EndNote&gt;&lt;Cite&gt;&lt;Author&gt;Ziętala&lt;/Author&gt;&lt;Year&gt;2016&lt;/Year&gt;&lt;RecNum&gt;49&lt;/RecNum&gt;&lt;DisplayText&gt;[135]&lt;/DisplayText&gt;&lt;record&gt;&lt;rec-number&gt;49&lt;/rec-number&gt;&lt;foreign-keys&gt;&lt;key app="EN" db-id="zff0dfz0kxdw5cez2sopf59gxwtv95esa9rf" timestamp="1588820897"&gt;49&lt;/key&gt;&lt;key app="ENWeb" db-id=""&gt;0&lt;/key&gt;&lt;/foreign-keys&gt;&lt;ref-type name="Journal Article"&gt;17&lt;/ref-type&gt;&lt;contributors&gt;&lt;authors&gt;&lt;author&gt;Ziętala, Michał&lt;/author&gt;&lt;author&gt;Durejko, Tomasz&lt;/author&gt;&lt;author&gt;Polański, Marek&lt;/author&gt;&lt;author&gt;Kunce, Izabela&lt;/author&gt;&lt;author&gt;Płociński, Tomasz&lt;/author&gt;&lt;author&gt;Zieliński, Witold&lt;/author&gt;&lt;author&gt;Łazińska, Magdalena&lt;/author&gt;&lt;author&gt;Stępniowski, Wojciech&lt;/author&gt;&lt;author&gt;Czujko, Tomasz&lt;/author&gt;&lt;author&gt;Kurzydłowski, Krzysztof J.&lt;/author&gt;&lt;author&gt;Bojar, Zbigniew&lt;/author&gt;&lt;/authors&gt;&lt;/contributors&gt;&lt;titles&gt;&lt;title&gt;The microstructure, mechanical properties and corrosion resistance of 316L stainless steel fabricated using laser engineered net shaping&lt;/title&gt;&lt;secondary-title&gt;Materials Science and Engineering: A&lt;/secondary-title&gt;&lt;/titles&gt;&lt;periodical&gt;&lt;full-title&gt;Materials Science and Engineering: A&lt;/full-title&gt;&lt;/periodical&gt;&lt;pages&gt;1-10&lt;/pages&gt;&lt;volume&gt;677&lt;/volume&gt;&lt;section&gt;1&lt;/section&gt;&lt;dates&gt;&lt;year&gt;2016&lt;/year&gt;&lt;/dates&gt;&lt;isbn&gt;09215093&lt;/isbn&gt;&lt;urls&gt;&lt;/urls&gt;&lt;electronic-resource-num&gt;10.1016/j.msea.2016.09.028&lt;/electronic-resource-num&gt;&lt;/record&gt;&lt;/Cite&gt;&lt;/EndNote&gt;</w:instrText>
      </w:r>
      <w:r w:rsidR="007A23AA"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[135]</w:t>
      </w:r>
      <w:r w:rsidR="007A23AA" w:rsidRPr="00DB6DC1">
        <w:rPr>
          <w:rFonts w:ascii="Times New Roman" w:eastAsia="宋体" w:hAnsi="Times New Roman" w:cs="Times New Roman"/>
          <w:color w:val="000000" w:themeColor="text1"/>
          <w:sz w:val="24"/>
        </w:rPr>
        <w:fldChar w:fldCharType="end"/>
      </w:r>
      <w:r w:rsidR="00585AE2" w:rsidRPr="00DB6DC1">
        <w:rPr>
          <w:rFonts w:ascii="Times New Roman" w:eastAsia="宋体" w:hAnsi="Times New Roman" w:cs="Times New Roman"/>
          <w:color w:val="000000" w:themeColor="text1"/>
          <w:sz w:val="24"/>
        </w:rPr>
        <w:t>)</w:t>
      </w:r>
      <w:r w:rsidR="00CB6E54" w:rsidRPr="00DB6DC1">
        <w:rPr>
          <w:rFonts w:ascii="Times New Roman" w:eastAsia="宋体" w:hAnsi="Times New Roman" w:cs="Times New Roman"/>
          <w:color w:val="000000" w:themeColor="text1"/>
          <w:sz w:val="24"/>
        </w:rPr>
        <w:t xml:space="preserve">, </w:t>
      </w:r>
      <w:r w:rsidR="000A269E" w:rsidRPr="00DB6DC1">
        <w:rPr>
          <w:rFonts w:ascii="Times New Roman" w:eastAsia="宋体" w:hAnsi="Times New Roman" w:cs="Times New Roman"/>
          <w:color w:val="000000" w:themeColor="text1"/>
          <w:sz w:val="24"/>
        </w:rPr>
        <w:t xml:space="preserve">scanning transmission electron microscopy </w:t>
      </w:r>
      <w:r w:rsidR="00585AE2" w:rsidRPr="00DB6DC1">
        <w:rPr>
          <w:rFonts w:ascii="Times New Roman" w:eastAsia="宋体" w:hAnsi="Times New Roman" w:cs="Times New Roman"/>
          <w:color w:val="000000" w:themeColor="text1"/>
          <w:sz w:val="24"/>
        </w:rPr>
        <w:t>(</w:t>
      </w:r>
      <w:r w:rsidR="00CB6E54" w:rsidRPr="00DB6DC1">
        <w:rPr>
          <w:rFonts w:ascii="Times New Roman" w:eastAsia="宋体" w:hAnsi="Times New Roman" w:cs="Times New Roman"/>
          <w:color w:val="000000" w:themeColor="text1"/>
          <w:sz w:val="24"/>
        </w:rPr>
        <w:t>STEM</w:t>
      </w:r>
      <w:r w:rsidR="00585AE2" w:rsidRPr="00DB6DC1">
        <w:rPr>
          <w:rFonts w:ascii="Times New Roman" w:eastAsia="宋体" w:hAnsi="Times New Roman" w:cs="Times New Roman"/>
          <w:color w:val="000000" w:themeColor="text1"/>
          <w:sz w:val="24"/>
        </w:rPr>
        <w:t>, Fig. 1</w:t>
      </w:r>
      <w:r w:rsidR="002C2874" w:rsidRPr="00DB6DC1">
        <w:rPr>
          <w:rFonts w:ascii="Times New Roman" w:eastAsia="宋体" w:hAnsi="Times New Roman" w:cs="Times New Roman"/>
          <w:color w:val="000000" w:themeColor="text1"/>
          <w:sz w:val="24"/>
        </w:rPr>
        <w:t>1</w:t>
      </w:r>
      <w:r w:rsidR="00585AE2" w:rsidRPr="00DB6DC1">
        <w:rPr>
          <w:rFonts w:ascii="Times New Roman" w:eastAsia="宋体" w:hAnsi="Times New Roman" w:cs="Times New Roman"/>
          <w:color w:val="000000" w:themeColor="text1"/>
          <w:sz w:val="24"/>
        </w:rPr>
        <w:t>b</w:t>
      </w:r>
      <w:r w:rsidR="00C75732" w:rsidRPr="00DB6DC1">
        <w:rPr>
          <w:rFonts w:ascii="Times New Roman" w:eastAsia="宋体" w:hAnsi="Times New Roman" w:cs="Times New Roman"/>
          <w:color w:val="000000" w:themeColor="text1"/>
          <w:sz w:val="24"/>
        </w:rPr>
        <w:t xml:space="preserve"> </w:t>
      </w:r>
      <w:r w:rsidR="00C75732" w:rsidRPr="00DB6DC1">
        <w:rPr>
          <w:rFonts w:ascii="Times New Roman" w:eastAsia="宋体" w:hAnsi="Times New Roman" w:cs="Times New Roman"/>
          <w:color w:val="000000" w:themeColor="text1"/>
          <w:sz w:val="24"/>
        </w:rPr>
        <w:fldChar w:fldCharType="begin"/>
      </w:r>
      <w:r w:rsidR="00A77FD5" w:rsidRPr="00DB6DC1">
        <w:rPr>
          <w:rFonts w:ascii="Times New Roman" w:eastAsia="宋体" w:hAnsi="Times New Roman" w:cs="Times New Roman"/>
          <w:color w:val="000000" w:themeColor="text1"/>
          <w:sz w:val="24"/>
        </w:rPr>
        <w:instrText xml:space="preserve"> ADDIN EN.CITE &lt;EndNote&gt;&lt;Cite&gt;&lt;Author&gt;Ziętala&lt;/Author&gt;&lt;Year&gt;2016&lt;/Year&gt;&lt;RecNum&gt;49&lt;/RecNum&gt;&lt;DisplayText&gt;[135]&lt;/DisplayText&gt;&lt;record&gt;&lt;rec-number&gt;49&lt;/rec-number&gt;&lt;foreign-keys&gt;&lt;key app="EN" db-id="zff0dfz0kxdw5cez2sopf59gxwtv95esa9rf" timestamp="1588820897"&gt;49&lt;/key&gt;&lt;key app="ENWeb" db-id=""&gt;0&lt;/key&gt;&lt;/foreign-keys&gt;&lt;ref-type name="Journal Article"&gt;17&lt;/ref-type&gt;&lt;contributors&gt;&lt;authors&gt;&lt;author&gt;Ziętala, Michał&lt;/author&gt;&lt;author&gt;Durejko, Tomasz&lt;/author&gt;&lt;author&gt;Polański, Marek&lt;/author&gt;&lt;author&gt;Kunce, Izabela&lt;/author&gt;&lt;author&gt;Płociński, Tomasz&lt;/author&gt;&lt;author&gt;Zieliński, Witold&lt;/author&gt;&lt;author&gt;Łazińska, Magdalena&lt;/author&gt;&lt;author&gt;Stępniowski, Wojciech&lt;/author&gt;&lt;author&gt;Czujko, Tomasz&lt;/author&gt;&lt;author&gt;Kurzydłowski, Krzysztof J.&lt;/author&gt;&lt;author&gt;Bojar, Zbigniew&lt;/author&gt;&lt;/authors&gt;&lt;/contributors&gt;&lt;titles&gt;&lt;title&gt;The microstructure, mechanical properties and corrosion resistance of 316L stainless steel fabricated using laser engineered net shaping&lt;/title&gt;&lt;secondary-title&gt;Materials Science and Engineering: A&lt;/secondary-title&gt;&lt;/titles&gt;&lt;periodical&gt;&lt;full-title&gt;Materials Science and Engineering: A&lt;/full-title&gt;&lt;/periodical&gt;&lt;pages&gt;1-10&lt;/pages&gt;&lt;volume&gt;677&lt;/volume&gt;&lt;section&gt;1&lt;/section&gt;&lt;dates&gt;&lt;year&gt;2016&lt;/year&gt;&lt;/dates&gt;&lt;isbn&gt;09215093&lt;/isbn&gt;&lt;urls&gt;&lt;/urls&gt;&lt;electronic-resource-num&gt;10.1016/j.msea.2016.09.028&lt;/electronic-resource-num&gt;&lt;/record&gt;&lt;/Cite&gt;&lt;/EndNote&gt;</w:instrText>
      </w:r>
      <w:r w:rsidR="00C75732"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[135]</w:t>
      </w:r>
      <w:r w:rsidR="00C75732" w:rsidRPr="00DB6DC1">
        <w:rPr>
          <w:rFonts w:ascii="Times New Roman" w:eastAsia="宋体" w:hAnsi="Times New Roman" w:cs="Times New Roman"/>
          <w:color w:val="000000" w:themeColor="text1"/>
          <w:sz w:val="24"/>
        </w:rPr>
        <w:fldChar w:fldCharType="end"/>
      </w:r>
      <w:r w:rsidR="00585AE2" w:rsidRPr="00DB6DC1">
        <w:rPr>
          <w:rFonts w:ascii="Times New Roman" w:eastAsia="宋体" w:hAnsi="Times New Roman" w:cs="Times New Roman"/>
          <w:color w:val="000000" w:themeColor="text1"/>
          <w:sz w:val="24"/>
        </w:rPr>
        <w:t>)</w:t>
      </w:r>
      <w:r w:rsidR="00CB6E54" w:rsidRPr="00DB6DC1">
        <w:rPr>
          <w:rFonts w:ascii="Times New Roman" w:eastAsia="宋体" w:hAnsi="Times New Roman" w:cs="Times New Roman"/>
          <w:color w:val="000000" w:themeColor="text1"/>
          <w:sz w:val="24"/>
        </w:rPr>
        <w:t xml:space="preserve"> and</w:t>
      </w:r>
      <w:r w:rsidR="00CE4F06" w:rsidRPr="00DB6DC1">
        <w:rPr>
          <w:rFonts w:ascii="Times New Roman" w:eastAsia="宋体" w:hAnsi="Times New Roman" w:cs="Times New Roman"/>
          <w:color w:val="000000" w:themeColor="text1"/>
          <w:sz w:val="24"/>
        </w:rPr>
        <w:t xml:space="preserve"> </w:t>
      </w:r>
      <w:r w:rsidR="00341F19" w:rsidRPr="00DB6DC1">
        <w:rPr>
          <w:rFonts w:ascii="Times New Roman" w:eastAsia="宋体" w:hAnsi="Times New Roman" w:cs="Times New Roman"/>
          <w:color w:val="000000" w:themeColor="text1"/>
          <w:sz w:val="24"/>
        </w:rPr>
        <w:t>electron backscatter diffraction (</w:t>
      </w:r>
      <w:r w:rsidR="00CE4F06" w:rsidRPr="00DB6DC1">
        <w:rPr>
          <w:rFonts w:ascii="Times New Roman" w:eastAsia="宋体" w:hAnsi="Times New Roman" w:cs="Times New Roman"/>
          <w:color w:val="000000" w:themeColor="text1"/>
          <w:sz w:val="24"/>
        </w:rPr>
        <w:t>EBSD</w:t>
      </w:r>
      <w:r w:rsidR="00341F19" w:rsidRPr="00DB6DC1">
        <w:rPr>
          <w:rFonts w:ascii="Times New Roman" w:eastAsia="宋体" w:hAnsi="Times New Roman" w:cs="Times New Roman"/>
          <w:color w:val="000000" w:themeColor="text1"/>
          <w:sz w:val="24"/>
        </w:rPr>
        <w:t>)</w:t>
      </w:r>
      <w:r w:rsidR="00CE4F06" w:rsidRPr="00DB6DC1">
        <w:rPr>
          <w:rFonts w:ascii="Times New Roman" w:eastAsia="宋体" w:hAnsi="Times New Roman" w:cs="Times New Roman"/>
          <w:color w:val="000000" w:themeColor="text1"/>
          <w:sz w:val="24"/>
        </w:rPr>
        <w:t xml:space="preserve"> </w:t>
      </w:r>
      <w:r w:rsidR="00585AE2" w:rsidRPr="00DB6DC1">
        <w:rPr>
          <w:rFonts w:ascii="Times New Roman" w:eastAsia="宋体" w:hAnsi="Times New Roman" w:cs="Times New Roman"/>
          <w:color w:val="000000" w:themeColor="text1"/>
          <w:sz w:val="24"/>
        </w:rPr>
        <w:t>(Fig. 1</w:t>
      </w:r>
      <w:r w:rsidR="002C2874" w:rsidRPr="00DB6DC1">
        <w:rPr>
          <w:rFonts w:ascii="Times New Roman" w:eastAsia="宋体" w:hAnsi="Times New Roman" w:cs="Times New Roman"/>
          <w:color w:val="000000" w:themeColor="text1"/>
          <w:sz w:val="24"/>
        </w:rPr>
        <w:t>1</w:t>
      </w:r>
      <w:r w:rsidR="00585AE2" w:rsidRPr="00DB6DC1">
        <w:rPr>
          <w:rFonts w:ascii="Times New Roman" w:eastAsia="宋体" w:hAnsi="Times New Roman" w:cs="Times New Roman"/>
          <w:color w:val="000000" w:themeColor="text1"/>
          <w:sz w:val="24"/>
        </w:rPr>
        <w:t>c</w:t>
      </w:r>
      <w:r w:rsidR="00C75732" w:rsidRPr="00DB6DC1">
        <w:rPr>
          <w:rFonts w:ascii="Times New Roman" w:eastAsia="宋体" w:hAnsi="Times New Roman" w:cs="Times New Roman"/>
          <w:color w:val="000000" w:themeColor="text1"/>
          <w:sz w:val="24"/>
        </w:rPr>
        <w:t xml:space="preserve"> </w:t>
      </w:r>
      <w:r w:rsidR="00C75732" w:rsidRPr="00DB6DC1">
        <w:rPr>
          <w:rFonts w:ascii="Times New Roman" w:eastAsia="宋体" w:hAnsi="Times New Roman" w:cs="Times New Roman"/>
          <w:color w:val="000000" w:themeColor="text1"/>
          <w:sz w:val="24"/>
        </w:rPr>
        <w:fldChar w:fldCharType="begin"/>
      </w:r>
      <w:r w:rsidR="00C75732" w:rsidRPr="00DB6DC1">
        <w:rPr>
          <w:rFonts w:ascii="Times New Roman" w:eastAsia="宋体" w:hAnsi="Times New Roman" w:cs="Times New Roman"/>
          <w:color w:val="000000" w:themeColor="text1"/>
          <w:sz w:val="24"/>
        </w:rPr>
        <w:instrText xml:space="preserve"> ADDIN EN.CITE &lt;EndNote&gt;&lt;Cite&gt;&lt;Author&gt;Yadollahi&lt;/Author&gt;&lt;Year&gt;2015&lt;/Year&gt;&lt;RecNum&gt;96&lt;/RecNum&gt;&lt;DisplayText&gt;[23]&lt;/DisplayText&gt;&lt;record&gt;&lt;rec-number&gt;96&lt;/rec-number&gt;&lt;foreign-keys&gt;&lt;key app="EN" db-id="zff0dfz0kxdw5cez2sopf59gxwtv95esa9rf" timestamp="1589529478"&gt;96&lt;/key&gt;&lt;key app="ENWeb" db-id=""&gt;0&lt;/key&gt;&lt;/foreign-keys&gt;&lt;ref-type name="Journal Article"&gt;17&lt;/ref-type&gt;&lt;contributors&gt;&lt;authors&gt;&lt;author&gt;Yadollahi, Aref&lt;/author&gt;&lt;author&gt;Shamsaei, Nima&lt;/author&gt;&lt;author&gt;Thompson, Scott M.&lt;/author&gt;&lt;author&gt;Seely, Denver W.&lt;/author&gt;&lt;/authors&gt;&lt;/contributors&gt;&lt;titles&gt;&lt;title&gt;Effects of process time interval and heat treatment on the mechanical and microstructural properties of direct laser deposited 316L stainless steel&lt;/title&gt;&lt;secondary-title&gt;Materials Science and Engineering: A&lt;/secondary-title&gt;&lt;/titles&gt;&lt;periodical&gt;&lt;full-title&gt;Materials Science and Engineering: A&lt;/full-title&gt;&lt;/periodical&gt;&lt;pages&gt;171-183&lt;/pages&gt;&lt;volume&gt;644&lt;/volume&gt;&lt;section&gt;171&lt;/section&gt;&lt;dates&gt;&lt;year&gt;2015&lt;/year&gt;&lt;/dates&gt;&lt;isbn&gt;09215093&lt;/isbn&gt;&lt;urls&gt;&lt;/urls&gt;&lt;electronic-resource-num&gt;10.1016/j.msea.2015.07.056&lt;/electronic-resource-num&gt;&lt;/record&gt;&lt;/Cite&gt;&lt;/EndNote&gt;</w:instrText>
      </w:r>
      <w:r w:rsidR="00C75732" w:rsidRPr="00DB6DC1">
        <w:rPr>
          <w:rFonts w:ascii="Times New Roman" w:eastAsia="宋体" w:hAnsi="Times New Roman" w:cs="Times New Roman"/>
          <w:color w:val="000000" w:themeColor="text1"/>
          <w:sz w:val="24"/>
        </w:rPr>
        <w:fldChar w:fldCharType="separate"/>
      </w:r>
      <w:r w:rsidR="00C75732" w:rsidRPr="00DB6DC1">
        <w:rPr>
          <w:rFonts w:ascii="Times New Roman" w:eastAsia="宋体" w:hAnsi="Times New Roman" w:cs="Times New Roman"/>
          <w:noProof/>
          <w:color w:val="000000" w:themeColor="text1"/>
          <w:sz w:val="24"/>
        </w:rPr>
        <w:t>[23]</w:t>
      </w:r>
      <w:r w:rsidR="00C75732" w:rsidRPr="00DB6DC1">
        <w:rPr>
          <w:rFonts w:ascii="Times New Roman" w:eastAsia="宋体" w:hAnsi="Times New Roman" w:cs="Times New Roman"/>
          <w:color w:val="000000" w:themeColor="text1"/>
          <w:sz w:val="24"/>
        </w:rPr>
        <w:fldChar w:fldCharType="end"/>
      </w:r>
      <w:r w:rsidR="00585AE2" w:rsidRPr="00DB6DC1">
        <w:rPr>
          <w:rFonts w:ascii="Times New Roman" w:eastAsia="宋体" w:hAnsi="Times New Roman" w:cs="Times New Roman"/>
          <w:color w:val="000000" w:themeColor="text1"/>
          <w:sz w:val="24"/>
        </w:rPr>
        <w:t>)</w:t>
      </w:r>
      <w:r w:rsidR="00CE4F06" w:rsidRPr="00DB6DC1">
        <w:rPr>
          <w:rFonts w:ascii="Times New Roman" w:eastAsia="宋体" w:hAnsi="Times New Roman" w:cs="Times New Roman"/>
          <w:color w:val="000000" w:themeColor="text1"/>
          <w:sz w:val="24"/>
        </w:rPr>
        <w:t xml:space="preserve">. </w:t>
      </w:r>
      <w:r w:rsidR="00512951" w:rsidRPr="00DB6DC1">
        <w:rPr>
          <w:rFonts w:ascii="Times New Roman" w:eastAsia="宋体" w:hAnsi="Times New Roman" w:cs="Times New Roman"/>
          <w:color w:val="000000" w:themeColor="text1"/>
          <w:sz w:val="24"/>
        </w:rPr>
        <w:t>The distin</w:t>
      </w:r>
      <w:r w:rsidR="002805F3" w:rsidRPr="00DB6DC1">
        <w:rPr>
          <w:rFonts w:ascii="Times New Roman" w:eastAsia="宋体" w:hAnsi="Times New Roman" w:cs="Times New Roman"/>
          <w:color w:val="000000" w:themeColor="text1"/>
          <w:sz w:val="24"/>
        </w:rPr>
        <w:t xml:space="preserve">ct XRD patterns of </w:t>
      </w:r>
      <w:r w:rsidR="006A12D3" w:rsidRPr="00DB6DC1">
        <w:rPr>
          <w:rFonts w:ascii="Times New Roman" w:hAnsi="Times New Roman" w:cs="Times New Roman"/>
          <w:color w:val="000000" w:themeColor="text1"/>
          <w:sz w:val="24"/>
          <w:szCs w:val="24"/>
        </w:rPr>
        <w:t>AB</w:t>
      </w:r>
      <w:r w:rsidR="002805F3" w:rsidRPr="00DB6DC1">
        <w:rPr>
          <w:rFonts w:ascii="Times New Roman" w:eastAsia="宋体" w:hAnsi="Times New Roman" w:cs="Times New Roman"/>
          <w:color w:val="000000" w:themeColor="text1"/>
          <w:sz w:val="24"/>
        </w:rPr>
        <w:t xml:space="preserve"> 316L SS </w:t>
      </w:r>
      <w:r w:rsidR="00026DE3" w:rsidRPr="00DB6DC1">
        <w:rPr>
          <w:rFonts w:ascii="Times New Roman" w:eastAsia="宋体" w:hAnsi="Times New Roman" w:cs="Times New Roman"/>
          <w:color w:val="000000" w:themeColor="text1"/>
          <w:sz w:val="24"/>
        </w:rPr>
        <w:t xml:space="preserve">blocks </w:t>
      </w:r>
      <w:r w:rsidR="00512951" w:rsidRPr="00DB6DC1">
        <w:rPr>
          <w:rFonts w:ascii="Times New Roman" w:eastAsia="宋体" w:hAnsi="Times New Roman" w:cs="Times New Roman"/>
          <w:color w:val="000000" w:themeColor="text1"/>
          <w:sz w:val="24"/>
        </w:rPr>
        <w:t xml:space="preserve">and </w:t>
      </w:r>
      <w:r w:rsidR="002805F3" w:rsidRPr="00DB6DC1">
        <w:rPr>
          <w:rFonts w:ascii="Times New Roman" w:eastAsia="宋体" w:hAnsi="Times New Roman" w:cs="Times New Roman"/>
          <w:color w:val="000000" w:themeColor="text1"/>
          <w:sz w:val="24"/>
        </w:rPr>
        <w:t xml:space="preserve">initial </w:t>
      </w:r>
      <w:r w:rsidR="00512951" w:rsidRPr="00DB6DC1">
        <w:rPr>
          <w:rFonts w:ascii="Times New Roman" w:eastAsia="宋体" w:hAnsi="Times New Roman" w:cs="Times New Roman"/>
          <w:color w:val="000000" w:themeColor="text1"/>
          <w:sz w:val="24"/>
        </w:rPr>
        <w:t xml:space="preserve">powders (Fig. </w:t>
      </w:r>
      <w:r w:rsidR="002805F3" w:rsidRPr="00DB6DC1">
        <w:rPr>
          <w:rFonts w:ascii="Times New Roman" w:eastAsia="宋体" w:hAnsi="Times New Roman" w:cs="Times New Roman"/>
          <w:color w:val="000000" w:themeColor="text1"/>
          <w:sz w:val="24"/>
        </w:rPr>
        <w:t>1</w:t>
      </w:r>
      <w:r w:rsidR="002C2874" w:rsidRPr="00DB6DC1">
        <w:rPr>
          <w:rFonts w:ascii="Times New Roman" w:eastAsia="宋体" w:hAnsi="Times New Roman" w:cs="Times New Roman"/>
          <w:color w:val="000000" w:themeColor="text1"/>
          <w:sz w:val="24"/>
        </w:rPr>
        <w:t>1</w:t>
      </w:r>
      <w:r w:rsidR="00512951" w:rsidRPr="00DB6DC1">
        <w:rPr>
          <w:rFonts w:ascii="Times New Roman" w:eastAsia="宋体" w:hAnsi="Times New Roman" w:cs="Times New Roman"/>
          <w:color w:val="000000" w:themeColor="text1"/>
          <w:sz w:val="24"/>
        </w:rPr>
        <w:t>a) indicate that the δ</w:t>
      </w:r>
      <w:r w:rsidR="00CD3264" w:rsidRPr="00DB6DC1">
        <w:rPr>
          <w:rFonts w:ascii="Times New Roman" w:eastAsia="宋体" w:hAnsi="Times New Roman" w:cs="Times New Roman"/>
          <w:color w:val="000000" w:themeColor="text1"/>
          <w:sz w:val="24"/>
        </w:rPr>
        <w:t xml:space="preserve"> </w:t>
      </w:r>
      <w:r w:rsidR="00512951" w:rsidRPr="00DB6DC1">
        <w:rPr>
          <w:rFonts w:ascii="Times New Roman" w:eastAsia="宋体" w:hAnsi="Times New Roman" w:cs="Times New Roman"/>
          <w:color w:val="000000" w:themeColor="text1"/>
          <w:sz w:val="24"/>
        </w:rPr>
        <w:t xml:space="preserve">phase </w:t>
      </w:r>
      <w:r w:rsidR="00980FD4" w:rsidRPr="00DB6DC1">
        <w:rPr>
          <w:rFonts w:ascii="Times New Roman" w:eastAsia="宋体" w:hAnsi="Times New Roman" w:cs="Times New Roman"/>
          <w:color w:val="000000" w:themeColor="text1"/>
          <w:sz w:val="24"/>
        </w:rPr>
        <w:t xml:space="preserve">forms </w:t>
      </w:r>
      <w:r w:rsidR="00512951" w:rsidRPr="00DB6DC1">
        <w:rPr>
          <w:rFonts w:ascii="Times New Roman" w:eastAsia="宋体" w:hAnsi="Times New Roman" w:cs="Times New Roman"/>
          <w:color w:val="000000" w:themeColor="text1"/>
          <w:sz w:val="24"/>
        </w:rPr>
        <w:t xml:space="preserve">during </w:t>
      </w:r>
      <w:r w:rsidR="00772D70" w:rsidRPr="00DB6DC1">
        <w:rPr>
          <w:rFonts w:ascii="Times New Roman" w:eastAsia="宋体" w:hAnsi="Times New Roman" w:cs="Times New Roman"/>
          <w:color w:val="000000" w:themeColor="text1"/>
          <w:sz w:val="24"/>
        </w:rPr>
        <w:t xml:space="preserve">the </w:t>
      </w:r>
      <w:r w:rsidR="00D417B0" w:rsidRPr="00DB6DC1">
        <w:rPr>
          <w:rFonts w:ascii="Times New Roman" w:eastAsia="宋体" w:hAnsi="Times New Roman" w:cs="Times New Roman"/>
          <w:color w:val="000000" w:themeColor="text1"/>
          <w:sz w:val="24"/>
        </w:rPr>
        <w:t>solidification and</w:t>
      </w:r>
      <w:r w:rsidR="00772D70" w:rsidRPr="00DB6DC1">
        <w:rPr>
          <w:rFonts w:ascii="Times New Roman" w:eastAsia="宋体" w:hAnsi="Times New Roman" w:cs="Times New Roman"/>
          <w:color w:val="000000" w:themeColor="text1"/>
          <w:sz w:val="24"/>
        </w:rPr>
        <w:t xml:space="preserve"> does not</w:t>
      </w:r>
      <w:r w:rsidR="00512951" w:rsidRPr="00DB6DC1">
        <w:rPr>
          <w:rFonts w:ascii="Times New Roman" w:eastAsia="宋体" w:hAnsi="Times New Roman" w:cs="Times New Roman"/>
          <w:color w:val="000000" w:themeColor="text1"/>
          <w:sz w:val="24"/>
        </w:rPr>
        <w:t xml:space="preserve"> pre-exist within </w:t>
      </w:r>
      <w:r w:rsidR="00DB2737" w:rsidRPr="00DB6DC1">
        <w:rPr>
          <w:rFonts w:ascii="Times New Roman" w:eastAsia="宋体" w:hAnsi="Times New Roman" w:cs="Times New Roman"/>
          <w:color w:val="000000" w:themeColor="text1"/>
          <w:sz w:val="24"/>
        </w:rPr>
        <w:t>the</w:t>
      </w:r>
      <w:r w:rsidR="00512951" w:rsidRPr="00DB6DC1">
        <w:rPr>
          <w:rFonts w:ascii="Times New Roman" w:eastAsia="宋体" w:hAnsi="Times New Roman" w:cs="Times New Roman"/>
          <w:color w:val="000000" w:themeColor="text1"/>
          <w:sz w:val="24"/>
        </w:rPr>
        <w:t xml:space="preserve"> powders. </w:t>
      </w:r>
      <w:r w:rsidR="00CE4F06" w:rsidRPr="00DB6DC1">
        <w:rPr>
          <w:rFonts w:ascii="Times New Roman" w:eastAsia="宋体" w:hAnsi="Times New Roman" w:cs="Times New Roman"/>
          <w:color w:val="000000" w:themeColor="text1"/>
          <w:sz w:val="24"/>
        </w:rPr>
        <w:t xml:space="preserve">A closer look </w:t>
      </w:r>
      <w:r w:rsidR="00F31440" w:rsidRPr="00DB6DC1">
        <w:rPr>
          <w:rFonts w:ascii="Times New Roman" w:eastAsia="宋体" w:hAnsi="Times New Roman" w:cs="Times New Roman"/>
          <w:color w:val="000000" w:themeColor="text1"/>
          <w:sz w:val="24"/>
        </w:rPr>
        <w:t>(</w:t>
      </w:r>
      <w:r w:rsidR="000A269E" w:rsidRPr="00DB6DC1">
        <w:rPr>
          <w:rFonts w:ascii="Times New Roman" w:eastAsia="宋体" w:hAnsi="Times New Roman" w:cs="Times New Roman"/>
          <w:color w:val="000000" w:themeColor="text1"/>
          <w:sz w:val="24"/>
        </w:rPr>
        <w:t>Fig</w:t>
      </w:r>
      <w:r w:rsidR="00DD16F0" w:rsidRPr="00DB6DC1">
        <w:rPr>
          <w:rFonts w:ascii="Times New Roman" w:eastAsia="宋体" w:hAnsi="Times New Roman" w:cs="Times New Roman"/>
          <w:color w:val="000000" w:themeColor="text1"/>
          <w:sz w:val="24"/>
        </w:rPr>
        <w:t>.</w:t>
      </w:r>
      <w:r w:rsidR="000A269E" w:rsidRPr="00DB6DC1">
        <w:rPr>
          <w:rFonts w:ascii="Times New Roman" w:eastAsia="宋体" w:hAnsi="Times New Roman" w:cs="Times New Roman"/>
          <w:color w:val="000000" w:themeColor="text1"/>
          <w:sz w:val="24"/>
        </w:rPr>
        <w:t xml:space="preserve"> </w:t>
      </w:r>
      <w:r w:rsidR="00341F19" w:rsidRPr="00DB6DC1">
        <w:rPr>
          <w:rFonts w:ascii="Times New Roman" w:eastAsia="宋体" w:hAnsi="Times New Roman" w:cs="Times New Roman"/>
          <w:color w:val="000000" w:themeColor="text1"/>
          <w:sz w:val="24"/>
        </w:rPr>
        <w:t>11</w:t>
      </w:r>
      <w:r w:rsidR="000A269E" w:rsidRPr="00DB6DC1">
        <w:rPr>
          <w:rFonts w:ascii="Times New Roman" w:eastAsia="宋体" w:hAnsi="Times New Roman" w:cs="Times New Roman"/>
          <w:color w:val="000000" w:themeColor="text1"/>
          <w:sz w:val="24"/>
        </w:rPr>
        <w:t>b</w:t>
      </w:r>
      <w:r w:rsidR="00F31440" w:rsidRPr="00DB6DC1">
        <w:rPr>
          <w:rFonts w:ascii="Times New Roman" w:eastAsia="宋体" w:hAnsi="Times New Roman" w:cs="Times New Roman"/>
          <w:color w:val="000000" w:themeColor="text1"/>
          <w:sz w:val="24"/>
        </w:rPr>
        <w:t>)</w:t>
      </w:r>
      <w:r w:rsidR="000A269E" w:rsidRPr="00DB6DC1">
        <w:rPr>
          <w:rFonts w:ascii="Times New Roman" w:eastAsia="宋体" w:hAnsi="Times New Roman" w:cs="Times New Roman"/>
          <w:color w:val="000000" w:themeColor="text1"/>
          <w:sz w:val="24"/>
        </w:rPr>
        <w:t xml:space="preserve"> </w:t>
      </w:r>
      <w:r w:rsidR="00CE4F06" w:rsidRPr="00DB6DC1">
        <w:rPr>
          <w:rFonts w:ascii="Times New Roman" w:eastAsia="宋体" w:hAnsi="Times New Roman" w:cs="Times New Roman"/>
          <w:color w:val="000000" w:themeColor="text1"/>
          <w:sz w:val="24"/>
        </w:rPr>
        <w:t xml:space="preserve">reveals that </w:t>
      </w:r>
      <w:r w:rsidR="00772D70" w:rsidRPr="00DB6DC1">
        <w:rPr>
          <w:rFonts w:ascii="Times New Roman" w:eastAsia="宋体" w:hAnsi="Times New Roman" w:cs="Times New Roman"/>
          <w:color w:val="000000" w:themeColor="text1"/>
          <w:sz w:val="24"/>
        </w:rPr>
        <w:t>it</w:t>
      </w:r>
      <w:r w:rsidR="00CE4F06" w:rsidRPr="00DB6DC1">
        <w:rPr>
          <w:rFonts w:ascii="Times New Roman" w:eastAsia="宋体" w:hAnsi="Times New Roman" w:cs="Times New Roman"/>
          <w:color w:val="000000" w:themeColor="text1"/>
          <w:sz w:val="24"/>
        </w:rPr>
        <w:t xml:space="preserve"> preferentially </w:t>
      </w:r>
      <w:r w:rsidR="00772D70" w:rsidRPr="00DB6DC1">
        <w:rPr>
          <w:rFonts w:ascii="Times New Roman" w:eastAsia="宋体" w:hAnsi="Times New Roman" w:cs="Times New Roman"/>
          <w:color w:val="000000" w:themeColor="text1"/>
          <w:sz w:val="24"/>
        </w:rPr>
        <w:t>occur</w:t>
      </w:r>
      <w:r w:rsidR="00CE4F06" w:rsidRPr="00DB6DC1">
        <w:rPr>
          <w:rFonts w:ascii="Times New Roman" w:eastAsia="宋体" w:hAnsi="Times New Roman" w:cs="Times New Roman"/>
          <w:color w:val="000000" w:themeColor="text1"/>
          <w:sz w:val="24"/>
        </w:rPr>
        <w:t xml:space="preserve">s along </w:t>
      </w:r>
      <w:r w:rsidR="00772D70" w:rsidRPr="00DB6DC1">
        <w:rPr>
          <w:rFonts w:ascii="Times New Roman" w:eastAsia="宋体" w:hAnsi="Times New Roman" w:cs="Times New Roman"/>
          <w:color w:val="000000" w:themeColor="text1"/>
          <w:sz w:val="24"/>
        </w:rPr>
        <w:t xml:space="preserve">the </w:t>
      </w:r>
      <w:r w:rsidR="00DB4C1E" w:rsidRPr="00DB6DC1">
        <w:rPr>
          <w:rFonts w:ascii="Times New Roman" w:eastAsia="宋体" w:hAnsi="Times New Roman" w:cs="Times New Roman"/>
          <w:color w:val="000000" w:themeColor="text1"/>
          <w:sz w:val="24"/>
        </w:rPr>
        <w:t xml:space="preserve">sub-grain and </w:t>
      </w:r>
      <w:r w:rsidR="00F31440" w:rsidRPr="00DB6DC1">
        <w:rPr>
          <w:rFonts w:ascii="Times New Roman" w:eastAsia="宋体" w:hAnsi="Times New Roman" w:cs="Times New Roman"/>
          <w:color w:val="000000" w:themeColor="text1"/>
          <w:sz w:val="24"/>
        </w:rPr>
        <w:t xml:space="preserve">cell </w:t>
      </w:r>
      <w:r w:rsidR="00CE4F06" w:rsidRPr="00DB6DC1">
        <w:rPr>
          <w:rFonts w:ascii="Times New Roman" w:eastAsia="宋体" w:hAnsi="Times New Roman" w:cs="Times New Roman"/>
          <w:color w:val="000000" w:themeColor="text1"/>
          <w:sz w:val="24"/>
        </w:rPr>
        <w:t xml:space="preserve">boundaries. This indicates that the </w:t>
      </w:r>
      <w:r w:rsidR="00167532" w:rsidRPr="00DB6DC1">
        <w:rPr>
          <w:rFonts w:ascii="Times New Roman" w:eastAsia="宋体" w:hAnsi="Times New Roman" w:cs="Times New Roman"/>
          <w:color w:val="000000" w:themeColor="text1"/>
          <w:sz w:val="24"/>
        </w:rPr>
        <w:t>appearance</w:t>
      </w:r>
      <w:r w:rsidR="00CE4F06" w:rsidRPr="00DB6DC1">
        <w:rPr>
          <w:rFonts w:ascii="Times New Roman" w:eastAsia="宋体" w:hAnsi="Times New Roman" w:cs="Times New Roman"/>
          <w:color w:val="000000" w:themeColor="text1"/>
          <w:sz w:val="24"/>
        </w:rPr>
        <w:t xml:space="preserve"> of δ</w:t>
      </w:r>
      <w:r w:rsidR="00CD3264" w:rsidRPr="00DB6DC1">
        <w:rPr>
          <w:rFonts w:ascii="Times New Roman" w:eastAsia="宋体" w:hAnsi="Times New Roman" w:cs="Times New Roman"/>
          <w:color w:val="000000" w:themeColor="text1"/>
          <w:sz w:val="24"/>
        </w:rPr>
        <w:t xml:space="preserve"> </w:t>
      </w:r>
      <w:r w:rsidR="00CE4F06" w:rsidRPr="00DB6DC1">
        <w:rPr>
          <w:rFonts w:ascii="Times New Roman" w:eastAsia="宋体" w:hAnsi="Times New Roman" w:cs="Times New Roman"/>
          <w:color w:val="000000" w:themeColor="text1"/>
          <w:sz w:val="24"/>
        </w:rPr>
        <w:t xml:space="preserve">phase is most likely </w:t>
      </w:r>
      <w:r w:rsidR="00980FD4" w:rsidRPr="00DB6DC1">
        <w:rPr>
          <w:rFonts w:ascii="Times New Roman" w:eastAsia="宋体" w:hAnsi="Times New Roman" w:cs="Times New Roman"/>
          <w:color w:val="000000" w:themeColor="text1"/>
          <w:sz w:val="24"/>
        </w:rPr>
        <w:t xml:space="preserve">related </w:t>
      </w:r>
      <w:r w:rsidR="00CE4F06" w:rsidRPr="00DB6DC1">
        <w:rPr>
          <w:rFonts w:ascii="Times New Roman" w:eastAsia="宋体" w:hAnsi="Times New Roman" w:cs="Times New Roman"/>
          <w:color w:val="000000" w:themeColor="text1"/>
          <w:sz w:val="24"/>
        </w:rPr>
        <w:t xml:space="preserve">to </w:t>
      </w:r>
      <w:r w:rsidR="00C44BA3" w:rsidRPr="00DB6DC1">
        <w:rPr>
          <w:rFonts w:ascii="Times New Roman" w:eastAsia="宋体" w:hAnsi="Times New Roman" w:cs="Times New Roman"/>
          <w:color w:val="000000" w:themeColor="text1"/>
          <w:sz w:val="24"/>
        </w:rPr>
        <w:t>micro segregation</w:t>
      </w:r>
      <w:r w:rsidR="00CE4F06" w:rsidRPr="00DB6DC1">
        <w:rPr>
          <w:rFonts w:ascii="Times New Roman" w:eastAsia="宋体" w:hAnsi="Times New Roman" w:cs="Times New Roman"/>
          <w:color w:val="000000" w:themeColor="text1"/>
          <w:sz w:val="24"/>
        </w:rPr>
        <w:t xml:space="preserve"> of </w:t>
      </w:r>
      <w:r w:rsidR="00CD3264" w:rsidRPr="00DB6DC1">
        <w:rPr>
          <w:rFonts w:ascii="Times New Roman" w:eastAsia="宋体" w:hAnsi="Times New Roman" w:cs="Times New Roman"/>
          <w:color w:val="000000" w:themeColor="text1"/>
          <w:sz w:val="24"/>
        </w:rPr>
        <w:t>δ</w:t>
      </w:r>
      <w:r w:rsidR="00167532" w:rsidRPr="00DB6DC1">
        <w:rPr>
          <w:rFonts w:ascii="Times New Roman" w:eastAsia="宋体" w:hAnsi="Times New Roman" w:cs="Times New Roman"/>
          <w:color w:val="000000" w:themeColor="text1"/>
          <w:sz w:val="24"/>
        </w:rPr>
        <w:t xml:space="preserve"> </w:t>
      </w:r>
      <w:r w:rsidR="0039164B" w:rsidRPr="00DB6DC1">
        <w:rPr>
          <w:rFonts w:ascii="Times New Roman" w:eastAsia="宋体" w:hAnsi="Times New Roman" w:cs="Times New Roman"/>
          <w:color w:val="000000" w:themeColor="text1"/>
          <w:sz w:val="24"/>
        </w:rPr>
        <w:t>stabilization</w:t>
      </w:r>
      <w:r w:rsidR="00CE4F06" w:rsidRPr="00DB6DC1">
        <w:rPr>
          <w:rFonts w:ascii="Times New Roman" w:eastAsia="宋体" w:hAnsi="Times New Roman" w:cs="Times New Roman"/>
          <w:color w:val="000000" w:themeColor="text1"/>
          <w:sz w:val="24"/>
        </w:rPr>
        <w:t xml:space="preserve"> elements</w:t>
      </w:r>
      <w:r w:rsidR="00DD16F0" w:rsidRPr="00DB6DC1">
        <w:rPr>
          <w:rFonts w:ascii="Times New Roman" w:eastAsia="宋体" w:hAnsi="Times New Roman" w:cs="Times New Roman"/>
          <w:color w:val="000000" w:themeColor="text1"/>
          <w:sz w:val="24"/>
        </w:rPr>
        <w:t xml:space="preserve"> (such as Cr and Mo)</w:t>
      </w:r>
      <w:r w:rsidR="00CE4F06" w:rsidRPr="00DB6DC1">
        <w:rPr>
          <w:rFonts w:ascii="Times New Roman" w:eastAsia="宋体" w:hAnsi="Times New Roman" w:cs="Times New Roman"/>
          <w:color w:val="000000" w:themeColor="text1"/>
          <w:sz w:val="24"/>
        </w:rPr>
        <w:t xml:space="preserve"> along</w:t>
      </w:r>
      <w:r w:rsidR="00980FD4" w:rsidRPr="00DB6DC1">
        <w:rPr>
          <w:rFonts w:ascii="Times New Roman" w:eastAsia="宋体" w:hAnsi="Times New Roman" w:cs="Times New Roman"/>
          <w:color w:val="000000" w:themeColor="text1"/>
          <w:sz w:val="24"/>
        </w:rPr>
        <w:t xml:space="preserve"> the cell</w:t>
      </w:r>
      <w:r w:rsidR="00CE4F06" w:rsidRPr="00DB6DC1">
        <w:rPr>
          <w:rFonts w:ascii="Times New Roman" w:eastAsia="宋体" w:hAnsi="Times New Roman" w:cs="Times New Roman"/>
          <w:color w:val="000000" w:themeColor="text1"/>
          <w:sz w:val="24"/>
        </w:rPr>
        <w:t xml:space="preserve"> boundaries</w:t>
      </w:r>
      <w:r w:rsidR="002C2874" w:rsidRPr="00DB6DC1">
        <w:rPr>
          <w:rFonts w:ascii="Times New Roman" w:eastAsia="宋体" w:hAnsi="Times New Roman" w:cs="Times New Roman"/>
          <w:color w:val="000000" w:themeColor="text1"/>
          <w:sz w:val="24"/>
        </w:rPr>
        <w:t xml:space="preserve"> (</w:t>
      </w:r>
      <w:r w:rsidR="00BA49E7" w:rsidRPr="00DB6DC1">
        <w:rPr>
          <w:rFonts w:ascii="Times New Roman" w:eastAsia="宋体" w:hAnsi="Times New Roman" w:cs="Times New Roman"/>
          <w:color w:val="000000" w:themeColor="text1"/>
          <w:sz w:val="24"/>
        </w:rPr>
        <w:t xml:space="preserve">Fig. </w:t>
      </w:r>
      <w:r w:rsidR="00580B33" w:rsidRPr="00DB6DC1">
        <w:rPr>
          <w:rFonts w:ascii="Times New Roman" w:eastAsia="宋体" w:hAnsi="Times New Roman" w:cs="Times New Roman"/>
          <w:color w:val="000000" w:themeColor="text1"/>
          <w:sz w:val="24"/>
        </w:rPr>
        <w:t>8</w:t>
      </w:r>
      <w:r w:rsidR="002C2874" w:rsidRPr="00DB6DC1">
        <w:rPr>
          <w:rFonts w:ascii="Times New Roman" w:eastAsia="宋体" w:hAnsi="Times New Roman" w:cs="Times New Roman"/>
          <w:color w:val="000000" w:themeColor="text1"/>
          <w:sz w:val="24"/>
        </w:rPr>
        <w:t>)</w:t>
      </w:r>
      <w:r w:rsidR="00DD16F0" w:rsidRPr="00DB6DC1">
        <w:rPr>
          <w:rFonts w:ascii="Times New Roman" w:eastAsia="宋体" w:hAnsi="Times New Roman" w:cs="Times New Roman"/>
          <w:color w:val="000000" w:themeColor="text1"/>
          <w:sz w:val="24"/>
        </w:rPr>
        <w:t xml:space="preserve"> </w:t>
      </w:r>
      <w:r w:rsidR="00DD16F0" w:rsidRPr="00DB6DC1">
        <w:rPr>
          <w:rFonts w:ascii="Times New Roman" w:eastAsia="宋体" w:hAnsi="Times New Roman" w:cs="Times New Roman"/>
          <w:color w:val="000000" w:themeColor="text1"/>
          <w:sz w:val="24"/>
        </w:rPr>
        <w:fldChar w:fldCharType="begin">
          <w:fldData xml:space="preserve">PEVuZE5vdGU+PENpdGU+PEF1dGhvcj5aacSZdGFsYTwvQXV0aG9yPjxZZWFyPjIwMTY8L1llYXI+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PEVuZE5vdGU+PENpdGU+PEF1dGhvcj5aacSZdGFsYTwvQXV0aG9yPjxZZWFyPjIwMTY8L1llYXI+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DD16F0" w:rsidRPr="00DB6DC1">
        <w:rPr>
          <w:rFonts w:ascii="Times New Roman" w:eastAsia="宋体" w:hAnsi="Times New Roman" w:cs="Times New Roman"/>
          <w:color w:val="000000" w:themeColor="text1"/>
          <w:sz w:val="24"/>
        </w:rPr>
      </w:r>
      <w:r w:rsidR="00DD16F0"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[135]</w:t>
      </w:r>
      <w:r w:rsidR="00DD16F0" w:rsidRPr="00DB6DC1">
        <w:rPr>
          <w:rFonts w:ascii="Times New Roman" w:eastAsia="宋体" w:hAnsi="Times New Roman" w:cs="Times New Roman"/>
          <w:color w:val="000000" w:themeColor="text1"/>
          <w:sz w:val="24"/>
        </w:rPr>
        <w:fldChar w:fldCharType="end"/>
      </w:r>
      <w:r w:rsidR="00A32F42" w:rsidRPr="00DB6DC1">
        <w:rPr>
          <w:rFonts w:ascii="Times New Roman" w:eastAsia="宋体" w:hAnsi="Times New Roman" w:cs="Times New Roman"/>
          <w:color w:val="000000" w:themeColor="text1"/>
          <w:sz w:val="24"/>
        </w:rPr>
        <w:t xml:space="preserve">. </w:t>
      </w:r>
      <w:r w:rsidR="00636B05" w:rsidRPr="00DB6DC1">
        <w:rPr>
          <w:rFonts w:ascii="Times New Roman" w:eastAsia="宋体" w:hAnsi="Times New Roman" w:cs="Times New Roman"/>
          <w:color w:val="000000" w:themeColor="text1"/>
          <w:sz w:val="24"/>
        </w:rPr>
        <w:t xml:space="preserve">The underlying </w:t>
      </w:r>
      <w:r w:rsidR="00772D70" w:rsidRPr="00DB6DC1">
        <w:rPr>
          <w:rFonts w:ascii="Times New Roman" w:eastAsia="宋体" w:hAnsi="Times New Roman" w:cs="Times New Roman"/>
          <w:color w:val="000000" w:themeColor="text1"/>
          <w:sz w:val="24"/>
        </w:rPr>
        <w:t>reason</w:t>
      </w:r>
      <w:r w:rsidR="00636B05" w:rsidRPr="00DB6DC1">
        <w:rPr>
          <w:rFonts w:ascii="Times New Roman" w:eastAsia="宋体" w:hAnsi="Times New Roman" w:cs="Times New Roman"/>
          <w:color w:val="000000" w:themeColor="text1"/>
          <w:sz w:val="24"/>
        </w:rPr>
        <w:t xml:space="preserve">s </w:t>
      </w:r>
      <w:r w:rsidR="00772D70" w:rsidRPr="00DB6DC1">
        <w:rPr>
          <w:rFonts w:ascii="Times New Roman" w:eastAsia="宋体" w:hAnsi="Times New Roman" w:cs="Times New Roman"/>
          <w:color w:val="000000" w:themeColor="text1"/>
          <w:sz w:val="24"/>
        </w:rPr>
        <w:t>for the</w:t>
      </w:r>
      <w:r w:rsidR="00636B05" w:rsidRPr="00DB6DC1">
        <w:rPr>
          <w:rFonts w:ascii="Times New Roman" w:eastAsia="宋体" w:hAnsi="Times New Roman" w:cs="Times New Roman"/>
          <w:color w:val="000000" w:themeColor="text1"/>
          <w:sz w:val="24"/>
        </w:rPr>
        <w:t xml:space="preserve"> absence of δ</w:t>
      </w:r>
      <w:r w:rsidR="00CD3264" w:rsidRPr="00DB6DC1">
        <w:rPr>
          <w:rFonts w:ascii="Times New Roman" w:eastAsia="宋体" w:hAnsi="Times New Roman" w:cs="Times New Roman"/>
          <w:color w:val="000000" w:themeColor="text1"/>
          <w:sz w:val="24"/>
        </w:rPr>
        <w:t xml:space="preserve"> </w:t>
      </w:r>
      <w:r w:rsidR="00636B05" w:rsidRPr="00DB6DC1">
        <w:rPr>
          <w:rFonts w:ascii="Times New Roman" w:eastAsia="宋体" w:hAnsi="Times New Roman" w:cs="Times New Roman"/>
          <w:color w:val="000000" w:themeColor="text1"/>
          <w:sz w:val="24"/>
        </w:rPr>
        <w:t xml:space="preserve">phase in </w:t>
      </w:r>
      <w:r w:rsidR="0018617D" w:rsidRPr="00DB6DC1">
        <w:rPr>
          <w:rFonts w:ascii="Times New Roman" w:eastAsia="宋体" w:hAnsi="Times New Roman" w:cs="Times New Roman"/>
          <w:color w:val="000000" w:themeColor="text1"/>
          <w:sz w:val="24"/>
        </w:rPr>
        <w:t>LB-PBF</w:t>
      </w:r>
      <w:r w:rsidR="00636B05" w:rsidRPr="00DB6DC1">
        <w:rPr>
          <w:rFonts w:ascii="Times New Roman" w:eastAsia="宋体" w:hAnsi="Times New Roman" w:cs="Times New Roman"/>
          <w:color w:val="000000" w:themeColor="text1"/>
          <w:sz w:val="24"/>
        </w:rPr>
        <w:t xml:space="preserve"> 316L SS not well understood yet. </w:t>
      </w:r>
      <w:r w:rsidR="002C2874" w:rsidRPr="00DB6DC1">
        <w:rPr>
          <w:rFonts w:ascii="Times New Roman" w:eastAsia="宋体" w:hAnsi="Times New Roman" w:cs="Times New Roman"/>
          <w:color w:val="000000" w:themeColor="text1"/>
          <w:sz w:val="24"/>
        </w:rPr>
        <w:t>We infer that o</w:t>
      </w:r>
      <w:r w:rsidR="00636B05" w:rsidRPr="00DB6DC1">
        <w:rPr>
          <w:rFonts w:ascii="Times New Roman" w:eastAsia="宋体" w:hAnsi="Times New Roman" w:cs="Times New Roman"/>
          <w:color w:val="000000" w:themeColor="text1"/>
          <w:sz w:val="24"/>
        </w:rPr>
        <w:t xml:space="preserve">ne </w:t>
      </w:r>
      <w:r w:rsidR="002C2874" w:rsidRPr="00DB6DC1">
        <w:rPr>
          <w:rFonts w:ascii="Times New Roman" w:eastAsia="宋体" w:hAnsi="Times New Roman" w:cs="Times New Roman"/>
          <w:color w:val="000000" w:themeColor="text1"/>
          <w:sz w:val="24"/>
        </w:rPr>
        <w:t xml:space="preserve">critical </w:t>
      </w:r>
      <w:r w:rsidR="00636B05" w:rsidRPr="00DB6DC1">
        <w:rPr>
          <w:rFonts w:ascii="Times New Roman" w:eastAsia="宋体" w:hAnsi="Times New Roman" w:cs="Times New Roman"/>
          <w:color w:val="000000" w:themeColor="text1"/>
          <w:sz w:val="24"/>
        </w:rPr>
        <w:t xml:space="preserve">factor could be </w:t>
      </w:r>
      <w:r w:rsidR="00DB2737" w:rsidRPr="00DB6DC1">
        <w:rPr>
          <w:rFonts w:ascii="Times New Roman" w:eastAsia="宋体" w:hAnsi="Times New Roman" w:cs="Times New Roman"/>
          <w:color w:val="000000" w:themeColor="text1"/>
          <w:sz w:val="24"/>
        </w:rPr>
        <w:t>insufficient concentration of the</w:t>
      </w:r>
      <w:r w:rsidR="00636B05" w:rsidRPr="00DB6DC1">
        <w:rPr>
          <w:rFonts w:ascii="Times New Roman" w:eastAsia="宋体" w:hAnsi="Times New Roman" w:cs="Times New Roman"/>
          <w:color w:val="000000" w:themeColor="text1"/>
          <w:sz w:val="24"/>
        </w:rPr>
        <w:t xml:space="preserve"> </w:t>
      </w:r>
      <w:r w:rsidR="00CD3264" w:rsidRPr="00DB6DC1">
        <w:rPr>
          <w:rFonts w:ascii="Times New Roman" w:eastAsia="宋体" w:hAnsi="Times New Roman" w:cs="Times New Roman"/>
          <w:color w:val="000000" w:themeColor="text1"/>
          <w:sz w:val="24"/>
        </w:rPr>
        <w:t>δ</w:t>
      </w:r>
      <w:r w:rsidR="00636B05" w:rsidRPr="00DB6DC1">
        <w:rPr>
          <w:rFonts w:ascii="Times New Roman" w:eastAsia="宋体" w:hAnsi="Times New Roman" w:cs="Times New Roman"/>
          <w:color w:val="000000" w:themeColor="text1"/>
          <w:sz w:val="24"/>
        </w:rPr>
        <w:t xml:space="preserve"> stabilization element</w:t>
      </w:r>
      <w:r w:rsidR="00DB2737" w:rsidRPr="00DB6DC1">
        <w:rPr>
          <w:rFonts w:ascii="Times New Roman" w:eastAsia="宋体" w:hAnsi="Times New Roman" w:cs="Times New Roman"/>
          <w:color w:val="000000" w:themeColor="text1"/>
          <w:sz w:val="24"/>
        </w:rPr>
        <w:t>s</w:t>
      </w:r>
      <w:r w:rsidR="00636B05" w:rsidRPr="00DB6DC1">
        <w:rPr>
          <w:rFonts w:ascii="Times New Roman" w:eastAsia="宋体" w:hAnsi="Times New Roman" w:cs="Times New Roman"/>
          <w:color w:val="000000" w:themeColor="text1"/>
          <w:sz w:val="24"/>
        </w:rPr>
        <w:t xml:space="preserve"> along </w:t>
      </w:r>
      <w:r w:rsidR="00DB2737" w:rsidRPr="00DB6DC1">
        <w:rPr>
          <w:rFonts w:ascii="Times New Roman" w:eastAsia="宋体" w:hAnsi="Times New Roman" w:cs="Times New Roman"/>
          <w:color w:val="000000" w:themeColor="text1"/>
          <w:sz w:val="24"/>
        </w:rPr>
        <w:t xml:space="preserve">the </w:t>
      </w:r>
      <w:r w:rsidR="00636B05" w:rsidRPr="00DB6DC1">
        <w:rPr>
          <w:rFonts w:ascii="Times New Roman" w:eastAsia="宋体" w:hAnsi="Times New Roman" w:cs="Times New Roman"/>
          <w:color w:val="000000" w:themeColor="text1"/>
          <w:sz w:val="24"/>
        </w:rPr>
        <w:t xml:space="preserve">cell boundaries in </w:t>
      </w:r>
      <w:r w:rsidR="0018617D" w:rsidRPr="00DB6DC1">
        <w:rPr>
          <w:rFonts w:ascii="Times New Roman" w:eastAsia="宋体" w:hAnsi="Times New Roman" w:cs="Times New Roman"/>
          <w:color w:val="000000" w:themeColor="text1"/>
          <w:sz w:val="24"/>
        </w:rPr>
        <w:t>LB-PBF</w:t>
      </w:r>
      <w:r w:rsidR="00636B05" w:rsidRPr="00DB6DC1">
        <w:rPr>
          <w:rFonts w:ascii="Times New Roman" w:eastAsia="宋体" w:hAnsi="Times New Roman" w:cs="Times New Roman"/>
          <w:color w:val="000000" w:themeColor="text1"/>
          <w:sz w:val="24"/>
        </w:rPr>
        <w:t xml:space="preserve"> components due to smaller cell size and therefore higher volume fraction of cell boundaries</w:t>
      </w:r>
      <w:r w:rsidR="00DB2737" w:rsidRPr="00DB6DC1">
        <w:rPr>
          <w:rFonts w:ascii="Times New Roman" w:eastAsia="宋体" w:hAnsi="Times New Roman" w:cs="Times New Roman"/>
          <w:color w:val="000000" w:themeColor="text1"/>
          <w:sz w:val="24"/>
        </w:rPr>
        <w:t xml:space="preserve"> </w:t>
      </w:r>
      <w:r w:rsidR="00143FC4" w:rsidRPr="00DB6DC1">
        <w:rPr>
          <w:rFonts w:ascii="Times New Roman" w:eastAsia="宋体" w:hAnsi="Times New Roman" w:cs="Times New Roman"/>
          <w:color w:val="000000" w:themeColor="text1"/>
          <w:sz w:val="24"/>
        </w:rPr>
        <w:fldChar w:fldCharType="begin">
          <w:fldData xml:space="preserve">PEVuZE5vdGU+PENpdGU+PEF1dGhvcj5aaG9uZzwvQXV0aG9yPjxZZWFyPjIwMTY8L1llYXI+PFJl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PEVuZE5vdGU+PENpdGU+PEF1dGhvcj5aaG9uZzwvQXV0aG9yPjxZZWFyPjIwMTY8L1llYXI+PFJl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143FC4" w:rsidRPr="00DB6DC1">
        <w:rPr>
          <w:rFonts w:ascii="Times New Roman" w:eastAsia="宋体" w:hAnsi="Times New Roman" w:cs="Times New Roman"/>
          <w:color w:val="000000" w:themeColor="text1"/>
          <w:sz w:val="24"/>
        </w:rPr>
      </w:r>
      <w:r w:rsidR="00143FC4"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[164, 165]</w:t>
      </w:r>
      <w:r w:rsidR="00143FC4" w:rsidRPr="00DB6DC1">
        <w:rPr>
          <w:rFonts w:ascii="Times New Roman" w:eastAsia="宋体" w:hAnsi="Times New Roman" w:cs="Times New Roman"/>
          <w:color w:val="000000" w:themeColor="text1"/>
          <w:sz w:val="24"/>
        </w:rPr>
        <w:fldChar w:fldCharType="end"/>
      </w:r>
      <w:r w:rsidR="00636B05" w:rsidRPr="00DB6DC1">
        <w:rPr>
          <w:rFonts w:ascii="Times New Roman" w:eastAsia="宋体" w:hAnsi="Times New Roman" w:cs="Times New Roman"/>
          <w:color w:val="000000" w:themeColor="text1"/>
          <w:sz w:val="24"/>
        </w:rPr>
        <w:t>. However, studies focusing on quant</w:t>
      </w:r>
      <w:r w:rsidR="0039164B" w:rsidRPr="00DB6DC1">
        <w:rPr>
          <w:rFonts w:ascii="Times New Roman" w:eastAsia="宋体" w:hAnsi="Times New Roman" w:cs="Times New Roman"/>
          <w:color w:val="000000" w:themeColor="text1"/>
          <w:sz w:val="24"/>
        </w:rPr>
        <w:t>it</w:t>
      </w:r>
      <w:r w:rsidR="00636B05" w:rsidRPr="00DB6DC1">
        <w:rPr>
          <w:rFonts w:ascii="Times New Roman" w:eastAsia="宋体" w:hAnsi="Times New Roman" w:cs="Times New Roman"/>
          <w:color w:val="000000" w:themeColor="text1"/>
          <w:sz w:val="24"/>
        </w:rPr>
        <w:t>ative measurement of micro</w:t>
      </w:r>
      <w:r w:rsidR="00026DE3" w:rsidRPr="00DB6DC1">
        <w:rPr>
          <w:rFonts w:ascii="Times New Roman" w:eastAsia="宋体" w:hAnsi="Times New Roman" w:cs="Times New Roman"/>
          <w:color w:val="000000" w:themeColor="text1"/>
          <w:sz w:val="24"/>
        </w:rPr>
        <w:t>-</w:t>
      </w:r>
      <w:r w:rsidR="00636B05" w:rsidRPr="00DB6DC1">
        <w:rPr>
          <w:rFonts w:ascii="Times New Roman" w:eastAsia="宋体" w:hAnsi="Times New Roman" w:cs="Times New Roman"/>
          <w:color w:val="000000" w:themeColor="text1"/>
          <w:sz w:val="24"/>
        </w:rPr>
        <w:t xml:space="preserve">segregation and solidification details are required. </w:t>
      </w:r>
      <w:r w:rsidR="00580B33" w:rsidRPr="00DB6DC1">
        <w:rPr>
          <w:rFonts w:ascii="Times New Roman" w:eastAsia="宋体" w:hAnsi="Times New Roman" w:cs="Times New Roman"/>
          <w:color w:val="000000" w:themeColor="text1"/>
          <w:sz w:val="24"/>
        </w:rPr>
        <w:t xml:space="preserve">It should be noted that </w:t>
      </w:r>
      <w:r w:rsidR="00DB2737" w:rsidRPr="00DB6DC1">
        <w:rPr>
          <w:rFonts w:ascii="Times New Roman" w:eastAsia="宋体" w:hAnsi="Times New Roman" w:cs="Times New Roman"/>
          <w:color w:val="000000" w:themeColor="text1"/>
          <w:sz w:val="24"/>
        </w:rPr>
        <w:t>a</w:t>
      </w:r>
      <w:r w:rsidR="00580B33" w:rsidRPr="00DB6DC1">
        <w:rPr>
          <w:rFonts w:ascii="Times New Roman" w:eastAsia="宋体" w:hAnsi="Times New Roman" w:cs="Times New Roman"/>
          <w:color w:val="000000" w:themeColor="text1"/>
          <w:sz w:val="24"/>
        </w:rPr>
        <w:t xml:space="preserve"> h</w:t>
      </w:r>
      <w:r w:rsidR="00BE196A" w:rsidRPr="00DB6DC1">
        <w:rPr>
          <w:rFonts w:ascii="Times New Roman" w:eastAsia="宋体" w:hAnsi="Times New Roman" w:cs="Times New Roman"/>
          <w:color w:val="000000" w:themeColor="text1"/>
          <w:sz w:val="24"/>
        </w:rPr>
        <w:t>omo</w:t>
      </w:r>
      <w:r w:rsidR="00CE6FD4" w:rsidRPr="00DB6DC1">
        <w:rPr>
          <w:rFonts w:ascii="Times New Roman" w:eastAsia="宋体" w:hAnsi="Times New Roman" w:cs="Times New Roman"/>
          <w:color w:val="000000" w:themeColor="text1"/>
          <w:sz w:val="24"/>
        </w:rPr>
        <w:t xml:space="preserve">genizing treatment at 1150 </w:t>
      </w:r>
      <w:proofErr w:type="spellStart"/>
      <w:r w:rsidR="00CE6FD4" w:rsidRPr="00DB6DC1">
        <w:rPr>
          <w:rFonts w:ascii="Times New Roman" w:eastAsia="宋体" w:hAnsi="Times New Roman" w:cs="Times New Roman"/>
          <w:color w:val="000000" w:themeColor="text1"/>
          <w:sz w:val="24"/>
          <w:vertAlign w:val="superscript"/>
        </w:rPr>
        <w:t>o</w:t>
      </w:r>
      <w:r w:rsidR="00CE6FD4" w:rsidRPr="00DB6DC1">
        <w:rPr>
          <w:rFonts w:ascii="Times New Roman" w:eastAsia="宋体" w:hAnsi="Times New Roman" w:cs="Times New Roman"/>
          <w:color w:val="000000" w:themeColor="text1"/>
          <w:sz w:val="24"/>
        </w:rPr>
        <w:t>C</w:t>
      </w:r>
      <w:proofErr w:type="spellEnd"/>
      <w:r w:rsidR="00CE6FD4" w:rsidRPr="00DB6DC1">
        <w:rPr>
          <w:rFonts w:ascii="Times New Roman" w:eastAsia="宋体" w:hAnsi="Times New Roman" w:cs="Times New Roman"/>
          <w:color w:val="000000" w:themeColor="text1"/>
          <w:sz w:val="24"/>
        </w:rPr>
        <w:t xml:space="preserve"> for 2 h can</w:t>
      </w:r>
      <w:r w:rsidR="008A79F3" w:rsidRPr="00DB6DC1">
        <w:rPr>
          <w:rFonts w:ascii="Times New Roman" w:eastAsia="宋体" w:hAnsi="Times New Roman" w:cs="Times New Roman"/>
          <w:color w:val="000000" w:themeColor="text1"/>
          <w:sz w:val="24"/>
        </w:rPr>
        <w:t xml:space="preserve"> </w:t>
      </w:r>
      <w:r w:rsidR="00A5617E" w:rsidRPr="00DB6DC1">
        <w:rPr>
          <w:rFonts w:ascii="Times New Roman" w:eastAsia="宋体" w:hAnsi="Times New Roman" w:cs="Times New Roman"/>
          <w:color w:val="000000" w:themeColor="text1"/>
          <w:sz w:val="24"/>
        </w:rPr>
        <w:t xml:space="preserve">transform </w:t>
      </w:r>
      <w:r w:rsidR="00E218F6" w:rsidRPr="00DB6DC1">
        <w:rPr>
          <w:rFonts w:ascii="Times New Roman" w:eastAsia="宋体" w:hAnsi="Times New Roman" w:cs="Times New Roman"/>
          <w:color w:val="000000" w:themeColor="text1"/>
          <w:sz w:val="24"/>
        </w:rPr>
        <w:t>δ to</w:t>
      </w:r>
      <w:r w:rsidR="00A5617E" w:rsidRPr="00DB6DC1">
        <w:rPr>
          <w:rFonts w:ascii="Times New Roman" w:eastAsia="宋体" w:hAnsi="Times New Roman" w:cs="Times New Roman"/>
          <w:color w:val="000000" w:themeColor="text1"/>
          <w:sz w:val="24"/>
        </w:rPr>
        <w:t xml:space="preserve"> γ</w:t>
      </w:r>
      <w:r w:rsidR="002228A9" w:rsidRPr="00DB6DC1">
        <w:rPr>
          <w:rFonts w:ascii="Times New Roman" w:eastAsia="宋体" w:hAnsi="Times New Roman" w:cs="Times New Roman"/>
          <w:color w:val="000000" w:themeColor="text1"/>
          <w:sz w:val="24"/>
        </w:rPr>
        <w:t xml:space="preserve"> </w:t>
      </w:r>
      <w:r w:rsidR="00143FC4" w:rsidRPr="00DB6DC1">
        <w:rPr>
          <w:rFonts w:ascii="Times New Roman" w:eastAsia="宋体" w:hAnsi="Times New Roman" w:cs="Times New Roman"/>
          <w:color w:val="000000" w:themeColor="text1"/>
          <w:sz w:val="24"/>
        </w:rPr>
        <w:t xml:space="preserve">completely </w:t>
      </w:r>
      <w:r w:rsidR="002228A9" w:rsidRPr="00DB6DC1">
        <w:rPr>
          <w:rFonts w:ascii="Times New Roman" w:eastAsia="宋体" w:hAnsi="Times New Roman" w:cs="Times New Roman"/>
          <w:color w:val="000000" w:themeColor="text1"/>
          <w:sz w:val="24"/>
        </w:rPr>
        <w:t>as shown in</w:t>
      </w:r>
      <w:r w:rsidR="002C2874" w:rsidRPr="00DB6DC1">
        <w:rPr>
          <w:rFonts w:ascii="Times New Roman" w:eastAsia="宋体" w:hAnsi="Times New Roman" w:cs="Times New Roman"/>
          <w:color w:val="000000" w:themeColor="text1"/>
          <w:sz w:val="24"/>
        </w:rPr>
        <w:t xml:space="preserve"> Fig. 11c</w:t>
      </w:r>
      <w:r w:rsidR="0083208C" w:rsidRPr="00DB6DC1">
        <w:rPr>
          <w:rFonts w:ascii="Times New Roman" w:eastAsia="宋体" w:hAnsi="Times New Roman" w:cs="Times New Roman"/>
          <w:color w:val="000000" w:themeColor="text1"/>
          <w:sz w:val="24"/>
        </w:rPr>
        <w:t>.</w:t>
      </w:r>
    </w:p>
    <w:p w14:paraId="4FB8FD7A" w14:textId="46738691" w:rsidR="002A416B" w:rsidRPr="00DB6DC1" w:rsidRDefault="008D7BC7" w:rsidP="001B786E">
      <w:pPr>
        <w:spacing w:line="360" w:lineRule="auto"/>
        <w:ind w:firstLine="480"/>
        <w:rPr>
          <w:rFonts w:ascii="Times New Roman" w:eastAsia="宋体" w:hAnsi="Times New Roman" w:cs="Times New Roman"/>
          <w:color w:val="000000" w:themeColor="text1"/>
          <w:sz w:val="24"/>
        </w:rPr>
      </w:pPr>
      <w:r w:rsidRPr="00DB6DC1">
        <w:rPr>
          <w:rFonts w:ascii="Times New Roman" w:eastAsia="宋体" w:hAnsi="Times New Roman" w:cs="Times New Roman"/>
          <w:color w:val="000000" w:themeColor="text1"/>
          <w:sz w:val="24"/>
        </w:rPr>
        <w:t>Precipitation harden</w:t>
      </w:r>
      <w:r w:rsidR="00B434F5" w:rsidRPr="00DB6DC1">
        <w:rPr>
          <w:rFonts w:ascii="Times New Roman" w:eastAsia="宋体" w:hAnsi="Times New Roman" w:cs="Times New Roman"/>
          <w:color w:val="000000" w:themeColor="text1"/>
          <w:sz w:val="24"/>
        </w:rPr>
        <w:t>ing</w:t>
      </w:r>
      <w:r w:rsidR="0041479C" w:rsidRPr="00DB6DC1">
        <w:rPr>
          <w:rFonts w:ascii="Times New Roman" w:eastAsia="宋体" w:hAnsi="Times New Roman" w:cs="Times New Roman"/>
          <w:color w:val="000000" w:themeColor="text1"/>
          <w:sz w:val="24"/>
        </w:rPr>
        <w:t xml:space="preserve"> </w:t>
      </w:r>
      <w:r w:rsidRPr="00DB6DC1">
        <w:rPr>
          <w:rFonts w:ascii="Times New Roman" w:eastAsia="宋体" w:hAnsi="Times New Roman" w:cs="Times New Roman"/>
          <w:color w:val="000000" w:themeColor="text1"/>
          <w:sz w:val="24"/>
        </w:rPr>
        <w:t xml:space="preserve">(PH) steels are another grade that </w:t>
      </w:r>
      <w:r w:rsidR="006A57C0" w:rsidRPr="00DB6DC1">
        <w:rPr>
          <w:rFonts w:ascii="Times New Roman" w:eastAsia="宋体" w:hAnsi="Times New Roman" w:cs="Times New Roman"/>
          <w:color w:val="000000" w:themeColor="text1"/>
          <w:sz w:val="24"/>
        </w:rPr>
        <w:t xml:space="preserve">are being increasingly </w:t>
      </w:r>
      <w:r w:rsidR="006A57C0" w:rsidRPr="00DB6DC1">
        <w:rPr>
          <w:rFonts w:ascii="Times New Roman" w:eastAsia="宋体" w:hAnsi="Times New Roman" w:cs="Times New Roman"/>
          <w:color w:val="000000" w:themeColor="text1"/>
          <w:sz w:val="24"/>
        </w:rPr>
        <w:lastRenderedPageBreak/>
        <w:t>adopted for AM</w:t>
      </w:r>
      <w:r w:rsidR="00EE5B2F" w:rsidRPr="00DB6DC1">
        <w:rPr>
          <w:rFonts w:ascii="Times New Roman" w:eastAsia="宋体" w:hAnsi="Times New Roman" w:cs="Times New Roman"/>
          <w:color w:val="000000" w:themeColor="text1"/>
          <w:sz w:val="24"/>
        </w:rPr>
        <w:t xml:space="preserve"> </w:t>
      </w:r>
      <w:r w:rsidR="00EE5B2F" w:rsidRPr="00DB6DC1">
        <w:rPr>
          <w:rFonts w:ascii="Times New Roman" w:eastAsia="宋体" w:hAnsi="Times New Roman" w:cs="Times New Roman"/>
          <w:color w:val="000000" w:themeColor="text1"/>
          <w:sz w:val="24"/>
        </w:rPr>
        <w:fldChar w:fldCharType="begin">
          <w:fldData xml:space="preserve">PEVuZE5vdGU+PENpdGU+PEF1dGhvcj5NdXJyPC9BdXRob3I+PFllYXI+MjAxMjwvWWVhcj48UmVj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PEVuZE5vdGU+PENpdGU+PEF1dGhvcj5NdXJyPC9BdXRob3I+PFllYXI+MjAxMjwvWWVhcj48UmVj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EE5B2F" w:rsidRPr="00DB6DC1">
        <w:rPr>
          <w:rFonts w:ascii="Times New Roman" w:eastAsia="宋体" w:hAnsi="Times New Roman" w:cs="Times New Roman"/>
          <w:color w:val="000000" w:themeColor="text1"/>
          <w:sz w:val="24"/>
        </w:rPr>
      </w:r>
      <w:r w:rsidR="00EE5B2F"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[166-169]</w:t>
      </w:r>
      <w:r w:rsidR="00EE5B2F" w:rsidRPr="00DB6DC1">
        <w:rPr>
          <w:rFonts w:ascii="Times New Roman" w:eastAsia="宋体" w:hAnsi="Times New Roman" w:cs="Times New Roman"/>
          <w:color w:val="000000" w:themeColor="text1"/>
          <w:sz w:val="24"/>
        </w:rPr>
        <w:fldChar w:fldCharType="end"/>
      </w:r>
      <w:r w:rsidRPr="00DB6DC1">
        <w:rPr>
          <w:rFonts w:ascii="Times New Roman" w:eastAsia="宋体" w:hAnsi="Times New Roman" w:cs="Times New Roman"/>
          <w:color w:val="000000" w:themeColor="text1"/>
          <w:sz w:val="24"/>
        </w:rPr>
        <w:t xml:space="preserve">. </w:t>
      </w:r>
      <w:r w:rsidR="00B434F5" w:rsidRPr="00DB6DC1">
        <w:rPr>
          <w:rFonts w:ascii="Times New Roman" w:eastAsia="宋体" w:hAnsi="Times New Roman" w:cs="Times New Roman"/>
          <w:color w:val="000000" w:themeColor="text1"/>
          <w:sz w:val="24"/>
        </w:rPr>
        <w:t xml:space="preserve">Contrary to </w:t>
      </w:r>
      <w:r w:rsidR="00972949" w:rsidRPr="00DB6DC1">
        <w:rPr>
          <w:rFonts w:ascii="Times New Roman" w:eastAsia="宋体" w:hAnsi="Times New Roman" w:cs="Times New Roman"/>
          <w:color w:val="000000" w:themeColor="text1"/>
          <w:sz w:val="24"/>
        </w:rPr>
        <w:t>their</w:t>
      </w:r>
      <w:r w:rsidR="00B434F5" w:rsidRPr="00DB6DC1">
        <w:rPr>
          <w:rFonts w:ascii="Times New Roman" w:eastAsia="宋体" w:hAnsi="Times New Roman" w:cs="Times New Roman"/>
          <w:color w:val="000000" w:themeColor="text1"/>
          <w:sz w:val="24"/>
        </w:rPr>
        <w:t xml:space="preserve"> wrought counterpart</w:t>
      </w:r>
      <w:r w:rsidR="00972949" w:rsidRPr="00DB6DC1">
        <w:rPr>
          <w:rFonts w:ascii="Times New Roman" w:eastAsia="宋体" w:hAnsi="Times New Roman" w:cs="Times New Roman"/>
          <w:color w:val="000000" w:themeColor="text1"/>
          <w:sz w:val="24"/>
        </w:rPr>
        <w:t>s</w:t>
      </w:r>
      <w:r w:rsidR="00B434F5" w:rsidRPr="00DB6DC1">
        <w:rPr>
          <w:rFonts w:ascii="Times New Roman" w:eastAsia="宋体" w:hAnsi="Times New Roman" w:cs="Times New Roman"/>
          <w:color w:val="000000" w:themeColor="text1"/>
          <w:sz w:val="24"/>
        </w:rPr>
        <w:t xml:space="preserve"> </w:t>
      </w:r>
      <w:r w:rsidR="003177D9" w:rsidRPr="00DB6DC1">
        <w:rPr>
          <w:rFonts w:ascii="Times New Roman" w:eastAsia="宋体" w:hAnsi="Times New Roman" w:cs="Times New Roman"/>
          <w:color w:val="000000" w:themeColor="text1"/>
          <w:sz w:val="24"/>
        </w:rPr>
        <w:t>with</w:t>
      </w:r>
      <w:r w:rsidR="00B434F5" w:rsidRPr="00DB6DC1">
        <w:rPr>
          <w:rFonts w:ascii="Times New Roman" w:eastAsia="宋体" w:hAnsi="Times New Roman" w:cs="Times New Roman"/>
          <w:color w:val="000000" w:themeColor="text1"/>
          <w:sz w:val="24"/>
        </w:rPr>
        <w:t xml:space="preserve"> fully </w:t>
      </w:r>
      <w:r w:rsidR="0039164B" w:rsidRPr="00DB6DC1">
        <w:rPr>
          <w:rFonts w:ascii="Times New Roman" w:eastAsia="宋体" w:hAnsi="Times New Roman" w:cs="Times New Roman"/>
          <w:color w:val="000000" w:themeColor="text1"/>
          <w:sz w:val="24"/>
        </w:rPr>
        <w:t>martensitic</w:t>
      </w:r>
      <w:r w:rsidR="00B434F5" w:rsidRPr="00DB6DC1">
        <w:rPr>
          <w:rFonts w:ascii="Times New Roman" w:eastAsia="宋体" w:hAnsi="Times New Roman" w:cs="Times New Roman"/>
          <w:color w:val="000000" w:themeColor="text1"/>
          <w:sz w:val="24"/>
        </w:rPr>
        <w:t xml:space="preserve"> </w:t>
      </w:r>
      <w:r w:rsidR="00972949" w:rsidRPr="00DB6DC1">
        <w:rPr>
          <w:rFonts w:ascii="Times New Roman" w:eastAsia="宋体" w:hAnsi="Times New Roman" w:cs="Times New Roman"/>
          <w:color w:val="000000" w:themeColor="text1"/>
          <w:sz w:val="24"/>
        </w:rPr>
        <w:t>phase in the microstructure</w:t>
      </w:r>
      <w:r w:rsidR="003E12EA" w:rsidRPr="00DB6DC1">
        <w:rPr>
          <w:rFonts w:ascii="Times New Roman" w:eastAsia="宋体" w:hAnsi="Times New Roman" w:cs="Times New Roman"/>
          <w:color w:val="000000" w:themeColor="text1"/>
          <w:sz w:val="24"/>
        </w:rPr>
        <w:t xml:space="preserve"> </w:t>
      </w:r>
      <w:r w:rsidR="003E12EA" w:rsidRPr="00DB6DC1">
        <w:rPr>
          <w:rFonts w:ascii="Times New Roman" w:eastAsia="宋体" w:hAnsi="Times New Roman" w:cs="Times New Roman"/>
          <w:color w:val="000000" w:themeColor="text1"/>
          <w:sz w:val="24"/>
        </w:rPr>
        <w:fldChar w:fldCharType="begin"/>
      </w:r>
      <w:r w:rsidR="00A77FD5" w:rsidRPr="00DB6DC1">
        <w:rPr>
          <w:rFonts w:ascii="Times New Roman" w:eastAsia="宋体" w:hAnsi="Times New Roman" w:cs="Times New Roman"/>
          <w:color w:val="000000" w:themeColor="text1"/>
          <w:sz w:val="24"/>
        </w:rPr>
        <w:instrText xml:space="preserve"> ADDIN EN.CITE &lt;EndNote&gt;&lt;Cite&gt;&lt;Author&gt;Mirzadeh&lt;/Author&gt;&lt;Year&gt;2009&lt;/Year&gt;&lt;RecNum&gt;352&lt;/RecNum&gt;&lt;DisplayText&gt;[170]&lt;/DisplayText&gt;&lt;record&gt;&lt;rec-number&gt;352&lt;/rec-number&gt;&lt;foreign-keys&gt;&lt;key app="EN" db-id="zff0dfz0kxdw5cez2sopf59gxwtv95esa9rf" timestamp="1609472668"&gt;352&lt;/key&gt;&lt;key app="ENWeb" db-id=""&gt;0&lt;/key&gt;&lt;/foreign-keys&gt;&lt;ref-type name="Journal Article"&gt;17&lt;/ref-type&gt;&lt;contributors&gt;&lt;authors&gt;&lt;author&gt;Mirzadeh, H.&lt;/author&gt;&lt;author&gt;Najafizadeh, A.&lt;/author&gt;&lt;/authors&gt;&lt;/contributors&gt;&lt;titles&gt;&lt;title&gt;Aging kinetics of 17-4 PH stainless steel&lt;/title&gt;&lt;secondary-title&gt;Materials Chemistry and Physics&lt;/secondary-title&gt;&lt;/titles&gt;&lt;periodical&gt;&lt;full-title&gt;Materials Chemistry and Physics&lt;/full-title&gt;&lt;/periodical&gt;&lt;pages&gt;119-124&lt;/pages&gt;&lt;volume&gt;116&lt;/volume&gt;&lt;number&gt;1&lt;/number&gt;&lt;section&gt;119&lt;/section&gt;&lt;dates&gt;&lt;year&gt;2009&lt;/year&gt;&lt;/dates&gt;&lt;isbn&gt;02540584&lt;/isbn&gt;&lt;urls&gt;&lt;/urls&gt;&lt;electronic-resource-num&gt;10.1016/j.matchemphys.2009.02.049&lt;/electronic-resource-num&gt;&lt;/record&gt;&lt;/Cite&gt;&lt;/EndNote&gt;</w:instrText>
      </w:r>
      <w:r w:rsidR="003E12EA"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[170]</w:t>
      </w:r>
      <w:r w:rsidR="003E12EA" w:rsidRPr="00DB6DC1">
        <w:rPr>
          <w:rFonts w:ascii="Times New Roman" w:eastAsia="宋体" w:hAnsi="Times New Roman" w:cs="Times New Roman"/>
          <w:color w:val="000000" w:themeColor="text1"/>
          <w:sz w:val="24"/>
        </w:rPr>
        <w:fldChar w:fldCharType="end"/>
      </w:r>
      <w:r w:rsidR="00B434F5" w:rsidRPr="00DB6DC1">
        <w:rPr>
          <w:rFonts w:ascii="Times New Roman" w:eastAsia="宋体" w:hAnsi="Times New Roman" w:cs="Times New Roman"/>
          <w:color w:val="000000" w:themeColor="text1"/>
          <w:sz w:val="24"/>
        </w:rPr>
        <w:t xml:space="preserve">, DED PH steels contain both </w:t>
      </w:r>
      <w:r w:rsidR="003177D9" w:rsidRPr="00DB6DC1">
        <w:rPr>
          <w:rFonts w:ascii="Times New Roman" w:eastAsia="宋体" w:hAnsi="Times New Roman" w:cs="Times New Roman"/>
          <w:color w:val="000000" w:themeColor="text1"/>
          <w:sz w:val="24"/>
        </w:rPr>
        <w:t xml:space="preserve">martensite </w:t>
      </w:r>
      <w:r w:rsidR="0067724F" w:rsidRPr="00DB6DC1">
        <w:rPr>
          <w:rFonts w:ascii="Times New Roman" w:eastAsia="宋体" w:hAnsi="Times New Roman" w:cs="Times New Roman"/>
          <w:color w:val="000000" w:themeColor="text1"/>
          <w:sz w:val="24"/>
        </w:rPr>
        <w:t xml:space="preserve">(M) phase </w:t>
      </w:r>
      <w:r w:rsidR="00972949" w:rsidRPr="00DB6DC1">
        <w:rPr>
          <w:rFonts w:ascii="Times New Roman" w:eastAsia="宋体" w:hAnsi="Times New Roman" w:cs="Times New Roman"/>
          <w:color w:val="000000" w:themeColor="text1"/>
          <w:sz w:val="24"/>
        </w:rPr>
        <w:t xml:space="preserve">as the matrix </w:t>
      </w:r>
      <w:r w:rsidR="00B434F5" w:rsidRPr="00DB6DC1">
        <w:rPr>
          <w:rFonts w:ascii="Times New Roman" w:eastAsia="宋体" w:hAnsi="Times New Roman" w:cs="Times New Roman"/>
          <w:color w:val="000000" w:themeColor="text1"/>
          <w:sz w:val="24"/>
        </w:rPr>
        <w:t>and retained austenite</w:t>
      </w:r>
      <w:r w:rsidR="00EE5B2F" w:rsidRPr="00DB6DC1">
        <w:rPr>
          <w:rFonts w:ascii="Times New Roman" w:eastAsia="宋体" w:hAnsi="Times New Roman" w:cs="Times New Roman"/>
          <w:color w:val="000000" w:themeColor="text1"/>
          <w:sz w:val="24"/>
        </w:rPr>
        <w:t xml:space="preserve"> </w:t>
      </w:r>
      <w:r w:rsidR="00972949" w:rsidRPr="00DB6DC1">
        <w:rPr>
          <w:rFonts w:ascii="Times New Roman" w:eastAsia="宋体" w:hAnsi="Times New Roman" w:cs="Times New Roman"/>
          <w:color w:val="000000" w:themeColor="text1"/>
          <w:sz w:val="24"/>
        </w:rPr>
        <w:t>(</w:t>
      </w:r>
      <w:r w:rsidR="00881E6F" w:rsidRPr="00DB6DC1">
        <w:rPr>
          <w:rFonts w:ascii="Times New Roman" w:eastAsia="宋体" w:hAnsi="Times New Roman" w:cs="Times New Roman"/>
          <w:color w:val="000000" w:themeColor="text1"/>
          <w:sz w:val="24"/>
        </w:rPr>
        <w:t xml:space="preserve">γ </w:t>
      </w:r>
      <w:r w:rsidR="00881E6F" w:rsidRPr="00DB6DC1">
        <w:rPr>
          <w:rFonts w:ascii="Times New Roman" w:eastAsia="宋体" w:hAnsi="Times New Roman" w:cs="Times New Roman" w:hint="eastAsia"/>
          <w:color w:val="000000" w:themeColor="text1"/>
          <w:sz w:val="24"/>
        </w:rPr>
        <w:t>phase</w:t>
      </w:r>
      <w:r w:rsidR="00972949" w:rsidRPr="00DB6DC1">
        <w:rPr>
          <w:rFonts w:ascii="Times New Roman" w:eastAsia="宋体" w:hAnsi="Times New Roman" w:cs="Times New Roman"/>
          <w:color w:val="000000" w:themeColor="text1"/>
          <w:sz w:val="24"/>
        </w:rPr>
        <w:t>)</w:t>
      </w:r>
      <w:r w:rsidR="00881E6F" w:rsidRPr="00DB6DC1">
        <w:rPr>
          <w:rFonts w:ascii="Times New Roman" w:eastAsia="宋体" w:hAnsi="Times New Roman" w:cs="Times New Roman"/>
          <w:color w:val="000000" w:themeColor="text1"/>
          <w:sz w:val="24"/>
        </w:rPr>
        <w:t xml:space="preserve"> </w:t>
      </w:r>
      <w:r w:rsidR="00E51A0C" w:rsidRPr="00DB6DC1">
        <w:rPr>
          <w:rFonts w:ascii="Times New Roman" w:eastAsia="宋体" w:hAnsi="Times New Roman" w:cs="Times New Roman"/>
          <w:color w:val="000000" w:themeColor="text1"/>
          <w:sz w:val="24"/>
        </w:rPr>
        <w:t xml:space="preserve">embedded in </w:t>
      </w:r>
      <w:r w:rsidR="00972949" w:rsidRPr="00DB6DC1">
        <w:rPr>
          <w:rFonts w:ascii="Times New Roman" w:eastAsia="宋体" w:hAnsi="Times New Roman" w:cs="Times New Roman"/>
          <w:color w:val="000000" w:themeColor="text1"/>
          <w:sz w:val="24"/>
        </w:rPr>
        <w:t>it</w:t>
      </w:r>
      <w:r w:rsidR="00E51A0C" w:rsidRPr="00DB6DC1">
        <w:rPr>
          <w:rFonts w:ascii="Times New Roman" w:eastAsia="宋体" w:hAnsi="Times New Roman" w:cs="Times New Roman"/>
          <w:color w:val="000000" w:themeColor="text1"/>
          <w:sz w:val="24"/>
        </w:rPr>
        <w:t xml:space="preserve"> </w:t>
      </w:r>
      <w:r w:rsidR="00EE5B2F" w:rsidRPr="00DB6DC1">
        <w:rPr>
          <w:rFonts w:ascii="Times New Roman" w:eastAsia="宋体" w:hAnsi="Times New Roman" w:cs="Times New Roman"/>
          <w:color w:val="000000" w:themeColor="text1"/>
          <w:sz w:val="24"/>
        </w:rPr>
        <w:fldChar w:fldCharType="begin">
          <w:fldData xml:space="preserve">PEVuZE5vdGU+PENpdGU+PEF1dGhvcj5ZdTwvQXV0aG9yPjxZZWFyPjIwMjA8L1llYXI+PFJlY051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PEVuZE5vdGU+PENpdGU+PEF1dGhvcj5ZdTwvQXV0aG9yPjxZZWFyPjIwMjA8L1llYXI+PFJlY051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EE5B2F" w:rsidRPr="00DB6DC1">
        <w:rPr>
          <w:rFonts w:ascii="Times New Roman" w:eastAsia="宋体" w:hAnsi="Times New Roman" w:cs="Times New Roman"/>
          <w:color w:val="000000" w:themeColor="text1"/>
          <w:sz w:val="24"/>
        </w:rPr>
      </w:r>
      <w:r w:rsidR="00EE5B2F"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[167-169]</w:t>
      </w:r>
      <w:r w:rsidR="00EE5B2F" w:rsidRPr="00DB6DC1">
        <w:rPr>
          <w:rFonts w:ascii="Times New Roman" w:eastAsia="宋体" w:hAnsi="Times New Roman" w:cs="Times New Roman"/>
          <w:color w:val="000000" w:themeColor="text1"/>
          <w:sz w:val="24"/>
        </w:rPr>
        <w:fldChar w:fldCharType="end"/>
      </w:r>
      <w:r w:rsidR="00B434F5" w:rsidRPr="00DB6DC1">
        <w:rPr>
          <w:rFonts w:ascii="Times New Roman" w:eastAsia="宋体" w:hAnsi="Times New Roman" w:cs="Times New Roman"/>
          <w:color w:val="000000" w:themeColor="text1"/>
          <w:sz w:val="24"/>
        </w:rPr>
        <w:t xml:space="preserve">. </w:t>
      </w:r>
      <w:r w:rsidR="00972949" w:rsidRPr="00DB6DC1">
        <w:rPr>
          <w:rFonts w:ascii="Times New Roman" w:eastAsia="宋体" w:hAnsi="Times New Roman" w:cs="Times New Roman"/>
          <w:color w:val="000000" w:themeColor="text1"/>
          <w:sz w:val="24"/>
        </w:rPr>
        <w:t>The latter is a</w:t>
      </w:r>
      <w:r w:rsidR="004E74BA" w:rsidRPr="00DB6DC1">
        <w:rPr>
          <w:rFonts w:ascii="Times New Roman" w:eastAsia="宋体" w:hAnsi="Times New Roman" w:cs="Times New Roman"/>
          <w:color w:val="000000" w:themeColor="text1"/>
          <w:sz w:val="24"/>
        </w:rPr>
        <w:t xml:space="preserve"> </w:t>
      </w:r>
      <w:r w:rsidR="00044FE1" w:rsidRPr="00DB6DC1">
        <w:rPr>
          <w:rFonts w:ascii="Times New Roman" w:eastAsia="宋体" w:hAnsi="Times New Roman" w:cs="Times New Roman"/>
          <w:color w:val="000000" w:themeColor="text1"/>
          <w:sz w:val="24"/>
        </w:rPr>
        <w:t xml:space="preserve">result </w:t>
      </w:r>
      <w:r w:rsidR="00972949" w:rsidRPr="00DB6DC1">
        <w:rPr>
          <w:rFonts w:ascii="Times New Roman" w:eastAsia="宋体" w:hAnsi="Times New Roman" w:cs="Times New Roman"/>
          <w:color w:val="000000" w:themeColor="text1"/>
          <w:sz w:val="24"/>
        </w:rPr>
        <w:t>of</w:t>
      </w:r>
      <w:r w:rsidR="00044FE1" w:rsidRPr="00DB6DC1">
        <w:rPr>
          <w:rFonts w:ascii="Times New Roman" w:eastAsia="宋体" w:hAnsi="Times New Roman" w:cs="Times New Roman"/>
          <w:color w:val="000000" w:themeColor="text1"/>
          <w:sz w:val="24"/>
        </w:rPr>
        <w:t xml:space="preserve"> residual stresses built up due to high cooling rates and </w:t>
      </w:r>
      <w:r w:rsidR="00B32706" w:rsidRPr="00DB6DC1">
        <w:rPr>
          <w:rFonts w:ascii="Times New Roman" w:eastAsia="宋体" w:hAnsi="Times New Roman" w:cs="Times New Roman"/>
          <w:color w:val="000000" w:themeColor="text1"/>
          <w:sz w:val="24"/>
        </w:rPr>
        <w:t xml:space="preserve">inherent </w:t>
      </w:r>
      <w:r w:rsidR="00044FE1" w:rsidRPr="00DB6DC1">
        <w:rPr>
          <w:rFonts w:ascii="Times New Roman" w:eastAsia="宋体" w:hAnsi="Times New Roman" w:cs="Times New Roman"/>
          <w:color w:val="000000" w:themeColor="text1"/>
          <w:sz w:val="24"/>
        </w:rPr>
        <w:t>cyclic thermal loadings</w:t>
      </w:r>
      <w:r w:rsidR="00972949" w:rsidRPr="00DB6DC1">
        <w:rPr>
          <w:rFonts w:ascii="Times New Roman" w:eastAsia="宋体" w:hAnsi="Times New Roman" w:cs="Times New Roman"/>
          <w:color w:val="000000" w:themeColor="text1"/>
          <w:sz w:val="24"/>
        </w:rPr>
        <w:t>. It</w:t>
      </w:r>
      <w:r w:rsidR="00E51A0C" w:rsidRPr="00DB6DC1">
        <w:rPr>
          <w:rFonts w:ascii="Times New Roman" w:eastAsia="宋体" w:hAnsi="Times New Roman" w:cs="Times New Roman"/>
          <w:color w:val="000000" w:themeColor="text1"/>
          <w:sz w:val="24"/>
        </w:rPr>
        <w:t xml:space="preserve"> </w:t>
      </w:r>
      <w:r w:rsidR="00512C52" w:rsidRPr="00DB6DC1">
        <w:rPr>
          <w:rFonts w:ascii="Times New Roman" w:eastAsia="宋体" w:hAnsi="Times New Roman" w:cs="Times New Roman"/>
          <w:color w:val="000000" w:themeColor="text1"/>
          <w:sz w:val="24"/>
        </w:rPr>
        <w:t xml:space="preserve">is further </w:t>
      </w:r>
      <w:r w:rsidR="004E74BA" w:rsidRPr="00DB6DC1">
        <w:rPr>
          <w:rFonts w:ascii="Times New Roman" w:eastAsia="宋体" w:hAnsi="Times New Roman" w:cs="Times New Roman"/>
          <w:color w:val="000000" w:themeColor="text1"/>
          <w:sz w:val="24"/>
        </w:rPr>
        <w:t xml:space="preserve">chimerically stabilized by </w:t>
      </w:r>
      <w:r w:rsidR="00881E6F" w:rsidRPr="00DB6DC1">
        <w:rPr>
          <w:rFonts w:ascii="Times New Roman" w:eastAsia="宋体" w:hAnsi="Times New Roman" w:cs="Times New Roman"/>
          <w:color w:val="000000" w:themeColor="text1"/>
          <w:sz w:val="24"/>
        </w:rPr>
        <w:t>γ</w:t>
      </w:r>
      <w:r w:rsidR="0067724F" w:rsidRPr="00DB6DC1">
        <w:rPr>
          <w:rFonts w:ascii="Times New Roman" w:eastAsia="宋体" w:hAnsi="Times New Roman" w:cs="Times New Roman"/>
          <w:color w:val="000000" w:themeColor="text1"/>
          <w:sz w:val="24"/>
        </w:rPr>
        <w:t xml:space="preserve"> </w:t>
      </w:r>
      <w:r w:rsidR="004E74BA" w:rsidRPr="00DB6DC1">
        <w:rPr>
          <w:rFonts w:ascii="Times New Roman" w:eastAsia="宋体" w:hAnsi="Times New Roman" w:cs="Times New Roman"/>
          <w:color w:val="000000" w:themeColor="text1"/>
          <w:sz w:val="24"/>
        </w:rPr>
        <w:t>stabilizing elements</w:t>
      </w:r>
      <w:r w:rsidR="00512C52" w:rsidRPr="00DB6DC1">
        <w:rPr>
          <w:rFonts w:ascii="Times New Roman" w:eastAsia="宋体" w:hAnsi="Times New Roman" w:cs="Times New Roman"/>
          <w:color w:val="000000" w:themeColor="text1"/>
          <w:sz w:val="24"/>
        </w:rPr>
        <w:t xml:space="preserve"> due to micro-segregation</w:t>
      </w:r>
      <w:r w:rsidR="004E74BA" w:rsidRPr="00DB6DC1">
        <w:rPr>
          <w:rFonts w:ascii="Times New Roman" w:eastAsia="宋体" w:hAnsi="Times New Roman" w:cs="Times New Roman"/>
          <w:color w:val="000000" w:themeColor="text1"/>
          <w:sz w:val="24"/>
        </w:rPr>
        <w:t xml:space="preserve"> </w:t>
      </w:r>
      <w:r w:rsidR="004E74BA" w:rsidRPr="00DB6DC1">
        <w:rPr>
          <w:rFonts w:ascii="Times New Roman" w:eastAsia="宋体" w:hAnsi="Times New Roman" w:cs="Times New Roman"/>
          <w:color w:val="000000" w:themeColor="text1"/>
          <w:sz w:val="24"/>
        </w:rPr>
        <w:fldChar w:fldCharType="begin">
          <w:fldData xml:space="preserve">PEVuZE5vdGU+PENpdGU+PEF1dGhvcj5ZdTwvQXV0aG9yPjxZZWFyPjIwMjA8L1llYXI+PFJlY051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PEVuZE5vdGU+PENpdGU+PEF1dGhvcj5ZdTwvQXV0aG9yPjxZZWFyPjIwMjA8L1llYXI+PFJlY051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4E74BA" w:rsidRPr="00DB6DC1">
        <w:rPr>
          <w:rFonts w:ascii="Times New Roman" w:eastAsia="宋体" w:hAnsi="Times New Roman" w:cs="Times New Roman"/>
          <w:color w:val="000000" w:themeColor="text1"/>
          <w:sz w:val="24"/>
        </w:rPr>
      </w:r>
      <w:r w:rsidR="004E74BA"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[167-169]</w:t>
      </w:r>
      <w:r w:rsidR="004E74BA" w:rsidRPr="00DB6DC1">
        <w:rPr>
          <w:rFonts w:ascii="Times New Roman" w:eastAsia="宋体" w:hAnsi="Times New Roman" w:cs="Times New Roman"/>
          <w:color w:val="000000" w:themeColor="text1"/>
          <w:sz w:val="24"/>
        </w:rPr>
        <w:fldChar w:fldCharType="end"/>
      </w:r>
      <w:r w:rsidR="004E74BA" w:rsidRPr="00DB6DC1">
        <w:rPr>
          <w:rFonts w:ascii="Times New Roman" w:eastAsia="宋体" w:hAnsi="Times New Roman" w:cs="Times New Roman"/>
          <w:color w:val="000000" w:themeColor="text1"/>
          <w:sz w:val="24"/>
        </w:rPr>
        <w:t xml:space="preserve">. </w:t>
      </w:r>
      <w:r w:rsidR="00B32706" w:rsidRPr="00DB6DC1">
        <w:rPr>
          <w:rFonts w:ascii="Times New Roman" w:eastAsia="宋体" w:hAnsi="Times New Roman" w:cs="Times New Roman"/>
          <w:color w:val="000000" w:themeColor="text1"/>
          <w:sz w:val="24"/>
        </w:rPr>
        <w:t xml:space="preserve">The volume fraction of retained </w:t>
      </w:r>
      <w:r w:rsidR="00881E6F" w:rsidRPr="00DB6DC1">
        <w:rPr>
          <w:rFonts w:ascii="Times New Roman" w:eastAsia="宋体" w:hAnsi="Times New Roman" w:cs="Times New Roman"/>
          <w:color w:val="000000" w:themeColor="text1"/>
          <w:sz w:val="24"/>
        </w:rPr>
        <w:t xml:space="preserve">γ </w:t>
      </w:r>
      <w:r w:rsidR="00881E6F" w:rsidRPr="00DB6DC1">
        <w:rPr>
          <w:rFonts w:ascii="Times New Roman" w:eastAsia="宋体" w:hAnsi="Times New Roman" w:cs="Times New Roman" w:hint="eastAsia"/>
          <w:color w:val="000000" w:themeColor="text1"/>
          <w:sz w:val="24"/>
        </w:rPr>
        <w:t>phase</w:t>
      </w:r>
      <w:r w:rsidR="00B32706" w:rsidRPr="00DB6DC1">
        <w:rPr>
          <w:rFonts w:ascii="Times New Roman" w:eastAsia="宋体" w:hAnsi="Times New Roman" w:cs="Times New Roman"/>
          <w:color w:val="000000" w:themeColor="text1"/>
          <w:sz w:val="24"/>
        </w:rPr>
        <w:t xml:space="preserve"> is sensitive to powder characteristics, processing par</w:t>
      </w:r>
      <w:r w:rsidR="0067724F" w:rsidRPr="00DB6DC1">
        <w:rPr>
          <w:rFonts w:ascii="Times New Roman" w:eastAsia="宋体" w:hAnsi="Times New Roman" w:cs="Times New Roman"/>
          <w:color w:val="000000" w:themeColor="text1"/>
          <w:sz w:val="24"/>
        </w:rPr>
        <w:t>a</w:t>
      </w:r>
      <w:r w:rsidR="00B32706" w:rsidRPr="00DB6DC1">
        <w:rPr>
          <w:rFonts w:ascii="Times New Roman" w:eastAsia="宋体" w:hAnsi="Times New Roman" w:cs="Times New Roman"/>
          <w:color w:val="000000" w:themeColor="text1"/>
          <w:sz w:val="24"/>
        </w:rPr>
        <w:t>meters and deposition atmosphere</w:t>
      </w:r>
      <w:r w:rsidR="00B32706" w:rsidRPr="00DB6DC1" w:rsidDel="00733C51">
        <w:rPr>
          <w:rFonts w:ascii="Times New Roman" w:eastAsia="宋体" w:hAnsi="Times New Roman" w:cs="Times New Roman"/>
          <w:color w:val="000000" w:themeColor="text1"/>
          <w:sz w:val="24"/>
        </w:rPr>
        <w:t xml:space="preserve"> </w:t>
      </w:r>
      <w:r w:rsidR="00B32706" w:rsidRPr="00DB6DC1">
        <w:rPr>
          <w:rFonts w:ascii="Times New Roman" w:eastAsia="宋体" w:hAnsi="Times New Roman" w:cs="Times New Roman"/>
          <w:color w:val="000000" w:themeColor="text1"/>
          <w:sz w:val="24"/>
        </w:rPr>
        <w:fldChar w:fldCharType="begin">
          <w:fldData xml:space="preserve">PEVuZE5vdGU+PENpdGU+PEF1dGhvcj5NdXJyPC9BdXRob3I+PFllYXI+MjAxMjwvWWVhcj48UmVj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PEVuZE5vdGU+PENpdGU+PEF1dGhvcj5NdXJyPC9BdXRob3I+PFllYXI+MjAxMjwvWWVhcj48UmVj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B32706" w:rsidRPr="00DB6DC1">
        <w:rPr>
          <w:rFonts w:ascii="Times New Roman" w:eastAsia="宋体" w:hAnsi="Times New Roman" w:cs="Times New Roman"/>
          <w:color w:val="000000" w:themeColor="text1"/>
          <w:sz w:val="24"/>
        </w:rPr>
      </w:r>
      <w:r w:rsidR="00B32706"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[166, 167]</w:t>
      </w:r>
      <w:r w:rsidR="00B32706" w:rsidRPr="00DB6DC1">
        <w:rPr>
          <w:rFonts w:ascii="Times New Roman" w:eastAsia="宋体" w:hAnsi="Times New Roman" w:cs="Times New Roman"/>
          <w:color w:val="000000" w:themeColor="text1"/>
          <w:sz w:val="24"/>
        </w:rPr>
        <w:fldChar w:fldCharType="end"/>
      </w:r>
      <w:r w:rsidR="00B32706" w:rsidRPr="00DB6DC1">
        <w:rPr>
          <w:rFonts w:ascii="Times New Roman" w:eastAsia="宋体" w:hAnsi="Times New Roman" w:cs="Times New Roman"/>
          <w:color w:val="000000" w:themeColor="text1"/>
          <w:sz w:val="24"/>
        </w:rPr>
        <w:t xml:space="preserve">, </w:t>
      </w:r>
      <w:r w:rsidR="0039164B" w:rsidRPr="00DB6DC1">
        <w:rPr>
          <w:rFonts w:ascii="Times New Roman" w:eastAsia="宋体" w:hAnsi="Times New Roman" w:cs="Times New Roman"/>
          <w:color w:val="000000" w:themeColor="text1"/>
          <w:sz w:val="24"/>
        </w:rPr>
        <w:t>i.e.</w:t>
      </w:r>
      <w:r w:rsidR="00B32706" w:rsidRPr="00DB6DC1">
        <w:rPr>
          <w:rFonts w:ascii="Times New Roman" w:eastAsia="宋体" w:hAnsi="Times New Roman" w:cs="Times New Roman"/>
          <w:color w:val="000000" w:themeColor="text1"/>
          <w:sz w:val="24"/>
        </w:rPr>
        <w:t xml:space="preserve">, enhanced retained </w:t>
      </w:r>
      <w:r w:rsidR="00881E6F" w:rsidRPr="00DB6DC1">
        <w:rPr>
          <w:rFonts w:ascii="Times New Roman" w:eastAsia="宋体" w:hAnsi="Times New Roman" w:cs="Times New Roman"/>
          <w:color w:val="000000" w:themeColor="text1"/>
          <w:sz w:val="24"/>
        </w:rPr>
        <w:t xml:space="preserve">γ </w:t>
      </w:r>
      <w:r w:rsidR="00B32706" w:rsidRPr="00DB6DC1">
        <w:rPr>
          <w:rFonts w:ascii="Times New Roman" w:eastAsia="宋体" w:hAnsi="Times New Roman" w:cs="Times New Roman"/>
          <w:color w:val="000000" w:themeColor="text1"/>
          <w:sz w:val="24"/>
        </w:rPr>
        <w:t xml:space="preserve">content </w:t>
      </w:r>
      <w:r w:rsidR="00E51A0C" w:rsidRPr="00DB6DC1">
        <w:rPr>
          <w:rFonts w:ascii="Times New Roman" w:eastAsia="宋体" w:hAnsi="Times New Roman" w:cs="Times New Roman"/>
          <w:color w:val="000000" w:themeColor="text1"/>
          <w:sz w:val="24"/>
        </w:rPr>
        <w:t>was</w:t>
      </w:r>
      <w:r w:rsidR="00B32706" w:rsidRPr="00DB6DC1">
        <w:rPr>
          <w:rFonts w:ascii="Times New Roman" w:eastAsia="宋体" w:hAnsi="Times New Roman" w:cs="Times New Roman"/>
          <w:color w:val="000000" w:themeColor="text1"/>
          <w:sz w:val="24"/>
        </w:rPr>
        <w:t xml:space="preserve"> identified in 17-4 PH steel manufactured in </w:t>
      </w:r>
      <w:proofErr w:type="spellStart"/>
      <w:r w:rsidR="00B32706" w:rsidRPr="00DB6DC1">
        <w:rPr>
          <w:rFonts w:ascii="Times New Roman" w:eastAsia="宋体" w:hAnsi="Times New Roman" w:cs="Times New Roman"/>
          <w:color w:val="000000" w:themeColor="text1"/>
          <w:sz w:val="24"/>
        </w:rPr>
        <w:t>Ar</w:t>
      </w:r>
      <w:proofErr w:type="spellEnd"/>
      <w:r w:rsidR="00B32706" w:rsidRPr="00DB6DC1">
        <w:rPr>
          <w:rFonts w:ascii="Times New Roman" w:eastAsia="宋体" w:hAnsi="Times New Roman" w:cs="Times New Roman"/>
          <w:color w:val="000000" w:themeColor="text1"/>
          <w:sz w:val="24"/>
        </w:rPr>
        <w:t xml:space="preserve"> atmosphere as shown in </w:t>
      </w:r>
      <w:r w:rsidR="002851A9" w:rsidRPr="00DB6DC1">
        <w:rPr>
          <w:rFonts w:ascii="Times New Roman" w:eastAsia="宋体" w:hAnsi="Times New Roman" w:cs="Times New Roman"/>
          <w:color w:val="000000" w:themeColor="text1"/>
          <w:sz w:val="24"/>
        </w:rPr>
        <w:t>Fig.</w:t>
      </w:r>
      <w:r w:rsidR="00B32706" w:rsidRPr="00DB6DC1">
        <w:rPr>
          <w:rFonts w:ascii="Times New Roman" w:eastAsia="宋体" w:hAnsi="Times New Roman" w:cs="Times New Roman"/>
          <w:color w:val="000000" w:themeColor="text1"/>
          <w:sz w:val="24"/>
        </w:rPr>
        <w:t xml:space="preserve"> 1</w:t>
      </w:r>
      <w:r w:rsidR="00D31B6A" w:rsidRPr="00DB6DC1">
        <w:rPr>
          <w:rFonts w:ascii="Times New Roman" w:eastAsia="宋体" w:hAnsi="Times New Roman" w:cs="Times New Roman"/>
          <w:color w:val="000000" w:themeColor="text1"/>
          <w:sz w:val="24"/>
        </w:rPr>
        <w:t>2</w:t>
      </w:r>
      <w:r w:rsidR="002078E9" w:rsidRPr="00DB6DC1">
        <w:rPr>
          <w:rFonts w:ascii="Times New Roman" w:eastAsia="宋体" w:hAnsi="Times New Roman" w:cs="Times New Roman"/>
          <w:color w:val="000000" w:themeColor="text1"/>
          <w:sz w:val="24"/>
        </w:rPr>
        <w:t xml:space="preserve"> </w:t>
      </w:r>
      <w:r w:rsidR="002078E9" w:rsidRPr="00DB6DC1">
        <w:rPr>
          <w:rFonts w:ascii="Times New Roman" w:eastAsia="宋体" w:hAnsi="Times New Roman" w:cs="Times New Roman"/>
          <w:color w:val="000000" w:themeColor="text1"/>
          <w:sz w:val="24"/>
        </w:rPr>
        <w:fldChar w:fldCharType="begin"/>
      </w:r>
      <w:r w:rsidR="00A77FD5" w:rsidRPr="00DB6DC1">
        <w:rPr>
          <w:rFonts w:ascii="Times New Roman" w:eastAsia="宋体" w:hAnsi="Times New Roman" w:cs="Times New Roman"/>
          <w:color w:val="000000" w:themeColor="text1"/>
          <w:sz w:val="24"/>
        </w:rPr>
        <w:instrText xml:space="preserve"> ADDIN EN.CITE &lt;EndNote&gt;&lt;Cite&gt;&lt;Author&gt;Wang&lt;/Author&gt;&lt;Year&gt;2019&lt;/Year&gt;&lt;RecNum&gt;90&lt;/RecNum&gt;&lt;DisplayText&gt;[167]&lt;/DisplayText&gt;&lt;record&gt;&lt;rec-number&gt;90&lt;/rec-number&gt;&lt;foreign-keys&gt;&lt;key app="EN" db-id="zff0dfz0kxdw5cez2sopf59gxwtv95esa9rf" timestamp="1589201989"&gt;90&lt;/key&gt;&lt;key app="ENWeb" db-id=""&gt;0&lt;/key&gt;&lt;/foreign-keys&gt;&lt;ref-type name="Journal Article"&gt;17&lt;/ref-type&gt;&lt;contributors&gt;&lt;authors&gt;&lt;author&gt;Wang, D.&lt;/author&gt;&lt;author&gt;Chi, C. T.&lt;/author&gt;&lt;author&gt;Wang, W. Q.&lt;/author&gt;&lt;author&gt;Li, Y. L.&lt;/author&gt;&lt;author&gt;Wang, M. S.&lt;/author&gt;&lt;author&gt;Chen, X. G.&lt;/author&gt;&lt;author&gt;Chen, Z. H.&lt;/author&gt;&lt;author&gt;Cheng, X. P.&lt;/author&gt;&lt;author&gt;Xie, Y. J.&lt;/author&gt;&lt;/authors&gt;&lt;/contributors&gt;&lt;titles&gt;&lt;title&gt;The effects of fabrication atmosphere condition on the microstructural and mechanical properties of laser direct manufactured stainless steel 17-4 PH&lt;/title&gt;&lt;secondary-title&gt;Journal of Materials Science &amp;amp; Technology&lt;/secondary-title&gt;&lt;/titles&gt;&lt;periodical&gt;&lt;full-title&gt;Journal of Materials Science &amp;amp; Technology&lt;/full-title&gt;&lt;/periodical&gt;&lt;pages&gt;1315-1322&lt;/pages&gt;&lt;volume&gt;35&lt;/volume&gt;&lt;number&gt;7&lt;/number&gt;&lt;section&gt;1315&lt;/section&gt;&lt;dates&gt;&lt;year&gt;2019&lt;/year&gt;&lt;/dates&gt;&lt;isbn&gt;10050302&lt;/isbn&gt;&lt;urls&gt;&lt;/urls&gt;&lt;electronic-resource-num&gt;10.1016/j.jmst.2019.03.009&lt;/electronic-resource-num&gt;&lt;/record&gt;&lt;/Cite&gt;&lt;/EndNote&gt;</w:instrText>
      </w:r>
      <w:r w:rsidR="002078E9"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[167]</w:t>
      </w:r>
      <w:r w:rsidR="002078E9" w:rsidRPr="00DB6DC1">
        <w:rPr>
          <w:rFonts w:ascii="Times New Roman" w:eastAsia="宋体" w:hAnsi="Times New Roman" w:cs="Times New Roman"/>
          <w:color w:val="000000" w:themeColor="text1"/>
          <w:sz w:val="24"/>
        </w:rPr>
        <w:fldChar w:fldCharType="end"/>
      </w:r>
      <w:r w:rsidR="00044FE1" w:rsidRPr="00DB6DC1">
        <w:rPr>
          <w:rFonts w:ascii="Times New Roman" w:eastAsia="宋体" w:hAnsi="Times New Roman" w:cs="Times New Roman"/>
          <w:color w:val="000000" w:themeColor="text1"/>
          <w:sz w:val="24"/>
        </w:rPr>
        <w:t>.</w:t>
      </w:r>
      <w:r w:rsidR="0070137D" w:rsidRPr="00DB6DC1">
        <w:rPr>
          <w:rFonts w:ascii="Times New Roman" w:eastAsia="宋体" w:hAnsi="Times New Roman" w:cs="Times New Roman"/>
          <w:color w:val="000000" w:themeColor="text1"/>
          <w:sz w:val="24"/>
        </w:rPr>
        <w:t xml:space="preserve"> </w:t>
      </w:r>
      <w:r w:rsidR="004E74BA" w:rsidRPr="00DB6DC1">
        <w:rPr>
          <w:rFonts w:ascii="Times New Roman" w:eastAsia="宋体" w:hAnsi="Times New Roman" w:cs="Times New Roman"/>
          <w:color w:val="000000" w:themeColor="text1"/>
          <w:sz w:val="24"/>
        </w:rPr>
        <w:t xml:space="preserve">The </w:t>
      </w:r>
      <w:r w:rsidR="00D35D0B" w:rsidRPr="00DB6DC1">
        <w:rPr>
          <w:rFonts w:ascii="Times New Roman" w:eastAsia="宋体" w:hAnsi="Times New Roman" w:cs="Times New Roman"/>
          <w:color w:val="000000" w:themeColor="text1"/>
          <w:sz w:val="24"/>
        </w:rPr>
        <w:t xml:space="preserve">disparate </w:t>
      </w:r>
      <w:r w:rsidR="004A2344" w:rsidRPr="00DB6DC1">
        <w:rPr>
          <w:rFonts w:ascii="Times New Roman" w:eastAsia="宋体" w:hAnsi="Times New Roman" w:cs="Times New Roman"/>
          <w:color w:val="000000" w:themeColor="text1"/>
          <w:sz w:val="24"/>
        </w:rPr>
        <w:t xml:space="preserve">printing variables lead to large scatter in </w:t>
      </w:r>
      <w:r w:rsidR="007068B4" w:rsidRPr="00DB6DC1">
        <w:rPr>
          <w:rFonts w:ascii="Times New Roman" w:eastAsia="宋体" w:hAnsi="Times New Roman" w:cs="Times New Roman"/>
          <w:color w:val="000000" w:themeColor="text1"/>
          <w:sz w:val="24"/>
        </w:rPr>
        <w:t xml:space="preserve">the </w:t>
      </w:r>
      <w:r w:rsidR="004A2344" w:rsidRPr="00DB6DC1">
        <w:rPr>
          <w:rFonts w:ascii="Times New Roman" w:eastAsia="宋体" w:hAnsi="Times New Roman" w:cs="Times New Roman"/>
          <w:color w:val="000000" w:themeColor="text1"/>
          <w:sz w:val="24"/>
        </w:rPr>
        <w:t>volume fraction</w:t>
      </w:r>
      <w:r w:rsidR="007068B4" w:rsidRPr="00DB6DC1">
        <w:rPr>
          <w:rFonts w:ascii="Times New Roman" w:eastAsia="宋体" w:hAnsi="Times New Roman" w:cs="Times New Roman"/>
          <w:color w:val="000000" w:themeColor="text1"/>
          <w:sz w:val="24"/>
        </w:rPr>
        <w:t>s</w:t>
      </w:r>
      <w:r w:rsidR="004A2344" w:rsidRPr="00DB6DC1">
        <w:rPr>
          <w:rFonts w:ascii="Times New Roman" w:eastAsia="宋体" w:hAnsi="Times New Roman" w:cs="Times New Roman"/>
          <w:color w:val="000000" w:themeColor="text1"/>
          <w:sz w:val="24"/>
        </w:rPr>
        <w:t xml:space="preserve"> </w:t>
      </w:r>
      <w:r w:rsidR="00D35D0B" w:rsidRPr="00DB6DC1">
        <w:rPr>
          <w:rFonts w:ascii="Times New Roman" w:eastAsia="宋体" w:hAnsi="Times New Roman" w:cs="Times New Roman"/>
          <w:color w:val="000000" w:themeColor="text1"/>
          <w:sz w:val="24"/>
        </w:rPr>
        <w:t xml:space="preserve">of retained </w:t>
      </w:r>
      <w:r w:rsidR="00881E6F" w:rsidRPr="00DB6DC1">
        <w:rPr>
          <w:rFonts w:ascii="Times New Roman" w:eastAsia="宋体" w:hAnsi="Times New Roman" w:cs="Times New Roman"/>
          <w:color w:val="000000" w:themeColor="text1"/>
          <w:sz w:val="24"/>
        </w:rPr>
        <w:t xml:space="preserve">γ </w:t>
      </w:r>
      <w:r w:rsidR="00881E6F" w:rsidRPr="00DB6DC1">
        <w:rPr>
          <w:rFonts w:ascii="Times New Roman" w:eastAsia="宋体" w:hAnsi="Times New Roman" w:cs="Times New Roman" w:hint="eastAsia"/>
          <w:color w:val="000000" w:themeColor="text1"/>
          <w:sz w:val="24"/>
        </w:rPr>
        <w:t>phase</w:t>
      </w:r>
      <w:r w:rsidR="00D35D0B" w:rsidRPr="00DB6DC1">
        <w:rPr>
          <w:rFonts w:ascii="Times New Roman" w:eastAsia="宋体" w:hAnsi="Times New Roman" w:cs="Times New Roman"/>
          <w:color w:val="000000" w:themeColor="text1"/>
          <w:sz w:val="24"/>
        </w:rPr>
        <w:t xml:space="preserve"> </w:t>
      </w:r>
      <w:r w:rsidR="007068B4" w:rsidRPr="00DB6DC1">
        <w:rPr>
          <w:rFonts w:ascii="Times New Roman" w:eastAsia="宋体" w:hAnsi="Times New Roman" w:cs="Times New Roman"/>
          <w:color w:val="000000" w:themeColor="text1"/>
          <w:sz w:val="24"/>
        </w:rPr>
        <w:t xml:space="preserve">that are </w:t>
      </w:r>
      <w:r w:rsidR="004A2344" w:rsidRPr="00DB6DC1">
        <w:rPr>
          <w:rFonts w:ascii="Times New Roman" w:eastAsia="宋体" w:hAnsi="Times New Roman" w:cs="Times New Roman"/>
          <w:color w:val="000000" w:themeColor="text1"/>
          <w:sz w:val="24"/>
        </w:rPr>
        <w:t xml:space="preserve">reported in </w:t>
      </w:r>
      <w:r w:rsidR="00CB4401" w:rsidRPr="00DB6DC1">
        <w:rPr>
          <w:rFonts w:ascii="Times New Roman" w:eastAsia="宋体" w:hAnsi="Times New Roman" w:cs="Times New Roman"/>
          <w:color w:val="000000" w:themeColor="text1"/>
          <w:sz w:val="24"/>
        </w:rPr>
        <w:t>several</w:t>
      </w:r>
      <w:r w:rsidR="004A2344" w:rsidRPr="00DB6DC1">
        <w:rPr>
          <w:rFonts w:ascii="Times New Roman" w:eastAsia="宋体" w:hAnsi="Times New Roman" w:cs="Times New Roman"/>
          <w:color w:val="000000" w:themeColor="text1"/>
          <w:sz w:val="24"/>
        </w:rPr>
        <w:t xml:space="preserve"> studies, which range from less than 10% to more than 50% </w:t>
      </w:r>
      <w:r w:rsidR="004A2344" w:rsidRPr="00DB6DC1">
        <w:rPr>
          <w:rFonts w:ascii="Times New Roman" w:eastAsia="宋体" w:hAnsi="Times New Roman" w:cs="Times New Roman"/>
          <w:color w:val="000000" w:themeColor="text1"/>
          <w:sz w:val="24"/>
        </w:rPr>
        <w:fldChar w:fldCharType="begin">
          <w:fldData xml:space="preserve">PEVuZE5vdGU+PENpdGU+PEF1dGhvcj5ZdTwvQXV0aG9yPjxZZWFyPjIwMjA8L1llYXI+PFJlY051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PEVuZE5vdGU+PENpdGU+PEF1dGhvcj5ZdTwvQXV0aG9yPjxZZWFyPjIwMjA8L1llYXI+PFJlY051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4A2344" w:rsidRPr="00DB6DC1">
        <w:rPr>
          <w:rFonts w:ascii="Times New Roman" w:eastAsia="宋体" w:hAnsi="Times New Roman" w:cs="Times New Roman"/>
          <w:color w:val="000000" w:themeColor="text1"/>
          <w:sz w:val="24"/>
        </w:rPr>
      </w:r>
      <w:r w:rsidR="004A2344"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[167-169]</w:t>
      </w:r>
      <w:r w:rsidR="004A2344" w:rsidRPr="00DB6DC1">
        <w:rPr>
          <w:rFonts w:ascii="Times New Roman" w:eastAsia="宋体" w:hAnsi="Times New Roman" w:cs="Times New Roman"/>
          <w:color w:val="000000" w:themeColor="text1"/>
          <w:sz w:val="24"/>
        </w:rPr>
        <w:fldChar w:fldCharType="end"/>
      </w:r>
      <w:r w:rsidR="004A2344" w:rsidRPr="00DB6DC1">
        <w:rPr>
          <w:rFonts w:ascii="Times New Roman" w:eastAsia="宋体" w:hAnsi="Times New Roman" w:cs="Times New Roman"/>
          <w:color w:val="000000" w:themeColor="text1"/>
          <w:sz w:val="24"/>
        </w:rPr>
        <w:t xml:space="preserve">. </w:t>
      </w:r>
      <w:r w:rsidR="00BE2D64" w:rsidRPr="00DB6DC1">
        <w:rPr>
          <w:rFonts w:ascii="Times New Roman" w:eastAsia="宋体" w:hAnsi="Times New Roman" w:cs="Times New Roman"/>
          <w:color w:val="000000" w:themeColor="text1"/>
          <w:sz w:val="24"/>
        </w:rPr>
        <w:t xml:space="preserve">Strategies on controlling </w:t>
      </w:r>
      <w:r w:rsidR="007068B4" w:rsidRPr="00DB6DC1">
        <w:rPr>
          <w:rFonts w:ascii="Times New Roman" w:eastAsia="宋体" w:hAnsi="Times New Roman" w:cs="Times New Roman"/>
          <w:color w:val="000000" w:themeColor="text1"/>
          <w:sz w:val="24"/>
        </w:rPr>
        <w:t xml:space="preserve">the </w:t>
      </w:r>
      <w:r w:rsidR="00BE2D64" w:rsidRPr="00DB6DC1">
        <w:rPr>
          <w:rFonts w:ascii="Times New Roman" w:eastAsia="宋体" w:hAnsi="Times New Roman" w:cs="Times New Roman"/>
          <w:color w:val="000000" w:themeColor="text1"/>
          <w:sz w:val="24"/>
        </w:rPr>
        <w:t xml:space="preserve">retained </w:t>
      </w:r>
      <w:r w:rsidR="00881E6F" w:rsidRPr="00DB6DC1">
        <w:rPr>
          <w:rFonts w:ascii="Times New Roman" w:eastAsia="宋体" w:hAnsi="Times New Roman" w:cs="Times New Roman"/>
          <w:color w:val="000000" w:themeColor="text1"/>
          <w:sz w:val="24"/>
        </w:rPr>
        <w:t xml:space="preserve">γ </w:t>
      </w:r>
      <w:r w:rsidR="00881E6F" w:rsidRPr="00DB6DC1">
        <w:rPr>
          <w:rFonts w:ascii="Times New Roman" w:eastAsia="宋体" w:hAnsi="Times New Roman" w:cs="Times New Roman" w:hint="eastAsia"/>
          <w:color w:val="000000" w:themeColor="text1"/>
          <w:sz w:val="24"/>
        </w:rPr>
        <w:t>phase</w:t>
      </w:r>
      <w:r w:rsidR="00BE2D64" w:rsidRPr="00DB6DC1">
        <w:rPr>
          <w:rFonts w:ascii="Times New Roman" w:eastAsia="宋体" w:hAnsi="Times New Roman" w:cs="Times New Roman"/>
          <w:color w:val="000000" w:themeColor="text1"/>
          <w:sz w:val="24"/>
        </w:rPr>
        <w:t xml:space="preserve"> content could be </w:t>
      </w:r>
      <w:r w:rsidR="00B32706" w:rsidRPr="00DB6DC1">
        <w:rPr>
          <w:rFonts w:ascii="Times New Roman" w:eastAsia="宋体" w:hAnsi="Times New Roman" w:cs="Times New Roman"/>
          <w:color w:val="000000" w:themeColor="text1"/>
          <w:sz w:val="24"/>
        </w:rPr>
        <w:t xml:space="preserve">developed </w:t>
      </w:r>
      <w:r w:rsidR="00BE2D64" w:rsidRPr="00DB6DC1">
        <w:rPr>
          <w:rFonts w:ascii="Times New Roman" w:eastAsia="宋体" w:hAnsi="Times New Roman" w:cs="Times New Roman"/>
          <w:color w:val="000000" w:themeColor="text1"/>
          <w:sz w:val="24"/>
        </w:rPr>
        <w:t xml:space="preserve">based on available studies, </w:t>
      </w:r>
      <w:r w:rsidR="0039164B" w:rsidRPr="00DB6DC1">
        <w:rPr>
          <w:rFonts w:ascii="Times New Roman" w:eastAsia="宋体" w:hAnsi="Times New Roman" w:cs="Times New Roman"/>
          <w:color w:val="000000" w:themeColor="text1"/>
          <w:sz w:val="24"/>
        </w:rPr>
        <w:t>i.e.</w:t>
      </w:r>
      <w:r w:rsidR="00BE2D64" w:rsidRPr="00DB6DC1">
        <w:rPr>
          <w:rFonts w:ascii="Times New Roman" w:eastAsia="宋体" w:hAnsi="Times New Roman" w:cs="Times New Roman"/>
          <w:color w:val="000000" w:themeColor="text1"/>
          <w:sz w:val="24"/>
        </w:rPr>
        <w:t xml:space="preserve">, air atmosphere chamber will substantially reduce retained austenite </w:t>
      </w:r>
      <w:r w:rsidR="00BE2D64" w:rsidRPr="00DB6DC1">
        <w:rPr>
          <w:rFonts w:ascii="Times New Roman" w:eastAsia="宋体" w:hAnsi="Times New Roman" w:cs="Times New Roman"/>
          <w:color w:val="000000" w:themeColor="text1"/>
          <w:sz w:val="24"/>
        </w:rPr>
        <w:fldChar w:fldCharType="begin"/>
      </w:r>
      <w:r w:rsidR="00A77FD5" w:rsidRPr="00DB6DC1">
        <w:rPr>
          <w:rFonts w:ascii="Times New Roman" w:eastAsia="宋体" w:hAnsi="Times New Roman" w:cs="Times New Roman"/>
          <w:color w:val="000000" w:themeColor="text1"/>
          <w:sz w:val="24"/>
        </w:rPr>
        <w:instrText xml:space="preserve"> ADDIN EN.CITE &lt;EndNote&gt;&lt;Cite&gt;&lt;Author&gt;Wang&lt;/Author&gt;&lt;Year&gt;2019&lt;/Year&gt;&lt;RecNum&gt;90&lt;/RecNum&gt;&lt;DisplayText&gt;[167]&lt;/DisplayText&gt;&lt;record&gt;&lt;rec-number&gt;90&lt;/rec-number&gt;&lt;foreign-keys&gt;&lt;key app="EN" db-id="zff0dfz0kxdw5cez2sopf59gxwtv95esa9rf" timestamp="1589201989"&gt;90&lt;/key&gt;&lt;key app="ENWeb" db-id=""&gt;0&lt;/key&gt;&lt;/foreign-keys&gt;&lt;ref-type name="Journal Article"&gt;17&lt;/ref-type&gt;&lt;contributors&gt;&lt;authors&gt;&lt;author&gt;Wang, D.&lt;/author&gt;&lt;author&gt;Chi, C. T.&lt;/author&gt;&lt;author&gt;Wang, W. Q.&lt;/author&gt;&lt;author&gt;Li, Y. L.&lt;/author&gt;&lt;author&gt;Wang, M. S.&lt;/author&gt;&lt;author&gt;Chen, X. G.&lt;/author&gt;&lt;author&gt;Chen, Z. H.&lt;/author&gt;&lt;author&gt;Cheng, X. P.&lt;/author&gt;&lt;author&gt;Xie, Y. J.&lt;/author&gt;&lt;/authors&gt;&lt;/contributors&gt;&lt;titles&gt;&lt;title&gt;The effects of fabrication atmosphere condition on the microstructural and mechanical properties of laser direct manufactured stainless steel 17-4 PH&lt;/title&gt;&lt;secondary-title&gt;Journal of Materials Science &amp;amp; Technology&lt;/secondary-title&gt;&lt;/titles&gt;&lt;periodical&gt;&lt;full-title&gt;Journal of Materials Science &amp;amp; Technology&lt;/full-title&gt;&lt;/periodical&gt;&lt;pages&gt;1315-1322&lt;/pages&gt;&lt;volume&gt;35&lt;/volume&gt;&lt;number&gt;7&lt;/number&gt;&lt;section&gt;1315&lt;/section&gt;&lt;dates&gt;&lt;year&gt;2019&lt;/year&gt;&lt;/dates&gt;&lt;isbn&gt;10050302&lt;/isbn&gt;&lt;urls&gt;&lt;/urls&gt;&lt;electronic-resource-num&gt;10.1016/j.jmst.2019.03.009&lt;/electronic-resource-num&gt;&lt;/record&gt;&lt;/Cite&gt;&lt;/EndNote&gt;</w:instrText>
      </w:r>
      <w:r w:rsidR="00BE2D64"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[167]</w:t>
      </w:r>
      <w:r w:rsidR="00BE2D64" w:rsidRPr="00DB6DC1">
        <w:rPr>
          <w:rFonts w:ascii="Times New Roman" w:eastAsia="宋体" w:hAnsi="Times New Roman" w:cs="Times New Roman"/>
          <w:color w:val="000000" w:themeColor="text1"/>
          <w:sz w:val="24"/>
        </w:rPr>
        <w:fldChar w:fldCharType="end"/>
      </w:r>
      <w:r w:rsidR="00BE2D64" w:rsidRPr="00DB6DC1">
        <w:rPr>
          <w:rFonts w:ascii="Times New Roman" w:eastAsia="宋体" w:hAnsi="Times New Roman" w:cs="Times New Roman"/>
          <w:color w:val="000000" w:themeColor="text1"/>
          <w:sz w:val="24"/>
        </w:rPr>
        <w:t xml:space="preserve">. </w:t>
      </w:r>
      <w:r w:rsidR="004A2344" w:rsidRPr="00DB6DC1">
        <w:rPr>
          <w:rFonts w:ascii="Times New Roman" w:eastAsia="宋体" w:hAnsi="Times New Roman" w:cs="Times New Roman"/>
          <w:color w:val="000000" w:themeColor="text1"/>
          <w:sz w:val="24"/>
        </w:rPr>
        <w:t xml:space="preserve">It is </w:t>
      </w:r>
      <w:r w:rsidR="00BE2D64" w:rsidRPr="00DB6DC1">
        <w:rPr>
          <w:rFonts w:ascii="Times New Roman" w:eastAsia="宋体" w:hAnsi="Times New Roman" w:cs="Times New Roman"/>
          <w:color w:val="000000" w:themeColor="text1"/>
          <w:sz w:val="24"/>
        </w:rPr>
        <w:t>impractical to conduct quan</w:t>
      </w:r>
      <w:r w:rsidR="0039164B" w:rsidRPr="00DB6DC1">
        <w:rPr>
          <w:rFonts w:ascii="Times New Roman" w:eastAsia="宋体" w:hAnsi="Times New Roman" w:cs="Times New Roman"/>
          <w:color w:val="000000" w:themeColor="text1"/>
          <w:sz w:val="24"/>
        </w:rPr>
        <w:t>ti</w:t>
      </w:r>
      <w:r w:rsidR="00BE2D64" w:rsidRPr="00DB6DC1">
        <w:rPr>
          <w:rFonts w:ascii="Times New Roman" w:eastAsia="宋体" w:hAnsi="Times New Roman" w:cs="Times New Roman"/>
          <w:color w:val="000000" w:themeColor="text1"/>
          <w:sz w:val="24"/>
        </w:rPr>
        <w:t xml:space="preserve">tative comparison on </w:t>
      </w:r>
      <w:r w:rsidR="00512C52" w:rsidRPr="00DB6DC1">
        <w:rPr>
          <w:rFonts w:ascii="Times New Roman" w:eastAsia="宋体" w:hAnsi="Times New Roman" w:cs="Times New Roman"/>
          <w:color w:val="000000" w:themeColor="text1"/>
          <w:sz w:val="24"/>
        </w:rPr>
        <w:t xml:space="preserve">volume fraction of retained </w:t>
      </w:r>
      <w:r w:rsidR="00881E6F" w:rsidRPr="00DB6DC1">
        <w:rPr>
          <w:rFonts w:ascii="Times New Roman" w:eastAsia="宋体" w:hAnsi="Times New Roman" w:cs="Times New Roman"/>
          <w:color w:val="000000" w:themeColor="text1"/>
          <w:sz w:val="24"/>
        </w:rPr>
        <w:t xml:space="preserve">γ </w:t>
      </w:r>
      <w:r w:rsidR="00881E6F" w:rsidRPr="00DB6DC1">
        <w:rPr>
          <w:rFonts w:ascii="Times New Roman" w:eastAsia="宋体" w:hAnsi="Times New Roman" w:cs="Times New Roman" w:hint="eastAsia"/>
          <w:color w:val="000000" w:themeColor="text1"/>
          <w:sz w:val="24"/>
        </w:rPr>
        <w:t>phase</w:t>
      </w:r>
      <w:r w:rsidR="00512C52" w:rsidRPr="00DB6DC1">
        <w:rPr>
          <w:rFonts w:ascii="Times New Roman" w:eastAsia="宋体" w:hAnsi="Times New Roman" w:cs="Times New Roman"/>
          <w:color w:val="000000" w:themeColor="text1"/>
          <w:sz w:val="24"/>
        </w:rPr>
        <w:t xml:space="preserve"> in components manufactured via DED and </w:t>
      </w:r>
      <w:r w:rsidR="0018617D" w:rsidRPr="00DB6DC1">
        <w:rPr>
          <w:rFonts w:ascii="Times New Roman" w:eastAsia="宋体" w:hAnsi="Times New Roman" w:cs="Times New Roman"/>
          <w:color w:val="000000" w:themeColor="text1"/>
          <w:sz w:val="24"/>
        </w:rPr>
        <w:t>LB-PBF</w:t>
      </w:r>
      <w:r w:rsidR="00512C52" w:rsidRPr="00DB6DC1">
        <w:rPr>
          <w:rFonts w:ascii="Times New Roman" w:eastAsia="宋体" w:hAnsi="Times New Roman" w:cs="Times New Roman"/>
          <w:color w:val="000000" w:themeColor="text1"/>
          <w:sz w:val="24"/>
        </w:rPr>
        <w:t xml:space="preserve">, as </w:t>
      </w:r>
      <w:r w:rsidR="00E51A0C" w:rsidRPr="00DB6DC1">
        <w:rPr>
          <w:rFonts w:ascii="Times New Roman" w:eastAsia="宋体" w:hAnsi="Times New Roman" w:cs="Times New Roman"/>
          <w:color w:val="000000" w:themeColor="text1"/>
          <w:sz w:val="24"/>
        </w:rPr>
        <w:t xml:space="preserve">even </w:t>
      </w:r>
      <w:r w:rsidR="00512C52" w:rsidRPr="00DB6DC1">
        <w:rPr>
          <w:rFonts w:ascii="Times New Roman" w:eastAsia="宋体" w:hAnsi="Times New Roman" w:cs="Times New Roman"/>
          <w:color w:val="000000" w:themeColor="text1"/>
          <w:sz w:val="24"/>
        </w:rPr>
        <w:t xml:space="preserve">larger scatter in volume fraction (from less than 1% to more than 80%) is </w:t>
      </w:r>
      <w:r w:rsidR="00E51A0C" w:rsidRPr="00DB6DC1">
        <w:rPr>
          <w:rFonts w:ascii="Times New Roman" w:eastAsia="宋体" w:hAnsi="Times New Roman" w:cs="Times New Roman"/>
          <w:color w:val="000000" w:themeColor="text1"/>
          <w:sz w:val="24"/>
        </w:rPr>
        <w:t>reported</w:t>
      </w:r>
      <w:r w:rsidR="00512C52" w:rsidRPr="00DB6DC1">
        <w:rPr>
          <w:rFonts w:ascii="Times New Roman" w:eastAsia="宋体" w:hAnsi="Times New Roman" w:cs="Times New Roman"/>
          <w:color w:val="000000" w:themeColor="text1"/>
          <w:sz w:val="24"/>
        </w:rPr>
        <w:t xml:space="preserve"> in </w:t>
      </w:r>
      <w:r w:rsidR="0018617D" w:rsidRPr="00DB6DC1">
        <w:rPr>
          <w:rFonts w:ascii="Times New Roman" w:eastAsia="宋体" w:hAnsi="Times New Roman" w:cs="Times New Roman"/>
          <w:color w:val="000000" w:themeColor="text1"/>
          <w:sz w:val="24"/>
        </w:rPr>
        <w:t>LB-PBF</w:t>
      </w:r>
      <w:r w:rsidR="00512C52" w:rsidRPr="00DB6DC1">
        <w:rPr>
          <w:rFonts w:ascii="Times New Roman" w:eastAsia="宋体" w:hAnsi="Times New Roman" w:cs="Times New Roman"/>
          <w:color w:val="000000" w:themeColor="text1"/>
          <w:sz w:val="24"/>
        </w:rPr>
        <w:t xml:space="preserve"> components</w:t>
      </w:r>
      <w:r w:rsidR="00980FD4" w:rsidRPr="00DB6DC1">
        <w:rPr>
          <w:rFonts w:ascii="Times New Roman" w:eastAsia="宋体" w:hAnsi="Times New Roman" w:cs="Times New Roman"/>
          <w:color w:val="000000" w:themeColor="text1"/>
          <w:sz w:val="24"/>
        </w:rPr>
        <w:t xml:space="preserve"> </w:t>
      </w:r>
      <w:r w:rsidR="00044FE1" w:rsidRPr="00DB6DC1">
        <w:rPr>
          <w:rFonts w:ascii="Times New Roman" w:eastAsia="宋体" w:hAnsi="Times New Roman" w:cs="Times New Roman"/>
          <w:color w:val="000000" w:themeColor="text1"/>
          <w:sz w:val="24"/>
        </w:rPr>
        <w:fldChar w:fldCharType="begin">
          <w:fldData xml:space="preserve">PEVuZE5vdGU+PENpdGU+PEF1dGhvcj5MZUJydW48L0F1dGhvcj48WWVhcj4yMDE1PC9ZZWFyPjxS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PEVuZE5vdGU+PENpdGU+PEF1dGhvcj5MZUJydW48L0F1dGhvcj48WWVhcj4yMDE1PC9ZZWFyPjxS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044FE1" w:rsidRPr="00DB6DC1">
        <w:rPr>
          <w:rFonts w:ascii="Times New Roman" w:eastAsia="宋体" w:hAnsi="Times New Roman" w:cs="Times New Roman"/>
          <w:color w:val="000000" w:themeColor="text1"/>
          <w:sz w:val="24"/>
        </w:rPr>
      </w:r>
      <w:r w:rsidR="00044FE1"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[171-174]</w:t>
      </w:r>
      <w:r w:rsidR="00044FE1" w:rsidRPr="00DB6DC1">
        <w:rPr>
          <w:rFonts w:ascii="Times New Roman" w:eastAsia="宋体" w:hAnsi="Times New Roman" w:cs="Times New Roman"/>
          <w:color w:val="000000" w:themeColor="text1"/>
          <w:sz w:val="24"/>
        </w:rPr>
        <w:fldChar w:fldCharType="end"/>
      </w:r>
      <w:r w:rsidR="00512C52" w:rsidRPr="00DB6DC1">
        <w:rPr>
          <w:rFonts w:ascii="Times New Roman" w:eastAsia="宋体" w:hAnsi="Times New Roman" w:cs="Times New Roman"/>
          <w:color w:val="000000" w:themeColor="text1"/>
          <w:sz w:val="24"/>
        </w:rPr>
        <w:t>.</w:t>
      </w:r>
      <w:r w:rsidR="00CB4401" w:rsidRPr="00DB6DC1">
        <w:rPr>
          <w:rFonts w:ascii="Times New Roman" w:eastAsia="宋体" w:hAnsi="Times New Roman" w:cs="Times New Roman"/>
          <w:color w:val="000000" w:themeColor="text1"/>
          <w:sz w:val="24"/>
        </w:rPr>
        <w:t xml:space="preserve"> </w:t>
      </w:r>
      <w:r w:rsidR="00D35D0B" w:rsidRPr="00DB6DC1">
        <w:rPr>
          <w:rFonts w:ascii="Times New Roman" w:eastAsia="宋体" w:hAnsi="Times New Roman" w:cs="Times New Roman"/>
          <w:color w:val="000000" w:themeColor="text1"/>
          <w:sz w:val="24"/>
        </w:rPr>
        <w:t>Furthermore</w:t>
      </w:r>
      <w:r w:rsidR="00F45607" w:rsidRPr="00DB6DC1">
        <w:rPr>
          <w:rFonts w:ascii="Times New Roman" w:eastAsia="宋体" w:hAnsi="Times New Roman" w:cs="Times New Roman"/>
          <w:color w:val="000000" w:themeColor="text1"/>
          <w:sz w:val="24"/>
        </w:rPr>
        <w:t xml:space="preserve">, </w:t>
      </w:r>
      <w:r w:rsidR="003053EB" w:rsidRPr="00DB6DC1">
        <w:rPr>
          <w:rFonts w:ascii="Times New Roman" w:eastAsia="宋体" w:hAnsi="Times New Roman" w:cs="Times New Roman"/>
          <w:color w:val="000000" w:themeColor="text1"/>
          <w:sz w:val="24"/>
        </w:rPr>
        <w:t xml:space="preserve">smaller grains in </w:t>
      </w:r>
      <w:r w:rsidR="007068B4" w:rsidRPr="00DB6DC1">
        <w:rPr>
          <w:rFonts w:ascii="Times New Roman" w:eastAsia="宋体" w:hAnsi="Times New Roman" w:cs="Times New Roman"/>
          <w:color w:val="000000" w:themeColor="text1"/>
          <w:sz w:val="24"/>
        </w:rPr>
        <w:t xml:space="preserve">the </w:t>
      </w:r>
      <w:r w:rsidR="0018617D" w:rsidRPr="00DB6DC1">
        <w:rPr>
          <w:rFonts w:ascii="Times New Roman" w:eastAsia="宋体" w:hAnsi="Times New Roman" w:cs="Times New Roman"/>
          <w:color w:val="000000" w:themeColor="text1"/>
          <w:sz w:val="24"/>
        </w:rPr>
        <w:t>LB-PBF</w:t>
      </w:r>
      <w:r w:rsidR="003053EB" w:rsidRPr="00DB6DC1">
        <w:rPr>
          <w:rFonts w:ascii="Times New Roman" w:eastAsia="宋体" w:hAnsi="Times New Roman" w:cs="Times New Roman"/>
          <w:color w:val="000000" w:themeColor="text1"/>
          <w:sz w:val="24"/>
        </w:rPr>
        <w:t xml:space="preserve"> 17-4 PH steel inhibit austenite to martensite transition</w:t>
      </w:r>
      <w:r w:rsidR="00B32706" w:rsidRPr="00DB6DC1">
        <w:rPr>
          <w:rFonts w:ascii="Times New Roman" w:eastAsia="宋体" w:hAnsi="Times New Roman" w:cs="Times New Roman"/>
          <w:color w:val="000000" w:themeColor="text1"/>
          <w:sz w:val="24"/>
        </w:rPr>
        <w:t xml:space="preserve"> </w:t>
      </w:r>
      <w:r w:rsidR="00512C52" w:rsidRPr="00DB6DC1">
        <w:rPr>
          <w:rFonts w:ascii="Times New Roman" w:eastAsia="宋体" w:hAnsi="Times New Roman" w:cs="Times New Roman"/>
          <w:color w:val="000000" w:themeColor="text1"/>
          <w:sz w:val="24"/>
        </w:rPr>
        <w:t>and</w:t>
      </w:r>
      <w:r w:rsidR="00CB4401" w:rsidRPr="00DB6DC1">
        <w:rPr>
          <w:rFonts w:ascii="Times New Roman" w:eastAsia="宋体" w:hAnsi="Times New Roman" w:cs="Times New Roman"/>
          <w:color w:val="000000" w:themeColor="text1"/>
          <w:sz w:val="24"/>
        </w:rPr>
        <w:t xml:space="preserve"> are</w:t>
      </w:r>
      <w:r w:rsidR="00512C52" w:rsidRPr="00DB6DC1">
        <w:rPr>
          <w:rFonts w:ascii="Times New Roman" w:eastAsia="宋体" w:hAnsi="Times New Roman" w:cs="Times New Roman"/>
          <w:color w:val="000000" w:themeColor="text1"/>
          <w:sz w:val="24"/>
        </w:rPr>
        <w:t xml:space="preserve"> partially responsible </w:t>
      </w:r>
      <w:r w:rsidR="007068B4" w:rsidRPr="00DB6DC1">
        <w:rPr>
          <w:rFonts w:ascii="Times New Roman" w:eastAsia="宋体" w:hAnsi="Times New Roman" w:cs="Times New Roman"/>
          <w:color w:val="000000" w:themeColor="text1"/>
          <w:sz w:val="24"/>
        </w:rPr>
        <w:t xml:space="preserve">for the </w:t>
      </w:r>
      <w:r w:rsidR="00881E6F" w:rsidRPr="00DB6DC1">
        <w:rPr>
          <w:rFonts w:ascii="Times New Roman" w:eastAsia="宋体" w:hAnsi="Times New Roman" w:cs="Times New Roman"/>
          <w:color w:val="000000" w:themeColor="text1"/>
          <w:sz w:val="24"/>
        </w:rPr>
        <w:t xml:space="preserve">γ </w:t>
      </w:r>
      <w:r w:rsidR="00881E6F" w:rsidRPr="00DB6DC1">
        <w:rPr>
          <w:rFonts w:ascii="Times New Roman" w:eastAsia="宋体" w:hAnsi="Times New Roman" w:cs="Times New Roman" w:hint="eastAsia"/>
          <w:color w:val="000000" w:themeColor="text1"/>
          <w:sz w:val="24"/>
        </w:rPr>
        <w:t>phase</w:t>
      </w:r>
      <w:r w:rsidR="00512C52" w:rsidRPr="00DB6DC1">
        <w:rPr>
          <w:rFonts w:ascii="Times New Roman" w:eastAsia="宋体" w:hAnsi="Times New Roman" w:cs="Times New Roman"/>
          <w:color w:val="000000" w:themeColor="text1"/>
          <w:sz w:val="24"/>
        </w:rPr>
        <w:t xml:space="preserve"> domina</w:t>
      </w:r>
      <w:r w:rsidR="007068B4" w:rsidRPr="00DB6DC1">
        <w:rPr>
          <w:rFonts w:ascii="Times New Roman" w:eastAsia="宋体" w:hAnsi="Times New Roman" w:cs="Times New Roman"/>
          <w:color w:val="000000" w:themeColor="text1"/>
          <w:sz w:val="24"/>
        </w:rPr>
        <w:t>nt</w:t>
      </w:r>
      <w:r w:rsidR="00512C52" w:rsidRPr="00DB6DC1">
        <w:rPr>
          <w:rFonts w:ascii="Times New Roman" w:eastAsia="宋体" w:hAnsi="Times New Roman" w:cs="Times New Roman"/>
          <w:color w:val="000000" w:themeColor="text1"/>
          <w:sz w:val="24"/>
        </w:rPr>
        <w:t xml:space="preserve"> </w:t>
      </w:r>
      <w:r w:rsidR="007068B4" w:rsidRPr="00DB6DC1">
        <w:rPr>
          <w:rFonts w:ascii="Times New Roman" w:eastAsia="宋体" w:hAnsi="Times New Roman" w:cs="Times New Roman"/>
          <w:color w:val="000000" w:themeColor="text1"/>
          <w:sz w:val="24"/>
        </w:rPr>
        <w:t>micro</w:t>
      </w:r>
      <w:r w:rsidR="00512C52" w:rsidRPr="00DB6DC1">
        <w:rPr>
          <w:rFonts w:ascii="Times New Roman" w:eastAsia="宋体" w:hAnsi="Times New Roman" w:cs="Times New Roman"/>
          <w:color w:val="000000" w:themeColor="text1"/>
          <w:sz w:val="24"/>
        </w:rPr>
        <w:t xml:space="preserve">structure </w:t>
      </w:r>
      <w:r w:rsidR="001E1058" w:rsidRPr="00DB6DC1">
        <w:rPr>
          <w:rFonts w:ascii="Times New Roman" w:eastAsia="宋体" w:hAnsi="Times New Roman" w:cs="Times New Roman"/>
          <w:color w:val="000000" w:themeColor="text1"/>
          <w:sz w:val="24"/>
        </w:rPr>
        <w:fldChar w:fldCharType="begin"/>
      </w:r>
      <w:r w:rsidR="00A77FD5" w:rsidRPr="00DB6DC1">
        <w:rPr>
          <w:rFonts w:ascii="Times New Roman" w:eastAsia="宋体" w:hAnsi="Times New Roman" w:cs="Times New Roman"/>
          <w:color w:val="000000" w:themeColor="text1"/>
          <w:sz w:val="24"/>
        </w:rPr>
        <w:instrText xml:space="preserve"> ADDIN EN.CITE &lt;EndNote&gt;&lt;Cite&gt;&lt;Author&gt;Wang&lt;/Author&gt;&lt;Year&gt;2019&lt;/Year&gt;&lt;RecNum&gt;90&lt;/RecNum&gt;&lt;DisplayText&gt;[167]&lt;/DisplayText&gt;&lt;record&gt;&lt;rec-number&gt;90&lt;/rec-number&gt;&lt;foreign-keys&gt;&lt;key app="EN" db-id="zff0dfz0kxdw5cez2sopf59gxwtv95esa9rf" timestamp="1589201989"&gt;90&lt;/key&gt;&lt;key app="ENWeb" db-id=""&gt;0&lt;/key&gt;&lt;/foreign-keys&gt;&lt;ref-type name="Journal Article"&gt;17&lt;/ref-type&gt;&lt;contributors&gt;&lt;authors&gt;&lt;author&gt;Wang, D.&lt;/author&gt;&lt;author&gt;Chi, C. T.&lt;/author&gt;&lt;author&gt;Wang, W. Q.&lt;/author&gt;&lt;author&gt;Li, Y. L.&lt;/author&gt;&lt;author&gt;Wang, M. S.&lt;/author&gt;&lt;author&gt;Chen, X. G.&lt;/author&gt;&lt;author&gt;Chen, Z. H.&lt;/author&gt;&lt;author&gt;Cheng, X. P.&lt;/author&gt;&lt;author&gt;Xie, Y. J.&lt;/author&gt;&lt;/authors&gt;&lt;/contributors&gt;&lt;titles&gt;&lt;title&gt;The effects of fabrication atmosphere condition on the microstructural and mechanical properties of laser direct manufactured stainless steel 17-4 PH&lt;/title&gt;&lt;secondary-title&gt;Journal of Materials Science &amp;amp; Technology&lt;/secondary-title&gt;&lt;/titles&gt;&lt;periodical&gt;&lt;full-title&gt;Journal of Materials Science &amp;amp; Technology&lt;/full-title&gt;&lt;/periodical&gt;&lt;pages&gt;1315-1322&lt;/pages&gt;&lt;volume&gt;35&lt;/volume&gt;&lt;number&gt;7&lt;/number&gt;&lt;section&gt;1315&lt;/section&gt;&lt;dates&gt;&lt;year&gt;2019&lt;/year&gt;&lt;/dates&gt;&lt;isbn&gt;10050302&lt;/isbn&gt;&lt;urls&gt;&lt;/urls&gt;&lt;electronic-resource-num&gt;10.1016/j.jmst.2019.03.009&lt;/electronic-resource-num&gt;&lt;/record&gt;&lt;/Cite&gt;&lt;/EndNote&gt;</w:instrText>
      </w:r>
      <w:r w:rsidR="001E1058"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[167]</w:t>
      </w:r>
      <w:r w:rsidR="001E1058" w:rsidRPr="00DB6DC1">
        <w:rPr>
          <w:rFonts w:ascii="Times New Roman" w:eastAsia="宋体" w:hAnsi="Times New Roman" w:cs="Times New Roman"/>
          <w:color w:val="000000" w:themeColor="text1"/>
          <w:sz w:val="24"/>
        </w:rPr>
        <w:fldChar w:fldCharType="end"/>
      </w:r>
      <w:r w:rsidR="003053EB" w:rsidRPr="00DB6DC1">
        <w:rPr>
          <w:rFonts w:ascii="Times New Roman" w:eastAsia="宋体" w:hAnsi="Times New Roman" w:cs="Times New Roman"/>
          <w:color w:val="000000" w:themeColor="text1"/>
          <w:sz w:val="24"/>
        </w:rPr>
        <w:t xml:space="preserve">. </w:t>
      </w:r>
    </w:p>
    <w:p w14:paraId="06E11A26" w14:textId="288CB95E" w:rsidR="008D7BC7" w:rsidRPr="00DB6DC1" w:rsidRDefault="00D15483" w:rsidP="001B786E">
      <w:pPr>
        <w:spacing w:line="360" w:lineRule="auto"/>
        <w:ind w:firstLine="480"/>
        <w:rPr>
          <w:rFonts w:ascii="Times New Roman" w:eastAsia="宋体" w:hAnsi="Times New Roman" w:cs="Times New Roman"/>
          <w:color w:val="000000" w:themeColor="text1"/>
          <w:sz w:val="24"/>
        </w:rPr>
      </w:pPr>
      <w:r w:rsidRPr="00DB6DC1">
        <w:rPr>
          <w:rFonts w:ascii="Times New Roman" w:eastAsia="宋体" w:hAnsi="Times New Roman" w:cs="Times New Roman"/>
          <w:color w:val="000000" w:themeColor="text1"/>
          <w:sz w:val="24"/>
        </w:rPr>
        <w:t xml:space="preserve">For </w:t>
      </w:r>
      <w:r w:rsidR="007068B4" w:rsidRPr="00DB6DC1">
        <w:rPr>
          <w:rFonts w:ascii="Times New Roman" w:eastAsia="宋体" w:hAnsi="Times New Roman" w:cs="Times New Roman"/>
          <w:color w:val="000000" w:themeColor="text1"/>
          <w:sz w:val="24"/>
        </w:rPr>
        <w:t xml:space="preserve">the </w:t>
      </w:r>
      <w:r w:rsidR="00165BEB" w:rsidRPr="00DB6DC1">
        <w:rPr>
          <w:rFonts w:ascii="Times New Roman" w:eastAsia="宋体" w:hAnsi="Times New Roman" w:cs="Times New Roman"/>
          <w:color w:val="000000" w:themeColor="text1"/>
          <w:sz w:val="24"/>
        </w:rPr>
        <w:t>AM</w:t>
      </w:r>
      <w:r w:rsidRPr="00DB6DC1">
        <w:rPr>
          <w:rFonts w:ascii="Times New Roman" w:eastAsia="宋体" w:hAnsi="Times New Roman" w:cs="Times New Roman"/>
          <w:color w:val="000000" w:themeColor="text1"/>
          <w:sz w:val="24"/>
        </w:rPr>
        <w:t xml:space="preserve"> </w:t>
      </w:r>
      <w:r w:rsidR="00107C27" w:rsidRPr="00DB6DC1">
        <w:rPr>
          <w:rFonts w:ascii="Times New Roman" w:eastAsia="宋体" w:hAnsi="Times New Roman" w:cs="Times New Roman"/>
          <w:color w:val="000000" w:themeColor="text1"/>
          <w:sz w:val="24"/>
        </w:rPr>
        <w:t>17-4 PH steel</w:t>
      </w:r>
      <w:r w:rsidR="00F45607" w:rsidRPr="00DB6DC1">
        <w:rPr>
          <w:rFonts w:ascii="Times New Roman" w:eastAsia="宋体" w:hAnsi="Times New Roman" w:cs="Times New Roman"/>
          <w:color w:val="000000" w:themeColor="text1"/>
          <w:sz w:val="24"/>
        </w:rPr>
        <w:t>,</w:t>
      </w:r>
      <w:r w:rsidR="00107C27" w:rsidRPr="00DB6DC1">
        <w:rPr>
          <w:rFonts w:ascii="Times New Roman" w:eastAsia="宋体" w:hAnsi="Times New Roman" w:cs="Times New Roman"/>
          <w:color w:val="000000" w:themeColor="text1"/>
          <w:sz w:val="24"/>
        </w:rPr>
        <w:t xml:space="preserve"> </w:t>
      </w:r>
      <w:r w:rsidR="00135584" w:rsidRPr="00DB6DC1">
        <w:rPr>
          <w:rFonts w:ascii="Times New Roman" w:eastAsia="宋体" w:hAnsi="Times New Roman" w:cs="Times New Roman"/>
          <w:color w:val="000000" w:themeColor="text1"/>
          <w:sz w:val="24"/>
        </w:rPr>
        <w:t xml:space="preserve">heat treatment </w:t>
      </w:r>
      <w:r w:rsidR="008F728C" w:rsidRPr="00DB6DC1">
        <w:rPr>
          <w:rFonts w:ascii="Times New Roman" w:eastAsia="宋体" w:hAnsi="Times New Roman" w:cs="Times New Roman"/>
          <w:color w:val="000000" w:themeColor="text1"/>
          <w:sz w:val="24"/>
        </w:rPr>
        <w:t xml:space="preserve">(HT) </w:t>
      </w:r>
      <w:r w:rsidR="00135584" w:rsidRPr="00DB6DC1">
        <w:rPr>
          <w:rFonts w:ascii="Times New Roman" w:eastAsia="宋体" w:hAnsi="Times New Roman" w:cs="Times New Roman"/>
          <w:color w:val="000000" w:themeColor="text1"/>
          <w:sz w:val="24"/>
        </w:rPr>
        <w:t xml:space="preserve">after deposition is required to </w:t>
      </w:r>
      <w:r w:rsidR="00CB4401" w:rsidRPr="00DB6DC1">
        <w:rPr>
          <w:rFonts w:ascii="Times New Roman" w:eastAsia="宋体" w:hAnsi="Times New Roman" w:cs="Times New Roman"/>
          <w:color w:val="000000" w:themeColor="text1"/>
          <w:sz w:val="24"/>
        </w:rPr>
        <w:t xml:space="preserve">precipitate </w:t>
      </w:r>
      <w:r w:rsidR="00A06885" w:rsidRPr="00DB6DC1">
        <w:rPr>
          <w:rFonts w:ascii="Times New Roman" w:eastAsia="宋体" w:hAnsi="Times New Roman" w:cs="Times New Roman"/>
          <w:color w:val="000000" w:themeColor="text1"/>
          <w:sz w:val="24"/>
        </w:rPr>
        <w:t xml:space="preserve">the </w:t>
      </w:r>
      <w:r w:rsidR="00135584" w:rsidRPr="00DB6DC1">
        <w:rPr>
          <w:rFonts w:ascii="Times New Roman" w:eastAsia="宋体" w:hAnsi="Times New Roman" w:cs="Times New Roman"/>
          <w:color w:val="000000" w:themeColor="text1"/>
          <w:sz w:val="24"/>
        </w:rPr>
        <w:t xml:space="preserve">Cu-rich </w:t>
      </w:r>
      <w:r w:rsidR="00CB4401" w:rsidRPr="00DB6DC1">
        <w:rPr>
          <w:rFonts w:ascii="Times New Roman" w:eastAsia="宋体" w:hAnsi="Times New Roman" w:cs="Times New Roman"/>
          <w:color w:val="000000" w:themeColor="text1"/>
          <w:sz w:val="24"/>
        </w:rPr>
        <w:t>particles</w:t>
      </w:r>
      <w:r w:rsidR="00135584" w:rsidRPr="00DB6DC1">
        <w:rPr>
          <w:rFonts w:ascii="Times New Roman" w:eastAsia="宋体" w:hAnsi="Times New Roman" w:cs="Times New Roman"/>
          <w:color w:val="000000" w:themeColor="text1"/>
          <w:sz w:val="24"/>
        </w:rPr>
        <w:t xml:space="preserve"> and transfor</w:t>
      </w:r>
      <w:r w:rsidR="00D77A6C" w:rsidRPr="00DB6DC1">
        <w:rPr>
          <w:rFonts w:ascii="Times New Roman" w:eastAsia="宋体" w:hAnsi="Times New Roman" w:cs="Times New Roman"/>
          <w:color w:val="000000" w:themeColor="text1"/>
          <w:sz w:val="24"/>
        </w:rPr>
        <w:t>m</w:t>
      </w:r>
      <w:r w:rsidR="00135584" w:rsidRPr="00DB6DC1">
        <w:rPr>
          <w:rFonts w:ascii="Times New Roman" w:eastAsia="宋体" w:hAnsi="Times New Roman" w:cs="Times New Roman"/>
          <w:color w:val="000000" w:themeColor="text1"/>
          <w:sz w:val="24"/>
        </w:rPr>
        <w:t xml:space="preserve"> </w:t>
      </w:r>
      <w:r w:rsidR="00A06885" w:rsidRPr="00DB6DC1">
        <w:rPr>
          <w:rFonts w:ascii="Times New Roman" w:eastAsia="宋体" w:hAnsi="Times New Roman" w:cs="Times New Roman"/>
          <w:color w:val="000000" w:themeColor="text1"/>
          <w:sz w:val="24"/>
        </w:rPr>
        <w:t xml:space="preserve">the </w:t>
      </w:r>
      <w:r w:rsidR="00135584" w:rsidRPr="00DB6DC1">
        <w:rPr>
          <w:rFonts w:ascii="Times New Roman" w:eastAsia="宋体" w:hAnsi="Times New Roman" w:cs="Times New Roman"/>
          <w:color w:val="000000" w:themeColor="text1"/>
          <w:sz w:val="24"/>
        </w:rPr>
        <w:t xml:space="preserve">retained </w:t>
      </w:r>
      <w:r w:rsidR="00881E6F" w:rsidRPr="00DB6DC1">
        <w:rPr>
          <w:rFonts w:ascii="Times New Roman" w:eastAsia="宋体" w:hAnsi="Times New Roman" w:cs="Times New Roman"/>
          <w:color w:val="000000" w:themeColor="text1"/>
          <w:sz w:val="24"/>
        </w:rPr>
        <w:t xml:space="preserve">γ </w:t>
      </w:r>
      <w:r w:rsidR="00135584" w:rsidRPr="00DB6DC1">
        <w:rPr>
          <w:rFonts w:ascii="Times New Roman" w:eastAsia="宋体" w:hAnsi="Times New Roman" w:cs="Times New Roman"/>
          <w:color w:val="000000" w:themeColor="text1"/>
          <w:sz w:val="24"/>
        </w:rPr>
        <w:t xml:space="preserve">to </w:t>
      </w:r>
      <w:r w:rsidR="0067724F" w:rsidRPr="00DB6DC1">
        <w:rPr>
          <w:rFonts w:ascii="Times New Roman" w:eastAsia="宋体" w:hAnsi="Times New Roman" w:cs="Times New Roman"/>
          <w:color w:val="000000" w:themeColor="text1"/>
          <w:sz w:val="24"/>
        </w:rPr>
        <w:t>M phase</w:t>
      </w:r>
      <w:r w:rsidR="00135584" w:rsidRPr="00DB6DC1">
        <w:rPr>
          <w:rFonts w:ascii="Times New Roman" w:eastAsia="宋体" w:hAnsi="Times New Roman" w:cs="Times New Roman"/>
          <w:color w:val="000000" w:themeColor="text1"/>
          <w:sz w:val="24"/>
        </w:rPr>
        <w:t>, which impart</w:t>
      </w:r>
      <w:r w:rsidR="008252C3" w:rsidRPr="00DB6DC1">
        <w:rPr>
          <w:rFonts w:ascii="Times New Roman" w:eastAsia="宋体" w:hAnsi="Times New Roman" w:cs="Times New Roman"/>
          <w:color w:val="000000" w:themeColor="text1"/>
          <w:sz w:val="24"/>
        </w:rPr>
        <w:t>s</w:t>
      </w:r>
      <w:r w:rsidR="00135584" w:rsidRPr="00DB6DC1">
        <w:rPr>
          <w:rFonts w:ascii="Times New Roman" w:eastAsia="宋体" w:hAnsi="Times New Roman" w:cs="Times New Roman"/>
          <w:color w:val="000000" w:themeColor="text1"/>
          <w:sz w:val="24"/>
        </w:rPr>
        <w:t xml:space="preserve"> high strength to</w:t>
      </w:r>
      <w:r w:rsidR="001E1058" w:rsidRPr="00DB6DC1">
        <w:rPr>
          <w:rFonts w:ascii="Times New Roman" w:eastAsia="宋体" w:hAnsi="Times New Roman" w:cs="Times New Roman"/>
          <w:color w:val="000000" w:themeColor="text1"/>
          <w:sz w:val="24"/>
        </w:rPr>
        <w:t xml:space="preserve"> </w:t>
      </w:r>
      <w:r w:rsidR="008571A4" w:rsidRPr="00DB6DC1">
        <w:rPr>
          <w:rFonts w:ascii="Times New Roman" w:eastAsia="宋体" w:hAnsi="Times New Roman" w:cs="Times New Roman"/>
          <w:color w:val="000000" w:themeColor="text1"/>
          <w:sz w:val="24"/>
        </w:rPr>
        <w:t xml:space="preserve">the </w:t>
      </w:r>
      <w:r w:rsidR="00135584" w:rsidRPr="00DB6DC1">
        <w:rPr>
          <w:rFonts w:ascii="Times New Roman" w:eastAsia="宋体" w:hAnsi="Times New Roman" w:cs="Times New Roman"/>
          <w:color w:val="000000" w:themeColor="text1"/>
          <w:sz w:val="24"/>
        </w:rPr>
        <w:t>components</w:t>
      </w:r>
      <w:r w:rsidR="00E76AFF" w:rsidRPr="00DB6DC1">
        <w:rPr>
          <w:rFonts w:ascii="Times New Roman" w:eastAsia="宋体" w:hAnsi="Times New Roman" w:cs="Times New Roman"/>
          <w:color w:val="000000" w:themeColor="text1"/>
          <w:sz w:val="24"/>
        </w:rPr>
        <w:t xml:space="preserve"> </w:t>
      </w:r>
      <w:r w:rsidR="00E76AFF" w:rsidRPr="00DB6DC1">
        <w:rPr>
          <w:rFonts w:ascii="Times New Roman" w:eastAsia="宋体" w:hAnsi="Times New Roman" w:cs="Times New Roman"/>
          <w:color w:val="000000" w:themeColor="text1"/>
          <w:sz w:val="24"/>
        </w:rPr>
        <w:fldChar w:fldCharType="begin">
          <w:fldData xml:space="preserve">PEVuZE5vdGU+PENpdGU+PEF1dGhvcj5NaXJ6YWRlaDwvQXV0aG9yPjxZZWFyPjIwMDk8L1llYXI+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PEVuZE5vdGU+PENpdGU+PEF1dGhvcj5NaXJ6YWRlaDwvQXV0aG9yPjxZZWFyPjIwMDk8L1llYXI+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E76AFF" w:rsidRPr="00DB6DC1">
        <w:rPr>
          <w:rFonts w:ascii="Times New Roman" w:eastAsia="宋体" w:hAnsi="Times New Roman" w:cs="Times New Roman"/>
          <w:color w:val="000000" w:themeColor="text1"/>
          <w:sz w:val="24"/>
        </w:rPr>
      </w:r>
      <w:r w:rsidR="00E76AFF"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[167, 170]</w:t>
      </w:r>
      <w:r w:rsidR="00E76AFF" w:rsidRPr="00DB6DC1">
        <w:rPr>
          <w:rFonts w:ascii="Times New Roman" w:eastAsia="宋体" w:hAnsi="Times New Roman" w:cs="Times New Roman"/>
          <w:color w:val="000000" w:themeColor="text1"/>
          <w:sz w:val="24"/>
        </w:rPr>
        <w:fldChar w:fldCharType="end"/>
      </w:r>
      <w:r w:rsidR="00135584" w:rsidRPr="00DB6DC1">
        <w:rPr>
          <w:rFonts w:ascii="Times New Roman" w:eastAsia="宋体" w:hAnsi="Times New Roman" w:cs="Times New Roman"/>
          <w:color w:val="000000" w:themeColor="text1"/>
          <w:sz w:val="24"/>
        </w:rPr>
        <w:t xml:space="preserve">. </w:t>
      </w:r>
      <w:r w:rsidR="001E1058" w:rsidRPr="00DB6DC1">
        <w:rPr>
          <w:rFonts w:ascii="Times New Roman" w:eastAsia="宋体" w:hAnsi="Times New Roman" w:cs="Times New Roman"/>
          <w:color w:val="000000" w:themeColor="text1"/>
          <w:sz w:val="24"/>
        </w:rPr>
        <w:t xml:space="preserve">The conventional </w:t>
      </w:r>
      <w:r w:rsidR="008F728C" w:rsidRPr="00DB6DC1">
        <w:rPr>
          <w:rFonts w:ascii="Times New Roman" w:eastAsia="宋体" w:hAnsi="Times New Roman" w:cs="Times New Roman"/>
          <w:color w:val="000000" w:themeColor="text1"/>
          <w:sz w:val="24"/>
        </w:rPr>
        <w:t>HT</w:t>
      </w:r>
      <w:r w:rsidR="001E1058" w:rsidRPr="00DB6DC1">
        <w:rPr>
          <w:rFonts w:ascii="Times New Roman" w:eastAsia="宋体" w:hAnsi="Times New Roman" w:cs="Times New Roman"/>
          <w:color w:val="000000" w:themeColor="text1"/>
          <w:sz w:val="24"/>
        </w:rPr>
        <w:t xml:space="preserve"> consists of </w:t>
      </w:r>
      <w:r w:rsidR="00F45607" w:rsidRPr="00DB6DC1">
        <w:rPr>
          <w:rFonts w:ascii="Times New Roman" w:eastAsia="宋体" w:hAnsi="Times New Roman" w:cs="Times New Roman"/>
          <w:color w:val="000000" w:themeColor="text1"/>
          <w:sz w:val="24"/>
        </w:rPr>
        <w:t>solution treatment</w:t>
      </w:r>
      <w:r w:rsidR="001E1058" w:rsidRPr="00DB6DC1">
        <w:rPr>
          <w:rFonts w:ascii="Times New Roman" w:eastAsia="宋体" w:hAnsi="Times New Roman" w:cs="Times New Roman"/>
          <w:color w:val="000000" w:themeColor="text1"/>
          <w:sz w:val="24"/>
        </w:rPr>
        <w:t xml:space="preserve"> </w:t>
      </w:r>
      <w:r w:rsidR="00A5275E" w:rsidRPr="00DB6DC1">
        <w:rPr>
          <w:rFonts w:ascii="Times New Roman" w:eastAsia="宋体" w:hAnsi="Times New Roman" w:cs="Times New Roman"/>
          <w:color w:val="000000" w:themeColor="text1"/>
          <w:sz w:val="24"/>
        </w:rPr>
        <w:t xml:space="preserve">(ST) </w:t>
      </w:r>
      <w:r w:rsidR="001E1058" w:rsidRPr="00DB6DC1">
        <w:rPr>
          <w:rFonts w:ascii="Times New Roman" w:eastAsia="宋体" w:hAnsi="Times New Roman" w:cs="Times New Roman"/>
          <w:color w:val="000000" w:themeColor="text1"/>
          <w:sz w:val="24"/>
        </w:rPr>
        <w:t xml:space="preserve">and subsequent </w:t>
      </w:r>
      <w:r w:rsidR="00F45607" w:rsidRPr="00DB6DC1">
        <w:rPr>
          <w:rFonts w:ascii="Times New Roman" w:eastAsia="宋体" w:hAnsi="Times New Roman" w:cs="Times New Roman"/>
          <w:color w:val="000000" w:themeColor="text1"/>
          <w:sz w:val="24"/>
        </w:rPr>
        <w:t>aging treatment</w:t>
      </w:r>
      <w:r w:rsidR="001E1058" w:rsidRPr="00DB6DC1">
        <w:rPr>
          <w:rFonts w:ascii="Times New Roman" w:eastAsia="宋体" w:hAnsi="Times New Roman" w:cs="Times New Roman"/>
          <w:color w:val="000000" w:themeColor="text1"/>
          <w:sz w:val="24"/>
        </w:rPr>
        <w:t xml:space="preserve"> </w:t>
      </w:r>
      <w:r w:rsidR="008F728C" w:rsidRPr="00DB6DC1">
        <w:rPr>
          <w:rFonts w:ascii="Times New Roman" w:eastAsia="宋体" w:hAnsi="Times New Roman" w:cs="Times New Roman"/>
          <w:color w:val="000000" w:themeColor="text1"/>
          <w:sz w:val="24"/>
        </w:rPr>
        <w:t xml:space="preserve">(AT) </w:t>
      </w:r>
      <w:r w:rsidR="001E1058" w:rsidRPr="00DB6DC1">
        <w:rPr>
          <w:rFonts w:ascii="Times New Roman" w:eastAsia="宋体" w:hAnsi="Times New Roman" w:cs="Times New Roman"/>
          <w:color w:val="000000" w:themeColor="text1"/>
          <w:sz w:val="24"/>
        </w:rPr>
        <w:fldChar w:fldCharType="begin"/>
      </w:r>
      <w:r w:rsidR="00A77FD5" w:rsidRPr="00DB6DC1">
        <w:rPr>
          <w:rFonts w:ascii="Times New Roman" w:eastAsia="宋体" w:hAnsi="Times New Roman" w:cs="Times New Roman"/>
          <w:color w:val="000000" w:themeColor="text1"/>
          <w:sz w:val="24"/>
        </w:rPr>
        <w:instrText xml:space="preserve"> ADDIN EN.CITE &lt;EndNote&gt;&lt;Cite&gt;&lt;Author&gt;Wang&lt;/Author&gt;&lt;Year&gt;2019&lt;/Year&gt;&lt;RecNum&gt;90&lt;/RecNum&gt;&lt;DisplayText&gt;[167]&lt;/DisplayText&gt;&lt;record&gt;&lt;rec-number&gt;90&lt;/rec-number&gt;&lt;foreign-keys&gt;&lt;key app="EN" db-id="zff0dfz0kxdw5cez2sopf59gxwtv95esa9rf" timestamp="1589201989"&gt;90&lt;/key&gt;&lt;key app="ENWeb" db-id=""&gt;0&lt;/key&gt;&lt;/foreign-keys&gt;&lt;ref-type name="Journal Article"&gt;17&lt;/ref-type&gt;&lt;contributors&gt;&lt;authors&gt;&lt;author&gt;Wang, D.&lt;/author&gt;&lt;author&gt;Chi, C. T.&lt;/author&gt;&lt;author&gt;Wang, W. Q.&lt;/author&gt;&lt;author&gt;Li, Y. L.&lt;/author&gt;&lt;author&gt;Wang, M. S.&lt;/author&gt;&lt;author&gt;Chen, X. G.&lt;/author&gt;&lt;author&gt;Chen, Z. H.&lt;/author&gt;&lt;author&gt;Cheng, X. P.&lt;/author&gt;&lt;author&gt;Xie, Y. J.&lt;/author&gt;&lt;/authors&gt;&lt;/contributors&gt;&lt;titles&gt;&lt;title&gt;The effects of fabrication atmosphere condition on the microstructural and mechanical properties of laser direct manufactured stainless steel 17-4 PH&lt;/title&gt;&lt;secondary-title&gt;Journal of Materials Science &amp;amp; Technology&lt;/secondary-title&gt;&lt;/titles&gt;&lt;periodical&gt;&lt;full-title&gt;Journal of Materials Science &amp;amp; Technology&lt;/full-title&gt;&lt;/periodical&gt;&lt;pages&gt;1315-1322&lt;/pages&gt;&lt;volume&gt;35&lt;/volume&gt;&lt;number&gt;7&lt;/number&gt;&lt;section&gt;1315&lt;/section&gt;&lt;dates&gt;&lt;year&gt;2019&lt;/year&gt;&lt;/dates&gt;&lt;isbn&gt;10050302&lt;/isbn&gt;&lt;urls&gt;&lt;/urls&gt;&lt;electronic-resource-num&gt;10.1016/j.jmst.2019.03.009&lt;/electronic-resource-num&gt;&lt;/record&gt;&lt;/Cite&gt;&lt;/EndNote&gt;</w:instrText>
      </w:r>
      <w:r w:rsidR="001E1058"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[167]</w:t>
      </w:r>
      <w:r w:rsidR="001E1058" w:rsidRPr="00DB6DC1">
        <w:rPr>
          <w:rFonts w:ascii="Times New Roman" w:eastAsia="宋体" w:hAnsi="Times New Roman" w:cs="Times New Roman"/>
          <w:color w:val="000000" w:themeColor="text1"/>
          <w:sz w:val="24"/>
        </w:rPr>
        <w:fldChar w:fldCharType="end"/>
      </w:r>
      <w:r w:rsidR="001E1058" w:rsidRPr="00DB6DC1">
        <w:rPr>
          <w:rFonts w:ascii="Times New Roman" w:eastAsia="宋体" w:hAnsi="Times New Roman" w:cs="Times New Roman"/>
          <w:color w:val="000000" w:themeColor="text1"/>
          <w:sz w:val="24"/>
        </w:rPr>
        <w:t>.</w:t>
      </w:r>
      <w:r w:rsidR="00280001" w:rsidRPr="00DB6DC1">
        <w:rPr>
          <w:rFonts w:ascii="Times New Roman" w:eastAsia="宋体" w:hAnsi="Times New Roman" w:cs="Times New Roman"/>
          <w:color w:val="000000" w:themeColor="text1"/>
          <w:sz w:val="24"/>
        </w:rPr>
        <w:t xml:space="preserve"> </w:t>
      </w:r>
      <w:r w:rsidR="00B32706" w:rsidRPr="00DB6DC1">
        <w:rPr>
          <w:rFonts w:ascii="Times New Roman" w:eastAsia="宋体" w:hAnsi="Times New Roman" w:cs="Times New Roman"/>
          <w:color w:val="000000" w:themeColor="text1"/>
          <w:sz w:val="24"/>
        </w:rPr>
        <w:t>R</w:t>
      </w:r>
      <w:r w:rsidR="001E1058" w:rsidRPr="00DB6DC1">
        <w:rPr>
          <w:rFonts w:ascii="Times New Roman" w:eastAsia="宋体" w:hAnsi="Times New Roman" w:cs="Times New Roman"/>
          <w:color w:val="000000" w:themeColor="text1"/>
          <w:sz w:val="24"/>
        </w:rPr>
        <w:t xml:space="preserve">etained </w:t>
      </w:r>
      <w:r w:rsidR="00881E6F" w:rsidRPr="00DB6DC1">
        <w:rPr>
          <w:rFonts w:ascii="Times New Roman" w:eastAsia="宋体" w:hAnsi="Times New Roman" w:cs="Times New Roman"/>
          <w:color w:val="000000" w:themeColor="text1"/>
          <w:sz w:val="24"/>
        </w:rPr>
        <w:t xml:space="preserve">γ </w:t>
      </w:r>
      <w:r w:rsidR="00881E6F" w:rsidRPr="00DB6DC1">
        <w:rPr>
          <w:rFonts w:ascii="Times New Roman" w:eastAsia="宋体" w:hAnsi="Times New Roman" w:cs="Times New Roman" w:hint="eastAsia"/>
          <w:color w:val="000000" w:themeColor="text1"/>
          <w:sz w:val="24"/>
        </w:rPr>
        <w:t>phase</w:t>
      </w:r>
      <w:r w:rsidR="00280001" w:rsidRPr="00DB6DC1">
        <w:rPr>
          <w:rFonts w:ascii="Times New Roman" w:eastAsia="宋体" w:hAnsi="Times New Roman" w:cs="Times New Roman"/>
          <w:color w:val="000000" w:themeColor="text1"/>
          <w:sz w:val="24"/>
        </w:rPr>
        <w:t xml:space="preserve"> </w:t>
      </w:r>
      <w:r w:rsidR="007068B4" w:rsidRPr="00DB6DC1">
        <w:rPr>
          <w:rFonts w:ascii="Times New Roman" w:eastAsia="宋体" w:hAnsi="Times New Roman" w:cs="Times New Roman"/>
          <w:color w:val="000000" w:themeColor="text1"/>
          <w:sz w:val="24"/>
        </w:rPr>
        <w:t>are</w:t>
      </w:r>
      <w:r w:rsidR="00280001" w:rsidRPr="00DB6DC1">
        <w:rPr>
          <w:rFonts w:ascii="Times New Roman" w:eastAsia="宋体" w:hAnsi="Times New Roman" w:cs="Times New Roman"/>
          <w:color w:val="000000" w:themeColor="text1"/>
          <w:sz w:val="24"/>
        </w:rPr>
        <w:t xml:space="preserve"> reported to deteriorate strength</w:t>
      </w:r>
      <w:r w:rsidR="00472C72" w:rsidRPr="00DB6DC1">
        <w:rPr>
          <w:rFonts w:ascii="Times New Roman" w:eastAsia="宋体" w:hAnsi="Times New Roman" w:cs="Times New Roman"/>
          <w:color w:val="000000" w:themeColor="text1"/>
          <w:sz w:val="24"/>
        </w:rPr>
        <w:t xml:space="preserve"> of the alloy</w:t>
      </w:r>
      <w:r w:rsidR="00280001" w:rsidRPr="00DB6DC1">
        <w:rPr>
          <w:rFonts w:ascii="Times New Roman" w:eastAsia="宋体" w:hAnsi="Times New Roman" w:cs="Times New Roman"/>
          <w:color w:val="000000" w:themeColor="text1"/>
          <w:sz w:val="24"/>
        </w:rPr>
        <w:t xml:space="preserve"> due to the higher solubility of precipitate elements in austenite</w:t>
      </w:r>
      <w:r w:rsidR="00472C72" w:rsidRPr="00DB6DC1">
        <w:rPr>
          <w:rFonts w:ascii="Times New Roman" w:eastAsia="宋体" w:hAnsi="Times New Roman" w:cs="Times New Roman"/>
          <w:color w:val="000000" w:themeColor="text1"/>
          <w:sz w:val="24"/>
        </w:rPr>
        <w:t>. T</w:t>
      </w:r>
      <w:r w:rsidR="00280001" w:rsidRPr="00DB6DC1">
        <w:rPr>
          <w:rFonts w:ascii="Times New Roman" w:eastAsia="宋体" w:hAnsi="Times New Roman" w:cs="Times New Roman"/>
          <w:color w:val="000000" w:themeColor="text1"/>
          <w:sz w:val="24"/>
        </w:rPr>
        <w:t>hus</w:t>
      </w:r>
      <w:r w:rsidR="00472C72" w:rsidRPr="00DB6DC1">
        <w:rPr>
          <w:rFonts w:ascii="Times New Roman" w:eastAsia="宋体" w:hAnsi="Times New Roman" w:cs="Times New Roman"/>
          <w:color w:val="000000" w:themeColor="text1"/>
          <w:sz w:val="24"/>
        </w:rPr>
        <w:t>, a</w:t>
      </w:r>
      <w:r w:rsidR="00280001" w:rsidRPr="00DB6DC1">
        <w:rPr>
          <w:rFonts w:ascii="Times New Roman" w:eastAsia="宋体" w:hAnsi="Times New Roman" w:cs="Times New Roman"/>
          <w:color w:val="000000" w:themeColor="text1"/>
          <w:sz w:val="24"/>
        </w:rPr>
        <w:t xml:space="preserve"> preliminary </w:t>
      </w:r>
      <w:r w:rsidR="00A5275E" w:rsidRPr="00DB6DC1">
        <w:rPr>
          <w:rFonts w:ascii="Times New Roman" w:eastAsia="宋体" w:hAnsi="Times New Roman" w:cs="Times New Roman"/>
          <w:color w:val="000000" w:themeColor="text1"/>
          <w:sz w:val="24"/>
        </w:rPr>
        <w:t>ST</w:t>
      </w:r>
      <w:r w:rsidR="00280001" w:rsidRPr="00DB6DC1">
        <w:rPr>
          <w:rFonts w:ascii="Times New Roman" w:eastAsia="宋体" w:hAnsi="Times New Roman" w:cs="Times New Roman"/>
          <w:color w:val="000000" w:themeColor="text1"/>
          <w:sz w:val="24"/>
        </w:rPr>
        <w:t xml:space="preserve"> that transforms </w:t>
      </w:r>
      <w:r w:rsidR="00881E6F" w:rsidRPr="00DB6DC1">
        <w:rPr>
          <w:rFonts w:ascii="Times New Roman" w:eastAsia="宋体" w:hAnsi="Times New Roman" w:cs="Times New Roman"/>
          <w:color w:val="000000" w:themeColor="text1"/>
          <w:sz w:val="24"/>
        </w:rPr>
        <w:t xml:space="preserve">γ </w:t>
      </w:r>
      <w:r w:rsidR="00280001" w:rsidRPr="00DB6DC1">
        <w:rPr>
          <w:rFonts w:ascii="Times New Roman" w:eastAsia="宋体" w:hAnsi="Times New Roman" w:cs="Times New Roman"/>
          <w:color w:val="000000" w:themeColor="text1"/>
          <w:sz w:val="24"/>
        </w:rPr>
        <w:t xml:space="preserve">into </w:t>
      </w:r>
      <w:r w:rsidR="0067724F" w:rsidRPr="00DB6DC1">
        <w:rPr>
          <w:rFonts w:ascii="Times New Roman" w:eastAsia="宋体" w:hAnsi="Times New Roman" w:cs="Times New Roman"/>
          <w:color w:val="000000" w:themeColor="text1"/>
          <w:sz w:val="24"/>
        </w:rPr>
        <w:t>M</w:t>
      </w:r>
      <w:r w:rsidR="00280001" w:rsidRPr="00DB6DC1">
        <w:rPr>
          <w:rFonts w:ascii="Times New Roman" w:eastAsia="宋体" w:hAnsi="Times New Roman" w:cs="Times New Roman"/>
          <w:color w:val="000000" w:themeColor="text1"/>
          <w:sz w:val="24"/>
        </w:rPr>
        <w:t xml:space="preserve"> is imperative to produce </w:t>
      </w:r>
      <w:r w:rsidR="00CB4401" w:rsidRPr="00DB6DC1">
        <w:rPr>
          <w:rFonts w:ascii="Times New Roman" w:eastAsia="宋体" w:hAnsi="Times New Roman" w:cs="Times New Roman"/>
          <w:color w:val="000000" w:themeColor="text1"/>
          <w:sz w:val="24"/>
        </w:rPr>
        <w:t>high-strength</w:t>
      </w:r>
      <w:r w:rsidR="00280001" w:rsidRPr="00DB6DC1">
        <w:rPr>
          <w:rFonts w:ascii="Times New Roman" w:eastAsia="宋体" w:hAnsi="Times New Roman" w:cs="Times New Roman"/>
          <w:color w:val="000000" w:themeColor="text1"/>
          <w:sz w:val="24"/>
        </w:rPr>
        <w:t xml:space="preserve"> PH steels </w:t>
      </w:r>
      <w:r w:rsidR="00280001" w:rsidRPr="00DB6DC1">
        <w:rPr>
          <w:rFonts w:ascii="Times New Roman" w:eastAsia="宋体" w:hAnsi="Times New Roman" w:cs="Times New Roman"/>
          <w:color w:val="000000" w:themeColor="text1"/>
          <w:sz w:val="24"/>
        </w:rPr>
        <w:fldChar w:fldCharType="begin">
          <w:fldData xml:space="preserve">PEVuZE5vdGU+PENpdGU+PEF1dGhvcj5XYW5nPC9BdXRob3I+PFllYXI+MjAxOTwvWWVhcj48UmVj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PEVuZE5vdGU+PENpdGU+PEF1dGhvcj5XYW5nPC9BdXRob3I+PFllYXI+MjAxOTwvWWVhcj48UmVj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280001" w:rsidRPr="00DB6DC1">
        <w:rPr>
          <w:rFonts w:ascii="Times New Roman" w:eastAsia="宋体" w:hAnsi="Times New Roman" w:cs="Times New Roman"/>
          <w:color w:val="000000" w:themeColor="text1"/>
          <w:sz w:val="24"/>
        </w:rPr>
      </w:r>
      <w:r w:rsidR="00280001"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[167, 171]</w:t>
      </w:r>
      <w:r w:rsidR="00280001" w:rsidRPr="00DB6DC1">
        <w:rPr>
          <w:rFonts w:ascii="Times New Roman" w:eastAsia="宋体" w:hAnsi="Times New Roman" w:cs="Times New Roman"/>
          <w:color w:val="000000" w:themeColor="text1"/>
          <w:sz w:val="24"/>
        </w:rPr>
        <w:fldChar w:fldCharType="end"/>
      </w:r>
      <w:r w:rsidR="00280001" w:rsidRPr="00DB6DC1">
        <w:rPr>
          <w:rFonts w:ascii="Times New Roman" w:eastAsia="宋体" w:hAnsi="Times New Roman" w:cs="Times New Roman"/>
          <w:color w:val="000000" w:themeColor="text1"/>
          <w:sz w:val="24"/>
        </w:rPr>
        <w:t>.</w:t>
      </w:r>
      <w:r w:rsidR="001E1058" w:rsidRPr="00DB6DC1">
        <w:rPr>
          <w:rFonts w:ascii="Times New Roman" w:eastAsia="宋体" w:hAnsi="Times New Roman" w:cs="Times New Roman"/>
          <w:color w:val="000000" w:themeColor="text1"/>
          <w:sz w:val="24"/>
        </w:rPr>
        <w:t xml:space="preserve"> </w:t>
      </w:r>
      <w:r w:rsidR="00B32706" w:rsidRPr="00DB6DC1">
        <w:rPr>
          <w:rFonts w:ascii="Times New Roman" w:eastAsia="宋体" w:hAnsi="Times New Roman" w:cs="Times New Roman"/>
          <w:color w:val="000000" w:themeColor="text1"/>
          <w:sz w:val="24"/>
        </w:rPr>
        <w:t xml:space="preserve">Notably, </w:t>
      </w:r>
      <w:r w:rsidR="00E76AFF" w:rsidRPr="00DB6DC1">
        <w:rPr>
          <w:rFonts w:ascii="Times New Roman" w:eastAsia="宋体" w:hAnsi="Times New Roman" w:cs="Times New Roman"/>
          <w:color w:val="000000" w:themeColor="text1"/>
          <w:sz w:val="24"/>
        </w:rPr>
        <w:t xml:space="preserve">initial retained </w:t>
      </w:r>
      <w:r w:rsidR="00881E6F" w:rsidRPr="00DB6DC1">
        <w:rPr>
          <w:rFonts w:ascii="Times New Roman" w:eastAsia="宋体" w:hAnsi="Times New Roman" w:cs="Times New Roman"/>
          <w:color w:val="000000" w:themeColor="text1"/>
          <w:sz w:val="24"/>
        </w:rPr>
        <w:t xml:space="preserve">γ </w:t>
      </w:r>
      <w:r w:rsidR="00280001" w:rsidRPr="00DB6DC1">
        <w:rPr>
          <w:rFonts w:ascii="Times New Roman" w:eastAsia="宋体" w:hAnsi="Times New Roman" w:cs="Times New Roman"/>
          <w:color w:val="000000" w:themeColor="text1"/>
          <w:sz w:val="24"/>
        </w:rPr>
        <w:t xml:space="preserve">may </w:t>
      </w:r>
      <w:r w:rsidR="00E76AFF" w:rsidRPr="00DB6DC1">
        <w:rPr>
          <w:rFonts w:ascii="Times New Roman" w:eastAsia="宋体" w:hAnsi="Times New Roman" w:cs="Times New Roman"/>
          <w:color w:val="000000" w:themeColor="text1"/>
          <w:sz w:val="24"/>
        </w:rPr>
        <w:t xml:space="preserve">not totally </w:t>
      </w:r>
      <w:r w:rsidR="00881E6F" w:rsidRPr="00DB6DC1">
        <w:rPr>
          <w:rFonts w:ascii="Times New Roman" w:eastAsia="宋体" w:hAnsi="Times New Roman" w:cs="Times New Roman"/>
          <w:color w:val="000000" w:themeColor="text1"/>
          <w:sz w:val="24"/>
        </w:rPr>
        <w:t xml:space="preserve">transform into </w:t>
      </w:r>
      <w:r w:rsidR="0067724F" w:rsidRPr="00DB6DC1">
        <w:rPr>
          <w:rFonts w:ascii="Times New Roman" w:eastAsia="宋体" w:hAnsi="Times New Roman" w:cs="Times New Roman"/>
          <w:color w:val="000000" w:themeColor="text1"/>
          <w:sz w:val="24"/>
        </w:rPr>
        <w:t>M</w:t>
      </w:r>
      <w:r w:rsidR="00E76AFF" w:rsidRPr="00DB6DC1">
        <w:rPr>
          <w:rFonts w:ascii="Times New Roman" w:eastAsia="宋体" w:hAnsi="Times New Roman" w:cs="Times New Roman"/>
          <w:color w:val="000000" w:themeColor="text1"/>
          <w:sz w:val="24"/>
        </w:rPr>
        <w:t xml:space="preserve"> through </w:t>
      </w:r>
      <w:r w:rsidR="008F728C" w:rsidRPr="00DB6DC1">
        <w:rPr>
          <w:rFonts w:ascii="Times New Roman" w:eastAsia="宋体" w:hAnsi="Times New Roman" w:cs="Times New Roman"/>
          <w:color w:val="000000" w:themeColor="text1"/>
          <w:sz w:val="24"/>
        </w:rPr>
        <w:t>HT</w:t>
      </w:r>
      <w:r w:rsidR="00756CD0" w:rsidRPr="00DB6DC1">
        <w:rPr>
          <w:rFonts w:ascii="Times New Roman" w:eastAsia="宋体" w:hAnsi="Times New Roman" w:cs="Times New Roman"/>
          <w:color w:val="000000" w:themeColor="text1"/>
          <w:sz w:val="24"/>
        </w:rPr>
        <w:t xml:space="preserve"> conducted at low temperature or with short time</w:t>
      </w:r>
      <w:r w:rsidR="00E76AFF" w:rsidRPr="00DB6DC1">
        <w:rPr>
          <w:rFonts w:ascii="Times New Roman" w:eastAsia="宋体" w:hAnsi="Times New Roman" w:cs="Times New Roman"/>
          <w:color w:val="000000" w:themeColor="text1"/>
          <w:sz w:val="24"/>
        </w:rPr>
        <w:t xml:space="preserve">, which is </w:t>
      </w:r>
      <w:r w:rsidR="00756CD0" w:rsidRPr="00DB6DC1">
        <w:rPr>
          <w:rFonts w:ascii="Times New Roman" w:eastAsia="宋体" w:hAnsi="Times New Roman" w:cs="Times New Roman"/>
          <w:color w:val="000000" w:themeColor="text1"/>
          <w:sz w:val="24"/>
        </w:rPr>
        <w:t xml:space="preserve">attributed to a few factors, including </w:t>
      </w:r>
      <w:r w:rsidR="00472C72" w:rsidRPr="00DB6DC1">
        <w:rPr>
          <w:rFonts w:ascii="Times New Roman" w:eastAsia="宋体" w:hAnsi="Times New Roman" w:cs="Times New Roman"/>
          <w:color w:val="000000" w:themeColor="text1"/>
          <w:sz w:val="24"/>
        </w:rPr>
        <w:t xml:space="preserve">the </w:t>
      </w:r>
      <w:r w:rsidR="00E76AFF" w:rsidRPr="00DB6DC1">
        <w:rPr>
          <w:rFonts w:ascii="Times New Roman" w:eastAsia="宋体" w:hAnsi="Times New Roman" w:cs="Times New Roman"/>
          <w:color w:val="000000" w:themeColor="text1"/>
          <w:sz w:val="24"/>
        </w:rPr>
        <w:t>element</w:t>
      </w:r>
      <w:r w:rsidR="00472C72" w:rsidRPr="00DB6DC1">
        <w:rPr>
          <w:rFonts w:ascii="Times New Roman" w:eastAsia="宋体" w:hAnsi="Times New Roman" w:cs="Times New Roman"/>
          <w:color w:val="000000" w:themeColor="text1"/>
          <w:sz w:val="24"/>
        </w:rPr>
        <w:t>al</w:t>
      </w:r>
      <w:r w:rsidR="00756CD0" w:rsidRPr="00DB6DC1">
        <w:rPr>
          <w:rFonts w:ascii="Times New Roman" w:eastAsia="宋体" w:hAnsi="Times New Roman" w:cs="Times New Roman"/>
          <w:color w:val="000000" w:themeColor="text1"/>
          <w:sz w:val="24"/>
        </w:rPr>
        <w:t xml:space="preserve"> segregation</w:t>
      </w:r>
      <w:r w:rsidR="00472C72" w:rsidRPr="00DB6DC1">
        <w:rPr>
          <w:rFonts w:ascii="Times New Roman" w:eastAsia="宋体" w:hAnsi="Times New Roman" w:cs="Times New Roman"/>
          <w:color w:val="000000" w:themeColor="text1"/>
          <w:sz w:val="24"/>
        </w:rPr>
        <w:t xml:space="preserve"> that leads to γ stabilization</w:t>
      </w:r>
      <w:r w:rsidR="00756CD0" w:rsidRPr="00DB6DC1">
        <w:rPr>
          <w:rFonts w:ascii="Times New Roman" w:eastAsia="宋体" w:hAnsi="Times New Roman" w:cs="Times New Roman"/>
          <w:color w:val="000000" w:themeColor="text1"/>
          <w:sz w:val="24"/>
        </w:rPr>
        <w:t>, nitrogen,</w:t>
      </w:r>
      <w:r w:rsidR="00E76AFF" w:rsidRPr="00DB6DC1">
        <w:rPr>
          <w:rFonts w:ascii="Times New Roman" w:eastAsia="宋体" w:hAnsi="Times New Roman" w:cs="Times New Roman"/>
          <w:color w:val="000000" w:themeColor="text1"/>
          <w:sz w:val="24"/>
        </w:rPr>
        <w:t xml:space="preserve"> </w:t>
      </w:r>
      <w:r w:rsidR="0069714D" w:rsidRPr="00DB6DC1">
        <w:rPr>
          <w:rFonts w:ascii="Times New Roman" w:eastAsia="宋体" w:hAnsi="Times New Roman" w:cs="Times New Roman"/>
          <w:color w:val="000000" w:themeColor="text1"/>
          <w:sz w:val="24"/>
        </w:rPr>
        <w:t>finer</w:t>
      </w:r>
      <w:r w:rsidR="00E76AFF" w:rsidRPr="00DB6DC1">
        <w:rPr>
          <w:rFonts w:ascii="Times New Roman" w:eastAsia="宋体" w:hAnsi="Times New Roman" w:cs="Times New Roman"/>
          <w:color w:val="000000" w:themeColor="text1"/>
          <w:sz w:val="24"/>
        </w:rPr>
        <w:t xml:space="preserve"> microstructural </w:t>
      </w:r>
      <w:r w:rsidR="00FB7D67" w:rsidRPr="00DB6DC1">
        <w:rPr>
          <w:rFonts w:ascii="Times New Roman" w:eastAsia="宋体" w:hAnsi="Times New Roman" w:cs="Times New Roman"/>
          <w:color w:val="000000" w:themeColor="text1"/>
          <w:sz w:val="24"/>
        </w:rPr>
        <w:t>sizes,</w:t>
      </w:r>
      <w:r w:rsidR="00756CD0" w:rsidRPr="00DB6DC1">
        <w:rPr>
          <w:rFonts w:ascii="Times New Roman" w:eastAsia="宋体" w:hAnsi="Times New Roman" w:cs="Times New Roman"/>
          <w:color w:val="000000" w:themeColor="text1"/>
          <w:sz w:val="24"/>
        </w:rPr>
        <w:t xml:space="preserve"> and</w:t>
      </w:r>
      <w:r w:rsidR="00E76AFF" w:rsidRPr="00DB6DC1">
        <w:rPr>
          <w:rFonts w:ascii="Times New Roman" w:eastAsia="宋体" w:hAnsi="Times New Roman" w:cs="Times New Roman"/>
          <w:color w:val="000000" w:themeColor="text1"/>
          <w:sz w:val="24"/>
        </w:rPr>
        <w:t xml:space="preserve"> residual stress</w:t>
      </w:r>
      <w:r w:rsidR="002A416B" w:rsidRPr="00DB6DC1">
        <w:rPr>
          <w:rFonts w:ascii="Times New Roman" w:eastAsia="宋体" w:hAnsi="Times New Roman" w:cs="Times New Roman"/>
          <w:color w:val="000000" w:themeColor="text1"/>
          <w:sz w:val="24"/>
        </w:rPr>
        <w:t xml:space="preserve"> </w:t>
      </w:r>
      <w:r w:rsidR="002A416B" w:rsidRPr="00DB6DC1">
        <w:rPr>
          <w:rFonts w:ascii="Times New Roman" w:eastAsia="宋体" w:hAnsi="Times New Roman" w:cs="Times New Roman"/>
          <w:color w:val="000000" w:themeColor="text1"/>
          <w:sz w:val="24"/>
        </w:rPr>
        <w:fldChar w:fldCharType="begin">
          <w:fldData xml:space="preserve">PEVuZE5vdGU+PENpdGU+PEF1dGhvcj5XYW5nPC9BdXRob3I+PFllYXI+MjAxOTwvWWVhcj48UmVj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</w:fldData>
        </w:fldChar>
      </w:r>
      <w:r w:rsidR="00A77FD5" w:rsidRPr="00DB6DC1">
        <w:rPr>
          <w:rFonts w:ascii="Times New Roman" w:eastAsia="宋体" w:hAnsi="Times New Roman" w:cs="Times New Roman"/>
          <w:color w:val="000000" w:themeColor="text1"/>
          <w:sz w:val="24"/>
        </w:rPr>
        <w:instrText xml:space="preserve"> ADDIN EN.CITE </w:instrText>
      </w:r>
      <w:r w:rsidR="00A77FD5" w:rsidRPr="00DB6DC1">
        <w:rPr>
          <w:rFonts w:ascii="Times New Roman" w:eastAsia="宋体" w:hAnsi="Times New Roman" w:cs="Times New Roman"/>
          <w:color w:val="000000" w:themeColor="text1"/>
          <w:sz w:val="24"/>
        </w:rPr>
        <w:fldChar w:fldCharType="begin">
          <w:fldData xml:space="preserve">PEVuZE5vdGU+PENpdGU+PEF1dGhvcj5XYW5nPC9BdXRob3I+PFllYXI+MjAxOTwvWWVhcj48UmVj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</w:fldData>
        </w:fldChar>
      </w:r>
      <w:r w:rsidR="00A77FD5" w:rsidRPr="00DB6DC1">
        <w:rPr>
          <w:rFonts w:ascii="Times New Roman" w:eastAsia="宋体" w:hAnsi="Times New Roman" w:cs="Times New Roman"/>
          <w:color w:val="000000" w:themeColor="text1"/>
          <w:sz w:val="24"/>
        </w:rPr>
        <w:instrText xml:space="preserve"> ADDIN EN.CITE.DATA </w:instrText>
      </w:r>
      <w:r w:rsidR="00A77FD5" w:rsidRPr="00DB6DC1">
        <w:rPr>
          <w:rFonts w:ascii="Times New Roman" w:eastAsia="宋体" w:hAnsi="Times New Roman" w:cs="Times New Roman"/>
          <w:color w:val="000000" w:themeColor="text1"/>
          <w:sz w:val="24"/>
        </w:rPr>
      </w:r>
      <w:r w:rsidR="00A77FD5" w:rsidRPr="00DB6DC1">
        <w:rPr>
          <w:rFonts w:ascii="Times New Roman" w:eastAsia="宋体" w:hAnsi="Times New Roman" w:cs="Times New Roman"/>
          <w:color w:val="000000" w:themeColor="text1"/>
          <w:sz w:val="24"/>
        </w:rPr>
        <w:fldChar w:fldCharType="end"/>
      </w:r>
      <w:r w:rsidR="002A416B" w:rsidRPr="00DB6DC1">
        <w:rPr>
          <w:rFonts w:ascii="Times New Roman" w:eastAsia="宋体" w:hAnsi="Times New Roman" w:cs="Times New Roman"/>
          <w:color w:val="000000" w:themeColor="text1"/>
          <w:sz w:val="24"/>
        </w:rPr>
      </w:r>
      <w:r w:rsidR="002A416B" w:rsidRPr="00DB6DC1">
        <w:rPr>
          <w:rFonts w:ascii="Times New Roman" w:eastAsia="宋体" w:hAnsi="Times New Roman" w:cs="Times New Roman"/>
          <w:color w:val="000000" w:themeColor="text1"/>
          <w:sz w:val="24"/>
        </w:rPr>
        <w:fldChar w:fldCharType="separate"/>
      </w:r>
      <w:r w:rsidR="00A77FD5" w:rsidRPr="00DB6DC1">
        <w:rPr>
          <w:rFonts w:ascii="Times New Roman" w:eastAsia="宋体" w:hAnsi="Times New Roman" w:cs="Times New Roman"/>
          <w:noProof/>
          <w:color w:val="000000" w:themeColor="text1"/>
          <w:sz w:val="24"/>
        </w:rPr>
        <w:t>[164, 167]</w:t>
      </w:r>
      <w:r w:rsidR="002A416B" w:rsidRPr="00DB6DC1">
        <w:rPr>
          <w:rFonts w:ascii="Times New Roman" w:eastAsia="宋体" w:hAnsi="Times New Roman" w:cs="Times New Roman"/>
          <w:color w:val="000000" w:themeColor="text1"/>
          <w:sz w:val="24"/>
        </w:rPr>
        <w:fldChar w:fldCharType="end"/>
      </w:r>
      <w:r w:rsidR="002A416B" w:rsidRPr="00DB6DC1">
        <w:rPr>
          <w:rFonts w:ascii="Times New Roman" w:eastAsia="宋体" w:hAnsi="Times New Roman" w:cs="Times New Roman"/>
          <w:color w:val="000000" w:themeColor="text1"/>
          <w:sz w:val="24"/>
        </w:rPr>
        <w:t>.</w:t>
      </w:r>
    </w:p>
    <w:p w14:paraId="78FEE2EA" w14:textId="77777777" w:rsidR="0069714D" w:rsidRPr="00DB6DC1" w:rsidRDefault="0069714D" w:rsidP="001B786E">
      <w:pPr>
        <w:spacing w:line="360" w:lineRule="auto"/>
        <w:ind w:firstLine="480"/>
        <w:rPr>
          <w:rFonts w:ascii="Times New Roman" w:eastAsia="宋体" w:hAnsi="Times New Roman" w:cs="Times New Roman"/>
          <w:color w:val="000000" w:themeColor="text1"/>
          <w:sz w:val="24"/>
        </w:rPr>
      </w:pPr>
    </w:p>
    <w:p w14:paraId="04B4DBB5" w14:textId="77777777" w:rsidR="002F0DD3" w:rsidRPr="00DB6DC1" w:rsidRDefault="002F0DD3" w:rsidP="001B786E">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lastRenderedPageBreak/>
        <w:t xml:space="preserve">3.4.2 </w:t>
      </w:r>
      <w:proofErr w:type="spellStart"/>
      <w:r w:rsidR="00EC1FF5" w:rsidRPr="00DB6DC1">
        <w:rPr>
          <w:rFonts w:ascii="Times New Roman" w:hAnsi="Times New Roman" w:cs="Times New Roman"/>
          <w:b/>
          <w:color w:val="000000" w:themeColor="text1"/>
          <w:sz w:val="28"/>
        </w:rPr>
        <w:t>Ti</w:t>
      </w:r>
      <w:proofErr w:type="spellEnd"/>
      <w:r w:rsidRPr="00DB6DC1">
        <w:rPr>
          <w:rFonts w:ascii="Times New Roman" w:hAnsi="Times New Roman" w:cs="Times New Roman"/>
          <w:b/>
          <w:color w:val="000000" w:themeColor="text1"/>
          <w:sz w:val="28"/>
        </w:rPr>
        <w:t xml:space="preserve"> alloy</w:t>
      </w:r>
      <w:r w:rsidR="00EC1FF5" w:rsidRPr="00DB6DC1">
        <w:rPr>
          <w:rFonts w:ascii="Times New Roman" w:hAnsi="Times New Roman" w:cs="Times New Roman"/>
          <w:b/>
          <w:color w:val="000000" w:themeColor="text1"/>
          <w:sz w:val="28"/>
        </w:rPr>
        <w:t>s</w:t>
      </w:r>
    </w:p>
    <w:p w14:paraId="43E50E4E" w14:textId="05D47CDC" w:rsidR="00011FB5" w:rsidRPr="00DB6DC1" w:rsidRDefault="00DE0C5F" w:rsidP="000500BF">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The </w:t>
      </w:r>
      <w:r w:rsidR="009E6315" w:rsidRPr="00DB6DC1">
        <w:rPr>
          <w:rFonts w:ascii="Times New Roman" w:hAnsi="Times New Roman" w:cs="Times New Roman"/>
          <w:color w:val="000000" w:themeColor="text1"/>
          <w:sz w:val="24"/>
        </w:rPr>
        <w:t xml:space="preserve">Ti-6Al-4V alloy </w:t>
      </w:r>
      <w:r w:rsidR="009604A5" w:rsidRPr="00DB6DC1">
        <w:rPr>
          <w:rFonts w:ascii="Times New Roman" w:hAnsi="Times New Roman" w:cs="Times New Roman"/>
          <w:color w:val="000000" w:themeColor="text1"/>
          <w:sz w:val="24"/>
        </w:rPr>
        <w:t>is</w:t>
      </w:r>
      <w:r w:rsidR="005C0CE6" w:rsidRPr="00DB6DC1">
        <w:rPr>
          <w:rFonts w:ascii="Times New Roman" w:hAnsi="Times New Roman" w:cs="Times New Roman"/>
          <w:color w:val="000000" w:themeColor="text1"/>
          <w:sz w:val="24"/>
        </w:rPr>
        <w:t xml:space="preserve"> one of </w:t>
      </w:r>
      <w:r w:rsidR="009E6315" w:rsidRPr="00DB6DC1">
        <w:rPr>
          <w:rFonts w:ascii="Times New Roman" w:hAnsi="Times New Roman" w:cs="Times New Roman"/>
          <w:color w:val="000000" w:themeColor="text1"/>
          <w:sz w:val="24"/>
        </w:rPr>
        <w:t xml:space="preserve">most </w:t>
      </w:r>
      <w:r w:rsidR="003B0626" w:rsidRPr="00DB6DC1">
        <w:rPr>
          <w:rFonts w:ascii="Times New Roman" w:hAnsi="Times New Roman" w:cs="Times New Roman"/>
          <w:color w:val="000000" w:themeColor="text1"/>
          <w:sz w:val="24"/>
        </w:rPr>
        <w:t xml:space="preserve">thoroughly </w:t>
      </w:r>
      <w:r w:rsidR="005C0CE6" w:rsidRPr="00DB6DC1">
        <w:rPr>
          <w:rFonts w:ascii="Times New Roman" w:hAnsi="Times New Roman" w:cs="Times New Roman"/>
          <w:color w:val="000000" w:themeColor="text1"/>
          <w:sz w:val="24"/>
        </w:rPr>
        <w:t xml:space="preserve">researched </w:t>
      </w:r>
      <w:proofErr w:type="spellStart"/>
      <w:r w:rsidR="005C0CE6" w:rsidRPr="00DB6DC1">
        <w:rPr>
          <w:rFonts w:ascii="Times New Roman" w:hAnsi="Times New Roman" w:cs="Times New Roman"/>
          <w:color w:val="000000" w:themeColor="text1"/>
          <w:sz w:val="24"/>
        </w:rPr>
        <w:t>Ti</w:t>
      </w:r>
      <w:proofErr w:type="spellEnd"/>
      <w:r w:rsidR="005C0CE6" w:rsidRPr="00DB6DC1">
        <w:rPr>
          <w:rFonts w:ascii="Times New Roman" w:hAnsi="Times New Roman" w:cs="Times New Roman"/>
          <w:color w:val="000000" w:themeColor="text1"/>
          <w:sz w:val="24"/>
        </w:rPr>
        <w:t xml:space="preserve"> alloy </w:t>
      </w:r>
      <w:r w:rsidRPr="00DB6DC1">
        <w:rPr>
          <w:rFonts w:ascii="Times New Roman" w:hAnsi="Times New Roman" w:cs="Times New Roman"/>
          <w:color w:val="000000" w:themeColor="text1"/>
          <w:sz w:val="24"/>
        </w:rPr>
        <w:t xml:space="preserve">for AM </w:t>
      </w:r>
      <w:r w:rsidR="009E6315" w:rsidRPr="00DB6DC1">
        <w:rPr>
          <w:rFonts w:ascii="Times New Roman" w:hAnsi="Times New Roman" w:cs="Times New Roman"/>
          <w:color w:val="000000" w:themeColor="text1"/>
          <w:sz w:val="24"/>
        </w:rPr>
        <w:t xml:space="preserve">due to its wide </w:t>
      </w:r>
      <w:r w:rsidRPr="00DB6DC1">
        <w:rPr>
          <w:rFonts w:ascii="Times New Roman" w:hAnsi="Times New Roman" w:cs="Times New Roman"/>
          <w:color w:val="000000" w:themeColor="text1"/>
          <w:sz w:val="24"/>
        </w:rPr>
        <w:t xml:space="preserve">range of </w:t>
      </w:r>
      <w:r w:rsidR="009E6315" w:rsidRPr="00DB6DC1">
        <w:rPr>
          <w:rFonts w:ascii="Times New Roman" w:hAnsi="Times New Roman" w:cs="Times New Roman"/>
          <w:color w:val="000000" w:themeColor="text1"/>
          <w:sz w:val="24"/>
        </w:rPr>
        <w:t>application</w:t>
      </w:r>
      <w:r w:rsidRPr="00DB6DC1">
        <w:rPr>
          <w:rFonts w:ascii="Times New Roman" w:hAnsi="Times New Roman" w:cs="Times New Roman"/>
          <w:color w:val="000000" w:themeColor="text1"/>
          <w:sz w:val="24"/>
        </w:rPr>
        <w:t xml:space="preserve"> potential</w:t>
      </w:r>
      <w:r w:rsidR="009E6315" w:rsidRPr="00DB6DC1">
        <w:rPr>
          <w:rFonts w:ascii="Times New Roman" w:hAnsi="Times New Roman" w:cs="Times New Roman"/>
          <w:color w:val="000000" w:themeColor="text1"/>
          <w:sz w:val="24"/>
        </w:rPr>
        <w:t xml:space="preserve"> </w:t>
      </w:r>
      <w:r w:rsidR="00236A21" w:rsidRPr="00DB6DC1">
        <w:rPr>
          <w:rFonts w:ascii="Times New Roman" w:hAnsi="Times New Roman" w:cs="Times New Roman"/>
          <w:color w:val="000000" w:themeColor="text1"/>
          <w:sz w:val="24"/>
        </w:rPr>
        <w:fldChar w:fldCharType="begin">
          <w:fldData xml:space="preserve">PEVuZE5vdGU+PENpdGU+PEF1dGhvcj5LdW1hcjwvQXV0aG9yPjxZZWFyPjIwMTk8L1llYXI+PFJl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PEVuZE5vdGU+PENpdGU+PEF1dGhvcj5LdW1hcjwvQXV0aG9yPjxZZWFyPjIwMTk8L1llYXI+PFJl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236A21" w:rsidRPr="00DB6DC1">
        <w:rPr>
          <w:rFonts w:ascii="Times New Roman" w:hAnsi="Times New Roman" w:cs="Times New Roman"/>
          <w:color w:val="000000" w:themeColor="text1"/>
          <w:sz w:val="24"/>
        </w:rPr>
      </w:r>
      <w:r w:rsidR="00236A21"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[47, 114, 175-181]</w:t>
      </w:r>
      <w:r w:rsidR="00236A21" w:rsidRPr="00DB6DC1">
        <w:rPr>
          <w:rFonts w:ascii="Times New Roman" w:hAnsi="Times New Roman" w:cs="Times New Roman"/>
          <w:color w:val="000000" w:themeColor="text1"/>
          <w:sz w:val="24"/>
        </w:rPr>
        <w:fldChar w:fldCharType="end"/>
      </w:r>
      <w:r w:rsidR="00EF7A53" w:rsidRPr="00DB6DC1">
        <w:rPr>
          <w:rFonts w:ascii="Times New Roman" w:hAnsi="Times New Roman" w:cs="Times New Roman"/>
          <w:color w:val="000000" w:themeColor="text1"/>
          <w:sz w:val="24"/>
        </w:rPr>
        <w:t xml:space="preserve">. </w:t>
      </w:r>
      <w:r w:rsidR="00DE6EB0" w:rsidRPr="00DB6DC1">
        <w:rPr>
          <w:rFonts w:ascii="Times New Roman" w:hAnsi="Times New Roman" w:cs="Times New Roman"/>
          <w:color w:val="000000" w:themeColor="text1"/>
          <w:sz w:val="24"/>
        </w:rPr>
        <w:t>W</w:t>
      </w:r>
      <w:r w:rsidR="00DA6BF4" w:rsidRPr="00DB6DC1">
        <w:rPr>
          <w:rFonts w:ascii="Times New Roman" w:hAnsi="Times New Roman" w:cs="Times New Roman"/>
          <w:color w:val="000000" w:themeColor="text1"/>
          <w:sz w:val="24"/>
        </w:rPr>
        <w:t xml:space="preserve">ithin </w:t>
      </w:r>
      <w:r w:rsidRPr="00DB6DC1">
        <w:rPr>
          <w:rFonts w:ascii="Times New Roman" w:hAnsi="Times New Roman" w:cs="Times New Roman"/>
          <w:color w:val="000000" w:themeColor="text1"/>
          <w:sz w:val="24"/>
        </w:rPr>
        <w:t xml:space="preserve">the </w:t>
      </w:r>
      <w:r w:rsidR="00BE6C7B" w:rsidRPr="00DB6DC1">
        <w:rPr>
          <w:rFonts w:ascii="Times New Roman" w:hAnsi="Times New Roman" w:cs="Times New Roman"/>
          <w:color w:val="000000" w:themeColor="text1"/>
          <w:sz w:val="24"/>
        </w:rPr>
        <w:t xml:space="preserve">columnar </w:t>
      </w:r>
      <w:r w:rsidR="00DA6BF4" w:rsidRPr="00DB6DC1">
        <w:rPr>
          <w:rFonts w:ascii="Times New Roman" w:hAnsi="Times New Roman" w:cs="Times New Roman"/>
          <w:color w:val="000000" w:themeColor="text1"/>
          <w:sz w:val="24"/>
        </w:rPr>
        <w:t>prior β grains</w:t>
      </w:r>
      <w:r w:rsidR="00676DD7" w:rsidRPr="00DB6DC1">
        <w:rPr>
          <w:rFonts w:ascii="Times New Roman" w:hAnsi="Times New Roman" w:cs="Times New Roman"/>
          <w:color w:val="000000" w:themeColor="text1"/>
          <w:sz w:val="24"/>
        </w:rPr>
        <w:t>,</w:t>
      </w:r>
      <w:r w:rsidR="0082575C" w:rsidRPr="00DB6DC1">
        <w:rPr>
          <w:rFonts w:ascii="Times New Roman" w:hAnsi="Times New Roman" w:cs="Times New Roman"/>
          <w:color w:val="000000" w:themeColor="text1"/>
          <w:sz w:val="24"/>
        </w:rPr>
        <w:t xml:space="preserve"> </w:t>
      </w:r>
      <w:r w:rsidR="005131DF" w:rsidRPr="00DB6DC1">
        <w:rPr>
          <w:rFonts w:ascii="Times New Roman" w:hAnsi="Times New Roman" w:cs="Times New Roman"/>
          <w:color w:val="000000" w:themeColor="text1"/>
          <w:sz w:val="24"/>
        </w:rPr>
        <w:t xml:space="preserve">both acicular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5131DF" w:rsidRPr="00DB6DC1">
        <w:rPr>
          <w:rFonts w:ascii="Times New Roman" w:hAnsi="Times New Roman" w:cs="Times New Roman"/>
          <w:color w:val="000000" w:themeColor="text1"/>
          <w:sz w:val="24"/>
        </w:rPr>
        <w:t xml:space="preserve"> martensitic phase </w:t>
      </w:r>
      <w:r w:rsidR="002078E9"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&lt;EndNote&gt;&lt;Cite&gt;&lt;Author&gt;Sridharan&lt;/Author&gt;&lt;Year&gt;2016&lt;/Year&gt;&lt;RecNum&gt;158&lt;/RecNum&gt;&lt;DisplayText&gt;[181]&lt;/DisplayText&gt;&lt;record&gt;&lt;rec-number&gt;158&lt;/rec-number&gt;&lt;foreign-keys&gt;&lt;key app="EN" db-id="zff0dfz0kxdw5cez2sopf59gxwtv95esa9rf" timestamp="1589889155"&gt;158&lt;/key&gt;&lt;key app="ENWeb" db-id=""&gt;0&lt;/key&gt;&lt;/foreign-keys&gt;&lt;ref-type name="Journal Article"&gt;17&lt;/ref-type&gt;&lt;contributors&gt;&lt;authors&gt;&lt;author&gt;Sridharan, Niyanth&lt;/author&gt;&lt;author&gt;Chaudhary, Anil&lt;/author&gt;&lt;author&gt;Nandwana, Peeyush&lt;/author&gt;&lt;author&gt;Babu, Sudarsanam Suresh&lt;/author&gt;&lt;/authors&gt;&lt;/contributors&gt;&lt;titles&gt;&lt;title&gt;Texture Evolution During Laser Direct Metal Deposition of Ti-6Al-4V&lt;/title&gt;&lt;secondary-title&gt;Jom&lt;/secondary-title&gt;&lt;/titles&gt;&lt;periodical&gt;&lt;full-title&gt;Jom&lt;/full-title&gt;&lt;/periodical&gt;&lt;pages&gt;772-777&lt;/pages&gt;&lt;volume&gt;68&lt;/volume&gt;&lt;number&gt;3&lt;/number&gt;&lt;section&gt;772&lt;/section&gt;&lt;dates&gt;&lt;year&gt;2016&lt;/year&gt;&lt;/dates&gt;&lt;isbn&gt;1047-4838&amp;#xD;1543-1851&lt;/isbn&gt;&lt;urls&gt;&lt;/urls&gt;&lt;electronic-resource-num&gt;10.1007/s11837-015-1797-6&lt;/electronic-resource-num&gt;&lt;/record&gt;&lt;/Cite&gt;&lt;/EndNote&gt;</w:instrText>
      </w:r>
      <w:r w:rsidR="002078E9"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[181]</w:t>
      </w:r>
      <w:r w:rsidR="002078E9" w:rsidRPr="00DB6DC1">
        <w:rPr>
          <w:rFonts w:ascii="Times New Roman" w:hAnsi="Times New Roman" w:cs="Times New Roman"/>
          <w:color w:val="000000" w:themeColor="text1"/>
          <w:sz w:val="24"/>
        </w:rPr>
        <w:fldChar w:fldCharType="end"/>
      </w:r>
      <w:r w:rsidR="002078E9" w:rsidRPr="00DB6DC1">
        <w:rPr>
          <w:rFonts w:ascii="Times New Roman" w:hAnsi="Times New Roman" w:cs="Times New Roman"/>
          <w:color w:val="000000" w:themeColor="text1"/>
          <w:sz w:val="24"/>
        </w:rPr>
        <w:t xml:space="preserve"> </w:t>
      </w:r>
      <w:r w:rsidR="005131DF" w:rsidRPr="00DB6DC1">
        <w:rPr>
          <w:rFonts w:ascii="Times New Roman" w:hAnsi="Times New Roman" w:cs="Times New Roman"/>
          <w:color w:val="000000" w:themeColor="text1"/>
          <w:sz w:val="24"/>
        </w:rPr>
        <w:t>and lamellar α+β phase</w:t>
      </w:r>
      <w:r w:rsidR="00A06885" w:rsidRPr="00DB6DC1">
        <w:rPr>
          <w:rFonts w:ascii="Times New Roman" w:hAnsi="Times New Roman" w:cs="Times New Roman"/>
          <w:color w:val="000000" w:themeColor="text1"/>
          <w:sz w:val="24"/>
        </w:rPr>
        <w:t>s</w:t>
      </w:r>
      <w:r w:rsidR="005131DF" w:rsidRPr="00DB6DC1">
        <w:rPr>
          <w:rFonts w:ascii="Times New Roman" w:hAnsi="Times New Roman" w:cs="Times New Roman"/>
          <w:color w:val="000000" w:themeColor="text1"/>
          <w:sz w:val="24"/>
        </w:rPr>
        <w:t xml:space="preserve"> in </w:t>
      </w:r>
      <w:r w:rsidR="00D84D05" w:rsidRPr="00DB6DC1">
        <w:rPr>
          <w:rFonts w:ascii="Times New Roman" w:hAnsi="Times New Roman" w:cs="Times New Roman"/>
          <w:color w:val="000000" w:themeColor="text1"/>
          <w:sz w:val="24"/>
        </w:rPr>
        <w:t xml:space="preserve">the </w:t>
      </w:r>
      <w:r w:rsidR="005131DF" w:rsidRPr="00DB6DC1">
        <w:rPr>
          <w:rFonts w:ascii="Times New Roman" w:hAnsi="Times New Roman" w:cs="Times New Roman"/>
          <w:color w:val="000000" w:themeColor="text1"/>
          <w:sz w:val="24"/>
        </w:rPr>
        <w:t xml:space="preserve">form of either basketweave </w:t>
      </w:r>
      <w:proofErr w:type="spellStart"/>
      <w:r w:rsidR="005131DF" w:rsidRPr="00DB6DC1">
        <w:rPr>
          <w:rFonts w:ascii="Times New Roman" w:hAnsi="Times New Roman" w:cs="Times New Roman"/>
          <w:color w:val="000000" w:themeColor="text1"/>
          <w:sz w:val="24"/>
        </w:rPr>
        <w:t>Widmanstätten</w:t>
      </w:r>
      <w:proofErr w:type="spellEnd"/>
      <w:r w:rsidR="005131DF" w:rsidRPr="00DB6DC1">
        <w:rPr>
          <w:rFonts w:ascii="Times New Roman" w:hAnsi="Times New Roman" w:cs="Times New Roman"/>
          <w:color w:val="000000" w:themeColor="text1"/>
          <w:sz w:val="24"/>
        </w:rPr>
        <w:t xml:space="preserve"> </w:t>
      </w:r>
      <w:r w:rsidR="002078E9"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&lt;EndNote&gt;&lt;Cite&gt;&lt;Author&gt;Keist&lt;/Author&gt;&lt;Year&gt;2016&lt;/Year&gt;&lt;RecNum&gt;237&lt;/RecNum&gt;&lt;DisplayText&gt;[179]&lt;/DisplayText&gt;&lt;record&gt;&lt;rec-number&gt;237&lt;/rec-number&gt;&lt;foreign-keys&gt;&lt;key app="EN" db-id="zff0dfz0kxdw5cez2sopf59gxwtv95esa9rf" timestamp="1592226972"&gt;237&lt;/key&gt;&lt;key app="ENWeb" db-id=""&gt;0&lt;/key&gt;&lt;/foreign-keys&gt;&lt;ref-type name="Journal Article"&gt;17&lt;/ref-type&gt;&lt;contributors&gt;&lt;authors&gt;&lt;author&gt;Keist, Jayme S.&lt;/author&gt;&lt;author&gt;Palmer, Todd A.&lt;/author&gt;&lt;/authors&gt;&lt;/contributors&gt;&lt;titles&gt;&lt;title&gt;Role of geometry on properties of additively manufactured Ti-6Al-4V structures fabricated using laser based directed energy deposition&lt;/title&gt;&lt;secondary-title&gt;Materials &amp;amp; Design&lt;/secondary-title&gt;&lt;/titles&gt;&lt;periodical&gt;&lt;full-title&gt;Materials &amp;amp; Design&lt;/full-title&gt;&lt;/periodical&gt;&lt;pages&gt;482-494&lt;/pages&gt;&lt;volume&gt;106&lt;/volume&gt;&lt;section&gt;482&lt;/section&gt;&lt;dates&gt;&lt;year&gt;2016&lt;/year&gt;&lt;/dates&gt;&lt;isbn&gt;02641275&lt;/isbn&gt;&lt;urls&gt;&lt;/urls&gt;&lt;electronic-resource-num&gt;10.1016/j.matdes.2016.05.045&lt;/electronic-resource-num&gt;&lt;/record&gt;&lt;/Cite&gt;&lt;/EndNote&gt;</w:instrText>
      </w:r>
      <w:r w:rsidR="002078E9"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[179]</w:t>
      </w:r>
      <w:r w:rsidR="002078E9" w:rsidRPr="00DB6DC1">
        <w:rPr>
          <w:rFonts w:ascii="Times New Roman" w:hAnsi="Times New Roman" w:cs="Times New Roman"/>
          <w:color w:val="000000" w:themeColor="text1"/>
          <w:sz w:val="24"/>
        </w:rPr>
        <w:fldChar w:fldCharType="end"/>
      </w:r>
      <w:r w:rsidR="002078E9" w:rsidRPr="00DB6DC1">
        <w:rPr>
          <w:rFonts w:ascii="Times New Roman" w:hAnsi="Times New Roman" w:cs="Times New Roman"/>
          <w:color w:val="000000" w:themeColor="text1"/>
          <w:sz w:val="24"/>
        </w:rPr>
        <w:t xml:space="preserve"> </w:t>
      </w:r>
      <w:r w:rsidR="005131DF" w:rsidRPr="00DB6DC1">
        <w:rPr>
          <w:rFonts w:ascii="Times New Roman" w:hAnsi="Times New Roman" w:cs="Times New Roman"/>
          <w:color w:val="000000" w:themeColor="text1"/>
          <w:sz w:val="24"/>
        </w:rPr>
        <w:t>or colony structure</w:t>
      </w:r>
      <w:r w:rsidR="00D84D05" w:rsidRPr="00DB6DC1">
        <w:rPr>
          <w:rFonts w:ascii="Times New Roman" w:hAnsi="Times New Roman" w:cs="Times New Roman"/>
          <w:color w:val="000000" w:themeColor="text1"/>
          <w:sz w:val="24"/>
        </w:rPr>
        <w:t>s</w:t>
      </w:r>
      <w:r w:rsidR="005131DF" w:rsidRPr="00DB6DC1">
        <w:rPr>
          <w:rFonts w:ascii="Times New Roman" w:hAnsi="Times New Roman" w:cs="Times New Roman"/>
          <w:color w:val="000000" w:themeColor="text1"/>
          <w:sz w:val="24"/>
        </w:rPr>
        <w:t xml:space="preserve"> </w:t>
      </w:r>
      <w:r w:rsidR="002078E9" w:rsidRPr="00DB6DC1">
        <w:rPr>
          <w:rFonts w:ascii="Times New Roman" w:hAnsi="Times New Roman" w:cs="Times New Roman"/>
          <w:color w:val="000000" w:themeColor="text1"/>
          <w:sz w:val="24"/>
        </w:rPr>
        <w:fldChar w:fldCharType="begin"/>
      </w:r>
      <w:r w:rsidR="002078E9" w:rsidRPr="00DB6DC1">
        <w:rPr>
          <w:rFonts w:ascii="Times New Roman" w:hAnsi="Times New Roman" w:cs="Times New Roman"/>
          <w:color w:val="000000" w:themeColor="text1"/>
          <w:sz w:val="24"/>
        </w:rPr>
        <w:instrText xml:space="preserve"> ADDIN EN.CITE &lt;EndNote&gt;&lt;Cite&gt;&lt;Author&gt;Baufeld&lt;/Author&gt;&lt;Year&gt;2011&lt;/Year&gt;&lt;RecNum&gt;179&lt;/RecNum&gt;&lt;DisplayText&gt;[47]&lt;/DisplayText&gt;&lt;record&gt;&lt;rec-number&gt;179&lt;/rec-number&gt;&lt;foreign-keys&gt;&lt;key app="EN" db-id="zff0dfz0kxdw5cez2sopf59gxwtv95esa9rf" timestamp="1590131683"&gt;179&lt;/key&gt;&lt;key app="ENWeb" db-id=""&gt;0&lt;/key&gt;&lt;/foreign-keys&gt;&lt;ref-type name="Journal Article"&gt;17&lt;/ref-type&gt;&lt;contributors&gt;&lt;authors&gt;&lt;author&gt;Baufeld, Bernd&lt;/author&gt;&lt;author&gt;Brandl, Erhard&lt;/author&gt;&lt;author&gt;van der Biest, Omer&lt;/author&gt;&lt;/authors&gt;&lt;/contributors&gt;&lt;titles&gt;&lt;title&gt;Wire based additive layer manufacturing: Comparison of microstructure and mechanical properties of Ti–6Al–4V components fabricated by laser-beam deposition and shaped metal deposition&lt;/title&gt;&lt;secondary-title&gt;Journal of Materials Processing Technology&lt;/secondary-title&gt;&lt;/titles&gt;&lt;periodical&gt;&lt;full-title&gt;Journal of Materials Processing Technology&lt;/full-title&gt;&lt;/periodical&gt;&lt;pages&gt;1146-1158&lt;/pages&gt;&lt;volume&gt;211&lt;/volume&gt;&lt;number&gt;6&lt;/number&gt;&lt;section&gt;1146&lt;/section&gt;&lt;dates&gt;&lt;year&gt;2011&lt;/year&gt;&lt;/dates&gt;&lt;isbn&gt;09240136&lt;/isbn&gt;&lt;urls&gt;&lt;/urls&gt;&lt;electronic-resource-num&gt;10.1016/j.jmatprotec.2011.01.018&lt;/electronic-resource-num&gt;&lt;/record&gt;&lt;/Cite&gt;&lt;/EndNote&gt;</w:instrText>
      </w:r>
      <w:r w:rsidR="002078E9" w:rsidRPr="00DB6DC1">
        <w:rPr>
          <w:rFonts w:ascii="Times New Roman" w:hAnsi="Times New Roman" w:cs="Times New Roman"/>
          <w:color w:val="000000" w:themeColor="text1"/>
          <w:sz w:val="24"/>
        </w:rPr>
        <w:fldChar w:fldCharType="separate"/>
      </w:r>
      <w:r w:rsidR="002078E9" w:rsidRPr="00DB6DC1">
        <w:rPr>
          <w:rFonts w:ascii="Times New Roman" w:hAnsi="Times New Roman" w:cs="Times New Roman"/>
          <w:noProof/>
          <w:color w:val="000000" w:themeColor="text1"/>
          <w:sz w:val="24"/>
        </w:rPr>
        <w:t>[47]</w:t>
      </w:r>
      <w:r w:rsidR="002078E9" w:rsidRPr="00DB6DC1">
        <w:rPr>
          <w:rFonts w:ascii="Times New Roman" w:hAnsi="Times New Roman" w:cs="Times New Roman"/>
          <w:color w:val="000000" w:themeColor="text1"/>
          <w:sz w:val="24"/>
        </w:rPr>
        <w:fldChar w:fldCharType="end"/>
      </w:r>
      <w:r w:rsidR="00A06885" w:rsidRPr="00DB6DC1">
        <w:rPr>
          <w:rFonts w:ascii="Times New Roman" w:hAnsi="Times New Roman" w:cs="Times New Roman"/>
          <w:color w:val="000000" w:themeColor="text1"/>
          <w:sz w:val="24"/>
        </w:rPr>
        <w:t xml:space="preserve"> </w:t>
      </w:r>
      <w:r w:rsidR="005131DF" w:rsidRPr="00DB6DC1">
        <w:rPr>
          <w:rFonts w:ascii="Times New Roman" w:hAnsi="Times New Roman" w:cs="Times New Roman"/>
          <w:color w:val="000000" w:themeColor="text1"/>
          <w:sz w:val="24"/>
        </w:rPr>
        <w:t xml:space="preserve">were reported in </w:t>
      </w:r>
      <w:r w:rsidR="00D84D05" w:rsidRPr="00DB6DC1">
        <w:rPr>
          <w:rFonts w:ascii="Times New Roman" w:hAnsi="Times New Roman" w:cs="Times New Roman"/>
          <w:color w:val="000000" w:themeColor="text1"/>
          <w:sz w:val="24"/>
        </w:rPr>
        <w:t xml:space="preserve">the </w:t>
      </w:r>
      <w:r w:rsidR="006A12D3" w:rsidRPr="00DB6DC1">
        <w:rPr>
          <w:rFonts w:ascii="Times New Roman" w:hAnsi="Times New Roman" w:cs="Times New Roman"/>
          <w:color w:val="000000" w:themeColor="text1"/>
          <w:sz w:val="24"/>
          <w:szCs w:val="24"/>
        </w:rPr>
        <w:t>AB</w:t>
      </w:r>
      <w:r w:rsidR="005131DF" w:rsidRPr="00DB6DC1">
        <w:rPr>
          <w:rFonts w:ascii="Times New Roman" w:hAnsi="Times New Roman" w:cs="Times New Roman"/>
          <w:color w:val="000000" w:themeColor="text1"/>
          <w:sz w:val="24"/>
        </w:rPr>
        <w:t xml:space="preserve"> </w:t>
      </w:r>
      <w:r w:rsidR="00D44E24" w:rsidRPr="00DB6DC1">
        <w:rPr>
          <w:rFonts w:ascii="Times New Roman" w:hAnsi="Times New Roman" w:cs="Times New Roman"/>
          <w:color w:val="000000" w:themeColor="text1"/>
          <w:sz w:val="24"/>
        </w:rPr>
        <w:t xml:space="preserve">DED </w:t>
      </w:r>
      <w:r w:rsidR="00BE6C7B" w:rsidRPr="00DB6DC1">
        <w:rPr>
          <w:rFonts w:ascii="Times New Roman" w:hAnsi="Times New Roman" w:cs="Times New Roman"/>
          <w:color w:val="000000" w:themeColor="text1"/>
          <w:sz w:val="24"/>
        </w:rPr>
        <w:t xml:space="preserve">Ti-6Al-4V </w:t>
      </w:r>
      <w:r w:rsidR="005131DF" w:rsidRPr="00DB6DC1">
        <w:rPr>
          <w:rFonts w:ascii="Times New Roman" w:hAnsi="Times New Roman" w:cs="Times New Roman"/>
          <w:color w:val="000000" w:themeColor="text1"/>
          <w:sz w:val="24"/>
        </w:rPr>
        <w:t xml:space="preserve">components </w:t>
      </w:r>
      <w:r w:rsidR="00D44E24" w:rsidRPr="00DB6DC1">
        <w:rPr>
          <w:rFonts w:ascii="Times New Roman" w:hAnsi="Times New Roman" w:cs="Times New Roman"/>
          <w:color w:val="000000" w:themeColor="text1"/>
          <w:sz w:val="24"/>
        </w:rPr>
        <w:t>(</w:t>
      </w:r>
      <w:r w:rsidR="00CB4401" w:rsidRPr="00DB6DC1">
        <w:rPr>
          <w:rFonts w:ascii="Times New Roman" w:hAnsi="Times New Roman" w:cs="Times New Roman"/>
          <w:color w:val="000000" w:themeColor="text1"/>
          <w:sz w:val="24"/>
        </w:rPr>
        <w:t>Fig. 13a-c</w:t>
      </w:r>
      <w:r w:rsidR="00D44E24" w:rsidRPr="00DB6DC1">
        <w:rPr>
          <w:rFonts w:ascii="Times New Roman" w:hAnsi="Times New Roman" w:cs="Times New Roman"/>
          <w:color w:val="000000" w:themeColor="text1"/>
          <w:sz w:val="24"/>
        </w:rPr>
        <w:t>)</w:t>
      </w:r>
      <w:r w:rsidR="00A06885" w:rsidRPr="00DB6DC1">
        <w:rPr>
          <w:rFonts w:ascii="Times New Roman" w:hAnsi="Times New Roman" w:cs="Times New Roman"/>
          <w:color w:val="000000" w:themeColor="text1"/>
          <w:sz w:val="24"/>
        </w:rPr>
        <w:t>. This</w:t>
      </w:r>
      <w:r w:rsidR="00314DDE" w:rsidRPr="00DB6DC1">
        <w:rPr>
          <w:rFonts w:ascii="Times New Roman" w:hAnsi="Times New Roman" w:cs="Times New Roman"/>
          <w:color w:val="000000" w:themeColor="text1"/>
          <w:sz w:val="24"/>
        </w:rPr>
        <w:t xml:space="preserve"> is in contrast to </w:t>
      </w:r>
      <w:r w:rsidR="00D84D05" w:rsidRPr="00DB6DC1">
        <w:rPr>
          <w:rFonts w:ascii="Times New Roman" w:hAnsi="Times New Roman" w:cs="Times New Roman"/>
          <w:color w:val="000000" w:themeColor="text1"/>
          <w:sz w:val="24"/>
        </w:rPr>
        <w:t>the micro</w:t>
      </w:r>
      <w:r w:rsidR="00314DDE" w:rsidRPr="00DB6DC1">
        <w:rPr>
          <w:rFonts w:ascii="Times New Roman" w:hAnsi="Times New Roman" w:cs="Times New Roman"/>
          <w:color w:val="000000" w:themeColor="text1"/>
          <w:sz w:val="24"/>
        </w:rPr>
        <w:t xml:space="preserve">structures dominated by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314DDE" w:rsidRPr="00DB6DC1">
        <w:rPr>
          <w:rFonts w:ascii="Times New Roman" w:hAnsi="Times New Roman" w:cs="Times New Roman"/>
          <w:color w:val="000000" w:themeColor="text1"/>
          <w:sz w:val="24"/>
        </w:rPr>
        <w:t xml:space="preserve"> in most </w:t>
      </w:r>
      <w:r w:rsidR="00314DDE" w:rsidRPr="00DB6DC1">
        <w:rPr>
          <w:rFonts w:ascii="Times New Roman" w:hAnsi="Times New Roman" w:cs="Times New Roman"/>
          <w:color w:val="000000" w:themeColor="text1"/>
          <w:sz w:val="24"/>
          <w:szCs w:val="24"/>
        </w:rPr>
        <w:t>AB</w:t>
      </w:r>
      <w:r w:rsidR="00314DDE" w:rsidRPr="00DB6DC1">
        <w:rPr>
          <w:rFonts w:ascii="Times New Roman" w:hAnsi="Times New Roman" w:cs="Times New Roman"/>
          <w:color w:val="000000" w:themeColor="text1"/>
          <w:sz w:val="24"/>
        </w:rPr>
        <w:t xml:space="preserve"> LB-PBF Ti-6Al-4V </w:t>
      </w:r>
      <w:r w:rsidR="00314DDE" w:rsidRPr="00DB6DC1">
        <w:rPr>
          <w:rFonts w:ascii="Times New Roman" w:hAnsi="Times New Roman" w:cs="Times New Roman"/>
          <w:color w:val="000000" w:themeColor="text1"/>
          <w:sz w:val="24"/>
        </w:rPr>
        <w:fldChar w:fldCharType="begin">
          <w:fldData xml:space="preserve">PEVuZE5vdGU+PENpdGU+PEF1dGhvcj5GYWNjaGluaTwvQXV0aG9yPjxZZWFyPjIwMTA8L1llYXI+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PEVuZE5vdGU+PENpdGU+PEF1dGhvcj5GYWNjaGluaTwvQXV0aG9yPjxZZWFyPjIwMTA8L1llYXI+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314DDE" w:rsidRPr="00DB6DC1">
        <w:rPr>
          <w:rFonts w:ascii="Times New Roman" w:hAnsi="Times New Roman" w:cs="Times New Roman"/>
          <w:color w:val="000000" w:themeColor="text1"/>
          <w:sz w:val="24"/>
        </w:rPr>
      </w:r>
      <w:r w:rsidR="00314DDE"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[148, 182-185]</w:t>
      </w:r>
      <w:r w:rsidR="00314DDE" w:rsidRPr="00DB6DC1">
        <w:rPr>
          <w:rFonts w:ascii="Times New Roman" w:hAnsi="Times New Roman" w:cs="Times New Roman"/>
          <w:color w:val="000000" w:themeColor="text1"/>
          <w:sz w:val="24"/>
        </w:rPr>
        <w:fldChar w:fldCharType="end"/>
      </w:r>
      <w:r w:rsidR="005131DF" w:rsidRPr="00DB6DC1">
        <w:rPr>
          <w:rFonts w:ascii="Times New Roman" w:hAnsi="Times New Roman" w:cs="Times New Roman"/>
          <w:color w:val="000000" w:themeColor="text1"/>
          <w:sz w:val="24"/>
        </w:rPr>
        <w:t xml:space="preserve">. </w:t>
      </w:r>
      <w:r w:rsidR="00D84D05" w:rsidRPr="00DB6DC1">
        <w:rPr>
          <w:rFonts w:ascii="Times New Roman" w:hAnsi="Times New Roman" w:cs="Times New Roman"/>
          <w:color w:val="000000" w:themeColor="text1"/>
          <w:sz w:val="24"/>
          <w:szCs w:val="24"/>
        </w:rPr>
        <w:t>The microstructural p</w:t>
      </w:r>
      <w:r w:rsidR="0085204B" w:rsidRPr="00DB6DC1">
        <w:rPr>
          <w:rFonts w:ascii="Times New Roman" w:hAnsi="Times New Roman" w:cs="Times New Roman"/>
          <w:color w:val="000000" w:themeColor="text1"/>
          <w:sz w:val="24"/>
        </w:rPr>
        <w:t xml:space="preserve">hases in </w:t>
      </w:r>
      <w:r w:rsidR="00D84D05" w:rsidRPr="00DB6DC1">
        <w:rPr>
          <w:rFonts w:ascii="Times New Roman" w:hAnsi="Times New Roman" w:cs="Times New Roman"/>
          <w:color w:val="000000" w:themeColor="text1"/>
          <w:sz w:val="24"/>
        </w:rPr>
        <w:t xml:space="preserve">the </w:t>
      </w:r>
      <w:r w:rsidR="00597C78" w:rsidRPr="00DB6DC1">
        <w:rPr>
          <w:rFonts w:ascii="Times New Roman" w:hAnsi="Times New Roman" w:cs="Times New Roman"/>
          <w:color w:val="000000" w:themeColor="text1"/>
          <w:sz w:val="24"/>
        </w:rPr>
        <w:t xml:space="preserve">AB </w:t>
      </w:r>
      <w:r w:rsidR="0085204B" w:rsidRPr="00DB6DC1">
        <w:rPr>
          <w:rFonts w:ascii="Times New Roman" w:hAnsi="Times New Roman" w:cs="Times New Roman"/>
          <w:color w:val="000000" w:themeColor="text1"/>
          <w:sz w:val="24"/>
        </w:rPr>
        <w:t>DED T</w:t>
      </w:r>
      <w:r w:rsidR="00143E5D" w:rsidRPr="00DB6DC1">
        <w:rPr>
          <w:rFonts w:ascii="Times New Roman" w:hAnsi="Times New Roman" w:cs="Times New Roman"/>
          <w:color w:val="000000" w:themeColor="text1"/>
          <w:sz w:val="24"/>
        </w:rPr>
        <w:t>i</w:t>
      </w:r>
      <w:r w:rsidR="0085204B" w:rsidRPr="00DB6DC1">
        <w:rPr>
          <w:rFonts w:ascii="Times New Roman" w:hAnsi="Times New Roman" w:cs="Times New Roman"/>
          <w:color w:val="000000" w:themeColor="text1"/>
          <w:sz w:val="24"/>
        </w:rPr>
        <w:t xml:space="preserve">-6Al-4V are </w:t>
      </w:r>
      <w:r w:rsidR="001823BA" w:rsidRPr="00DB6DC1">
        <w:rPr>
          <w:rFonts w:ascii="Times New Roman" w:hAnsi="Times New Roman" w:cs="Times New Roman"/>
          <w:color w:val="000000" w:themeColor="text1"/>
          <w:sz w:val="24"/>
        </w:rPr>
        <w:t xml:space="preserve">highly sensitive to </w:t>
      </w:r>
      <w:r w:rsidRPr="00DB6DC1">
        <w:rPr>
          <w:rFonts w:ascii="Times New Roman" w:hAnsi="Times New Roman" w:cs="Times New Roman"/>
          <w:color w:val="000000" w:themeColor="text1"/>
          <w:sz w:val="24"/>
        </w:rPr>
        <w:t xml:space="preserve">the </w:t>
      </w:r>
      <w:r w:rsidR="001823BA" w:rsidRPr="00DB6DC1">
        <w:rPr>
          <w:rFonts w:ascii="Times New Roman" w:hAnsi="Times New Roman" w:cs="Times New Roman"/>
          <w:color w:val="000000" w:themeColor="text1"/>
          <w:sz w:val="24"/>
        </w:rPr>
        <w:t xml:space="preserve">cooling rate, which </w:t>
      </w:r>
      <w:r w:rsidR="00D84D05" w:rsidRPr="00DB6DC1">
        <w:rPr>
          <w:rFonts w:ascii="Times New Roman" w:hAnsi="Times New Roman" w:cs="Times New Roman"/>
          <w:color w:val="000000" w:themeColor="text1"/>
          <w:sz w:val="24"/>
        </w:rPr>
        <w:t>is</w:t>
      </w:r>
      <w:r w:rsidR="001823BA" w:rsidRPr="00DB6DC1">
        <w:rPr>
          <w:rFonts w:ascii="Times New Roman" w:hAnsi="Times New Roman" w:cs="Times New Roman"/>
          <w:color w:val="000000" w:themeColor="text1"/>
          <w:sz w:val="24"/>
        </w:rPr>
        <w:t xml:space="preserve"> </w:t>
      </w:r>
      <w:r w:rsidR="0085204B" w:rsidRPr="00DB6DC1">
        <w:rPr>
          <w:rFonts w:ascii="Times New Roman" w:hAnsi="Times New Roman" w:cs="Times New Roman"/>
          <w:color w:val="000000" w:themeColor="text1"/>
          <w:sz w:val="24"/>
        </w:rPr>
        <w:t xml:space="preserve">affected by </w:t>
      </w:r>
      <w:r w:rsidR="00D84D05" w:rsidRPr="00DB6DC1">
        <w:rPr>
          <w:rFonts w:ascii="Times New Roman" w:hAnsi="Times New Roman" w:cs="Times New Roman"/>
          <w:color w:val="000000" w:themeColor="text1"/>
          <w:sz w:val="24"/>
        </w:rPr>
        <w:t xml:space="preserve">the </w:t>
      </w:r>
      <w:r w:rsidR="005131DF" w:rsidRPr="00DB6DC1">
        <w:rPr>
          <w:rFonts w:ascii="Times New Roman" w:hAnsi="Times New Roman" w:cs="Times New Roman"/>
          <w:color w:val="000000" w:themeColor="text1"/>
          <w:sz w:val="24"/>
        </w:rPr>
        <w:t xml:space="preserve">process parameters and </w:t>
      </w:r>
      <w:r w:rsidR="00A06885" w:rsidRPr="00DB6DC1">
        <w:rPr>
          <w:rFonts w:ascii="Times New Roman" w:hAnsi="Times New Roman" w:cs="Times New Roman"/>
          <w:color w:val="000000" w:themeColor="text1"/>
          <w:sz w:val="24"/>
        </w:rPr>
        <w:t xml:space="preserve">the </w:t>
      </w:r>
      <w:r w:rsidR="005131DF" w:rsidRPr="00DB6DC1">
        <w:rPr>
          <w:rFonts w:ascii="Times New Roman" w:hAnsi="Times New Roman" w:cs="Times New Roman"/>
          <w:color w:val="000000" w:themeColor="text1"/>
          <w:sz w:val="24"/>
        </w:rPr>
        <w:t>build geometry</w:t>
      </w:r>
      <w:r w:rsidR="005C64AA" w:rsidRPr="00DB6DC1">
        <w:rPr>
          <w:rFonts w:ascii="Times New Roman" w:hAnsi="Times New Roman" w:cs="Times New Roman"/>
          <w:color w:val="000000" w:themeColor="text1"/>
          <w:sz w:val="24"/>
        </w:rPr>
        <w:t xml:space="preserve"> </w:t>
      </w:r>
      <w:r w:rsidR="00A06885" w:rsidRPr="00DB6DC1">
        <w:rPr>
          <w:rFonts w:ascii="Times New Roman" w:hAnsi="Times New Roman" w:cs="Times New Roman"/>
          <w:color w:val="000000" w:themeColor="text1"/>
          <w:sz w:val="24"/>
        </w:rPr>
        <w:t xml:space="preserve">used </w:t>
      </w:r>
      <w:r w:rsidR="005C64AA"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dW0+MjMxPC9SZWNOdW0+PERpc3BsYXlUZXh0Pls0NywgMTc4LTE4MSwgMTg2LCAxODddPC9EaXNw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dW0+MjMxPC9SZWNOdW0+PERpc3BsYXlUZXh0Pls0NywgMTc4LTE4MSwgMTg2LCAxODddPC9EaXNw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5C64AA" w:rsidRPr="00DB6DC1">
        <w:rPr>
          <w:rFonts w:ascii="Times New Roman" w:hAnsi="Times New Roman" w:cs="Times New Roman"/>
          <w:color w:val="000000" w:themeColor="text1"/>
          <w:sz w:val="24"/>
        </w:rPr>
      </w:r>
      <w:r w:rsidR="005C64A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[47, 178-181, 186, 187]</w:t>
      </w:r>
      <w:r w:rsidR="005C64AA" w:rsidRPr="00DB6DC1">
        <w:rPr>
          <w:rFonts w:ascii="Times New Roman" w:hAnsi="Times New Roman" w:cs="Times New Roman"/>
          <w:color w:val="000000" w:themeColor="text1"/>
          <w:sz w:val="24"/>
        </w:rPr>
        <w:fldChar w:fldCharType="end"/>
      </w:r>
      <w:r w:rsidR="00045A59" w:rsidRPr="00DB6DC1">
        <w:rPr>
          <w:rFonts w:ascii="Times New Roman" w:hAnsi="Times New Roman" w:cs="Times New Roman"/>
          <w:color w:val="000000" w:themeColor="text1"/>
          <w:sz w:val="24"/>
        </w:rPr>
        <w:t>.</w:t>
      </w:r>
      <w:r w:rsidR="007B4DD4" w:rsidRPr="00DB6DC1">
        <w:rPr>
          <w:rFonts w:ascii="Times New Roman" w:hAnsi="Times New Roman" w:cs="Times New Roman"/>
          <w:color w:val="000000" w:themeColor="text1"/>
          <w:sz w:val="24"/>
        </w:rPr>
        <w:t xml:space="preserve"> While </w:t>
      </w:r>
      <w:r w:rsidR="00D84D05" w:rsidRPr="00DB6DC1">
        <w:rPr>
          <w:rFonts w:ascii="Times New Roman" w:hAnsi="Times New Roman" w:cs="Times New Roman"/>
          <w:color w:val="000000" w:themeColor="text1"/>
          <w:sz w:val="24"/>
        </w:rPr>
        <w:t>a</w:t>
      </w:r>
      <w:r w:rsidR="0025264F" w:rsidRPr="00DB6DC1">
        <w:rPr>
          <w:rFonts w:ascii="Times New Roman" w:hAnsi="Times New Roman" w:cs="Times New Roman"/>
          <w:color w:val="000000" w:themeColor="text1"/>
          <w:sz w:val="24"/>
        </w:rPr>
        <w:t xml:space="preserve"> </w:t>
      </w:r>
      <w:r w:rsidR="007B4DD4" w:rsidRPr="00DB6DC1">
        <w:rPr>
          <w:rFonts w:ascii="Times New Roman" w:hAnsi="Times New Roman" w:cs="Times New Roman"/>
          <w:color w:val="000000" w:themeColor="text1"/>
          <w:sz w:val="24"/>
        </w:rPr>
        <w:t>high cooling rate during solidification result</w:t>
      </w:r>
      <w:r w:rsidR="00D84D05" w:rsidRPr="00DB6DC1">
        <w:rPr>
          <w:rFonts w:ascii="Times New Roman" w:hAnsi="Times New Roman" w:cs="Times New Roman"/>
          <w:color w:val="000000" w:themeColor="text1"/>
          <w:sz w:val="24"/>
        </w:rPr>
        <w:t>s</w:t>
      </w:r>
      <w:r w:rsidR="007B4DD4" w:rsidRPr="00DB6DC1">
        <w:rPr>
          <w:rFonts w:ascii="Times New Roman" w:hAnsi="Times New Roman" w:cs="Times New Roman"/>
          <w:color w:val="000000" w:themeColor="text1"/>
          <w:sz w:val="24"/>
        </w:rPr>
        <w:t xml:space="preserve"> in</w:t>
      </w:r>
      <w:r w:rsidR="00D84D05" w:rsidRPr="00DB6DC1">
        <w:rPr>
          <w:rFonts w:ascii="Times New Roman" w:hAnsi="Times New Roman" w:cs="Times New Roman"/>
          <w:color w:val="000000" w:themeColor="text1"/>
          <w:sz w:val="24"/>
        </w:rPr>
        <w:t xml:space="preserve"> the presence of</w:t>
      </w:r>
      <w:r w:rsidR="007B4DD4" w:rsidRPr="00DB6DC1">
        <w:rPr>
          <w:rFonts w:ascii="Times New Roman" w:hAnsi="Times New Roman" w:cs="Times New Roman"/>
          <w:color w:val="000000" w:themeColor="text1"/>
          <w:sz w:val="24"/>
        </w:rPr>
        <w:t xml:space="preserve"> a</w:t>
      </w:r>
      <w:r w:rsidR="0043739D" w:rsidRPr="00DB6DC1">
        <w:rPr>
          <w:rFonts w:ascii="Times New Roman" w:hAnsi="Times New Roman" w:cs="Times New Roman"/>
          <w:color w:val="000000" w:themeColor="text1"/>
          <w:sz w:val="24"/>
        </w:rPr>
        <w:t>cicular</w:t>
      </w:r>
      <w:r w:rsidR="00983F79" w:rsidRPr="00DB6DC1">
        <w:rPr>
          <w:rFonts w:ascii="Times New Roman" w:hAnsi="Times New Roman" w:cs="Times New Roman"/>
          <w:color w:val="000000" w:themeColor="text1"/>
          <w:sz w:val="24"/>
        </w:rPr>
        <w:t xml:space="preserve">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5C64AA" w:rsidRPr="00DB6DC1">
        <w:rPr>
          <w:rFonts w:ascii="Times New Roman" w:hAnsi="Times New Roman" w:cs="Times New Roman"/>
          <w:color w:val="000000" w:themeColor="text1"/>
          <w:sz w:val="24"/>
        </w:rPr>
        <w:t xml:space="preserve"> phase</w:t>
      </w:r>
      <w:r w:rsidR="007B4DD4" w:rsidRPr="00DB6DC1">
        <w:rPr>
          <w:rFonts w:ascii="Times New Roman" w:hAnsi="Times New Roman" w:cs="Times New Roman"/>
          <w:color w:val="000000" w:themeColor="text1"/>
          <w:sz w:val="24"/>
        </w:rPr>
        <w:t>,</w:t>
      </w:r>
      <w:r w:rsidR="00983F79" w:rsidRPr="00DB6DC1">
        <w:rPr>
          <w:rFonts w:ascii="Times New Roman" w:hAnsi="Times New Roman" w:cs="Times New Roman"/>
          <w:color w:val="000000" w:themeColor="text1"/>
          <w:sz w:val="24"/>
        </w:rPr>
        <w:t xml:space="preserve"> </w:t>
      </w:r>
      <w:r w:rsidR="009223F5" w:rsidRPr="00DB6DC1">
        <w:rPr>
          <w:rFonts w:ascii="Times New Roman" w:hAnsi="Times New Roman" w:cs="Times New Roman"/>
          <w:color w:val="000000" w:themeColor="text1"/>
          <w:sz w:val="24"/>
        </w:rPr>
        <w:t xml:space="preserve">lamellar α+β phase </w:t>
      </w:r>
      <w:r w:rsidR="005C64AA" w:rsidRPr="00DB6DC1">
        <w:rPr>
          <w:rFonts w:ascii="Times New Roman" w:hAnsi="Times New Roman" w:cs="Times New Roman"/>
          <w:color w:val="000000" w:themeColor="text1"/>
          <w:sz w:val="24"/>
        </w:rPr>
        <w:t xml:space="preserve">appears in regions </w:t>
      </w:r>
      <w:r w:rsidR="00D84D05" w:rsidRPr="00DB6DC1">
        <w:rPr>
          <w:rFonts w:ascii="Times New Roman" w:hAnsi="Times New Roman" w:cs="Times New Roman"/>
          <w:color w:val="000000" w:themeColor="text1"/>
          <w:sz w:val="24"/>
        </w:rPr>
        <w:t>that experience</w:t>
      </w:r>
      <w:r w:rsidR="009223F5" w:rsidRPr="00DB6DC1">
        <w:rPr>
          <w:rFonts w:ascii="Times New Roman" w:hAnsi="Times New Roman" w:cs="Times New Roman"/>
          <w:color w:val="000000" w:themeColor="text1"/>
          <w:sz w:val="24"/>
        </w:rPr>
        <w:t xml:space="preserve"> relatively lower cooling rates</w:t>
      </w:r>
      <w:r w:rsidR="00D84D05" w:rsidRPr="00DB6DC1">
        <w:rPr>
          <w:rFonts w:ascii="Times New Roman" w:hAnsi="Times New Roman" w:cs="Times New Roman"/>
          <w:color w:val="000000" w:themeColor="text1"/>
          <w:sz w:val="24"/>
        </w:rPr>
        <w:t>. In the latter case,</w:t>
      </w:r>
      <w:r w:rsidR="00DE6EB0" w:rsidRPr="00DB6DC1">
        <w:rPr>
          <w:rFonts w:ascii="Times New Roman" w:hAnsi="Times New Roman" w:cs="Times New Roman"/>
          <w:color w:val="000000" w:themeColor="text1"/>
          <w:sz w:val="24"/>
        </w:rPr>
        <w:t xml:space="preserve"> </w:t>
      </w:r>
      <w:r w:rsidR="0025264F" w:rsidRPr="00DB6DC1">
        <w:rPr>
          <w:rFonts w:ascii="Times New Roman" w:hAnsi="Times New Roman" w:cs="Times New Roman"/>
          <w:color w:val="000000" w:themeColor="text1"/>
          <w:sz w:val="24"/>
        </w:rPr>
        <w:t xml:space="preserve">the </w:t>
      </w:r>
      <w:r w:rsidR="00DE6EB0" w:rsidRPr="00DB6DC1">
        <w:rPr>
          <w:rFonts w:ascii="Times New Roman" w:hAnsi="Times New Roman" w:cs="Times New Roman"/>
          <w:color w:val="000000" w:themeColor="text1"/>
          <w:sz w:val="24"/>
        </w:rPr>
        <w:t>lath thickness increas</w:t>
      </w:r>
      <w:r w:rsidR="00D84D05" w:rsidRPr="00DB6DC1">
        <w:rPr>
          <w:rFonts w:ascii="Times New Roman" w:hAnsi="Times New Roman" w:cs="Times New Roman"/>
          <w:color w:val="000000" w:themeColor="text1"/>
          <w:sz w:val="24"/>
        </w:rPr>
        <w:t>es</w:t>
      </w:r>
      <w:r w:rsidR="00DE6EB0" w:rsidRPr="00DB6DC1">
        <w:rPr>
          <w:rFonts w:ascii="Times New Roman" w:hAnsi="Times New Roman" w:cs="Times New Roman"/>
          <w:color w:val="000000" w:themeColor="text1"/>
          <w:sz w:val="24"/>
        </w:rPr>
        <w:t xml:space="preserve"> with reduced cooling rate</w:t>
      </w:r>
      <w:r w:rsidR="00983F79" w:rsidRPr="00DB6DC1">
        <w:rPr>
          <w:rFonts w:ascii="Times New Roman" w:hAnsi="Times New Roman" w:cs="Times New Roman"/>
          <w:color w:val="000000" w:themeColor="text1"/>
          <w:sz w:val="24"/>
        </w:rPr>
        <w:t>.</w:t>
      </w:r>
      <w:r w:rsidR="00A61D23" w:rsidRPr="00DB6DC1">
        <w:rPr>
          <w:rFonts w:ascii="Times New Roman" w:hAnsi="Times New Roman" w:cs="Times New Roman"/>
          <w:color w:val="000000" w:themeColor="text1"/>
          <w:sz w:val="24"/>
        </w:rPr>
        <w:t xml:space="preserve"> </w:t>
      </w:r>
      <w:r w:rsidR="005C64AA" w:rsidRPr="00DB6DC1">
        <w:rPr>
          <w:rFonts w:ascii="Times New Roman" w:hAnsi="Times New Roman" w:cs="Times New Roman"/>
          <w:color w:val="000000" w:themeColor="text1"/>
          <w:sz w:val="24"/>
        </w:rPr>
        <w:t xml:space="preserve">In </w:t>
      </w:r>
      <w:r w:rsidR="009F3C10" w:rsidRPr="00DB6DC1">
        <w:rPr>
          <w:rFonts w:ascii="Times New Roman" w:hAnsi="Times New Roman" w:cs="Times New Roman"/>
          <w:color w:val="000000" w:themeColor="text1"/>
          <w:sz w:val="24"/>
        </w:rPr>
        <w:t>CM</w:t>
      </w:r>
      <w:r w:rsidR="005C64AA" w:rsidRPr="00DB6DC1">
        <w:rPr>
          <w:rFonts w:ascii="Times New Roman" w:hAnsi="Times New Roman" w:cs="Times New Roman"/>
          <w:color w:val="000000" w:themeColor="text1"/>
          <w:sz w:val="24"/>
        </w:rPr>
        <w:t xml:space="preserve"> Ti-6Al-4V, </w:t>
      </w:r>
      <w:r w:rsidR="009F3C10" w:rsidRPr="00DB6DC1">
        <w:rPr>
          <w:rFonts w:ascii="Times New Roman" w:hAnsi="Times New Roman" w:cs="Times New Roman"/>
          <w:color w:val="000000" w:themeColor="text1"/>
          <w:sz w:val="24"/>
        </w:rPr>
        <w:t xml:space="preserve">the critical cooling rate </w:t>
      </w:r>
      <w:r w:rsidR="00A06885" w:rsidRPr="00DB6DC1">
        <w:rPr>
          <w:rFonts w:ascii="Times New Roman" w:hAnsi="Times New Roman" w:cs="Times New Roman"/>
          <w:color w:val="000000" w:themeColor="text1"/>
          <w:sz w:val="24"/>
        </w:rPr>
        <w:t xml:space="preserve">above which acicular, long orthogonally oriented </w:t>
      </w:r>
      <w:bookmarkStart w:id="19" w:name="OLE_LINK5"/>
      <w:r w:rsidR="00A06885" w:rsidRPr="00DB6DC1">
        <w:rPr>
          <w:rFonts w:ascii="Times New Roman" w:hAnsi="Times New Roman" w:cs="Times New Roman"/>
          <w:color w:val="000000" w:themeColor="text1"/>
          <w:sz w:val="24"/>
        </w:rPr>
        <w:t>α</w:t>
      </w:r>
      <w:r w:rsidR="00A06885" w:rsidRPr="00DB6DC1">
        <w:rPr>
          <w:rFonts w:ascii="Times New Roman" w:hAnsi="Times New Roman" w:cs="Times New Roman"/>
          <w:color w:val="000000" w:themeColor="text1"/>
          <w:szCs w:val="21"/>
        </w:rPr>
        <w:t>'</w:t>
      </w:r>
      <w:r w:rsidR="00A06885" w:rsidRPr="00DB6DC1">
        <w:rPr>
          <w:rFonts w:ascii="Times New Roman" w:hAnsi="Times New Roman" w:cs="Times New Roman"/>
          <w:color w:val="000000" w:themeColor="text1"/>
          <w:sz w:val="24"/>
        </w:rPr>
        <w:t xml:space="preserve"> phase</w:t>
      </w:r>
      <w:bookmarkEnd w:id="19"/>
      <w:r w:rsidR="00A06885" w:rsidRPr="00DB6DC1">
        <w:rPr>
          <w:rFonts w:ascii="Times New Roman" w:hAnsi="Times New Roman" w:cs="Times New Roman"/>
          <w:color w:val="000000" w:themeColor="text1"/>
          <w:sz w:val="24"/>
        </w:rPr>
        <w:t xml:space="preserve"> forms </w:t>
      </w:r>
      <w:r w:rsidR="009F3C10" w:rsidRPr="00DB6DC1">
        <w:rPr>
          <w:rFonts w:ascii="Times New Roman" w:hAnsi="Times New Roman" w:cs="Times New Roman"/>
          <w:color w:val="000000" w:themeColor="text1"/>
          <w:sz w:val="24"/>
        </w:rPr>
        <w:t xml:space="preserve">was determined to be </w:t>
      </w:r>
      <w:r w:rsidR="00011FB5" w:rsidRPr="00DB6DC1">
        <w:rPr>
          <w:rFonts w:ascii="Times New Roman" w:hAnsi="Times New Roman" w:cs="Times New Roman"/>
          <w:color w:val="000000" w:themeColor="text1"/>
          <w:sz w:val="24"/>
        </w:rPr>
        <w:t xml:space="preserve">410 </w:t>
      </w:r>
      <w:proofErr w:type="spellStart"/>
      <w:r w:rsidR="00011FB5" w:rsidRPr="00DB6DC1">
        <w:rPr>
          <w:rFonts w:ascii="Times New Roman" w:hAnsi="Times New Roman" w:cs="Times New Roman"/>
          <w:color w:val="000000" w:themeColor="text1"/>
          <w:sz w:val="24"/>
          <w:vertAlign w:val="superscript"/>
        </w:rPr>
        <w:t>o</w:t>
      </w:r>
      <w:r w:rsidR="00011FB5" w:rsidRPr="00DB6DC1">
        <w:rPr>
          <w:rFonts w:ascii="Times New Roman" w:hAnsi="Times New Roman" w:cs="Times New Roman"/>
          <w:color w:val="000000" w:themeColor="text1"/>
          <w:sz w:val="24"/>
        </w:rPr>
        <w:t>C</w:t>
      </w:r>
      <w:proofErr w:type="spellEnd"/>
      <w:r w:rsidR="00CB4401" w:rsidRPr="00DB6DC1">
        <w:rPr>
          <w:rFonts w:ascii="Times New Roman" w:hAnsi="Times New Roman" w:cs="Times New Roman"/>
          <w:color w:val="000000" w:themeColor="text1"/>
          <w:sz w:val="24"/>
        </w:rPr>
        <w:t>/</w:t>
      </w:r>
      <w:r w:rsidR="00011FB5" w:rsidRPr="00DB6DC1">
        <w:rPr>
          <w:rFonts w:ascii="Times New Roman" w:hAnsi="Times New Roman" w:cs="Times New Roman"/>
          <w:color w:val="000000" w:themeColor="text1"/>
          <w:sz w:val="24"/>
        </w:rPr>
        <w:t xml:space="preserve">s </w:t>
      </w:r>
      <w:r w:rsidR="002D781F" w:rsidRPr="00DB6DC1">
        <w:rPr>
          <w:rFonts w:ascii="Times New Roman" w:hAnsi="Times New Roman" w:cs="Times New Roman"/>
          <w:iCs/>
          <w:noProof/>
          <w:color w:val="000000" w:themeColor="text1"/>
          <w:kern w:val="0"/>
        </w:rPr>
        <w:fldChar w:fldCharType="begin"/>
      </w:r>
      <w:r w:rsidR="00A77FD5" w:rsidRPr="00DB6DC1">
        <w:rPr>
          <w:rFonts w:ascii="Times New Roman" w:hAnsi="Times New Roman" w:cs="Times New Roman"/>
          <w:iCs/>
          <w:noProof/>
          <w:color w:val="000000" w:themeColor="text1"/>
          <w:kern w:val="0"/>
        </w:rPr>
        <w:instrText xml:space="preserve"> ADDIN EN.CITE &lt;EndNote&gt;&lt;Cite&gt;&lt;Author&gt;Ahmed&lt;/Author&gt;&lt;Year&gt;1998&lt;/Year&gt;&lt;RecNum&gt;504&lt;/RecNum&gt;&lt;DisplayText&gt;[188]&lt;/DisplayText&gt;&lt;record&gt;&lt;rec-number&gt;504&lt;/rec-number&gt;&lt;foreign-keys&gt;&lt;key app="EN" db-id="zff0dfz0kxdw5cez2sopf59gxwtv95esa9rf" timestamp="1621776475"&gt;504&lt;/key&gt;&lt;/foreign-keys&gt;&lt;ref-type name="Journal Article"&gt;17&lt;/ref-type&gt;&lt;contributors&gt;&lt;authors&gt;&lt;author&gt;Ahmed, T&lt;/author&gt;&lt;author&gt;Rack, HJ %J Materials Science&lt;/author&gt;&lt;author&gt;Engineering: A&lt;/author&gt;&lt;/authors&gt;&lt;/contributors&gt;&lt;titles&gt;&lt;title&gt;Phase transformations during cooling in α+ β titanium alloys&lt;/title&gt;&lt;/titles&gt;&lt;pages&gt;206-211&lt;/pages&gt;&lt;volume&gt;243&lt;/volume&gt;&lt;number&gt;1-2&lt;/number&gt;&lt;dates&gt;&lt;year&gt;1998&lt;/year&gt;&lt;/dates&gt;&lt;isbn&gt;0921-5093&lt;/isbn&gt;&lt;urls&gt;&lt;/urls&gt;&lt;/record&gt;&lt;/Cite&gt;&lt;/EndNote&gt;</w:instrText>
      </w:r>
      <w:r w:rsidR="002D781F" w:rsidRPr="00DB6DC1">
        <w:rPr>
          <w:rFonts w:ascii="Times New Roman" w:hAnsi="Times New Roman" w:cs="Times New Roman"/>
          <w:iCs/>
          <w:noProof/>
          <w:color w:val="000000" w:themeColor="text1"/>
          <w:kern w:val="0"/>
        </w:rPr>
        <w:fldChar w:fldCharType="separate"/>
      </w:r>
      <w:r w:rsidR="00A77FD5" w:rsidRPr="00DB6DC1">
        <w:rPr>
          <w:rFonts w:ascii="Times New Roman" w:hAnsi="Times New Roman" w:cs="Times New Roman"/>
          <w:iCs/>
          <w:noProof/>
          <w:color w:val="000000" w:themeColor="text1"/>
          <w:kern w:val="0"/>
        </w:rPr>
        <w:t>[188]</w:t>
      </w:r>
      <w:r w:rsidR="002D781F" w:rsidRPr="00DB6DC1">
        <w:rPr>
          <w:rFonts w:ascii="Times New Roman" w:hAnsi="Times New Roman" w:cs="Times New Roman"/>
          <w:iCs/>
          <w:noProof/>
          <w:color w:val="000000" w:themeColor="text1"/>
          <w:kern w:val="0"/>
        </w:rPr>
        <w:fldChar w:fldCharType="end"/>
      </w:r>
      <w:r w:rsidR="00011FB5" w:rsidRPr="00DB6DC1">
        <w:rPr>
          <w:rFonts w:ascii="Times New Roman" w:hAnsi="Times New Roman" w:cs="Times New Roman"/>
          <w:color w:val="000000" w:themeColor="text1"/>
          <w:sz w:val="24"/>
        </w:rPr>
        <w:t xml:space="preserve">. </w:t>
      </w:r>
      <w:r w:rsidR="00D03E0D" w:rsidRPr="00DB6DC1">
        <w:rPr>
          <w:rFonts w:ascii="Times New Roman" w:hAnsi="Times New Roman" w:cs="Times New Roman"/>
          <w:color w:val="000000" w:themeColor="text1"/>
          <w:sz w:val="24"/>
        </w:rPr>
        <w:t>However,</w:t>
      </w:r>
      <w:r w:rsidR="005D183E" w:rsidRPr="00DB6DC1">
        <w:rPr>
          <w:rFonts w:ascii="Times New Roman" w:hAnsi="Times New Roman" w:cs="Times New Roman"/>
          <w:color w:val="000000" w:themeColor="text1"/>
          <w:sz w:val="24"/>
        </w:rPr>
        <w:t xml:space="preserve"> </w:t>
      </w:r>
      <w:r w:rsidR="00BE6C7B" w:rsidRPr="00DB6DC1">
        <w:rPr>
          <w:rFonts w:ascii="Times New Roman" w:hAnsi="Times New Roman" w:cs="Times New Roman"/>
          <w:color w:val="000000" w:themeColor="text1"/>
          <w:sz w:val="24"/>
        </w:rPr>
        <w:t>a critical value of 4344</w:t>
      </w:r>
      <w:r w:rsidR="00CB4401" w:rsidRPr="00DB6DC1">
        <w:rPr>
          <w:rFonts w:ascii="Times New Roman" w:hAnsi="Times New Roman" w:cs="Times New Roman"/>
          <w:color w:val="000000" w:themeColor="text1"/>
          <w:sz w:val="24"/>
        </w:rPr>
        <w:t xml:space="preserve"> </w:t>
      </w:r>
      <w:proofErr w:type="spellStart"/>
      <w:r w:rsidR="00BE6C7B" w:rsidRPr="00DB6DC1">
        <w:rPr>
          <w:rFonts w:ascii="Times New Roman" w:hAnsi="Times New Roman" w:cs="Times New Roman"/>
          <w:color w:val="000000" w:themeColor="text1"/>
          <w:sz w:val="24"/>
          <w:vertAlign w:val="superscript"/>
        </w:rPr>
        <w:t>o</w:t>
      </w:r>
      <w:r w:rsidR="00BE6C7B" w:rsidRPr="00DB6DC1">
        <w:rPr>
          <w:rFonts w:ascii="Times New Roman" w:hAnsi="Times New Roman" w:cs="Times New Roman"/>
          <w:color w:val="000000" w:themeColor="text1"/>
          <w:sz w:val="24"/>
        </w:rPr>
        <w:t>C</w:t>
      </w:r>
      <w:proofErr w:type="spellEnd"/>
      <w:r w:rsidR="00CB4401" w:rsidRPr="00DB6DC1">
        <w:rPr>
          <w:rFonts w:ascii="Times New Roman" w:hAnsi="Times New Roman" w:cs="Times New Roman"/>
          <w:color w:val="000000" w:themeColor="text1"/>
          <w:sz w:val="24"/>
        </w:rPr>
        <w:t>/s</w:t>
      </w:r>
      <w:r w:rsidR="00BE6C7B" w:rsidRPr="00DB6DC1">
        <w:rPr>
          <w:rFonts w:ascii="Times New Roman" w:hAnsi="Times New Roman" w:cs="Times New Roman"/>
          <w:color w:val="000000" w:themeColor="text1"/>
          <w:sz w:val="24"/>
        </w:rPr>
        <w:t xml:space="preserve">, which is one order of magnitude higher than that </w:t>
      </w:r>
      <w:r w:rsidR="00EF1AF2" w:rsidRPr="00DB6DC1">
        <w:rPr>
          <w:rFonts w:ascii="Times New Roman" w:hAnsi="Times New Roman" w:cs="Times New Roman"/>
          <w:color w:val="000000" w:themeColor="text1"/>
          <w:sz w:val="24"/>
        </w:rPr>
        <w:t>determined for</w:t>
      </w:r>
      <w:r w:rsidR="00BE6C7B" w:rsidRPr="00DB6DC1">
        <w:rPr>
          <w:rFonts w:ascii="Times New Roman" w:hAnsi="Times New Roman" w:cs="Times New Roman"/>
          <w:color w:val="000000" w:themeColor="text1"/>
          <w:sz w:val="24"/>
        </w:rPr>
        <w:t xml:space="preserve"> CM </w:t>
      </w:r>
      <w:r w:rsidR="00EF1AF2" w:rsidRPr="00DB6DC1">
        <w:rPr>
          <w:rFonts w:ascii="Times New Roman" w:hAnsi="Times New Roman" w:cs="Times New Roman"/>
          <w:color w:val="000000" w:themeColor="text1"/>
          <w:sz w:val="24"/>
        </w:rPr>
        <w:t>of Ti-6Al-4V</w:t>
      </w:r>
      <w:r w:rsidR="00BE6C7B" w:rsidRPr="00DB6DC1">
        <w:rPr>
          <w:rFonts w:ascii="Times New Roman" w:hAnsi="Times New Roman" w:cs="Times New Roman"/>
          <w:color w:val="000000" w:themeColor="text1"/>
          <w:sz w:val="24"/>
        </w:rPr>
        <w:t xml:space="preserve">, is reported </w:t>
      </w:r>
      <w:r w:rsidR="00EF1AF2" w:rsidRPr="00DB6DC1">
        <w:rPr>
          <w:rFonts w:ascii="Times New Roman" w:hAnsi="Times New Roman" w:cs="Times New Roman"/>
          <w:color w:val="000000" w:themeColor="text1"/>
          <w:sz w:val="24"/>
        </w:rPr>
        <w:t>for</w:t>
      </w:r>
      <w:r w:rsidR="00BE6C7B" w:rsidRPr="00DB6DC1">
        <w:rPr>
          <w:rFonts w:ascii="Times New Roman" w:hAnsi="Times New Roman" w:cs="Times New Roman"/>
          <w:color w:val="000000" w:themeColor="text1"/>
          <w:sz w:val="24"/>
        </w:rPr>
        <w:t xml:space="preserve"> DED Ti-6Al-4V</w:t>
      </w:r>
      <w:r w:rsidR="001A4BFC" w:rsidRPr="00DB6DC1">
        <w:rPr>
          <w:rFonts w:ascii="Times New Roman" w:hAnsi="Times New Roman" w:cs="Times New Roman"/>
          <w:color w:val="000000" w:themeColor="text1"/>
          <w:sz w:val="24"/>
        </w:rPr>
        <w:t>, shown as sharp reduction in volume fraction of</w:t>
      </w:r>
      <w:r w:rsidR="0025264F" w:rsidRPr="00DB6DC1">
        <w:rPr>
          <w:rFonts w:ascii="Times New Roman" w:hAnsi="Times New Roman" w:cs="Times New Roman"/>
          <w:color w:val="000000" w:themeColor="text1"/>
          <w:sz w:val="24"/>
        </w:rPr>
        <w:t xml:space="preserve"> the</w:t>
      </w:r>
      <w:r w:rsidR="001A4BFC" w:rsidRPr="00DB6DC1">
        <w:rPr>
          <w:rFonts w:ascii="Times New Roman" w:hAnsi="Times New Roman" w:cs="Times New Roman"/>
          <w:color w:val="000000" w:themeColor="text1"/>
          <w:sz w:val="24"/>
        </w:rPr>
        <w:t xml:space="preserve"> α </w:t>
      </w:r>
      <w:r w:rsidR="00597C78" w:rsidRPr="00DB6DC1">
        <w:rPr>
          <w:rFonts w:ascii="Times New Roman" w:hAnsi="Times New Roman" w:cs="Times New Roman"/>
          <w:color w:val="000000" w:themeColor="text1"/>
          <w:sz w:val="24"/>
        </w:rPr>
        <w:t xml:space="preserve">phase </w:t>
      </w:r>
      <w:r w:rsidR="001A4BFC" w:rsidRPr="00DB6DC1">
        <w:rPr>
          <w:rFonts w:ascii="Times New Roman" w:hAnsi="Times New Roman" w:cs="Times New Roman"/>
          <w:color w:val="000000" w:themeColor="text1"/>
          <w:sz w:val="24"/>
        </w:rPr>
        <w:t>above the critical value</w:t>
      </w:r>
      <w:r w:rsidR="00BE6C7B" w:rsidRPr="00DB6DC1">
        <w:rPr>
          <w:rFonts w:ascii="Times New Roman" w:hAnsi="Times New Roman" w:cs="Times New Roman"/>
          <w:color w:val="000000" w:themeColor="text1"/>
          <w:sz w:val="24"/>
        </w:rPr>
        <w:t xml:space="preserve"> (</w:t>
      </w:r>
      <w:r w:rsidR="002851A9" w:rsidRPr="00DB6DC1">
        <w:rPr>
          <w:rFonts w:ascii="Times New Roman" w:hAnsi="Times New Roman" w:cs="Times New Roman"/>
          <w:color w:val="000000" w:themeColor="text1"/>
          <w:sz w:val="24"/>
        </w:rPr>
        <w:t>Fig.</w:t>
      </w:r>
      <w:r w:rsidR="00BE6C7B" w:rsidRPr="00DB6DC1">
        <w:rPr>
          <w:rFonts w:ascii="Times New Roman" w:hAnsi="Times New Roman" w:cs="Times New Roman"/>
          <w:color w:val="000000" w:themeColor="text1"/>
          <w:sz w:val="24"/>
        </w:rPr>
        <w:t xml:space="preserve"> 1</w:t>
      </w:r>
      <w:r w:rsidR="00757E2C" w:rsidRPr="00DB6DC1">
        <w:rPr>
          <w:rFonts w:ascii="Times New Roman" w:hAnsi="Times New Roman" w:cs="Times New Roman"/>
          <w:color w:val="000000" w:themeColor="text1"/>
          <w:sz w:val="24"/>
        </w:rPr>
        <w:t>3</w:t>
      </w:r>
      <w:r w:rsidR="00BE6C7B" w:rsidRPr="00DB6DC1">
        <w:rPr>
          <w:rFonts w:ascii="Times New Roman" w:hAnsi="Times New Roman" w:cs="Times New Roman"/>
          <w:color w:val="000000" w:themeColor="text1"/>
          <w:sz w:val="24"/>
        </w:rPr>
        <w:t xml:space="preserve">d) </w:t>
      </w:r>
      <w:r w:rsidR="00BE6C7B"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&lt;EndNote&gt;&lt;Cite&gt;&lt;Author&gt;Nursyifaulkhair&lt;/Author&gt;&lt;Year&gt;2019&lt;/Year&gt;&lt;RecNum&gt;553&lt;/RecNum&gt;&lt;DisplayText&gt;[74]&lt;/DisplayText&gt;&lt;record&gt;&lt;rec-number&gt;553&lt;/rec-number&gt;&lt;foreign-keys&gt;&lt;key app="EN" db-id="zff0dfz0kxdw5cez2sopf59gxwtv95esa9rf" timestamp="1622972889"&gt;553&lt;/key&gt;&lt;key app="ENWeb" db-id=""&gt;0&lt;/key&gt;&lt;/foreign-keys&gt;&lt;ref-type name="Journal Article"&gt;17&lt;/ref-type&gt;&lt;contributors&gt;&lt;authors&gt;&lt;author&gt;Nursyifaulkhair, Desrilia&lt;/author&gt;&lt;author&gt;Park, Nokeun&lt;/author&gt;&lt;author&gt;Baek, Eung Ryul&lt;/author&gt;&lt;author&gt;Kim, Sungwook&lt;/author&gt;&lt;/authors&gt;&lt;/contributors&gt;&lt;titles&gt;&lt;title&gt;Influence of cooling rate on volume fraction of α massive phase in a Ti-6Al-4V alloy fabricated using directed energy deposition&lt;/title&gt;&lt;secondary-title&gt;Materials Letters&lt;/secondary-title&gt;&lt;/titles&gt;&lt;periodical&gt;&lt;full-title&gt;Materials Letters&lt;/full-title&gt;&lt;/periodical&gt;&lt;volume&gt;257&lt;/volume&gt;&lt;section&gt;126671&lt;/section&gt;&lt;dates&gt;&lt;year&gt;2019&lt;/year&gt;&lt;/dates&gt;&lt;isbn&gt;0167577X&lt;/isbn&gt;&lt;urls&gt;&lt;/urls&gt;&lt;electronic-resource-num&gt;10.1016/j.matlet.2019.126671&lt;/electronic-resource-num&gt;&lt;/record&gt;&lt;/Cite&gt;&lt;/EndNote&gt;</w:instrText>
      </w:r>
      <w:r w:rsidR="00BE6C7B"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[74]</w:t>
      </w:r>
      <w:r w:rsidR="00BE6C7B" w:rsidRPr="00DB6DC1">
        <w:rPr>
          <w:rFonts w:ascii="Times New Roman" w:hAnsi="Times New Roman" w:cs="Times New Roman"/>
          <w:color w:val="000000" w:themeColor="text1"/>
          <w:sz w:val="24"/>
        </w:rPr>
        <w:fldChar w:fldCharType="end"/>
      </w:r>
      <w:r w:rsidR="00BE6C7B" w:rsidRPr="00DB6DC1">
        <w:rPr>
          <w:rFonts w:ascii="Times New Roman" w:hAnsi="Times New Roman" w:cs="Times New Roman"/>
          <w:color w:val="000000" w:themeColor="text1"/>
          <w:sz w:val="24"/>
        </w:rPr>
        <w:t>. This value should be reasonable considering typical cooling rates and phase compositions in DED Ti-6Al-4V. We infer th</w:t>
      </w:r>
      <w:r w:rsidR="00D417B0" w:rsidRPr="00DB6DC1">
        <w:rPr>
          <w:rFonts w:ascii="Times New Roman" w:hAnsi="Times New Roman" w:cs="Times New Roman"/>
          <w:color w:val="000000" w:themeColor="text1"/>
          <w:sz w:val="24"/>
        </w:rPr>
        <w:t>e</w:t>
      </w:r>
      <w:r w:rsidR="00BE6C7B" w:rsidRPr="00DB6DC1">
        <w:rPr>
          <w:rFonts w:ascii="Times New Roman" w:hAnsi="Times New Roman" w:cs="Times New Roman"/>
          <w:color w:val="000000" w:themeColor="text1"/>
          <w:sz w:val="24"/>
        </w:rPr>
        <w:t xml:space="preserve"> </w:t>
      </w:r>
      <w:r w:rsidR="000D6885" w:rsidRPr="00DB6DC1">
        <w:rPr>
          <w:rFonts w:ascii="Times New Roman" w:hAnsi="Times New Roman" w:cs="Times New Roman"/>
          <w:color w:val="000000" w:themeColor="text1"/>
          <w:sz w:val="24"/>
        </w:rPr>
        <w:t>key</w:t>
      </w:r>
      <w:r w:rsidR="00BE6C7B" w:rsidRPr="00DB6DC1">
        <w:rPr>
          <w:rFonts w:ascii="Times New Roman" w:hAnsi="Times New Roman" w:cs="Times New Roman"/>
          <w:color w:val="000000" w:themeColor="text1"/>
          <w:sz w:val="24"/>
        </w:rPr>
        <w:t xml:space="preserve"> factors</w:t>
      </w:r>
      <w:r w:rsidR="0025264F" w:rsidRPr="00DB6DC1">
        <w:rPr>
          <w:rFonts w:ascii="Times New Roman" w:hAnsi="Times New Roman" w:cs="Times New Roman"/>
          <w:color w:val="000000" w:themeColor="text1"/>
          <w:sz w:val="24"/>
        </w:rPr>
        <w:t xml:space="preserve">, which </w:t>
      </w:r>
      <w:r w:rsidR="0039164B" w:rsidRPr="00DB6DC1">
        <w:rPr>
          <w:rFonts w:ascii="Times New Roman" w:hAnsi="Times New Roman" w:cs="Times New Roman"/>
          <w:color w:val="000000" w:themeColor="text1"/>
          <w:sz w:val="24"/>
        </w:rPr>
        <w:t>result</w:t>
      </w:r>
      <w:r w:rsidR="00BE6C7B" w:rsidRPr="00DB6DC1">
        <w:rPr>
          <w:rFonts w:ascii="Times New Roman" w:hAnsi="Times New Roman" w:cs="Times New Roman"/>
          <w:color w:val="000000" w:themeColor="text1"/>
          <w:sz w:val="24"/>
        </w:rPr>
        <w:t xml:space="preserve"> in this sharp difference </w:t>
      </w:r>
      <w:r w:rsidR="000D6885" w:rsidRPr="00DB6DC1">
        <w:rPr>
          <w:rFonts w:ascii="Times New Roman" w:hAnsi="Times New Roman" w:cs="Times New Roman"/>
          <w:color w:val="000000" w:themeColor="text1"/>
          <w:sz w:val="24"/>
        </w:rPr>
        <w:t>in critical temperatures in CM and DED components</w:t>
      </w:r>
      <w:r w:rsidR="0025264F" w:rsidRPr="00DB6DC1">
        <w:rPr>
          <w:rFonts w:ascii="Times New Roman" w:hAnsi="Times New Roman" w:cs="Times New Roman"/>
          <w:color w:val="000000" w:themeColor="text1"/>
          <w:sz w:val="24"/>
        </w:rPr>
        <w:t>,</w:t>
      </w:r>
      <w:r w:rsidR="000D6885" w:rsidRPr="00DB6DC1">
        <w:rPr>
          <w:rFonts w:ascii="Times New Roman" w:hAnsi="Times New Roman" w:cs="Times New Roman"/>
          <w:color w:val="000000" w:themeColor="text1"/>
          <w:sz w:val="24"/>
        </w:rPr>
        <w:t xml:space="preserve"> </w:t>
      </w:r>
      <w:r w:rsidR="00BE6C7B" w:rsidRPr="00DB6DC1">
        <w:rPr>
          <w:rFonts w:ascii="Times New Roman" w:hAnsi="Times New Roman" w:cs="Times New Roman"/>
          <w:color w:val="000000" w:themeColor="text1"/>
          <w:sz w:val="24"/>
        </w:rPr>
        <w:t xml:space="preserve">can be </w:t>
      </w:r>
      <w:r w:rsidR="0025264F" w:rsidRPr="00DB6DC1">
        <w:rPr>
          <w:rFonts w:ascii="Times New Roman" w:hAnsi="Times New Roman" w:cs="Times New Roman"/>
          <w:color w:val="000000" w:themeColor="text1"/>
          <w:sz w:val="24"/>
        </w:rPr>
        <w:t xml:space="preserve">the </w:t>
      </w:r>
      <w:r w:rsidR="00BE6C7B" w:rsidRPr="00DB6DC1">
        <w:rPr>
          <w:rFonts w:ascii="Times New Roman" w:hAnsi="Times New Roman" w:cs="Times New Roman"/>
          <w:color w:val="000000" w:themeColor="text1"/>
          <w:sz w:val="24"/>
        </w:rPr>
        <w:t xml:space="preserve">residual stress and elemental segregation during DED, but more </w:t>
      </w:r>
      <w:proofErr w:type="spellStart"/>
      <w:r w:rsidR="00BE6C7B" w:rsidRPr="00DB6DC1">
        <w:rPr>
          <w:rFonts w:ascii="Times New Roman" w:hAnsi="Times New Roman" w:cs="Times New Roman"/>
          <w:color w:val="000000" w:themeColor="text1"/>
          <w:sz w:val="24"/>
        </w:rPr>
        <w:t>quantitive</w:t>
      </w:r>
      <w:proofErr w:type="spellEnd"/>
      <w:r w:rsidR="00BE6C7B" w:rsidRPr="00DB6DC1">
        <w:rPr>
          <w:rFonts w:ascii="Times New Roman" w:hAnsi="Times New Roman" w:cs="Times New Roman"/>
          <w:color w:val="000000" w:themeColor="text1"/>
          <w:sz w:val="24"/>
        </w:rPr>
        <w:t xml:space="preserve"> experimental and modeling studies are required. In addition, </w:t>
      </w:r>
      <w:r w:rsidR="00520C1D" w:rsidRPr="00DB6DC1">
        <w:rPr>
          <w:rFonts w:ascii="Times New Roman" w:hAnsi="Times New Roman" w:cs="Times New Roman"/>
          <w:color w:val="000000" w:themeColor="text1"/>
          <w:sz w:val="24"/>
        </w:rPr>
        <w:t xml:space="preserve">potential </w:t>
      </w:r>
      <w:r w:rsidR="00011FB5" w:rsidRPr="00DB6DC1">
        <w:rPr>
          <w:rFonts w:ascii="Times New Roman" w:hAnsi="Times New Roman" w:cs="Times New Roman"/>
          <w:color w:val="000000" w:themeColor="text1"/>
          <w:sz w:val="24"/>
        </w:rPr>
        <w:t xml:space="preserve">phase </w:t>
      </w:r>
      <w:r w:rsidR="009F3C10" w:rsidRPr="00DB6DC1">
        <w:rPr>
          <w:rFonts w:ascii="Times New Roman" w:hAnsi="Times New Roman" w:cs="Times New Roman"/>
          <w:color w:val="000000" w:themeColor="text1"/>
          <w:sz w:val="24"/>
        </w:rPr>
        <w:t>transformation</w:t>
      </w:r>
      <w:r w:rsidR="00011FB5" w:rsidRPr="00DB6DC1">
        <w:rPr>
          <w:rFonts w:ascii="Times New Roman" w:hAnsi="Times New Roman" w:cs="Times New Roman"/>
          <w:color w:val="000000" w:themeColor="text1"/>
          <w:sz w:val="24"/>
        </w:rPr>
        <w:t xml:space="preserve"> after </w:t>
      </w:r>
      <w:r w:rsidR="0039164B" w:rsidRPr="00DB6DC1">
        <w:rPr>
          <w:rFonts w:ascii="Times New Roman" w:hAnsi="Times New Roman" w:cs="Times New Roman"/>
          <w:color w:val="000000" w:themeColor="text1"/>
          <w:sz w:val="24"/>
        </w:rPr>
        <w:t>solidification</w:t>
      </w:r>
      <w:r w:rsidR="0094027A" w:rsidRPr="00DB6DC1">
        <w:rPr>
          <w:rFonts w:ascii="Times New Roman" w:hAnsi="Times New Roman" w:cs="Times New Roman"/>
          <w:color w:val="000000" w:themeColor="text1"/>
          <w:sz w:val="24"/>
        </w:rPr>
        <w:t xml:space="preserve"> upon cyclic </w:t>
      </w:r>
      <w:r w:rsidR="001A4BFC" w:rsidRPr="00DB6DC1">
        <w:rPr>
          <w:rFonts w:ascii="Times New Roman" w:hAnsi="Times New Roman" w:cs="Times New Roman"/>
          <w:color w:val="000000" w:themeColor="text1"/>
          <w:sz w:val="24"/>
        </w:rPr>
        <w:t xml:space="preserve">thermal </w:t>
      </w:r>
      <w:r w:rsidR="0094027A" w:rsidRPr="00DB6DC1">
        <w:rPr>
          <w:rFonts w:ascii="Times New Roman" w:hAnsi="Times New Roman" w:cs="Times New Roman"/>
          <w:color w:val="000000" w:themeColor="text1"/>
          <w:sz w:val="24"/>
        </w:rPr>
        <w:t xml:space="preserve">loading </w:t>
      </w:r>
      <w:r w:rsidR="00520C1D" w:rsidRPr="00DB6DC1">
        <w:rPr>
          <w:rFonts w:ascii="Times New Roman" w:hAnsi="Times New Roman" w:cs="Times New Roman"/>
          <w:color w:val="000000" w:themeColor="text1"/>
          <w:sz w:val="24"/>
        </w:rPr>
        <w:t xml:space="preserve">may also influence </w:t>
      </w:r>
      <w:r w:rsidR="0025264F" w:rsidRPr="00DB6DC1">
        <w:rPr>
          <w:rFonts w:ascii="Times New Roman" w:hAnsi="Times New Roman" w:cs="Times New Roman"/>
          <w:color w:val="000000" w:themeColor="text1"/>
          <w:sz w:val="24"/>
        </w:rPr>
        <w:t xml:space="preserve">the </w:t>
      </w:r>
      <w:r w:rsidR="00520C1D" w:rsidRPr="00DB6DC1">
        <w:rPr>
          <w:rFonts w:ascii="Times New Roman" w:hAnsi="Times New Roman" w:cs="Times New Roman"/>
          <w:color w:val="000000" w:themeColor="text1"/>
          <w:sz w:val="24"/>
        </w:rPr>
        <w:t xml:space="preserve">evaluation of the critical cooling rate </w:t>
      </w:r>
      <w:r w:rsidR="00520C1D"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&lt;EndNote&gt;&lt;Cite&gt;&lt;Author&gt;Tan&lt;/Author&gt;&lt;Year&gt;2019&lt;/Year&gt;&lt;RecNum&gt;245&lt;/RecNum&gt;&lt;DisplayText&gt;[16]&lt;/DisplayText&gt;&lt;record&gt;&lt;rec-number&gt;245&lt;/rec-number&gt;&lt;foreign-keys&gt;&lt;key app="EN" db-id="zff0dfz0kxdw5cez2sopf59gxwtv95esa9rf" timestamp="1593002165"&gt;245&lt;/key&gt;&lt;key app="ENWeb" db-id=""&gt;0&lt;/key&gt;&lt;/foreign-keys&gt;&lt;ref-type name="Journal Article"&gt;17&lt;/ref-type&gt;&lt;contributors&gt;&lt;authors&gt;&lt;author&gt;Tan, Hua&lt;/author&gt;&lt;author&gt;Guo, Mengle&lt;/author&gt;&lt;author&gt;Clare, Adam T.&lt;/author&gt;&lt;author&gt;Lin, Xin&lt;/author&gt;&lt;author&gt;Chen, Jing&lt;/author&gt;&lt;author&gt;Huang, Weidong&lt;/author&gt;&lt;/authors&gt;&lt;/contributors&gt;&lt;titles&gt;&lt;title&gt;Microstructure and properties of Ti-6Al-4V fabricated by low-power pulsed laser directed energy deposition&lt;/title&gt;&lt;secondary-title&gt;Journal of Materials Science &amp;amp; Technology&lt;/secondary-title&gt;&lt;/titles&gt;&lt;periodical&gt;&lt;full-title&gt;Journal of Materials Science &amp;amp; Technology&lt;/full-title&gt;&lt;/periodical&gt;&lt;pages&gt;2027-2037&lt;/pages&gt;&lt;volume&gt;35&lt;/volume&gt;&lt;number&gt;9&lt;/number&gt;&lt;section&gt;2027&lt;/section&gt;&lt;dates&gt;&lt;year&gt;2019&lt;/year&gt;&lt;/dates&gt;&lt;isbn&gt;10050302&lt;/isbn&gt;&lt;urls&gt;&lt;/urls&gt;&lt;electronic-resource-num&gt;10.1016/j.jmst.2019.05.008&lt;/electronic-resource-num&gt;&lt;/record&gt;&lt;/Cite&gt;&lt;/EndNote&gt;</w:instrText>
      </w:r>
      <w:r w:rsidR="00520C1D"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[16]</w:t>
      </w:r>
      <w:r w:rsidR="00520C1D" w:rsidRPr="00DB6DC1">
        <w:rPr>
          <w:rFonts w:ascii="Times New Roman" w:hAnsi="Times New Roman" w:cs="Times New Roman"/>
          <w:color w:val="000000" w:themeColor="text1"/>
          <w:sz w:val="24"/>
        </w:rPr>
        <w:fldChar w:fldCharType="end"/>
      </w:r>
      <w:r w:rsidR="00011FB5" w:rsidRPr="00DB6DC1">
        <w:rPr>
          <w:rFonts w:ascii="Times New Roman" w:hAnsi="Times New Roman" w:cs="Times New Roman"/>
          <w:color w:val="000000" w:themeColor="text1"/>
          <w:sz w:val="24"/>
        </w:rPr>
        <w:t xml:space="preserve">. </w:t>
      </w:r>
    </w:p>
    <w:p w14:paraId="48D42BF8" w14:textId="14954218" w:rsidR="00EB43D8" w:rsidRPr="00DB6DC1" w:rsidRDefault="001A4BFC" w:rsidP="001B786E">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G</w:t>
      </w:r>
      <w:r w:rsidR="00D46FFE" w:rsidRPr="00DB6DC1">
        <w:rPr>
          <w:rFonts w:ascii="Times New Roman" w:hAnsi="Times New Roman" w:cs="Times New Roman"/>
          <w:color w:val="000000" w:themeColor="text1"/>
          <w:sz w:val="24"/>
        </w:rPr>
        <w:t>rad</w:t>
      </w:r>
      <w:r w:rsidR="0025264F" w:rsidRPr="00DB6DC1">
        <w:rPr>
          <w:rFonts w:ascii="Times New Roman" w:hAnsi="Times New Roman" w:cs="Times New Roman"/>
          <w:color w:val="000000" w:themeColor="text1"/>
          <w:sz w:val="24"/>
        </w:rPr>
        <w:t>ations in the</w:t>
      </w:r>
      <w:r w:rsidR="00D46FFE" w:rsidRPr="00DB6DC1">
        <w:rPr>
          <w:rFonts w:ascii="Times New Roman" w:hAnsi="Times New Roman" w:cs="Times New Roman"/>
          <w:color w:val="000000" w:themeColor="text1"/>
          <w:sz w:val="24"/>
        </w:rPr>
        <w:t xml:space="preserve"> phase </w:t>
      </w:r>
      <w:r w:rsidR="0025264F" w:rsidRPr="00DB6DC1">
        <w:rPr>
          <w:rFonts w:ascii="Times New Roman" w:hAnsi="Times New Roman" w:cs="Times New Roman"/>
          <w:color w:val="000000" w:themeColor="text1"/>
          <w:sz w:val="24"/>
        </w:rPr>
        <w:t xml:space="preserve">fractions, as a </w:t>
      </w:r>
      <w:r w:rsidR="00D46FFE" w:rsidRPr="00DB6DC1">
        <w:rPr>
          <w:rFonts w:ascii="Times New Roman" w:hAnsi="Times New Roman" w:cs="Times New Roman"/>
          <w:color w:val="000000" w:themeColor="text1"/>
          <w:sz w:val="24"/>
        </w:rPr>
        <w:t xml:space="preserve">result </w:t>
      </w:r>
      <w:r w:rsidR="0025264F" w:rsidRPr="00DB6DC1">
        <w:rPr>
          <w:rFonts w:ascii="Times New Roman" w:hAnsi="Times New Roman" w:cs="Times New Roman"/>
          <w:color w:val="000000" w:themeColor="text1"/>
          <w:sz w:val="24"/>
        </w:rPr>
        <w:t>of the</w:t>
      </w:r>
      <w:r w:rsidR="00D46FFE" w:rsidRPr="00DB6DC1">
        <w:rPr>
          <w:rFonts w:ascii="Times New Roman" w:hAnsi="Times New Roman" w:cs="Times New Roman"/>
          <w:color w:val="000000" w:themeColor="text1"/>
          <w:sz w:val="24"/>
        </w:rPr>
        <w:t xml:space="preserve"> </w:t>
      </w:r>
      <w:r w:rsidR="00EF1AF2" w:rsidRPr="00DB6DC1">
        <w:rPr>
          <w:rFonts w:ascii="Times New Roman" w:hAnsi="Times New Roman" w:cs="Times New Roman"/>
          <w:color w:val="000000" w:themeColor="text1"/>
          <w:sz w:val="24"/>
        </w:rPr>
        <w:t>different</w:t>
      </w:r>
      <w:r w:rsidR="00D46FFE" w:rsidRPr="00DB6DC1">
        <w:rPr>
          <w:rFonts w:ascii="Times New Roman" w:hAnsi="Times New Roman" w:cs="Times New Roman"/>
          <w:color w:val="000000" w:themeColor="text1"/>
          <w:sz w:val="24"/>
        </w:rPr>
        <w:t xml:space="preserve"> cooling rates along </w:t>
      </w:r>
      <w:r w:rsidR="00EF1AF2" w:rsidRPr="00DB6DC1">
        <w:rPr>
          <w:rFonts w:ascii="Times New Roman" w:hAnsi="Times New Roman" w:cs="Times New Roman"/>
          <w:color w:val="000000" w:themeColor="text1"/>
          <w:sz w:val="24"/>
        </w:rPr>
        <w:t xml:space="preserve">the </w:t>
      </w:r>
      <w:r w:rsidR="00D46FFE" w:rsidRPr="00DB6DC1">
        <w:rPr>
          <w:rFonts w:ascii="Times New Roman" w:hAnsi="Times New Roman" w:cs="Times New Roman"/>
          <w:color w:val="000000" w:themeColor="text1"/>
          <w:sz w:val="24"/>
        </w:rPr>
        <w:t>build direction</w:t>
      </w:r>
      <w:r w:rsidR="0025264F" w:rsidRPr="00DB6DC1">
        <w:rPr>
          <w:rFonts w:ascii="Times New Roman" w:hAnsi="Times New Roman" w:cs="Times New Roman"/>
          <w:color w:val="000000" w:themeColor="text1"/>
          <w:sz w:val="24"/>
        </w:rPr>
        <w:t>,</w:t>
      </w:r>
      <w:r w:rsidR="00D46FFE" w:rsidRPr="00DB6DC1">
        <w:rPr>
          <w:rFonts w:ascii="Times New Roman" w:hAnsi="Times New Roman" w:cs="Times New Roman"/>
          <w:color w:val="000000" w:themeColor="text1"/>
          <w:sz w:val="24"/>
        </w:rPr>
        <w:t xml:space="preserve"> were reported by Brandl et al in DED</w:t>
      </w:r>
      <w:r w:rsidRPr="00DB6DC1">
        <w:rPr>
          <w:rFonts w:ascii="Times New Roman" w:hAnsi="Times New Roman" w:cs="Times New Roman"/>
          <w:color w:val="000000" w:themeColor="text1"/>
          <w:sz w:val="24"/>
        </w:rPr>
        <w:t xml:space="preserve"> Ti-6Al-4V</w:t>
      </w:r>
      <w:r w:rsidR="008E7515" w:rsidRPr="00DB6DC1">
        <w:rPr>
          <w:rFonts w:ascii="Times New Roman" w:hAnsi="Times New Roman" w:cs="Times New Roman"/>
          <w:color w:val="000000" w:themeColor="text1"/>
          <w:sz w:val="24"/>
        </w:rPr>
        <w:t xml:space="preserve"> </w:t>
      </w:r>
      <w:r w:rsidR="008E7515"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&lt;EndNote&gt;&lt;Cite&gt;&lt;Author&gt;Baufeld&lt;/Author&gt;&lt;Year&gt;2011&lt;/Year&gt;&lt;RecNum&gt;179&lt;/RecNum&gt;&lt;DisplayText&gt;[47]&lt;/DisplayText&gt;&lt;record&gt;&lt;rec-number&gt;179&lt;/rec-number&gt;&lt;foreign-keys&gt;&lt;key app="EN" db-id="zff0dfz0kxdw5cez2sopf59gxwtv95esa9rf" timestamp="1590131683"&gt;179&lt;/key&gt;&lt;key app="ENWeb" db-id=""&gt;0&lt;/key&gt;&lt;/foreign-keys&gt;&lt;ref-type name="Journal Article"&gt;17&lt;/ref-type&gt;&lt;contributors&gt;&lt;authors&gt;&lt;author&gt;Baufeld, Bernd&lt;/author&gt;&lt;author&gt;Brandl, Erhard&lt;/author&gt;&lt;author&gt;van der Biest, Omer&lt;/author&gt;&lt;/authors&gt;&lt;/contributors&gt;&lt;titles&gt;&lt;title&gt;Wire based additive layer manufacturing: Comparison of microstructure and mechanical properties of Ti–6Al–4V components fabricated by laser-beam deposition and shaped metal deposition&lt;/title&gt;&lt;secondary-title&gt;Journal of Materials Processing Technology&lt;/secondary-title&gt;&lt;/titles&gt;&lt;periodical&gt;&lt;full-title&gt;Journal of Materials Processing Technology&lt;/full-title&gt;&lt;/periodical&gt;&lt;pages&gt;1146-1158&lt;/pages&gt;&lt;volume&gt;211&lt;/volume&gt;&lt;number&gt;6&lt;/number&gt;&lt;section&gt;1146&lt;/section&gt;&lt;dates&gt;&lt;year&gt;2011&lt;/year&gt;&lt;/dates&gt;&lt;isbn&gt;09240136&lt;/isbn&gt;&lt;urls&gt;&lt;/urls&gt;&lt;electronic-resource-num&gt;10.1016/j.jmatprotec.2011.01.018&lt;/electronic-resource-num&gt;&lt;/record&gt;&lt;/Cite&gt;&lt;/EndNote&gt;</w:instrText>
      </w:r>
      <w:r w:rsidR="008E7515"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[47]</w:t>
      </w:r>
      <w:r w:rsidR="008E7515" w:rsidRPr="00DB6DC1">
        <w:rPr>
          <w:rFonts w:ascii="Times New Roman" w:hAnsi="Times New Roman" w:cs="Times New Roman"/>
          <w:color w:val="000000" w:themeColor="text1"/>
          <w:sz w:val="24"/>
        </w:rPr>
        <w:fldChar w:fldCharType="end"/>
      </w:r>
      <w:r w:rsidR="00D46FFE"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M</w:t>
      </w:r>
      <w:r w:rsidR="00D46FFE" w:rsidRPr="00DB6DC1">
        <w:rPr>
          <w:rFonts w:ascii="Times New Roman" w:hAnsi="Times New Roman" w:cs="Times New Roman"/>
          <w:color w:val="000000" w:themeColor="text1"/>
          <w:sz w:val="24"/>
        </w:rPr>
        <w:t xml:space="preserve">artensite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D46FFE" w:rsidRPr="00DB6DC1">
        <w:rPr>
          <w:rFonts w:ascii="Times New Roman" w:hAnsi="Times New Roman" w:cs="Times New Roman"/>
          <w:color w:val="000000" w:themeColor="text1"/>
          <w:sz w:val="24"/>
        </w:rPr>
        <w:t xml:space="preserve"> phase appears in </w:t>
      </w:r>
      <w:r w:rsidR="00EF1AF2" w:rsidRPr="00DB6DC1">
        <w:rPr>
          <w:rFonts w:ascii="Times New Roman" w:hAnsi="Times New Roman" w:cs="Times New Roman"/>
          <w:color w:val="000000" w:themeColor="text1"/>
          <w:sz w:val="24"/>
        </w:rPr>
        <w:t>the first</w:t>
      </w:r>
      <w:r w:rsidR="00D46FFE" w:rsidRPr="00DB6DC1">
        <w:rPr>
          <w:rFonts w:ascii="Times New Roman" w:hAnsi="Times New Roman" w:cs="Times New Roman"/>
          <w:color w:val="000000" w:themeColor="text1"/>
          <w:sz w:val="24"/>
        </w:rPr>
        <w:t xml:space="preserve"> few layers near substrate due to highest cooling rate in this region. With </w:t>
      </w:r>
      <w:r w:rsidR="00EF1AF2" w:rsidRPr="00DB6DC1">
        <w:rPr>
          <w:rFonts w:ascii="Times New Roman" w:hAnsi="Times New Roman" w:cs="Times New Roman"/>
          <w:color w:val="000000" w:themeColor="text1"/>
          <w:sz w:val="24"/>
        </w:rPr>
        <w:t xml:space="preserve">an </w:t>
      </w:r>
      <w:r w:rsidR="00D46FFE" w:rsidRPr="00DB6DC1">
        <w:rPr>
          <w:rFonts w:ascii="Times New Roman" w:hAnsi="Times New Roman" w:cs="Times New Roman"/>
          <w:color w:val="000000" w:themeColor="text1"/>
          <w:sz w:val="24"/>
        </w:rPr>
        <w:t>increas</w:t>
      </w:r>
      <w:r w:rsidR="00EF1AF2" w:rsidRPr="00DB6DC1">
        <w:rPr>
          <w:rFonts w:ascii="Times New Roman" w:hAnsi="Times New Roman" w:cs="Times New Roman"/>
          <w:color w:val="000000" w:themeColor="text1"/>
          <w:sz w:val="24"/>
        </w:rPr>
        <w:t>e in the</w:t>
      </w:r>
      <w:r w:rsidR="00D46FFE" w:rsidRPr="00DB6DC1">
        <w:rPr>
          <w:rFonts w:ascii="Times New Roman" w:hAnsi="Times New Roman" w:cs="Times New Roman"/>
          <w:color w:val="000000" w:themeColor="text1"/>
          <w:sz w:val="24"/>
        </w:rPr>
        <w:t xml:space="preserve"> build height, lamellar α+β phase </w:t>
      </w:r>
      <w:r w:rsidR="00EF1AF2" w:rsidRPr="00DB6DC1">
        <w:rPr>
          <w:rFonts w:ascii="Times New Roman" w:hAnsi="Times New Roman" w:cs="Times New Roman"/>
          <w:color w:val="000000" w:themeColor="text1"/>
          <w:sz w:val="24"/>
        </w:rPr>
        <w:t>starts appearing</w:t>
      </w:r>
      <w:r w:rsidR="00D46FFE" w:rsidRPr="00DB6DC1">
        <w:rPr>
          <w:rFonts w:ascii="Times New Roman" w:hAnsi="Times New Roman" w:cs="Times New Roman"/>
          <w:color w:val="000000" w:themeColor="text1"/>
          <w:sz w:val="24"/>
        </w:rPr>
        <w:t xml:space="preserve"> as a result of reduced cooling rate</w:t>
      </w:r>
      <w:r w:rsidR="008E7515" w:rsidRPr="00DB6DC1">
        <w:rPr>
          <w:rFonts w:ascii="Times New Roman" w:hAnsi="Times New Roman" w:cs="Times New Roman"/>
          <w:color w:val="000000" w:themeColor="text1"/>
          <w:sz w:val="24"/>
        </w:rPr>
        <w:t xml:space="preserve"> </w:t>
      </w:r>
      <w:r w:rsidR="008E7515"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&lt;EndNote&gt;&lt;Cite&gt;&lt;Author&gt;Baufeld&lt;/Author&gt;&lt;Year&gt;2011&lt;/Year&gt;&lt;RecNum&gt;179&lt;/RecNum&gt;&lt;DisplayText&gt;[47]&lt;/DisplayText&gt;&lt;record&gt;&lt;rec-number&gt;179&lt;/rec-number&gt;&lt;foreign-keys&gt;&lt;key app="EN" db-id="zff0dfz0kxdw5cez2sopf59gxwtv95esa9rf" timestamp="1590131683"&gt;179&lt;/key&gt;&lt;key app="ENWeb" db-id=""&gt;0&lt;/key&gt;&lt;/foreign-keys&gt;&lt;ref-type name="Journal Article"&gt;17&lt;/ref-type&gt;&lt;contributors&gt;&lt;authors&gt;&lt;author&gt;Baufeld, Bernd&lt;/author&gt;&lt;author&gt;Brandl, Erhard&lt;/author&gt;&lt;author&gt;van der Biest, Omer&lt;/author&gt;&lt;/authors&gt;&lt;/contributors&gt;&lt;titles&gt;&lt;title&gt;Wire based additive layer manufacturing: Comparison of microstructure and mechanical properties of Ti–6Al–4V components fabricated by laser-beam deposition and shaped metal deposition&lt;/title&gt;&lt;secondary-title&gt;Journal of Materials Processing Technology&lt;/secondary-title&gt;&lt;/titles&gt;&lt;periodical&gt;&lt;full-title&gt;Journal of Materials Processing Technology&lt;/full-title&gt;&lt;/periodical&gt;&lt;pages&gt;1146-1158&lt;/pages&gt;&lt;volume&gt;211&lt;/volume&gt;&lt;number&gt;6&lt;/number&gt;&lt;section&gt;1146&lt;/section&gt;&lt;dates&gt;&lt;year&gt;2011&lt;/year&gt;&lt;/dates&gt;&lt;isbn&gt;09240136&lt;/isbn&gt;&lt;urls&gt;&lt;/urls&gt;&lt;electronic-resource-num&gt;10.1016/j.jmatprotec.2011.01.018&lt;/electronic-resource-num&gt;&lt;/record&gt;&lt;/Cite&gt;&lt;/EndNote&gt;</w:instrText>
      </w:r>
      <w:r w:rsidR="008E7515"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[47]</w:t>
      </w:r>
      <w:r w:rsidR="008E7515" w:rsidRPr="00DB6DC1">
        <w:rPr>
          <w:rFonts w:ascii="Times New Roman" w:hAnsi="Times New Roman" w:cs="Times New Roman"/>
          <w:color w:val="000000" w:themeColor="text1"/>
          <w:sz w:val="24"/>
        </w:rPr>
        <w:fldChar w:fldCharType="end"/>
      </w:r>
      <w:r w:rsidR="00D46FFE" w:rsidRPr="00DB6DC1">
        <w:rPr>
          <w:rFonts w:ascii="Times New Roman" w:hAnsi="Times New Roman" w:cs="Times New Roman"/>
          <w:color w:val="000000" w:themeColor="text1"/>
          <w:sz w:val="24"/>
        </w:rPr>
        <w:t xml:space="preserve">. </w:t>
      </w:r>
      <w:r w:rsidR="008E7515" w:rsidRPr="00DB6DC1">
        <w:rPr>
          <w:rFonts w:ascii="Times New Roman" w:hAnsi="Times New Roman" w:cs="Times New Roman"/>
          <w:color w:val="000000" w:themeColor="text1"/>
          <w:sz w:val="24"/>
        </w:rPr>
        <w:t xml:space="preserve">Components consisting dominant martensite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8E7515" w:rsidRPr="00DB6DC1">
        <w:rPr>
          <w:rFonts w:ascii="Times New Roman" w:hAnsi="Times New Roman" w:cs="Times New Roman"/>
          <w:color w:val="000000" w:themeColor="text1"/>
          <w:sz w:val="24"/>
        </w:rPr>
        <w:t xml:space="preserve"> phase could also be manufactured via DED with low laser energy</w:t>
      </w:r>
      <w:r w:rsidR="00EF1AF2" w:rsidRPr="00DB6DC1">
        <w:rPr>
          <w:rFonts w:ascii="Times New Roman" w:hAnsi="Times New Roman" w:cs="Times New Roman"/>
          <w:color w:val="000000" w:themeColor="text1"/>
          <w:sz w:val="24"/>
        </w:rPr>
        <w:t xml:space="preserve">; </w:t>
      </w:r>
      <w:r w:rsidR="008E7515" w:rsidRPr="00DB6DC1">
        <w:rPr>
          <w:rFonts w:ascii="Times New Roman" w:hAnsi="Times New Roman" w:cs="Times New Roman"/>
          <w:color w:val="000000" w:themeColor="text1"/>
          <w:sz w:val="24"/>
        </w:rPr>
        <w:t xml:space="preserve">a </w:t>
      </w:r>
      <w:r w:rsidR="0025264F" w:rsidRPr="00DB6DC1">
        <w:rPr>
          <w:rFonts w:ascii="Times New Roman" w:hAnsi="Times New Roman" w:cs="Times New Roman"/>
          <w:color w:val="000000" w:themeColor="text1"/>
          <w:sz w:val="24"/>
        </w:rPr>
        <w:t xml:space="preserve">microstructural </w:t>
      </w:r>
      <w:r w:rsidR="008E7515" w:rsidRPr="00DB6DC1">
        <w:rPr>
          <w:rFonts w:ascii="Times New Roman" w:hAnsi="Times New Roman" w:cs="Times New Roman"/>
          <w:color w:val="000000" w:themeColor="text1"/>
          <w:sz w:val="24"/>
        </w:rPr>
        <w:lastRenderedPageBreak/>
        <w:t xml:space="preserve">transition from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8E7515" w:rsidRPr="00DB6DC1">
        <w:rPr>
          <w:rFonts w:ascii="Times New Roman" w:hAnsi="Times New Roman" w:cs="Times New Roman"/>
          <w:color w:val="000000" w:themeColor="text1"/>
          <w:sz w:val="24"/>
        </w:rPr>
        <w:t xml:space="preserve"> phase to </w:t>
      </w:r>
      <w:r w:rsidR="009223F5" w:rsidRPr="00DB6DC1">
        <w:rPr>
          <w:rFonts w:ascii="Times New Roman" w:hAnsi="Times New Roman" w:cs="Times New Roman"/>
          <w:color w:val="000000" w:themeColor="text1"/>
          <w:sz w:val="24"/>
        </w:rPr>
        <w:t>mixed</w:t>
      </w:r>
      <w:r w:rsidR="008221C7" w:rsidRPr="00DB6DC1">
        <w:rPr>
          <w:rFonts w:ascii="Times New Roman" w:hAnsi="Times New Roman" w:cs="Times New Roman"/>
          <w:color w:val="000000" w:themeColor="text1"/>
          <w:sz w:val="24"/>
        </w:rPr>
        <w:t xml:space="preserve"> </w:t>
      </w:r>
      <w:r w:rsidR="008E7515" w:rsidRPr="00DB6DC1">
        <w:rPr>
          <w:rFonts w:ascii="Times New Roman" w:hAnsi="Times New Roman" w:cs="Times New Roman"/>
          <w:color w:val="000000" w:themeColor="text1"/>
          <w:sz w:val="24"/>
        </w:rPr>
        <w:t>phase</w:t>
      </w:r>
      <w:r w:rsidR="0025264F" w:rsidRPr="00DB6DC1">
        <w:rPr>
          <w:rFonts w:ascii="Times New Roman" w:hAnsi="Times New Roman" w:cs="Times New Roman"/>
          <w:color w:val="000000" w:themeColor="text1"/>
          <w:sz w:val="24"/>
        </w:rPr>
        <w:t>s</w:t>
      </w:r>
      <w:r w:rsidR="008E7515" w:rsidRPr="00DB6DC1">
        <w:rPr>
          <w:rFonts w:ascii="Times New Roman" w:hAnsi="Times New Roman" w:cs="Times New Roman"/>
          <w:color w:val="000000" w:themeColor="text1"/>
          <w:sz w:val="24"/>
        </w:rPr>
        <w:t xml:space="preserve">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8E7515" w:rsidRPr="00DB6DC1">
        <w:rPr>
          <w:rFonts w:ascii="Times New Roman" w:hAnsi="Times New Roman" w:cs="Times New Roman"/>
          <w:color w:val="000000" w:themeColor="text1"/>
          <w:sz w:val="24"/>
        </w:rPr>
        <w:t xml:space="preserve"> and α) </w:t>
      </w:r>
      <w:r w:rsidR="00EF1AF2" w:rsidRPr="00DB6DC1">
        <w:rPr>
          <w:rFonts w:ascii="Times New Roman" w:hAnsi="Times New Roman" w:cs="Times New Roman"/>
          <w:color w:val="000000" w:themeColor="text1"/>
          <w:sz w:val="24"/>
        </w:rPr>
        <w:t>is reported</w:t>
      </w:r>
      <w:r w:rsidR="008E7515" w:rsidRPr="00DB6DC1">
        <w:rPr>
          <w:rFonts w:ascii="Times New Roman" w:hAnsi="Times New Roman" w:cs="Times New Roman"/>
          <w:color w:val="000000" w:themeColor="text1"/>
          <w:sz w:val="24"/>
        </w:rPr>
        <w:t xml:space="preserve"> when </w:t>
      </w:r>
      <w:r w:rsidR="0025264F" w:rsidRPr="00DB6DC1">
        <w:rPr>
          <w:rFonts w:ascii="Times New Roman" w:hAnsi="Times New Roman" w:cs="Times New Roman"/>
          <w:color w:val="000000" w:themeColor="text1"/>
          <w:sz w:val="24"/>
        </w:rPr>
        <w:t>the</w:t>
      </w:r>
      <w:r w:rsidR="008E7515" w:rsidRPr="00DB6DC1">
        <w:rPr>
          <w:rFonts w:ascii="Times New Roman" w:hAnsi="Times New Roman" w:cs="Times New Roman"/>
          <w:color w:val="000000" w:themeColor="text1"/>
          <w:sz w:val="24"/>
        </w:rPr>
        <w:t xml:space="preserve"> laser energy </w:t>
      </w:r>
      <w:r w:rsidR="0025264F" w:rsidRPr="00DB6DC1">
        <w:rPr>
          <w:rFonts w:ascii="Times New Roman" w:hAnsi="Times New Roman" w:cs="Times New Roman"/>
          <w:color w:val="000000" w:themeColor="text1"/>
          <w:sz w:val="24"/>
        </w:rPr>
        <w:t xml:space="preserve">is increased </w:t>
      </w:r>
      <w:r w:rsidR="008E7515" w:rsidRPr="00DB6DC1">
        <w:rPr>
          <w:rFonts w:ascii="Times New Roman" w:hAnsi="Times New Roman" w:cs="Times New Roman"/>
          <w:color w:val="000000" w:themeColor="text1"/>
          <w:sz w:val="24"/>
        </w:rPr>
        <w:t xml:space="preserve">from 330 to 780 W </w:t>
      </w:r>
      <w:r w:rsidR="00817444"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&lt;EndNote&gt;&lt;Cite&gt;&lt;Author&gt;Zhai&lt;/Author&gt;&lt;Year&gt;2015&lt;/Year&gt;&lt;RecNum&gt;235&lt;/RecNum&gt;&lt;DisplayText&gt;[180]&lt;/DisplayText&gt;&lt;record&gt;&lt;rec-number&gt;235&lt;/rec-number&gt;&lt;foreign-keys&gt;&lt;key app="EN" db-id="zff0dfz0kxdw5cez2sopf59gxwtv95esa9rf" timestamp="1592226953"&gt;235&lt;/key&gt;&lt;key app="ENWeb" db-id=""&gt;0&lt;/key&gt;&lt;/foreign-keys&gt;&lt;ref-type name="Journal Article"&gt;17&lt;/ref-type&gt;&lt;contributors&gt;&lt;authors&gt;&lt;author&gt;Zhai, Yuwei&lt;/author&gt;&lt;author&gt;Galarraga, Haize&lt;/author&gt;&lt;author&gt;Lados, Diana A.&lt;/author&gt;&lt;/authors&gt;&lt;/contributors&gt;&lt;titles&gt;&lt;title&gt;Microstructure Evolution, Tensile Properties, and Fatigue Damage Mechanisms in Ti-6Al-4V Alloys Fabricated by Two Additive Manufacturing Techniques&lt;/title&gt;&lt;secondary-title&gt;Procedia Engineering&lt;/secondary-title&gt;&lt;/titles&gt;&lt;periodical&gt;&lt;full-title&gt;Procedia Engineering&lt;/full-title&gt;&lt;/periodical&gt;&lt;pages&gt;658-666&lt;/pages&gt;&lt;volume&gt;114&lt;/volume&gt;&lt;section&gt;658&lt;/section&gt;&lt;dates&gt;&lt;year&gt;2015&lt;/year&gt;&lt;/dates&gt;&lt;isbn&gt;18777058&lt;/isbn&gt;&lt;urls&gt;&lt;/urls&gt;&lt;electronic-resource-num&gt;10.1016/j.proeng.2015.08.007&lt;/electronic-resource-num&gt;&lt;/record&gt;&lt;/Cite&gt;&lt;/EndNote&gt;</w:instrText>
      </w:r>
      <w:r w:rsidR="00817444"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[180]</w:t>
      </w:r>
      <w:r w:rsidR="00817444" w:rsidRPr="00DB6DC1">
        <w:rPr>
          <w:rFonts w:ascii="Times New Roman" w:hAnsi="Times New Roman" w:cs="Times New Roman"/>
          <w:color w:val="000000" w:themeColor="text1"/>
          <w:sz w:val="24"/>
        </w:rPr>
        <w:fldChar w:fldCharType="end"/>
      </w:r>
      <w:r w:rsidR="008221C7" w:rsidRPr="00DB6DC1">
        <w:rPr>
          <w:rFonts w:ascii="Times New Roman" w:hAnsi="Times New Roman" w:cs="Times New Roman"/>
          <w:color w:val="000000" w:themeColor="text1"/>
          <w:sz w:val="24"/>
        </w:rPr>
        <w:t xml:space="preserve">. </w:t>
      </w:r>
      <w:r w:rsidR="00011FB5" w:rsidRPr="00DB6DC1">
        <w:rPr>
          <w:rFonts w:ascii="Times New Roman" w:hAnsi="Times New Roman" w:cs="Times New Roman"/>
          <w:color w:val="000000" w:themeColor="text1"/>
          <w:sz w:val="24"/>
        </w:rPr>
        <w:t>As shown in Fig. 1</w:t>
      </w:r>
      <w:r w:rsidR="002078E9" w:rsidRPr="00DB6DC1">
        <w:rPr>
          <w:rFonts w:ascii="Times New Roman" w:hAnsi="Times New Roman" w:cs="Times New Roman"/>
          <w:color w:val="000000" w:themeColor="text1"/>
          <w:sz w:val="24"/>
        </w:rPr>
        <w:t>3</w:t>
      </w:r>
      <w:r w:rsidR="00011FB5" w:rsidRPr="00DB6DC1">
        <w:rPr>
          <w:rFonts w:ascii="Times New Roman" w:hAnsi="Times New Roman" w:cs="Times New Roman"/>
          <w:color w:val="000000" w:themeColor="text1"/>
          <w:sz w:val="24"/>
        </w:rPr>
        <w:t xml:space="preserve">e, α is observed along </w:t>
      </w:r>
      <w:r w:rsidR="00970332" w:rsidRPr="00DB6DC1">
        <w:rPr>
          <w:rFonts w:ascii="Times New Roman" w:hAnsi="Times New Roman" w:cs="Times New Roman"/>
          <w:color w:val="000000" w:themeColor="text1"/>
          <w:sz w:val="24"/>
        </w:rPr>
        <w:t xml:space="preserve">the </w:t>
      </w:r>
      <w:r w:rsidR="00011FB5" w:rsidRPr="00DB6DC1">
        <w:rPr>
          <w:rFonts w:ascii="Times New Roman" w:hAnsi="Times New Roman" w:cs="Times New Roman"/>
          <w:color w:val="000000" w:themeColor="text1"/>
          <w:sz w:val="24"/>
        </w:rPr>
        <w:t xml:space="preserve">prior β grain boundaries </w:t>
      </w:r>
      <w:r w:rsidR="00011FB5"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&lt;EndNote&gt;&lt;Cite&gt;&lt;Author&gt;Carroll&lt;/Author&gt;&lt;Year&gt;2015&lt;/Year&gt;&lt;RecNum&gt;133&lt;/RecNum&gt;&lt;DisplayText&gt;[114]&lt;/DisplayText&gt;&lt;record&gt;&lt;rec-number&gt;133&lt;/rec-number&gt;&lt;foreign-keys&gt;&lt;key app="EN" db-id="zff0dfz0kxdw5cez2sopf59gxwtv95esa9rf" timestamp="1589879979"&gt;133&lt;/key&gt;&lt;key app="ENWeb" db-id=""&gt;0&lt;/key&gt;&lt;/foreign-keys&gt;&lt;ref-type name="Journal Article"&gt;17&lt;/ref-type&gt;&lt;contributors&gt;&lt;authors&gt;&lt;author&gt;Carroll, Beth E.&lt;/author&gt;&lt;author&gt;Palmer, Todd A.&lt;/author&gt;&lt;author&gt;Beese, Allison M.&lt;/author&gt;&lt;/authors&gt;&lt;/contributors&gt;&lt;titles&gt;&lt;title&gt;Anisotropic tensile behavior of Ti–6Al–4V components fabricated with directed energy deposition additive manufacturing&lt;/title&gt;&lt;secondary-title&gt;Acta Materialia&lt;/secondary-title&gt;&lt;/titles&gt;&lt;periodical&gt;&lt;full-title&gt;Acta Materialia&lt;/full-title&gt;&lt;/periodical&gt;&lt;pages&gt;309-320&lt;/pages&gt;&lt;volume&gt;87&lt;/volume&gt;&lt;section&gt;309&lt;/section&gt;&lt;dates&gt;&lt;year&gt;2015&lt;/year&gt;&lt;/dates&gt;&lt;isbn&gt;13596454&lt;/isbn&gt;&lt;urls&gt;&lt;/urls&gt;&lt;electronic-resource-num&gt;10.1016/j.actamat.2014.12.054&lt;/electronic-resource-num&gt;&lt;/record&gt;&lt;/Cite&gt;&lt;/EndNote&gt;</w:instrText>
      </w:r>
      <w:r w:rsidR="00011FB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[114]</w:t>
      </w:r>
      <w:r w:rsidR="00011FB5" w:rsidRPr="00DB6DC1">
        <w:rPr>
          <w:rFonts w:ascii="Times New Roman" w:hAnsi="Times New Roman" w:cs="Times New Roman"/>
          <w:color w:val="000000" w:themeColor="text1"/>
          <w:sz w:val="24"/>
        </w:rPr>
        <w:fldChar w:fldCharType="end"/>
      </w:r>
      <w:r w:rsidR="00011FB5" w:rsidRPr="00DB6DC1">
        <w:rPr>
          <w:rFonts w:ascii="Times New Roman" w:hAnsi="Times New Roman" w:cs="Times New Roman"/>
          <w:color w:val="000000" w:themeColor="text1"/>
          <w:sz w:val="24"/>
        </w:rPr>
        <w:t xml:space="preserve">. Ahmed et al proposed that </w:t>
      </w:r>
      <w:r w:rsidR="00EF1AF2" w:rsidRPr="00DB6DC1">
        <w:rPr>
          <w:rFonts w:ascii="Times New Roman" w:hAnsi="Times New Roman" w:cs="Times New Roman"/>
          <w:color w:val="000000" w:themeColor="text1"/>
          <w:sz w:val="24"/>
        </w:rPr>
        <w:t>such</w:t>
      </w:r>
      <w:r w:rsidR="00970332" w:rsidRPr="00DB6DC1">
        <w:rPr>
          <w:rFonts w:ascii="Times New Roman" w:hAnsi="Times New Roman" w:cs="Times New Roman"/>
          <w:color w:val="000000" w:themeColor="text1"/>
          <w:sz w:val="24"/>
        </w:rPr>
        <w:t xml:space="preserve"> </w:t>
      </w:r>
      <w:r w:rsidR="00011FB5" w:rsidRPr="00DB6DC1">
        <w:rPr>
          <w:rFonts w:ascii="Times New Roman" w:hAnsi="Times New Roman" w:cs="Times New Roman"/>
          <w:color w:val="000000" w:themeColor="text1"/>
          <w:sz w:val="24"/>
        </w:rPr>
        <w:t>grain boundary α form</w:t>
      </w:r>
      <w:r w:rsidR="00EF1AF2" w:rsidRPr="00DB6DC1">
        <w:rPr>
          <w:rFonts w:ascii="Times New Roman" w:hAnsi="Times New Roman" w:cs="Times New Roman"/>
          <w:color w:val="000000" w:themeColor="text1"/>
          <w:sz w:val="24"/>
        </w:rPr>
        <w:t>s</w:t>
      </w:r>
      <w:r w:rsidR="00011FB5" w:rsidRPr="00DB6DC1">
        <w:rPr>
          <w:rFonts w:ascii="Times New Roman" w:hAnsi="Times New Roman" w:cs="Times New Roman"/>
          <w:color w:val="000000" w:themeColor="text1"/>
          <w:sz w:val="24"/>
        </w:rPr>
        <w:t xml:space="preserve"> w</w:t>
      </w:r>
      <w:r w:rsidR="00970332" w:rsidRPr="00DB6DC1">
        <w:rPr>
          <w:rFonts w:ascii="Times New Roman" w:hAnsi="Times New Roman" w:cs="Times New Roman"/>
          <w:color w:val="000000" w:themeColor="text1"/>
          <w:sz w:val="24"/>
        </w:rPr>
        <w:t>hen the</w:t>
      </w:r>
      <w:r w:rsidR="00011FB5" w:rsidRPr="00DB6DC1">
        <w:rPr>
          <w:rFonts w:ascii="Times New Roman" w:hAnsi="Times New Roman" w:cs="Times New Roman"/>
          <w:color w:val="000000" w:themeColor="text1"/>
          <w:sz w:val="24"/>
        </w:rPr>
        <w:t xml:space="preserve"> cooling rates </w:t>
      </w:r>
      <w:r w:rsidR="00970332" w:rsidRPr="00DB6DC1">
        <w:rPr>
          <w:rFonts w:ascii="Times New Roman" w:hAnsi="Times New Roman" w:cs="Times New Roman"/>
          <w:color w:val="000000" w:themeColor="text1"/>
          <w:sz w:val="24"/>
        </w:rPr>
        <w:t xml:space="preserve">are </w:t>
      </w:r>
      <w:r w:rsidR="00011FB5" w:rsidRPr="00DB6DC1">
        <w:rPr>
          <w:rFonts w:ascii="Times New Roman" w:hAnsi="Times New Roman" w:cs="Times New Roman"/>
          <w:color w:val="000000" w:themeColor="text1"/>
          <w:sz w:val="24"/>
        </w:rPr>
        <w:t xml:space="preserve">lower than that </w:t>
      </w:r>
      <w:r w:rsidR="00970332" w:rsidRPr="00DB6DC1">
        <w:rPr>
          <w:rFonts w:ascii="Times New Roman" w:hAnsi="Times New Roman" w:cs="Times New Roman"/>
          <w:color w:val="000000" w:themeColor="text1"/>
          <w:sz w:val="24"/>
        </w:rPr>
        <w:t xml:space="preserve">required for the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011FB5" w:rsidRPr="00DB6DC1">
        <w:rPr>
          <w:rFonts w:ascii="Times New Roman" w:hAnsi="Times New Roman" w:cs="Times New Roman"/>
          <w:color w:val="000000" w:themeColor="text1"/>
          <w:sz w:val="24"/>
        </w:rPr>
        <w:t xml:space="preserve"> phase formation but </w:t>
      </w:r>
      <w:r w:rsidR="00970332" w:rsidRPr="00DB6DC1">
        <w:rPr>
          <w:rFonts w:ascii="Times New Roman" w:hAnsi="Times New Roman" w:cs="Times New Roman"/>
          <w:color w:val="000000" w:themeColor="text1"/>
          <w:sz w:val="24"/>
        </w:rPr>
        <w:t xml:space="preserve">are </w:t>
      </w:r>
      <w:r w:rsidR="00011FB5" w:rsidRPr="00DB6DC1">
        <w:rPr>
          <w:rFonts w:ascii="Times New Roman" w:hAnsi="Times New Roman" w:cs="Times New Roman"/>
          <w:color w:val="000000" w:themeColor="text1"/>
          <w:sz w:val="24"/>
        </w:rPr>
        <w:t xml:space="preserve">higher than that </w:t>
      </w:r>
      <w:r w:rsidR="00EF1AF2" w:rsidRPr="00DB6DC1">
        <w:rPr>
          <w:rFonts w:ascii="Times New Roman" w:hAnsi="Times New Roman" w:cs="Times New Roman"/>
          <w:color w:val="000000" w:themeColor="text1"/>
          <w:sz w:val="24"/>
        </w:rPr>
        <w:t xml:space="preserve">required </w:t>
      </w:r>
      <w:r w:rsidR="00970332" w:rsidRPr="00DB6DC1">
        <w:rPr>
          <w:rFonts w:ascii="Times New Roman" w:hAnsi="Times New Roman" w:cs="Times New Roman"/>
          <w:color w:val="000000" w:themeColor="text1"/>
          <w:sz w:val="24"/>
        </w:rPr>
        <w:t>for the</w:t>
      </w:r>
      <w:r w:rsidR="00011FB5" w:rsidRPr="00DB6DC1">
        <w:rPr>
          <w:rFonts w:ascii="Times New Roman" w:hAnsi="Times New Roman" w:cs="Times New Roman"/>
          <w:color w:val="000000" w:themeColor="text1"/>
          <w:sz w:val="24"/>
        </w:rPr>
        <w:t xml:space="preserve"> lamellar α+β phase formation </w:t>
      </w:r>
      <w:r w:rsidR="002D781F"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&lt;EndNote&gt;&lt;Cite&gt;&lt;Author&gt;Ahmed&lt;/Author&gt;&lt;Year&gt;1998&lt;/Year&gt;&lt;RecNum&gt;504&lt;/RecNum&gt;&lt;DisplayText&gt;[188]&lt;/DisplayText&gt;&lt;record&gt;&lt;rec-number&gt;504&lt;/rec-number&gt;&lt;foreign-keys&gt;&lt;key app="EN" db-id="zff0dfz0kxdw5cez2sopf59gxwtv95esa9rf" timestamp="1621776475"&gt;504&lt;/key&gt;&lt;/foreign-keys&gt;&lt;ref-type name="Journal Article"&gt;17&lt;/ref-type&gt;&lt;contributors&gt;&lt;authors&gt;&lt;author&gt;Ahmed, T&lt;/author&gt;&lt;author&gt;Rack, HJ %J Materials Science&lt;/author&gt;&lt;author&gt;Engineering: A&lt;/author&gt;&lt;/authors&gt;&lt;/contributors&gt;&lt;titles&gt;&lt;title&gt;Phase transformations during cooling in α+ β titanium alloys&lt;/title&gt;&lt;/titles&gt;&lt;pages&gt;206-211&lt;/pages&gt;&lt;volume&gt;243&lt;/volume&gt;&lt;number&gt;1-2&lt;/number&gt;&lt;dates&gt;&lt;year&gt;1998&lt;/year&gt;&lt;/dates&gt;&lt;isbn&gt;0921-5093&lt;/isbn&gt;&lt;urls&gt;&lt;/urls&gt;&lt;/record&gt;&lt;/Cite&gt;&lt;/EndNote&gt;</w:instrText>
      </w:r>
      <w:r w:rsidR="002D781F"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[188]</w:t>
      </w:r>
      <w:r w:rsidR="002D781F" w:rsidRPr="00DB6DC1">
        <w:rPr>
          <w:rFonts w:ascii="Times New Roman" w:hAnsi="Times New Roman" w:cs="Times New Roman"/>
          <w:color w:val="000000" w:themeColor="text1"/>
          <w:sz w:val="24"/>
        </w:rPr>
        <w:fldChar w:fldCharType="end"/>
      </w:r>
      <w:r w:rsidR="00011FB5" w:rsidRPr="00DB6DC1">
        <w:rPr>
          <w:rFonts w:ascii="Times New Roman" w:hAnsi="Times New Roman" w:cs="Times New Roman"/>
          <w:color w:val="000000" w:themeColor="text1"/>
          <w:sz w:val="24"/>
        </w:rPr>
        <w:t xml:space="preserve">. </w:t>
      </w:r>
      <w:r w:rsidR="00970332" w:rsidRPr="00DB6DC1">
        <w:rPr>
          <w:rFonts w:ascii="Times New Roman" w:hAnsi="Times New Roman" w:cs="Times New Roman"/>
          <w:color w:val="000000" w:themeColor="text1"/>
          <w:sz w:val="24"/>
        </w:rPr>
        <w:t>From the application stand-point of view, an alloy containing t</w:t>
      </w:r>
      <w:r w:rsidR="00011FB5" w:rsidRPr="00DB6DC1">
        <w:rPr>
          <w:rFonts w:ascii="Times New Roman" w:hAnsi="Times New Roman" w:cs="Times New Roman"/>
          <w:color w:val="000000" w:themeColor="text1"/>
          <w:sz w:val="24"/>
        </w:rPr>
        <w:t xml:space="preserve">he </w:t>
      </w:r>
      <w:r w:rsidR="00690E9B" w:rsidRPr="00DB6DC1">
        <w:rPr>
          <w:rFonts w:ascii="Times New Roman" w:hAnsi="Times New Roman" w:cs="Times New Roman"/>
          <w:color w:val="000000" w:themeColor="text1"/>
          <w:sz w:val="24"/>
        </w:rPr>
        <w:t>martensitic</w:t>
      </w:r>
      <w:r w:rsidR="00690E9B" w:rsidRPr="00DB6DC1" w:rsidDel="00690E9B">
        <w:rPr>
          <w:rFonts w:ascii="Times New Roman" w:hAnsi="Times New Roman" w:cs="Times New Roman"/>
          <w:color w:val="000000" w:themeColor="text1"/>
          <w:sz w:val="24"/>
        </w:rPr>
        <w:t xml:space="preserve">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011FB5" w:rsidRPr="00DB6DC1">
        <w:rPr>
          <w:rFonts w:ascii="Times New Roman" w:hAnsi="Times New Roman" w:cs="Times New Roman"/>
          <w:color w:val="000000" w:themeColor="text1"/>
          <w:sz w:val="24"/>
        </w:rPr>
        <w:t xml:space="preserve"> microstructure is not favored because</w:t>
      </w:r>
      <w:r w:rsidR="00B146C5" w:rsidRPr="00DB6DC1">
        <w:rPr>
          <w:rFonts w:ascii="Times New Roman" w:hAnsi="Times New Roman" w:cs="Times New Roman"/>
          <w:color w:val="000000" w:themeColor="text1"/>
          <w:sz w:val="24"/>
        </w:rPr>
        <w:t xml:space="preserve"> of </w:t>
      </w:r>
      <w:r w:rsidR="00970332" w:rsidRPr="00DB6DC1">
        <w:rPr>
          <w:rFonts w:ascii="Times New Roman" w:hAnsi="Times New Roman" w:cs="Times New Roman"/>
          <w:color w:val="000000" w:themeColor="text1"/>
          <w:sz w:val="24"/>
        </w:rPr>
        <w:t>its</w:t>
      </w:r>
      <w:r w:rsidR="00B146C5" w:rsidRPr="00DB6DC1">
        <w:rPr>
          <w:rFonts w:ascii="Times New Roman" w:hAnsi="Times New Roman" w:cs="Times New Roman"/>
          <w:color w:val="000000" w:themeColor="text1"/>
          <w:sz w:val="24"/>
        </w:rPr>
        <w:t xml:space="preserve"> relatively brittle nature compared to </w:t>
      </w:r>
      <w:r w:rsidR="00970332" w:rsidRPr="00DB6DC1">
        <w:rPr>
          <w:rFonts w:ascii="Times New Roman" w:hAnsi="Times New Roman" w:cs="Times New Roman"/>
          <w:color w:val="000000" w:themeColor="text1"/>
          <w:sz w:val="24"/>
        </w:rPr>
        <w:t xml:space="preserve">the once containing the </w:t>
      </w:r>
      <w:r w:rsidR="00B146C5" w:rsidRPr="00DB6DC1">
        <w:rPr>
          <w:rFonts w:ascii="Times New Roman" w:hAnsi="Times New Roman" w:cs="Times New Roman"/>
          <w:color w:val="000000" w:themeColor="text1"/>
          <w:sz w:val="24"/>
        </w:rPr>
        <w:t>α+</w:t>
      </w:r>
      <w:r w:rsidR="00FE5230" w:rsidRPr="00DB6DC1">
        <w:rPr>
          <w:rFonts w:ascii="Times New Roman" w:hAnsi="Times New Roman" w:cs="Times New Roman"/>
          <w:color w:val="000000" w:themeColor="text1"/>
          <w:sz w:val="24"/>
        </w:rPr>
        <w:t>β phase</w:t>
      </w:r>
      <w:r w:rsidR="00970332" w:rsidRPr="00DB6DC1">
        <w:rPr>
          <w:rFonts w:ascii="Times New Roman" w:hAnsi="Times New Roman" w:cs="Times New Roman"/>
          <w:color w:val="000000" w:themeColor="text1"/>
          <w:sz w:val="24"/>
        </w:rPr>
        <w:t>s</w:t>
      </w:r>
      <w:r w:rsidR="00011FB5" w:rsidRPr="00DB6DC1">
        <w:rPr>
          <w:rFonts w:ascii="Times New Roman" w:hAnsi="Times New Roman" w:cs="Times New Roman"/>
          <w:color w:val="000000" w:themeColor="text1"/>
          <w:sz w:val="24"/>
        </w:rPr>
        <w:t xml:space="preserve">. The adverse effects of acicular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011FB5" w:rsidRPr="00DB6DC1">
        <w:rPr>
          <w:rFonts w:ascii="Times New Roman" w:hAnsi="Times New Roman" w:cs="Times New Roman"/>
          <w:color w:val="000000" w:themeColor="text1"/>
          <w:sz w:val="24"/>
        </w:rPr>
        <w:t xml:space="preserve"> phase can be </w:t>
      </w:r>
      <w:r w:rsidR="009F3C10" w:rsidRPr="00DB6DC1">
        <w:rPr>
          <w:rFonts w:ascii="Times New Roman" w:hAnsi="Times New Roman" w:cs="Times New Roman"/>
          <w:color w:val="000000" w:themeColor="text1"/>
          <w:sz w:val="24"/>
        </w:rPr>
        <w:t>eliminated</w:t>
      </w:r>
      <w:r w:rsidR="00011FB5" w:rsidRPr="00DB6DC1">
        <w:rPr>
          <w:rFonts w:ascii="Times New Roman" w:hAnsi="Times New Roman" w:cs="Times New Roman"/>
          <w:color w:val="000000" w:themeColor="text1"/>
          <w:sz w:val="24"/>
        </w:rPr>
        <w:t xml:space="preserve"> through decomposition of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011FB5" w:rsidRPr="00DB6DC1">
        <w:rPr>
          <w:rFonts w:ascii="Times New Roman" w:hAnsi="Times New Roman" w:cs="Times New Roman"/>
          <w:color w:val="000000" w:themeColor="text1"/>
          <w:sz w:val="24"/>
        </w:rPr>
        <w:t xml:space="preserve"> phase into</w:t>
      </w:r>
      <w:r w:rsidR="00970332" w:rsidRPr="00DB6DC1">
        <w:rPr>
          <w:rFonts w:ascii="Times New Roman" w:hAnsi="Times New Roman" w:cs="Times New Roman"/>
          <w:color w:val="000000" w:themeColor="text1"/>
          <w:sz w:val="24"/>
        </w:rPr>
        <w:t xml:space="preserve"> a</w:t>
      </w:r>
      <w:r w:rsidR="00011FB5" w:rsidRPr="00DB6DC1">
        <w:rPr>
          <w:rFonts w:ascii="Times New Roman" w:hAnsi="Times New Roman" w:cs="Times New Roman"/>
          <w:color w:val="000000" w:themeColor="text1"/>
          <w:sz w:val="24"/>
        </w:rPr>
        <w:t xml:space="preserve"> mixture of α + β </w:t>
      </w:r>
      <w:r w:rsidR="00970332" w:rsidRPr="00DB6DC1">
        <w:rPr>
          <w:rFonts w:ascii="Times New Roman" w:hAnsi="Times New Roman" w:cs="Times New Roman"/>
          <w:color w:val="000000" w:themeColor="text1"/>
          <w:sz w:val="24"/>
        </w:rPr>
        <w:t>through the</w:t>
      </w:r>
      <w:r w:rsidR="00011FB5" w:rsidRPr="00DB6DC1">
        <w:rPr>
          <w:rFonts w:ascii="Times New Roman" w:hAnsi="Times New Roman" w:cs="Times New Roman"/>
          <w:color w:val="000000" w:themeColor="text1"/>
          <w:sz w:val="24"/>
        </w:rPr>
        <w:t xml:space="preserve"> post-processing </w:t>
      </w:r>
      <w:r w:rsidR="008F728C" w:rsidRPr="00DB6DC1">
        <w:rPr>
          <w:rFonts w:ascii="Times New Roman" w:eastAsia="宋体" w:hAnsi="Times New Roman" w:cs="Times New Roman"/>
          <w:color w:val="000000" w:themeColor="text1"/>
          <w:sz w:val="24"/>
        </w:rPr>
        <w:t>HT</w:t>
      </w:r>
      <w:r w:rsidR="00011FB5" w:rsidRPr="00DB6DC1">
        <w:rPr>
          <w:rFonts w:ascii="Times New Roman" w:hAnsi="Times New Roman" w:cs="Times New Roman"/>
          <w:color w:val="000000" w:themeColor="text1"/>
          <w:sz w:val="24"/>
        </w:rPr>
        <w:t xml:space="preserve">s </w:t>
      </w:r>
      <w:r w:rsidR="009B4D2B"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&lt;EndNote&gt;&lt;Cite&gt;&lt;Author&gt;Qiu&lt;/Author&gt;&lt;Year&gt;2015&lt;/Year&gt;&lt;RecNum&gt;231&lt;/RecNum&gt;&lt;DisplayText&gt;[178]&lt;/DisplayText&gt;&lt;record&gt;&lt;rec-number&gt;231&lt;/rec-number&gt;&lt;foreign-keys&gt;&lt;key app="EN" db-id="zff0dfz0kxdw5cez2sopf59gxwtv95esa9rf" timestamp="1592226911"&gt;231&lt;/key&gt;&lt;key app="ENWeb" db-id=""&gt;0&lt;/key&gt;&lt;/foreign-keys&gt;&lt;ref-type name="Journal Article"&gt;17&lt;/ref-type&gt;&lt;contributors&gt;&lt;authors&gt;&lt;author&gt;Qiu, Chunlei&lt;/author&gt;&lt;author&gt;Ravi, G. A.&lt;/author&gt;&lt;author&gt;Dance, Chris&lt;/author&gt;&lt;author&gt;Ranson, Andrew&lt;/author&gt;&lt;author&gt;Dilworth, Steve&lt;/author&gt;&lt;author&gt;Attallah, Moataz M.&lt;/author&gt;&lt;/authors&gt;&lt;/contributors&gt;&lt;titles&gt;&lt;title&gt;Fabrication of large Ti–6Al–4V structures by direct laser deposition&lt;/title&gt;&lt;secondary-title&gt;Journal of Alloys and Compounds&lt;/secondary-title&gt;&lt;/titles&gt;&lt;periodical&gt;&lt;full-title&gt;Journal of Alloys and Compounds&lt;/full-title&gt;&lt;/periodical&gt;&lt;pages&gt;351-361&lt;/pages&gt;&lt;volume&gt;629&lt;/volume&gt;&lt;section&gt;351&lt;/section&gt;&lt;dates&gt;&lt;year&gt;2015&lt;/year&gt;&lt;/dates&gt;&lt;isbn&gt;09258388&lt;/isbn&gt;&lt;urls&gt;&lt;/urls&gt;&lt;electronic-resource-num&gt;10.1016/j.jallcom.2014.12.234&lt;/electronic-resource-num&gt;&lt;/record&gt;&lt;/Cite&gt;&lt;/EndNote&gt;</w:instrText>
      </w:r>
      <w:r w:rsidR="009B4D2B"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[178]</w:t>
      </w:r>
      <w:r w:rsidR="009B4D2B" w:rsidRPr="00DB6DC1">
        <w:rPr>
          <w:rFonts w:ascii="Times New Roman" w:hAnsi="Times New Roman" w:cs="Times New Roman"/>
          <w:color w:val="000000" w:themeColor="text1"/>
          <w:sz w:val="24"/>
        </w:rPr>
        <w:fldChar w:fldCharType="end"/>
      </w:r>
      <w:r w:rsidR="00513C70" w:rsidRPr="00DB6DC1">
        <w:rPr>
          <w:rFonts w:ascii="Times New Roman" w:hAnsi="Times New Roman" w:cs="Times New Roman"/>
          <w:color w:val="000000" w:themeColor="text1"/>
          <w:sz w:val="24"/>
        </w:rPr>
        <w:t xml:space="preserve">. </w:t>
      </w:r>
      <w:r w:rsidR="008F728C" w:rsidRPr="00DB6DC1">
        <w:rPr>
          <w:rFonts w:ascii="Times New Roman" w:eastAsia="宋体" w:hAnsi="Times New Roman" w:cs="Times New Roman"/>
          <w:color w:val="000000" w:themeColor="text1"/>
          <w:sz w:val="24"/>
        </w:rPr>
        <w:t>HT</w:t>
      </w:r>
      <w:r w:rsidR="00011FB5" w:rsidRPr="00DB6DC1">
        <w:rPr>
          <w:rFonts w:ascii="Times New Roman" w:hAnsi="Times New Roman" w:cs="Times New Roman"/>
          <w:color w:val="000000" w:themeColor="text1"/>
          <w:sz w:val="24"/>
        </w:rPr>
        <w:t xml:space="preserve"> below </w:t>
      </w:r>
      <w:r w:rsidR="00EF1AF2" w:rsidRPr="00DB6DC1">
        <w:rPr>
          <w:rFonts w:ascii="Times New Roman" w:hAnsi="Times New Roman" w:cs="Times New Roman"/>
          <w:color w:val="000000" w:themeColor="text1"/>
          <w:sz w:val="24"/>
        </w:rPr>
        <w:t xml:space="preserve">the </w:t>
      </w:r>
      <w:r w:rsidR="00011FB5" w:rsidRPr="00DB6DC1">
        <w:rPr>
          <w:rFonts w:ascii="Times New Roman" w:hAnsi="Times New Roman" w:cs="Times New Roman"/>
          <w:color w:val="000000" w:themeColor="text1"/>
          <w:sz w:val="24"/>
        </w:rPr>
        <w:t>β-</w:t>
      </w:r>
      <w:proofErr w:type="spellStart"/>
      <w:r w:rsidR="00011FB5" w:rsidRPr="00DB6DC1">
        <w:rPr>
          <w:rFonts w:ascii="Times New Roman" w:hAnsi="Times New Roman" w:cs="Times New Roman"/>
          <w:color w:val="000000" w:themeColor="text1"/>
          <w:sz w:val="24"/>
        </w:rPr>
        <w:t>transus</w:t>
      </w:r>
      <w:proofErr w:type="spellEnd"/>
      <w:r w:rsidR="00011FB5" w:rsidRPr="00DB6DC1">
        <w:rPr>
          <w:rFonts w:ascii="Times New Roman" w:hAnsi="Times New Roman" w:cs="Times New Roman"/>
          <w:color w:val="000000" w:themeColor="text1"/>
          <w:sz w:val="24"/>
        </w:rPr>
        <w:t xml:space="preserve"> temperature </w:t>
      </w:r>
      <w:r w:rsidR="00FE5230" w:rsidRPr="00DB6DC1">
        <w:rPr>
          <w:rFonts w:ascii="Times New Roman" w:hAnsi="Times New Roman" w:cs="Times New Roman"/>
          <w:color w:val="000000" w:themeColor="text1"/>
          <w:sz w:val="24"/>
        </w:rPr>
        <w:t>(</w:t>
      </w:r>
      <w:r w:rsidR="00FE5230" w:rsidRPr="00DB6DC1">
        <w:rPr>
          <w:rFonts w:ascii="Times New Roman" w:hAnsi="Times New Roman" w:cs="Times New Roman"/>
          <w:i/>
          <w:iCs/>
          <w:color w:val="000000" w:themeColor="text1"/>
          <w:sz w:val="24"/>
        </w:rPr>
        <w:t>T</w:t>
      </w:r>
      <w:r w:rsidR="00FE5230" w:rsidRPr="00DB6DC1">
        <w:rPr>
          <w:rFonts w:ascii="Times New Roman" w:hAnsi="Times New Roman" w:cs="Times New Roman"/>
          <w:i/>
          <w:iCs/>
          <w:color w:val="000000" w:themeColor="text1"/>
          <w:sz w:val="24"/>
          <w:vertAlign w:val="subscript"/>
        </w:rPr>
        <w:t>β</w:t>
      </w:r>
      <w:r w:rsidR="00FE5230" w:rsidRPr="00DB6DC1">
        <w:rPr>
          <w:rFonts w:ascii="Times New Roman" w:hAnsi="Times New Roman" w:cs="Times New Roman"/>
          <w:color w:val="000000" w:themeColor="text1"/>
          <w:sz w:val="24"/>
        </w:rPr>
        <w:t xml:space="preserve">) </w:t>
      </w:r>
      <w:r w:rsidR="00011FB5" w:rsidRPr="00DB6DC1">
        <w:rPr>
          <w:rFonts w:ascii="Times New Roman" w:hAnsi="Times New Roman" w:cs="Times New Roman"/>
          <w:color w:val="000000" w:themeColor="text1"/>
          <w:sz w:val="24"/>
        </w:rPr>
        <w:t>is preferred because</w:t>
      </w:r>
      <w:r w:rsidR="00B146C5" w:rsidRPr="00DB6DC1">
        <w:rPr>
          <w:rFonts w:ascii="Times New Roman" w:hAnsi="Times New Roman" w:cs="Times New Roman"/>
          <w:color w:val="000000" w:themeColor="text1"/>
          <w:sz w:val="24"/>
        </w:rPr>
        <w:t xml:space="preserve"> exposure to</w:t>
      </w:r>
      <w:r w:rsidR="00011FB5" w:rsidRPr="00DB6DC1">
        <w:rPr>
          <w:rFonts w:ascii="Times New Roman" w:hAnsi="Times New Roman" w:cs="Times New Roman"/>
          <w:color w:val="000000" w:themeColor="text1"/>
          <w:sz w:val="24"/>
        </w:rPr>
        <w:t xml:space="preserve"> higher temperature</w:t>
      </w:r>
      <w:r w:rsidR="00B146C5" w:rsidRPr="00DB6DC1">
        <w:rPr>
          <w:rFonts w:ascii="Times New Roman" w:hAnsi="Times New Roman" w:cs="Times New Roman"/>
          <w:color w:val="000000" w:themeColor="text1"/>
          <w:sz w:val="24"/>
        </w:rPr>
        <w:t xml:space="preserve"> can </w:t>
      </w:r>
      <w:r w:rsidR="00011FB5" w:rsidRPr="00DB6DC1">
        <w:rPr>
          <w:rFonts w:ascii="Times New Roman" w:hAnsi="Times New Roman" w:cs="Times New Roman"/>
          <w:color w:val="000000" w:themeColor="text1"/>
          <w:sz w:val="24"/>
        </w:rPr>
        <w:t>excessively coarsen the microstructures.</w:t>
      </w:r>
    </w:p>
    <w:p w14:paraId="1A87E447" w14:textId="1EE09959" w:rsidR="00011FB5" w:rsidRPr="00DB6DC1" w:rsidRDefault="008D6775" w:rsidP="000D6B00">
      <w:pPr>
        <w:spacing w:before="240"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Apart from</w:t>
      </w:r>
      <w:r w:rsidR="00011FB5" w:rsidRPr="00DB6DC1">
        <w:rPr>
          <w:rFonts w:ascii="Times New Roman" w:hAnsi="Times New Roman" w:cs="Times New Roman"/>
          <w:color w:val="000000" w:themeColor="text1"/>
          <w:sz w:val="24"/>
        </w:rPr>
        <w:t xml:space="preserve"> post-processing </w:t>
      </w:r>
      <w:r w:rsidR="008F728C" w:rsidRPr="00DB6DC1">
        <w:rPr>
          <w:rFonts w:ascii="Times New Roman" w:eastAsia="宋体" w:hAnsi="Times New Roman" w:cs="Times New Roman"/>
          <w:color w:val="000000" w:themeColor="text1"/>
          <w:sz w:val="24"/>
        </w:rPr>
        <w:t>HT</w:t>
      </w:r>
      <w:r w:rsidR="00011FB5" w:rsidRPr="00DB6DC1">
        <w:rPr>
          <w:rFonts w:ascii="Times New Roman" w:hAnsi="Times New Roman" w:cs="Times New Roman"/>
          <w:color w:val="000000" w:themeColor="text1"/>
          <w:sz w:val="24"/>
        </w:rPr>
        <w:t xml:space="preserve">, decomposition of acicular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011FB5" w:rsidRPr="00DB6DC1">
        <w:rPr>
          <w:rFonts w:ascii="Times New Roman" w:hAnsi="Times New Roman" w:cs="Times New Roman"/>
          <w:color w:val="000000" w:themeColor="text1"/>
          <w:sz w:val="24"/>
        </w:rPr>
        <w:t xml:space="preserve"> could also be triggered by </w:t>
      </w:r>
      <w:r w:rsidR="00011FB5" w:rsidRPr="00DB6DC1">
        <w:rPr>
          <w:rFonts w:ascii="Times New Roman" w:hAnsi="Times New Roman" w:cs="Times New Roman"/>
          <w:i/>
          <w:color w:val="000000" w:themeColor="text1"/>
          <w:sz w:val="24"/>
        </w:rPr>
        <w:t>in situ</w:t>
      </w:r>
      <w:r w:rsidR="00011FB5" w:rsidRPr="00DB6DC1">
        <w:rPr>
          <w:rFonts w:ascii="Times New Roman" w:hAnsi="Times New Roman" w:cs="Times New Roman"/>
          <w:color w:val="000000" w:themeColor="text1"/>
          <w:sz w:val="24"/>
        </w:rPr>
        <w:t xml:space="preserve"> </w:t>
      </w:r>
      <w:r w:rsidR="008F728C" w:rsidRPr="00DB6DC1">
        <w:rPr>
          <w:rFonts w:ascii="Times New Roman" w:eastAsia="宋体" w:hAnsi="Times New Roman" w:cs="Times New Roman"/>
          <w:color w:val="000000" w:themeColor="text1"/>
          <w:sz w:val="24"/>
        </w:rPr>
        <w:t>HT</w:t>
      </w:r>
      <w:r w:rsidR="008F728C" w:rsidRPr="00DB6DC1">
        <w:rPr>
          <w:rFonts w:ascii="Times New Roman" w:hAnsi="Times New Roman" w:cs="Times New Roman"/>
          <w:color w:val="000000" w:themeColor="text1"/>
          <w:sz w:val="24"/>
        </w:rPr>
        <w:t xml:space="preserve"> </w:t>
      </w:r>
      <w:r w:rsidR="00AD634E" w:rsidRPr="00DB6DC1">
        <w:rPr>
          <w:rFonts w:ascii="Times New Roman" w:hAnsi="Times New Roman" w:cs="Times New Roman"/>
          <w:color w:val="000000" w:themeColor="text1"/>
          <w:sz w:val="24"/>
        </w:rPr>
        <w:t>from the</w:t>
      </w:r>
      <w:r w:rsidR="00011FB5" w:rsidRPr="00DB6DC1">
        <w:rPr>
          <w:rFonts w:ascii="Times New Roman" w:hAnsi="Times New Roman" w:cs="Times New Roman"/>
          <w:color w:val="000000" w:themeColor="text1"/>
          <w:sz w:val="24"/>
        </w:rPr>
        <w:t xml:space="preserve"> cyclic </w:t>
      </w:r>
      <w:r w:rsidR="00AD634E" w:rsidRPr="00DB6DC1">
        <w:rPr>
          <w:rFonts w:ascii="Times New Roman" w:hAnsi="Times New Roman" w:cs="Times New Roman"/>
          <w:color w:val="000000" w:themeColor="text1"/>
          <w:sz w:val="24"/>
        </w:rPr>
        <w:t xml:space="preserve">reheating </w:t>
      </w:r>
      <w:r w:rsidR="00011FB5"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&lt;EndNote&gt;&lt;Cite&gt;&lt;Author&gt;Tan&lt;/Author&gt;&lt;Year&gt;2019&lt;/Year&gt;&lt;RecNum&gt;245&lt;/RecNum&gt;&lt;DisplayText&gt;[16]&lt;/DisplayText&gt;&lt;record&gt;&lt;rec-number&gt;245&lt;/rec-number&gt;&lt;foreign-keys&gt;&lt;key app="EN" db-id="zff0dfz0kxdw5cez2sopf59gxwtv95esa9rf" timestamp="1593002165"&gt;245&lt;/key&gt;&lt;key app="ENWeb" db-id=""&gt;0&lt;/key&gt;&lt;/foreign-keys&gt;&lt;ref-type name="Journal Article"&gt;17&lt;/ref-type&gt;&lt;contributors&gt;&lt;authors&gt;&lt;author&gt;Tan, Hua&lt;/author&gt;&lt;author&gt;Guo, Mengle&lt;/author&gt;&lt;author&gt;Clare, Adam T.&lt;/author&gt;&lt;author&gt;Lin, Xin&lt;/author&gt;&lt;author&gt;Chen, Jing&lt;/author&gt;&lt;author&gt;Huang, Weidong&lt;/author&gt;&lt;/authors&gt;&lt;/contributors&gt;&lt;titles&gt;&lt;title&gt;Microstructure and properties of Ti-6Al-4V fabricated by low-power pulsed laser directed energy deposition&lt;/title&gt;&lt;secondary-title&gt;Journal of Materials Science &amp;amp; Technology&lt;/secondary-title&gt;&lt;/titles&gt;&lt;periodical&gt;&lt;full-title&gt;Journal of Materials Science &amp;amp; Technology&lt;/full-title&gt;&lt;/periodical&gt;&lt;pages&gt;2027-2037&lt;/pages&gt;&lt;volume&gt;35&lt;/volume&gt;&lt;number&gt;9&lt;/number&gt;&lt;section&gt;2027&lt;/section&gt;&lt;dates&gt;&lt;year&gt;2019&lt;/year&gt;&lt;/dates&gt;&lt;isbn&gt;10050302&lt;/isbn&gt;&lt;urls&gt;&lt;/urls&gt;&lt;electronic-resource-num&gt;10.1016/j.jmst.2019.05.008&lt;/electronic-resource-num&gt;&lt;/record&gt;&lt;/Cite&gt;&lt;/EndNote&gt;</w:instrText>
      </w:r>
      <w:r w:rsidR="00011FB5"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[16]</w:t>
      </w:r>
      <w:r w:rsidR="00011FB5" w:rsidRPr="00DB6DC1">
        <w:rPr>
          <w:rFonts w:ascii="Times New Roman" w:hAnsi="Times New Roman" w:cs="Times New Roman"/>
          <w:color w:val="000000" w:themeColor="text1"/>
          <w:sz w:val="24"/>
        </w:rPr>
        <w:fldChar w:fldCharType="end"/>
      </w:r>
      <w:r w:rsidR="00011FB5" w:rsidRPr="00DB6DC1">
        <w:rPr>
          <w:rFonts w:ascii="Times New Roman" w:hAnsi="Times New Roman" w:cs="Times New Roman"/>
          <w:color w:val="000000" w:themeColor="text1"/>
          <w:sz w:val="24"/>
        </w:rPr>
        <w:t xml:space="preserve">. As shown in </w:t>
      </w:r>
      <w:r w:rsidR="00757E2C" w:rsidRPr="00DB6DC1">
        <w:rPr>
          <w:rFonts w:ascii="Times New Roman" w:hAnsi="Times New Roman" w:cs="Times New Roman"/>
          <w:color w:val="000000" w:themeColor="text1"/>
          <w:sz w:val="24"/>
        </w:rPr>
        <w:t xml:space="preserve">Fig. 13f, </w:t>
      </w:r>
      <w:r w:rsidR="001D4946" w:rsidRPr="00DB6DC1">
        <w:rPr>
          <w:rFonts w:ascii="Times New Roman" w:hAnsi="Times New Roman" w:cs="Times New Roman"/>
          <w:color w:val="000000" w:themeColor="text1"/>
          <w:sz w:val="24"/>
        </w:rPr>
        <w:t xml:space="preserve">phases </w:t>
      </w:r>
      <w:r w:rsidR="00FE36FC" w:rsidRPr="00DB6DC1">
        <w:rPr>
          <w:rFonts w:ascii="Times New Roman" w:hAnsi="Times New Roman" w:cs="Times New Roman"/>
          <w:color w:val="000000" w:themeColor="text1"/>
          <w:sz w:val="24"/>
        </w:rPr>
        <w:t xml:space="preserve">vary across the layers </w:t>
      </w:r>
      <w:r w:rsidRPr="00DB6DC1">
        <w:rPr>
          <w:rFonts w:ascii="Times New Roman" w:hAnsi="Times New Roman" w:cs="Times New Roman"/>
          <w:color w:val="000000" w:themeColor="text1"/>
          <w:sz w:val="24"/>
        </w:rPr>
        <w:t xml:space="preserve">in Ti-6Al-4V </w:t>
      </w:r>
      <w:r w:rsidR="001D4946" w:rsidRPr="00DB6DC1">
        <w:rPr>
          <w:rFonts w:ascii="Times New Roman" w:hAnsi="Times New Roman" w:cs="Times New Roman"/>
          <w:color w:val="000000" w:themeColor="text1"/>
          <w:sz w:val="24"/>
        </w:rPr>
        <w:t>depending on the</w:t>
      </w:r>
      <w:r w:rsidR="00FE36FC" w:rsidRPr="00DB6DC1">
        <w:rPr>
          <w:rFonts w:ascii="Times New Roman" w:hAnsi="Times New Roman" w:cs="Times New Roman"/>
          <w:color w:val="000000" w:themeColor="text1"/>
          <w:sz w:val="24"/>
        </w:rPr>
        <w:t>ir</w:t>
      </w:r>
      <w:r w:rsidR="001D4946" w:rsidRPr="00DB6DC1">
        <w:rPr>
          <w:rFonts w:ascii="Times New Roman" w:hAnsi="Times New Roman" w:cs="Times New Roman"/>
          <w:color w:val="000000" w:themeColor="text1"/>
          <w:sz w:val="24"/>
        </w:rPr>
        <w:t xml:space="preserve"> exposure to thermal cycling</w:t>
      </w:r>
      <w:r w:rsidR="00FE36FC" w:rsidRPr="00DB6DC1">
        <w:rPr>
          <w:rFonts w:ascii="Times New Roman" w:hAnsi="Times New Roman" w:cs="Times New Roman"/>
          <w:color w:val="000000" w:themeColor="text1"/>
          <w:sz w:val="24"/>
        </w:rPr>
        <w:t xml:space="preserve">. </w:t>
      </w:r>
      <w:r w:rsidR="000D6B00" w:rsidRPr="00DB6DC1">
        <w:rPr>
          <w:rFonts w:ascii="Times New Roman" w:hAnsi="Times New Roman" w:cs="Times New Roman"/>
          <w:color w:val="000000" w:themeColor="text1"/>
          <w:sz w:val="24"/>
        </w:rPr>
        <w:t>Since the t</w:t>
      </w:r>
      <w:r w:rsidR="00011FB5" w:rsidRPr="00DB6DC1">
        <w:rPr>
          <w:rFonts w:ascii="Times New Roman" w:hAnsi="Times New Roman" w:cs="Times New Roman"/>
          <w:color w:val="000000" w:themeColor="text1"/>
          <w:sz w:val="24"/>
        </w:rPr>
        <w:t xml:space="preserve">op layers undergo </w:t>
      </w:r>
      <w:r w:rsidR="000D6B00" w:rsidRPr="00DB6DC1">
        <w:rPr>
          <w:rFonts w:ascii="Times New Roman" w:hAnsi="Times New Roman" w:cs="Times New Roman"/>
          <w:color w:val="000000" w:themeColor="text1"/>
          <w:sz w:val="24"/>
        </w:rPr>
        <w:t xml:space="preserve">only a </w:t>
      </w:r>
      <w:r w:rsidR="00D417B0" w:rsidRPr="00DB6DC1">
        <w:rPr>
          <w:rFonts w:ascii="Times New Roman" w:hAnsi="Times New Roman" w:cs="Times New Roman"/>
          <w:color w:val="000000" w:themeColor="text1"/>
          <w:sz w:val="24"/>
        </w:rPr>
        <w:t>few</w:t>
      </w:r>
      <w:r w:rsidR="00011FB5" w:rsidRPr="00DB6DC1">
        <w:rPr>
          <w:rFonts w:ascii="Times New Roman" w:hAnsi="Times New Roman" w:cs="Times New Roman"/>
          <w:color w:val="000000" w:themeColor="text1"/>
          <w:sz w:val="24"/>
        </w:rPr>
        <w:t xml:space="preserve"> thermal cycles</w:t>
      </w:r>
      <w:r w:rsidR="000D6B00" w:rsidRPr="00DB6DC1">
        <w:rPr>
          <w:rFonts w:ascii="Times New Roman" w:hAnsi="Times New Roman" w:cs="Times New Roman"/>
          <w:color w:val="000000" w:themeColor="text1"/>
          <w:sz w:val="24"/>
        </w:rPr>
        <w:t xml:space="preserve">, </w:t>
      </w:r>
      <w:r w:rsidR="00FE5230" w:rsidRPr="00DB6DC1">
        <w:rPr>
          <w:rFonts w:ascii="Times New Roman" w:hAnsi="Times New Roman" w:cs="Times New Roman"/>
          <w:color w:val="000000" w:themeColor="text1"/>
          <w:sz w:val="24"/>
        </w:rPr>
        <w:t xml:space="preserve">either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FE5230" w:rsidRPr="00DB6DC1">
        <w:rPr>
          <w:rFonts w:ascii="Times New Roman" w:hAnsi="Times New Roman" w:cs="Times New Roman"/>
          <w:color w:val="000000" w:themeColor="text1"/>
          <w:sz w:val="24"/>
        </w:rPr>
        <w:t xml:space="preserve"> or α+β </w:t>
      </w:r>
      <w:r w:rsidR="000D6B00" w:rsidRPr="00DB6DC1">
        <w:rPr>
          <w:rFonts w:ascii="Times New Roman" w:hAnsi="Times New Roman" w:cs="Times New Roman"/>
          <w:color w:val="000000" w:themeColor="text1"/>
          <w:sz w:val="24"/>
        </w:rPr>
        <w:t>phases (depending on cooling rate) dominate the microstructure</w:t>
      </w:r>
      <w:r w:rsidR="00011FB5" w:rsidRPr="00DB6DC1">
        <w:rPr>
          <w:rFonts w:ascii="Times New Roman" w:hAnsi="Times New Roman" w:cs="Times New Roman"/>
          <w:color w:val="000000" w:themeColor="text1"/>
          <w:sz w:val="24"/>
        </w:rPr>
        <w:t>. As for layers</w:t>
      </w:r>
      <w:r w:rsidR="00FE5230" w:rsidRPr="00DB6DC1">
        <w:rPr>
          <w:rFonts w:ascii="Times New Roman" w:hAnsi="Times New Roman" w:cs="Times New Roman"/>
          <w:color w:val="000000" w:themeColor="text1"/>
          <w:sz w:val="24"/>
        </w:rPr>
        <w:t xml:space="preserve"> in middle region, </w:t>
      </w:r>
      <w:r w:rsidR="00152755" w:rsidRPr="00DB6DC1">
        <w:rPr>
          <w:rFonts w:ascii="Times New Roman" w:hAnsi="Times New Roman" w:cs="Times New Roman"/>
          <w:color w:val="000000" w:themeColor="text1"/>
          <w:sz w:val="24"/>
        </w:rPr>
        <w:t>original phase transforms in</w:t>
      </w:r>
      <w:r w:rsidR="00FE5230" w:rsidRPr="00DB6DC1">
        <w:rPr>
          <w:rFonts w:ascii="Times New Roman" w:hAnsi="Times New Roman" w:cs="Times New Roman"/>
          <w:color w:val="000000" w:themeColor="text1"/>
          <w:sz w:val="24"/>
        </w:rPr>
        <w:t>to β phase when the peak temperature is higher than</w:t>
      </w:r>
      <w:r w:rsidR="00FE5230" w:rsidRPr="00DB6DC1">
        <w:rPr>
          <w:rFonts w:ascii="Times New Roman" w:hAnsi="Times New Roman" w:cs="Times New Roman"/>
          <w:i/>
          <w:iCs/>
          <w:color w:val="000000" w:themeColor="text1"/>
          <w:sz w:val="24"/>
        </w:rPr>
        <w:t xml:space="preserve"> </w:t>
      </w:r>
      <w:bookmarkStart w:id="20" w:name="OLE_LINK19"/>
      <w:r w:rsidR="00152755" w:rsidRPr="00DB6DC1">
        <w:rPr>
          <w:rFonts w:ascii="Times New Roman" w:hAnsi="Times New Roman" w:cs="Times New Roman"/>
          <w:i/>
          <w:iCs/>
          <w:color w:val="000000" w:themeColor="text1"/>
          <w:sz w:val="24"/>
        </w:rPr>
        <w:t>T</w:t>
      </w:r>
      <w:r w:rsidR="00152755" w:rsidRPr="00DB6DC1">
        <w:rPr>
          <w:rFonts w:ascii="Times New Roman" w:hAnsi="Times New Roman" w:cs="Times New Roman"/>
          <w:i/>
          <w:iCs/>
          <w:color w:val="000000" w:themeColor="text1"/>
          <w:sz w:val="24"/>
          <w:vertAlign w:val="subscript"/>
        </w:rPr>
        <w:t>β</w:t>
      </w:r>
      <w:r w:rsidR="00152755" w:rsidRPr="00DB6DC1">
        <w:rPr>
          <w:rFonts w:ascii="Times New Roman" w:hAnsi="Times New Roman" w:cs="Times New Roman"/>
          <w:color w:val="000000" w:themeColor="text1"/>
          <w:sz w:val="24"/>
          <w:vertAlign w:val="subscript"/>
        </w:rPr>
        <w:t xml:space="preserve"> </w:t>
      </w:r>
      <w:bookmarkEnd w:id="20"/>
      <w:r w:rsidR="00152755" w:rsidRPr="00DB6DC1">
        <w:rPr>
          <w:rFonts w:ascii="Times New Roman" w:hAnsi="Times New Roman" w:cs="Times New Roman"/>
          <w:color w:val="000000" w:themeColor="text1"/>
          <w:sz w:val="24"/>
        </w:rPr>
        <w:t>and subsequently transf</w:t>
      </w:r>
      <w:r w:rsidR="000610DA" w:rsidRPr="00DB6DC1">
        <w:rPr>
          <w:rFonts w:ascii="Times New Roman" w:hAnsi="Times New Roman" w:cs="Times New Roman"/>
          <w:color w:val="000000" w:themeColor="text1"/>
          <w:sz w:val="24"/>
        </w:rPr>
        <w:t xml:space="preserve">orm </w:t>
      </w:r>
      <w:r w:rsidR="00152755" w:rsidRPr="00DB6DC1">
        <w:rPr>
          <w:rFonts w:ascii="Times New Roman" w:hAnsi="Times New Roman" w:cs="Times New Roman"/>
          <w:color w:val="000000" w:themeColor="text1"/>
          <w:sz w:val="24"/>
        </w:rPr>
        <w:t xml:space="preserve">into either </w:t>
      </w:r>
      <w:bookmarkStart w:id="21" w:name="OLE_LINK13"/>
      <w:r w:rsidR="00152755" w:rsidRPr="00DB6DC1">
        <w:rPr>
          <w:rFonts w:ascii="Times New Roman" w:hAnsi="Times New Roman" w:cs="Times New Roman"/>
          <w:color w:val="000000" w:themeColor="text1"/>
          <w:sz w:val="24"/>
        </w:rPr>
        <w:t>α</w:t>
      </w:r>
      <w:bookmarkEnd w:id="21"/>
      <w:r w:rsidR="00152755" w:rsidRPr="00DB6DC1">
        <w:rPr>
          <w:rFonts w:ascii="Times New Roman" w:hAnsi="Times New Roman" w:cs="Times New Roman"/>
          <w:color w:val="000000" w:themeColor="text1"/>
          <w:sz w:val="24"/>
        </w:rPr>
        <w:t xml:space="preserve"> or </w:t>
      </w:r>
      <w:r w:rsidR="007C14E4" w:rsidRPr="00DB6DC1">
        <w:rPr>
          <w:rFonts w:ascii="Times New Roman" w:hAnsi="Times New Roman" w:cs="Times New Roman"/>
          <w:color w:val="000000" w:themeColor="text1"/>
          <w:sz w:val="24"/>
        </w:rPr>
        <w:t>α</w:t>
      </w:r>
      <w:r w:rsidR="00431789" w:rsidRPr="00DB6DC1">
        <w:rPr>
          <w:rFonts w:ascii="Times New Roman" w:hAnsi="Times New Roman" w:cs="Times New Roman"/>
          <w:color w:val="000000" w:themeColor="text1"/>
          <w:szCs w:val="21"/>
        </w:rPr>
        <w:t>'</w:t>
      </w:r>
      <w:r w:rsidR="00152755" w:rsidRPr="00DB6DC1">
        <w:rPr>
          <w:rFonts w:ascii="Times New Roman" w:hAnsi="Times New Roman" w:cs="Times New Roman"/>
          <w:color w:val="000000" w:themeColor="text1"/>
          <w:sz w:val="24"/>
        </w:rPr>
        <w:t xml:space="preserve"> phase upon cooling </w:t>
      </w:r>
      <w:r w:rsidR="00011FB5"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&lt;EndNote&gt;&lt;Cite&gt;&lt;Author&gt;Tan&lt;/Author&gt;&lt;Year&gt;2019&lt;/Year&gt;&lt;RecNum&gt;245&lt;/RecNum&gt;&lt;DisplayText&gt;[16]&lt;/DisplayText&gt;&lt;record&gt;&lt;rec-number&gt;245&lt;/rec-number&gt;&lt;foreign-keys&gt;&lt;key app="EN" db-id="zff0dfz0kxdw5cez2sopf59gxwtv95esa9rf" timestamp="1593002165"&gt;245&lt;/key&gt;&lt;key app="ENWeb" db-id=""&gt;0&lt;/key&gt;&lt;/foreign-keys&gt;&lt;ref-type name="Journal Article"&gt;17&lt;/ref-type&gt;&lt;contributors&gt;&lt;authors&gt;&lt;author&gt;Tan, Hua&lt;/author&gt;&lt;author&gt;Guo, Mengle&lt;/author&gt;&lt;author&gt;Clare, Adam T.&lt;/author&gt;&lt;author&gt;Lin, Xin&lt;/author&gt;&lt;author&gt;Chen, Jing&lt;/author&gt;&lt;author&gt;Huang, Weidong&lt;/author&gt;&lt;/authors&gt;&lt;/contributors&gt;&lt;titles&gt;&lt;title&gt;Microstructure and properties of Ti-6Al-4V fabricated by low-power pulsed laser directed energy deposition&lt;/title&gt;&lt;secondary-title&gt;Journal of Materials Science &amp;amp; Technology&lt;/secondary-title&gt;&lt;/titles&gt;&lt;periodical&gt;&lt;full-title&gt;Journal of Materials Science &amp;amp; Technology&lt;/full-title&gt;&lt;/periodical&gt;&lt;pages&gt;2027-2037&lt;/pages&gt;&lt;volume&gt;35&lt;/volume&gt;&lt;number&gt;9&lt;/number&gt;&lt;section&gt;2027&lt;/section&gt;&lt;dates&gt;&lt;year&gt;2019&lt;/year&gt;&lt;/dates&gt;&lt;isbn&gt;10050302&lt;/isbn&gt;&lt;urls&gt;&lt;/urls&gt;&lt;electronic-resource-num&gt;10.1016/j.jmst.2019.05.008&lt;/electronic-resource-num&gt;&lt;/record&gt;&lt;/Cite&gt;&lt;/EndNote&gt;</w:instrText>
      </w:r>
      <w:r w:rsidR="00011FB5"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[16]</w:t>
      </w:r>
      <w:r w:rsidR="00011FB5" w:rsidRPr="00DB6DC1">
        <w:rPr>
          <w:rFonts w:ascii="Times New Roman" w:hAnsi="Times New Roman" w:cs="Times New Roman"/>
          <w:color w:val="000000" w:themeColor="text1"/>
          <w:sz w:val="24"/>
        </w:rPr>
        <w:fldChar w:fldCharType="end"/>
      </w:r>
      <w:r w:rsidR="00011FB5"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 xml:space="preserve"> </w:t>
      </w:r>
      <w:r w:rsidR="00152755" w:rsidRPr="00DB6DC1">
        <w:rPr>
          <w:rFonts w:ascii="Times New Roman" w:hAnsi="Times New Roman" w:cs="Times New Roman"/>
          <w:color w:val="000000" w:themeColor="text1"/>
          <w:sz w:val="24"/>
        </w:rPr>
        <w:t xml:space="preserve">For even lower regions, the peak temperature is below </w:t>
      </w:r>
      <w:r w:rsidR="00152755" w:rsidRPr="00DB6DC1">
        <w:rPr>
          <w:rFonts w:ascii="Times New Roman" w:hAnsi="Times New Roman" w:cs="Times New Roman"/>
          <w:i/>
          <w:iCs/>
          <w:color w:val="000000" w:themeColor="text1"/>
          <w:sz w:val="24"/>
        </w:rPr>
        <w:t>T</w:t>
      </w:r>
      <w:r w:rsidR="00152755" w:rsidRPr="00DB6DC1">
        <w:rPr>
          <w:rFonts w:ascii="Times New Roman" w:hAnsi="Times New Roman" w:cs="Times New Roman"/>
          <w:i/>
          <w:iCs/>
          <w:color w:val="000000" w:themeColor="text1"/>
          <w:sz w:val="24"/>
          <w:vertAlign w:val="subscript"/>
        </w:rPr>
        <w:t>β</w:t>
      </w:r>
      <w:r w:rsidR="00152755" w:rsidRPr="00DB6DC1">
        <w:rPr>
          <w:rFonts w:ascii="Times New Roman" w:hAnsi="Times New Roman" w:cs="Times New Roman"/>
          <w:color w:val="000000" w:themeColor="text1"/>
          <w:sz w:val="24"/>
          <w:vertAlign w:val="subscript"/>
        </w:rPr>
        <w:t xml:space="preserve"> </w:t>
      </w:r>
      <w:r w:rsidR="00152755" w:rsidRPr="00DB6DC1">
        <w:rPr>
          <w:rFonts w:ascii="Times New Roman" w:hAnsi="Times New Roman" w:cs="Times New Roman"/>
          <w:color w:val="000000" w:themeColor="text1"/>
          <w:sz w:val="24"/>
        </w:rPr>
        <w:t>and</w:t>
      </w:r>
      <w:r w:rsidR="00152755" w:rsidRPr="00DB6DC1">
        <w:rPr>
          <w:rFonts w:ascii="Times New Roman" w:hAnsi="Times New Roman" w:cs="Times New Roman"/>
          <w:color w:val="000000" w:themeColor="text1"/>
          <w:sz w:val="24"/>
          <w:vertAlign w:val="subscript"/>
        </w:rPr>
        <w:t xml:space="preserve"> </w:t>
      </w:r>
      <w:r w:rsidR="00152755" w:rsidRPr="00DB6DC1">
        <w:rPr>
          <w:rFonts w:ascii="Times New Roman" w:hAnsi="Times New Roman" w:cs="Times New Roman"/>
          <w:color w:val="000000" w:themeColor="text1"/>
          <w:sz w:val="24"/>
        </w:rPr>
        <w:t>phase coarsening, instead of phase transformation, happens upon thermal cycl</w:t>
      </w:r>
      <w:r w:rsidR="000D6B00" w:rsidRPr="00DB6DC1">
        <w:rPr>
          <w:rFonts w:ascii="Times New Roman" w:hAnsi="Times New Roman" w:cs="Times New Roman"/>
          <w:color w:val="000000" w:themeColor="text1"/>
          <w:sz w:val="24"/>
        </w:rPr>
        <w:t>ing</w:t>
      </w:r>
      <w:r w:rsidR="00152755" w:rsidRPr="00DB6DC1">
        <w:rPr>
          <w:rFonts w:ascii="Times New Roman" w:hAnsi="Times New Roman" w:cs="Times New Roman"/>
          <w:color w:val="000000" w:themeColor="text1"/>
          <w:sz w:val="24"/>
        </w:rPr>
        <w:t xml:space="preserve">. </w:t>
      </w:r>
      <w:r w:rsidR="000D6B00" w:rsidRPr="00DB6DC1">
        <w:rPr>
          <w:rFonts w:ascii="Times New Roman" w:hAnsi="Times New Roman" w:cs="Times New Roman"/>
          <w:color w:val="000000" w:themeColor="text1"/>
          <w:sz w:val="24"/>
        </w:rPr>
        <w:t>Thus</w:t>
      </w:r>
      <w:r w:rsidR="00DE6EB0" w:rsidRPr="00DB6DC1">
        <w:rPr>
          <w:rFonts w:ascii="Times New Roman" w:hAnsi="Times New Roman" w:cs="Times New Roman"/>
          <w:color w:val="000000" w:themeColor="text1"/>
          <w:sz w:val="24"/>
        </w:rPr>
        <w:t xml:space="preserve">, </w:t>
      </w:r>
      <w:r w:rsidR="002851A9" w:rsidRPr="00DB6DC1">
        <w:rPr>
          <w:rFonts w:ascii="Times New Roman" w:hAnsi="Times New Roman" w:cs="Times New Roman"/>
          <w:color w:val="000000" w:themeColor="text1"/>
          <w:sz w:val="24"/>
        </w:rPr>
        <w:t>Fig.</w:t>
      </w:r>
      <w:r w:rsidR="00DE6EB0" w:rsidRPr="00DB6DC1">
        <w:rPr>
          <w:rFonts w:ascii="Times New Roman" w:hAnsi="Times New Roman" w:cs="Times New Roman"/>
          <w:color w:val="000000" w:themeColor="text1"/>
          <w:sz w:val="24"/>
        </w:rPr>
        <w:t xml:space="preserve"> 1</w:t>
      </w:r>
      <w:r w:rsidR="00757E2C" w:rsidRPr="00DB6DC1">
        <w:rPr>
          <w:rFonts w:ascii="Times New Roman" w:hAnsi="Times New Roman" w:cs="Times New Roman"/>
          <w:color w:val="000000" w:themeColor="text1"/>
          <w:sz w:val="24"/>
        </w:rPr>
        <w:t>3</w:t>
      </w:r>
      <w:r w:rsidR="00DE6EB0" w:rsidRPr="00DB6DC1">
        <w:rPr>
          <w:rFonts w:ascii="Times New Roman" w:hAnsi="Times New Roman" w:cs="Times New Roman"/>
          <w:color w:val="000000" w:themeColor="text1"/>
          <w:sz w:val="24"/>
        </w:rPr>
        <w:t>f provides a</w:t>
      </w:r>
      <w:r w:rsidR="000610DA" w:rsidRPr="00DB6DC1">
        <w:rPr>
          <w:rFonts w:ascii="Times New Roman" w:hAnsi="Times New Roman" w:cs="Times New Roman"/>
          <w:color w:val="000000" w:themeColor="text1"/>
          <w:sz w:val="24"/>
        </w:rPr>
        <w:t>n approximate</w:t>
      </w:r>
      <w:r w:rsidR="00DE6EB0" w:rsidRPr="00DB6DC1">
        <w:rPr>
          <w:rFonts w:ascii="Times New Roman" w:hAnsi="Times New Roman" w:cs="Times New Roman"/>
          <w:color w:val="000000" w:themeColor="text1"/>
          <w:sz w:val="24"/>
        </w:rPr>
        <w:t xml:space="preserve"> </w:t>
      </w:r>
      <w:r w:rsidR="000610DA" w:rsidRPr="00DB6DC1">
        <w:rPr>
          <w:rFonts w:ascii="Times New Roman" w:hAnsi="Times New Roman" w:cs="Times New Roman"/>
          <w:color w:val="000000" w:themeColor="text1"/>
          <w:sz w:val="24"/>
        </w:rPr>
        <w:t>depiction</w:t>
      </w:r>
      <w:r w:rsidR="00DE6EB0" w:rsidRPr="00DB6DC1">
        <w:rPr>
          <w:rFonts w:ascii="Times New Roman" w:hAnsi="Times New Roman" w:cs="Times New Roman"/>
          <w:color w:val="000000" w:themeColor="text1"/>
          <w:sz w:val="24"/>
        </w:rPr>
        <w:t xml:space="preserve"> o</w:t>
      </w:r>
      <w:r w:rsidR="000610DA" w:rsidRPr="00DB6DC1">
        <w:rPr>
          <w:rFonts w:ascii="Times New Roman" w:hAnsi="Times New Roman" w:cs="Times New Roman"/>
          <w:color w:val="000000" w:themeColor="text1"/>
          <w:sz w:val="24"/>
        </w:rPr>
        <w:t>f the</w:t>
      </w:r>
      <w:r w:rsidR="00DE6EB0" w:rsidRPr="00DB6DC1">
        <w:rPr>
          <w:rFonts w:ascii="Times New Roman" w:hAnsi="Times New Roman" w:cs="Times New Roman"/>
          <w:color w:val="000000" w:themeColor="text1"/>
          <w:sz w:val="24"/>
        </w:rPr>
        <w:t xml:space="preserve"> phase evolution </w:t>
      </w:r>
      <w:r w:rsidR="000D6B00" w:rsidRPr="00DB6DC1">
        <w:rPr>
          <w:rFonts w:ascii="Times New Roman" w:hAnsi="Times New Roman" w:cs="Times New Roman"/>
          <w:color w:val="000000" w:themeColor="text1"/>
          <w:sz w:val="24"/>
        </w:rPr>
        <w:t>do the varying</w:t>
      </w:r>
      <w:r w:rsidR="00DE6EB0" w:rsidRPr="00DB6DC1">
        <w:rPr>
          <w:rFonts w:ascii="Times New Roman" w:hAnsi="Times New Roman" w:cs="Times New Roman"/>
          <w:color w:val="000000" w:themeColor="text1"/>
          <w:sz w:val="24"/>
        </w:rPr>
        <w:t xml:space="preserve"> thermal cycles</w:t>
      </w:r>
      <w:r w:rsidR="000D6B00" w:rsidRPr="00DB6DC1">
        <w:rPr>
          <w:rFonts w:ascii="Times New Roman" w:hAnsi="Times New Roman" w:cs="Times New Roman"/>
          <w:color w:val="000000" w:themeColor="text1"/>
          <w:sz w:val="24"/>
        </w:rPr>
        <w:t xml:space="preserve"> experienced at different build </w:t>
      </w:r>
      <w:proofErr w:type="gramStart"/>
      <w:r w:rsidR="000D6B00" w:rsidRPr="00DB6DC1">
        <w:rPr>
          <w:rFonts w:ascii="Times New Roman" w:hAnsi="Times New Roman" w:cs="Times New Roman"/>
          <w:color w:val="000000" w:themeColor="text1"/>
          <w:sz w:val="24"/>
        </w:rPr>
        <w:t>thickness’</w:t>
      </w:r>
      <w:proofErr w:type="gramEnd"/>
      <w:r w:rsidR="000D6B00" w:rsidRPr="00DB6DC1">
        <w:rPr>
          <w:rFonts w:ascii="Times New Roman" w:hAnsi="Times New Roman" w:cs="Times New Roman"/>
          <w:color w:val="000000" w:themeColor="text1"/>
          <w:sz w:val="24"/>
        </w:rPr>
        <w:t>. However,</w:t>
      </w:r>
      <w:r w:rsidR="00DE6EB0" w:rsidRPr="00DB6DC1">
        <w:rPr>
          <w:rFonts w:ascii="Times New Roman" w:hAnsi="Times New Roman" w:cs="Times New Roman"/>
          <w:color w:val="000000" w:themeColor="text1"/>
          <w:sz w:val="24"/>
        </w:rPr>
        <w:t xml:space="preserve"> </w:t>
      </w:r>
      <w:r w:rsidR="000D6B00" w:rsidRPr="00DB6DC1">
        <w:rPr>
          <w:rFonts w:ascii="Times New Roman" w:hAnsi="Times New Roman" w:cs="Times New Roman"/>
          <w:color w:val="000000" w:themeColor="text1"/>
          <w:sz w:val="24"/>
        </w:rPr>
        <w:t>there might be deviations</w:t>
      </w:r>
      <w:r w:rsidR="00DE6EB0" w:rsidRPr="00DB6DC1">
        <w:rPr>
          <w:rFonts w:ascii="Times New Roman" w:hAnsi="Times New Roman" w:cs="Times New Roman"/>
          <w:color w:val="000000" w:themeColor="text1"/>
          <w:sz w:val="24"/>
        </w:rPr>
        <w:t>, to some extent, due to variation in processing parameters, scanning strategy</w:t>
      </w:r>
      <w:r w:rsidR="000D6B00" w:rsidRPr="00DB6DC1">
        <w:rPr>
          <w:rFonts w:ascii="Times New Roman" w:hAnsi="Times New Roman" w:cs="Times New Roman"/>
          <w:color w:val="000000" w:themeColor="text1"/>
          <w:sz w:val="24"/>
        </w:rPr>
        <w:t>,</w:t>
      </w:r>
      <w:r w:rsidR="00DE6EB0" w:rsidRPr="00DB6DC1">
        <w:rPr>
          <w:rFonts w:ascii="Times New Roman" w:hAnsi="Times New Roman" w:cs="Times New Roman"/>
          <w:color w:val="000000" w:themeColor="text1"/>
          <w:sz w:val="24"/>
        </w:rPr>
        <w:t xml:space="preserve"> and resultant thermal history.</w:t>
      </w:r>
    </w:p>
    <w:p w14:paraId="655EB9AD" w14:textId="77777777" w:rsidR="006B5688" w:rsidRPr="00DB6DC1" w:rsidRDefault="006B5688" w:rsidP="00011FB5">
      <w:pPr>
        <w:spacing w:line="360" w:lineRule="auto"/>
        <w:ind w:firstLineChars="200" w:firstLine="480"/>
        <w:rPr>
          <w:rFonts w:ascii="Times New Roman" w:hAnsi="Times New Roman" w:cs="Times New Roman"/>
          <w:color w:val="000000" w:themeColor="text1"/>
          <w:sz w:val="24"/>
        </w:rPr>
      </w:pPr>
    </w:p>
    <w:p w14:paraId="0EA7AB54" w14:textId="77777777" w:rsidR="00207A27" w:rsidRPr="00DB6DC1" w:rsidRDefault="00207A27" w:rsidP="00207A27">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3.4.3 Ni-based alloys</w:t>
      </w:r>
    </w:p>
    <w:p w14:paraId="1B660C5F" w14:textId="36B01774" w:rsidR="00DF46B2" w:rsidRPr="00DB6DC1" w:rsidRDefault="00207A27" w:rsidP="00DF46B2">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Ni-based alloys </w:t>
      </w:r>
      <w:r w:rsidR="002462D6" w:rsidRPr="00DB6DC1">
        <w:rPr>
          <w:rFonts w:ascii="Times New Roman" w:hAnsi="Times New Roman" w:cs="Times New Roman"/>
          <w:color w:val="000000" w:themeColor="text1"/>
          <w:sz w:val="24"/>
        </w:rPr>
        <w:t>are</w:t>
      </w:r>
      <w:r w:rsidRPr="00DB6DC1">
        <w:rPr>
          <w:rFonts w:ascii="Times New Roman" w:hAnsi="Times New Roman" w:cs="Times New Roman"/>
          <w:color w:val="000000" w:themeColor="text1"/>
          <w:sz w:val="24"/>
        </w:rPr>
        <w:t xml:space="preserve"> another group materials that </w:t>
      </w:r>
      <w:r w:rsidR="00AA57A3" w:rsidRPr="00DB6DC1">
        <w:rPr>
          <w:rFonts w:ascii="Times New Roman" w:hAnsi="Times New Roman" w:cs="Times New Roman"/>
          <w:color w:val="000000" w:themeColor="text1"/>
          <w:sz w:val="24"/>
        </w:rPr>
        <w:t xml:space="preserve">have </w:t>
      </w:r>
      <w:r w:rsidR="00E35AD8" w:rsidRPr="00DB6DC1">
        <w:rPr>
          <w:rFonts w:ascii="Times New Roman" w:hAnsi="Times New Roman" w:cs="Times New Roman"/>
          <w:color w:val="000000" w:themeColor="text1"/>
          <w:sz w:val="24"/>
        </w:rPr>
        <w:t>attract</w:t>
      </w:r>
      <w:r w:rsidR="00AA57A3" w:rsidRPr="00DB6DC1">
        <w:rPr>
          <w:rFonts w:ascii="Times New Roman" w:hAnsi="Times New Roman" w:cs="Times New Roman"/>
          <w:color w:val="000000" w:themeColor="text1"/>
          <w:sz w:val="24"/>
        </w:rPr>
        <w:t>ed</w:t>
      </w:r>
      <w:r w:rsidR="00E35AD8" w:rsidRPr="00DB6DC1">
        <w:rPr>
          <w:rFonts w:ascii="Times New Roman" w:hAnsi="Times New Roman" w:cs="Times New Roman"/>
          <w:color w:val="000000" w:themeColor="text1"/>
          <w:sz w:val="24"/>
        </w:rPr>
        <w:t xml:space="preserve"> tremendous interest </w:t>
      </w:r>
      <w:r w:rsidR="00AA57A3" w:rsidRPr="00DB6DC1">
        <w:rPr>
          <w:rFonts w:ascii="Times New Roman" w:hAnsi="Times New Roman" w:cs="Times New Roman"/>
          <w:color w:val="000000" w:themeColor="text1"/>
          <w:sz w:val="24"/>
        </w:rPr>
        <w:t>for</w:t>
      </w:r>
      <w:r w:rsidRPr="00DB6DC1">
        <w:rPr>
          <w:rFonts w:ascii="Times New Roman" w:hAnsi="Times New Roman" w:cs="Times New Roman"/>
          <w:color w:val="000000" w:themeColor="text1"/>
          <w:sz w:val="24"/>
        </w:rPr>
        <w:t xml:space="preserve"> DED</w:t>
      </w:r>
      <w:r w:rsidR="00AA57A3" w:rsidRPr="00DB6DC1">
        <w:rPr>
          <w:rFonts w:ascii="Times New Roman" w:hAnsi="Times New Roman" w:cs="Times New Roman"/>
          <w:color w:val="000000" w:themeColor="text1"/>
          <w:sz w:val="24"/>
        </w:rPr>
        <w:t>. A</w:t>
      </w:r>
      <w:r w:rsidRPr="00DB6DC1">
        <w:rPr>
          <w:rFonts w:ascii="Times New Roman" w:hAnsi="Times New Roman" w:cs="Times New Roman"/>
          <w:color w:val="000000" w:themeColor="text1"/>
          <w:sz w:val="24"/>
        </w:rPr>
        <w:t xml:space="preserve">mong </w:t>
      </w:r>
      <w:r w:rsidR="00AA57A3" w:rsidRPr="00DB6DC1">
        <w:rPr>
          <w:rFonts w:ascii="Times New Roman" w:hAnsi="Times New Roman" w:cs="Times New Roman"/>
          <w:color w:val="000000" w:themeColor="text1"/>
          <w:sz w:val="24"/>
        </w:rPr>
        <w:t>them,</w:t>
      </w:r>
      <w:r w:rsidRPr="00DB6DC1">
        <w:rPr>
          <w:rFonts w:ascii="Times New Roman" w:hAnsi="Times New Roman" w:cs="Times New Roman"/>
          <w:color w:val="000000" w:themeColor="text1"/>
          <w:sz w:val="24"/>
        </w:rPr>
        <w:t xml:space="preserve"> Inconel 625 and 718 superalloys were </w:t>
      </w:r>
      <w:r w:rsidR="00AA57A3" w:rsidRPr="00DB6DC1">
        <w:rPr>
          <w:rFonts w:ascii="Times New Roman" w:hAnsi="Times New Roman" w:cs="Times New Roman"/>
          <w:color w:val="000000" w:themeColor="text1"/>
          <w:sz w:val="24"/>
        </w:rPr>
        <w:t xml:space="preserve">the </w:t>
      </w:r>
      <w:r w:rsidRPr="00DB6DC1">
        <w:rPr>
          <w:rFonts w:ascii="Times New Roman" w:hAnsi="Times New Roman" w:cs="Times New Roman"/>
          <w:color w:val="000000" w:themeColor="text1"/>
          <w:sz w:val="24"/>
        </w:rPr>
        <w:t>most studied</w:t>
      </w:r>
      <w:r w:rsidR="00AA57A3" w:rsidRPr="00DB6DC1">
        <w:rPr>
          <w:rFonts w:ascii="Times New Roman" w:hAnsi="Times New Roman" w:cs="Times New Roman"/>
          <w:color w:val="000000" w:themeColor="text1"/>
          <w:sz w:val="24"/>
        </w:rPr>
        <w:t xml:space="preserve"> to date</w:t>
      </w:r>
      <w:r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fldChar w:fldCharType="begin">
          <w:fldData xml:space="preserve">PEVuZE5vdGU+PENpdGU+PEF1dGhvcj5Sb21ib3V0czwvQXV0aG9yPjxZZWFyPjIwMTI8L1llYXI+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==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PEVuZE5vdGU+PENpdGU+PEF1dGhvcj5Sb21ib3V0czwvQXV0aG9yPjxZZWFyPjIwMTI8L1llYXI+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==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[17, 35, 189-198]</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757E2C" w:rsidRPr="00DB6DC1">
        <w:rPr>
          <w:rFonts w:ascii="Times New Roman" w:hAnsi="Times New Roman" w:cs="Times New Roman"/>
          <w:color w:val="000000" w:themeColor="text1"/>
          <w:sz w:val="24"/>
        </w:rPr>
        <w:t>Fig</w:t>
      </w:r>
      <w:r w:rsidR="00AA57A3" w:rsidRPr="00DB6DC1">
        <w:rPr>
          <w:rFonts w:ascii="Times New Roman" w:hAnsi="Times New Roman" w:cs="Times New Roman"/>
          <w:color w:val="000000" w:themeColor="text1"/>
          <w:sz w:val="24"/>
        </w:rPr>
        <w:t>s</w:t>
      </w:r>
      <w:r w:rsidR="00757E2C" w:rsidRPr="00DB6DC1">
        <w:rPr>
          <w:rFonts w:ascii="Times New Roman" w:hAnsi="Times New Roman" w:cs="Times New Roman"/>
          <w:color w:val="000000" w:themeColor="text1"/>
          <w:sz w:val="24"/>
        </w:rPr>
        <w:t xml:space="preserve">. 14a and b </w:t>
      </w:r>
      <w:r w:rsidR="00D81431" w:rsidRPr="00DB6DC1">
        <w:rPr>
          <w:rFonts w:ascii="Times New Roman" w:hAnsi="Times New Roman" w:cs="Times New Roman"/>
          <w:color w:val="000000" w:themeColor="text1"/>
          <w:sz w:val="24"/>
        </w:rPr>
        <w:t>show</w:t>
      </w:r>
      <w:r w:rsidR="00AA57A3" w:rsidRPr="00DB6DC1">
        <w:rPr>
          <w:rFonts w:ascii="Times New Roman" w:hAnsi="Times New Roman" w:cs="Times New Roman"/>
          <w:color w:val="000000" w:themeColor="text1"/>
          <w:sz w:val="24"/>
        </w:rPr>
        <w:t xml:space="preserve"> the </w:t>
      </w:r>
      <w:r w:rsidR="00D81431" w:rsidRPr="00DB6DC1">
        <w:rPr>
          <w:rFonts w:ascii="Times New Roman" w:hAnsi="Times New Roman" w:cs="Times New Roman"/>
          <w:color w:val="000000" w:themeColor="text1"/>
          <w:sz w:val="24"/>
        </w:rPr>
        <w:t xml:space="preserve">grains and phases in </w:t>
      </w:r>
      <w:r w:rsidR="006A12D3" w:rsidRPr="00DB6DC1">
        <w:rPr>
          <w:rFonts w:ascii="Times New Roman" w:hAnsi="Times New Roman" w:cs="Times New Roman"/>
          <w:color w:val="000000" w:themeColor="text1"/>
          <w:sz w:val="24"/>
          <w:szCs w:val="24"/>
        </w:rPr>
        <w:t>AB</w:t>
      </w:r>
      <w:r w:rsidR="00D81431" w:rsidRPr="00DB6DC1">
        <w:rPr>
          <w:rFonts w:ascii="Times New Roman" w:hAnsi="Times New Roman" w:cs="Times New Roman"/>
          <w:color w:val="000000" w:themeColor="text1"/>
          <w:sz w:val="24"/>
        </w:rPr>
        <w:t xml:space="preserve"> DED Inconel 718 alloy </w:t>
      </w:r>
      <w:r w:rsidR="00D81431"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&lt;EndNote&gt;&lt;Cite&gt;&lt;Author&gt;Yu&lt;/Author&gt;&lt;Year&gt;2020&lt;/Year&gt;&lt;RecNum&gt;360&lt;/RecNum&gt;&lt;DisplayText&gt;[196]&lt;/DisplayText&gt;&lt;record&gt;&lt;rec-number&gt;360&lt;/rec-number&gt;&lt;foreign-keys&gt;&lt;key app="EN" db-id="zff0dfz0kxdw5cez2sopf59gxwtv95esa9rf" timestamp="1609579361"&gt;360&lt;/key&gt;&lt;key app="ENWeb" db-id=""&gt;0&lt;/key&gt;&lt;/foreign-keys&gt;&lt;ref-type name="Journal Article"&gt;17&lt;/ref-type&gt;&lt;contributors&gt;&lt;authors&gt;&lt;author&gt;Yu, Xiaobin&lt;/author&gt;&lt;author&gt;Lin, Xin&lt;/author&gt;&lt;author&gt;Liu, Fencheng&lt;/author&gt;&lt;author&gt;Wang, Lilin&lt;/author&gt;&lt;author&gt;Tang, Yao&lt;/author&gt;&lt;author&gt;Li, Jiacong&lt;/author&gt;&lt;author&gt;Zhang, Shuya&lt;/author&gt;&lt;author&gt;Huang, Weidong&lt;/author&gt;&lt;/authors&gt;&lt;/contributors&gt;&lt;titles&gt;&lt;title&gt;Influence of post-heat-treatment on the microstructure and fracture toughness properties of Inconel 718 fabricated with laser directed energy deposition additive manufacturing&lt;/title&gt;&lt;secondary-title&gt;Materials Science and Engineering: A&lt;/secondary-title&gt;&lt;/titles&gt;&lt;periodical&gt;&lt;full-title&gt;Materials Science and Engineering: A&lt;/full-title&gt;&lt;/periodical&gt;&lt;volume&gt;798&lt;/volume&gt;&lt;section&gt;140092&lt;/section&gt;&lt;dates&gt;&lt;year&gt;2020&lt;/year&gt;&lt;/dates&gt;&lt;isbn&gt;09215093&lt;/isbn&gt;&lt;urls&gt;&lt;/urls&gt;&lt;electronic-resource-num&gt;10.1016/j.msea.2020.140092&lt;/electronic-resource-num&gt;&lt;/record&gt;&lt;/Cite&gt;&lt;/EndNote&gt;</w:instrText>
      </w:r>
      <w:r w:rsidR="00D81431"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[196]</w:t>
      </w:r>
      <w:r w:rsidR="00D81431" w:rsidRPr="00DB6DC1">
        <w:rPr>
          <w:rFonts w:ascii="Times New Roman" w:hAnsi="Times New Roman" w:cs="Times New Roman"/>
          <w:color w:val="000000" w:themeColor="text1"/>
          <w:sz w:val="24"/>
        </w:rPr>
        <w:fldChar w:fldCharType="end"/>
      </w:r>
      <w:r w:rsidR="00D81431" w:rsidRPr="00DB6DC1">
        <w:rPr>
          <w:rFonts w:ascii="Times New Roman" w:hAnsi="Times New Roman" w:cs="Times New Roman"/>
          <w:color w:val="000000" w:themeColor="text1"/>
          <w:sz w:val="24"/>
        </w:rPr>
        <w:t xml:space="preserve">. </w:t>
      </w:r>
      <w:r w:rsidR="006A7E40" w:rsidRPr="00DB6DC1">
        <w:rPr>
          <w:rFonts w:ascii="Times New Roman" w:hAnsi="Times New Roman" w:cs="Times New Roman"/>
          <w:color w:val="000000" w:themeColor="text1"/>
          <w:sz w:val="24"/>
        </w:rPr>
        <w:t xml:space="preserve">The </w:t>
      </w:r>
      <w:r w:rsidR="00751842" w:rsidRPr="00DB6DC1">
        <w:rPr>
          <w:rFonts w:ascii="Times New Roman" w:hAnsi="Times New Roman" w:cs="Times New Roman"/>
          <w:color w:val="000000" w:themeColor="text1"/>
          <w:sz w:val="24"/>
        </w:rPr>
        <w:t xml:space="preserve">resistance to deformation at </w:t>
      </w:r>
      <w:r w:rsidR="006A7E40" w:rsidRPr="00DB6DC1">
        <w:rPr>
          <w:rFonts w:ascii="Times New Roman" w:hAnsi="Times New Roman" w:cs="Times New Roman"/>
          <w:color w:val="000000" w:themeColor="text1"/>
          <w:sz w:val="24"/>
        </w:rPr>
        <w:t xml:space="preserve">high temperature </w:t>
      </w:r>
      <w:r w:rsidR="00751842" w:rsidRPr="00DB6DC1">
        <w:rPr>
          <w:rFonts w:ascii="Times New Roman" w:hAnsi="Times New Roman" w:cs="Times New Roman"/>
          <w:color w:val="000000" w:themeColor="text1"/>
          <w:sz w:val="24"/>
        </w:rPr>
        <w:t>in</w:t>
      </w:r>
      <w:r w:rsidR="006A7E40" w:rsidRPr="00DB6DC1">
        <w:rPr>
          <w:rFonts w:ascii="Times New Roman" w:hAnsi="Times New Roman" w:cs="Times New Roman"/>
          <w:color w:val="000000" w:themeColor="text1"/>
          <w:sz w:val="24"/>
        </w:rPr>
        <w:t xml:space="preserve"> Ni-based superalloys</w:t>
      </w:r>
      <w:r w:rsidR="00751842" w:rsidRPr="00DB6DC1">
        <w:rPr>
          <w:rFonts w:ascii="Times New Roman" w:hAnsi="Times New Roman" w:cs="Times New Roman"/>
          <w:color w:val="000000" w:themeColor="text1"/>
          <w:sz w:val="24"/>
        </w:rPr>
        <w:t xml:space="preserve"> </w:t>
      </w:r>
      <w:r w:rsidR="00751842" w:rsidRPr="00DB6DC1">
        <w:rPr>
          <w:rFonts w:ascii="Times New Roman" w:hAnsi="Times New Roman" w:cs="Times New Roman"/>
          <w:color w:val="000000" w:themeColor="text1"/>
          <w:sz w:val="24"/>
        </w:rPr>
        <w:lastRenderedPageBreak/>
        <w:t>mainly</w:t>
      </w:r>
      <w:r w:rsidR="006A7E40" w:rsidRPr="00DB6DC1">
        <w:rPr>
          <w:rFonts w:ascii="Times New Roman" w:hAnsi="Times New Roman" w:cs="Times New Roman"/>
          <w:color w:val="000000" w:themeColor="text1"/>
          <w:sz w:val="24"/>
        </w:rPr>
        <w:t xml:space="preserve"> originates from </w:t>
      </w:r>
      <w:r w:rsidR="00AA57A3" w:rsidRPr="00DB6DC1">
        <w:rPr>
          <w:rFonts w:ascii="Times New Roman" w:hAnsi="Times New Roman" w:cs="Times New Roman"/>
          <w:color w:val="000000" w:themeColor="text1"/>
          <w:sz w:val="24"/>
        </w:rPr>
        <w:t xml:space="preserve">the </w:t>
      </w:r>
      <w:r w:rsidR="006A7E40" w:rsidRPr="00DB6DC1">
        <w:rPr>
          <w:rFonts w:ascii="Times New Roman" w:hAnsi="Times New Roman" w:cs="Times New Roman"/>
          <w:color w:val="000000" w:themeColor="text1"/>
          <w:sz w:val="24"/>
        </w:rPr>
        <w:t xml:space="preserve">γ’’ and γ’ </w:t>
      </w:r>
      <w:r w:rsidR="00751842" w:rsidRPr="00DB6DC1">
        <w:rPr>
          <w:rFonts w:ascii="Times New Roman" w:hAnsi="Times New Roman" w:cs="Times New Roman"/>
          <w:color w:val="000000" w:themeColor="text1"/>
          <w:sz w:val="24"/>
        </w:rPr>
        <w:t>precipitates</w:t>
      </w:r>
      <w:r w:rsidR="006A7E40" w:rsidRPr="00DB6DC1">
        <w:rPr>
          <w:rFonts w:ascii="Times New Roman" w:hAnsi="Times New Roman" w:cs="Times New Roman"/>
          <w:color w:val="000000" w:themeColor="text1"/>
          <w:sz w:val="24"/>
        </w:rPr>
        <w:t xml:space="preserve">. </w:t>
      </w:r>
      <w:r w:rsidR="00D81431" w:rsidRPr="00DB6DC1">
        <w:rPr>
          <w:rFonts w:ascii="Times New Roman" w:hAnsi="Times New Roman" w:cs="Times New Roman"/>
          <w:color w:val="000000" w:themeColor="text1"/>
          <w:sz w:val="24"/>
        </w:rPr>
        <w:t>However,</w:t>
      </w:r>
      <w:r w:rsidR="00415695" w:rsidRPr="00DB6DC1">
        <w:rPr>
          <w:rFonts w:ascii="Times New Roman" w:hAnsi="Times New Roman" w:cs="Times New Roman"/>
          <w:color w:val="000000" w:themeColor="text1"/>
          <w:sz w:val="24"/>
        </w:rPr>
        <w:t xml:space="preserve"> </w:t>
      </w:r>
      <w:r w:rsidR="006A7E40" w:rsidRPr="00DB6DC1">
        <w:rPr>
          <w:rFonts w:ascii="Times New Roman" w:hAnsi="Times New Roman" w:cs="Times New Roman"/>
          <w:color w:val="000000" w:themeColor="text1"/>
          <w:sz w:val="24"/>
        </w:rPr>
        <w:t xml:space="preserve">γ’’ and γ’ phases </w:t>
      </w:r>
      <w:r w:rsidR="00AC0C01" w:rsidRPr="00DB6DC1">
        <w:rPr>
          <w:rFonts w:ascii="Times New Roman" w:hAnsi="Times New Roman" w:cs="Times New Roman"/>
          <w:color w:val="000000" w:themeColor="text1"/>
          <w:sz w:val="24"/>
        </w:rPr>
        <w:t>are usually</w:t>
      </w:r>
      <w:r w:rsidR="006A7E40" w:rsidRPr="00DB6DC1">
        <w:rPr>
          <w:rFonts w:ascii="Times New Roman" w:hAnsi="Times New Roman" w:cs="Times New Roman"/>
          <w:color w:val="000000" w:themeColor="text1"/>
          <w:sz w:val="24"/>
        </w:rPr>
        <w:t xml:space="preserve"> absent </w:t>
      </w:r>
      <w:r w:rsidR="00415695" w:rsidRPr="00DB6DC1">
        <w:rPr>
          <w:rFonts w:ascii="Times New Roman" w:hAnsi="Times New Roman" w:cs="Times New Roman"/>
          <w:color w:val="000000" w:themeColor="text1"/>
          <w:sz w:val="24"/>
        </w:rPr>
        <w:fldChar w:fldCharType="begin">
          <w:fldData xml:space="preserve">PEVuZE5vdGU+PENpdGU+PEF1dGhvcj5aaG9uZzwvQXV0aG9yPjxZZWFyPjIwMTY8L1llYXI+PFJl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PEVuZE5vdGU+PENpdGU+PEF1dGhvcj5aaG9uZzwvQXV0aG9yPjxZZWFyPjIwMTY8L1llYXI+PFJl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415695" w:rsidRPr="00DB6DC1">
        <w:rPr>
          <w:rFonts w:ascii="Times New Roman" w:hAnsi="Times New Roman" w:cs="Times New Roman"/>
          <w:color w:val="000000" w:themeColor="text1"/>
          <w:sz w:val="24"/>
        </w:rPr>
      </w:r>
      <w:r w:rsidR="0041569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[35, 196, 197]</w:t>
      </w:r>
      <w:r w:rsidR="00415695" w:rsidRPr="00DB6DC1">
        <w:rPr>
          <w:rFonts w:ascii="Times New Roman" w:hAnsi="Times New Roman" w:cs="Times New Roman"/>
          <w:color w:val="000000" w:themeColor="text1"/>
          <w:sz w:val="24"/>
        </w:rPr>
        <w:fldChar w:fldCharType="end"/>
      </w:r>
      <w:r w:rsidR="00415695" w:rsidRPr="00DB6DC1">
        <w:rPr>
          <w:rFonts w:ascii="Times New Roman" w:hAnsi="Times New Roman" w:cs="Times New Roman"/>
          <w:color w:val="000000" w:themeColor="text1"/>
          <w:sz w:val="24"/>
        </w:rPr>
        <w:t xml:space="preserve"> </w:t>
      </w:r>
      <w:r w:rsidR="00FE63FD" w:rsidRPr="00DB6DC1">
        <w:rPr>
          <w:rFonts w:ascii="Times New Roman" w:hAnsi="Times New Roman" w:cs="Times New Roman"/>
          <w:color w:val="000000" w:themeColor="text1"/>
          <w:sz w:val="24"/>
        </w:rPr>
        <w:t>or</w:t>
      </w:r>
      <w:r w:rsidR="0081621C" w:rsidRPr="00DB6DC1">
        <w:rPr>
          <w:rFonts w:ascii="Times New Roman" w:hAnsi="Times New Roman" w:cs="Times New Roman"/>
          <w:color w:val="000000" w:themeColor="text1"/>
          <w:sz w:val="24"/>
        </w:rPr>
        <w:t xml:space="preserve"> </w:t>
      </w:r>
      <w:r w:rsidR="00FE63FD" w:rsidRPr="00DB6DC1">
        <w:rPr>
          <w:rFonts w:ascii="Times New Roman" w:hAnsi="Times New Roman" w:cs="Times New Roman"/>
          <w:color w:val="000000" w:themeColor="text1"/>
          <w:sz w:val="24"/>
        </w:rPr>
        <w:t xml:space="preserve">very </w:t>
      </w:r>
      <w:r w:rsidR="0081621C" w:rsidRPr="00DB6DC1">
        <w:rPr>
          <w:rFonts w:ascii="Times New Roman" w:hAnsi="Times New Roman" w:cs="Times New Roman"/>
          <w:color w:val="000000" w:themeColor="text1"/>
          <w:sz w:val="24"/>
        </w:rPr>
        <w:t xml:space="preserve">low volume fraction </w:t>
      </w:r>
      <w:r w:rsidR="00FE63FD" w:rsidRPr="00DB6DC1">
        <w:rPr>
          <w:rFonts w:ascii="Times New Roman" w:hAnsi="Times New Roman" w:cs="Times New Roman"/>
          <w:color w:val="000000" w:themeColor="text1"/>
          <w:sz w:val="24"/>
        </w:rPr>
        <w:t>of them has been reported</w:t>
      </w:r>
      <w:r w:rsidR="00A7011A" w:rsidRPr="00DB6DC1">
        <w:rPr>
          <w:rFonts w:ascii="Times New Roman" w:hAnsi="Times New Roman" w:cs="Times New Roman"/>
          <w:color w:val="000000" w:themeColor="text1"/>
          <w:sz w:val="24"/>
        </w:rPr>
        <w:t xml:space="preserve"> </w:t>
      </w:r>
      <w:r w:rsidR="00D81431" w:rsidRPr="00DB6DC1">
        <w:rPr>
          <w:rFonts w:ascii="Times New Roman" w:hAnsi="Times New Roman" w:cs="Times New Roman"/>
          <w:color w:val="000000" w:themeColor="text1"/>
          <w:sz w:val="24"/>
        </w:rPr>
        <w:t xml:space="preserve">in </w:t>
      </w:r>
      <w:r w:rsidR="00AA57A3" w:rsidRPr="00DB6DC1">
        <w:rPr>
          <w:rFonts w:ascii="Times New Roman" w:hAnsi="Times New Roman" w:cs="Times New Roman"/>
          <w:color w:val="000000" w:themeColor="text1"/>
          <w:sz w:val="24"/>
        </w:rPr>
        <w:t xml:space="preserve">the </w:t>
      </w:r>
      <w:r w:rsidR="006A12D3" w:rsidRPr="00DB6DC1">
        <w:rPr>
          <w:rFonts w:ascii="Times New Roman" w:hAnsi="Times New Roman" w:cs="Times New Roman"/>
          <w:color w:val="000000" w:themeColor="text1"/>
          <w:sz w:val="24"/>
          <w:szCs w:val="24"/>
        </w:rPr>
        <w:t>AB</w:t>
      </w:r>
      <w:r w:rsidR="00D81431" w:rsidRPr="00DB6DC1">
        <w:rPr>
          <w:rFonts w:ascii="Times New Roman" w:hAnsi="Times New Roman" w:cs="Times New Roman"/>
          <w:color w:val="000000" w:themeColor="text1"/>
          <w:sz w:val="24"/>
        </w:rPr>
        <w:t xml:space="preserve"> </w:t>
      </w:r>
      <w:r w:rsidR="009B6A28" w:rsidRPr="00DB6DC1">
        <w:rPr>
          <w:rFonts w:ascii="Times New Roman" w:hAnsi="Times New Roman" w:cs="Times New Roman"/>
          <w:color w:val="000000" w:themeColor="text1"/>
          <w:sz w:val="24"/>
        </w:rPr>
        <w:t>condition</w:t>
      </w:r>
      <w:r w:rsidR="00D81431" w:rsidRPr="00DB6DC1">
        <w:rPr>
          <w:rFonts w:ascii="Times New Roman" w:hAnsi="Times New Roman" w:cs="Times New Roman"/>
          <w:color w:val="000000" w:themeColor="text1"/>
          <w:sz w:val="24"/>
        </w:rPr>
        <w:t xml:space="preserve"> </w:t>
      </w:r>
      <w:r w:rsidR="00BF091B"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&lt;EndNote&gt;&lt;Cite&gt;&lt;Author&gt;Ma&lt;/Author&gt;&lt;Year&gt;2015&lt;/Year&gt;&lt;RecNum&gt;341&lt;/RecNum&gt;&lt;DisplayText&gt;[91, 194]&lt;/DisplayText&gt;&lt;record&gt;&lt;rec-number&gt;341&lt;/rec-number&gt;&lt;foreign-keys&gt;&lt;key app="EN" db-id="zff0dfz0kxdw5cez2sopf59gxwtv95esa9rf" timestamp="1607172367"&gt;341&lt;/key&gt;&lt;key app="ENWeb" db-id=""&gt;0&lt;/key&gt;&lt;/foreign-keys&gt;&lt;ref-type name="Journal Article"&gt;17&lt;/ref-type&gt;&lt;contributors&gt;&lt;authors&gt;&lt;author&gt;Ma, Mingming&lt;/author&gt;&lt;author&gt;Wang, Zemin&lt;/author&gt;&lt;author&gt;Zeng, Xiaoyan&lt;/author&gt;&lt;/authors&gt;&lt;/contributors&gt;&lt;titles&gt;&lt;title&gt;Effect of energy input on microstructural evolution of direct laser fabricated IN718 alloy&lt;/title&gt;&lt;secondary-title&gt;Materials Characterization&lt;/secondary-title&gt;&lt;/titles&gt;&lt;periodical&gt;&lt;full-title&gt;Materials Characterization&lt;/full-title&gt;&lt;/periodical&gt;&lt;pages&gt;420-427&lt;/pages&gt;&lt;volume&gt;106&lt;/volume&gt;&lt;section&gt;420&lt;/section&gt;&lt;dates&gt;&lt;year&gt;2015&lt;/year&gt;&lt;/dates&gt;&lt;isbn&gt;10445803&lt;/isbn&gt;&lt;urls&gt;&lt;/urls&gt;&lt;electronic-resource-num&gt;10.1016/j.matchar.2015.06.027&lt;/electronic-resource-num&gt;&lt;/record&gt;&lt;/Cite&gt;&lt;Cite&gt;&lt;Author&gt;Sui&lt;/Author&gt;&lt;Year&gt;2017&lt;/Year&gt;&lt;RecNum&gt;376&lt;/RecNum&gt;&lt;record&gt;&lt;rec-number&gt;376&lt;/rec-number&gt;&lt;foreign-keys&gt;&lt;key app="EN" db-id="zff0dfz0kxdw5cez2sopf59gxwtv95esa9rf" timestamp="1615467319"&gt;376&lt;/key&gt;&lt;key app="ENWeb" db-id=""&gt;0&lt;/key&gt;&lt;/foreign-keys&gt;&lt;ref-type name="Journal Article"&gt;17&lt;/ref-type&gt;&lt;contributors&gt;&lt;authors&gt;&lt;author&gt;Sui, Shang&lt;/author&gt;&lt;author&gt;Chen, Jing&lt;/author&gt;&lt;author&gt;Zhang, Rui&lt;/author&gt;&lt;author&gt;Ming, Xianliang&lt;/author&gt;&lt;author&gt;Liu, Fencheng&lt;/author&gt;&lt;author&gt;Lin, Xin&lt;/author&gt;&lt;/authors&gt;&lt;/contributors&gt;&lt;titles&gt;&lt;title&gt;The tensile deformation behavior of laser repaired Inconel 718 with a non-uniform microstructure&lt;/title&gt;&lt;secondary-title&gt;Materials Science and Engineering: A&lt;/secondary-title&gt;&lt;/titles&gt;&lt;periodical&gt;&lt;full-title&gt;Materials Science and Engineering: A&lt;/full-title&gt;&lt;/periodical&gt;&lt;pages&gt;480-487&lt;/pages&gt;&lt;volume&gt;688&lt;/volume&gt;&lt;section&gt;480&lt;/section&gt;&lt;dates&gt;&lt;year&gt;2017&lt;/year&gt;&lt;/dates&gt;&lt;isbn&gt;09215093&lt;/isbn&gt;&lt;urls&gt;&lt;/urls&gt;&lt;electronic-resource-num&gt;10.1016/j.msea.2017.01.110&lt;/electronic-resource-num&gt;&lt;/record&gt;&lt;/Cite&gt;&lt;/EndNote&gt;</w:instrText>
      </w:r>
      <w:r w:rsidR="00BF091B"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[91, 194]</w:t>
      </w:r>
      <w:r w:rsidR="00BF091B" w:rsidRPr="00DB6DC1">
        <w:rPr>
          <w:rFonts w:ascii="Times New Roman" w:hAnsi="Times New Roman" w:cs="Times New Roman"/>
          <w:color w:val="000000" w:themeColor="text1"/>
          <w:sz w:val="24"/>
        </w:rPr>
        <w:fldChar w:fldCharType="end"/>
      </w:r>
      <w:r w:rsidR="00AA57A3" w:rsidRPr="00DB6DC1">
        <w:rPr>
          <w:rFonts w:ascii="Times New Roman" w:hAnsi="Times New Roman" w:cs="Times New Roman"/>
          <w:color w:val="000000" w:themeColor="text1"/>
          <w:sz w:val="24"/>
        </w:rPr>
        <w:t xml:space="preserve"> as the inherent h</w:t>
      </w:r>
      <w:r w:rsidR="00EC71ED" w:rsidRPr="00DB6DC1">
        <w:rPr>
          <w:rFonts w:ascii="Times New Roman" w:hAnsi="Times New Roman" w:cs="Times New Roman"/>
          <w:color w:val="000000" w:themeColor="text1"/>
          <w:sz w:val="24"/>
        </w:rPr>
        <w:t>igh cooling rate</w:t>
      </w:r>
      <w:r w:rsidR="00757E2C" w:rsidRPr="00DB6DC1">
        <w:rPr>
          <w:rFonts w:ascii="Times New Roman" w:hAnsi="Times New Roman" w:cs="Times New Roman"/>
          <w:color w:val="000000" w:themeColor="text1"/>
          <w:sz w:val="24"/>
        </w:rPr>
        <w:t>s</w:t>
      </w:r>
      <w:r w:rsidR="00EC71ED" w:rsidRPr="00DB6DC1">
        <w:rPr>
          <w:rFonts w:ascii="Times New Roman" w:hAnsi="Times New Roman" w:cs="Times New Roman"/>
          <w:color w:val="000000" w:themeColor="text1"/>
          <w:sz w:val="24"/>
        </w:rPr>
        <w:t xml:space="preserve"> </w:t>
      </w:r>
      <w:r w:rsidR="00AA57A3" w:rsidRPr="00DB6DC1">
        <w:rPr>
          <w:rFonts w:ascii="Times New Roman" w:hAnsi="Times New Roman" w:cs="Times New Roman"/>
          <w:color w:val="000000" w:themeColor="text1"/>
          <w:sz w:val="24"/>
        </w:rPr>
        <w:t xml:space="preserve">of DED </w:t>
      </w:r>
      <w:r w:rsidR="0081621C" w:rsidRPr="00DB6DC1">
        <w:rPr>
          <w:rFonts w:ascii="Times New Roman" w:hAnsi="Times New Roman" w:cs="Times New Roman"/>
          <w:color w:val="000000" w:themeColor="text1"/>
          <w:sz w:val="24"/>
        </w:rPr>
        <w:t xml:space="preserve">prevent </w:t>
      </w:r>
      <w:r w:rsidR="00AA57A3" w:rsidRPr="00DB6DC1">
        <w:rPr>
          <w:rFonts w:ascii="Times New Roman" w:hAnsi="Times New Roman" w:cs="Times New Roman"/>
          <w:color w:val="000000" w:themeColor="text1"/>
          <w:sz w:val="24"/>
        </w:rPr>
        <w:t xml:space="preserve">their </w:t>
      </w:r>
      <w:r w:rsidR="0081621C" w:rsidRPr="00DB6DC1">
        <w:rPr>
          <w:rFonts w:ascii="Times New Roman" w:hAnsi="Times New Roman" w:cs="Times New Roman"/>
          <w:color w:val="000000" w:themeColor="text1"/>
          <w:sz w:val="24"/>
        </w:rPr>
        <w:t xml:space="preserve">precipitation </w:t>
      </w:r>
      <w:r w:rsidR="00AD309C"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&lt;EndNote&gt;&lt;Cite&gt;&lt;Author&gt;Zhong&lt;/Author&gt;&lt;Year&gt;2016&lt;/Year&gt;&lt;RecNum&gt;374&lt;/RecNum&gt;&lt;DisplayText&gt;[197]&lt;/DisplayText&gt;&lt;record&gt;&lt;rec-number&gt;374&lt;/rec-number&gt;&lt;foreign-keys&gt;&lt;key app="EN" db-id="zff0dfz0kxdw5cez2sopf59gxwtv95esa9rf" timestamp="1615466047"&gt;374&lt;/key&gt;&lt;key app="ENWeb" db-id=""&gt;0&lt;/key&gt;&lt;/foreign-keys&gt;&lt;ref-type name="Journal Article"&gt;17&lt;/ref-type&gt;&lt;contributors&gt;&lt;authors&gt;&lt;author&gt;Zhong, Chongliang&lt;/author&gt;&lt;author&gt;Gasser, Andres&lt;/author&gt;&lt;author&gt;Kittel, Jochen&lt;/author&gt;&lt;author&gt;Wissenbach, Konrad&lt;/author&gt;&lt;author&gt;Poprawe, Reinhart&lt;/author&gt;&lt;/authors&gt;&lt;/contributors&gt;&lt;titles&gt;&lt;title&gt;Improvement of material performance of Inconel 718 formed by high deposition-rate laser metal deposition&lt;/title&gt;&lt;secondary-title&gt;Materials &amp;amp; Design&lt;/secondary-title&gt;&lt;/titles&gt;&lt;periodical&gt;&lt;full-title&gt;Materials &amp;amp; Design&lt;/full-title&gt;&lt;/periodical&gt;&lt;pages&gt;128-134&lt;/pages&gt;&lt;volume&gt;98&lt;/volume&gt;&lt;section&gt;128&lt;/section&gt;&lt;dates&gt;&lt;year&gt;2016&lt;/year&gt;&lt;/dates&gt;&lt;isbn&gt;02641275&lt;/isbn&gt;&lt;urls&gt;&lt;/urls&gt;&lt;electronic-resource-num&gt;10.1016/j.matdes.2016.03.006&lt;/electronic-resource-num&gt;&lt;/record&gt;&lt;/Cite&gt;&lt;/EndNote&gt;</w:instrText>
      </w:r>
      <w:r w:rsidR="00AD309C"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[197]</w:t>
      </w:r>
      <w:r w:rsidR="00AD309C" w:rsidRPr="00DB6DC1">
        <w:rPr>
          <w:rFonts w:ascii="Times New Roman" w:hAnsi="Times New Roman" w:cs="Times New Roman"/>
          <w:color w:val="000000" w:themeColor="text1"/>
          <w:sz w:val="24"/>
        </w:rPr>
        <w:fldChar w:fldCharType="end"/>
      </w:r>
      <w:r w:rsidR="0081621C" w:rsidRPr="00DB6DC1">
        <w:rPr>
          <w:rFonts w:ascii="Times New Roman" w:hAnsi="Times New Roman" w:cs="Times New Roman"/>
          <w:color w:val="000000" w:themeColor="text1"/>
          <w:sz w:val="24"/>
        </w:rPr>
        <w:t xml:space="preserve">. </w:t>
      </w:r>
      <w:r w:rsidR="00AA57A3" w:rsidRPr="00DB6DC1">
        <w:rPr>
          <w:rFonts w:ascii="Times New Roman" w:hAnsi="Times New Roman" w:cs="Times New Roman"/>
          <w:color w:val="000000" w:themeColor="text1"/>
          <w:sz w:val="24"/>
        </w:rPr>
        <w:t>However, this</w:t>
      </w:r>
      <w:r w:rsidR="00DB666D" w:rsidRPr="00DB6DC1">
        <w:rPr>
          <w:rFonts w:ascii="Times New Roman" w:hAnsi="Times New Roman" w:cs="Times New Roman"/>
          <w:color w:val="000000" w:themeColor="text1"/>
          <w:sz w:val="24"/>
        </w:rPr>
        <w:t xml:space="preserve"> may not be </w:t>
      </w:r>
      <w:r w:rsidR="00AD309C" w:rsidRPr="00DB6DC1">
        <w:rPr>
          <w:rFonts w:ascii="Times New Roman" w:hAnsi="Times New Roman" w:cs="Times New Roman"/>
          <w:color w:val="000000" w:themeColor="text1"/>
          <w:sz w:val="24"/>
        </w:rPr>
        <w:t>the only reason</w:t>
      </w:r>
      <w:r w:rsidR="00763CB5" w:rsidRPr="00DB6DC1">
        <w:rPr>
          <w:rFonts w:ascii="Times New Roman" w:hAnsi="Times New Roman" w:cs="Times New Roman"/>
          <w:color w:val="000000" w:themeColor="text1"/>
          <w:sz w:val="24"/>
        </w:rPr>
        <w:t xml:space="preserve">, </w:t>
      </w:r>
      <w:r w:rsidR="00295507" w:rsidRPr="00DB6DC1">
        <w:rPr>
          <w:rFonts w:ascii="Times New Roman" w:hAnsi="Times New Roman" w:cs="Times New Roman"/>
          <w:color w:val="000000" w:themeColor="text1"/>
          <w:sz w:val="24"/>
        </w:rPr>
        <w:t xml:space="preserve">because </w:t>
      </w:r>
      <w:r w:rsidR="0056457B" w:rsidRPr="00DB6DC1">
        <w:rPr>
          <w:rFonts w:ascii="Times New Roman" w:hAnsi="Times New Roman" w:cs="Times New Roman"/>
          <w:color w:val="000000" w:themeColor="text1"/>
          <w:sz w:val="24"/>
        </w:rPr>
        <w:t>γ’’</w:t>
      </w:r>
      <w:r w:rsidR="00295507" w:rsidRPr="00DB6DC1">
        <w:rPr>
          <w:rFonts w:ascii="Times New Roman" w:hAnsi="Times New Roman" w:cs="Times New Roman"/>
          <w:color w:val="000000" w:themeColor="text1"/>
          <w:sz w:val="24"/>
        </w:rPr>
        <w:t xml:space="preserve"> </w:t>
      </w:r>
      <w:r w:rsidR="0056457B" w:rsidRPr="00DB6DC1">
        <w:rPr>
          <w:rFonts w:ascii="Times New Roman" w:hAnsi="Times New Roman" w:cs="Times New Roman"/>
          <w:color w:val="000000" w:themeColor="text1"/>
          <w:sz w:val="24"/>
        </w:rPr>
        <w:t>phase was</w:t>
      </w:r>
      <w:r w:rsidR="00295507" w:rsidRPr="00DB6DC1">
        <w:rPr>
          <w:rFonts w:ascii="Times New Roman" w:hAnsi="Times New Roman" w:cs="Times New Roman"/>
          <w:color w:val="000000" w:themeColor="text1"/>
          <w:sz w:val="24"/>
        </w:rPr>
        <w:t xml:space="preserve"> </w:t>
      </w:r>
      <w:r w:rsidR="0056457B" w:rsidRPr="00DB6DC1">
        <w:rPr>
          <w:rFonts w:ascii="Times New Roman" w:hAnsi="Times New Roman" w:cs="Times New Roman"/>
          <w:color w:val="000000" w:themeColor="text1"/>
          <w:sz w:val="24"/>
        </w:rPr>
        <w:t>observed in</w:t>
      </w:r>
      <w:r w:rsidR="00AA57A3" w:rsidRPr="00DB6DC1">
        <w:rPr>
          <w:rFonts w:ascii="Times New Roman" w:hAnsi="Times New Roman" w:cs="Times New Roman"/>
          <w:color w:val="000000" w:themeColor="text1"/>
          <w:sz w:val="24"/>
        </w:rPr>
        <w:t xml:space="preserve"> the</w:t>
      </w:r>
      <w:r w:rsidR="0056457B" w:rsidRPr="00DB6DC1">
        <w:rPr>
          <w:rFonts w:ascii="Times New Roman" w:hAnsi="Times New Roman" w:cs="Times New Roman"/>
          <w:color w:val="000000" w:themeColor="text1"/>
          <w:sz w:val="24"/>
        </w:rPr>
        <w:t xml:space="preserve"> </w:t>
      </w:r>
      <w:r w:rsidR="0018617D" w:rsidRPr="00DB6DC1">
        <w:rPr>
          <w:rFonts w:ascii="Times New Roman" w:hAnsi="Times New Roman" w:cs="Times New Roman"/>
          <w:color w:val="000000" w:themeColor="text1"/>
          <w:sz w:val="24"/>
        </w:rPr>
        <w:t>LB-PBF</w:t>
      </w:r>
      <w:r w:rsidR="0056457B" w:rsidRPr="00DB6DC1">
        <w:rPr>
          <w:rFonts w:ascii="Times New Roman" w:hAnsi="Times New Roman" w:cs="Times New Roman"/>
          <w:color w:val="000000" w:themeColor="text1"/>
          <w:sz w:val="24"/>
        </w:rPr>
        <w:t xml:space="preserve"> </w:t>
      </w:r>
      <w:r w:rsidR="00CF2132" w:rsidRPr="00DB6DC1">
        <w:rPr>
          <w:rFonts w:ascii="Times New Roman" w:hAnsi="Times New Roman" w:cs="Times New Roman"/>
          <w:color w:val="000000" w:themeColor="text1"/>
          <w:sz w:val="24"/>
        </w:rPr>
        <w:t xml:space="preserve">Inconel 718 alloy </w:t>
      </w:r>
      <w:r w:rsidR="00AA57A3" w:rsidRPr="00DB6DC1">
        <w:rPr>
          <w:rFonts w:ascii="Times New Roman" w:hAnsi="Times New Roman" w:cs="Times New Roman"/>
          <w:color w:val="000000" w:themeColor="text1"/>
          <w:sz w:val="24"/>
        </w:rPr>
        <w:t>that experiences</w:t>
      </w:r>
      <w:r w:rsidR="00CF2132" w:rsidRPr="00DB6DC1">
        <w:rPr>
          <w:rFonts w:ascii="Times New Roman" w:hAnsi="Times New Roman" w:cs="Times New Roman"/>
          <w:color w:val="000000" w:themeColor="text1"/>
          <w:sz w:val="24"/>
        </w:rPr>
        <w:t xml:space="preserve"> even higher cooling rates</w:t>
      </w:r>
      <w:r w:rsidR="00475EB1" w:rsidRPr="00DB6DC1">
        <w:rPr>
          <w:rFonts w:ascii="Times New Roman" w:hAnsi="Times New Roman" w:cs="Times New Roman"/>
          <w:color w:val="000000" w:themeColor="text1"/>
          <w:sz w:val="24"/>
        </w:rPr>
        <w:t xml:space="preserve"> </w:t>
      </w:r>
      <w:r w:rsidR="00CF2132" w:rsidRPr="00DB6DC1">
        <w:rPr>
          <w:rFonts w:ascii="Times New Roman" w:hAnsi="Times New Roman" w:cs="Times New Roman"/>
          <w:color w:val="000000" w:themeColor="text1"/>
          <w:sz w:val="24"/>
        </w:rPr>
        <w:fldChar w:fldCharType="begin"/>
      </w:r>
      <w:r w:rsidR="00175405" w:rsidRPr="00DB6DC1">
        <w:rPr>
          <w:rFonts w:ascii="Times New Roman" w:hAnsi="Times New Roman" w:cs="Times New Roman"/>
          <w:color w:val="000000" w:themeColor="text1"/>
          <w:sz w:val="24"/>
        </w:rPr>
        <w:instrText xml:space="preserve"> ADDIN EN.CITE &lt;EndNote&gt;&lt;Cite&gt;&lt;Author&gt;Amato&lt;/Author&gt;&lt;Year&gt;2012&lt;/Year&gt;&lt;RecNum&gt;387&lt;/RecNum&gt;&lt;DisplayText&gt;[52]&lt;/DisplayText&gt;&lt;record&gt;&lt;rec-number&gt;387&lt;/rec-number&gt;&lt;foreign-keys&gt;&lt;key app="EN" db-id="zff0dfz0kxdw5cez2sopf59gxwtv95esa9rf" timestamp="1616074376"&gt;387&lt;/key&gt;&lt;key app="ENWeb" db-id=""&gt;0&lt;/key&gt;&lt;/foreign-keys&gt;&lt;ref-type name="Journal Article"&gt;17&lt;/ref-type&gt;&lt;contributors&gt;&lt;authors&gt;&lt;author&gt;Amato, K. N.&lt;/author&gt;&lt;author&gt;Gaytan, S. M.&lt;/author&gt;&lt;author&gt;Murr, L. E.&lt;/author&gt;&lt;author&gt;Martinez, E.&lt;/author&gt;&lt;author&gt;Shindo, P. W.&lt;/author&gt;&lt;author&gt;Hernandez, J.&lt;/author&gt;&lt;author&gt;Collins, S.&lt;/author&gt;&lt;author&gt;Medina, F.&lt;/author&gt;&lt;/authors&gt;&lt;/contributors&gt;&lt;titles&gt;&lt;title&gt;Microstructures and mechanical behavior of Inconel 718 fabricated by selective laser melting&lt;/title&gt;&lt;secondary-title&gt;Acta Materialia&lt;/secondary-title&gt;&lt;/titles&gt;&lt;periodical&gt;&lt;full-title&gt;Acta Materialia&lt;/full-title&gt;&lt;/periodical&gt;&lt;pages&gt;2229-2239&lt;/pages&gt;&lt;volume&gt;60&lt;/volume&gt;&lt;number&gt;5&lt;/number&gt;&lt;section&gt;2229&lt;/section&gt;&lt;dates&gt;&lt;year&gt;2012&lt;/year&gt;&lt;/dates&gt;&lt;isbn&gt;13596454&lt;/isbn&gt;&lt;urls&gt;&lt;/urls&gt;&lt;electronic-resource-num&gt;10.1016/j.actamat.2011.12.032&lt;/electronic-resource-num&gt;&lt;/record&gt;&lt;/Cite&gt;&lt;/EndNote&gt;</w:instrText>
      </w:r>
      <w:r w:rsidR="00CF2132"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[52]</w:t>
      </w:r>
      <w:r w:rsidR="00CF2132" w:rsidRPr="00DB6DC1">
        <w:rPr>
          <w:rFonts w:ascii="Times New Roman" w:hAnsi="Times New Roman" w:cs="Times New Roman"/>
          <w:color w:val="000000" w:themeColor="text1"/>
          <w:sz w:val="24"/>
        </w:rPr>
        <w:fldChar w:fldCharType="end"/>
      </w:r>
      <w:r w:rsidR="00CF2132" w:rsidRPr="00DB6DC1">
        <w:rPr>
          <w:rFonts w:ascii="Times New Roman" w:hAnsi="Times New Roman" w:cs="Times New Roman"/>
          <w:color w:val="000000" w:themeColor="text1"/>
          <w:sz w:val="24"/>
        </w:rPr>
        <w:t>.</w:t>
      </w:r>
      <w:r w:rsidR="0056457B" w:rsidRPr="00DB6DC1">
        <w:rPr>
          <w:rFonts w:ascii="Times New Roman" w:hAnsi="Times New Roman" w:cs="Times New Roman"/>
          <w:color w:val="000000" w:themeColor="text1"/>
          <w:sz w:val="24"/>
        </w:rPr>
        <w:t xml:space="preserve"> </w:t>
      </w:r>
      <w:r w:rsidR="00AA57A3" w:rsidRPr="00DB6DC1">
        <w:rPr>
          <w:rFonts w:ascii="Times New Roman" w:hAnsi="Times New Roman" w:cs="Times New Roman"/>
          <w:color w:val="000000" w:themeColor="text1"/>
          <w:sz w:val="24"/>
        </w:rPr>
        <w:t>F</w:t>
      </w:r>
      <w:r w:rsidR="00F75F80" w:rsidRPr="00DB6DC1">
        <w:rPr>
          <w:rFonts w:ascii="Times New Roman" w:hAnsi="Times New Roman" w:cs="Times New Roman"/>
          <w:color w:val="000000" w:themeColor="text1"/>
          <w:sz w:val="24"/>
        </w:rPr>
        <w:t xml:space="preserve">actors, such as </w:t>
      </w:r>
      <w:r w:rsidR="00DB666D" w:rsidRPr="00DB6DC1">
        <w:rPr>
          <w:rFonts w:ascii="Times New Roman" w:hAnsi="Times New Roman" w:cs="Times New Roman"/>
          <w:color w:val="000000" w:themeColor="text1"/>
          <w:sz w:val="24"/>
        </w:rPr>
        <w:t xml:space="preserve">dissolution of γ’’ and γ’ phases </w:t>
      </w:r>
      <w:r w:rsidR="005A3356" w:rsidRPr="00DB6DC1">
        <w:rPr>
          <w:rFonts w:ascii="Times New Roman" w:hAnsi="Times New Roman" w:cs="Times New Roman"/>
          <w:color w:val="000000" w:themeColor="text1"/>
          <w:sz w:val="24"/>
        </w:rPr>
        <w:t>upon</w:t>
      </w:r>
      <w:r w:rsidR="00D05B87" w:rsidRPr="00DB6DC1">
        <w:rPr>
          <w:rFonts w:ascii="Times New Roman" w:hAnsi="Times New Roman" w:cs="Times New Roman"/>
          <w:color w:val="000000" w:themeColor="text1"/>
          <w:sz w:val="24"/>
        </w:rPr>
        <w:t xml:space="preserve"> </w:t>
      </w:r>
      <w:r w:rsidR="00AD309C" w:rsidRPr="00DB6DC1">
        <w:rPr>
          <w:rFonts w:ascii="Times New Roman" w:hAnsi="Times New Roman" w:cs="Times New Roman"/>
          <w:color w:val="000000" w:themeColor="text1"/>
          <w:sz w:val="24"/>
        </w:rPr>
        <w:t xml:space="preserve">thermal </w:t>
      </w:r>
      <w:r w:rsidR="00D05B87" w:rsidRPr="00DB6DC1">
        <w:rPr>
          <w:rFonts w:ascii="Times New Roman" w:hAnsi="Times New Roman" w:cs="Times New Roman"/>
          <w:color w:val="000000" w:themeColor="text1"/>
          <w:sz w:val="24"/>
        </w:rPr>
        <w:t>cycling</w:t>
      </w:r>
      <w:r w:rsidR="00D81431" w:rsidRPr="00DB6DC1">
        <w:rPr>
          <w:rFonts w:ascii="Times New Roman" w:hAnsi="Times New Roman" w:cs="Times New Roman"/>
          <w:color w:val="000000" w:themeColor="text1"/>
          <w:sz w:val="24"/>
        </w:rPr>
        <w:t>,</w:t>
      </w:r>
      <w:r w:rsidR="00DB666D" w:rsidRPr="00DB6DC1">
        <w:rPr>
          <w:rFonts w:ascii="Times New Roman" w:hAnsi="Times New Roman" w:cs="Times New Roman"/>
          <w:color w:val="000000" w:themeColor="text1"/>
          <w:sz w:val="24"/>
        </w:rPr>
        <w:t xml:space="preserve"> </w:t>
      </w:r>
      <w:r w:rsidR="00AD309C" w:rsidRPr="00DB6DC1">
        <w:rPr>
          <w:rFonts w:ascii="Times New Roman" w:hAnsi="Times New Roman" w:cs="Times New Roman"/>
          <w:color w:val="000000" w:themeColor="text1"/>
          <w:sz w:val="24"/>
        </w:rPr>
        <w:t xml:space="preserve">depletion </w:t>
      </w:r>
      <w:r w:rsidR="00D05B87" w:rsidRPr="00DB6DC1">
        <w:rPr>
          <w:rFonts w:ascii="Times New Roman" w:hAnsi="Times New Roman" w:cs="Times New Roman"/>
          <w:color w:val="000000" w:themeColor="text1"/>
          <w:sz w:val="24"/>
        </w:rPr>
        <w:t xml:space="preserve">of elements due </w:t>
      </w:r>
      <w:r w:rsidR="00AD309C" w:rsidRPr="00DB6DC1">
        <w:rPr>
          <w:rFonts w:ascii="Times New Roman" w:hAnsi="Times New Roman" w:cs="Times New Roman"/>
          <w:color w:val="000000" w:themeColor="text1"/>
          <w:sz w:val="24"/>
        </w:rPr>
        <w:t xml:space="preserve">to </w:t>
      </w:r>
      <w:r w:rsidR="00CC7AB1" w:rsidRPr="00DB6DC1">
        <w:rPr>
          <w:rFonts w:ascii="Times New Roman" w:hAnsi="Times New Roman" w:cs="Times New Roman"/>
          <w:color w:val="000000" w:themeColor="text1"/>
          <w:sz w:val="24"/>
        </w:rPr>
        <w:t>elemental segregation</w:t>
      </w:r>
      <w:r w:rsidR="00AA57A3" w:rsidRPr="00DB6DC1">
        <w:rPr>
          <w:rFonts w:ascii="Times New Roman" w:hAnsi="Times New Roman" w:cs="Times New Roman"/>
          <w:color w:val="000000" w:themeColor="text1"/>
          <w:sz w:val="24"/>
        </w:rPr>
        <w:t>,</w:t>
      </w:r>
      <w:r w:rsidR="00CC7AB1" w:rsidRPr="00DB6DC1">
        <w:rPr>
          <w:rFonts w:ascii="Times New Roman" w:hAnsi="Times New Roman" w:cs="Times New Roman"/>
          <w:color w:val="000000" w:themeColor="text1"/>
          <w:sz w:val="24"/>
        </w:rPr>
        <w:t xml:space="preserve"> and </w:t>
      </w:r>
      <w:r w:rsidR="00AD309C" w:rsidRPr="00DB6DC1">
        <w:rPr>
          <w:rFonts w:ascii="Times New Roman" w:hAnsi="Times New Roman" w:cs="Times New Roman"/>
          <w:color w:val="000000" w:themeColor="text1"/>
          <w:sz w:val="24"/>
        </w:rPr>
        <w:t>formation of other precipitates</w:t>
      </w:r>
      <w:r w:rsidR="00AA57A3" w:rsidRPr="00DB6DC1">
        <w:rPr>
          <w:rFonts w:ascii="Times New Roman" w:hAnsi="Times New Roman" w:cs="Times New Roman"/>
          <w:color w:val="000000" w:themeColor="text1"/>
          <w:sz w:val="24"/>
        </w:rPr>
        <w:t>,</w:t>
      </w:r>
      <w:r w:rsidR="00DB666D" w:rsidRPr="00DB6DC1">
        <w:rPr>
          <w:rFonts w:ascii="Times New Roman" w:hAnsi="Times New Roman" w:cs="Times New Roman"/>
          <w:color w:val="000000" w:themeColor="text1"/>
          <w:sz w:val="24"/>
        </w:rPr>
        <w:t xml:space="preserve"> </w:t>
      </w:r>
      <w:r w:rsidR="00D05B87" w:rsidRPr="00DB6DC1">
        <w:rPr>
          <w:rFonts w:ascii="Times New Roman" w:hAnsi="Times New Roman" w:cs="Times New Roman"/>
          <w:color w:val="000000" w:themeColor="text1"/>
          <w:sz w:val="24"/>
        </w:rPr>
        <w:t xml:space="preserve">could also play </w:t>
      </w:r>
      <w:r w:rsidR="002A28C2" w:rsidRPr="00DB6DC1">
        <w:rPr>
          <w:rFonts w:ascii="Times New Roman" w:hAnsi="Times New Roman" w:cs="Times New Roman"/>
          <w:color w:val="000000" w:themeColor="text1"/>
          <w:sz w:val="24"/>
        </w:rPr>
        <w:t xml:space="preserve">critical </w:t>
      </w:r>
      <w:r w:rsidR="00D05B87" w:rsidRPr="00DB6DC1">
        <w:rPr>
          <w:rFonts w:ascii="Times New Roman" w:hAnsi="Times New Roman" w:cs="Times New Roman"/>
          <w:color w:val="000000" w:themeColor="text1"/>
          <w:sz w:val="24"/>
        </w:rPr>
        <w:t>role</w:t>
      </w:r>
      <w:r w:rsidR="00D81431" w:rsidRPr="00DB6DC1">
        <w:rPr>
          <w:rFonts w:ascii="Times New Roman" w:hAnsi="Times New Roman" w:cs="Times New Roman"/>
          <w:color w:val="000000" w:themeColor="text1"/>
          <w:sz w:val="24"/>
        </w:rPr>
        <w:t>s</w:t>
      </w:r>
      <w:r w:rsidR="00AA57A3" w:rsidRPr="00DB6DC1">
        <w:rPr>
          <w:rFonts w:ascii="Times New Roman" w:hAnsi="Times New Roman" w:cs="Times New Roman"/>
          <w:color w:val="000000" w:themeColor="text1"/>
          <w:sz w:val="24"/>
        </w:rPr>
        <w:t xml:space="preserve"> in this context</w:t>
      </w:r>
      <w:r w:rsidR="00CC7AB1" w:rsidRPr="00DB6DC1">
        <w:rPr>
          <w:rFonts w:ascii="Times New Roman" w:hAnsi="Times New Roman" w:cs="Times New Roman"/>
          <w:color w:val="000000" w:themeColor="text1"/>
          <w:sz w:val="24"/>
        </w:rPr>
        <w:t xml:space="preserve">. </w:t>
      </w:r>
      <w:r w:rsidR="000D6B00" w:rsidRPr="00DB6DC1">
        <w:rPr>
          <w:rFonts w:ascii="Times New Roman" w:hAnsi="Times New Roman" w:cs="Times New Roman"/>
          <w:color w:val="000000" w:themeColor="text1"/>
          <w:sz w:val="24"/>
        </w:rPr>
        <w:t xml:space="preserve">Alloying element </w:t>
      </w:r>
      <w:r w:rsidR="00BE4257" w:rsidRPr="00DB6DC1">
        <w:rPr>
          <w:rFonts w:ascii="Times New Roman" w:hAnsi="Times New Roman" w:cs="Times New Roman"/>
          <w:color w:val="000000" w:themeColor="text1"/>
          <w:sz w:val="24"/>
        </w:rPr>
        <w:t>Nb was r</w:t>
      </w:r>
      <w:r w:rsidR="00A7011A" w:rsidRPr="00DB6DC1">
        <w:rPr>
          <w:rFonts w:ascii="Times New Roman" w:hAnsi="Times New Roman" w:cs="Times New Roman"/>
          <w:color w:val="000000" w:themeColor="text1"/>
          <w:sz w:val="24"/>
        </w:rPr>
        <w:t>e</w:t>
      </w:r>
      <w:r w:rsidR="00BE4257" w:rsidRPr="00DB6DC1">
        <w:rPr>
          <w:rFonts w:ascii="Times New Roman" w:hAnsi="Times New Roman" w:cs="Times New Roman"/>
          <w:color w:val="000000" w:themeColor="text1"/>
          <w:sz w:val="24"/>
        </w:rPr>
        <w:t xml:space="preserve">ported to segregate </w:t>
      </w:r>
      <w:r w:rsidR="00842E04" w:rsidRPr="00DB6DC1">
        <w:rPr>
          <w:rFonts w:ascii="Times New Roman" w:hAnsi="Times New Roman" w:cs="Times New Roman"/>
          <w:color w:val="000000" w:themeColor="text1"/>
          <w:sz w:val="24"/>
        </w:rPr>
        <w:t>along</w:t>
      </w:r>
      <w:r w:rsidR="004119A9" w:rsidRPr="00DB6DC1">
        <w:rPr>
          <w:rFonts w:ascii="Times New Roman" w:hAnsi="Times New Roman" w:cs="Times New Roman"/>
          <w:color w:val="000000" w:themeColor="text1"/>
          <w:sz w:val="24"/>
        </w:rPr>
        <w:t xml:space="preserve"> the cellular boundaries</w:t>
      </w:r>
      <w:r w:rsidR="00BE4257" w:rsidRPr="00DB6DC1">
        <w:rPr>
          <w:rFonts w:ascii="Times New Roman" w:hAnsi="Times New Roman" w:cs="Times New Roman"/>
          <w:color w:val="000000" w:themeColor="text1"/>
          <w:sz w:val="24"/>
        </w:rPr>
        <w:t xml:space="preserve"> and </w:t>
      </w:r>
      <w:r w:rsidR="0040226F" w:rsidRPr="00DB6DC1">
        <w:rPr>
          <w:rFonts w:ascii="Times New Roman" w:hAnsi="Times New Roman" w:cs="Times New Roman"/>
          <w:color w:val="000000" w:themeColor="text1"/>
          <w:sz w:val="24"/>
        </w:rPr>
        <w:t>enhance</w:t>
      </w:r>
      <w:r w:rsidR="00BE4257" w:rsidRPr="00DB6DC1">
        <w:rPr>
          <w:rFonts w:ascii="Times New Roman" w:hAnsi="Times New Roman" w:cs="Times New Roman"/>
          <w:color w:val="000000" w:themeColor="text1"/>
          <w:sz w:val="24"/>
        </w:rPr>
        <w:t xml:space="preserve"> formation of </w:t>
      </w:r>
      <w:r w:rsidR="00DC7054" w:rsidRPr="00DB6DC1">
        <w:rPr>
          <w:rFonts w:ascii="Times New Roman" w:hAnsi="Times New Roman" w:cs="Times New Roman"/>
          <w:color w:val="000000" w:themeColor="text1"/>
          <w:sz w:val="24"/>
        </w:rPr>
        <w:t xml:space="preserve">the </w:t>
      </w:r>
      <w:r w:rsidR="00BE4257" w:rsidRPr="00DB6DC1">
        <w:rPr>
          <w:rFonts w:ascii="Times New Roman" w:hAnsi="Times New Roman" w:cs="Times New Roman"/>
          <w:color w:val="000000" w:themeColor="text1"/>
          <w:sz w:val="24"/>
        </w:rPr>
        <w:t xml:space="preserve">Laves phase in </w:t>
      </w:r>
      <w:r w:rsidR="006A12D3" w:rsidRPr="00DB6DC1">
        <w:rPr>
          <w:rFonts w:ascii="Times New Roman" w:hAnsi="Times New Roman" w:cs="Times New Roman"/>
          <w:color w:val="000000" w:themeColor="text1"/>
          <w:sz w:val="24"/>
          <w:szCs w:val="24"/>
        </w:rPr>
        <w:t>AB</w:t>
      </w:r>
      <w:r w:rsidR="00BE4257" w:rsidRPr="00DB6DC1">
        <w:rPr>
          <w:rFonts w:ascii="Times New Roman" w:hAnsi="Times New Roman" w:cs="Times New Roman"/>
          <w:color w:val="000000" w:themeColor="text1"/>
          <w:sz w:val="24"/>
        </w:rPr>
        <w:t xml:space="preserve"> Inconel 718 alloy</w:t>
      </w:r>
      <w:r w:rsidR="00DC7054" w:rsidRPr="00DB6DC1">
        <w:rPr>
          <w:rFonts w:ascii="Times New Roman" w:hAnsi="Times New Roman" w:cs="Times New Roman"/>
          <w:color w:val="000000" w:themeColor="text1"/>
          <w:sz w:val="24"/>
        </w:rPr>
        <w:t>,</w:t>
      </w:r>
      <w:r w:rsidR="00BE4257" w:rsidRPr="00DB6DC1">
        <w:rPr>
          <w:rFonts w:ascii="Times New Roman" w:hAnsi="Times New Roman" w:cs="Times New Roman"/>
          <w:color w:val="000000" w:themeColor="text1"/>
          <w:sz w:val="24"/>
        </w:rPr>
        <w:t xml:space="preserve"> </w:t>
      </w:r>
      <w:r w:rsidR="00A7011A" w:rsidRPr="00DB6DC1">
        <w:rPr>
          <w:rFonts w:ascii="Times New Roman" w:hAnsi="Times New Roman" w:cs="Times New Roman"/>
          <w:color w:val="000000" w:themeColor="text1"/>
          <w:sz w:val="24"/>
        </w:rPr>
        <w:t xml:space="preserve">as shown in </w:t>
      </w:r>
      <w:r w:rsidR="002851A9" w:rsidRPr="00DB6DC1">
        <w:rPr>
          <w:rFonts w:ascii="Times New Roman" w:hAnsi="Times New Roman" w:cs="Times New Roman"/>
          <w:color w:val="000000" w:themeColor="text1"/>
          <w:sz w:val="24"/>
        </w:rPr>
        <w:t>Fig.</w:t>
      </w:r>
      <w:r w:rsidR="00A7011A" w:rsidRPr="00DB6DC1">
        <w:rPr>
          <w:rFonts w:ascii="Times New Roman" w:hAnsi="Times New Roman" w:cs="Times New Roman"/>
          <w:color w:val="000000" w:themeColor="text1"/>
          <w:sz w:val="24"/>
        </w:rPr>
        <w:t xml:space="preserve"> 1</w:t>
      </w:r>
      <w:r w:rsidR="00757E2C" w:rsidRPr="00DB6DC1">
        <w:rPr>
          <w:rFonts w:ascii="Times New Roman" w:hAnsi="Times New Roman" w:cs="Times New Roman"/>
          <w:color w:val="000000" w:themeColor="text1"/>
          <w:sz w:val="24"/>
        </w:rPr>
        <w:t>4</w:t>
      </w:r>
      <w:r w:rsidR="00A7011A" w:rsidRPr="00DB6DC1">
        <w:rPr>
          <w:rFonts w:ascii="Times New Roman" w:hAnsi="Times New Roman" w:cs="Times New Roman"/>
          <w:color w:val="000000" w:themeColor="text1"/>
          <w:sz w:val="24"/>
        </w:rPr>
        <w:t xml:space="preserve">b </w:t>
      </w:r>
      <w:r w:rsidR="00BE4257"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&lt;EndNote&gt;&lt;Cite&gt;&lt;Author&gt;Yu&lt;/Author&gt;&lt;Year&gt;2020&lt;/Year&gt;&lt;RecNum&gt;360&lt;/RecNum&gt;&lt;DisplayText&gt;[196]&lt;/DisplayText&gt;&lt;record&gt;&lt;rec-number&gt;360&lt;/rec-number&gt;&lt;foreign-keys&gt;&lt;key app="EN" db-id="zff0dfz0kxdw5cez2sopf59gxwtv95esa9rf" timestamp="1609579361"&gt;360&lt;/key&gt;&lt;key app="ENWeb" db-id=""&gt;0&lt;/key&gt;&lt;/foreign-keys&gt;&lt;ref-type name="Journal Article"&gt;17&lt;/ref-type&gt;&lt;contributors&gt;&lt;authors&gt;&lt;author&gt;Yu, Xiaobin&lt;/author&gt;&lt;author&gt;Lin, Xin&lt;/author&gt;&lt;author&gt;Liu, Fencheng&lt;/author&gt;&lt;author&gt;Wang, Lilin&lt;/author&gt;&lt;author&gt;Tang, Yao&lt;/author&gt;&lt;author&gt;Li, Jiacong&lt;/author&gt;&lt;author&gt;Zhang, Shuya&lt;/author&gt;&lt;author&gt;Huang, Weidong&lt;/author&gt;&lt;/authors&gt;&lt;/contributors&gt;&lt;titles&gt;&lt;title&gt;Influence of post-heat-treatment on the microstructure and fracture toughness properties of Inconel 718 fabricated with laser directed energy deposition additive manufacturing&lt;/title&gt;&lt;secondary-title&gt;Materials Science and Engineering: A&lt;/secondary-title&gt;&lt;/titles&gt;&lt;periodical&gt;&lt;full-title&gt;Materials Science and Engineering: A&lt;/full-title&gt;&lt;/periodical&gt;&lt;volume&gt;798&lt;/volume&gt;&lt;section&gt;140092&lt;/section&gt;&lt;dates&gt;&lt;year&gt;2020&lt;/year&gt;&lt;/dates&gt;&lt;isbn&gt;09215093&lt;/isbn&gt;&lt;urls&gt;&lt;/urls&gt;&lt;electronic-resource-num&gt;10.1016/j.msea.2020.140092&lt;/electronic-resource-num&gt;&lt;/record&gt;&lt;/Cite&gt;&lt;/EndNote&gt;</w:instrText>
      </w:r>
      <w:r w:rsidR="00BE425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[196]</w:t>
      </w:r>
      <w:r w:rsidR="00BE4257" w:rsidRPr="00DB6DC1">
        <w:rPr>
          <w:rFonts w:ascii="Times New Roman" w:hAnsi="Times New Roman" w:cs="Times New Roman"/>
          <w:color w:val="000000" w:themeColor="text1"/>
          <w:sz w:val="24"/>
        </w:rPr>
        <w:fldChar w:fldCharType="end"/>
      </w:r>
      <w:r w:rsidR="00BE4257" w:rsidRPr="00DB6DC1">
        <w:rPr>
          <w:rFonts w:ascii="Times New Roman" w:hAnsi="Times New Roman" w:cs="Times New Roman"/>
          <w:color w:val="000000" w:themeColor="text1"/>
          <w:sz w:val="24"/>
        </w:rPr>
        <w:t xml:space="preserve">. </w:t>
      </w:r>
      <w:r w:rsidR="00063F8B" w:rsidRPr="00DB6DC1">
        <w:rPr>
          <w:rFonts w:ascii="Times New Roman" w:hAnsi="Times New Roman" w:cs="Times New Roman"/>
          <w:color w:val="000000" w:themeColor="text1"/>
          <w:sz w:val="24"/>
        </w:rPr>
        <w:t xml:space="preserve">Tian et al </w:t>
      </w:r>
      <w:r w:rsidR="009C09CE" w:rsidRPr="00DB6DC1">
        <w:rPr>
          <w:rFonts w:ascii="Times New Roman" w:hAnsi="Times New Roman" w:cs="Times New Roman"/>
          <w:color w:val="000000" w:themeColor="text1"/>
          <w:sz w:val="24"/>
        </w:rPr>
        <w:t xml:space="preserve">also </w:t>
      </w:r>
      <w:r w:rsidR="0040226F" w:rsidRPr="00DB6DC1">
        <w:rPr>
          <w:rFonts w:ascii="Times New Roman" w:hAnsi="Times New Roman" w:cs="Times New Roman"/>
          <w:color w:val="000000" w:themeColor="text1"/>
          <w:sz w:val="24"/>
        </w:rPr>
        <w:t>reported</w:t>
      </w:r>
      <w:r w:rsidR="00063F8B" w:rsidRPr="00DB6DC1">
        <w:rPr>
          <w:rFonts w:ascii="Times New Roman" w:hAnsi="Times New Roman" w:cs="Times New Roman"/>
          <w:color w:val="000000" w:themeColor="text1"/>
          <w:sz w:val="24"/>
        </w:rPr>
        <w:t xml:space="preserve"> </w:t>
      </w:r>
      <w:r w:rsidR="0040226F" w:rsidRPr="00DB6DC1">
        <w:rPr>
          <w:rFonts w:ascii="Times New Roman" w:hAnsi="Times New Roman" w:cs="Times New Roman"/>
          <w:color w:val="000000" w:themeColor="text1"/>
          <w:sz w:val="24"/>
        </w:rPr>
        <w:t>the appearance of</w:t>
      </w:r>
      <w:r w:rsidR="00063F8B" w:rsidRPr="00DB6DC1">
        <w:rPr>
          <w:rFonts w:ascii="Times New Roman" w:hAnsi="Times New Roman" w:cs="Times New Roman"/>
          <w:color w:val="000000" w:themeColor="text1"/>
          <w:sz w:val="24"/>
        </w:rPr>
        <w:t xml:space="preserve"> </w:t>
      </w:r>
      <w:r w:rsidR="009C09CE" w:rsidRPr="00DB6DC1">
        <w:rPr>
          <w:rFonts w:ascii="Times New Roman" w:hAnsi="Times New Roman" w:cs="Times New Roman"/>
          <w:color w:val="000000" w:themeColor="text1"/>
          <w:sz w:val="24"/>
        </w:rPr>
        <w:t>Nb-rich eutectic structures containing Laves p</w:t>
      </w:r>
      <w:r w:rsidR="009B6A28" w:rsidRPr="00DB6DC1">
        <w:rPr>
          <w:rFonts w:ascii="Times New Roman" w:hAnsi="Times New Roman" w:cs="Times New Roman"/>
          <w:color w:val="000000" w:themeColor="text1"/>
          <w:sz w:val="24"/>
        </w:rPr>
        <w:t>hase</w:t>
      </w:r>
      <w:r w:rsidR="009C09CE" w:rsidRPr="00DB6DC1">
        <w:rPr>
          <w:rFonts w:ascii="Times New Roman" w:hAnsi="Times New Roman" w:cs="Times New Roman"/>
          <w:color w:val="000000" w:themeColor="text1"/>
          <w:sz w:val="24"/>
        </w:rPr>
        <w:t xml:space="preserve"> and MC carbides (mostly </w:t>
      </w:r>
      <w:proofErr w:type="spellStart"/>
      <w:r w:rsidR="009C09CE" w:rsidRPr="00DB6DC1">
        <w:rPr>
          <w:rFonts w:ascii="Times New Roman" w:hAnsi="Times New Roman" w:cs="Times New Roman"/>
          <w:color w:val="000000" w:themeColor="text1"/>
          <w:sz w:val="24"/>
        </w:rPr>
        <w:t>NbC</w:t>
      </w:r>
      <w:proofErr w:type="spellEnd"/>
      <w:r w:rsidR="009C09CE" w:rsidRPr="00DB6DC1">
        <w:rPr>
          <w:rFonts w:ascii="Times New Roman" w:hAnsi="Times New Roman" w:cs="Times New Roman"/>
          <w:color w:val="000000" w:themeColor="text1"/>
          <w:sz w:val="24"/>
        </w:rPr>
        <w:t xml:space="preserve">) in </w:t>
      </w:r>
      <w:r w:rsidR="009B6A28" w:rsidRPr="00DB6DC1">
        <w:rPr>
          <w:rFonts w:ascii="Times New Roman" w:hAnsi="Times New Roman" w:cs="Times New Roman"/>
          <w:color w:val="000000" w:themeColor="text1"/>
          <w:sz w:val="24"/>
        </w:rPr>
        <w:t>DED</w:t>
      </w:r>
      <w:r w:rsidR="009C09CE" w:rsidRPr="00DB6DC1">
        <w:rPr>
          <w:rFonts w:ascii="Times New Roman" w:hAnsi="Times New Roman" w:cs="Times New Roman"/>
          <w:color w:val="000000" w:themeColor="text1"/>
          <w:sz w:val="24"/>
        </w:rPr>
        <w:t xml:space="preserve"> Inconel 718 alloy</w:t>
      </w:r>
      <w:r w:rsidR="00090E5C" w:rsidRPr="00DB6DC1">
        <w:rPr>
          <w:rFonts w:ascii="Times New Roman" w:hAnsi="Times New Roman" w:cs="Times New Roman"/>
          <w:color w:val="000000" w:themeColor="text1"/>
          <w:sz w:val="24"/>
        </w:rPr>
        <w:t xml:space="preserve"> </w:t>
      </w:r>
      <w:r w:rsidR="00090E5C"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&lt;EndNote&gt;&lt;Cite&gt;&lt;Author&gt;Tian&lt;/Author&gt;&lt;Year&gt;2014&lt;/Year&gt;&lt;RecNum&gt;370&lt;/RecNum&gt;&lt;DisplayText&gt;[193]&lt;/DisplayText&gt;&lt;record&gt;&lt;rec-number&gt;370&lt;/rec-number&gt;&lt;foreign-keys&gt;&lt;key app="EN" db-id="zff0dfz0kxdw5cez2sopf59gxwtv95esa9rf" timestamp="1609583666"&gt;370&lt;/key&gt;&lt;key app="ENWeb" db-id=""&gt;0&lt;/key&gt;&lt;/foreign-keys&gt;&lt;ref-type name="Journal Article"&gt;17&lt;/ref-type&gt;&lt;contributors&gt;&lt;authors&gt;&lt;author&gt;Tian, Yuan&lt;/author&gt;&lt;author&gt;McAllister, Donald&lt;/author&gt;&lt;author&gt;Colijn, Hendrik&lt;/author&gt;&lt;author&gt;Mills, Michael&lt;/author&gt;&lt;author&gt;Farson, Dave&lt;/author&gt;&lt;author&gt;Nordin, Mark&lt;/author&gt;&lt;author&gt;Babu, Sudarsanam&lt;/author&gt;&lt;/authors&gt;&lt;/contributors&gt;&lt;titles&gt;&lt;title&gt;Rationalization of Microstructure Heterogeneity in INCONEL 718 Builds Made by the Direct Laser Additive Manufacturing Process&lt;/title&gt;&lt;secondary-title&gt;Metallurgical and Materials Transactions A&lt;/secondary-title&gt;&lt;/titles&gt;&lt;periodical&gt;&lt;full-title&gt;Metallurgical and Materials Transactions A&lt;/full-title&gt;&lt;/periodical&gt;&lt;pages&gt;4470-4483&lt;/pages&gt;&lt;volume&gt;45&lt;/volume&gt;&lt;number&gt;10&lt;/number&gt;&lt;section&gt;4470&lt;/section&gt;&lt;dates&gt;&lt;year&gt;2014&lt;/year&gt;&lt;/dates&gt;&lt;isbn&gt;1073-5623&amp;#xD;1543-1940&lt;/isbn&gt;&lt;urls&gt;&lt;/urls&gt;&lt;electronic-resource-num&gt;10.1007/s11661-014-2370-6&lt;/electronic-resource-num&gt;&lt;/record&gt;&lt;/Cite&gt;&lt;/EndNote&gt;</w:instrText>
      </w:r>
      <w:r w:rsidR="00090E5C"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[193]</w:t>
      </w:r>
      <w:r w:rsidR="00090E5C" w:rsidRPr="00DB6DC1">
        <w:rPr>
          <w:rFonts w:ascii="Times New Roman" w:hAnsi="Times New Roman" w:cs="Times New Roman"/>
          <w:color w:val="000000" w:themeColor="text1"/>
          <w:sz w:val="24"/>
        </w:rPr>
        <w:fldChar w:fldCharType="end"/>
      </w:r>
      <w:r w:rsidR="009C09CE" w:rsidRPr="00DB6DC1">
        <w:rPr>
          <w:rFonts w:ascii="Times New Roman" w:hAnsi="Times New Roman" w:cs="Times New Roman"/>
          <w:color w:val="000000" w:themeColor="text1"/>
          <w:sz w:val="24"/>
        </w:rPr>
        <w:t>.</w:t>
      </w:r>
    </w:p>
    <w:p w14:paraId="60DA1310" w14:textId="08795645" w:rsidR="00DF46B2" w:rsidRPr="00DB6DC1" w:rsidRDefault="00AA1920" w:rsidP="00DF46B2">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The </w:t>
      </w:r>
      <w:r w:rsidR="002F6183" w:rsidRPr="00DB6DC1">
        <w:rPr>
          <w:rFonts w:ascii="Times New Roman" w:hAnsi="Times New Roman" w:cs="Times New Roman"/>
          <w:color w:val="000000" w:themeColor="text1"/>
          <w:sz w:val="24"/>
        </w:rPr>
        <w:t xml:space="preserve">absence (or very </w:t>
      </w:r>
      <w:r w:rsidRPr="00DB6DC1">
        <w:rPr>
          <w:rFonts w:ascii="Times New Roman" w:hAnsi="Times New Roman" w:cs="Times New Roman"/>
          <w:color w:val="000000" w:themeColor="text1"/>
          <w:sz w:val="24"/>
        </w:rPr>
        <w:t>low volume fraction</w:t>
      </w:r>
      <w:r w:rsidR="002F6183"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 xml:space="preserve"> of γ’’ and γ’ </w:t>
      </w:r>
      <w:r w:rsidR="002F6183" w:rsidRPr="00DB6DC1">
        <w:rPr>
          <w:rFonts w:ascii="Times New Roman" w:hAnsi="Times New Roman" w:cs="Times New Roman"/>
          <w:color w:val="000000" w:themeColor="text1"/>
          <w:sz w:val="24"/>
        </w:rPr>
        <w:t xml:space="preserve">phase </w:t>
      </w:r>
      <w:r w:rsidR="000D6B00" w:rsidRPr="00DB6DC1">
        <w:rPr>
          <w:rFonts w:ascii="Times New Roman" w:hAnsi="Times New Roman" w:cs="Times New Roman"/>
          <w:color w:val="000000" w:themeColor="text1"/>
          <w:sz w:val="24"/>
        </w:rPr>
        <w:t>combined with the</w:t>
      </w:r>
      <w:r w:rsidR="002F6183" w:rsidRPr="00DB6DC1">
        <w:rPr>
          <w:rFonts w:ascii="Times New Roman" w:hAnsi="Times New Roman" w:cs="Times New Roman"/>
          <w:color w:val="000000" w:themeColor="text1"/>
          <w:sz w:val="24"/>
        </w:rPr>
        <w:t xml:space="preserve"> prevalen</w:t>
      </w:r>
      <w:r w:rsidR="000D6B00" w:rsidRPr="00DB6DC1">
        <w:rPr>
          <w:rFonts w:ascii="Times New Roman" w:hAnsi="Times New Roman" w:cs="Times New Roman"/>
          <w:color w:val="000000" w:themeColor="text1"/>
          <w:sz w:val="24"/>
        </w:rPr>
        <w:t>ce of</w:t>
      </w:r>
      <w:r w:rsidR="002F6183" w:rsidRPr="00DB6DC1">
        <w:rPr>
          <w:rFonts w:ascii="Times New Roman" w:hAnsi="Times New Roman" w:cs="Times New Roman"/>
          <w:color w:val="000000" w:themeColor="text1"/>
          <w:sz w:val="24"/>
        </w:rPr>
        <w:t xml:space="preserve"> irregular shaped Laves phase make it impractical for AM Inconel 718 superalloy </w:t>
      </w:r>
      <w:r w:rsidR="00EB1C04" w:rsidRPr="00DB6DC1">
        <w:rPr>
          <w:rFonts w:ascii="Times New Roman" w:hAnsi="Times New Roman" w:cs="Times New Roman"/>
          <w:color w:val="000000" w:themeColor="text1"/>
          <w:sz w:val="24"/>
        </w:rPr>
        <w:t xml:space="preserve">to be employed directly in </w:t>
      </w:r>
      <w:r w:rsidR="000D6B00" w:rsidRPr="00DB6DC1">
        <w:rPr>
          <w:rFonts w:ascii="Times New Roman" w:hAnsi="Times New Roman" w:cs="Times New Roman"/>
          <w:color w:val="000000" w:themeColor="text1"/>
          <w:sz w:val="24"/>
        </w:rPr>
        <w:t xml:space="preserve">the </w:t>
      </w:r>
      <w:r w:rsidR="006A12D3" w:rsidRPr="00DB6DC1">
        <w:rPr>
          <w:rFonts w:ascii="Times New Roman" w:hAnsi="Times New Roman" w:cs="Times New Roman"/>
          <w:color w:val="000000" w:themeColor="text1"/>
          <w:sz w:val="24"/>
          <w:szCs w:val="24"/>
        </w:rPr>
        <w:t>AB</w:t>
      </w:r>
      <w:r w:rsidR="00EB1C04" w:rsidRPr="00DB6DC1">
        <w:rPr>
          <w:rFonts w:ascii="Times New Roman" w:hAnsi="Times New Roman" w:cs="Times New Roman"/>
          <w:color w:val="000000" w:themeColor="text1"/>
          <w:sz w:val="24"/>
        </w:rPr>
        <w:t xml:space="preserve"> condition without </w:t>
      </w:r>
      <w:r w:rsidR="00DC7054" w:rsidRPr="00DB6DC1">
        <w:rPr>
          <w:rFonts w:ascii="Times New Roman" w:hAnsi="Times New Roman" w:cs="Times New Roman"/>
          <w:color w:val="000000" w:themeColor="text1"/>
          <w:sz w:val="24"/>
        </w:rPr>
        <w:t xml:space="preserve">a </w:t>
      </w:r>
      <w:r w:rsidR="00EB1C04" w:rsidRPr="00DB6DC1">
        <w:rPr>
          <w:rFonts w:ascii="Times New Roman" w:hAnsi="Times New Roman" w:cs="Times New Roman"/>
          <w:color w:val="000000" w:themeColor="text1"/>
          <w:sz w:val="24"/>
        </w:rPr>
        <w:t xml:space="preserve">post-processing </w:t>
      </w:r>
      <w:r w:rsidR="008F728C" w:rsidRPr="00DB6DC1">
        <w:rPr>
          <w:rFonts w:ascii="Times New Roman" w:eastAsia="宋体" w:hAnsi="Times New Roman" w:cs="Times New Roman"/>
          <w:color w:val="000000" w:themeColor="text1"/>
          <w:sz w:val="24"/>
        </w:rPr>
        <w:t>HT</w:t>
      </w:r>
      <w:r w:rsidR="00EB1C04" w:rsidRPr="00DB6DC1">
        <w:rPr>
          <w:rFonts w:ascii="Times New Roman" w:hAnsi="Times New Roman" w:cs="Times New Roman"/>
          <w:color w:val="000000" w:themeColor="text1"/>
          <w:sz w:val="24"/>
        </w:rPr>
        <w:t xml:space="preserve"> </w:t>
      </w:r>
      <w:r w:rsidR="00EB1C04" w:rsidRPr="00DB6DC1">
        <w:rPr>
          <w:rFonts w:ascii="Times New Roman" w:hAnsi="Times New Roman" w:cs="Times New Roman"/>
          <w:color w:val="000000" w:themeColor="text1"/>
          <w:sz w:val="24"/>
        </w:rPr>
        <w:fldChar w:fldCharType="begin">
          <w:fldData xml:space="preserve">PEVuZE5vdGU+PENpdGU+PEF1dGhvcj5ZdTwvQXV0aG9yPjxZZWFyPjIwMjA8L1llYXI+PFJlY051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PEVuZE5vdGU+PENpdGU+PEF1dGhvcj5ZdTwvQXV0aG9yPjxZZWFyPjIwMjA8L1llYXI+PFJlY051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EB1C04" w:rsidRPr="00DB6DC1">
        <w:rPr>
          <w:rFonts w:ascii="Times New Roman" w:hAnsi="Times New Roman" w:cs="Times New Roman"/>
          <w:color w:val="000000" w:themeColor="text1"/>
          <w:sz w:val="24"/>
        </w:rPr>
      </w:r>
      <w:r w:rsidR="00EB1C04"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[196, 197]</w:t>
      </w:r>
      <w:r w:rsidR="00EB1C04" w:rsidRPr="00DB6DC1">
        <w:rPr>
          <w:rFonts w:ascii="Times New Roman" w:hAnsi="Times New Roman" w:cs="Times New Roman"/>
          <w:color w:val="000000" w:themeColor="text1"/>
          <w:sz w:val="24"/>
        </w:rPr>
        <w:fldChar w:fldCharType="end"/>
      </w:r>
      <w:r w:rsidR="00EB1C04" w:rsidRPr="00DB6DC1">
        <w:rPr>
          <w:rFonts w:ascii="Times New Roman" w:hAnsi="Times New Roman" w:cs="Times New Roman"/>
          <w:color w:val="000000" w:themeColor="text1"/>
          <w:sz w:val="24"/>
        </w:rPr>
        <w:t xml:space="preserve">. </w:t>
      </w:r>
      <w:r w:rsidR="005A3356" w:rsidRPr="00DB6DC1">
        <w:rPr>
          <w:rFonts w:ascii="Times New Roman" w:hAnsi="Times New Roman" w:cs="Times New Roman"/>
          <w:color w:val="000000" w:themeColor="text1"/>
          <w:sz w:val="24"/>
        </w:rPr>
        <w:t xml:space="preserve">Typical </w:t>
      </w:r>
      <w:r w:rsidR="008F728C" w:rsidRPr="00DB6DC1">
        <w:rPr>
          <w:rFonts w:ascii="Times New Roman" w:eastAsia="宋体" w:hAnsi="Times New Roman" w:cs="Times New Roman"/>
          <w:color w:val="000000" w:themeColor="text1"/>
          <w:sz w:val="24"/>
        </w:rPr>
        <w:t>HT</w:t>
      </w:r>
      <w:r w:rsidR="005A3356" w:rsidRPr="00DB6DC1">
        <w:rPr>
          <w:rFonts w:ascii="Times New Roman" w:hAnsi="Times New Roman" w:cs="Times New Roman"/>
          <w:color w:val="000000" w:themeColor="text1"/>
          <w:sz w:val="24"/>
        </w:rPr>
        <w:t xml:space="preserve"> consists of optional homogenization treatment at around 1080 °C</w:t>
      </w:r>
      <w:r w:rsidR="006E3D1D" w:rsidRPr="00DB6DC1">
        <w:rPr>
          <w:rFonts w:ascii="Times New Roman" w:hAnsi="Times New Roman" w:cs="Times New Roman"/>
          <w:color w:val="000000" w:themeColor="text1"/>
          <w:sz w:val="24"/>
        </w:rPr>
        <w:t xml:space="preserve"> for 1</w:t>
      </w:r>
      <w:r w:rsidR="000C3777" w:rsidRPr="00DB6DC1">
        <w:rPr>
          <w:rFonts w:ascii="Times New Roman" w:hAnsi="Times New Roman" w:cs="Times New Roman"/>
          <w:color w:val="000000" w:themeColor="text1"/>
          <w:sz w:val="24"/>
        </w:rPr>
        <w:t xml:space="preserve"> to 2</w:t>
      </w:r>
      <w:r w:rsidR="006E3D1D" w:rsidRPr="00DB6DC1">
        <w:rPr>
          <w:rFonts w:ascii="Times New Roman" w:hAnsi="Times New Roman" w:cs="Times New Roman"/>
          <w:color w:val="000000" w:themeColor="text1"/>
          <w:sz w:val="24"/>
        </w:rPr>
        <w:t xml:space="preserve"> h</w:t>
      </w:r>
      <w:r w:rsidR="005A3356" w:rsidRPr="00DB6DC1">
        <w:rPr>
          <w:rFonts w:ascii="Times New Roman" w:hAnsi="Times New Roman" w:cs="Times New Roman"/>
          <w:color w:val="000000" w:themeColor="text1"/>
          <w:sz w:val="24"/>
        </w:rPr>
        <w:t>, followed by ST at 980 °C for 1</w:t>
      </w:r>
      <w:r w:rsidR="000C3777" w:rsidRPr="00DB6DC1">
        <w:rPr>
          <w:rFonts w:ascii="Times New Roman" w:hAnsi="Times New Roman" w:cs="Times New Roman"/>
          <w:color w:val="000000" w:themeColor="text1"/>
          <w:sz w:val="24"/>
        </w:rPr>
        <w:t xml:space="preserve"> to 2</w:t>
      </w:r>
      <w:r w:rsidR="005A3356" w:rsidRPr="00DB6DC1">
        <w:rPr>
          <w:rFonts w:ascii="Times New Roman" w:hAnsi="Times New Roman" w:cs="Times New Roman"/>
          <w:color w:val="000000" w:themeColor="text1"/>
          <w:sz w:val="24"/>
        </w:rPr>
        <w:t xml:space="preserve"> h</w:t>
      </w:r>
      <w:r w:rsidR="006E3D1D" w:rsidRPr="00DB6DC1">
        <w:rPr>
          <w:rFonts w:ascii="Times New Roman" w:hAnsi="Times New Roman" w:cs="Times New Roman"/>
          <w:color w:val="000000" w:themeColor="text1"/>
          <w:sz w:val="24"/>
        </w:rPr>
        <w:t>,</w:t>
      </w:r>
      <w:r w:rsidR="005A3356" w:rsidRPr="00DB6DC1">
        <w:rPr>
          <w:rFonts w:ascii="Times New Roman" w:hAnsi="Times New Roman" w:cs="Times New Roman"/>
          <w:color w:val="000000" w:themeColor="text1"/>
          <w:sz w:val="24"/>
        </w:rPr>
        <w:t xml:space="preserve"> double AT </w:t>
      </w:r>
      <w:proofErr w:type="spellStart"/>
      <w:r w:rsidR="005A3356" w:rsidRPr="00DB6DC1">
        <w:rPr>
          <w:rFonts w:ascii="Times New Roman" w:hAnsi="Times New Roman" w:cs="Times New Roman"/>
          <w:color w:val="000000" w:themeColor="text1"/>
          <w:sz w:val="24"/>
        </w:rPr>
        <w:t>at</w:t>
      </w:r>
      <w:proofErr w:type="spellEnd"/>
      <w:r w:rsidR="005A3356" w:rsidRPr="00DB6DC1">
        <w:rPr>
          <w:rFonts w:ascii="Times New Roman" w:hAnsi="Times New Roman" w:cs="Times New Roman"/>
          <w:color w:val="000000" w:themeColor="text1"/>
          <w:sz w:val="24"/>
        </w:rPr>
        <w:t xml:space="preserve"> 720 °C </w:t>
      </w:r>
      <w:r w:rsidR="006E3D1D" w:rsidRPr="00DB6DC1">
        <w:rPr>
          <w:rFonts w:ascii="Times New Roman" w:hAnsi="Times New Roman" w:cs="Times New Roman"/>
          <w:color w:val="000000" w:themeColor="text1"/>
          <w:sz w:val="24"/>
        </w:rPr>
        <w:t xml:space="preserve">for 8 h </w:t>
      </w:r>
      <w:r w:rsidR="005A3356" w:rsidRPr="00DB6DC1">
        <w:rPr>
          <w:rFonts w:ascii="Times New Roman" w:hAnsi="Times New Roman" w:cs="Times New Roman"/>
          <w:color w:val="000000" w:themeColor="text1"/>
          <w:sz w:val="24"/>
        </w:rPr>
        <w:t>and 620 °C</w:t>
      </w:r>
      <w:r w:rsidR="006E3D1D" w:rsidRPr="00DB6DC1">
        <w:rPr>
          <w:rFonts w:ascii="Times New Roman" w:hAnsi="Times New Roman" w:cs="Times New Roman"/>
          <w:color w:val="000000" w:themeColor="text1"/>
          <w:sz w:val="24"/>
        </w:rPr>
        <w:t xml:space="preserve"> for </w:t>
      </w:r>
      <w:r w:rsidR="009B6A28" w:rsidRPr="00DB6DC1">
        <w:rPr>
          <w:rFonts w:ascii="Times New Roman" w:hAnsi="Times New Roman" w:cs="Times New Roman"/>
          <w:color w:val="000000" w:themeColor="text1"/>
          <w:sz w:val="24"/>
        </w:rPr>
        <w:t>8</w:t>
      </w:r>
      <w:r w:rsidR="006E3D1D" w:rsidRPr="00DB6DC1">
        <w:rPr>
          <w:rFonts w:ascii="Times New Roman" w:hAnsi="Times New Roman" w:cs="Times New Roman"/>
          <w:color w:val="000000" w:themeColor="text1"/>
          <w:sz w:val="24"/>
        </w:rPr>
        <w:t xml:space="preserve"> h</w:t>
      </w:r>
      <w:r w:rsidR="005A3356" w:rsidRPr="00DB6DC1">
        <w:rPr>
          <w:rFonts w:ascii="Times New Roman" w:hAnsi="Times New Roman" w:cs="Times New Roman"/>
          <w:color w:val="000000" w:themeColor="text1"/>
          <w:sz w:val="24"/>
        </w:rPr>
        <w:t xml:space="preserve">, respectively </w:t>
      </w:r>
      <w:r w:rsidR="005A3356" w:rsidRPr="00DB6DC1">
        <w:rPr>
          <w:rFonts w:ascii="Times New Roman" w:hAnsi="Times New Roman" w:cs="Times New Roman"/>
          <w:color w:val="000000" w:themeColor="text1"/>
          <w:sz w:val="24"/>
        </w:rPr>
        <w:fldChar w:fldCharType="begin">
          <w:fldData xml:space="preserve">PEVuZE5vdGU+PENpdGU+PEF1dGhvcj5RaTwvQXV0aG9yPjxZZWFyPjIwMDk8L1llYXI+PFJlY051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PEVuZE5vdGU+PENpdGU+PEF1dGhvcj5RaTwvQXV0aG9yPjxZZWFyPjIwMDk8L1llYXI+PFJlY051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5A3356" w:rsidRPr="00DB6DC1">
        <w:rPr>
          <w:rFonts w:ascii="Times New Roman" w:hAnsi="Times New Roman" w:cs="Times New Roman"/>
          <w:color w:val="000000" w:themeColor="text1"/>
          <w:sz w:val="24"/>
        </w:rPr>
      </w:r>
      <w:r w:rsidR="005A335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[92, 190, 196-198]</w:t>
      </w:r>
      <w:r w:rsidR="005A3356" w:rsidRPr="00DB6DC1">
        <w:rPr>
          <w:rFonts w:ascii="Times New Roman" w:hAnsi="Times New Roman" w:cs="Times New Roman"/>
          <w:color w:val="000000" w:themeColor="text1"/>
          <w:sz w:val="24"/>
        </w:rPr>
        <w:fldChar w:fldCharType="end"/>
      </w:r>
      <w:r w:rsidR="006E3D1D" w:rsidRPr="00DB6DC1">
        <w:rPr>
          <w:rFonts w:ascii="Times New Roman" w:hAnsi="Times New Roman" w:cs="Times New Roman"/>
          <w:color w:val="000000" w:themeColor="text1"/>
          <w:sz w:val="24"/>
        </w:rPr>
        <w:t xml:space="preserve">. </w:t>
      </w:r>
      <w:r w:rsidR="00757E2C" w:rsidRPr="00DB6DC1">
        <w:rPr>
          <w:rFonts w:ascii="Times New Roman" w:hAnsi="Times New Roman" w:cs="Times New Roman"/>
          <w:color w:val="000000" w:themeColor="text1"/>
          <w:sz w:val="24"/>
        </w:rPr>
        <w:t>Fig</w:t>
      </w:r>
      <w:r w:rsidR="00DC7054" w:rsidRPr="00DB6DC1">
        <w:rPr>
          <w:rFonts w:ascii="Times New Roman" w:hAnsi="Times New Roman" w:cs="Times New Roman"/>
          <w:color w:val="000000" w:themeColor="text1"/>
          <w:sz w:val="24"/>
        </w:rPr>
        <w:t>s</w:t>
      </w:r>
      <w:r w:rsidR="00757E2C" w:rsidRPr="00DB6DC1">
        <w:rPr>
          <w:rFonts w:ascii="Times New Roman" w:hAnsi="Times New Roman" w:cs="Times New Roman"/>
          <w:color w:val="000000" w:themeColor="text1"/>
          <w:sz w:val="24"/>
        </w:rPr>
        <w:t>. 14c</w:t>
      </w:r>
      <w:r w:rsidR="000D6B00" w:rsidRPr="00DB6DC1">
        <w:rPr>
          <w:rFonts w:ascii="Times New Roman" w:hAnsi="Times New Roman" w:cs="Times New Roman"/>
          <w:color w:val="000000" w:themeColor="text1"/>
          <w:sz w:val="24"/>
        </w:rPr>
        <w:t xml:space="preserve"> to </w:t>
      </w:r>
      <w:r w:rsidR="00757E2C" w:rsidRPr="00DB6DC1">
        <w:rPr>
          <w:rFonts w:ascii="Times New Roman" w:hAnsi="Times New Roman" w:cs="Times New Roman"/>
          <w:color w:val="000000" w:themeColor="text1"/>
          <w:sz w:val="24"/>
        </w:rPr>
        <w:t xml:space="preserve">h </w:t>
      </w:r>
      <w:r w:rsidRPr="00DB6DC1">
        <w:rPr>
          <w:rFonts w:ascii="Times New Roman" w:hAnsi="Times New Roman" w:cs="Times New Roman"/>
          <w:color w:val="000000" w:themeColor="text1"/>
          <w:sz w:val="24"/>
        </w:rPr>
        <w:t>show</w:t>
      </w:r>
      <w:r w:rsidR="006E3D1D" w:rsidRPr="00DB6DC1">
        <w:rPr>
          <w:rFonts w:ascii="Times New Roman" w:hAnsi="Times New Roman" w:cs="Times New Roman"/>
          <w:color w:val="000000" w:themeColor="text1"/>
          <w:sz w:val="24"/>
        </w:rPr>
        <w:t xml:space="preserve"> </w:t>
      </w:r>
      <w:r w:rsidR="00DC7054" w:rsidRPr="00DB6DC1">
        <w:rPr>
          <w:rFonts w:ascii="Times New Roman" w:hAnsi="Times New Roman" w:cs="Times New Roman"/>
          <w:color w:val="000000" w:themeColor="text1"/>
          <w:sz w:val="24"/>
        </w:rPr>
        <w:t xml:space="preserve">the </w:t>
      </w:r>
      <w:r w:rsidR="006E3D1D" w:rsidRPr="00DB6DC1">
        <w:rPr>
          <w:rFonts w:ascii="Times New Roman" w:hAnsi="Times New Roman" w:cs="Times New Roman"/>
          <w:color w:val="000000" w:themeColor="text1"/>
          <w:sz w:val="24"/>
        </w:rPr>
        <w:t xml:space="preserve">grains and </w:t>
      </w:r>
      <w:r w:rsidR="00F332D1" w:rsidRPr="00DB6DC1">
        <w:rPr>
          <w:rFonts w:ascii="Times New Roman" w:hAnsi="Times New Roman" w:cs="Times New Roman"/>
          <w:color w:val="000000" w:themeColor="text1"/>
          <w:sz w:val="24"/>
        </w:rPr>
        <w:t>main phases</w:t>
      </w:r>
      <w:r w:rsidR="00477381" w:rsidRPr="00DB6DC1">
        <w:rPr>
          <w:rFonts w:ascii="Times New Roman" w:hAnsi="Times New Roman" w:cs="Times New Roman"/>
          <w:color w:val="000000" w:themeColor="text1"/>
          <w:sz w:val="24"/>
        </w:rPr>
        <w:t xml:space="preserve"> </w:t>
      </w:r>
      <w:r w:rsidR="00F332D1" w:rsidRPr="00DB6DC1">
        <w:rPr>
          <w:rFonts w:ascii="Times New Roman" w:hAnsi="Times New Roman" w:cs="Times New Roman"/>
          <w:color w:val="000000" w:themeColor="text1"/>
          <w:sz w:val="24"/>
        </w:rPr>
        <w:t>in</w:t>
      </w:r>
      <w:r w:rsidR="00477381" w:rsidRPr="00DB6DC1">
        <w:rPr>
          <w:rFonts w:ascii="Times New Roman" w:hAnsi="Times New Roman" w:cs="Times New Roman"/>
          <w:color w:val="000000" w:themeColor="text1"/>
          <w:sz w:val="24"/>
        </w:rPr>
        <w:t xml:space="preserve"> DED Inconel 718 alloy </w:t>
      </w:r>
      <w:r w:rsidR="00EB1C04" w:rsidRPr="00DB6DC1">
        <w:rPr>
          <w:rFonts w:ascii="Times New Roman" w:hAnsi="Times New Roman" w:cs="Times New Roman"/>
          <w:color w:val="000000" w:themeColor="text1"/>
          <w:sz w:val="24"/>
        </w:rPr>
        <w:t>in</w:t>
      </w:r>
      <w:r w:rsidR="00757E2C" w:rsidRPr="00DB6DC1">
        <w:rPr>
          <w:rFonts w:ascii="Times New Roman" w:hAnsi="Times New Roman" w:cs="Times New Roman"/>
          <w:color w:val="000000" w:themeColor="text1"/>
          <w:sz w:val="24"/>
        </w:rPr>
        <w:t xml:space="preserve"> </w:t>
      </w:r>
      <w:r w:rsidR="00DC7054" w:rsidRPr="00DB6DC1">
        <w:rPr>
          <w:rFonts w:ascii="Times New Roman" w:hAnsi="Times New Roman" w:cs="Times New Roman"/>
          <w:color w:val="000000" w:themeColor="text1"/>
          <w:sz w:val="24"/>
        </w:rPr>
        <w:t xml:space="preserve">the </w:t>
      </w:r>
      <w:r w:rsidR="00A5275E" w:rsidRPr="00DB6DC1">
        <w:rPr>
          <w:rFonts w:ascii="Times New Roman" w:eastAsia="宋体" w:hAnsi="Times New Roman" w:cs="Times New Roman"/>
          <w:color w:val="000000" w:themeColor="text1"/>
          <w:sz w:val="24"/>
        </w:rPr>
        <w:t>ST</w:t>
      </w:r>
      <w:r w:rsidR="00BF4738" w:rsidRPr="00DB6DC1">
        <w:rPr>
          <w:rFonts w:ascii="Times New Roman" w:hAnsi="Times New Roman" w:cs="Times New Roman"/>
          <w:color w:val="000000" w:themeColor="text1"/>
          <w:sz w:val="24"/>
        </w:rPr>
        <w:t>+</w:t>
      </w:r>
      <w:r w:rsidR="00757E2C" w:rsidRPr="00DB6DC1">
        <w:rPr>
          <w:rFonts w:ascii="Times New Roman" w:hAnsi="Times New Roman" w:cs="Times New Roman"/>
          <w:color w:val="000000" w:themeColor="text1"/>
          <w:sz w:val="24"/>
        </w:rPr>
        <w:t>AT</w:t>
      </w:r>
      <w:r w:rsidR="002E1F03" w:rsidRPr="00DB6DC1">
        <w:rPr>
          <w:rFonts w:ascii="Times New Roman" w:hAnsi="Times New Roman" w:cs="Times New Roman"/>
          <w:color w:val="000000" w:themeColor="text1"/>
          <w:sz w:val="24"/>
        </w:rPr>
        <w:t xml:space="preserve"> </w:t>
      </w:r>
      <w:r w:rsidR="006E3D1D" w:rsidRPr="00DB6DC1">
        <w:rPr>
          <w:rFonts w:ascii="Times New Roman" w:hAnsi="Times New Roman" w:cs="Times New Roman"/>
          <w:color w:val="000000" w:themeColor="text1"/>
          <w:sz w:val="24"/>
        </w:rPr>
        <w:t>(</w:t>
      </w:r>
      <w:r w:rsidR="002E1F03" w:rsidRPr="00DB6DC1">
        <w:rPr>
          <w:rFonts w:ascii="Times New Roman" w:hAnsi="Times New Roman" w:cs="Times New Roman"/>
          <w:color w:val="000000" w:themeColor="text1"/>
          <w:sz w:val="24"/>
        </w:rPr>
        <w:t>SAT</w:t>
      </w:r>
      <w:r w:rsidR="006E3D1D" w:rsidRPr="00DB6DC1">
        <w:rPr>
          <w:rFonts w:ascii="Times New Roman" w:hAnsi="Times New Roman" w:cs="Times New Roman"/>
          <w:color w:val="000000" w:themeColor="text1"/>
          <w:sz w:val="24"/>
        </w:rPr>
        <w:t xml:space="preserve">) </w:t>
      </w:r>
      <w:r w:rsidR="00F332D1" w:rsidRPr="00DB6DC1">
        <w:rPr>
          <w:rFonts w:ascii="Times New Roman" w:hAnsi="Times New Roman" w:cs="Times New Roman"/>
          <w:color w:val="000000" w:themeColor="text1"/>
          <w:sz w:val="24"/>
        </w:rPr>
        <w:t xml:space="preserve">and </w:t>
      </w:r>
      <w:proofErr w:type="spellStart"/>
      <w:r w:rsidR="00F332D1" w:rsidRPr="00DB6DC1">
        <w:rPr>
          <w:rFonts w:ascii="Times New Roman" w:hAnsi="Times New Roman" w:cs="Times New Roman"/>
          <w:color w:val="000000" w:themeColor="text1"/>
          <w:sz w:val="24"/>
        </w:rPr>
        <w:t>homogeniz</w:t>
      </w:r>
      <w:r w:rsidR="00DC7054" w:rsidRPr="00DB6DC1">
        <w:rPr>
          <w:rFonts w:ascii="Times New Roman" w:hAnsi="Times New Roman" w:cs="Times New Roman"/>
          <w:color w:val="000000" w:themeColor="text1"/>
          <w:sz w:val="24"/>
        </w:rPr>
        <w:t>ed</w:t>
      </w:r>
      <w:r w:rsidR="00BF4738" w:rsidRPr="00DB6DC1">
        <w:rPr>
          <w:rFonts w:ascii="Times New Roman" w:hAnsi="Times New Roman" w:cs="Times New Roman"/>
          <w:color w:val="000000" w:themeColor="text1"/>
          <w:sz w:val="24"/>
        </w:rPr>
        <w:t>+</w:t>
      </w:r>
      <w:r w:rsidR="00757E2C" w:rsidRPr="00DB6DC1">
        <w:rPr>
          <w:rFonts w:ascii="Times New Roman" w:eastAsia="宋体" w:hAnsi="Times New Roman" w:cs="Times New Roman"/>
          <w:color w:val="000000" w:themeColor="text1"/>
          <w:sz w:val="24"/>
        </w:rPr>
        <w:t>ST</w:t>
      </w:r>
      <w:r w:rsidR="00BF4738" w:rsidRPr="00DB6DC1">
        <w:rPr>
          <w:rFonts w:ascii="Times New Roman" w:hAnsi="Times New Roman" w:cs="Times New Roman"/>
          <w:color w:val="000000" w:themeColor="text1"/>
          <w:sz w:val="24"/>
        </w:rPr>
        <w:t>+</w:t>
      </w:r>
      <w:r w:rsidR="00757E2C" w:rsidRPr="00DB6DC1">
        <w:rPr>
          <w:rFonts w:ascii="Times New Roman" w:hAnsi="Times New Roman" w:cs="Times New Roman"/>
          <w:color w:val="000000" w:themeColor="text1"/>
          <w:sz w:val="24"/>
        </w:rPr>
        <w:t>AT</w:t>
      </w:r>
      <w:proofErr w:type="spellEnd"/>
      <w:r w:rsidR="002E1F03" w:rsidRPr="00DB6DC1">
        <w:rPr>
          <w:rFonts w:ascii="Times New Roman" w:hAnsi="Times New Roman" w:cs="Times New Roman"/>
          <w:color w:val="000000" w:themeColor="text1"/>
          <w:sz w:val="24"/>
        </w:rPr>
        <w:t xml:space="preserve"> </w:t>
      </w:r>
      <w:r w:rsidR="006E3D1D" w:rsidRPr="00DB6DC1">
        <w:rPr>
          <w:rFonts w:ascii="Times New Roman" w:hAnsi="Times New Roman" w:cs="Times New Roman"/>
          <w:color w:val="000000" w:themeColor="text1"/>
          <w:sz w:val="24"/>
        </w:rPr>
        <w:t>(HSA</w:t>
      </w:r>
      <w:r w:rsidR="002E1F03" w:rsidRPr="00DB6DC1">
        <w:rPr>
          <w:rFonts w:ascii="Times New Roman" w:hAnsi="Times New Roman" w:cs="Times New Roman"/>
          <w:color w:val="000000" w:themeColor="text1"/>
          <w:sz w:val="24"/>
        </w:rPr>
        <w:t>T</w:t>
      </w:r>
      <w:r w:rsidR="006E3D1D" w:rsidRPr="00DB6DC1">
        <w:rPr>
          <w:rFonts w:ascii="Times New Roman" w:hAnsi="Times New Roman" w:cs="Times New Roman"/>
          <w:color w:val="000000" w:themeColor="text1"/>
          <w:sz w:val="24"/>
        </w:rPr>
        <w:t xml:space="preserve">) </w:t>
      </w:r>
      <w:r w:rsidR="00EB1C04" w:rsidRPr="00DB6DC1">
        <w:rPr>
          <w:rFonts w:ascii="Times New Roman" w:hAnsi="Times New Roman" w:cs="Times New Roman"/>
          <w:color w:val="000000" w:themeColor="text1"/>
          <w:sz w:val="24"/>
        </w:rPr>
        <w:t>conditions</w:t>
      </w:r>
      <w:r w:rsidR="00F332D1" w:rsidRPr="00DB6DC1">
        <w:rPr>
          <w:rFonts w:ascii="Times New Roman" w:hAnsi="Times New Roman" w:cs="Times New Roman"/>
          <w:color w:val="000000" w:themeColor="text1"/>
          <w:sz w:val="24"/>
        </w:rPr>
        <w:t xml:space="preserve"> </w:t>
      </w:r>
      <w:r w:rsidR="00397DF0"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&lt;EndNote&gt;&lt;Cite&gt;&lt;Author&gt;Yu&lt;/Author&gt;&lt;Year&gt;2020&lt;/Year&gt;&lt;RecNum&gt;360&lt;/RecNum&gt;&lt;DisplayText&gt;[196]&lt;/DisplayText&gt;&lt;record&gt;&lt;rec-number&gt;360&lt;/rec-number&gt;&lt;foreign-keys&gt;&lt;key app="EN" db-id="zff0dfz0kxdw5cez2sopf59gxwtv95esa9rf" timestamp="1609579361"&gt;360&lt;/key&gt;&lt;key app="ENWeb" db-id=""&gt;0&lt;/key&gt;&lt;/foreign-keys&gt;&lt;ref-type name="Journal Article"&gt;17&lt;/ref-type&gt;&lt;contributors&gt;&lt;authors&gt;&lt;author&gt;Yu, Xiaobin&lt;/author&gt;&lt;author&gt;Lin, Xin&lt;/author&gt;&lt;author&gt;Liu, Fencheng&lt;/author&gt;&lt;author&gt;Wang, Lilin&lt;/author&gt;&lt;author&gt;Tang, Yao&lt;/author&gt;&lt;author&gt;Li, Jiacong&lt;/author&gt;&lt;author&gt;Zhang, Shuya&lt;/author&gt;&lt;author&gt;Huang, Weidong&lt;/author&gt;&lt;/authors&gt;&lt;/contributors&gt;&lt;titles&gt;&lt;title&gt;Influence of post-heat-treatment on the microstructure and fracture toughness properties of Inconel 718 fabricated with laser directed energy deposition additive manufacturing&lt;/title&gt;&lt;secondary-title&gt;Materials Science and Engineering: A&lt;/secondary-title&gt;&lt;/titles&gt;&lt;periodical&gt;&lt;full-title&gt;Materials Science and Engineering: A&lt;/full-title&gt;&lt;/periodical&gt;&lt;volume&gt;798&lt;/volume&gt;&lt;section&gt;140092&lt;/section&gt;&lt;dates&gt;&lt;year&gt;2020&lt;/year&gt;&lt;/dates&gt;&lt;isbn&gt;09215093&lt;/isbn&gt;&lt;urls&gt;&lt;/urls&gt;&lt;electronic-resource-num&gt;10.1016/j.msea.2020.140092&lt;/electronic-resource-num&gt;&lt;/record&gt;&lt;/Cite&gt;&lt;/EndNote&gt;</w:instrText>
      </w:r>
      <w:r w:rsidR="00397DF0"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[196]</w:t>
      </w:r>
      <w:r w:rsidR="00397DF0" w:rsidRPr="00DB6DC1">
        <w:rPr>
          <w:rFonts w:ascii="Times New Roman" w:hAnsi="Times New Roman" w:cs="Times New Roman"/>
          <w:color w:val="000000" w:themeColor="text1"/>
          <w:sz w:val="24"/>
        </w:rPr>
        <w:fldChar w:fldCharType="end"/>
      </w:r>
      <w:r w:rsidR="00477381" w:rsidRPr="00DB6DC1">
        <w:rPr>
          <w:rFonts w:ascii="Times New Roman" w:hAnsi="Times New Roman" w:cs="Times New Roman"/>
          <w:color w:val="000000" w:themeColor="text1"/>
          <w:sz w:val="24"/>
        </w:rPr>
        <w:t xml:space="preserve">. </w:t>
      </w:r>
      <w:r w:rsidR="000D6B00" w:rsidRPr="00DB6DC1">
        <w:rPr>
          <w:rFonts w:ascii="Times New Roman" w:hAnsi="Times New Roman" w:cs="Times New Roman"/>
          <w:color w:val="000000" w:themeColor="text1"/>
          <w:sz w:val="24"/>
        </w:rPr>
        <w:t>Here, t</w:t>
      </w:r>
      <w:r w:rsidR="00C33763" w:rsidRPr="00DB6DC1">
        <w:rPr>
          <w:rFonts w:ascii="Times New Roman" w:hAnsi="Times New Roman" w:cs="Times New Roman"/>
          <w:color w:val="000000" w:themeColor="text1"/>
          <w:sz w:val="24"/>
        </w:rPr>
        <w:t>he t</w:t>
      </w:r>
      <w:r w:rsidR="009B6A28" w:rsidRPr="00DB6DC1">
        <w:rPr>
          <w:rFonts w:ascii="Times New Roman" w:hAnsi="Times New Roman" w:cs="Times New Roman"/>
          <w:color w:val="000000" w:themeColor="text1"/>
          <w:sz w:val="24"/>
        </w:rPr>
        <w:t xml:space="preserve">emperatures </w:t>
      </w:r>
      <w:r w:rsidR="00DC7054" w:rsidRPr="00DB6DC1">
        <w:rPr>
          <w:rFonts w:ascii="Times New Roman" w:hAnsi="Times New Roman" w:cs="Times New Roman"/>
          <w:color w:val="000000" w:themeColor="text1"/>
          <w:sz w:val="24"/>
        </w:rPr>
        <w:t xml:space="preserve">used </w:t>
      </w:r>
      <w:r w:rsidR="009B6A28" w:rsidRPr="00DB6DC1">
        <w:rPr>
          <w:rFonts w:ascii="Times New Roman" w:hAnsi="Times New Roman" w:cs="Times New Roman"/>
          <w:color w:val="000000" w:themeColor="text1"/>
          <w:sz w:val="24"/>
        </w:rPr>
        <w:t xml:space="preserve">for </w:t>
      </w:r>
      <w:r w:rsidR="00BF4738" w:rsidRPr="00DB6DC1">
        <w:rPr>
          <w:rFonts w:ascii="Times New Roman" w:hAnsi="Times New Roman" w:cs="Times New Roman"/>
          <w:color w:val="000000" w:themeColor="text1"/>
          <w:sz w:val="24"/>
        </w:rPr>
        <w:t>AT</w:t>
      </w:r>
      <w:r w:rsidR="009B6A28" w:rsidRPr="00DB6DC1">
        <w:rPr>
          <w:rFonts w:ascii="Times New Roman" w:hAnsi="Times New Roman" w:cs="Times New Roman"/>
          <w:color w:val="000000" w:themeColor="text1"/>
          <w:sz w:val="24"/>
        </w:rPr>
        <w:t xml:space="preserve"> are not high enough to dissolve </w:t>
      </w:r>
      <w:r w:rsidR="00DC7054" w:rsidRPr="00DB6DC1">
        <w:rPr>
          <w:rFonts w:ascii="Times New Roman" w:hAnsi="Times New Roman" w:cs="Times New Roman"/>
          <w:color w:val="000000" w:themeColor="text1"/>
          <w:sz w:val="24"/>
        </w:rPr>
        <w:t xml:space="preserve">the </w:t>
      </w:r>
      <w:r w:rsidR="009B6A28" w:rsidRPr="00DB6DC1">
        <w:rPr>
          <w:rFonts w:ascii="Times New Roman" w:hAnsi="Times New Roman" w:cs="Times New Roman"/>
          <w:color w:val="000000" w:themeColor="text1"/>
          <w:sz w:val="24"/>
        </w:rPr>
        <w:t>Laves phase completely</w:t>
      </w:r>
      <w:r w:rsidR="00E509FC" w:rsidRPr="00DB6DC1">
        <w:rPr>
          <w:rFonts w:ascii="Times New Roman" w:hAnsi="Times New Roman" w:cs="Times New Roman"/>
          <w:color w:val="000000" w:themeColor="text1"/>
          <w:sz w:val="24"/>
        </w:rPr>
        <w:t xml:space="preserve"> </w:t>
      </w:r>
      <w:r w:rsidR="009B6A28" w:rsidRPr="00DB6DC1">
        <w:rPr>
          <w:rFonts w:ascii="Times New Roman" w:hAnsi="Times New Roman" w:cs="Times New Roman"/>
          <w:color w:val="000000" w:themeColor="text1"/>
          <w:sz w:val="24"/>
        </w:rPr>
        <w:t>(</w:t>
      </w:r>
      <w:r w:rsidR="00E509FC" w:rsidRPr="00DB6DC1">
        <w:rPr>
          <w:rFonts w:ascii="Times New Roman" w:hAnsi="Times New Roman" w:cs="Times New Roman"/>
          <w:color w:val="000000" w:themeColor="text1"/>
          <w:sz w:val="24"/>
        </w:rPr>
        <w:t>Fig. 1</w:t>
      </w:r>
      <w:r w:rsidR="00E74940" w:rsidRPr="00DB6DC1">
        <w:rPr>
          <w:rFonts w:ascii="Times New Roman" w:hAnsi="Times New Roman" w:cs="Times New Roman"/>
          <w:color w:val="000000" w:themeColor="text1"/>
          <w:sz w:val="24"/>
        </w:rPr>
        <w:t>4</w:t>
      </w:r>
      <w:r w:rsidR="006E3D1D" w:rsidRPr="00DB6DC1">
        <w:rPr>
          <w:rFonts w:ascii="Times New Roman" w:hAnsi="Times New Roman" w:cs="Times New Roman"/>
          <w:color w:val="000000" w:themeColor="text1"/>
          <w:sz w:val="24"/>
        </w:rPr>
        <w:t>d</w:t>
      </w:r>
      <w:r w:rsidR="009B6A28" w:rsidRPr="00DB6DC1">
        <w:rPr>
          <w:rFonts w:ascii="Times New Roman" w:hAnsi="Times New Roman" w:cs="Times New Roman"/>
          <w:color w:val="000000" w:themeColor="text1"/>
          <w:sz w:val="24"/>
        </w:rPr>
        <w:t xml:space="preserve">). </w:t>
      </w:r>
      <w:r w:rsidR="00E509FC" w:rsidRPr="00DB6DC1">
        <w:rPr>
          <w:rFonts w:ascii="Times New Roman" w:hAnsi="Times New Roman" w:cs="Times New Roman"/>
          <w:color w:val="000000" w:themeColor="text1"/>
          <w:sz w:val="24"/>
        </w:rPr>
        <w:t xml:space="preserve">Therefore, </w:t>
      </w:r>
      <w:r w:rsidR="00A5275E" w:rsidRPr="00DB6DC1">
        <w:rPr>
          <w:rFonts w:ascii="Times New Roman" w:eastAsia="宋体" w:hAnsi="Times New Roman" w:cs="Times New Roman"/>
          <w:color w:val="000000" w:themeColor="text1"/>
          <w:sz w:val="24"/>
        </w:rPr>
        <w:t>ST</w:t>
      </w:r>
      <w:r w:rsidR="00E509FC" w:rsidRPr="00DB6DC1">
        <w:rPr>
          <w:rFonts w:ascii="Times New Roman" w:hAnsi="Times New Roman" w:cs="Times New Roman"/>
          <w:color w:val="000000" w:themeColor="text1"/>
          <w:sz w:val="24"/>
        </w:rPr>
        <w:t xml:space="preserve"> at </w:t>
      </w:r>
      <w:r w:rsidR="00704BC9" w:rsidRPr="00DB6DC1">
        <w:rPr>
          <w:rFonts w:ascii="Times New Roman" w:hAnsi="Times New Roman" w:cs="Times New Roman"/>
          <w:color w:val="000000" w:themeColor="text1"/>
          <w:sz w:val="24"/>
        </w:rPr>
        <w:t xml:space="preserve">a </w:t>
      </w:r>
      <w:r w:rsidR="00E509FC" w:rsidRPr="00DB6DC1">
        <w:rPr>
          <w:rFonts w:ascii="Times New Roman" w:hAnsi="Times New Roman" w:cs="Times New Roman"/>
          <w:color w:val="000000" w:themeColor="text1"/>
          <w:sz w:val="24"/>
        </w:rPr>
        <w:t xml:space="preserve">higher temperature </w:t>
      </w:r>
      <w:r w:rsidR="005F7E64" w:rsidRPr="00DB6DC1">
        <w:rPr>
          <w:rFonts w:ascii="Times New Roman" w:hAnsi="Times New Roman" w:cs="Times New Roman"/>
          <w:color w:val="000000" w:themeColor="text1"/>
          <w:sz w:val="24"/>
        </w:rPr>
        <w:t xml:space="preserve">is </w:t>
      </w:r>
      <w:r w:rsidR="00DC7054" w:rsidRPr="00DB6DC1">
        <w:rPr>
          <w:rFonts w:ascii="Times New Roman" w:hAnsi="Times New Roman" w:cs="Times New Roman"/>
          <w:color w:val="000000" w:themeColor="text1"/>
          <w:sz w:val="24"/>
        </w:rPr>
        <w:t xml:space="preserve">a </w:t>
      </w:r>
      <w:r w:rsidR="005F7E64" w:rsidRPr="00DB6DC1">
        <w:rPr>
          <w:rFonts w:ascii="Times New Roman" w:hAnsi="Times New Roman" w:cs="Times New Roman"/>
          <w:color w:val="000000" w:themeColor="text1"/>
          <w:sz w:val="24"/>
        </w:rPr>
        <w:t xml:space="preserve">prerequisite to eliminate </w:t>
      </w:r>
      <w:r w:rsidR="00DC7054" w:rsidRPr="00DB6DC1">
        <w:rPr>
          <w:rFonts w:ascii="Times New Roman" w:hAnsi="Times New Roman" w:cs="Times New Roman"/>
          <w:color w:val="000000" w:themeColor="text1"/>
          <w:sz w:val="24"/>
        </w:rPr>
        <w:t>them</w:t>
      </w:r>
      <w:r w:rsidR="005F7E64" w:rsidRPr="00DB6DC1">
        <w:rPr>
          <w:rFonts w:ascii="Times New Roman" w:hAnsi="Times New Roman" w:cs="Times New Roman"/>
          <w:color w:val="000000" w:themeColor="text1"/>
          <w:sz w:val="24"/>
        </w:rPr>
        <w:t xml:space="preserve"> </w:t>
      </w:r>
      <w:r w:rsidR="000A3159" w:rsidRPr="00DB6DC1">
        <w:rPr>
          <w:rFonts w:ascii="Times New Roman" w:hAnsi="Times New Roman" w:cs="Times New Roman"/>
          <w:color w:val="000000" w:themeColor="text1"/>
          <w:sz w:val="24"/>
        </w:rPr>
        <w:t xml:space="preserve">and release </w:t>
      </w:r>
      <w:r w:rsidR="00704BC9" w:rsidRPr="00DB6DC1">
        <w:rPr>
          <w:rFonts w:ascii="Times New Roman" w:hAnsi="Times New Roman" w:cs="Times New Roman"/>
          <w:color w:val="000000" w:themeColor="text1"/>
          <w:sz w:val="24"/>
        </w:rPr>
        <w:t xml:space="preserve">the </w:t>
      </w:r>
      <w:r w:rsidR="000A3159" w:rsidRPr="00DB6DC1">
        <w:rPr>
          <w:rFonts w:ascii="Times New Roman" w:hAnsi="Times New Roman" w:cs="Times New Roman"/>
          <w:color w:val="000000" w:themeColor="text1"/>
          <w:sz w:val="24"/>
        </w:rPr>
        <w:t>Nb for</w:t>
      </w:r>
      <w:r w:rsidR="00DC7054" w:rsidRPr="00DB6DC1">
        <w:rPr>
          <w:rFonts w:ascii="Times New Roman" w:hAnsi="Times New Roman" w:cs="Times New Roman"/>
          <w:color w:val="000000" w:themeColor="text1"/>
          <w:sz w:val="24"/>
        </w:rPr>
        <w:t xml:space="preserve"> </w:t>
      </w:r>
      <w:r w:rsidR="000A3159" w:rsidRPr="00DB6DC1">
        <w:rPr>
          <w:rFonts w:ascii="Times New Roman" w:hAnsi="Times New Roman" w:cs="Times New Roman"/>
          <w:color w:val="000000" w:themeColor="text1"/>
          <w:sz w:val="24"/>
        </w:rPr>
        <w:t xml:space="preserve">subsequent precipitation of </w:t>
      </w:r>
      <w:r w:rsidR="005F7E64" w:rsidRPr="00DB6DC1">
        <w:rPr>
          <w:rFonts w:ascii="Times New Roman" w:hAnsi="Times New Roman" w:cs="Times New Roman"/>
          <w:color w:val="000000" w:themeColor="text1"/>
          <w:sz w:val="24"/>
        </w:rPr>
        <w:t xml:space="preserve">γ’’ and γ’ phases. </w:t>
      </w:r>
      <w:r w:rsidR="00063F8B" w:rsidRPr="00DB6DC1">
        <w:rPr>
          <w:rFonts w:ascii="Times New Roman" w:hAnsi="Times New Roman" w:cs="Times New Roman"/>
          <w:color w:val="000000" w:themeColor="text1"/>
          <w:sz w:val="24"/>
        </w:rPr>
        <w:t xml:space="preserve">After incorporating </w:t>
      </w:r>
      <w:r w:rsidR="00A5275E" w:rsidRPr="00DB6DC1">
        <w:rPr>
          <w:rFonts w:ascii="Times New Roman" w:eastAsia="宋体" w:hAnsi="Times New Roman" w:cs="Times New Roman"/>
          <w:color w:val="000000" w:themeColor="text1"/>
          <w:sz w:val="24"/>
        </w:rPr>
        <w:t>ST</w:t>
      </w:r>
      <w:r w:rsidR="00063F8B" w:rsidRPr="00DB6DC1">
        <w:rPr>
          <w:rFonts w:ascii="Times New Roman" w:hAnsi="Times New Roman" w:cs="Times New Roman"/>
          <w:color w:val="000000" w:themeColor="text1"/>
          <w:sz w:val="24"/>
        </w:rPr>
        <w:t>,</w:t>
      </w:r>
      <w:r w:rsidR="005F7E64" w:rsidRPr="00DB6DC1">
        <w:rPr>
          <w:rFonts w:ascii="Times New Roman" w:hAnsi="Times New Roman" w:cs="Times New Roman"/>
          <w:color w:val="000000" w:themeColor="text1"/>
          <w:sz w:val="24"/>
        </w:rPr>
        <w:t xml:space="preserve"> fine γ’’ and γ’ phases form</w:t>
      </w:r>
      <w:r w:rsidR="00DC7054" w:rsidRPr="00DB6DC1">
        <w:rPr>
          <w:rFonts w:ascii="Times New Roman" w:hAnsi="Times New Roman" w:cs="Times New Roman"/>
          <w:color w:val="000000" w:themeColor="text1"/>
          <w:sz w:val="24"/>
        </w:rPr>
        <w:t xml:space="preserve"> abundantly</w:t>
      </w:r>
      <w:r w:rsidR="005F7E64" w:rsidRPr="00DB6DC1">
        <w:rPr>
          <w:rFonts w:ascii="Times New Roman" w:hAnsi="Times New Roman" w:cs="Times New Roman"/>
          <w:color w:val="000000" w:themeColor="text1"/>
          <w:sz w:val="24"/>
        </w:rPr>
        <w:t xml:space="preserve"> in Inconel 718 alloy after both </w:t>
      </w:r>
      <w:r w:rsidR="006E3D1D" w:rsidRPr="00DB6DC1">
        <w:rPr>
          <w:rFonts w:ascii="Times New Roman" w:hAnsi="Times New Roman" w:cs="Times New Roman"/>
          <w:color w:val="000000" w:themeColor="text1"/>
          <w:sz w:val="24"/>
        </w:rPr>
        <w:t xml:space="preserve">STA </w:t>
      </w:r>
      <w:r w:rsidR="009B6A28" w:rsidRPr="00DB6DC1">
        <w:rPr>
          <w:rFonts w:ascii="Times New Roman" w:hAnsi="Times New Roman" w:cs="Times New Roman"/>
          <w:color w:val="000000" w:themeColor="text1"/>
          <w:sz w:val="24"/>
        </w:rPr>
        <w:t xml:space="preserve">and </w:t>
      </w:r>
      <w:r w:rsidR="006E3D1D" w:rsidRPr="00DB6DC1">
        <w:rPr>
          <w:rFonts w:ascii="Times New Roman" w:hAnsi="Times New Roman" w:cs="Times New Roman"/>
          <w:color w:val="000000" w:themeColor="text1"/>
          <w:sz w:val="24"/>
        </w:rPr>
        <w:t>HSTA</w:t>
      </w:r>
      <w:r w:rsidR="00063F8B" w:rsidRPr="00DB6DC1">
        <w:rPr>
          <w:rFonts w:ascii="Times New Roman" w:hAnsi="Times New Roman" w:cs="Times New Roman"/>
          <w:color w:val="000000" w:themeColor="text1"/>
          <w:sz w:val="24"/>
        </w:rPr>
        <w:t>.</w:t>
      </w:r>
      <w:r w:rsidR="005F7E64" w:rsidRPr="00DB6DC1">
        <w:rPr>
          <w:rFonts w:ascii="Times New Roman" w:hAnsi="Times New Roman" w:cs="Times New Roman"/>
          <w:color w:val="000000" w:themeColor="text1"/>
          <w:sz w:val="24"/>
        </w:rPr>
        <w:t xml:space="preserve"> </w:t>
      </w:r>
      <w:r w:rsidR="006E3D1D" w:rsidRPr="00DB6DC1">
        <w:rPr>
          <w:rFonts w:ascii="Times New Roman" w:hAnsi="Times New Roman" w:cs="Times New Roman"/>
          <w:color w:val="000000" w:themeColor="text1"/>
          <w:sz w:val="24"/>
        </w:rPr>
        <w:t xml:space="preserve">Notably, </w:t>
      </w:r>
      <w:r w:rsidR="00F05D2B" w:rsidRPr="00DB6DC1">
        <w:rPr>
          <w:rFonts w:ascii="Times New Roman" w:hAnsi="Times New Roman" w:cs="Times New Roman"/>
          <w:color w:val="000000" w:themeColor="text1"/>
          <w:sz w:val="24"/>
        </w:rPr>
        <w:t xml:space="preserve">ST at 980 °C </w:t>
      </w:r>
      <w:r w:rsidR="000A3159" w:rsidRPr="00DB6DC1">
        <w:rPr>
          <w:rFonts w:ascii="Times New Roman" w:hAnsi="Times New Roman" w:cs="Times New Roman"/>
          <w:color w:val="000000" w:themeColor="text1"/>
          <w:sz w:val="24"/>
        </w:rPr>
        <w:t>was reported</w:t>
      </w:r>
      <w:r w:rsidR="00F05D2B" w:rsidRPr="00DB6DC1">
        <w:rPr>
          <w:rFonts w:ascii="Times New Roman" w:hAnsi="Times New Roman" w:cs="Times New Roman"/>
          <w:color w:val="000000" w:themeColor="text1"/>
          <w:sz w:val="24"/>
        </w:rPr>
        <w:t xml:space="preserve"> to result in local Nb</w:t>
      </w:r>
      <w:r w:rsidR="0040226F" w:rsidRPr="00DB6DC1">
        <w:rPr>
          <w:rFonts w:ascii="Times New Roman" w:hAnsi="Times New Roman" w:cs="Times New Roman"/>
          <w:color w:val="000000" w:themeColor="text1"/>
          <w:sz w:val="24"/>
        </w:rPr>
        <w:t>-</w:t>
      </w:r>
      <w:r w:rsidR="00F05D2B" w:rsidRPr="00DB6DC1">
        <w:rPr>
          <w:rFonts w:ascii="Times New Roman" w:hAnsi="Times New Roman" w:cs="Times New Roman"/>
          <w:color w:val="000000" w:themeColor="text1"/>
          <w:sz w:val="24"/>
        </w:rPr>
        <w:t xml:space="preserve">rich regions and formation of δ phase with high critical solvus temperature (about 1010 °C) </w:t>
      </w:r>
      <w:r w:rsidR="00F05D2B"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&lt;EndNote&gt;&lt;Cite&gt;&lt;Author&gt;Yu&lt;/Author&gt;&lt;Year&gt;2020&lt;/Year&gt;&lt;RecNum&gt;360&lt;/RecNum&gt;&lt;DisplayText&gt;[196]&lt;/DisplayText&gt;&lt;record&gt;&lt;rec-number&gt;360&lt;/rec-number&gt;&lt;foreign-keys&gt;&lt;key app="EN" db-id="zff0dfz0kxdw5cez2sopf59gxwtv95esa9rf" timestamp="1609579361"&gt;360&lt;/key&gt;&lt;key app="ENWeb" db-id=""&gt;0&lt;/key&gt;&lt;/foreign-keys&gt;&lt;ref-type name="Journal Article"&gt;17&lt;/ref-type&gt;&lt;contributors&gt;&lt;authors&gt;&lt;author&gt;Yu, Xiaobin&lt;/author&gt;&lt;author&gt;Lin, Xin&lt;/author&gt;&lt;author&gt;Liu, Fencheng&lt;/author&gt;&lt;author&gt;Wang, Lilin&lt;/author&gt;&lt;author&gt;Tang, Yao&lt;/author&gt;&lt;author&gt;Li, Jiacong&lt;/author&gt;&lt;author&gt;Zhang, Shuya&lt;/author&gt;&lt;author&gt;Huang, Weidong&lt;/author&gt;&lt;/authors&gt;&lt;/contributors&gt;&lt;titles&gt;&lt;title&gt;Influence of post-heat-treatment on the microstructure and fracture toughness properties of Inconel 718 fabricated with laser directed energy deposition additive manufacturing&lt;/title&gt;&lt;secondary-title&gt;Materials Science and Engineering: A&lt;/secondary-title&gt;&lt;/titles&gt;&lt;periodical&gt;&lt;full-title&gt;Materials Science and Engineering: A&lt;/full-title&gt;&lt;/periodical&gt;&lt;volume&gt;798&lt;/volume&gt;&lt;section&gt;140092&lt;/section&gt;&lt;dates&gt;&lt;year&gt;2020&lt;/year&gt;&lt;/dates&gt;&lt;isbn&gt;09215093&lt;/isbn&gt;&lt;urls&gt;&lt;/urls&gt;&lt;electronic-resource-num&gt;10.1016/j.msea.2020.140092&lt;/electronic-resource-num&gt;&lt;/record&gt;&lt;/Cite&gt;&lt;/EndNote&gt;</w:instrText>
      </w:r>
      <w:r w:rsidR="00F05D2B"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[196]</w:t>
      </w:r>
      <w:r w:rsidR="00F05D2B" w:rsidRPr="00DB6DC1">
        <w:rPr>
          <w:rFonts w:ascii="Times New Roman" w:hAnsi="Times New Roman" w:cs="Times New Roman"/>
          <w:color w:val="000000" w:themeColor="text1"/>
          <w:sz w:val="24"/>
        </w:rPr>
        <w:fldChar w:fldCharType="end"/>
      </w:r>
      <w:r w:rsidR="00F05D2B" w:rsidRPr="00DB6DC1">
        <w:rPr>
          <w:rFonts w:ascii="Times New Roman" w:hAnsi="Times New Roman" w:cs="Times New Roman"/>
          <w:color w:val="000000" w:themeColor="text1"/>
          <w:sz w:val="24"/>
        </w:rPr>
        <w:t xml:space="preserve">. </w:t>
      </w:r>
      <w:r w:rsidR="00474444" w:rsidRPr="00DB6DC1">
        <w:rPr>
          <w:rFonts w:ascii="Times New Roman" w:hAnsi="Times New Roman" w:cs="Times New Roman"/>
          <w:color w:val="000000" w:themeColor="text1"/>
          <w:sz w:val="24"/>
        </w:rPr>
        <w:t xml:space="preserve">In addition, residual Laves phase </w:t>
      </w:r>
      <w:r w:rsidR="000A3159" w:rsidRPr="00DB6DC1">
        <w:rPr>
          <w:rFonts w:ascii="Times New Roman" w:hAnsi="Times New Roman" w:cs="Times New Roman"/>
          <w:color w:val="000000" w:themeColor="text1"/>
          <w:sz w:val="24"/>
        </w:rPr>
        <w:t>was identified</w:t>
      </w:r>
      <w:r w:rsidR="00474444" w:rsidRPr="00DB6DC1">
        <w:rPr>
          <w:rFonts w:ascii="Times New Roman" w:hAnsi="Times New Roman" w:cs="Times New Roman"/>
          <w:color w:val="000000" w:themeColor="text1"/>
          <w:sz w:val="24"/>
        </w:rPr>
        <w:t xml:space="preserve"> in </w:t>
      </w:r>
      <w:r w:rsidR="0018617D" w:rsidRPr="00DB6DC1">
        <w:rPr>
          <w:rFonts w:ascii="Times New Roman" w:hAnsi="Times New Roman" w:cs="Times New Roman"/>
          <w:color w:val="000000" w:themeColor="text1"/>
          <w:sz w:val="24"/>
        </w:rPr>
        <w:t>LB-PBF</w:t>
      </w:r>
      <w:r w:rsidR="00474444" w:rsidRPr="00DB6DC1">
        <w:rPr>
          <w:rFonts w:ascii="Times New Roman" w:hAnsi="Times New Roman" w:cs="Times New Roman"/>
          <w:color w:val="000000" w:themeColor="text1"/>
          <w:sz w:val="24"/>
        </w:rPr>
        <w:t xml:space="preserve"> </w:t>
      </w:r>
      <w:r w:rsidR="0039164B" w:rsidRPr="00DB6DC1">
        <w:rPr>
          <w:rFonts w:ascii="Times New Roman" w:hAnsi="Times New Roman" w:cs="Times New Roman"/>
          <w:color w:val="000000" w:themeColor="text1"/>
          <w:sz w:val="24"/>
        </w:rPr>
        <w:t>Inconel</w:t>
      </w:r>
      <w:r w:rsidR="00474444" w:rsidRPr="00DB6DC1">
        <w:rPr>
          <w:rFonts w:ascii="Times New Roman" w:hAnsi="Times New Roman" w:cs="Times New Roman"/>
          <w:color w:val="000000" w:themeColor="text1"/>
          <w:sz w:val="24"/>
        </w:rPr>
        <w:t xml:space="preserve"> 718 after ST at </w:t>
      </w:r>
      <w:r w:rsidR="00BC28F8" w:rsidRPr="00DB6DC1">
        <w:rPr>
          <w:rFonts w:ascii="Times New Roman" w:hAnsi="Times New Roman" w:cs="Times New Roman"/>
          <w:color w:val="000000" w:themeColor="text1"/>
          <w:sz w:val="24"/>
        </w:rPr>
        <w:t xml:space="preserve">980 °C for 1 h </w:t>
      </w:r>
      <w:r w:rsidR="00BC28F8"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&lt;EndNote&gt;&lt;Cite&gt;&lt;Author&gt;Huang&lt;/Author&gt;&lt;Year&gt;2019&lt;/Year&gt;&lt;RecNum&gt;514&lt;/RecNum&gt;&lt;DisplayText&gt;[199]&lt;/DisplayText&gt;&lt;record&gt;&lt;rec-number&gt;514&lt;/rec-number&gt;&lt;foreign-keys&gt;&lt;key app="EN" db-id="zff0dfz0kxdw5cez2sopf59gxwtv95esa9rf" timestamp="1621937889"&gt;514&lt;/key&gt;&lt;key app="ENWeb" db-id=""&gt;0&lt;/key&gt;&lt;/foreign-keys&gt;&lt;ref-type name="Journal Article"&gt;17&lt;/ref-type&gt;&lt;contributors&gt;&lt;authors&gt;&lt;author&gt;Huang, Wenpu&lt;/author&gt;&lt;author&gt;Yang, Jingjing&lt;/author&gt;&lt;author&gt;Yang, Huihui&lt;/author&gt;&lt;author&gt;Jing, Guanyi&lt;/author&gt;&lt;author&gt;Wang, Zemin&lt;/author&gt;&lt;author&gt;Zeng, Xiaoyan&lt;/author&gt;&lt;/authors&gt;&lt;/contributors&gt;&lt;titles&gt;&lt;title&gt;Heat treatment of Inconel 718 produced by selective laser melting: Microstructure and mechanical properties&lt;/title&gt;&lt;secondary-title&gt;Materials Science and Engineering: A&lt;/secondary-title&gt;&lt;/titles&gt;&lt;periodical&gt;&lt;full-title&gt;Materials Science and Engineering: A&lt;/full-title&gt;&lt;/periodical&gt;&lt;pages&gt;98-107&lt;/pages&gt;&lt;volume&gt;750&lt;/volume&gt;&lt;section&gt;98&lt;/section&gt;&lt;dates&gt;&lt;year&gt;2019&lt;/year&gt;&lt;/dates&gt;&lt;isbn&gt;09215093&lt;/isbn&gt;&lt;urls&gt;&lt;/urls&gt;&lt;electronic-resource-num&gt;10.1016/j.msea.2019.02.046&lt;/electronic-resource-num&gt;&lt;/record&gt;&lt;/Cite&gt;&lt;/EndNote&gt;</w:instrText>
      </w:r>
      <w:r w:rsidR="00BC28F8"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[199]</w:t>
      </w:r>
      <w:r w:rsidR="00BC28F8" w:rsidRPr="00DB6DC1">
        <w:rPr>
          <w:rFonts w:ascii="Times New Roman" w:hAnsi="Times New Roman" w:cs="Times New Roman"/>
          <w:color w:val="000000" w:themeColor="text1"/>
          <w:sz w:val="24"/>
        </w:rPr>
        <w:fldChar w:fldCharType="end"/>
      </w:r>
      <w:r w:rsidR="00BC28F8" w:rsidRPr="00DB6DC1">
        <w:rPr>
          <w:rFonts w:ascii="Times New Roman" w:hAnsi="Times New Roman" w:cs="Times New Roman"/>
          <w:color w:val="000000" w:themeColor="text1"/>
          <w:sz w:val="24"/>
        </w:rPr>
        <w:t xml:space="preserve">. </w:t>
      </w:r>
      <w:r w:rsidR="00F05D2B" w:rsidRPr="00DB6DC1">
        <w:rPr>
          <w:rFonts w:ascii="Times New Roman" w:hAnsi="Times New Roman" w:cs="Times New Roman"/>
          <w:color w:val="000000" w:themeColor="text1"/>
          <w:sz w:val="24"/>
        </w:rPr>
        <w:t xml:space="preserve">Thus, preliminary homogenization treatment is preferred for </w:t>
      </w:r>
      <w:r w:rsidR="00704BC9" w:rsidRPr="00DB6DC1">
        <w:rPr>
          <w:rFonts w:ascii="Times New Roman" w:hAnsi="Times New Roman" w:cs="Times New Roman"/>
          <w:color w:val="000000" w:themeColor="text1"/>
          <w:sz w:val="24"/>
        </w:rPr>
        <w:t xml:space="preserve">achieving </w:t>
      </w:r>
      <w:r w:rsidR="00F05D2B" w:rsidRPr="00DB6DC1">
        <w:rPr>
          <w:rFonts w:ascii="Times New Roman" w:hAnsi="Times New Roman" w:cs="Times New Roman"/>
          <w:color w:val="000000" w:themeColor="text1"/>
          <w:sz w:val="24"/>
        </w:rPr>
        <w:t>higher γ’’ and γ’ phase contents.</w:t>
      </w:r>
    </w:p>
    <w:p w14:paraId="51646E03" w14:textId="378D6CD9" w:rsidR="00207A27" w:rsidRPr="00DB6DC1" w:rsidRDefault="00974BC4" w:rsidP="00DF46B2">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Both experimental and </w:t>
      </w:r>
      <w:r w:rsidR="00DF46B2" w:rsidRPr="00DB6DC1">
        <w:rPr>
          <w:rFonts w:ascii="Times New Roman" w:hAnsi="Times New Roman" w:cs="Times New Roman"/>
          <w:color w:val="000000" w:themeColor="text1"/>
          <w:sz w:val="24"/>
        </w:rPr>
        <w:t xml:space="preserve">simulation </w:t>
      </w:r>
      <w:r w:rsidR="000A3159" w:rsidRPr="00DB6DC1">
        <w:rPr>
          <w:rFonts w:ascii="Times New Roman" w:hAnsi="Times New Roman" w:cs="Times New Roman"/>
          <w:color w:val="000000" w:themeColor="text1"/>
          <w:sz w:val="24"/>
        </w:rPr>
        <w:t>stud</w:t>
      </w:r>
      <w:r w:rsidRPr="00DB6DC1">
        <w:rPr>
          <w:rFonts w:ascii="Times New Roman" w:hAnsi="Times New Roman" w:cs="Times New Roman"/>
          <w:color w:val="000000" w:themeColor="text1"/>
          <w:sz w:val="24"/>
        </w:rPr>
        <w:t>ies</w:t>
      </w:r>
      <w:r w:rsidR="00DF46B2" w:rsidRPr="00DB6DC1">
        <w:rPr>
          <w:rFonts w:ascii="Times New Roman" w:hAnsi="Times New Roman" w:cs="Times New Roman"/>
          <w:color w:val="000000" w:themeColor="text1"/>
          <w:sz w:val="24"/>
        </w:rPr>
        <w:t xml:space="preserve"> found that </w:t>
      </w:r>
      <w:r w:rsidR="006568D5" w:rsidRPr="00DB6DC1">
        <w:rPr>
          <w:rFonts w:ascii="Times New Roman" w:hAnsi="Times New Roman" w:cs="Times New Roman"/>
          <w:color w:val="000000" w:themeColor="text1"/>
          <w:sz w:val="24"/>
        </w:rPr>
        <w:t xml:space="preserve">the </w:t>
      </w:r>
      <w:r w:rsidR="00DF46B2" w:rsidRPr="00DB6DC1">
        <w:rPr>
          <w:rFonts w:ascii="Times New Roman" w:hAnsi="Times New Roman" w:cs="Times New Roman"/>
          <w:color w:val="000000" w:themeColor="text1"/>
          <w:sz w:val="24"/>
        </w:rPr>
        <w:t xml:space="preserve">formation of </w:t>
      </w:r>
      <w:r w:rsidR="006568D5" w:rsidRPr="00DB6DC1">
        <w:rPr>
          <w:rFonts w:ascii="Times New Roman" w:hAnsi="Times New Roman" w:cs="Times New Roman"/>
          <w:color w:val="000000" w:themeColor="text1"/>
          <w:sz w:val="24"/>
        </w:rPr>
        <w:t xml:space="preserve">the </w:t>
      </w:r>
      <w:r w:rsidR="00DF46B2" w:rsidRPr="00DB6DC1">
        <w:rPr>
          <w:rFonts w:ascii="Times New Roman" w:hAnsi="Times New Roman" w:cs="Times New Roman"/>
          <w:color w:val="000000" w:themeColor="text1"/>
          <w:sz w:val="24"/>
        </w:rPr>
        <w:t>Laves phase</w:t>
      </w:r>
      <w:r w:rsidR="00A701ED" w:rsidRPr="00DB6DC1">
        <w:rPr>
          <w:rFonts w:ascii="Times New Roman" w:hAnsi="Times New Roman" w:cs="Times New Roman"/>
          <w:color w:val="000000" w:themeColor="text1"/>
          <w:sz w:val="24"/>
        </w:rPr>
        <w:t xml:space="preserve"> in Inconel 718 alloy is sensitive to </w:t>
      </w:r>
      <w:r w:rsidR="006568D5" w:rsidRPr="00DB6DC1">
        <w:rPr>
          <w:rFonts w:ascii="Times New Roman" w:hAnsi="Times New Roman" w:cs="Times New Roman"/>
          <w:color w:val="000000" w:themeColor="text1"/>
          <w:sz w:val="24"/>
        </w:rPr>
        <w:t xml:space="preserve">the </w:t>
      </w:r>
      <w:r w:rsidR="00A701ED" w:rsidRPr="00DB6DC1">
        <w:rPr>
          <w:rFonts w:ascii="Times New Roman" w:hAnsi="Times New Roman" w:cs="Times New Roman"/>
          <w:color w:val="000000" w:themeColor="text1"/>
          <w:sz w:val="24"/>
        </w:rPr>
        <w:t xml:space="preserve">solidification structures </w:t>
      </w:r>
      <w:r w:rsidR="006568D5" w:rsidRPr="00DB6DC1">
        <w:rPr>
          <w:rFonts w:ascii="Times New Roman" w:hAnsi="Times New Roman" w:cs="Times New Roman"/>
          <w:color w:val="000000" w:themeColor="text1"/>
          <w:sz w:val="24"/>
        </w:rPr>
        <w:t xml:space="preserve">that are </w:t>
      </w:r>
      <w:r w:rsidR="00A701ED" w:rsidRPr="00DB6DC1">
        <w:rPr>
          <w:rFonts w:ascii="Times New Roman" w:hAnsi="Times New Roman" w:cs="Times New Roman"/>
          <w:color w:val="000000" w:themeColor="text1"/>
          <w:sz w:val="24"/>
        </w:rPr>
        <w:t xml:space="preserve">dominated </w:t>
      </w:r>
      <w:r w:rsidR="00A701ED" w:rsidRPr="00DB6DC1">
        <w:rPr>
          <w:rFonts w:ascii="Times New Roman" w:hAnsi="Times New Roman" w:cs="Times New Roman"/>
          <w:color w:val="000000" w:themeColor="text1"/>
          <w:sz w:val="24"/>
        </w:rPr>
        <w:lastRenderedPageBreak/>
        <w:t xml:space="preserve">by </w:t>
      </w:r>
      <w:r w:rsidR="00AF4CAA" w:rsidRPr="00DB6DC1">
        <w:rPr>
          <w:rFonts w:ascii="Times New Roman" w:hAnsi="Times New Roman" w:cs="Times New Roman"/>
          <w:i/>
          <w:iCs/>
          <w:color w:val="000000" w:themeColor="text1"/>
          <w:sz w:val="24"/>
        </w:rPr>
        <w:t>G</w:t>
      </w:r>
      <w:r w:rsidR="00AF4CAA" w:rsidRPr="00DB6DC1">
        <w:rPr>
          <w:rFonts w:ascii="Times New Roman" w:hAnsi="Times New Roman" w:cs="Times New Roman"/>
          <w:color w:val="000000" w:themeColor="text1"/>
          <w:sz w:val="24"/>
        </w:rPr>
        <w:t xml:space="preserve"> </w:t>
      </w:r>
      <w:r w:rsidR="00A701ED" w:rsidRPr="00DB6DC1">
        <w:rPr>
          <w:rFonts w:ascii="Times New Roman" w:hAnsi="Times New Roman" w:cs="Times New Roman"/>
          <w:color w:val="000000" w:themeColor="text1"/>
          <w:sz w:val="24"/>
        </w:rPr>
        <w:t xml:space="preserve">and </w:t>
      </w:r>
      <w:r w:rsidR="00AF4CAA" w:rsidRPr="00DB6DC1">
        <w:rPr>
          <w:rFonts w:ascii="Times New Roman" w:hAnsi="Times New Roman" w:cs="Times New Roman"/>
          <w:i/>
          <w:iCs/>
          <w:color w:val="000000" w:themeColor="text1"/>
          <w:sz w:val="24"/>
        </w:rPr>
        <w:t>R</w:t>
      </w:r>
      <w:r w:rsidR="00AF4CAA" w:rsidRPr="00DB6DC1">
        <w:rPr>
          <w:rFonts w:ascii="Times New Roman" w:hAnsi="Times New Roman" w:cs="Times New Roman"/>
          <w:color w:val="000000" w:themeColor="text1"/>
          <w:sz w:val="24"/>
        </w:rPr>
        <w:t xml:space="preserve"> </w:t>
      </w:r>
      <w:r w:rsidR="00A701ED" w:rsidRPr="00DB6DC1">
        <w:rPr>
          <w:rFonts w:ascii="Times New Roman" w:hAnsi="Times New Roman" w:cs="Times New Roman"/>
          <w:color w:val="000000" w:themeColor="text1"/>
          <w:sz w:val="24"/>
        </w:rPr>
        <w:t xml:space="preserve">during </w:t>
      </w:r>
      <w:r w:rsidR="00704BC9" w:rsidRPr="00DB6DC1">
        <w:rPr>
          <w:rFonts w:ascii="Times New Roman" w:hAnsi="Times New Roman" w:cs="Times New Roman"/>
          <w:color w:val="000000" w:themeColor="text1"/>
          <w:sz w:val="24"/>
        </w:rPr>
        <w:t xml:space="preserve">the </w:t>
      </w:r>
      <w:r w:rsidR="00A701ED" w:rsidRPr="00DB6DC1">
        <w:rPr>
          <w:rFonts w:ascii="Times New Roman" w:hAnsi="Times New Roman" w:cs="Times New Roman"/>
          <w:color w:val="000000" w:themeColor="text1"/>
          <w:sz w:val="24"/>
        </w:rPr>
        <w:t>DED process</w:t>
      </w:r>
      <w:r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&lt;EndNote&gt;&lt;Cite&gt;&lt;Author&gt;Xiao&lt;/Author&gt;&lt;Year&gt;2017&lt;/Year&gt;&lt;RecNum&gt;358&lt;/RecNum&gt;&lt;DisplayText&gt;[200, 201]&lt;/DisplayText&gt;&lt;record&gt;&lt;rec-number&gt;358&lt;/rec-number&gt;&lt;foreign-keys&gt;&lt;key app="EN" db-id="zff0dfz0kxdw5cez2sopf59gxwtv95esa9rf" timestamp="1609579352"&gt;358&lt;/key&gt;&lt;key app="ENWeb" db-id=""&gt;0&lt;/key&gt;&lt;/foreign-keys&gt;&lt;ref-type name="Journal Article"&gt;17&lt;/ref-type&gt;&lt;contributors&gt;&lt;authors&gt;&lt;author&gt;Xiao, H.&lt;/author&gt;&lt;author&gt;Li, S. M.&lt;/author&gt;&lt;author&gt;Xiao, W. J.&lt;/author&gt;&lt;author&gt;Li, Y. Q.&lt;/author&gt;&lt;author&gt;Cha, L. M.&lt;/author&gt;&lt;author&gt;Mazumder, J.&lt;/author&gt;&lt;author&gt;Song, L. J.&lt;/author&gt;&lt;/authors&gt;&lt;/contributors&gt;&lt;titles&gt;&lt;title&gt;Effects of laser modes on Nb segregation and Laves phase formation during laser additive manufacturing of nickel-based superalloy&lt;/title&gt;&lt;secondary-title&gt;Materials Letters&lt;/secondary-title&gt;&lt;/titles&gt;&lt;periodical&gt;&lt;full-title&gt;Materials Letters&lt;/full-title&gt;&lt;/periodical&gt;&lt;pages&gt;260-262&lt;/pages&gt;&lt;volume&gt;188&lt;/volume&gt;&lt;section&gt;260&lt;/section&gt;&lt;dates&gt;&lt;year&gt;2017&lt;/year&gt;&lt;/dates&gt;&lt;isbn&gt;0167577X&lt;/isbn&gt;&lt;urls&gt;&lt;/urls&gt;&lt;electronic-resource-num&gt;10.1016/j.matlet.2016.10.118&lt;/electronic-resource-num&gt;&lt;/record&gt;&lt;/Cite&gt;&lt;Cite&gt;&lt;Author&gt;Nie&lt;/Author&gt;&lt;Year&gt;2014&lt;/Year&gt;&lt;RecNum&gt;366&lt;/RecNum&gt;&lt;record&gt;&lt;rec-number&gt;366&lt;/rec-number&gt;&lt;foreign-keys&gt;&lt;key app="EN" db-id="zff0dfz0kxdw5cez2sopf59gxwtv95esa9rf" timestamp="1609579404"&gt;366&lt;/key&gt;&lt;key app="ENWeb" db-id=""&gt;0&lt;/key&gt;&lt;/foreign-keys&gt;&lt;ref-type name="Journal Article"&gt;17&lt;/ref-type&gt;&lt;contributors&gt;&lt;authors&gt;&lt;author&gt;Nie, Pulin&lt;/author&gt;&lt;author&gt;Ojo, O. A.&lt;/author&gt;&lt;author&gt;Li, Zhuguo&lt;/author&gt;&lt;/authors&gt;&lt;/contributors&gt;&lt;titles&gt;&lt;title&gt;Numerical modeling of microstructure evolution during laser additive manufacturing of a nickel-based superalloy&lt;/title&gt;&lt;secondary-title&gt;Acta Materialia&lt;/secondary-title&gt;&lt;/titles&gt;&lt;periodical&gt;&lt;full-title&gt;Acta Materialia&lt;/full-title&gt;&lt;/periodical&gt;&lt;pages&gt;85-95&lt;/pages&gt;&lt;volume&gt;77&lt;/volume&gt;&lt;section&gt;85&lt;/section&gt;&lt;dates&gt;&lt;year&gt;2014&lt;/year&gt;&lt;/dates&gt;&lt;isbn&gt;13596454&lt;/isbn&gt;&lt;urls&gt;&lt;/urls&gt;&lt;electronic-resource-num&gt;10.1016/j.actamat.2014.05.039&lt;/electronic-resource-num&gt;&lt;/record&gt;&lt;/Cite&gt;&lt;/EndNote&gt;</w:instrText>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[200, 201]</w:t>
      </w:r>
      <w:r w:rsidRPr="00DB6DC1">
        <w:rPr>
          <w:rFonts w:ascii="Times New Roman" w:hAnsi="Times New Roman" w:cs="Times New Roman"/>
          <w:color w:val="000000" w:themeColor="text1"/>
          <w:sz w:val="24"/>
        </w:rPr>
        <w:fldChar w:fldCharType="end"/>
      </w:r>
      <w:r w:rsidR="00A701ED" w:rsidRPr="00DB6DC1">
        <w:rPr>
          <w:rFonts w:ascii="Times New Roman" w:hAnsi="Times New Roman" w:cs="Times New Roman"/>
          <w:color w:val="000000" w:themeColor="text1"/>
          <w:sz w:val="24"/>
        </w:rPr>
        <w:t>. Small equiaxed dendrite arm spacing result</w:t>
      </w:r>
      <w:r w:rsidR="006568D5" w:rsidRPr="00DB6DC1">
        <w:rPr>
          <w:rFonts w:ascii="Times New Roman" w:hAnsi="Times New Roman" w:cs="Times New Roman"/>
          <w:color w:val="000000" w:themeColor="text1"/>
          <w:sz w:val="24"/>
        </w:rPr>
        <w:t>ing</w:t>
      </w:r>
      <w:r w:rsidR="00A701ED" w:rsidRPr="00DB6DC1">
        <w:rPr>
          <w:rFonts w:ascii="Times New Roman" w:hAnsi="Times New Roman" w:cs="Times New Roman"/>
          <w:color w:val="000000" w:themeColor="text1"/>
          <w:sz w:val="24"/>
        </w:rPr>
        <w:t xml:space="preserve"> from</w:t>
      </w:r>
      <w:r w:rsidR="006568D5" w:rsidRPr="00DB6DC1">
        <w:rPr>
          <w:rFonts w:ascii="Times New Roman" w:hAnsi="Times New Roman" w:cs="Times New Roman"/>
          <w:color w:val="000000" w:themeColor="text1"/>
          <w:sz w:val="24"/>
        </w:rPr>
        <w:t xml:space="preserve"> a</w:t>
      </w:r>
      <w:r w:rsidR="00A701ED" w:rsidRPr="00DB6DC1">
        <w:rPr>
          <w:rFonts w:ascii="Times New Roman" w:hAnsi="Times New Roman" w:cs="Times New Roman"/>
          <w:color w:val="000000" w:themeColor="text1"/>
          <w:sz w:val="24"/>
        </w:rPr>
        <w:t xml:space="preserve"> low</w:t>
      </w:r>
      <w:r w:rsidR="00AF4CAA" w:rsidRPr="00DB6DC1">
        <w:rPr>
          <w:rFonts w:ascii="Times New Roman" w:hAnsi="Times New Roman" w:cs="Times New Roman"/>
          <w:color w:val="000000" w:themeColor="text1"/>
          <w:sz w:val="24"/>
        </w:rPr>
        <w:t xml:space="preserve"> </w:t>
      </w:r>
      <w:r w:rsidR="00AF4CAA" w:rsidRPr="00DB6DC1">
        <w:rPr>
          <w:rFonts w:ascii="Times New Roman" w:hAnsi="Times New Roman" w:cs="Times New Roman"/>
          <w:i/>
          <w:iCs/>
          <w:color w:val="000000" w:themeColor="text1"/>
          <w:sz w:val="24"/>
        </w:rPr>
        <w:t>G</w:t>
      </w:r>
      <w:r w:rsidR="00AF4CAA" w:rsidRPr="00DB6DC1">
        <w:rPr>
          <w:rFonts w:ascii="Times New Roman" w:hAnsi="Times New Roman" w:cs="Times New Roman"/>
          <w:color w:val="000000" w:themeColor="text1"/>
          <w:sz w:val="24"/>
        </w:rPr>
        <w:t>/</w:t>
      </w:r>
      <w:r w:rsidR="00AF4CAA" w:rsidRPr="00DB6DC1">
        <w:rPr>
          <w:rFonts w:ascii="Times New Roman" w:hAnsi="Times New Roman" w:cs="Times New Roman"/>
          <w:i/>
          <w:iCs/>
          <w:color w:val="000000" w:themeColor="text1"/>
          <w:sz w:val="24"/>
        </w:rPr>
        <w:t>R</w:t>
      </w:r>
      <w:r w:rsidR="00AF4CAA" w:rsidRPr="00DB6DC1">
        <w:rPr>
          <w:rFonts w:ascii="Times New Roman" w:hAnsi="Times New Roman" w:cs="Times New Roman"/>
          <w:color w:val="000000" w:themeColor="text1"/>
          <w:sz w:val="24"/>
        </w:rPr>
        <w:t xml:space="preserve"> ratio lead</w:t>
      </w:r>
      <w:r w:rsidR="0040226F" w:rsidRPr="00DB6DC1">
        <w:rPr>
          <w:rFonts w:ascii="Times New Roman" w:hAnsi="Times New Roman" w:cs="Times New Roman"/>
          <w:color w:val="000000" w:themeColor="text1"/>
          <w:sz w:val="24"/>
        </w:rPr>
        <w:t>s</w:t>
      </w:r>
      <w:r w:rsidR="00AF4CAA" w:rsidRPr="00DB6DC1">
        <w:rPr>
          <w:rFonts w:ascii="Times New Roman" w:hAnsi="Times New Roman" w:cs="Times New Roman"/>
          <w:color w:val="000000" w:themeColor="text1"/>
          <w:sz w:val="24"/>
        </w:rPr>
        <w:t xml:space="preserve"> to discrete Laves particles. </w:t>
      </w:r>
      <w:r w:rsidR="000659EB" w:rsidRPr="00DB6DC1">
        <w:rPr>
          <w:rFonts w:ascii="Times New Roman" w:hAnsi="Times New Roman" w:cs="Times New Roman"/>
          <w:color w:val="000000" w:themeColor="text1"/>
          <w:sz w:val="24"/>
        </w:rPr>
        <w:t>In contrast</w:t>
      </w:r>
      <w:r w:rsidR="00AF4CAA" w:rsidRPr="00DB6DC1">
        <w:rPr>
          <w:rFonts w:ascii="Times New Roman" w:hAnsi="Times New Roman" w:cs="Times New Roman"/>
          <w:color w:val="000000" w:themeColor="text1"/>
          <w:sz w:val="24"/>
        </w:rPr>
        <w:t>, large columnar dendrite arm spacing</w:t>
      </w:r>
      <w:r w:rsidR="006568D5" w:rsidRPr="00DB6DC1">
        <w:rPr>
          <w:rFonts w:ascii="Times New Roman" w:hAnsi="Times New Roman" w:cs="Times New Roman"/>
          <w:color w:val="000000" w:themeColor="text1"/>
          <w:sz w:val="24"/>
        </w:rPr>
        <w:t>,</w:t>
      </w:r>
      <w:r w:rsidR="005F7E64" w:rsidRPr="00DB6DC1">
        <w:rPr>
          <w:rFonts w:ascii="Times New Roman" w:hAnsi="Times New Roman" w:cs="Times New Roman"/>
          <w:color w:val="000000" w:themeColor="text1"/>
          <w:sz w:val="24"/>
        </w:rPr>
        <w:t xml:space="preserve"> </w:t>
      </w:r>
      <w:r w:rsidR="00AF4CAA" w:rsidRPr="00DB6DC1">
        <w:rPr>
          <w:rFonts w:ascii="Times New Roman" w:hAnsi="Times New Roman" w:cs="Times New Roman"/>
          <w:color w:val="000000" w:themeColor="text1"/>
          <w:sz w:val="24"/>
        </w:rPr>
        <w:t>originating from</w:t>
      </w:r>
      <w:r w:rsidR="006568D5" w:rsidRPr="00DB6DC1">
        <w:rPr>
          <w:rFonts w:ascii="Times New Roman" w:hAnsi="Times New Roman" w:cs="Times New Roman"/>
          <w:color w:val="000000" w:themeColor="text1"/>
          <w:sz w:val="24"/>
        </w:rPr>
        <w:t xml:space="preserve"> a </w:t>
      </w:r>
      <w:r w:rsidR="00AF4CAA" w:rsidRPr="00DB6DC1">
        <w:rPr>
          <w:rFonts w:ascii="Times New Roman" w:hAnsi="Times New Roman" w:cs="Times New Roman"/>
          <w:color w:val="000000" w:themeColor="text1"/>
          <w:sz w:val="24"/>
        </w:rPr>
        <w:t xml:space="preserve">high </w:t>
      </w:r>
      <w:r w:rsidR="00AF4CAA" w:rsidRPr="00DB6DC1">
        <w:rPr>
          <w:rFonts w:ascii="Times New Roman" w:hAnsi="Times New Roman" w:cs="Times New Roman"/>
          <w:i/>
          <w:iCs/>
          <w:color w:val="000000" w:themeColor="text1"/>
          <w:sz w:val="24"/>
        </w:rPr>
        <w:t>G</w:t>
      </w:r>
      <w:r w:rsidR="00AF4CAA" w:rsidRPr="00DB6DC1">
        <w:rPr>
          <w:rFonts w:ascii="Times New Roman" w:hAnsi="Times New Roman" w:cs="Times New Roman"/>
          <w:color w:val="000000" w:themeColor="text1"/>
          <w:sz w:val="24"/>
        </w:rPr>
        <w:t>/</w:t>
      </w:r>
      <w:r w:rsidR="00AF4CAA" w:rsidRPr="00DB6DC1">
        <w:rPr>
          <w:rFonts w:ascii="Times New Roman" w:hAnsi="Times New Roman" w:cs="Times New Roman"/>
          <w:i/>
          <w:iCs/>
          <w:color w:val="000000" w:themeColor="text1"/>
          <w:sz w:val="24"/>
        </w:rPr>
        <w:t>R</w:t>
      </w:r>
      <w:r w:rsidR="00AF4CAA" w:rsidRPr="00DB6DC1">
        <w:rPr>
          <w:rFonts w:ascii="Times New Roman" w:hAnsi="Times New Roman" w:cs="Times New Roman"/>
          <w:color w:val="000000" w:themeColor="text1"/>
          <w:sz w:val="24"/>
        </w:rPr>
        <w:t xml:space="preserve"> ratio</w:t>
      </w:r>
      <w:r w:rsidR="006568D5" w:rsidRPr="00DB6DC1">
        <w:rPr>
          <w:rFonts w:ascii="Times New Roman" w:hAnsi="Times New Roman" w:cs="Times New Roman"/>
          <w:color w:val="000000" w:themeColor="text1"/>
          <w:sz w:val="24"/>
        </w:rPr>
        <w:t>,</w:t>
      </w:r>
      <w:r w:rsidR="00E509FC" w:rsidRPr="00DB6DC1">
        <w:rPr>
          <w:rFonts w:ascii="Times New Roman" w:hAnsi="Times New Roman" w:cs="Times New Roman"/>
          <w:color w:val="000000" w:themeColor="text1"/>
          <w:sz w:val="24"/>
        </w:rPr>
        <w:t xml:space="preserve"> </w:t>
      </w:r>
      <w:r w:rsidR="00AF4CAA" w:rsidRPr="00DB6DC1">
        <w:rPr>
          <w:rFonts w:ascii="Times New Roman" w:hAnsi="Times New Roman" w:cs="Times New Roman"/>
          <w:color w:val="000000" w:themeColor="text1"/>
          <w:sz w:val="24"/>
        </w:rPr>
        <w:t xml:space="preserve">results in continuous </w:t>
      </w:r>
      <w:r w:rsidR="000D6B00" w:rsidRPr="00DB6DC1">
        <w:rPr>
          <w:rFonts w:ascii="Times New Roman" w:hAnsi="Times New Roman" w:cs="Times New Roman"/>
          <w:color w:val="000000" w:themeColor="text1"/>
          <w:sz w:val="24"/>
        </w:rPr>
        <w:t xml:space="preserve">and </w:t>
      </w:r>
      <w:r w:rsidR="00AF4CAA" w:rsidRPr="00DB6DC1">
        <w:rPr>
          <w:rFonts w:ascii="Times New Roman" w:hAnsi="Times New Roman" w:cs="Times New Roman"/>
          <w:color w:val="000000" w:themeColor="text1"/>
          <w:sz w:val="24"/>
        </w:rPr>
        <w:t>coarse Laves particle</w:t>
      </w:r>
      <w:r w:rsidR="000D6B00" w:rsidRPr="00DB6DC1">
        <w:rPr>
          <w:rFonts w:ascii="Times New Roman" w:hAnsi="Times New Roman" w:cs="Times New Roman"/>
          <w:color w:val="000000" w:themeColor="text1"/>
          <w:sz w:val="24"/>
        </w:rPr>
        <w:t xml:space="preserve"> networks</w:t>
      </w:r>
      <w:r w:rsidR="00AF4CAA" w:rsidRPr="00DB6DC1">
        <w:rPr>
          <w:rFonts w:ascii="Times New Roman" w:hAnsi="Times New Roman" w:cs="Times New Roman"/>
          <w:color w:val="000000" w:themeColor="text1"/>
          <w:sz w:val="24"/>
        </w:rPr>
        <w:t>. Therefore,</w:t>
      </w:r>
      <w:r w:rsidR="000D6B00" w:rsidRPr="00DB6DC1">
        <w:rPr>
          <w:rFonts w:ascii="Times New Roman" w:hAnsi="Times New Roman" w:cs="Times New Roman"/>
          <w:color w:val="000000" w:themeColor="text1"/>
          <w:sz w:val="24"/>
        </w:rPr>
        <w:t xml:space="preserve"> the</w:t>
      </w:r>
      <w:r w:rsidR="00AF4CAA" w:rsidRPr="00DB6DC1">
        <w:rPr>
          <w:rFonts w:ascii="Times New Roman" w:hAnsi="Times New Roman" w:cs="Times New Roman"/>
          <w:color w:val="000000" w:themeColor="text1"/>
          <w:sz w:val="24"/>
        </w:rPr>
        <w:t xml:space="preserve"> morphology of Laves could be regulated </w:t>
      </w:r>
      <w:r w:rsidR="00C17AD7" w:rsidRPr="00DB6DC1">
        <w:rPr>
          <w:rFonts w:ascii="Times New Roman" w:hAnsi="Times New Roman" w:cs="Times New Roman"/>
          <w:color w:val="000000" w:themeColor="text1"/>
          <w:sz w:val="24"/>
        </w:rPr>
        <w:t xml:space="preserve">for </w:t>
      </w:r>
      <w:r w:rsidR="006568D5" w:rsidRPr="00DB6DC1">
        <w:rPr>
          <w:rFonts w:ascii="Times New Roman" w:hAnsi="Times New Roman" w:cs="Times New Roman"/>
          <w:color w:val="000000" w:themeColor="text1"/>
          <w:sz w:val="24"/>
        </w:rPr>
        <w:t xml:space="preserve">a </w:t>
      </w:r>
      <w:r w:rsidR="00C17AD7" w:rsidRPr="00DB6DC1">
        <w:rPr>
          <w:rFonts w:ascii="Times New Roman" w:hAnsi="Times New Roman" w:cs="Times New Roman"/>
          <w:color w:val="000000" w:themeColor="text1"/>
          <w:sz w:val="24"/>
        </w:rPr>
        <w:t xml:space="preserve">reduced </w:t>
      </w:r>
      <w:r w:rsidR="006568D5" w:rsidRPr="00DB6DC1">
        <w:rPr>
          <w:rFonts w:ascii="Times New Roman" w:hAnsi="Times New Roman" w:cs="Times New Roman"/>
          <w:color w:val="000000" w:themeColor="text1"/>
          <w:sz w:val="24"/>
        </w:rPr>
        <w:t xml:space="preserve">hot cracking </w:t>
      </w:r>
      <w:r w:rsidR="00C17AD7" w:rsidRPr="00DB6DC1">
        <w:rPr>
          <w:rFonts w:ascii="Times New Roman" w:hAnsi="Times New Roman" w:cs="Times New Roman"/>
          <w:color w:val="000000" w:themeColor="text1"/>
          <w:sz w:val="24"/>
        </w:rPr>
        <w:t xml:space="preserve">susceptibility </w:t>
      </w:r>
      <w:r w:rsidR="00AF4CAA" w:rsidRPr="00DB6DC1">
        <w:rPr>
          <w:rFonts w:ascii="Times New Roman" w:hAnsi="Times New Roman" w:cs="Times New Roman"/>
          <w:color w:val="000000" w:themeColor="text1"/>
          <w:sz w:val="24"/>
        </w:rPr>
        <w:t xml:space="preserve">through </w:t>
      </w:r>
      <w:r w:rsidR="000D6B00" w:rsidRPr="00DB6DC1">
        <w:rPr>
          <w:rFonts w:ascii="Times New Roman" w:hAnsi="Times New Roman" w:cs="Times New Roman"/>
          <w:color w:val="000000" w:themeColor="text1"/>
          <w:sz w:val="24"/>
        </w:rPr>
        <w:t xml:space="preserve">the </w:t>
      </w:r>
      <w:r w:rsidR="00AF4CAA" w:rsidRPr="00DB6DC1">
        <w:rPr>
          <w:rFonts w:ascii="Times New Roman" w:hAnsi="Times New Roman" w:cs="Times New Roman"/>
          <w:color w:val="000000" w:themeColor="text1"/>
          <w:sz w:val="24"/>
        </w:rPr>
        <w:t>optimization o</w:t>
      </w:r>
      <w:r w:rsidR="000D6B00" w:rsidRPr="00DB6DC1">
        <w:rPr>
          <w:rFonts w:ascii="Times New Roman" w:hAnsi="Times New Roman" w:cs="Times New Roman"/>
          <w:color w:val="000000" w:themeColor="text1"/>
          <w:sz w:val="24"/>
        </w:rPr>
        <w:t>f the</w:t>
      </w:r>
      <w:r w:rsidR="00AF4CAA" w:rsidRPr="00DB6DC1">
        <w:rPr>
          <w:rFonts w:ascii="Times New Roman" w:hAnsi="Times New Roman" w:cs="Times New Roman"/>
          <w:color w:val="000000" w:themeColor="text1"/>
          <w:sz w:val="24"/>
        </w:rPr>
        <w:t xml:space="preserve"> processing parameters</w:t>
      </w:r>
      <w:r w:rsidR="00C17AD7" w:rsidRPr="00DB6DC1">
        <w:rPr>
          <w:rFonts w:ascii="Times New Roman" w:hAnsi="Times New Roman" w:cs="Times New Roman"/>
          <w:color w:val="000000" w:themeColor="text1"/>
          <w:sz w:val="24"/>
        </w:rPr>
        <w:t>, such as increasing laser energy and reducing scanning speed.</w:t>
      </w:r>
    </w:p>
    <w:p w14:paraId="3BC8D557" w14:textId="77777777" w:rsidR="006568D5" w:rsidRPr="00DB6DC1" w:rsidRDefault="006568D5" w:rsidP="00DF46B2">
      <w:pPr>
        <w:spacing w:line="360" w:lineRule="auto"/>
        <w:ind w:firstLine="480"/>
        <w:rPr>
          <w:rFonts w:ascii="Times New Roman" w:hAnsi="Times New Roman" w:cs="Times New Roman"/>
          <w:color w:val="000000" w:themeColor="text1"/>
          <w:sz w:val="24"/>
        </w:rPr>
      </w:pPr>
    </w:p>
    <w:p w14:paraId="1CEF8A3A" w14:textId="77777777" w:rsidR="0040226F" w:rsidRPr="00DB6DC1" w:rsidRDefault="0052301B" w:rsidP="001B786E">
      <w:pPr>
        <w:numPr>
          <w:ilvl w:val="0"/>
          <w:numId w:val="1"/>
        </w:num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32"/>
        </w:rPr>
        <w:t>Mechanical pr</w:t>
      </w:r>
      <w:r w:rsidR="00486D45" w:rsidRPr="00DB6DC1">
        <w:rPr>
          <w:rFonts w:ascii="Times New Roman" w:hAnsi="Times New Roman" w:cs="Times New Roman"/>
          <w:b/>
          <w:color w:val="000000" w:themeColor="text1"/>
          <w:sz w:val="32"/>
        </w:rPr>
        <w:t>o</w:t>
      </w:r>
      <w:r w:rsidRPr="00DB6DC1">
        <w:rPr>
          <w:rFonts w:ascii="Times New Roman" w:hAnsi="Times New Roman" w:cs="Times New Roman"/>
          <w:b/>
          <w:color w:val="000000" w:themeColor="text1"/>
          <w:sz w:val="32"/>
        </w:rPr>
        <w:t>perties</w:t>
      </w:r>
    </w:p>
    <w:p w14:paraId="246495CA" w14:textId="1E5A8A49" w:rsidR="003B000A" w:rsidRPr="00DB6DC1" w:rsidRDefault="003A1B49" w:rsidP="0040226F">
      <w:pPr>
        <w:spacing w:line="360" w:lineRule="auto"/>
        <w:ind w:firstLineChars="200" w:firstLine="480"/>
        <w:rPr>
          <w:rFonts w:ascii="Times New Roman" w:hAnsi="Times New Roman" w:cs="Times New Roman"/>
          <w:b/>
          <w:color w:val="000000" w:themeColor="text1"/>
          <w:sz w:val="32"/>
        </w:rPr>
      </w:pPr>
      <w:r w:rsidRPr="00DB6DC1">
        <w:rPr>
          <w:rFonts w:ascii="Times New Roman" w:hAnsi="Times New Roman" w:cs="Times New Roman"/>
          <w:color w:val="000000" w:themeColor="text1"/>
          <w:sz w:val="24"/>
        </w:rPr>
        <w:t>In this section</w:t>
      </w:r>
      <w:r w:rsidR="00ED4DA5" w:rsidRPr="00DB6DC1">
        <w:rPr>
          <w:rFonts w:ascii="Times New Roman" w:hAnsi="Times New Roman" w:cs="Times New Roman"/>
          <w:color w:val="000000" w:themeColor="text1"/>
          <w:sz w:val="24"/>
        </w:rPr>
        <w:t xml:space="preserve">, </w:t>
      </w:r>
      <w:r w:rsidR="00C01997" w:rsidRPr="00DB6DC1">
        <w:rPr>
          <w:rFonts w:ascii="Times New Roman" w:hAnsi="Times New Roman" w:cs="Times New Roman"/>
          <w:color w:val="000000" w:themeColor="text1"/>
          <w:sz w:val="24"/>
        </w:rPr>
        <w:t xml:space="preserve">uniaxial </w:t>
      </w:r>
      <w:r w:rsidR="00ED4DA5" w:rsidRPr="00DB6DC1">
        <w:rPr>
          <w:rFonts w:ascii="Times New Roman" w:hAnsi="Times New Roman" w:cs="Times New Roman"/>
          <w:color w:val="000000" w:themeColor="text1"/>
          <w:sz w:val="24"/>
        </w:rPr>
        <w:t xml:space="preserve">tensile </w:t>
      </w:r>
      <w:r w:rsidR="00BE454A" w:rsidRPr="00DB6DC1">
        <w:rPr>
          <w:rFonts w:ascii="Times New Roman" w:hAnsi="Times New Roman" w:cs="Times New Roman"/>
          <w:color w:val="000000" w:themeColor="text1"/>
          <w:sz w:val="24"/>
        </w:rPr>
        <w:t xml:space="preserve">and fatigue </w:t>
      </w:r>
      <w:r w:rsidR="000D6B00" w:rsidRPr="00DB6DC1">
        <w:rPr>
          <w:rFonts w:ascii="Times New Roman" w:hAnsi="Times New Roman" w:cs="Times New Roman"/>
          <w:color w:val="000000" w:themeColor="text1"/>
          <w:sz w:val="24"/>
        </w:rPr>
        <w:t>propertie</w:t>
      </w:r>
      <w:r w:rsidR="00BE454A" w:rsidRPr="00DB6DC1">
        <w:rPr>
          <w:rFonts w:ascii="Times New Roman" w:hAnsi="Times New Roman" w:cs="Times New Roman"/>
          <w:color w:val="000000" w:themeColor="text1"/>
          <w:sz w:val="24"/>
        </w:rPr>
        <w:t xml:space="preserve">s of DED components are summarized with special </w:t>
      </w:r>
      <w:r w:rsidR="00A86944" w:rsidRPr="00DB6DC1">
        <w:rPr>
          <w:rFonts w:ascii="Times New Roman" w:hAnsi="Times New Roman" w:cs="Times New Roman"/>
          <w:color w:val="000000" w:themeColor="text1"/>
          <w:sz w:val="24"/>
        </w:rPr>
        <w:t>em</w:t>
      </w:r>
      <w:r w:rsidR="00F05BCD" w:rsidRPr="00DB6DC1">
        <w:rPr>
          <w:rFonts w:ascii="Times New Roman" w:hAnsi="Times New Roman" w:cs="Times New Roman"/>
          <w:color w:val="000000" w:themeColor="text1"/>
          <w:sz w:val="24"/>
        </w:rPr>
        <w:t xml:space="preserve">phasis </w:t>
      </w:r>
      <w:r w:rsidR="00BE454A" w:rsidRPr="00DB6DC1">
        <w:rPr>
          <w:rFonts w:ascii="Times New Roman" w:hAnsi="Times New Roman" w:cs="Times New Roman"/>
          <w:color w:val="000000" w:themeColor="text1"/>
          <w:sz w:val="24"/>
        </w:rPr>
        <w:t xml:space="preserve">on relationships </w:t>
      </w:r>
      <w:r w:rsidR="00B9435A" w:rsidRPr="00DB6DC1">
        <w:rPr>
          <w:rFonts w:ascii="Times New Roman" w:hAnsi="Times New Roman" w:cs="Times New Roman"/>
          <w:color w:val="000000" w:themeColor="text1"/>
          <w:sz w:val="24"/>
        </w:rPr>
        <w:t xml:space="preserve">between </w:t>
      </w:r>
      <w:r w:rsidR="00BE454A" w:rsidRPr="00DB6DC1">
        <w:rPr>
          <w:rFonts w:ascii="Times New Roman" w:hAnsi="Times New Roman" w:cs="Times New Roman"/>
          <w:color w:val="000000" w:themeColor="text1"/>
          <w:sz w:val="24"/>
        </w:rPr>
        <w:t xml:space="preserve">processing parameters, </w:t>
      </w:r>
      <w:r w:rsidR="00FB7D67" w:rsidRPr="00DB6DC1">
        <w:rPr>
          <w:rFonts w:ascii="Times New Roman" w:hAnsi="Times New Roman" w:cs="Times New Roman"/>
          <w:color w:val="000000" w:themeColor="text1"/>
          <w:sz w:val="24"/>
        </w:rPr>
        <w:t>microstructures,</w:t>
      </w:r>
      <w:r w:rsidR="00BE454A" w:rsidRPr="00DB6DC1">
        <w:rPr>
          <w:rFonts w:ascii="Times New Roman" w:hAnsi="Times New Roman" w:cs="Times New Roman"/>
          <w:color w:val="000000" w:themeColor="text1"/>
          <w:sz w:val="24"/>
        </w:rPr>
        <w:t xml:space="preserve"> and properties.</w:t>
      </w:r>
    </w:p>
    <w:p w14:paraId="41D332E3" w14:textId="77777777" w:rsidR="00416A98" w:rsidRPr="00DB6DC1" w:rsidRDefault="000E2DF7" w:rsidP="001B786E">
      <w:pPr>
        <w:numPr>
          <w:ilvl w:val="1"/>
          <w:numId w:val="1"/>
        </w:num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32"/>
        </w:rPr>
        <w:t xml:space="preserve"> </w:t>
      </w:r>
      <w:r w:rsidR="00416A98" w:rsidRPr="00DB6DC1">
        <w:rPr>
          <w:rFonts w:ascii="Times New Roman" w:hAnsi="Times New Roman" w:cs="Times New Roman"/>
          <w:b/>
          <w:color w:val="000000" w:themeColor="text1"/>
          <w:sz w:val="32"/>
        </w:rPr>
        <w:t xml:space="preserve">Uniaxial </w:t>
      </w:r>
      <w:r w:rsidR="005E1C54" w:rsidRPr="00DB6DC1">
        <w:rPr>
          <w:rFonts w:ascii="Times New Roman" w:hAnsi="Times New Roman" w:cs="Times New Roman"/>
          <w:b/>
          <w:color w:val="000000" w:themeColor="text1"/>
          <w:sz w:val="32"/>
        </w:rPr>
        <w:t xml:space="preserve">tensile </w:t>
      </w:r>
      <w:bookmarkStart w:id="22" w:name="OLE_LINK8"/>
      <w:bookmarkStart w:id="23" w:name="OLE_LINK9"/>
      <w:r w:rsidR="001858CE" w:rsidRPr="00DB6DC1">
        <w:rPr>
          <w:rFonts w:ascii="Times New Roman" w:hAnsi="Times New Roman" w:cs="Times New Roman"/>
          <w:b/>
          <w:color w:val="000000" w:themeColor="text1"/>
          <w:sz w:val="32"/>
        </w:rPr>
        <w:t>properties</w:t>
      </w:r>
    </w:p>
    <w:bookmarkEnd w:id="22"/>
    <w:bookmarkEnd w:id="23"/>
    <w:p w14:paraId="5E53F366" w14:textId="52514795" w:rsidR="00A33E89" w:rsidRPr="00DB6DC1" w:rsidRDefault="00A33E89" w:rsidP="001B786E">
      <w:p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32"/>
        </w:rPr>
        <w:t>4.1.1 Overview</w:t>
      </w:r>
    </w:p>
    <w:p w14:paraId="1845DC8B" w14:textId="77777777" w:rsidR="00CB33D6" w:rsidRPr="00DB6DC1" w:rsidRDefault="00B7634B" w:rsidP="00141E63">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In general</w:t>
      </w:r>
      <w:r w:rsidR="002A1031" w:rsidRPr="00DB6DC1">
        <w:rPr>
          <w:rFonts w:ascii="Times New Roman" w:hAnsi="Times New Roman" w:cs="Times New Roman"/>
          <w:color w:val="000000" w:themeColor="text1"/>
          <w:sz w:val="24"/>
        </w:rPr>
        <w:t xml:space="preserve">, </w:t>
      </w:r>
      <w:r w:rsidR="00903C01" w:rsidRPr="00DB6DC1">
        <w:rPr>
          <w:rFonts w:ascii="Times New Roman" w:hAnsi="Times New Roman" w:cs="Times New Roman"/>
          <w:color w:val="000000" w:themeColor="text1"/>
          <w:sz w:val="24"/>
        </w:rPr>
        <w:t xml:space="preserve">the tensile strength of the </w:t>
      </w:r>
      <w:r w:rsidR="002A1031" w:rsidRPr="00DB6DC1">
        <w:rPr>
          <w:rFonts w:ascii="Times New Roman" w:hAnsi="Times New Roman" w:cs="Times New Roman"/>
          <w:color w:val="000000" w:themeColor="text1"/>
          <w:sz w:val="24"/>
        </w:rPr>
        <w:t xml:space="preserve">DED </w:t>
      </w:r>
      <w:r w:rsidR="00903C01" w:rsidRPr="00DB6DC1">
        <w:rPr>
          <w:rFonts w:ascii="Times New Roman" w:hAnsi="Times New Roman" w:cs="Times New Roman"/>
          <w:color w:val="000000" w:themeColor="text1"/>
          <w:sz w:val="24"/>
        </w:rPr>
        <w:t>alloy</w:t>
      </w:r>
      <w:r w:rsidR="002A1031" w:rsidRPr="00DB6DC1">
        <w:rPr>
          <w:rFonts w:ascii="Times New Roman" w:hAnsi="Times New Roman" w:cs="Times New Roman"/>
          <w:color w:val="000000" w:themeColor="text1"/>
          <w:sz w:val="24"/>
        </w:rPr>
        <w:t xml:space="preserve">s </w:t>
      </w:r>
      <w:r w:rsidR="00903C01" w:rsidRPr="00DB6DC1">
        <w:rPr>
          <w:rFonts w:ascii="Times New Roman" w:hAnsi="Times New Roman" w:cs="Times New Roman"/>
          <w:color w:val="000000" w:themeColor="text1"/>
          <w:sz w:val="24"/>
        </w:rPr>
        <w:t>is either</w:t>
      </w:r>
      <w:r w:rsidR="00053505" w:rsidRPr="00DB6DC1">
        <w:rPr>
          <w:rFonts w:ascii="Times New Roman" w:hAnsi="Times New Roman" w:cs="Times New Roman"/>
          <w:color w:val="000000" w:themeColor="text1"/>
          <w:sz w:val="24"/>
        </w:rPr>
        <w:t xml:space="preserve"> comparable or </w:t>
      </w:r>
      <w:r w:rsidR="002A1031" w:rsidRPr="00DB6DC1">
        <w:rPr>
          <w:rFonts w:ascii="Times New Roman" w:hAnsi="Times New Roman" w:cs="Times New Roman"/>
          <w:color w:val="000000" w:themeColor="text1"/>
          <w:sz w:val="24"/>
        </w:rPr>
        <w:t xml:space="preserve">superior to </w:t>
      </w:r>
      <w:r w:rsidR="004313C4" w:rsidRPr="00DB6DC1">
        <w:rPr>
          <w:rFonts w:ascii="Times New Roman" w:hAnsi="Times New Roman" w:cs="Times New Roman"/>
          <w:color w:val="000000" w:themeColor="text1"/>
          <w:sz w:val="24"/>
        </w:rPr>
        <w:t xml:space="preserve">that of </w:t>
      </w:r>
      <w:r w:rsidR="00903C01" w:rsidRPr="00DB6DC1">
        <w:rPr>
          <w:rFonts w:ascii="Times New Roman" w:hAnsi="Times New Roman" w:cs="Times New Roman"/>
          <w:color w:val="000000" w:themeColor="text1"/>
          <w:sz w:val="24"/>
        </w:rPr>
        <w:t xml:space="preserve">their </w:t>
      </w:r>
      <w:r w:rsidR="00C01997" w:rsidRPr="00DB6DC1">
        <w:rPr>
          <w:rFonts w:ascii="Times New Roman" w:hAnsi="Times New Roman" w:cs="Times New Roman"/>
          <w:color w:val="000000" w:themeColor="text1"/>
          <w:sz w:val="24"/>
        </w:rPr>
        <w:t xml:space="preserve">CM </w:t>
      </w:r>
      <w:r w:rsidR="002A1031" w:rsidRPr="00DB6DC1">
        <w:rPr>
          <w:rFonts w:ascii="Times New Roman" w:hAnsi="Times New Roman" w:cs="Times New Roman"/>
          <w:color w:val="000000" w:themeColor="text1"/>
          <w:sz w:val="24"/>
        </w:rPr>
        <w:t xml:space="preserve">counterparts. Although grains </w:t>
      </w:r>
      <w:r w:rsidR="00554092" w:rsidRPr="00DB6DC1">
        <w:rPr>
          <w:rFonts w:ascii="Times New Roman" w:hAnsi="Times New Roman" w:cs="Times New Roman"/>
          <w:color w:val="000000" w:themeColor="text1"/>
          <w:sz w:val="24"/>
        </w:rPr>
        <w:t xml:space="preserve">in </w:t>
      </w:r>
      <w:r w:rsidR="00903C01" w:rsidRPr="00DB6DC1">
        <w:rPr>
          <w:rFonts w:ascii="Times New Roman" w:hAnsi="Times New Roman" w:cs="Times New Roman"/>
          <w:color w:val="000000" w:themeColor="text1"/>
          <w:sz w:val="24"/>
        </w:rPr>
        <w:t>them</w:t>
      </w:r>
      <w:r w:rsidR="00554092" w:rsidRPr="00DB6DC1">
        <w:rPr>
          <w:rFonts w:ascii="Times New Roman" w:hAnsi="Times New Roman" w:cs="Times New Roman"/>
          <w:color w:val="000000" w:themeColor="text1"/>
          <w:sz w:val="24"/>
        </w:rPr>
        <w:t xml:space="preserve"> </w:t>
      </w:r>
      <w:r w:rsidR="004313C4" w:rsidRPr="00DB6DC1">
        <w:rPr>
          <w:rFonts w:ascii="Times New Roman" w:hAnsi="Times New Roman" w:cs="Times New Roman"/>
          <w:color w:val="000000" w:themeColor="text1"/>
          <w:sz w:val="24"/>
        </w:rPr>
        <w:t xml:space="preserve">are usually large </w:t>
      </w:r>
      <w:r w:rsidR="00554092" w:rsidRPr="00DB6DC1">
        <w:rPr>
          <w:rFonts w:ascii="Times New Roman" w:hAnsi="Times New Roman" w:cs="Times New Roman"/>
          <w:color w:val="000000" w:themeColor="text1"/>
          <w:sz w:val="24"/>
        </w:rPr>
        <w:t>(tens to even hundreds of micrometers</w:t>
      </w:r>
      <w:r w:rsidR="005F3D88" w:rsidRPr="00DB6DC1">
        <w:rPr>
          <w:rFonts w:ascii="Times New Roman" w:hAnsi="Times New Roman" w:cs="Times New Roman"/>
          <w:color w:val="000000" w:themeColor="text1"/>
          <w:sz w:val="24"/>
        </w:rPr>
        <w:t xml:space="preserve"> </w:t>
      </w:r>
      <w:r w:rsidR="005F3D88"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bT4yMjg8L1JlY051bT48RGlzcGxheVRleHQ+WzE2LCA0M108L0Rpc3BsYXlUZXh0PjxyZWNvcmQ+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</w:fldData>
        </w:fldChar>
      </w:r>
      <w:r w:rsidR="00175405" w:rsidRPr="00DB6DC1">
        <w:rPr>
          <w:rFonts w:ascii="Times New Roman" w:hAnsi="Times New Roman" w:cs="Times New Roman"/>
          <w:color w:val="000000" w:themeColor="text1"/>
          <w:sz w:val="24"/>
        </w:rPr>
        <w:instrText xml:space="preserve"> ADDIN EN.CITE </w:instrText>
      </w:r>
      <w:r w:rsidR="00175405"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bT4yMjg8L1JlY051bT48RGlzcGxheVRleHQ+WzE2LCA0M108L0Rpc3BsYXlUZXh0PjxyZWNvcmQ+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</w:fldData>
        </w:fldChar>
      </w:r>
      <w:r w:rsidR="00175405" w:rsidRPr="00DB6DC1">
        <w:rPr>
          <w:rFonts w:ascii="Times New Roman" w:hAnsi="Times New Roman" w:cs="Times New Roman"/>
          <w:color w:val="000000" w:themeColor="text1"/>
          <w:sz w:val="24"/>
        </w:rPr>
        <w:instrText xml:space="preserve"> ADDIN EN.CITE.DATA </w:instrText>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end"/>
      </w:r>
      <w:r w:rsidR="005F3D88" w:rsidRPr="00DB6DC1">
        <w:rPr>
          <w:rFonts w:ascii="Times New Roman" w:hAnsi="Times New Roman" w:cs="Times New Roman"/>
          <w:color w:val="000000" w:themeColor="text1"/>
          <w:sz w:val="24"/>
        </w:rPr>
      </w:r>
      <w:r w:rsidR="005F3D88"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[16, 43]</w:t>
      </w:r>
      <w:r w:rsidR="005F3D88" w:rsidRPr="00DB6DC1">
        <w:rPr>
          <w:rFonts w:ascii="Times New Roman" w:hAnsi="Times New Roman" w:cs="Times New Roman"/>
          <w:color w:val="000000" w:themeColor="text1"/>
          <w:sz w:val="24"/>
        </w:rPr>
        <w:fldChar w:fldCharType="end"/>
      </w:r>
      <w:r w:rsidR="00554092" w:rsidRPr="00DB6DC1">
        <w:rPr>
          <w:rFonts w:ascii="Times New Roman" w:hAnsi="Times New Roman" w:cs="Times New Roman"/>
          <w:color w:val="000000" w:themeColor="text1"/>
          <w:sz w:val="24"/>
        </w:rPr>
        <w:t xml:space="preserve">) and thus not expected to result in high strength based on </w:t>
      </w:r>
      <w:r w:rsidR="00903C01" w:rsidRPr="00DB6DC1">
        <w:rPr>
          <w:rFonts w:ascii="Times New Roman" w:hAnsi="Times New Roman" w:cs="Times New Roman"/>
          <w:color w:val="000000" w:themeColor="text1"/>
          <w:sz w:val="24"/>
        </w:rPr>
        <w:t xml:space="preserve">the </w:t>
      </w:r>
      <w:r w:rsidR="00554092" w:rsidRPr="00DB6DC1">
        <w:rPr>
          <w:rFonts w:ascii="Times New Roman" w:hAnsi="Times New Roman" w:cs="Times New Roman"/>
          <w:color w:val="000000" w:themeColor="text1"/>
          <w:sz w:val="24"/>
        </w:rPr>
        <w:t xml:space="preserve">Hall-Patch relation, some other factors, including </w:t>
      </w:r>
      <w:r w:rsidR="00903C01" w:rsidRPr="00DB6DC1">
        <w:rPr>
          <w:rFonts w:ascii="Times New Roman" w:hAnsi="Times New Roman" w:cs="Times New Roman"/>
          <w:color w:val="000000" w:themeColor="text1"/>
          <w:sz w:val="24"/>
        </w:rPr>
        <w:t xml:space="preserve">a </w:t>
      </w:r>
      <w:r w:rsidR="0040226F" w:rsidRPr="00DB6DC1">
        <w:rPr>
          <w:rFonts w:ascii="Times New Roman" w:hAnsi="Times New Roman" w:cs="Times New Roman"/>
          <w:color w:val="000000" w:themeColor="text1"/>
          <w:sz w:val="24"/>
        </w:rPr>
        <w:t xml:space="preserve">high-density </w:t>
      </w:r>
      <w:r w:rsidR="00903C01" w:rsidRPr="00DB6DC1">
        <w:rPr>
          <w:rFonts w:ascii="Times New Roman" w:hAnsi="Times New Roman" w:cs="Times New Roman"/>
          <w:color w:val="000000" w:themeColor="text1"/>
          <w:sz w:val="24"/>
        </w:rPr>
        <w:t xml:space="preserve">of </w:t>
      </w:r>
      <w:r w:rsidR="0040226F" w:rsidRPr="00DB6DC1">
        <w:rPr>
          <w:rFonts w:ascii="Times New Roman" w:hAnsi="Times New Roman" w:cs="Times New Roman"/>
          <w:color w:val="000000" w:themeColor="text1"/>
          <w:sz w:val="24"/>
        </w:rPr>
        <w:t>dislocations</w:t>
      </w:r>
      <w:r w:rsidR="00554092" w:rsidRPr="00DB6DC1">
        <w:rPr>
          <w:rFonts w:ascii="Times New Roman" w:hAnsi="Times New Roman" w:cs="Times New Roman"/>
          <w:color w:val="000000" w:themeColor="text1"/>
          <w:sz w:val="24"/>
        </w:rPr>
        <w:t>, elemental micro</w:t>
      </w:r>
      <w:r w:rsidR="00903C01" w:rsidRPr="00DB6DC1">
        <w:rPr>
          <w:rFonts w:ascii="Times New Roman" w:hAnsi="Times New Roman" w:cs="Times New Roman"/>
          <w:color w:val="000000" w:themeColor="text1"/>
          <w:sz w:val="24"/>
        </w:rPr>
        <w:t>-</w:t>
      </w:r>
      <w:r w:rsidR="0039164B" w:rsidRPr="00DB6DC1">
        <w:rPr>
          <w:rFonts w:ascii="Times New Roman" w:hAnsi="Times New Roman" w:cs="Times New Roman"/>
          <w:color w:val="000000" w:themeColor="text1"/>
          <w:sz w:val="24"/>
        </w:rPr>
        <w:t>segregation</w:t>
      </w:r>
      <w:r w:rsidR="00903C01" w:rsidRPr="00DB6DC1">
        <w:rPr>
          <w:rFonts w:ascii="Times New Roman" w:hAnsi="Times New Roman" w:cs="Times New Roman"/>
          <w:color w:val="000000" w:themeColor="text1"/>
          <w:sz w:val="24"/>
        </w:rPr>
        <w:t>,</w:t>
      </w:r>
      <w:r w:rsidR="00554092" w:rsidRPr="00DB6DC1">
        <w:rPr>
          <w:rFonts w:ascii="Times New Roman" w:hAnsi="Times New Roman" w:cs="Times New Roman"/>
          <w:color w:val="000000" w:themeColor="text1"/>
          <w:sz w:val="24"/>
        </w:rPr>
        <w:t xml:space="preserve"> and </w:t>
      </w:r>
      <w:r w:rsidR="005F3D88" w:rsidRPr="00DB6DC1">
        <w:rPr>
          <w:rFonts w:ascii="Times New Roman" w:hAnsi="Times New Roman" w:cs="Times New Roman"/>
          <w:color w:val="000000" w:themeColor="text1"/>
          <w:sz w:val="24"/>
        </w:rPr>
        <w:t>dispersed partic</w:t>
      </w:r>
      <w:r w:rsidR="00C01997" w:rsidRPr="00DB6DC1">
        <w:rPr>
          <w:rFonts w:ascii="Times New Roman" w:hAnsi="Times New Roman" w:cs="Times New Roman"/>
          <w:color w:val="000000" w:themeColor="text1"/>
          <w:sz w:val="24"/>
        </w:rPr>
        <w:t>le</w:t>
      </w:r>
      <w:r w:rsidR="005F3D88" w:rsidRPr="00DB6DC1">
        <w:rPr>
          <w:rFonts w:ascii="Times New Roman" w:hAnsi="Times New Roman" w:cs="Times New Roman"/>
          <w:color w:val="000000" w:themeColor="text1"/>
          <w:sz w:val="24"/>
        </w:rPr>
        <w:t xml:space="preserve">s, contribute </w:t>
      </w:r>
      <w:r w:rsidR="0040226F" w:rsidRPr="00DB6DC1">
        <w:rPr>
          <w:rFonts w:ascii="Times New Roman" w:hAnsi="Times New Roman" w:cs="Times New Roman"/>
          <w:color w:val="000000" w:themeColor="text1"/>
          <w:sz w:val="24"/>
        </w:rPr>
        <w:t xml:space="preserve">significantly </w:t>
      </w:r>
      <w:r w:rsidR="005F3D88" w:rsidRPr="00DB6DC1">
        <w:rPr>
          <w:rFonts w:ascii="Times New Roman" w:hAnsi="Times New Roman" w:cs="Times New Roman"/>
          <w:color w:val="000000" w:themeColor="text1"/>
          <w:sz w:val="24"/>
        </w:rPr>
        <w:t xml:space="preserve">to </w:t>
      </w:r>
      <w:r w:rsidR="00903C01" w:rsidRPr="00DB6DC1">
        <w:rPr>
          <w:rFonts w:ascii="Times New Roman" w:hAnsi="Times New Roman" w:cs="Times New Roman"/>
          <w:color w:val="000000" w:themeColor="text1"/>
          <w:sz w:val="24"/>
        </w:rPr>
        <w:t xml:space="preserve">the </w:t>
      </w:r>
      <w:r w:rsidR="005F3D88" w:rsidRPr="00DB6DC1">
        <w:rPr>
          <w:rFonts w:ascii="Times New Roman" w:hAnsi="Times New Roman" w:cs="Times New Roman"/>
          <w:color w:val="000000" w:themeColor="text1"/>
          <w:sz w:val="24"/>
        </w:rPr>
        <w:t xml:space="preserve">strength as discussed </w:t>
      </w:r>
      <w:r w:rsidR="00903C01" w:rsidRPr="00DB6DC1">
        <w:rPr>
          <w:rFonts w:ascii="Times New Roman" w:hAnsi="Times New Roman" w:cs="Times New Roman"/>
          <w:color w:val="000000" w:themeColor="text1"/>
          <w:sz w:val="24"/>
        </w:rPr>
        <w:t>below</w:t>
      </w:r>
      <w:r w:rsidR="005F3D88" w:rsidRPr="00DB6DC1">
        <w:rPr>
          <w:rFonts w:ascii="Times New Roman" w:hAnsi="Times New Roman" w:cs="Times New Roman"/>
          <w:color w:val="000000" w:themeColor="text1"/>
          <w:sz w:val="24"/>
        </w:rPr>
        <w:t xml:space="preserve"> </w:t>
      </w:r>
      <w:r w:rsidR="005F3D88"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&lt;EndNote&gt;&lt;Cite&gt;&lt;Author&gt;Smith&lt;/Author&gt;&lt;Year&gt;2019&lt;/Year&gt;&lt;RecNum&gt;15&lt;/RecNum&gt;&lt;DisplayText&gt;[136]&lt;/DisplayText&gt;&lt;record&gt;&lt;rec-number&gt;15&lt;/rec-number&gt;&lt;foreign-keys&gt;&lt;key app="EN" db-id="zff0dfz0kxdw5cez2sopf59gxwtv95esa9rf" timestamp="1588773072"&gt;15&lt;/key&gt;&lt;key app="ENWeb" db-id=""&gt;0&lt;/key&gt;&lt;/foreign-keys&gt;&lt;ref-type name="Journal Article"&gt;17&lt;/ref-type&gt;&lt;contributors&gt;&lt;authors&gt;&lt;author&gt;Smith, Thale R.&lt;/author&gt;&lt;author&gt;Sugar, Joshua D.&lt;/author&gt;&lt;author&gt;San Marchi, Chris&lt;/author&gt;&lt;author&gt;Schoenung, Julie M.&lt;/author&gt;&lt;/authors&gt;&lt;/contributors&gt;&lt;titles&gt;&lt;title&gt;Strengthening mechanisms in directed energy deposited austenitic stainless steel&lt;/title&gt;&lt;secondary-title&gt;Acta Materialia&lt;/secondary-title&gt;&lt;/titles&gt;&lt;periodical&gt;&lt;full-title&gt;Acta Materialia&lt;/full-title&gt;&lt;/periodical&gt;&lt;pages&gt;728-740&lt;/pages&gt;&lt;volume&gt;164&lt;/volume&gt;&lt;section&gt;728&lt;/section&gt;&lt;dates&gt;&lt;year&gt;2019&lt;/year&gt;&lt;/dates&gt;&lt;isbn&gt;13596454&lt;/isbn&gt;&lt;urls&gt;&lt;/urls&gt;&lt;electronic-resource-num&gt;10.1016/j.actamat.2018.11.021&lt;/electronic-resource-num&gt;&lt;/record&gt;&lt;/Cite&gt;&lt;/EndNote&gt;</w:instrText>
      </w:r>
      <w:r w:rsidR="005F3D88"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[136]</w:t>
      </w:r>
      <w:r w:rsidR="005F3D88" w:rsidRPr="00DB6DC1">
        <w:rPr>
          <w:rFonts w:ascii="Times New Roman" w:hAnsi="Times New Roman" w:cs="Times New Roman"/>
          <w:color w:val="000000" w:themeColor="text1"/>
          <w:sz w:val="24"/>
        </w:rPr>
        <w:fldChar w:fldCharType="end"/>
      </w:r>
      <w:r w:rsidR="005F3D88" w:rsidRPr="00DB6DC1">
        <w:rPr>
          <w:rFonts w:ascii="Times New Roman" w:hAnsi="Times New Roman" w:cs="Times New Roman"/>
          <w:color w:val="000000" w:themeColor="text1"/>
          <w:sz w:val="24"/>
        </w:rPr>
        <w:t xml:space="preserve">. </w:t>
      </w:r>
      <w:r w:rsidR="00BF4738" w:rsidRPr="00DB6DC1">
        <w:rPr>
          <w:rFonts w:ascii="Times New Roman" w:hAnsi="Times New Roman" w:cs="Times New Roman"/>
          <w:color w:val="000000" w:themeColor="text1"/>
          <w:sz w:val="24"/>
        </w:rPr>
        <w:t>However</w:t>
      </w:r>
      <w:r w:rsidR="005F3D88" w:rsidRPr="00DB6DC1">
        <w:rPr>
          <w:rFonts w:ascii="Times New Roman" w:hAnsi="Times New Roman" w:cs="Times New Roman"/>
          <w:color w:val="000000" w:themeColor="text1"/>
          <w:sz w:val="24"/>
        </w:rPr>
        <w:t xml:space="preserve">, </w:t>
      </w:r>
      <w:r w:rsidR="00903C01" w:rsidRPr="00DB6DC1">
        <w:rPr>
          <w:rFonts w:ascii="Times New Roman" w:hAnsi="Times New Roman" w:cs="Times New Roman"/>
          <w:color w:val="000000" w:themeColor="text1"/>
          <w:sz w:val="24"/>
        </w:rPr>
        <w:t>their</w:t>
      </w:r>
      <w:r w:rsidR="005F3D88" w:rsidRPr="00DB6DC1">
        <w:rPr>
          <w:rFonts w:ascii="Times New Roman" w:hAnsi="Times New Roman" w:cs="Times New Roman"/>
          <w:color w:val="000000" w:themeColor="text1"/>
          <w:sz w:val="24"/>
        </w:rPr>
        <w:t xml:space="preserve"> </w:t>
      </w:r>
      <w:r w:rsidR="00494413" w:rsidRPr="00DB6DC1">
        <w:rPr>
          <w:rFonts w:ascii="Times New Roman" w:hAnsi="Times New Roman" w:cs="Times New Roman"/>
          <w:color w:val="000000" w:themeColor="text1"/>
          <w:sz w:val="24"/>
        </w:rPr>
        <w:t xml:space="preserve">strength is </w:t>
      </w:r>
      <w:r w:rsidR="00903C01" w:rsidRPr="00DB6DC1">
        <w:rPr>
          <w:rFonts w:ascii="Times New Roman" w:hAnsi="Times New Roman" w:cs="Times New Roman"/>
          <w:color w:val="000000" w:themeColor="text1"/>
          <w:sz w:val="24"/>
        </w:rPr>
        <w:t>relatively inferior</w:t>
      </w:r>
      <w:r w:rsidR="00494413" w:rsidRPr="00DB6DC1">
        <w:rPr>
          <w:rFonts w:ascii="Times New Roman" w:hAnsi="Times New Roman" w:cs="Times New Roman"/>
          <w:color w:val="000000" w:themeColor="text1"/>
          <w:sz w:val="24"/>
        </w:rPr>
        <w:t xml:space="preserve"> </w:t>
      </w:r>
      <w:r w:rsidR="00903C01" w:rsidRPr="00DB6DC1">
        <w:rPr>
          <w:rFonts w:ascii="Times New Roman" w:hAnsi="Times New Roman" w:cs="Times New Roman"/>
          <w:color w:val="000000" w:themeColor="text1"/>
          <w:sz w:val="24"/>
        </w:rPr>
        <w:t>compared to that of the</w:t>
      </w:r>
      <w:r w:rsidR="00494413" w:rsidRPr="00DB6DC1">
        <w:rPr>
          <w:rFonts w:ascii="Times New Roman" w:hAnsi="Times New Roman" w:cs="Times New Roman"/>
          <w:color w:val="000000" w:themeColor="text1"/>
          <w:sz w:val="24"/>
        </w:rPr>
        <w:t xml:space="preserve"> </w:t>
      </w:r>
      <w:r w:rsidR="0018617D" w:rsidRPr="00DB6DC1">
        <w:rPr>
          <w:rFonts w:ascii="Times New Roman" w:hAnsi="Times New Roman" w:cs="Times New Roman"/>
          <w:color w:val="000000" w:themeColor="text1"/>
          <w:sz w:val="24"/>
        </w:rPr>
        <w:t>LB-PBF</w:t>
      </w:r>
      <w:r w:rsidR="00494413" w:rsidRPr="00DB6DC1">
        <w:rPr>
          <w:rFonts w:ascii="Times New Roman" w:hAnsi="Times New Roman" w:cs="Times New Roman"/>
          <w:color w:val="000000" w:themeColor="text1"/>
          <w:sz w:val="24"/>
        </w:rPr>
        <w:t xml:space="preserve"> counterparts</w:t>
      </w:r>
      <w:r w:rsidR="00CB33D6" w:rsidRPr="00DB6DC1">
        <w:rPr>
          <w:rFonts w:ascii="Times New Roman" w:hAnsi="Times New Roman" w:cs="Times New Roman"/>
          <w:color w:val="000000" w:themeColor="text1"/>
          <w:sz w:val="24"/>
        </w:rPr>
        <w:t xml:space="preserve">. This is </w:t>
      </w:r>
      <w:r w:rsidR="00494413" w:rsidRPr="00DB6DC1">
        <w:rPr>
          <w:rFonts w:ascii="Times New Roman" w:hAnsi="Times New Roman" w:cs="Times New Roman"/>
          <w:color w:val="000000" w:themeColor="text1"/>
          <w:sz w:val="24"/>
        </w:rPr>
        <w:t xml:space="preserve">not only </w:t>
      </w:r>
      <w:r w:rsidR="00CB33D6" w:rsidRPr="00DB6DC1">
        <w:rPr>
          <w:rFonts w:ascii="Times New Roman" w:hAnsi="Times New Roman" w:cs="Times New Roman"/>
          <w:color w:val="000000" w:themeColor="text1"/>
          <w:sz w:val="24"/>
        </w:rPr>
        <w:t xml:space="preserve">due to </w:t>
      </w:r>
      <w:r w:rsidR="00494413" w:rsidRPr="00DB6DC1">
        <w:rPr>
          <w:rFonts w:ascii="Times New Roman" w:hAnsi="Times New Roman" w:cs="Times New Roman"/>
          <w:color w:val="000000" w:themeColor="text1"/>
          <w:sz w:val="24"/>
        </w:rPr>
        <w:t xml:space="preserve">larger grain size </w:t>
      </w:r>
      <w:r w:rsidR="00CB33D6" w:rsidRPr="00DB6DC1">
        <w:rPr>
          <w:rFonts w:ascii="Times New Roman" w:hAnsi="Times New Roman" w:cs="Times New Roman"/>
          <w:color w:val="000000" w:themeColor="text1"/>
          <w:sz w:val="24"/>
        </w:rPr>
        <w:t xml:space="preserve">in DED alloys </w:t>
      </w:r>
      <w:r w:rsidR="00494413" w:rsidRPr="00DB6DC1">
        <w:rPr>
          <w:rFonts w:ascii="Times New Roman" w:hAnsi="Times New Roman" w:cs="Times New Roman"/>
          <w:color w:val="000000" w:themeColor="text1"/>
          <w:sz w:val="24"/>
        </w:rPr>
        <w:t>but also coarser sub</w:t>
      </w:r>
      <w:r w:rsidR="0039164B" w:rsidRPr="00DB6DC1">
        <w:rPr>
          <w:rFonts w:ascii="Times New Roman" w:hAnsi="Times New Roman" w:cs="Times New Roman"/>
          <w:color w:val="000000" w:themeColor="text1"/>
          <w:sz w:val="24"/>
        </w:rPr>
        <w:t>-</w:t>
      </w:r>
      <w:r w:rsidR="00494413" w:rsidRPr="00DB6DC1">
        <w:rPr>
          <w:rFonts w:ascii="Times New Roman" w:hAnsi="Times New Roman" w:cs="Times New Roman"/>
          <w:color w:val="000000" w:themeColor="text1"/>
          <w:sz w:val="24"/>
        </w:rPr>
        <w:t>grain features</w:t>
      </w:r>
      <w:r w:rsidR="0043513D" w:rsidRPr="00DB6DC1">
        <w:rPr>
          <w:rFonts w:ascii="Times New Roman" w:hAnsi="Times New Roman" w:cs="Times New Roman"/>
          <w:color w:val="000000" w:themeColor="text1"/>
          <w:sz w:val="24"/>
        </w:rPr>
        <w:t xml:space="preserve"> as well as lower initial dislocation density</w:t>
      </w:r>
      <w:r w:rsidR="00494413" w:rsidRPr="00DB6DC1">
        <w:rPr>
          <w:rFonts w:ascii="Times New Roman" w:hAnsi="Times New Roman" w:cs="Times New Roman"/>
          <w:color w:val="000000" w:themeColor="text1"/>
          <w:sz w:val="24"/>
        </w:rPr>
        <w:t xml:space="preserve"> </w:t>
      </w:r>
      <w:r w:rsidR="0040226F" w:rsidRPr="00DB6DC1">
        <w:rPr>
          <w:rFonts w:ascii="Times New Roman" w:hAnsi="Times New Roman" w:cs="Times New Roman"/>
          <w:color w:val="000000" w:themeColor="text1"/>
          <w:sz w:val="24"/>
        </w:rPr>
        <w:t xml:space="preserve">(Table 3) </w:t>
      </w:r>
      <w:r w:rsidR="00494413"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bT4yMjg8L1JlY051bT48RGlzcGxheVRleHQ+WzQzLCAxMTQsIDEzOSwgMTgwXTwvRGlzcGxheVRl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bT4yMjg8L1JlY051bT48RGlzcGxheVRleHQ+WzQzLCAxMTQsIDEzOSwgMTgwXTwvRGlzcGxheVRl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494413" w:rsidRPr="00DB6DC1">
        <w:rPr>
          <w:rFonts w:ascii="Times New Roman" w:hAnsi="Times New Roman" w:cs="Times New Roman"/>
          <w:color w:val="000000" w:themeColor="text1"/>
          <w:sz w:val="24"/>
        </w:rPr>
      </w:r>
      <w:r w:rsidR="00494413"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[43, 114, 139, 180]</w:t>
      </w:r>
      <w:r w:rsidR="00494413" w:rsidRPr="00DB6DC1">
        <w:rPr>
          <w:rFonts w:ascii="Times New Roman" w:hAnsi="Times New Roman" w:cs="Times New Roman"/>
          <w:color w:val="000000" w:themeColor="text1"/>
          <w:sz w:val="24"/>
        </w:rPr>
        <w:fldChar w:fldCharType="end"/>
      </w:r>
      <w:r w:rsidR="00494413" w:rsidRPr="00DB6DC1">
        <w:rPr>
          <w:rFonts w:ascii="Times New Roman" w:hAnsi="Times New Roman" w:cs="Times New Roman"/>
          <w:color w:val="000000" w:themeColor="text1"/>
          <w:sz w:val="24"/>
        </w:rPr>
        <w:t xml:space="preserve">. </w:t>
      </w:r>
    </w:p>
    <w:p w14:paraId="48840BFB" w14:textId="499747FD" w:rsidR="0018284E" w:rsidRPr="00DB6DC1" w:rsidRDefault="00CB33D6" w:rsidP="00141E63">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A</w:t>
      </w:r>
      <w:r w:rsidR="008B47C0" w:rsidRPr="00DB6DC1">
        <w:rPr>
          <w:rFonts w:ascii="Times New Roman" w:hAnsi="Times New Roman" w:cs="Times New Roman"/>
          <w:color w:val="000000" w:themeColor="text1"/>
          <w:sz w:val="24"/>
        </w:rPr>
        <w:t xml:space="preserve"> large scatter in </w:t>
      </w:r>
      <w:r w:rsidRPr="00DB6DC1">
        <w:rPr>
          <w:rFonts w:ascii="Times New Roman" w:hAnsi="Times New Roman" w:cs="Times New Roman"/>
          <w:color w:val="000000" w:themeColor="text1"/>
          <w:sz w:val="24"/>
        </w:rPr>
        <w:t xml:space="preserve">the reported </w:t>
      </w:r>
      <w:r w:rsidR="008B47C0" w:rsidRPr="00DB6DC1">
        <w:rPr>
          <w:rFonts w:ascii="Times New Roman" w:hAnsi="Times New Roman" w:cs="Times New Roman"/>
          <w:color w:val="000000" w:themeColor="text1"/>
          <w:sz w:val="24"/>
        </w:rPr>
        <w:t xml:space="preserve">ductility </w:t>
      </w:r>
      <w:r w:rsidRPr="00DB6DC1">
        <w:rPr>
          <w:rFonts w:ascii="Times New Roman" w:hAnsi="Times New Roman" w:cs="Times New Roman"/>
          <w:color w:val="000000" w:themeColor="text1"/>
          <w:sz w:val="24"/>
        </w:rPr>
        <w:t>values, regardless of the alloy, is common</w:t>
      </w:r>
      <w:r w:rsidR="003743A9" w:rsidRPr="00DB6DC1">
        <w:rPr>
          <w:rFonts w:ascii="Times New Roman" w:hAnsi="Times New Roman" w:cs="Times New Roman"/>
          <w:color w:val="000000" w:themeColor="text1"/>
          <w:sz w:val="24"/>
        </w:rPr>
        <w:t xml:space="preserve">. The observed scatter originates from discrepancy in </w:t>
      </w:r>
      <w:r w:rsidR="0039164B" w:rsidRPr="00DB6DC1">
        <w:rPr>
          <w:rFonts w:ascii="Times New Roman" w:hAnsi="Times New Roman" w:cs="Times New Roman"/>
          <w:color w:val="000000" w:themeColor="text1"/>
          <w:sz w:val="24"/>
        </w:rPr>
        <w:t>structures</w:t>
      </w:r>
      <w:r w:rsidR="004313C4" w:rsidRPr="00DB6DC1">
        <w:rPr>
          <w:rFonts w:ascii="Times New Roman" w:hAnsi="Times New Roman" w:cs="Times New Roman"/>
          <w:color w:val="000000" w:themeColor="text1"/>
          <w:sz w:val="24"/>
        </w:rPr>
        <w:t xml:space="preserve"> (</w:t>
      </w:r>
      <w:r w:rsidR="0040226F" w:rsidRPr="00DB6DC1">
        <w:rPr>
          <w:rFonts w:ascii="Times New Roman" w:hAnsi="Times New Roman" w:cs="Times New Roman"/>
          <w:color w:val="000000" w:themeColor="text1"/>
          <w:sz w:val="24"/>
        </w:rPr>
        <w:t>p</w:t>
      </w:r>
      <w:r w:rsidR="004313C4" w:rsidRPr="00DB6DC1">
        <w:rPr>
          <w:rFonts w:ascii="Times New Roman" w:hAnsi="Times New Roman" w:cs="Times New Roman"/>
          <w:color w:val="000000" w:themeColor="text1"/>
          <w:sz w:val="24"/>
        </w:rPr>
        <w:t>orosit</w:t>
      </w:r>
      <w:r w:rsidR="00BF4738" w:rsidRPr="00DB6DC1">
        <w:rPr>
          <w:rFonts w:ascii="Times New Roman" w:hAnsi="Times New Roman" w:cs="Times New Roman"/>
          <w:color w:val="000000" w:themeColor="text1"/>
          <w:sz w:val="24"/>
        </w:rPr>
        <w:t>ies</w:t>
      </w:r>
      <w:r w:rsidR="004313C4" w:rsidRPr="00DB6DC1">
        <w:rPr>
          <w:rFonts w:ascii="Times New Roman" w:hAnsi="Times New Roman" w:cs="Times New Roman"/>
          <w:color w:val="000000" w:themeColor="text1"/>
          <w:sz w:val="24"/>
        </w:rPr>
        <w:t xml:space="preserve">, </w:t>
      </w:r>
      <w:r w:rsidR="00FB7D67" w:rsidRPr="00DB6DC1">
        <w:rPr>
          <w:rFonts w:ascii="Times New Roman" w:hAnsi="Times New Roman" w:cs="Times New Roman"/>
          <w:color w:val="000000" w:themeColor="text1"/>
          <w:sz w:val="24"/>
        </w:rPr>
        <w:t>phases,</w:t>
      </w:r>
      <w:r w:rsidR="004313C4" w:rsidRPr="00DB6DC1">
        <w:rPr>
          <w:rFonts w:ascii="Times New Roman" w:hAnsi="Times New Roman" w:cs="Times New Roman"/>
          <w:color w:val="000000" w:themeColor="text1"/>
          <w:sz w:val="24"/>
        </w:rPr>
        <w:t xml:space="preserve"> and grains)</w:t>
      </w:r>
      <w:r w:rsidR="003743A9" w:rsidRPr="00DB6DC1">
        <w:rPr>
          <w:rFonts w:ascii="Times New Roman" w:hAnsi="Times New Roman" w:cs="Times New Roman"/>
          <w:color w:val="000000" w:themeColor="text1"/>
          <w:sz w:val="24"/>
        </w:rPr>
        <w:t xml:space="preserve"> in the same alloy resulted from different thermal histor</w:t>
      </w:r>
      <w:r w:rsidR="00BF4738" w:rsidRPr="00DB6DC1">
        <w:rPr>
          <w:rFonts w:ascii="Times New Roman" w:hAnsi="Times New Roman" w:cs="Times New Roman"/>
          <w:color w:val="000000" w:themeColor="text1"/>
          <w:sz w:val="24"/>
        </w:rPr>
        <w:t>ies</w:t>
      </w:r>
      <w:r w:rsidR="003743A9" w:rsidRPr="00DB6DC1">
        <w:rPr>
          <w:rFonts w:ascii="Times New Roman" w:hAnsi="Times New Roman" w:cs="Times New Roman"/>
          <w:color w:val="000000" w:themeColor="text1"/>
          <w:sz w:val="24"/>
        </w:rPr>
        <w:t xml:space="preserve"> due to various processing parameters</w:t>
      </w:r>
      <w:r w:rsidR="00AA6D87" w:rsidRPr="00DB6DC1">
        <w:rPr>
          <w:rFonts w:ascii="Times New Roman" w:hAnsi="Times New Roman" w:cs="Times New Roman"/>
          <w:color w:val="000000" w:themeColor="text1"/>
          <w:sz w:val="24"/>
        </w:rPr>
        <w:t xml:space="preserve"> and</w:t>
      </w:r>
      <w:r w:rsidR="003743A9" w:rsidRPr="00DB6DC1">
        <w:rPr>
          <w:rFonts w:ascii="Times New Roman" w:hAnsi="Times New Roman" w:cs="Times New Roman"/>
          <w:color w:val="000000" w:themeColor="text1"/>
          <w:sz w:val="24"/>
        </w:rPr>
        <w:t xml:space="preserve"> build geome</w:t>
      </w:r>
      <w:r w:rsidR="00AA6D87" w:rsidRPr="00DB6DC1">
        <w:rPr>
          <w:rFonts w:ascii="Times New Roman" w:hAnsi="Times New Roman" w:cs="Times New Roman"/>
          <w:color w:val="000000" w:themeColor="text1"/>
          <w:sz w:val="24"/>
        </w:rPr>
        <w:t>tr</w:t>
      </w:r>
      <w:r w:rsidR="00BF4738" w:rsidRPr="00DB6DC1">
        <w:rPr>
          <w:rFonts w:ascii="Times New Roman" w:hAnsi="Times New Roman" w:cs="Times New Roman"/>
          <w:color w:val="000000" w:themeColor="text1"/>
          <w:sz w:val="24"/>
        </w:rPr>
        <w:t>ies</w:t>
      </w:r>
      <w:r w:rsidR="00AA6D87" w:rsidRPr="00DB6DC1">
        <w:rPr>
          <w:rFonts w:ascii="Times New Roman" w:hAnsi="Times New Roman" w:cs="Times New Roman"/>
          <w:color w:val="000000" w:themeColor="text1"/>
          <w:sz w:val="24"/>
        </w:rPr>
        <w:t xml:space="preserve">. For instance, much higher ductility is reported in </w:t>
      </w:r>
      <w:r w:rsidR="006A12D3" w:rsidRPr="00DB6DC1">
        <w:rPr>
          <w:rFonts w:ascii="Times New Roman" w:hAnsi="Times New Roman" w:cs="Times New Roman"/>
          <w:color w:val="000000" w:themeColor="text1"/>
          <w:sz w:val="24"/>
          <w:szCs w:val="24"/>
        </w:rPr>
        <w:t>AB</w:t>
      </w:r>
      <w:r w:rsidR="00AA6D87" w:rsidRPr="00DB6DC1">
        <w:rPr>
          <w:rFonts w:ascii="Times New Roman" w:hAnsi="Times New Roman" w:cs="Times New Roman"/>
          <w:color w:val="000000" w:themeColor="text1"/>
          <w:sz w:val="24"/>
        </w:rPr>
        <w:t xml:space="preserve"> Ti-6Al-4V consisting of α+β phase than that containing intrinsically brittle martensite α’ phase </w:t>
      </w:r>
      <w:r w:rsidR="00AA6D87"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&lt;EndNote&gt;&lt;Cite&gt;&lt;Author&gt;Qiu&lt;/Author&gt;&lt;Year&gt;2015&lt;/Year&gt;&lt;RecNum&gt;231&lt;/RecNum&gt;&lt;DisplayText&gt;[178, 179]&lt;/DisplayText&gt;&lt;record&gt;&lt;rec-number&gt;231&lt;/rec-number&gt;&lt;foreign-keys&gt;&lt;key app="EN" db-id="zff0dfz0kxdw5cez2sopf59gxwtv95esa9rf" timestamp="1592226911"&gt;231&lt;/key&gt;&lt;key app="ENWeb" db-id=""&gt;0&lt;/key&gt;&lt;/foreign-keys&gt;&lt;ref-type name="Journal Article"&gt;17&lt;/ref-type&gt;&lt;contributors&gt;&lt;authors&gt;&lt;author&gt;Qiu, Chunlei&lt;/author&gt;&lt;author&gt;Ravi, G. A.&lt;/author&gt;&lt;author&gt;Dance, Chris&lt;/author&gt;&lt;author&gt;Ranson, Andrew&lt;/author&gt;&lt;author&gt;Dilworth, Steve&lt;/author&gt;&lt;author&gt;Attallah, Moataz M.&lt;/author&gt;&lt;/authors&gt;&lt;/contributors&gt;&lt;titles&gt;&lt;title&gt;Fabrication of large Ti–6Al–4V structures by direct laser deposition&lt;/title&gt;&lt;secondary-title&gt;Journal of Alloys and Compounds&lt;/secondary-title&gt;&lt;/titles&gt;&lt;periodical&gt;&lt;full-title&gt;Journal of Alloys and Compounds&lt;/full-title&gt;&lt;/periodical&gt;&lt;pages&gt;351-361&lt;/pages&gt;&lt;volume&gt;629&lt;/volume&gt;&lt;section&gt;351&lt;/section&gt;&lt;dates&gt;&lt;year&gt;2015&lt;/year&gt;&lt;/dates&gt;&lt;isbn&gt;09258388&lt;/isbn&gt;&lt;urls&gt;&lt;/urls&gt;&lt;electronic-resource-num&gt;10.1016/j.jallcom.2014.12.234&lt;/electronic-resource-num&gt;&lt;/record&gt;&lt;/Cite&gt;&lt;Cite&gt;&lt;Author&gt;Keist&lt;/Author&gt;&lt;Year&gt;2016&lt;/Year&gt;&lt;RecNum&gt;237&lt;/RecNum&gt;&lt;record&gt;&lt;rec-number&gt;237&lt;/rec-number&gt;&lt;foreign-keys&gt;&lt;key app="EN" db-id="zff0dfz0kxdw5cez2sopf59gxwtv95esa9rf" timestamp="1592226972"&gt;237&lt;/key&gt;&lt;key app="ENWeb" db-id=""&gt;0&lt;/key&gt;&lt;/foreign-keys&gt;&lt;ref-type name="Journal Article"&gt;17&lt;/ref-type&gt;&lt;contributors&gt;&lt;authors&gt;&lt;author&gt;Keist, Jayme S.&lt;/author&gt;&lt;author&gt;Palmer, Todd A.&lt;/author&gt;&lt;/authors&gt;&lt;/contributors&gt;&lt;titles&gt;&lt;title&gt;Role of geometry on properties of additively manufactured Ti-6Al-4V structures fabricated using laser based directed energy deposition&lt;/title&gt;&lt;secondary-title&gt;Materials &amp;amp; Design&lt;/secondary-title&gt;&lt;/titles&gt;&lt;periodical&gt;&lt;full-title&gt;Materials &amp;amp; Design&lt;/full-title&gt;&lt;/periodical&gt;&lt;pages&gt;482-494&lt;/pages&gt;&lt;volume&gt;106&lt;/volume&gt;&lt;section&gt;482&lt;/section&gt;&lt;dates&gt;&lt;year&gt;2016&lt;/year&gt;&lt;/dates&gt;&lt;isbn&gt;02641275&lt;/isbn&gt;&lt;urls&gt;&lt;/urls&gt;&lt;electronic-resource-num&gt;10.1016/j.matdes.2016.05.045&lt;/electronic-resource-num&gt;&lt;/record&gt;&lt;/Cite&gt;&lt;/EndNote&gt;</w:instrText>
      </w:r>
      <w:r w:rsidR="00AA6D8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[178, 179]</w:t>
      </w:r>
      <w:r w:rsidR="00AA6D87" w:rsidRPr="00DB6DC1">
        <w:rPr>
          <w:rFonts w:ascii="Times New Roman" w:hAnsi="Times New Roman" w:cs="Times New Roman"/>
          <w:color w:val="000000" w:themeColor="text1"/>
          <w:sz w:val="24"/>
        </w:rPr>
        <w:fldChar w:fldCharType="end"/>
      </w:r>
      <w:r w:rsidR="00AA6D87" w:rsidRPr="00DB6DC1">
        <w:rPr>
          <w:rFonts w:ascii="Times New Roman" w:hAnsi="Times New Roman" w:cs="Times New Roman"/>
          <w:color w:val="000000" w:themeColor="text1"/>
          <w:sz w:val="24"/>
        </w:rPr>
        <w:t>.</w:t>
      </w:r>
    </w:p>
    <w:p w14:paraId="0A691ED5" w14:textId="2B7C7D5D" w:rsidR="00AA6D87" w:rsidRPr="00DB6DC1" w:rsidRDefault="00AA6D87" w:rsidP="00141E63">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Another feature that distinguishes DED components from </w:t>
      </w:r>
      <w:r w:rsidR="00053505" w:rsidRPr="00DB6DC1">
        <w:rPr>
          <w:rFonts w:ascii="Times New Roman" w:hAnsi="Times New Roman" w:cs="Times New Roman"/>
          <w:color w:val="000000" w:themeColor="text1"/>
          <w:sz w:val="24"/>
        </w:rPr>
        <w:t xml:space="preserve">CM </w:t>
      </w:r>
      <w:r w:rsidRPr="00DB6DC1">
        <w:rPr>
          <w:rFonts w:ascii="Times New Roman" w:hAnsi="Times New Roman" w:cs="Times New Roman"/>
          <w:color w:val="000000" w:themeColor="text1"/>
          <w:sz w:val="24"/>
        </w:rPr>
        <w:t xml:space="preserve">counterparts is the </w:t>
      </w:r>
      <w:r w:rsidRPr="00DB6DC1">
        <w:rPr>
          <w:rFonts w:ascii="Times New Roman" w:hAnsi="Times New Roman" w:cs="Times New Roman"/>
          <w:color w:val="000000" w:themeColor="text1"/>
          <w:sz w:val="24"/>
        </w:rPr>
        <w:lastRenderedPageBreak/>
        <w:t>anisotropy in tensile properties, which can be attributed to a combined effect of various factors, such as columnar grains</w:t>
      </w:r>
      <w:r w:rsidR="00053505" w:rsidRPr="00DB6DC1">
        <w:rPr>
          <w:rFonts w:ascii="Times New Roman" w:hAnsi="Times New Roman" w:cs="Times New Roman"/>
          <w:color w:val="000000" w:themeColor="text1"/>
          <w:sz w:val="24"/>
        </w:rPr>
        <w:t xml:space="preserve"> and </w:t>
      </w:r>
      <w:proofErr w:type="spellStart"/>
      <w:r w:rsidRPr="00DB6DC1">
        <w:rPr>
          <w:rFonts w:ascii="Times New Roman" w:hAnsi="Times New Roman" w:cs="Times New Roman"/>
          <w:color w:val="000000" w:themeColor="text1"/>
          <w:sz w:val="24"/>
        </w:rPr>
        <w:t>LoF</w:t>
      </w:r>
      <w:proofErr w:type="spellEnd"/>
      <w:r w:rsidRPr="00DB6DC1">
        <w:rPr>
          <w:rFonts w:ascii="Times New Roman" w:hAnsi="Times New Roman" w:cs="Times New Roman"/>
          <w:color w:val="000000" w:themeColor="text1"/>
          <w:sz w:val="24"/>
        </w:rPr>
        <w:t xml:space="preserve"> </w:t>
      </w:r>
      <w:r w:rsidR="002D1407" w:rsidRPr="00DB6DC1">
        <w:rPr>
          <w:rFonts w:ascii="Times New Roman" w:hAnsi="Times New Roman" w:cs="Times New Roman"/>
          <w:color w:val="000000" w:themeColor="text1"/>
          <w:sz w:val="24"/>
        </w:rPr>
        <w:t>defects</w:t>
      </w:r>
      <w:r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fldChar w:fldCharType="begin">
          <w:fldData xml:space="preserve">PEVuZE5vdGU+PENpdGU+PEF1dGhvcj5DYXJyb2xsPC9BdXRob3I+PFllYXI+MjAxNTwvWWVhcj48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PEVuZE5vdGU+PENpdGU+PEF1dGhvcj5DYXJyb2xsPC9BdXRob3I+PFllYXI+MjAxNTwvWWVhcj48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[16, 114, 178, 179]</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w:t>
      </w:r>
      <w:r w:rsidR="002D1407" w:rsidRPr="00DB6DC1">
        <w:rPr>
          <w:rFonts w:ascii="Times New Roman" w:hAnsi="Times New Roman" w:cs="Times New Roman"/>
          <w:color w:val="000000" w:themeColor="text1"/>
          <w:sz w:val="24"/>
        </w:rPr>
        <w:t xml:space="preserve"> Tensile strength and ductility are sensitive to </w:t>
      </w:r>
      <w:r w:rsidR="00CB33D6" w:rsidRPr="00DB6DC1">
        <w:rPr>
          <w:rFonts w:ascii="Times New Roman" w:hAnsi="Times New Roman" w:cs="Times New Roman"/>
          <w:color w:val="000000" w:themeColor="text1"/>
          <w:sz w:val="24"/>
        </w:rPr>
        <w:t xml:space="preserve">the </w:t>
      </w:r>
      <w:r w:rsidR="002D1407" w:rsidRPr="00DB6DC1">
        <w:rPr>
          <w:rFonts w:ascii="Times New Roman" w:hAnsi="Times New Roman" w:cs="Times New Roman"/>
          <w:color w:val="000000" w:themeColor="text1"/>
          <w:sz w:val="24"/>
        </w:rPr>
        <w:t>loading direction</w:t>
      </w:r>
      <w:r w:rsidR="00CB33D6" w:rsidRPr="00DB6DC1">
        <w:rPr>
          <w:rFonts w:ascii="Times New Roman" w:hAnsi="Times New Roman" w:cs="Times New Roman"/>
          <w:color w:val="000000" w:themeColor="text1"/>
          <w:sz w:val="24"/>
        </w:rPr>
        <w:t xml:space="preserve"> with respect to the build direction</w:t>
      </w:r>
      <w:r w:rsidR="002D1407" w:rsidRPr="00DB6DC1">
        <w:rPr>
          <w:rFonts w:ascii="Times New Roman" w:hAnsi="Times New Roman" w:cs="Times New Roman"/>
          <w:color w:val="000000" w:themeColor="text1"/>
          <w:sz w:val="24"/>
        </w:rPr>
        <w:t xml:space="preserve">, making it imperative to conduct mechanical tests along different </w:t>
      </w:r>
      <w:r w:rsidR="00CB33D6" w:rsidRPr="00DB6DC1">
        <w:rPr>
          <w:rFonts w:ascii="Times New Roman" w:hAnsi="Times New Roman" w:cs="Times New Roman"/>
          <w:color w:val="000000" w:themeColor="text1"/>
          <w:sz w:val="24"/>
        </w:rPr>
        <w:t>orientation</w:t>
      </w:r>
      <w:r w:rsidR="002D1407" w:rsidRPr="00DB6DC1">
        <w:rPr>
          <w:rFonts w:ascii="Times New Roman" w:hAnsi="Times New Roman" w:cs="Times New Roman"/>
          <w:color w:val="000000" w:themeColor="text1"/>
          <w:sz w:val="24"/>
        </w:rPr>
        <w:t xml:space="preserve">s to gain a comprehensive understanding of </w:t>
      </w:r>
      <w:r w:rsidR="00D63B13" w:rsidRPr="00DB6DC1">
        <w:rPr>
          <w:rFonts w:ascii="Times New Roman" w:hAnsi="Times New Roman" w:cs="Times New Roman"/>
          <w:color w:val="000000" w:themeColor="text1"/>
          <w:sz w:val="24"/>
        </w:rPr>
        <w:t xml:space="preserve">tensile </w:t>
      </w:r>
      <w:r w:rsidR="002D1407" w:rsidRPr="00DB6DC1">
        <w:rPr>
          <w:rFonts w:ascii="Times New Roman" w:hAnsi="Times New Roman" w:cs="Times New Roman"/>
          <w:color w:val="000000" w:themeColor="text1"/>
          <w:sz w:val="24"/>
        </w:rPr>
        <w:t>properties of DED components.</w:t>
      </w:r>
    </w:p>
    <w:p w14:paraId="61E21B78" w14:textId="77777777" w:rsidR="00CB33D6" w:rsidRPr="00DB6DC1" w:rsidRDefault="00CB33D6" w:rsidP="00141E63">
      <w:pPr>
        <w:spacing w:line="360" w:lineRule="auto"/>
        <w:ind w:firstLineChars="200" w:firstLine="480"/>
        <w:rPr>
          <w:rFonts w:ascii="Times New Roman" w:hAnsi="Times New Roman" w:cs="Times New Roman"/>
          <w:color w:val="000000" w:themeColor="text1"/>
          <w:sz w:val="24"/>
        </w:rPr>
      </w:pPr>
    </w:p>
    <w:p w14:paraId="7965409E" w14:textId="66425449" w:rsidR="00D30D5D" w:rsidRPr="00DB6DC1" w:rsidRDefault="00D30D5D" w:rsidP="00D30D5D">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 xml:space="preserve">4.1.2 Strengthening in DED </w:t>
      </w:r>
      <w:r w:rsidR="0039164B" w:rsidRPr="00DB6DC1">
        <w:rPr>
          <w:rFonts w:ascii="Times New Roman" w:hAnsi="Times New Roman" w:cs="Times New Roman"/>
          <w:b/>
          <w:color w:val="000000" w:themeColor="text1"/>
          <w:sz w:val="28"/>
        </w:rPr>
        <w:t>components</w:t>
      </w:r>
      <w:r w:rsidRPr="00DB6DC1">
        <w:rPr>
          <w:rFonts w:ascii="Times New Roman" w:hAnsi="Times New Roman" w:cs="Times New Roman"/>
          <w:b/>
          <w:color w:val="000000" w:themeColor="text1"/>
          <w:sz w:val="28"/>
        </w:rPr>
        <w:t xml:space="preserve"> </w:t>
      </w:r>
    </w:p>
    <w:p w14:paraId="72D4E230" w14:textId="4F3E2A4D" w:rsidR="00D30D5D" w:rsidRPr="00DB6DC1" w:rsidRDefault="00CA7F80" w:rsidP="008444F0">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The s</w:t>
      </w:r>
      <w:r w:rsidR="00D043F2" w:rsidRPr="00DB6DC1">
        <w:rPr>
          <w:rFonts w:ascii="Times New Roman" w:hAnsi="Times New Roman" w:cs="Times New Roman"/>
          <w:color w:val="000000" w:themeColor="text1"/>
          <w:sz w:val="24"/>
        </w:rPr>
        <w:t xml:space="preserve">trengthening </w:t>
      </w:r>
      <w:r w:rsidR="00CB33D6" w:rsidRPr="00DB6DC1">
        <w:rPr>
          <w:rFonts w:ascii="Times New Roman" w:hAnsi="Times New Roman" w:cs="Times New Roman"/>
          <w:color w:val="000000" w:themeColor="text1"/>
          <w:sz w:val="24"/>
        </w:rPr>
        <w:t xml:space="preserve">mechanisms </w:t>
      </w:r>
      <w:r w:rsidRPr="00DB6DC1">
        <w:rPr>
          <w:rFonts w:ascii="Times New Roman" w:hAnsi="Times New Roman" w:cs="Times New Roman"/>
          <w:color w:val="000000" w:themeColor="text1"/>
          <w:sz w:val="24"/>
        </w:rPr>
        <w:t xml:space="preserve">that are commonly observed </w:t>
      </w:r>
      <w:r w:rsidR="00CB33D6" w:rsidRPr="00DB6DC1">
        <w:rPr>
          <w:rFonts w:ascii="Times New Roman" w:hAnsi="Times New Roman" w:cs="Times New Roman"/>
          <w:color w:val="000000" w:themeColor="text1"/>
          <w:sz w:val="24"/>
        </w:rPr>
        <w:t>in</w:t>
      </w:r>
      <w:r w:rsidR="00141E63"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the DED alloys are similar to those observed in their CM counterparts </w:t>
      </w:r>
      <w:r w:rsidR="00D043F2" w:rsidRPr="00DB6DC1">
        <w:rPr>
          <w:rFonts w:ascii="Times New Roman" w:hAnsi="Times New Roman" w:cs="Times New Roman"/>
          <w:color w:val="000000" w:themeColor="text1"/>
          <w:sz w:val="24"/>
        </w:rPr>
        <w:fldChar w:fldCharType="begin">
          <w:fldData xml:space="preserve">PEVuZE5vdGU+PENpdGU+PEF1dGhvcj5NYTwvQXV0aG9yPjxZZWFyPjIwMTQ8L1llYXI+PFJlY051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PEVuZE5vdGU+PENpdGU+PEF1dGhvcj5NYTwvQXV0aG9yPjxZZWFyPjIwMTQ8L1llYXI+PFJlY051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D043F2" w:rsidRPr="00DB6DC1">
        <w:rPr>
          <w:rFonts w:ascii="Times New Roman" w:hAnsi="Times New Roman" w:cs="Times New Roman"/>
          <w:color w:val="000000" w:themeColor="text1"/>
          <w:sz w:val="24"/>
        </w:rPr>
      </w:r>
      <w:r w:rsidR="00D043F2"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[154, 202, 203]</w:t>
      </w:r>
      <w:r w:rsidR="00D043F2" w:rsidRPr="00DB6DC1">
        <w:rPr>
          <w:rFonts w:ascii="Times New Roman" w:hAnsi="Times New Roman" w:cs="Times New Roman"/>
          <w:color w:val="000000" w:themeColor="text1"/>
          <w:sz w:val="24"/>
        </w:rPr>
        <w:fldChar w:fldCharType="end"/>
      </w:r>
      <w:r w:rsidR="00D043F2"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However, the superior strength of the former vis-à-vis CM alloy of the same composition cannot be rationalized by the</w:t>
      </w:r>
      <w:r w:rsidR="00E27983" w:rsidRPr="00DB6DC1">
        <w:rPr>
          <w:rFonts w:ascii="Times New Roman" w:hAnsi="Times New Roman" w:cs="Times New Roman"/>
          <w:color w:val="000000" w:themeColor="text1"/>
          <w:sz w:val="24"/>
        </w:rPr>
        <w:t xml:space="preserve"> grain boundar</w:t>
      </w:r>
      <w:r w:rsidRPr="00DB6DC1">
        <w:rPr>
          <w:rFonts w:ascii="Times New Roman" w:hAnsi="Times New Roman" w:cs="Times New Roman"/>
          <w:color w:val="000000" w:themeColor="text1"/>
          <w:sz w:val="24"/>
        </w:rPr>
        <w:t>y</w:t>
      </w:r>
      <w:r w:rsidR="00E27983" w:rsidRPr="00DB6DC1">
        <w:rPr>
          <w:rFonts w:ascii="Times New Roman" w:hAnsi="Times New Roman" w:cs="Times New Roman"/>
          <w:color w:val="000000" w:themeColor="text1"/>
          <w:sz w:val="24"/>
        </w:rPr>
        <w:t xml:space="preserve"> and </w:t>
      </w:r>
      <w:r w:rsidR="0039164B" w:rsidRPr="00DB6DC1">
        <w:rPr>
          <w:rFonts w:ascii="Times New Roman" w:hAnsi="Times New Roman" w:cs="Times New Roman"/>
          <w:color w:val="000000" w:themeColor="text1"/>
          <w:sz w:val="24"/>
        </w:rPr>
        <w:t>precipitat</w:t>
      </w:r>
      <w:r w:rsidRPr="00DB6DC1">
        <w:rPr>
          <w:rFonts w:ascii="Times New Roman" w:hAnsi="Times New Roman" w:cs="Times New Roman"/>
          <w:color w:val="000000" w:themeColor="text1"/>
          <w:sz w:val="24"/>
        </w:rPr>
        <w:t>ion strengthening mechanisms</w:t>
      </w:r>
      <w:r w:rsidR="00E27983" w:rsidRPr="00DB6DC1">
        <w:rPr>
          <w:rFonts w:ascii="Times New Roman" w:hAnsi="Times New Roman" w:cs="Times New Roman"/>
          <w:color w:val="000000" w:themeColor="text1"/>
          <w:sz w:val="24"/>
        </w:rPr>
        <w:t xml:space="preserve"> due to </w:t>
      </w:r>
      <w:r w:rsidRPr="00DB6DC1">
        <w:rPr>
          <w:rFonts w:ascii="Times New Roman" w:hAnsi="Times New Roman" w:cs="Times New Roman"/>
          <w:color w:val="000000" w:themeColor="text1"/>
          <w:sz w:val="24"/>
        </w:rPr>
        <w:t>coarse</w:t>
      </w:r>
      <w:r w:rsidR="00E27983" w:rsidRPr="00DB6DC1">
        <w:rPr>
          <w:rFonts w:ascii="Times New Roman" w:hAnsi="Times New Roman" w:cs="Times New Roman"/>
          <w:color w:val="000000" w:themeColor="text1"/>
          <w:sz w:val="24"/>
        </w:rPr>
        <w:t xml:space="preserve"> grain size and precipitate spacing </w:t>
      </w:r>
      <w:r w:rsidR="00DD44CA"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bT4yMjg8L1JlY051bT48RGlzcGxheVRleHQ+WzE2LCAyOCwgMjksIDQzXTwvRGlzcGxheVRleHQ+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</w:fldData>
        </w:fldChar>
      </w:r>
      <w:r w:rsidR="00175405" w:rsidRPr="00DB6DC1">
        <w:rPr>
          <w:rFonts w:ascii="Times New Roman" w:hAnsi="Times New Roman" w:cs="Times New Roman"/>
          <w:color w:val="000000" w:themeColor="text1"/>
          <w:sz w:val="24"/>
        </w:rPr>
        <w:instrText xml:space="preserve"> ADDIN EN.CITE </w:instrText>
      </w:r>
      <w:r w:rsidR="00175405" w:rsidRPr="00DB6DC1">
        <w:rPr>
          <w:rFonts w:ascii="Times New Roman" w:hAnsi="Times New Roman" w:cs="Times New Roman"/>
          <w:color w:val="000000" w:themeColor="text1"/>
          <w:sz w:val="24"/>
        </w:rPr>
        <w:fldChar w:fldCharType="begin">
          <w:fldData xml:space="preserve">PEVuZE5vdGU+PENpdGU+PEF1dGhvcj5NYTwvQXV0aG9yPjxZZWFyPjIwMTc8L1llYXI+PFJlY051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</w:fldData>
        </w:fldChar>
      </w:r>
      <w:r w:rsidR="00175405" w:rsidRPr="00DB6DC1">
        <w:rPr>
          <w:rFonts w:ascii="Times New Roman" w:hAnsi="Times New Roman" w:cs="Times New Roman"/>
          <w:color w:val="000000" w:themeColor="text1"/>
          <w:sz w:val="24"/>
        </w:rPr>
        <w:instrText xml:space="preserve"> ADDIN EN.CITE.DATA </w:instrText>
      </w:r>
      <w:r w:rsidR="00175405" w:rsidRPr="00DB6DC1">
        <w:rPr>
          <w:rFonts w:ascii="Times New Roman" w:hAnsi="Times New Roman" w:cs="Times New Roman"/>
          <w:color w:val="000000" w:themeColor="text1"/>
          <w:sz w:val="24"/>
        </w:rPr>
      </w:r>
      <w:r w:rsidR="00175405" w:rsidRPr="00DB6DC1">
        <w:rPr>
          <w:rFonts w:ascii="Times New Roman" w:hAnsi="Times New Roman" w:cs="Times New Roman"/>
          <w:color w:val="000000" w:themeColor="text1"/>
          <w:sz w:val="24"/>
        </w:rPr>
        <w:fldChar w:fldCharType="end"/>
      </w:r>
      <w:r w:rsidR="00DD44CA" w:rsidRPr="00DB6DC1">
        <w:rPr>
          <w:rFonts w:ascii="Times New Roman" w:hAnsi="Times New Roman" w:cs="Times New Roman"/>
          <w:color w:val="000000" w:themeColor="text1"/>
          <w:sz w:val="24"/>
        </w:rPr>
      </w:r>
      <w:r w:rsidR="00DD44CA" w:rsidRPr="00DB6DC1">
        <w:rPr>
          <w:rFonts w:ascii="Times New Roman" w:hAnsi="Times New Roman" w:cs="Times New Roman"/>
          <w:color w:val="000000" w:themeColor="text1"/>
          <w:sz w:val="24"/>
        </w:rPr>
        <w:fldChar w:fldCharType="separate"/>
      </w:r>
      <w:r w:rsidR="00175405" w:rsidRPr="00DB6DC1">
        <w:rPr>
          <w:rFonts w:ascii="Times New Roman" w:hAnsi="Times New Roman" w:cs="Times New Roman"/>
          <w:noProof/>
          <w:color w:val="000000" w:themeColor="text1"/>
          <w:sz w:val="24"/>
        </w:rPr>
        <w:t>[16, 28, 29, 43]</w:t>
      </w:r>
      <w:r w:rsidR="00DD44CA" w:rsidRPr="00DB6DC1">
        <w:rPr>
          <w:rFonts w:ascii="Times New Roman" w:hAnsi="Times New Roman" w:cs="Times New Roman"/>
          <w:color w:val="000000" w:themeColor="text1"/>
          <w:sz w:val="24"/>
        </w:rPr>
        <w:fldChar w:fldCharType="end"/>
      </w:r>
      <w:r w:rsidR="00F211AA" w:rsidRPr="00DB6DC1">
        <w:rPr>
          <w:rFonts w:ascii="Times New Roman" w:hAnsi="Times New Roman" w:cs="Times New Roman"/>
          <w:color w:val="000000" w:themeColor="text1"/>
          <w:sz w:val="24"/>
        </w:rPr>
        <w:t xml:space="preserve">. </w:t>
      </w:r>
      <w:r w:rsidR="00DD44CA" w:rsidRPr="00DB6DC1">
        <w:rPr>
          <w:rFonts w:ascii="Times New Roman" w:hAnsi="Times New Roman" w:cs="Times New Roman"/>
          <w:color w:val="000000" w:themeColor="text1"/>
          <w:sz w:val="24"/>
        </w:rPr>
        <w:t xml:space="preserve">Instead, </w:t>
      </w:r>
      <w:r w:rsidRPr="00DB6DC1">
        <w:rPr>
          <w:rFonts w:ascii="Times New Roman" w:hAnsi="Times New Roman" w:cs="Times New Roman"/>
          <w:color w:val="000000" w:themeColor="text1"/>
          <w:sz w:val="24"/>
        </w:rPr>
        <w:t xml:space="preserve">the existence of dislocations in high densities in the AB condition itself and the </w:t>
      </w:r>
      <w:r w:rsidR="00DD44CA" w:rsidRPr="00DB6DC1">
        <w:rPr>
          <w:rFonts w:ascii="Times New Roman" w:hAnsi="Times New Roman" w:cs="Times New Roman"/>
          <w:color w:val="000000" w:themeColor="text1"/>
          <w:sz w:val="24"/>
        </w:rPr>
        <w:t>prevalen</w:t>
      </w:r>
      <w:r w:rsidRPr="00DB6DC1">
        <w:rPr>
          <w:rFonts w:ascii="Times New Roman" w:hAnsi="Times New Roman" w:cs="Times New Roman"/>
          <w:color w:val="000000" w:themeColor="text1"/>
          <w:sz w:val="24"/>
        </w:rPr>
        <w:t>ce of</w:t>
      </w:r>
      <w:r w:rsidR="00DD44CA"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their</w:t>
      </w:r>
      <w:r w:rsidR="00DD44CA" w:rsidRPr="00DB6DC1">
        <w:rPr>
          <w:rFonts w:ascii="Times New Roman" w:hAnsi="Times New Roman" w:cs="Times New Roman"/>
          <w:color w:val="000000" w:themeColor="text1"/>
          <w:sz w:val="24"/>
        </w:rPr>
        <w:t xml:space="preserve"> network</w:t>
      </w:r>
      <w:r w:rsidRPr="00DB6DC1">
        <w:rPr>
          <w:rFonts w:ascii="Times New Roman" w:hAnsi="Times New Roman" w:cs="Times New Roman"/>
          <w:color w:val="000000" w:themeColor="text1"/>
          <w:sz w:val="24"/>
        </w:rPr>
        <w:t>s</w:t>
      </w:r>
      <w:r w:rsidR="00DD44CA" w:rsidRPr="00DB6DC1">
        <w:rPr>
          <w:rFonts w:ascii="Times New Roman" w:hAnsi="Times New Roman" w:cs="Times New Roman"/>
          <w:color w:val="000000" w:themeColor="text1"/>
          <w:sz w:val="24"/>
        </w:rPr>
        <w:t xml:space="preserve"> play</w:t>
      </w:r>
      <w:r w:rsidRPr="00DB6DC1">
        <w:rPr>
          <w:rFonts w:ascii="Times New Roman" w:hAnsi="Times New Roman" w:cs="Times New Roman"/>
          <w:color w:val="000000" w:themeColor="text1"/>
          <w:sz w:val="24"/>
        </w:rPr>
        <w:t>s</w:t>
      </w:r>
      <w:r w:rsidR="00DD44CA" w:rsidRPr="00DB6DC1">
        <w:rPr>
          <w:rFonts w:ascii="Times New Roman" w:hAnsi="Times New Roman" w:cs="Times New Roman"/>
          <w:color w:val="000000" w:themeColor="text1"/>
          <w:sz w:val="24"/>
        </w:rPr>
        <w:t xml:space="preserve"> a </w:t>
      </w:r>
      <w:r w:rsidR="008444F0" w:rsidRPr="00DB6DC1">
        <w:rPr>
          <w:rFonts w:ascii="Times New Roman" w:hAnsi="Times New Roman" w:cs="Times New Roman"/>
          <w:color w:val="000000" w:themeColor="text1"/>
          <w:sz w:val="24"/>
        </w:rPr>
        <w:t>dominant</w:t>
      </w:r>
      <w:r w:rsidR="00DD44CA" w:rsidRPr="00DB6DC1">
        <w:rPr>
          <w:rFonts w:ascii="Times New Roman" w:hAnsi="Times New Roman" w:cs="Times New Roman"/>
          <w:color w:val="000000" w:themeColor="text1"/>
          <w:sz w:val="24"/>
        </w:rPr>
        <w:t xml:space="preserve"> role</w:t>
      </w:r>
      <w:r w:rsidRPr="00DB6DC1">
        <w:rPr>
          <w:rFonts w:ascii="Times New Roman" w:hAnsi="Times New Roman" w:cs="Times New Roman"/>
          <w:color w:val="000000" w:themeColor="text1"/>
          <w:sz w:val="24"/>
        </w:rPr>
        <w:t xml:space="preserve">. This </w:t>
      </w:r>
      <w:r w:rsidR="00DD44CA" w:rsidRPr="00DB6DC1">
        <w:rPr>
          <w:rFonts w:ascii="Times New Roman" w:hAnsi="Times New Roman" w:cs="Times New Roman"/>
          <w:color w:val="000000" w:themeColor="text1"/>
          <w:sz w:val="24"/>
        </w:rPr>
        <w:t xml:space="preserve">is verified by the sharp decrease in hardness upon high-temperature annealing in DED 304L SS </w:t>
      </w:r>
      <w:r w:rsidR="00DD44CA"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&lt;EndNote&gt;&lt;Cite&gt;&lt;Author&gt;Smith&lt;/Author&gt;&lt;Year&gt;2018&lt;/Year&gt;&lt;RecNum&gt;134&lt;/RecNum&gt;&lt;DisplayText&gt;[204]&lt;/DisplayText&gt;&lt;record&gt;&lt;rec-number&gt;134&lt;/rec-number&gt;&lt;foreign-keys&gt;&lt;key app="EN" db-id="zff0dfz0kxdw5cez2sopf59gxwtv95esa9rf" timestamp="1589879986"&gt;134&lt;/key&gt;&lt;key app="ENWeb" db-id=""&gt;0&lt;/key&gt;&lt;/foreign-keys&gt;&lt;ref-type name="Journal Article"&gt;17&lt;/ref-type&gt;&lt;contributors&gt;&lt;authors&gt;&lt;author&gt;Smith, Thale R.&lt;/author&gt;&lt;author&gt;Sugar, Joshua D.&lt;/author&gt;&lt;author&gt;Schoenung, Julie M.&lt;/author&gt;&lt;author&gt;San Marchi, Chris&lt;/author&gt;&lt;/authors&gt;&lt;/contributors&gt;&lt;titles&gt;&lt;title&gt;Anomalous Annealing Response of Directed Energy Deposited Type 304L Austenitic Stainless Steel&lt;/title&gt;&lt;secondary-title&gt;Jom&lt;/secondary-title&gt;&lt;/titles&gt;&lt;periodical&gt;&lt;full-title&gt;Jom&lt;/full-title&gt;&lt;/periodical&gt;&lt;pages&gt;358-363&lt;/pages&gt;&lt;volume&gt;70&lt;/volume&gt;&lt;number&gt;3&lt;/number&gt;&lt;section&gt;358&lt;/section&gt;&lt;dates&gt;&lt;year&gt;2018&lt;/year&gt;&lt;/dates&gt;&lt;isbn&gt;1047-4838&amp;#xD;1543-1851&lt;/isbn&gt;&lt;urls&gt;&lt;/urls&gt;&lt;electronic-resource-num&gt;10.1007/s11837-017-2711-1&lt;/electronic-resource-num&gt;&lt;/record&gt;&lt;/Cite&gt;&lt;/EndNote&gt;</w:instrText>
      </w:r>
      <w:r w:rsidR="00DD44C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[204]</w:t>
      </w:r>
      <w:r w:rsidR="00DD44CA" w:rsidRPr="00DB6DC1">
        <w:rPr>
          <w:rFonts w:ascii="Times New Roman" w:hAnsi="Times New Roman" w:cs="Times New Roman"/>
          <w:color w:val="000000" w:themeColor="text1"/>
          <w:sz w:val="24"/>
        </w:rPr>
        <w:fldChar w:fldCharType="end"/>
      </w:r>
      <w:r w:rsidR="00DD44CA" w:rsidRPr="00DB6DC1">
        <w:rPr>
          <w:rFonts w:ascii="Times New Roman" w:hAnsi="Times New Roman" w:cs="Times New Roman"/>
          <w:color w:val="000000" w:themeColor="text1"/>
          <w:sz w:val="24"/>
        </w:rPr>
        <w:t xml:space="preserve">. </w:t>
      </w:r>
      <w:r w:rsidR="00F211AA" w:rsidRPr="00DB6DC1">
        <w:rPr>
          <w:rFonts w:ascii="Times New Roman" w:hAnsi="Times New Roman" w:cs="Times New Roman"/>
          <w:color w:val="000000" w:themeColor="text1"/>
          <w:sz w:val="24"/>
        </w:rPr>
        <w:t xml:space="preserve">Although </w:t>
      </w:r>
      <w:r w:rsidRPr="00DB6DC1">
        <w:rPr>
          <w:rFonts w:ascii="Times New Roman" w:hAnsi="Times New Roman" w:cs="Times New Roman"/>
          <w:color w:val="000000" w:themeColor="text1"/>
          <w:sz w:val="24"/>
        </w:rPr>
        <w:t xml:space="preserve">the </w:t>
      </w:r>
      <w:r w:rsidR="00F211AA" w:rsidRPr="00DB6DC1">
        <w:rPr>
          <w:rFonts w:ascii="Times New Roman" w:hAnsi="Times New Roman" w:cs="Times New Roman"/>
          <w:color w:val="000000" w:themeColor="text1"/>
          <w:sz w:val="24"/>
        </w:rPr>
        <w:t xml:space="preserve">dislocation density </w:t>
      </w:r>
      <w:r w:rsidR="00DD44CA" w:rsidRPr="00DB6DC1">
        <w:rPr>
          <w:rFonts w:ascii="Times New Roman" w:hAnsi="Times New Roman" w:cs="Times New Roman"/>
          <w:color w:val="000000" w:themeColor="text1"/>
          <w:sz w:val="24"/>
        </w:rPr>
        <w:t>could</w:t>
      </w:r>
      <w:r w:rsidR="00F211AA" w:rsidRPr="00DB6DC1">
        <w:rPr>
          <w:rFonts w:ascii="Times New Roman" w:hAnsi="Times New Roman" w:cs="Times New Roman"/>
          <w:color w:val="000000" w:themeColor="text1"/>
          <w:sz w:val="24"/>
        </w:rPr>
        <w:t xml:space="preserve"> vary with </w:t>
      </w:r>
      <w:r w:rsidRPr="00DB6DC1">
        <w:rPr>
          <w:rFonts w:ascii="Times New Roman" w:hAnsi="Times New Roman" w:cs="Times New Roman"/>
          <w:color w:val="000000" w:themeColor="text1"/>
          <w:sz w:val="24"/>
        </w:rPr>
        <w:t>the</w:t>
      </w:r>
      <w:r w:rsidR="00F211AA" w:rsidRPr="00DB6DC1">
        <w:rPr>
          <w:rFonts w:ascii="Times New Roman" w:hAnsi="Times New Roman" w:cs="Times New Roman"/>
          <w:color w:val="000000" w:themeColor="text1"/>
          <w:sz w:val="24"/>
        </w:rPr>
        <w:t xml:space="preserve"> location in </w:t>
      </w:r>
      <w:r w:rsidRPr="00DB6DC1">
        <w:rPr>
          <w:rFonts w:ascii="Times New Roman" w:hAnsi="Times New Roman" w:cs="Times New Roman"/>
          <w:color w:val="000000" w:themeColor="text1"/>
          <w:sz w:val="24"/>
        </w:rPr>
        <w:t xml:space="preserve">a </w:t>
      </w:r>
      <w:r w:rsidR="00F211AA" w:rsidRPr="00DB6DC1">
        <w:rPr>
          <w:rFonts w:ascii="Times New Roman" w:hAnsi="Times New Roman" w:cs="Times New Roman"/>
          <w:color w:val="000000" w:themeColor="text1"/>
          <w:sz w:val="24"/>
        </w:rPr>
        <w:t xml:space="preserve">DED component </w:t>
      </w:r>
      <w:r w:rsidRPr="00DB6DC1">
        <w:rPr>
          <w:rFonts w:ascii="Times New Roman" w:hAnsi="Times New Roman" w:cs="Times New Roman"/>
          <w:color w:val="000000" w:themeColor="text1"/>
          <w:sz w:val="24"/>
        </w:rPr>
        <w:t>(</w:t>
      </w:r>
      <w:r w:rsidR="00F211AA" w:rsidRPr="00DB6DC1">
        <w:rPr>
          <w:rFonts w:ascii="Times New Roman" w:hAnsi="Times New Roman" w:cs="Times New Roman"/>
          <w:color w:val="000000" w:themeColor="text1"/>
          <w:sz w:val="24"/>
        </w:rPr>
        <w:t>reported to decrease with increasing distance from baseplate along build direction</w:t>
      </w:r>
      <w:r w:rsidR="00A42C87" w:rsidRPr="00DB6DC1">
        <w:rPr>
          <w:rFonts w:ascii="Times New Roman" w:hAnsi="Times New Roman" w:cs="Times New Roman"/>
          <w:color w:val="000000" w:themeColor="text1"/>
          <w:sz w:val="24"/>
        </w:rPr>
        <w:t xml:space="preserve"> </w:t>
      </w:r>
      <w:r w:rsidR="00F211AA"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&lt;EndNote&gt;&lt;Cite&gt;&lt;Author&gt;Smith&lt;/Author&gt;&lt;Year&gt;2019&lt;/Year&gt;&lt;RecNum&gt;15&lt;/RecNum&gt;&lt;DisplayText&gt;[136]&lt;/DisplayText&gt;&lt;record&gt;&lt;rec-number&gt;15&lt;/rec-number&gt;&lt;foreign-keys&gt;&lt;key app="EN" db-id="zff0dfz0kxdw5cez2sopf59gxwtv95esa9rf" timestamp="1588773072"&gt;15&lt;/key&gt;&lt;key app="ENWeb" db-id=""&gt;0&lt;/key&gt;&lt;/foreign-keys&gt;&lt;ref-type name="Journal Article"&gt;17&lt;/ref-type&gt;&lt;contributors&gt;&lt;authors&gt;&lt;author&gt;Smith, Thale R.&lt;/author&gt;&lt;author&gt;Sugar, Joshua D.&lt;/author&gt;&lt;author&gt;San Marchi, Chris&lt;/author&gt;&lt;author&gt;Schoenung, Julie M.&lt;/author&gt;&lt;/authors&gt;&lt;/contributors&gt;&lt;titles&gt;&lt;title&gt;Strengthening mechanisms in directed energy deposited austenitic stainless steel&lt;/title&gt;&lt;secondary-title&gt;Acta Materialia&lt;/secondary-title&gt;&lt;/titles&gt;&lt;periodical&gt;&lt;full-title&gt;Acta Materialia&lt;/full-title&gt;&lt;/periodical&gt;&lt;pages&gt;728-740&lt;/pages&gt;&lt;volume&gt;164&lt;/volume&gt;&lt;section&gt;728&lt;/section&gt;&lt;dates&gt;&lt;year&gt;2019&lt;/year&gt;&lt;/dates&gt;&lt;isbn&gt;13596454&lt;/isbn&gt;&lt;urls&gt;&lt;/urls&gt;&lt;electronic-resource-num&gt;10.1016/j.actamat.2018.11.021&lt;/electronic-resource-num&gt;&lt;/record&gt;&lt;/Cite&gt;&lt;/EndNote&gt;</w:instrText>
      </w:r>
      <w:r w:rsidR="00F211A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[136]</w:t>
      </w:r>
      <w:r w:rsidR="00F211AA"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w:t>
      </w:r>
      <w:r w:rsidR="00F211AA" w:rsidRPr="00DB6DC1">
        <w:rPr>
          <w:rFonts w:ascii="Times New Roman" w:hAnsi="Times New Roman" w:cs="Times New Roman"/>
          <w:color w:val="000000" w:themeColor="text1"/>
          <w:sz w:val="24"/>
        </w:rPr>
        <w:t xml:space="preserve">, </w:t>
      </w:r>
      <w:r w:rsidR="00424B95" w:rsidRPr="00DB6DC1">
        <w:rPr>
          <w:rFonts w:ascii="Times New Roman" w:hAnsi="Times New Roman" w:cs="Times New Roman"/>
          <w:color w:val="000000" w:themeColor="text1"/>
          <w:sz w:val="24"/>
        </w:rPr>
        <w:t xml:space="preserve">initial </w:t>
      </w:r>
      <w:r w:rsidRPr="00DB6DC1">
        <w:rPr>
          <w:rFonts w:ascii="Times New Roman" w:hAnsi="Times New Roman" w:cs="Times New Roman"/>
          <w:color w:val="000000" w:themeColor="text1"/>
          <w:sz w:val="24"/>
        </w:rPr>
        <w:t xml:space="preserve">high </w:t>
      </w:r>
      <w:r w:rsidR="00F211AA" w:rsidRPr="00DB6DC1">
        <w:rPr>
          <w:rFonts w:ascii="Times New Roman" w:hAnsi="Times New Roman" w:cs="Times New Roman"/>
          <w:color w:val="000000" w:themeColor="text1"/>
          <w:sz w:val="24"/>
        </w:rPr>
        <w:t>dislocation</w:t>
      </w:r>
      <w:r w:rsidR="00424B95" w:rsidRPr="00DB6DC1">
        <w:rPr>
          <w:rFonts w:ascii="Times New Roman" w:hAnsi="Times New Roman" w:cs="Times New Roman"/>
          <w:color w:val="000000" w:themeColor="text1"/>
          <w:sz w:val="24"/>
        </w:rPr>
        <w:t xml:space="preserve"> </w:t>
      </w:r>
      <w:r w:rsidR="00F211AA" w:rsidRPr="00DB6DC1">
        <w:rPr>
          <w:rFonts w:ascii="Times New Roman" w:hAnsi="Times New Roman" w:cs="Times New Roman"/>
          <w:color w:val="000000" w:themeColor="text1"/>
          <w:sz w:val="24"/>
        </w:rPr>
        <w:t>densit</w:t>
      </w:r>
      <w:r w:rsidRPr="00DB6DC1">
        <w:rPr>
          <w:rFonts w:ascii="Times New Roman" w:hAnsi="Times New Roman" w:cs="Times New Roman"/>
          <w:color w:val="000000" w:themeColor="text1"/>
          <w:sz w:val="24"/>
        </w:rPr>
        <w:t>ies,</w:t>
      </w:r>
      <w:r w:rsidR="00F211AA" w:rsidRPr="00DB6DC1">
        <w:rPr>
          <w:rFonts w:ascii="Times New Roman" w:hAnsi="Times New Roman" w:cs="Times New Roman"/>
          <w:color w:val="000000" w:themeColor="text1"/>
          <w:sz w:val="24"/>
        </w:rPr>
        <w:t xml:space="preserve"> </w:t>
      </w:r>
      <w:r w:rsidR="00424B95" w:rsidRPr="00DB6DC1">
        <w:rPr>
          <w:rFonts w:ascii="Times New Roman" w:hAnsi="Times New Roman" w:cs="Times New Roman"/>
          <w:color w:val="000000" w:themeColor="text1"/>
          <w:sz w:val="24"/>
        </w:rPr>
        <w:t>ranging from 10</w:t>
      </w:r>
      <w:r w:rsidR="00424B95" w:rsidRPr="00DB6DC1">
        <w:rPr>
          <w:rFonts w:ascii="Times New Roman" w:hAnsi="Times New Roman" w:cs="Times New Roman"/>
          <w:color w:val="000000" w:themeColor="text1"/>
          <w:sz w:val="24"/>
          <w:vertAlign w:val="superscript"/>
        </w:rPr>
        <w:t>13</w:t>
      </w:r>
      <w:r w:rsidR="00424B95" w:rsidRPr="00DB6DC1">
        <w:rPr>
          <w:rFonts w:ascii="Times New Roman" w:hAnsi="Times New Roman" w:cs="Times New Roman"/>
          <w:color w:val="000000" w:themeColor="text1"/>
          <w:sz w:val="24"/>
        </w:rPr>
        <w:t xml:space="preserve"> to 10</w:t>
      </w:r>
      <w:r w:rsidR="00424B95" w:rsidRPr="00DB6DC1">
        <w:rPr>
          <w:rFonts w:ascii="Times New Roman" w:hAnsi="Times New Roman" w:cs="Times New Roman"/>
          <w:color w:val="000000" w:themeColor="text1"/>
          <w:sz w:val="24"/>
          <w:vertAlign w:val="superscript"/>
        </w:rPr>
        <w:t>1</w:t>
      </w:r>
      <w:r w:rsidR="0043513D" w:rsidRPr="00DB6DC1">
        <w:rPr>
          <w:rFonts w:ascii="Times New Roman" w:hAnsi="Times New Roman" w:cs="Times New Roman"/>
          <w:color w:val="000000" w:themeColor="text1"/>
          <w:sz w:val="24"/>
          <w:vertAlign w:val="superscript"/>
        </w:rPr>
        <w:t>4</w:t>
      </w:r>
      <w:r w:rsidR="00424B95" w:rsidRPr="00DB6DC1">
        <w:rPr>
          <w:rFonts w:ascii="Times New Roman" w:hAnsi="Times New Roman" w:cs="Times New Roman"/>
          <w:color w:val="000000" w:themeColor="text1"/>
          <w:sz w:val="24"/>
        </w:rPr>
        <w:t xml:space="preserve"> m</w:t>
      </w:r>
      <w:r w:rsidR="00424B95" w:rsidRPr="00DB6DC1">
        <w:rPr>
          <w:rFonts w:ascii="Times New Roman" w:hAnsi="Times New Roman" w:cs="Times New Roman"/>
          <w:color w:val="000000" w:themeColor="text1"/>
          <w:sz w:val="24"/>
          <w:vertAlign w:val="superscript"/>
        </w:rPr>
        <w:t>-2</w:t>
      </w:r>
      <w:r w:rsidRPr="00DB6DC1">
        <w:rPr>
          <w:rFonts w:ascii="Times New Roman" w:hAnsi="Times New Roman" w:cs="Times New Roman"/>
          <w:color w:val="000000" w:themeColor="text1"/>
          <w:sz w:val="24"/>
        </w:rPr>
        <w:t xml:space="preserve">, </w:t>
      </w:r>
      <w:r w:rsidR="00424B95" w:rsidRPr="00DB6DC1">
        <w:rPr>
          <w:rFonts w:ascii="Times New Roman" w:hAnsi="Times New Roman" w:cs="Times New Roman"/>
          <w:color w:val="000000" w:themeColor="text1"/>
          <w:sz w:val="24"/>
        </w:rPr>
        <w:t>result in</w:t>
      </w:r>
      <w:r w:rsidR="00F211AA" w:rsidRPr="00DB6DC1">
        <w:rPr>
          <w:rFonts w:ascii="Times New Roman" w:hAnsi="Times New Roman" w:cs="Times New Roman"/>
          <w:color w:val="000000" w:themeColor="text1"/>
          <w:sz w:val="24"/>
        </w:rPr>
        <w:t xml:space="preserve"> significant forest strengthening</w:t>
      </w:r>
      <w:r w:rsidR="00424B95" w:rsidRPr="00DB6DC1">
        <w:rPr>
          <w:rFonts w:ascii="Times New Roman" w:hAnsi="Times New Roman" w:cs="Times New Roman"/>
          <w:color w:val="000000" w:themeColor="text1"/>
          <w:sz w:val="24"/>
        </w:rPr>
        <w:t xml:space="preserve"> </w:t>
      </w:r>
      <w:r w:rsidR="00424B95" w:rsidRPr="00DB6DC1">
        <w:rPr>
          <w:rFonts w:ascii="Times New Roman" w:hAnsi="Times New Roman" w:cs="Times New Roman"/>
          <w:color w:val="000000" w:themeColor="text1"/>
          <w:sz w:val="24"/>
        </w:rPr>
        <w:fldChar w:fldCharType="begin">
          <w:fldData xml:space="preserve">PEVuZE5vdGU+PENpdGU+PEF1dGhvcj5TdXByb2JvPC9BdXRob3I+PFllYXI+MjAxOTwvWWVhcj48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PEVuZE5vdGU+PENpdGU+PEF1dGhvcj5TdXByb2JvPC9BdXRob3I+PFllYXI+MjAxOTwvWWVhcj48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424B95" w:rsidRPr="00DB6DC1">
        <w:rPr>
          <w:rFonts w:ascii="Times New Roman" w:hAnsi="Times New Roman" w:cs="Times New Roman"/>
          <w:color w:val="000000" w:themeColor="text1"/>
          <w:sz w:val="24"/>
        </w:rPr>
      </w:r>
      <w:r w:rsidR="00424B9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[136, 142, 158]</w:t>
      </w:r>
      <w:r w:rsidR="00424B95" w:rsidRPr="00DB6DC1">
        <w:rPr>
          <w:rFonts w:ascii="Times New Roman" w:hAnsi="Times New Roman" w:cs="Times New Roman"/>
          <w:color w:val="000000" w:themeColor="text1"/>
          <w:sz w:val="24"/>
        </w:rPr>
        <w:fldChar w:fldCharType="end"/>
      </w:r>
      <w:r w:rsidR="00F211AA" w:rsidRPr="00DB6DC1">
        <w:rPr>
          <w:rFonts w:ascii="Times New Roman" w:hAnsi="Times New Roman" w:cs="Times New Roman"/>
          <w:color w:val="000000" w:themeColor="text1"/>
          <w:sz w:val="24"/>
        </w:rPr>
        <w:t>.</w:t>
      </w:r>
      <w:r w:rsidR="009D57ED" w:rsidRPr="00DB6DC1">
        <w:rPr>
          <w:rFonts w:ascii="Times New Roman" w:hAnsi="Times New Roman" w:cs="Times New Roman"/>
          <w:color w:val="000000" w:themeColor="text1"/>
          <w:sz w:val="24"/>
        </w:rPr>
        <w:t xml:space="preserve"> </w:t>
      </w:r>
      <w:r w:rsidR="00424B95" w:rsidRPr="00DB6DC1">
        <w:rPr>
          <w:rFonts w:ascii="Times New Roman" w:hAnsi="Times New Roman" w:cs="Times New Roman"/>
          <w:color w:val="000000" w:themeColor="text1"/>
          <w:sz w:val="24"/>
        </w:rPr>
        <w:t xml:space="preserve">Smith et al reported that </w:t>
      </w:r>
      <w:r w:rsidR="0039164B" w:rsidRPr="00DB6DC1">
        <w:rPr>
          <w:rFonts w:ascii="Times New Roman" w:hAnsi="Times New Roman" w:cs="Times New Roman"/>
          <w:color w:val="000000" w:themeColor="text1"/>
          <w:sz w:val="24"/>
        </w:rPr>
        <w:t>dislocations</w:t>
      </w:r>
      <w:r w:rsidR="0043513D" w:rsidRPr="00DB6DC1">
        <w:rPr>
          <w:rFonts w:ascii="Times New Roman" w:hAnsi="Times New Roman" w:cs="Times New Roman"/>
          <w:color w:val="000000" w:themeColor="text1"/>
          <w:sz w:val="24"/>
        </w:rPr>
        <w:t xml:space="preserve"> at the level of 10</w:t>
      </w:r>
      <w:r w:rsidR="0043513D" w:rsidRPr="00DB6DC1">
        <w:rPr>
          <w:rFonts w:ascii="Times New Roman" w:hAnsi="Times New Roman" w:cs="Times New Roman"/>
          <w:color w:val="000000" w:themeColor="text1"/>
          <w:sz w:val="24"/>
          <w:vertAlign w:val="superscript"/>
        </w:rPr>
        <w:t>13</w:t>
      </w:r>
      <w:r w:rsidR="0043513D" w:rsidRPr="00DB6DC1">
        <w:rPr>
          <w:rFonts w:ascii="Times New Roman" w:hAnsi="Times New Roman" w:cs="Times New Roman"/>
          <w:color w:val="000000" w:themeColor="text1"/>
          <w:sz w:val="24"/>
        </w:rPr>
        <w:t xml:space="preserve"> m</w:t>
      </w:r>
      <w:r w:rsidR="0043513D" w:rsidRPr="00DB6DC1">
        <w:rPr>
          <w:rFonts w:ascii="Times New Roman" w:hAnsi="Times New Roman" w:cs="Times New Roman"/>
          <w:color w:val="000000" w:themeColor="text1"/>
          <w:sz w:val="24"/>
          <w:vertAlign w:val="superscript"/>
        </w:rPr>
        <w:t>-2</w:t>
      </w:r>
      <w:r w:rsidR="00424B95" w:rsidRPr="00DB6DC1">
        <w:rPr>
          <w:rFonts w:ascii="Times New Roman" w:hAnsi="Times New Roman" w:cs="Times New Roman"/>
          <w:color w:val="000000" w:themeColor="text1"/>
          <w:sz w:val="24"/>
        </w:rPr>
        <w:t xml:space="preserve"> </w:t>
      </w:r>
      <w:r w:rsidR="0043513D" w:rsidRPr="00DB6DC1">
        <w:rPr>
          <w:rFonts w:ascii="Times New Roman" w:hAnsi="Times New Roman" w:cs="Times New Roman"/>
          <w:color w:val="000000" w:themeColor="text1"/>
          <w:sz w:val="24"/>
        </w:rPr>
        <w:t>results in strengthening</w:t>
      </w:r>
      <w:r w:rsidR="00424B95" w:rsidRPr="00DB6DC1">
        <w:rPr>
          <w:rFonts w:ascii="Times New Roman" w:hAnsi="Times New Roman" w:cs="Times New Roman"/>
          <w:color w:val="000000" w:themeColor="text1"/>
          <w:sz w:val="24"/>
        </w:rPr>
        <w:t xml:space="preserve"> as high as 166-191 MPa, which accounts for a large fraction of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C65D42" w:rsidRPr="00DB6DC1">
        <w:rPr>
          <w:rFonts w:ascii="Times New Roman" w:hAnsi="Times New Roman" w:cs="Times New Roman" w:hint="eastAsia"/>
          <w:color w:val="000000" w:themeColor="text1"/>
          <w:sz w:val="24"/>
        </w:rPr>
        <w:t xml:space="preserve"> </w:t>
      </w:r>
      <w:r w:rsidR="00EA748B" w:rsidRPr="00DB6DC1">
        <w:rPr>
          <w:rFonts w:ascii="Times New Roman" w:hAnsi="Times New Roman" w:cs="Times New Roman"/>
          <w:color w:val="000000" w:themeColor="text1"/>
          <w:sz w:val="24"/>
        </w:rPr>
        <w:t>in DED 304L SS</w:t>
      </w:r>
      <w:r w:rsidR="00424B95" w:rsidRPr="00DB6DC1">
        <w:rPr>
          <w:rFonts w:ascii="Times New Roman" w:hAnsi="Times New Roman" w:cs="Times New Roman"/>
          <w:color w:val="000000" w:themeColor="text1"/>
          <w:sz w:val="24"/>
        </w:rPr>
        <w:t xml:space="preserve"> </w:t>
      </w:r>
      <w:r w:rsidR="00424B95"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&lt;EndNote&gt;&lt;Cite&gt;&lt;Author&gt;Smith&lt;/Author&gt;&lt;Year&gt;2019&lt;/Year&gt;&lt;RecNum&gt;15&lt;/RecNum&gt;&lt;DisplayText&gt;[136]&lt;/DisplayText&gt;&lt;record&gt;&lt;rec-number&gt;15&lt;/rec-number&gt;&lt;foreign-keys&gt;&lt;key app="EN" db-id="zff0dfz0kxdw5cez2sopf59gxwtv95esa9rf" timestamp="1588773072"&gt;15&lt;/key&gt;&lt;key app="ENWeb" db-id=""&gt;0&lt;/key&gt;&lt;/foreign-keys&gt;&lt;ref-type name="Journal Article"&gt;17&lt;/ref-type&gt;&lt;contributors&gt;&lt;authors&gt;&lt;author&gt;Smith, Thale R.&lt;/author&gt;&lt;author&gt;Sugar, Joshua D.&lt;/author&gt;&lt;author&gt;San Marchi, Chris&lt;/author&gt;&lt;author&gt;Schoenung, Julie M.&lt;/author&gt;&lt;/authors&gt;&lt;/contributors&gt;&lt;titles&gt;&lt;title&gt;Strengthening mechanisms in directed energy deposited austenitic stainless steel&lt;/title&gt;&lt;secondary-title&gt;Acta Materialia&lt;/secondary-title&gt;&lt;/titles&gt;&lt;periodical&gt;&lt;full-title&gt;Acta Materialia&lt;/full-title&gt;&lt;/periodical&gt;&lt;pages&gt;728-740&lt;/pages&gt;&lt;volume&gt;164&lt;/volume&gt;&lt;section&gt;728&lt;/section&gt;&lt;dates&gt;&lt;year&gt;2019&lt;/year&gt;&lt;/dates&gt;&lt;isbn&gt;13596454&lt;/isbn&gt;&lt;urls&gt;&lt;/urls&gt;&lt;electronic-resource-num&gt;10.1016/j.actamat.2018.11.021&lt;/electronic-resource-num&gt;&lt;/record&gt;&lt;/Cite&gt;&lt;/EndNote&gt;</w:instrText>
      </w:r>
      <w:r w:rsidR="00424B9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[136]</w:t>
      </w:r>
      <w:r w:rsidR="00424B95" w:rsidRPr="00DB6DC1">
        <w:rPr>
          <w:rFonts w:ascii="Times New Roman" w:hAnsi="Times New Roman" w:cs="Times New Roman"/>
          <w:color w:val="000000" w:themeColor="text1"/>
          <w:sz w:val="24"/>
        </w:rPr>
        <w:fldChar w:fldCharType="end"/>
      </w:r>
      <w:r w:rsidR="00424B95" w:rsidRPr="00DB6DC1">
        <w:rPr>
          <w:rFonts w:ascii="Times New Roman" w:hAnsi="Times New Roman" w:cs="Times New Roman"/>
          <w:color w:val="000000" w:themeColor="text1"/>
          <w:sz w:val="24"/>
        </w:rPr>
        <w:t>. The strengthening was</w:t>
      </w:r>
      <w:r w:rsidR="00053505" w:rsidRPr="00DB6DC1">
        <w:rPr>
          <w:rFonts w:ascii="Times New Roman" w:hAnsi="Times New Roman" w:cs="Times New Roman"/>
          <w:color w:val="000000" w:themeColor="text1"/>
          <w:sz w:val="24"/>
        </w:rPr>
        <w:t xml:space="preserve">, to </w:t>
      </w:r>
      <w:r w:rsidRPr="00DB6DC1">
        <w:rPr>
          <w:rFonts w:ascii="Times New Roman" w:hAnsi="Times New Roman" w:cs="Times New Roman"/>
          <w:color w:val="000000" w:themeColor="text1"/>
          <w:sz w:val="24"/>
        </w:rPr>
        <w:t xml:space="preserve">a </w:t>
      </w:r>
      <w:r w:rsidR="00053505" w:rsidRPr="00DB6DC1">
        <w:rPr>
          <w:rFonts w:ascii="Times New Roman" w:hAnsi="Times New Roman" w:cs="Times New Roman"/>
          <w:color w:val="000000" w:themeColor="text1"/>
          <w:sz w:val="24"/>
        </w:rPr>
        <w:t xml:space="preserve">certain extent, </w:t>
      </w:r>
      <w:r w:rsidR="0039164B" w:rsidRPr="00DB6DC1">
        <w:rPr>
          <w:rFonts w:ascii="Times New Roman" w:hAnsi="Times New Roman" w:cs="Times New Roman"/>
          <w:color w:val="000000" w:themeColor="text1"/>
          <w:sz w:val="24"/>
        </w:rPr>
        <w:t>underestimated</w:t>
      </w:r>
      <w:r w:rsidR="00424B95" w:rsidRPr="00DB6DC1">
        <w:rPr>
          <w:rFonts w:ascii="Times New Roman" w:hAnsi="Times New Roman" w:cs="Times New Roman"/>
          <w:color w:val="000000" w:themeColor="text1"/>
          <w:sz w:val="24"/>
        </w:rPr>
        <w:t xml:space="preserve"> as dislocation density used here </w:t>
      </w:r>
      <w:r w:rsidR="00A301E7" w:rsidRPr="00DB6DC1">
        <w:rPr>
          <w:rFonts w:ascii="Times New Roman" w:hAnsi="Times New Roman" w:cs="Times New Roman"/>
          <w:color w:val="000000" w:themeColor="text1"/>
          <w:sz w:val="24"/>
        </w:rPr>
        <w:t xml:space="preserve">is density of GNDs, instead of density of overall dislocations. Additional strengthening is provided by </w:t>
      </w:r>
      <w:r w:rsidR="00D30D5D" w:rsidRPr="00DB6DC1">
        <w:rPr>
          <w:rFonts w:ascii="Times New Roman" w:hAnsi="Times New Roman" w:cs="Times New Roman"/>
          <w:color w:val="000000" w:themeColor="text1"/>
          <w:sz w:val="24"/>
        </w:rPr>
        <w:t xml:space="preserve">elemental segregation </w:t>
      </w:r>
      <w:r w:rsidR="00A301E7" w:rsidRPr="00DB6DC1">
        <w:rPr>
          <w:rFonts w:ascii="Times New Roman" w:hAnsi="Times New Roman" w:cs="Times New Roman"/>
          <w:color w:val="000000" w:themeColor="text1"/>
          <w:sz w:val="24"/>
        </w:rPr>
        <w:t>along cell boundaries. C</w:t>
      </w:r>
      <w:r w:rsidR="00D30D5D" w:rsidRPr="00DB6DC1">
        <w:rPr>
          <w:rFonts w:ascii="Times New Roman" w:hAnsi="Times New Roman" w:cs="Times New Roman"/>
          <w:color w:val="000000" w:themeColor="text1"/>
          <w:sz w:val="24"/>
        </w:rPr>
        <w:t xml:space="preserve">oherent internal stress induced by </w:t>
      </w:r>
      <w:r w:rsidRPr="00DB6DC1">
        <w:rPr>
          <w:rFonts w:ascii="Times New Roman" w:hAnsi="Times New Roman" w:cs="Times New Roman"/>
          <w:color w:val="000000" w:themeColor="text1"/>
          <w:sz w:val="24"/>
        </w:rPr>
        <w:t xml:space="preserve">the </w:t>
      </w:r>
      <w:r w:rsidR="00D30D5D" w:rsidRPr="00DB6DC1">
        <w:rPr>
          <w:rFonts w:ascii="Times New Roman" w:hAnsi="Times New Roman" w:cs="Times New Roman"/>
          <w:color w:val="000000" w:themeColor="text1"/>
          <w:sz w:val="24"/>
        </w:rPr>
        <w:t>chemical mis</w:t>
      </w:r>
      <w:r w:rsidR="00A301E7" w:rsidRPr="00DB6DC1">
        <w:rPr>
          <w:rFonts w:ascii="Times New Roman" w:hAnsi="Times New Roman" w:cs="Times New Roman"/>
          <w:color w:val="000000" w:themeColor="text1"/>
          <w:sz w:val="24"/>
        </w:rPr>
        <w:t>fit in element enriched regions</w:t>
      </w:r>
      <w:r w:rsidR="00D30D5D" w:rsidRPr="00DB6DC1">
        <w:rPr>
          <w:rFonts w:ascii="Times New Roman" w:hAnsi="Times New Roman" w:cs="Times New Roman"/>
          <w:color w:val="000000" w:themeColor="text1"/>
          <w:sz w:val="24"/>
        </w:rPr>
        <w:t xml:space="preserve"> could </w:t>
      </w:r>
      <w:r w:rsidRPr="00DB6DC1">
        <w:rPr>
          <w:rFonts w:ascii="Times New Roman" w:hAnsi="Times New Roman" w:cs="Times New Roman"/>
          <w:color w:val="000000" w:themeColor="text1"/>
          <w:sz w:val="24"/>
        </w:rPr>
        <w:t>restrict</w:t>
      </w:r>
      <w:r w:rsidR="00D30D5D" w:rsidRPr="00DB6DC1">
        <w:rPr>
          <w:rFonts w:ascii="Times New Roman" w:hAnsi="Times New Roman" w:cs="Times New Roman"/>
          <w:color w:val="000000" w:themeColor="text1"/>
          <w:sz w:val="24"/>
        </w:rPr>
        <w:t xml:space="preserve"> dislocation mo</w:t>
      </w:r>
      <w:r w:rsidRPr="00DB6DC1">
        <w:rPr>
          <w:rFonts w:ascii="Times New Roman" w:hAnsi="Times New Roman" w:cs="Times New Roman"/>
          <w:color w:val="000000" w:themeColor="text1"/>
          <w:sz w:val="24"/>
        </w:rPr>
        <w:t>bility</w:t>
      </w:r>
      <w:r w:rsidR="00A301E7" w:rsidRPr="00DB6DC1">
        <w:rPr>
          <w:rFonts w:ascii="Times New Roman" w:hAnsi="Times New Roman" w:cs="Times New Roman"/>
          <w:color w:val="000000" w:themeColor="text1"/>
          <w:sz w:val="24"/>
        </w:rPr>
        <w:t xml:space="preserve"> and </w:t>
      </w:r>
      <w:r w:rsidRPr="00DB6DC1">
        <w:rPr>
          <w:rFonts w:ascii="Times New Roman" w:hAnsi="Times New Roman" w:cs="Times New Roman"/>
          <w:color w:val="000000" w:themeColor="text1"/>
          <w:sz w:val="24"/>
        </w:rPr>
        <w:t>could contribute</w:t>
      </w:r>
      <w:r w:rsidR="00A301E7" w:rsidRPr="00DB6DC1">
        <w:rPr>
          <w:rFonts w:ascii="Times New Roman" w:hAnsi="Times New Roman" w:cs="Times New Roman"/>
          <w:color w:val="000000" w:themeColor="text1"/>
          <w:sz w:val="24"/>
        </w:rPr>
        <w:t xml:space="preserve"> to </w:t>
      </w:r>
      <w:r w:rsidRPr="00DB6DC1">
        <w:rPr>
          <w:rFonts w:ascii="Times New Roman" w:hAnsi="Times New Roman" w:cs="Times New Roman"/>
          <w:color w:val="000000" w:themeColor="text1"/>
          <w:sz w:val="24"/>
        </w:rPr>
        <w:t xml:space="preserve">the </w:t>
      </w:r>
      <w:r w:rsidR="00A301E7" w:rsidRPr="00DB6DC1">
        <w:rPr>
          <w:rFonts w:ascii="Times New Roman" w:hAnsi="Times New Roman" w:cs="Times New Roman"/>
          <w:color w:val="000000" w:themeColor="text1"/>
          <w:sz w:val="24"/>
        </w:rPr>
        <w:t>observed high strength</w:t>
      </w:r>
      <w:r w:rsidR="00D30D5D" w:rsidRPr="00DB6DC1">
        <w:rPr>
          <w:rFonts w:ascii="Times New Roman" w:hAnsi="Times New Roman" w:cs="Times New Roman"/>
          <w:color w:val="000000" w:themeColor="text1"/>
          <w:sz w:val="24"/>
        </w:rPr>
        <w:t xml:space="preserve"> </w:t>
      </w:r>
      <w:r w:rsidR="00242574"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&lt;EndNote&gt;&lt;Cite&gt;&lt;Author&gt;Cahn&lt;/Author&gt;&lt;Year&gt;1963&lt;/Year&gt;&lt;RecNum&gt;495&lt;/RecNum&gt;&lt;DisplayText&gt;[205]&lt;/DisplayText&gt;&lt;record&gt;&lt;rec-number&gt;495&lt;/rec-number&gt;&lt;foreign-keys&gt;&lt;key app="EN" db-id="zff0dfz0kxdw5cez2sopf59gxwtv95esa9rf" timestamp="1621773726"&gt;495&lt;/key&gt;&lt;/foreign-keys&gt;&lt;ref-type name="Conference Proceedings"&gt;10&lt;/ref-type&gt;&lt;contributors&gt;&lt;authors&gt;&lt;author&gt;Cahn, John W&lt;/author&gt;&lt;/authors&gt;&lt;/contributors&gt;&lt;titles&gt;&lt;title&gt;Hardening by spinodal decomposition&lt;/title&gt;&lt;secondary-title&gt;Symposium on the Role of Substructure in the Mechanical Behavior of Metals&lt;/secondary-title&gt;&lt;/titles&gt;&lt;pages&gt;375&lt;/pages&gt;&lt;dates&gt;&lt;year&gt;1963&lt;/year&gt;&lt;/dates&gt;&lt;urls&gt;&lt;/urls&gt;&lt;/record&gt;&lt;/Cite&gt;&lt;/EndNote&gt;</w:instrText>
      </w:r>
      <w:r w:rsidR="00242574"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[205]</w:t>
      </w:r>
      <w:r w:rsidR="00242574" w:rsidRPr="00DB6DC1">
        <w:rPr>
          <w:rFonts w:ascii="Times New Roman" w:hAnsi="Times New Roman" w:cs="Times New Roman"/>
          <w:color w:val="000000" w:themeColor="text1"/>
          <w:sz w:val="24"/>
        </w:rPr>
        <w:fldChar w:fldCharType="end"/>
      </w:r>
      <w:r w:rsidR="00A301E7" w:rsidRPr="00DB6DC1">
        <w:rPr>
          <w:rFonts w:ascii="Times New Roman" w:hAnsi="Times New Roman" w:cs="Times New Roman"/>
          <w:color w:val="000000" w:themeColor="text1"/>
          <w:sz w:val="24"/>
        </w:rPr>
        <w:t>.</w:t>
      </w:r>
    </w:p>
    <w:p w14:paraId="6BF636A8" w14:textId="232493F1" w:rsidR="00D30D5D" w:rsidRPr="00DB6DC1" w:rsidRDefault="00CA7F80" w:rsidP="00D30D5D">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In many studies, the</w:t>
      </w:r>
      <w:r w:rsidR="00BF448C" w:rsidRPr="00DB6DC1">
        <w:rPr>
          <w:rFonts w:ascii="Times New Roman" w:hAnsi="Times New Roman" w:cs="Times New Roman"/>
          <w:color w:val="000000" w:themeColor="text1"/>
          <w:sz w:val="24"/>
        </w:rPr>
        <w:t xml:space="preserve"> cell boundaries </w:t>
      </w:r>
      <w:r w:rsidR="00E17521" w:rsidRPr="00DB6DC1">
        <w:rPr>
          <w:rFonts w:ascii="Times New Roman" w:hAnsi="Times New Roman" w:cs="Times New Roman"/>
          <w:color w:val="000000" w:themeColor="text1"/>
          <w:sz w:val="24"/>
        </w:rPr>
        <w:t>are</w:t>
      </w:r>
      <w:r w:rsidR="00BF448C" w:rsidRPr="00DB6DC1">
        <w:rPr>
          <w:rFonts w:ascii="Times New Roman" w:hAnsi="Times New Roman" w:cs="Times New Roman"/>
          <w:color w:val="000000" w:themeColor="text1"/>
          <w:sz w:val="24"/>
        </w:rPr>
        <w:t xml:space="preserve"> simply treated as conventional HAGBs</w:t>
      </w:r>
      <w:r w:rsidR="00E17521" w:rsidRPr="00DB6DC1">
        <w:rPr>
          <w:rFonts w:ascii="Times New Roman" w:hAnsi="Times New Roman" w:cs="Times New Roman"/>
          <w:color w:val="000000" w:themeColor="text1"/>
          <w:sz w:val="24"/>
        </w:rPr>
        <w:t xml:space="preserve"> and the classical Hall-Patch relation is then used to estimate the</w:t>
      </w:r>
      <w:r w:rsidR="00BF448C" w:rsidRPr="00DB6DC1">
        <w:rPr>
          <w:rFonts w:ascii="Times New Roman" w:hAnsi="Times New Roman" w:cs="Times New Roman"/>
          <w:color w:val="000000" w:themeColor="text1"/>
          <w:sz w:val="24"/>
        </w:rPr>
        <w:t xml:space="preserve"> strengthening </w:t>
      </w:r>
      <w:r w:rsidR="00E17521" w:rsidRPr="00DB6DC1">
        <w:rPr>
          <w:rFonts w:ascii="Times New Roman" w:hAnsi="Times New Roman" w:cs="Times New Roman"/>
          <w:color w:val="000000" w:themeColor="text1"/>
          <w:sz w:val="24"/>
        </w:rPr>
        <w:t xml:space="preserve">caused by them </w:t>
      </w:r>
      <w:r w:rsidR="00BF448C" w:rsidRPr="00DB6DC1">
        <w:rPr>
          <w:rFonts w:ascii="Times New Roman" w:hAnsi="Times New Roman" w:cs="Times New Roman"/>
          <w:color w:val="000000" w:themeColor="text1"/>
          <w:sz w:val="24"/>
        </w:rPr>
        <w:t xml:space="preserve">by </w:t>
      </w:r>
      <w:r w:rsidR="00E17521" w:rsidRPr="00DB6DC1">
        <w:rPr>
          <w:rFonts w:ascii="Times New Roman" w:hAnsi="Times New Roman" w:cs="Times New Roman"/>
          <w:color w:val="000000" w:themeColor="text1"/>
          <w:sz w:val="24"/>
        </w:rPr>
        <w:t>using</w:t>
      </w:r>
      <w:r w:rsidR="00BF448C" w:rsidRPr="00DB6DC1">
        <w:rPr>
          <w:rFonts w:ascii="Times New Roman" w:hAnsi="Times New Roman" w:cs="Times New Roman"/>
          <w:color w:val="000000" w:themeColor="text1"/>
          <w:sz w:val="24"/>
        </w:rPr>
        <w:t xml:space="preserve"> cell size as </w:t>
      </w:r>
      <w:r w:rsidR="00E17521" w:rsidRPr="00DB6DC1">
        <w:rPr>
          <w:rFonts w:ascii="Times New Roman" w:hAnsi="Times New Roman" w:cs="Times New Roman"/>
          <w:color w:val="000000" w:themeColor="text1"/>
          <w:sz w:val="24"/>
        </w:rPr>
        <w:t>the characteristic microstructural length scale (instead of the grain size)</w:t>
      </w:r>
      <w:r w:rsidR="00615D32" w:rsidRPr="00DB6DC1">
        <w:rPr>
          <w:rFonts w:ascii="Times New Roman" w:hAnsi="Times New Roman" w:cs="Times New Roman"/>
          <w:color w:val="000000" w:themeColor="text1"/>
          <w:sz w:val="24"/>
        </w:rPr>
        <w:t xml:space="preserve"> </w:t>
      </w:r>
      <w:r w:rsidR="00615D32" w:rsidRPr="00DB6DC1">
        <w:rPr>
          <w:rFonts w:ascii="Times New Roman" w:hAnsi="Times New Roman" w:cs="Times New Roman"/>
          <w:color w:val="000000" w:themeColor="text1"/>
          <w:sz w:val="24"/>
        </w:rPr>
        <w:fldChar w:fldCharType="begin">
          <w:fldData xml:space="preserve">PEVuZE5vdGU+PENpdGU+PEF1dGhvcj5XYW5nPC9BdXRob3I+PFllYXI+MjAxODwvWWVhcj48UmVj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PEVuZE5vdGU+PENpdGU+PEF1dGhvcj5XYW5nPC9BdXRob3I+PFllYXI+MjAxODwvWWVhcj48UmVj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615D32" w:rsidRPr="00DB6DC1">
        <w:rPr>
          <w:rFonts w:ascii="Times New Roman" w:hAnsi="Times New Roman" w:cs="Times New Roman"/>
          <w:color w:val="000000" w:themeColor="text1"/>
          <w:sz w:val="24"/>
        </w:rPr>
      </w:r>
      <w:r w:rsidR="00615D32"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[145, 206]</w:t>
      </w:r>
      <w:r w:rsidR="00615D32" w:rsidRPr="00DB6DC1">
        <w:rPr>
          <w:rFonts w:ascii="Times New Roman" w:hAnsi="Times New Roman" w:cs="Times New Roman"/>
          <w:color w:val="000000" w:themeColor="text1"/>
          <w:sz w:val="24"/>
        </w:rPr>
        <w:fldChar w:fldCharType="end"/>
      </w:r>
      <w:r w:rsidR="00BF448C" w:rsidRPr="00DB6DC1">
        <w:rPr>
          <w:rFonts w:ascii="Times New Roman" w:hAnsi="Times New Roman" w:cs="Times New Roman"/>
          <w:color w:val="000000" w:themeColor="text1"/>
          <w:sz w:val="24"/>
        </w:rPr>
        <w:t xml:space="preserve">. </w:t>
      </w:r>
      <w:r w:rsidR="00D30D5D" w:rsidRPr="00DB6DC1">
        <w:rPr>
          <w:rFonts w:ascii="Times New Roman" w:hAnsi="Times New Roman" w:cs="Times New Roman"/>
          <w:color w:val="000000" w:themeColor="text1"/>
          <w:sz w:val="24"/>
        </w:rPr>
        <w:t xml:space="preserve">However, </w:t>
      </w:r>
      <w:r w:rsidR="00E17521" w:rsidRPr="00DB6DC1">
        <w:rPr>
          <w:rFonts w:ascii="Times New Roman" w:hAnsi="Times New Roman" w:cs="Times New Roman"/>
          <w:color w:val="000000" w:themeColor="text1"/>
          <w:sz w:val="24"/>
        </w:rPr>
        <w:t>the</w:t>
      </w:r>
      <w:r w:rsidR="00D30D5D" w:rsidRPr="00DB6DC1">
        <w:rPr>
          <w:rFonts w:ascii="Times New Roman" w:hAnsi="Times New Roman" w:cs="Times New Roman"/>
          <w:color w:val="000000" w:themeColor="text1"/>
          <w:sz w:val="24"/>
        </w:rPr>
        <w:t xml:space="preserve"> misorientation across two adjacent cells is very </w:t>
      </w:r>
      <w:r w:rsidR="00D30D5D" w:rsidRPr="00DB6DC1">
        <w:rPr>
          <w:rFonts w:ascii="Times New Roman" w:hAnsi="Times New Roman" w:cs="Times New Roman"/>
          <w:color w:val="000000" w:themeColor="text1"/>
          <w:sz w:val="24"/>
        </w:rPr>
        <w:lastRenderedPageBreak/>
        <w:t xml:space="preserve">low </w:t>
      </w:r>
      <w:r w:rsidR="00D30D5D"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&lt;EndNote&gt;&lt;Cite&gt;&lt;Author&gt;Li&lt;/Author&gt;&lt;Year&gt;2020&lt;/Year&gt;&lt;RecNum&gt;12&lt;/RecNum&gt;&lt;DisplayText&gt;[137]&lt;/DisplayText&gt;&lt;record&gt;&lt;rec-number&gt;12&lt;/rec-number&gt;&lt;foreign-keys&gt;&lt;key app="EN" db-id="zff0dfz0kxdw5cez2sopf59gxwtv95esa9rf" timestamp="1588773036"&gt;12&lt;/key&gt;&lt;key app="ENWeb" db-id=""&gt;0&lt;/key&gt;&lt;/foreign-keys&gt;&lt;ref-type name="Journal Article"&gt;17&lt;/ref-type&gt;&lt;contributors&gt;&lt;authors&gt;&lt;author&gt;Li, Yao&lt;/author&gt;&lt;author&gt;Chen, Kai&lt;/author&gt;&lt;author&gt;Narayan, R. Lakshmi&lt;/author&gt;&lt;author&gt;Ramamurty, Upadrasta&lt;/author&gt;&lt;author&gt;Wang, Yudong&lt;/author&gt;&lt;author&gt;Long, Juncheng&lt;/author&gt;&lt;author&gt;Tamura, Nobumichi&lt;/author&gt;&lt;author&gt;Zhou, Xin&lt;/author&gt;&lt;/authors&gt;&lt;/contributors&gt;&lt;titles&gt;&lt;title&gt;Multi-scale microstructural investigation of a laser 3D printed Ni-based superalloy&lt;/title&gt;&lt;secondary-title&gt;Additive Manufacturing&lt;/secondary-title&gt;&lt;/titles&gt;&lt;periodical&gt;&lt;full-title&gt;Additive Manufacturing&lt;/full-title&gt;&lt;/periodical&gt;&lt;volume&gt;34&lt;/volume&gt;&lt;section&gt;101220&lt;/section&gt;&lt;dates&gt;&lt;year&gt;2020&lt;/year&gt;&lt;/dates&gt;&lt;isbn&gt;22148604&lt;/isbn&gt;&lt;urls&gt;&lt;/urls&gt;&lt;electronic-resource-num&gt;10.1016/j.addma.2020.101220&lt;/electronic-resource-num&gt;&lt;/record&gt;&lt;/Cite&gt;&lt;/EndNote&gt;</w:instrText>
      </w:r>
      <w:r w:rsidR="00D30D5D"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[137]</w:t>
      </w:r>
      <w:r w:rsidR="00D30D5D" w:rsidRPr="00DB6DC1">
        <w:rPr>
          <w:rFonts w:ascii="Times New Roman" w:hAnsi="Times New Roman" w:cs="Times New Roman"/>
          <w:color w:val="000000" w:themeColor="text1"/>
          <w:sz w:val="24"/>
        </w:rPr>
        <w:fldChar w:fldCharType="end"/>
      </w:r>
      <w:r w:rsidR="00E17521" w:rsidRPr="00DB6DC1">
        <w:rPr>
          <w:rFonts w:ascii="Times New Roman" w:hAnsi="Times New Roman" w:cs="Times New Roman"/>
          <w:color w:val="000000" w:themeColor="text1"/>
          <w:sz w:val="24"/>
        </w:rPr>
        <w:t>. Therefore, they might</w:t>
      </w:r>
      <w:r w:rsidR="00D30D5D" w:rsidRPr="00DB6DC1">
        <w:rPr>
          <w:rFonts w:ascii="Times New Roman" w:hAnsi="Times New Roman" w:cs="Times New Roman"/>
          <w:color w:val="000000" w:themeColor="text1"/>
          <w:sz w:val="24"/>
        </w:rPr>
        <w:t xml:space="preserve"> not </w:t>
      </w:r>
      <w:r w:rsidR="00E17521" w:rsidRPr="00DB6DC1">
        <w:rPr>
          <w:rFonts w:ascii="Times New Roman" w:hAnsi="Times New Roman" w:cs="Times New Roman"/>
          <w:color w:val="000000" w:themeColor="text1"/>
          <w:sz w:val="24"/>
        </w:rPr>
        <w:t>act exactly the same way a HAGB would in resisting the dislocation motion</w:t>
      </w:r>
      <w:r w:rsidR="00D30D5D" w:rsidRPr="00DB6DC1">
        <w:rPr>
          <w:rFonts w:ascii="Times New Roman" w:hAnsi="Times New Roman" w:cs="Times New Roman"/>
          <w:color w:val="000000" w:themeColor="text1"/>
          <w:sz w:val="24"/>
        </w:rPr>
        <w:t xml:space="preserve">. This deduction </w:t>
      </w:r>
      <w:r w:rsidR="00BF448C" w:rsidRPr="00DB6DC1">
        <w:rPr>
          <w:rFonts w:ascii="Times New Roman" w:hAnsi="Times New Roman" w:cs="Times New Roman"/>
          <w:color w:val="000000" w:themeColor="text1"/>
          <w:sz w:val="24"/>
        </w:rPr>
        <w:t>is</w:t>
      </w:r>
      <w:r w:rsidR="00D30D5D" w:rsidRPr="00DB6DC1">
        <w:rPr>
          <w:rFonts w:ascii="Times New Roman" w:hAnsi="Times New Roman" w:cs="Times New Roman"/>
          <w:color w:val="000000" w:themeColor="text1"/>
          <w:sz w:val="24"/>
        </w:rPr>
        <w:t xml:space="preserve"> verified by </w:t>
      </w:r>
      <w:r w:rsidR="00BC7E86" w:rsidRPr="00DB6DC1">
        <w:rPr>
          <w:rFonts w:ascii="Times New Roman" w:hAnsi="Times New Roman" w:cs="Times New Roman"/>
          <w:color w:val="000000" w:themeColor="text1"/>
          <w:sz w:val="24"/>
        </w:rPr>
        <w:t>results</w:t>
      </w:r>
      <w:r w:rsidR="00C05681" w:rsidRPr="00DB6DC1">
        <w:rPr>
          <w:rFonts w:ascii="Times New Roman" w:hAnsi="Times New Roman" w:cs="Times New Roman"/>
          <w:color w:val="000000" w:themeColor="text1"/>
          <w:sz w:val="24"/>
        </w:rPr>
        <w:t xml:space="preserve"> </w:t>
      </w:r>
      <w:r w:rsidR="00BC7E86" w:rsidRPr="00DB6DC1">
        <w:rPr>
          <w:rFonts w:ascii="Times New Roman" w:hAnsi="Times New Roman" w:cs="Times New Roman"/>
          <w:color w:val="000000" w:themeColor="text1"/>
          <w:sz w:val="24"/>
        </w:rPr>
        <w:t>show</w:t>
      </w:r>
      <w:r w:rsidR="00C05681" w:rsidRPr="00DB6DC1">
        <w:rPr>
          <w:rFonts w:ascii="Times New Roman" w:hAnsi="Times New Roman" w:cs="Times New Roman"/>
          <w:color w:val="000000" w:themeColor="text1"/>
          <w:sz w:val="24"/>
        </w:rPr>
        <w:t xml:space="preserve">ing that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C05681" w:rsidRPr="00DB6DC1">
        <w:rPr>
          <w:rFonts w:ascii="Times New Roman" w:hAnsi="Times New Roman" w:cs="Times New Roman"/>
          <w:color w:val="000000" w:themeColor="text1"/>
          <w:sz w:val="24"/>
        </w:rPr>
        <w:t xml:space="preserve"> calculated using cell size following Hall-Patch </w:t>
      </w:r>
      <w:r w:rsidR="008444F0" w:rsidRPr="00DB6DC1">
        <w:rPr>
          <w:rFonts w:ascii="Times New Roman" w:hAnsi="Times New Roman" w:cs="Times New Roman"/>
          <w:color w:val="000000" w:themeColor="text1"/>
          <w:sz w:val="24"/>
        </w:rPr>
        <w:t xml:space="preserve">relation </w:t>
      </w:r>
      <w:r w:rsidR="00C05681" w:rsidRPr="00DB6DC1">
        <w:rPr>
          <w:rFonts w:ascii="Times New Roman" w:hAnsi="Times New Roman" w:cs="Times New Roman"/>
          <w:color w:val="000000" w:themeColor="text1"/>
          <w:sz w:val="24"/>
        </w:rPr>
        <w:t xml:space="preserve">is higher than experimental value in </w:t>
      </w:r>
      <w:r w:rsidR="0018617D" w:rsidRPr="00DB6DC1">
        <w:rPr>
          <w:rFonts w:ascii="Times New Roman" w:hAnsi="Times New Roman" w:cs="Times New Roman"/>
          <w:color w:val="000000" w:themeColor="text1"/>
          <w:sz w:val="24"/>
        </w:rPr>
        <w:t>LB-PBF</w:t>
      </w:r>
      <w:r w:rsidR="00C05681" w:rsidRPr="00DB6DC1">
        <w:rPr>
          <w:rFonts w:ascii="Times New Roman" w:hAnsi="Times New Roman" w:cs="Times New Roman"/>
          <w:color w:val="000000" w:themeColor="text1"/>
          <w:sz w:val="24"/>
        </w:rPr>
        <w:t xml:space="preserve"> high entr</w:t>
      </w:r>
      <w:r w:rsidR="00BC7E86" w:rsidRPr="00DB6DC1">
        <w:rPr>
          <w:rFonts w:ascii="Times New Roman" w:hAnsi="Times New Roman" w:cs="Times New Roman"/>
          <w:color w:val="000000" w:themeColor="text1"/>
          <w:sz w:val="24"/>
        </w:rPr>
        <w:t>o</w:t>
      </w:r>
      <w:r w:rsidR="00C05681" w:rsidRPr="00DB6DC1">
        <w:rPr>
          <w:rFonts w:ascii="Times New Roman" w:hAnsi="Times New Roman" w:cs="Times New Roman"/>
          <w:color w:val="000000" w:themeColor="text1"/>
          <w:sz w:val="24"/>
        </w:rPr>
        <w:t xml:space="preserve">py alloy </w:t>
      </w:r>
      <w:r w:rsidR="00C05681"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&lt;EndNote&gt;&lt;Cite&gt;&lt;Author&gt;Zhu&lt;/Author&gt;&lt;Year&gt;2019&lt;/Year&gt;&lt;RecNum&gt;263&lt;/RecNum&gt;&lt;DisplayText&gt;[207]&lt;/DisplayText&gt;&lt;record&gt;&lt;rec-number&gt;263&lt;/rec-number&gt;&lt;foreign-keys&gt;&lt;key app="EN" db-id="zff0dfz0kxdw5cez2sopf59gxwtv95esa9rf" timestamp="1593258819"&gt;263&lt;/key&gt;&lt;key app="ENWeb" db-id=""&gt;0&lt;/key&gt;&lt;/foreign-keys&gt;&lt;ref-type name="Journal Article"&gt;17&lt;/ref-type&gt;&lt;contributors&gt;&lt;authors&gt;&lt;author&gt;Zhu, Z. G.&lt;/author&gt;&lt;author&gt;An, X. H.&lt;/author&gt;&lt;author&gt;Lu, W. J.&lt;/author&gt;&lt;author&gt;Li, Z. M.&lt;/author&gt;&lt;author&gt;Ng, F. L.&lt;/author&gt;&lt;author&gt;Liao, X. Z.&lt;/author&gt;&lt;author&gt;Ramamurty, U.&lt;/author&gt;&lt;author&gt;Nai, S. M. L.&lt;/author&gt;&lt;author&gt;Wei, J.&lt;/author&gt;&lt;/authors&gt;&lt;/contributors&gt;&lt;titles&gt;&lt;title&gt;Selective laser melting enabling the hierarchically heterogeneous microstructure and excellent mechanical properties in an interstitial solute strengthened high entropy alloy&lt;/title&gt;&lt;secondary-title&gt;Materials Research Letters&lt;/secondary-title&gt;&lt;/titles&gt;&lt;periodical&gt;&lt;full-title&gt;Materials Research Letters&lt;/full-title&gt;&lt;/periodical&gt;&lt;pages&gt;453-459&lt;/pages&gt;&lt;volume&gt;7&lt;/volume&gt;&lt;number&gt;11&lt;/number&gt;&lt;section&gt;453&lt;/section&gt;&lt;dates&gt;&lt;year&gt;2019&lt;/year&gt;&lt;/dates&gt;&lt;isbn&gt;2166-3831&lt;/isbn&gt;&lt;urls&gt;&lt;/urls&gt;&lt;electronic-resource-num&gt;10.1080/21663831.2019.1650131&lt;/electronic-resource-num&gt;&lt;/record&gt;&lt;/Cite&gt;&lt;/EndNote&gt;</w:instrText>
      </w:r>
      <w:r w:rsidR="00C05681"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[207]</w:t>
      </w:r>
      <w:r w:rsidR="00C05681" w:rsidRPr="00DB6DC1">
        <w:rPr>
          <w:rFonts w:ascii="Times New Roman" w:hAnsi="Times New Roman" w:cs="Times New Roman"/>
          <w:color w:val="000000" w:themeColor="text1"/>
          <w:sz w:val="24"/>
        </w:rPr>
        <w:fldChar w:fldCharType="end"/>
      </w:r>
      <w:r w:rsidR="00C05681" w:rsidRPr="00DB6DC1">
        <w:rPr>
          <w:rFonts w:ascii="Times New Roman" w:hAnsi="Times New Roman" w:cs="Times New Roman"/>
          <w:color w:val="000000" w:themeColor="text1"/>
          <w:sz w:val="24"/>
        </w:rPr>
        <w:t>. Li et al reported</w:t>
      </w:r>
      <w:r w:rsidR="00D30D5D" w:rsidRPr="00DB6DC1">
        <w:rPr>
          <w:rFonts w:ascii="Times New Roman" w:hAnsi="Times New Roman" w:cs="Times New Roman"/>
          <w:color w:val="000000" w:themeColor="text1"/>
          <w:sz w:val="24"/>
        </w:rPr>
        <w:t xml:space="preserve"> that initial dislocation density, instead of cell size, dominate</w:t>
      </w:r>
      <w:r w:rsidR="00C05681" w:rsidRPr="00DB6DC1">
        <w:rPr>
          <w:rFonts w:ascii="Times New Roman" w:hAnsi="Times New Roman" w:cs="Times New Roman"/>
          <w:color w:val="000000" w:themeColor="text1"/>
          <w:sz w:val="24"/>
        </w:rPr>
        <w:t>d</w:t>
      </w:r>
      <w:r w:rsidR="00D30D5D" w:rsidRPr="00DB6DC1">
        <w:rPr>
          <w:rFonts w:ascii="Times New Roman" w:hAnsi="Times New Roman" w:cs="Times New Roman"/>
          <w:color w:val="000000" w:themeColor="text1"/>
          <w:sz w:val="24"/>
        </w:rPr>
        <w:t xml:space="preserve"> the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D30D5D" w:rsidRPr="00DB6DC1">
        <w:rPr>
          <w:rFonts w:ascii="Times New Roman" w:hAnsi="Times New Roman" w:cs="Times New Roman"/>
          <w:color w:val="000000" w:themeColor="text1"/>
          <w:sz w:val="24"/>
        </w:rPr>
        <w:t xml:space="preserve"> of small-volume pillars </w:t>
      </w:r>
      <w:r w:rsidR="00D30D5D"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&lt;EndNote&gt;&lt;Cite&gt;&lt;Author&gt;Li&lt;/Author&gt;&lt;Year&gt;2020&lt;/Year&gt;&lt;RecNum&gt;255&lt;/RecNum&gt;&lt;DisplayText&gt;[208]&lt;/DisplayText&gt;&lt;record&gt;&lt;rec-number&gt;255&lt;/rec-number&gt;&lt;foreign-keys&gt;&lt;key app="EN" db-id="zff0dfz0kxdw5cez2sopf59gxwtv95esa9rf" timestamp="1593245379"&gt;255&lt;/key&gt;&lt;key app="ENWeb" db-id=""&gt;0&lt;/key&gt;&lt;/foreign-keys&gt;&lt;ref-type name="Journal Article"&gt;17&lt;/ref-type&gt;&lt;contributors&gt;&lt;authors&gt;&lt;author&gt;Li, Zan&lt;/author&gt;&lt;author&gt;He, Bo&lt;/author&gt;&lt;author&gt;Guo, Qiang&lt;/author&gt;&lt;/authors&gt;&lt;/contributors&gt;&lt;titles&gt;&lt;title&gt;Strengthening and hardening mechanisms of additively manufactured stainless steels: The role of cell sizes&lt;/title&gt;&lt;secondary-title&gt;Scripta Materialia&lt;/secondary-title&gt;&lt;/titles&gt;&lt;periodical&gt;&lt;full-title&gt;Scripta Materialia&lt;/full-title&gt;&lt;/periodical&gt;&lt;pages&gt;17-21&lt;/pages&gt;&lt;volume&gt;177&lt;/volume&gt;&lt;section&gt;17&lt;/section&gt;&lt;dates&gt;&lt;year&gt;2020&lt;/year&gt;&lt;/dates&gt;&lt;isbn&gt;13596462&lt;/isbn&gt;&lt;urls&gt;&lt;/urls&gt;&lt;electronic-resource-num&gt;10.1016/j.scriptamat.2019.10.005&lt;/electronic-resource-num&gt;&lt;/record&gt;&lt;/Cite&gt;&lt;/EndNote&gt;</w:instrText>
      </w:r>
      <w:r w:rsidR="00D30D5D"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[208]</w:t>
      </w:r>
      <w:r w:rsidR="00D30D5D" w:rsidRPr="00DB6DC1">
        <w:rPr>
          <w:rFonts w:ascii="Times New Roman" w:hAnsi="Times New Roman" w:cs="Times New Roman"/>
          <w:color w:val="000000" w:themeColor="text1"/>
          <w:sz w:val="24"/>
        </w:rPr>
        <w:fldChar w:fldCharType="end"/>
      </w:r>
      <w:r w:rsidR="00D30D5D" w:rsidRPr="00DB6DC1">
        <w:rPr>
          <w:rFonts w:ascii="Times New Roman" w:hAnsi="Times New Roman" w:cs="Times New Roman"/>
          <w:color w:val="000000" w:themeColor="text1"/>
          <w:sz w:val="24"/>
        </w:rPr>
        <w:t xml:space="preserve">. </w:t>
      </w:r>
      <w:r w:rsidR="00C05681" w:rsidRPr="00DB6DC1">
        <w:rPr>
          <w:rFonts w:ascii="Times New Roman" w:hAnsi="Times New Roman" w:cs="Times New Roman"/>
          <w:color w:val="000000" w:themeColor="text1"/>
          <w:sz w:val="24"/>
        </w:rPr>
        <w:t xml:space="preserve">For DED components, </w:t>
      </w:r>
      <w:r w:rsidR="007925A2" w:rsidRPr="00DB6DC1">
        <w:rPr>
          <w:rFonts w:ascii="Times New Roman" w:hAnsi="Times New Roman" w:cs="Times New Roman"/>
          <w:color w:val="000000" w:themeColor="text1"/>
          <w:sz w:val="24"/>
        </w:rPr>
        <w:t>strengthening related to cellular structures can be more complicated regarding that dislocation network may not always overlap with cells</w:t>
      </w:r>
      <w:r w:rsidR="0043513D" w:rsidRPr="00DB6DC1">
        <w:rPr>
          <w:rFonts w:ascii="Times New Roman" w:hAnsi="Times New Roman" w:cs="Times New Roman"/>
          <w:color w:val="000000" w:themeColor="text1"/>
          <w:sz w:val="24"/>
        </w:rPr>
        <w:t xml:space="preserve"> </w:t>
      </w:r>
      <w:r w:rsidR="007925A2"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&lt;EndNote&gt;&lt;Cite&gt;&lt;Author&gt;Bertsch&lt;/Author&gt;&lt;Year&gt;2020&lt;/Year&gt;&lt;RecNum&gt;381&lt;/RecNum&gt;&lt;DisplayText&gt;[149]&lt;/DisplayText&gt;&lt;record&gt;&lt;rec-number&gt;381&lt;/rec-number&gt;&lt;foreign-keys&gt;&lt;key app="EN" db-id="zff0dfz0kxdw5cez2sopf59gxwtv95esa9rf" timestamp="1615709455"&gt;381&lt;/key&gt;&lt;key app="ENWeb" db-id=""&gt;0&lt;/key&gt;&lt;/foreign-keys&gt;&lt;ref-type name="Journal Article"&gt;17&lt;/ref-type&gt;&lt;contributors&gt;&lt;authors&gt;&lt;author&gt;Bertsch, K. M.&lt;/author&gt;&lt;author&gt;Meric de Bellefon, G.&lt;/author&gt;&lt;author&gt;Kuehl, B.&lt;/author&gt;&lt;author&gt;Thoma, D. J.&lt;/author&gt;&lt;/authors&gt;&lt;/contributors&gt;&lt;titles&gt;&lt;title&gt;Origin of dislocation structures in an additively manufactured austenitic stainless steel 316L&lt;/title&gt;&lt;secondary-title&gt;Acta Materialia&lt;/secondary-title&gt;&lt;/titles&gt;&lt;periodical&gt;&lt;full-title&gt;Acta Materialia&lt;/full-title&gt;&lt;/periodical&gt;&lt;pages&gt;19-33&lt;/pages&gt;&lt;volume&gt;199&lt;/volume&gt;&lt;section&gt;19&lt;/section&gt;&lt;dates&gt;&lt;year&gt;2020&lt;/year&gt;&lt;/dates&gt;&lt;isbn&gt;13596454&lt;/isbn&gt;&lt;urls&gt;&lt;/urls&gt;&lt;electronic-resource-num&gt;10.1016/j.actamat.2020.07.063&lt;/electronic-resource-num&gt;&lt;/record&gt;&lt;/Cite&gt;&lt;/EndNote&gt;</w:instrText>
      </w:r>
      <w:r w:rsidR="007925A2"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[149]</w:t>
      </w:r>
      <w:r w:rsidR="007925A2" w:rsidRPr="00DB6DC1">
        <w:rPr>
          <w:rFonts w:ascii="Times New Roman" w:hAnsi="Times New Roman" w:cs="Times New Roman"/>
          <w:color w:val="000000" w:themeColor="text1"/>
          <w:sz w:val="24"/>
        </w:rPr>
        <w:fldChar w:fldCharType="end"/>
      </w:r>
      <w:r w:rsidR="007925A2" w:rsidRPr="00DB6DC1">
        <w:rPr>
          <w:rFonts w:ascii="Times New Roman" w:hAnsi="Times New Roman" w:cs="Times New Roman"/>
          <w:color w:val="000000" w:themeColor="text1"/>
          <w:sz w:val="24"/>
        </w:rPr>
        <w:t xml:space="preserve">. Thus, one critical issue needed to be addressed is </w:t>
      </w:r>
      <w:r w:rsidR="00BC7E86" w:rsidRPr="00DB6DC1">
        <w:rPr>
          <w:rFonts w:ascii="Times New Roman" w:hAnsi="Times New Roman" w:cs="Times New Roman"/>
          <w:color w:val="000000" w:themeColor="text1"/>
          <w:sz w:val="24"/>
        </w:rPr>
        <w:t xml:space="preserve">which factor (cells or dislocation network) plays a dominant role with </w:t>
      </w:r>
      <w:r w:rsidR="00CD21CC" w:rsidRPr="00DB6DC1">
        <w:rPr>
          <w:rFonts w:ascii="Times New Roman" w:hAnsi="Times New Roman" w:cs="Times New Roman"/>
          <w:color w:val="000000" w:themeColor="text1"/>
          <w:sz w:val="24"/>
        </w:rPr>
        <w:t xml:space="preserve">regards </w:t>
      </w:r>
      <w:r w:rsidR="00BC7E86" w:rsidRPr="00DB6DC1">
        <w:rPr>
          <w:rFonts w:ascii="Times New Roman" w:hAnsi="Times New Roman" w:cs="Times New Roman"/>
          <w:color w:val="000000" w:themeColor="text1"/>
          <w:sz w:val="24"/>
        </w:rPr>
        <w:t>to</w:t>
      </w:r>
      <w:r w:rsidR="007925A2" w:rsidRPr="00DB6DC1">
        <w:rPr>
          <w:rFonts w:ascii="Times New Roman" w:hAnsi="Times New Roman" w:cs="Times New Roman"/>
          <w:color w:val="000000" w:themeColor="text1"/>
          <w:sz w:val="24"/>
        </w:rPr>
        <w:t xml:space="preserve"> strengthening. </w:t>
      </w:r>
      <w:r w:rsidR="00C47726" w:rsidRPr="00DB6DC1">
        <w:rPr>
          <w:rFonts w:ascii="Times New Roman" w:hAnsi="Times New Roman" w:cs="Times New Roman"/>
          <w:color w:val="000000" w:themeColor="text1"/>
          <w:sz w:val="24"/>
        </w:rPr>
        <w:t xml:space="preserve">Although </w:t>
      </w:r>
      <w:r w:rsidR="00C47726" w:rsidRPr="00DB6DC1">
        <w:rPr>
          <w:rFonts w:ascii="Times New Roman" w:hAnsi="Times New Roman" w:cs="Times New Roman"/>
          <w:i/>
          <w:iCs/>
          <w:color w:val="000000" w:themeColor="text1"/>
          <w:sz w:val="24"/>
        </w:rPr>
        <w:t>in situ</w:t>
      </w:r>
      <w:r w:rsidR="00C47726" w:rsidRPr="00DB6DC1">
        <w:rPr>
          <w:rFonts w:ascii="Times New Roman" w:hAnsi="Times New Roman" w:cs="Times New Roman"/>
          <w:color w:val="000000" w:themeColor="text1"/>
          <w:sz w:val="24"/>
        </w:rPr>
        <w:t xml:space="preserve"> experiment revealed that </w:t>
      </w:r>
      <w:r w:rsidR="00615D32" w:rsidRPr="00DB6DC1">
        <w:rPr>
          <w:rFonts w:ascii="Times New Roman" w:hAnsi="Times New Roman" w:cs="Times New Roman"/>
          <w:color w:val="000000" w:themeColor="text1"/>
          <w:sz w:val="24"/>
        </w:rPr>
        <w:t>dislocation network</w:t>
      </w:r>
      <w:r w:rsidR="00C47726" w:rsidRPr="00DB6DC1">
        <w:rPr>
          <w:rFonts w:ascii="Times New Roman" w:hAnsi="Times New Roman" w:cs="Times New Roman"/>
          <w:color w:val="000000" w:themeColor="text1"/>
          <w:sz w:val="24"/>
        </w:rPr>
        <w:t xml:space="preserve"> could hinder but not completely stop dislocation motion under straining</w:t>
      </w:r>
      <w:r w:rsidR="00615D32" w:rsidRPr="00DB6DC1">
        <w:rPr>
          <w:rFonts w:ascii="Times New Roman" w:hAnsi="Times New Roman" w:cs="Times New Roman"/>
          <w:color w:val="000000" w:themeColor="text1"/>
          <w:sz w:val="24"/>
        </w:rPr>
        <w:t xml:space="preserve"> </w:t>
      </w:r>
      <w:r w:rsidR="00615D32"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&lt;EndNote&gt;&lt;Cite&gt;&lt;Author&gt;Liu&lt;/Author&gt;&lt;Year&gt;2018&lt;/Year&gt;&lt;RecNum&gt;259&lt;/RecNum&gt;&lt;DisplayText&gt;[209]&lt;/DisplayText&gt;&lt;record&gt;&lt;rec-number&gt;259&lt;/rec-number&gt;&lt;foreign-keys&gt;&lt;key app="EN" db-id="zff0dfz0kxdw5cez2sopf59gxwtv95esa9rf" timestamp="1593256485"&gt;259&lt;/key&gt;&lt;key app="ENWeb" db-id=""&gt;0&lt;/key&gt;&lt;/foreign-keys&gt;&lt;ref-type name="Journal Article"&gt;17&lt;/ref-type&gt;&lt;contributors&gt;&lt;authors&gt;&lt;author&gt;Liu, Leifeng&lt;/author&gt;&lt;author&gt;Ding, Qingqing&lt;/author&gt;&lt;author&gt;Zhong, Yuan&lt;/author&gt;&lt;author&gt;Zou, Ji&lt;/author&gt;&lt;author&gt;Wu, Jing&lt;/author&gt;&lt;author&gt;Chiu, Yu-Lung&lt;/author&gt;&lt;author&gt;Li, Jixue&lt;/author&gt;&lt;author&gt;Zhang, Ze&lt;/author&gt;&lt;author&gt;Yu, Qian&lt;/author&gt;&lt;author&gt;Shen, Zhijian&lt;/author&gt;&lt;/authors&gt;&lt;/contributors&gt;&lt;titles&gt;&lt;title&gt;Dislocation network in additive manufactured steel breaks strength–ductility trade-off&lt;/title&gt;&lt;secondary-title&gt;Materials Today&lt;/secondary-title&gt;&lt;/titles&gt;&lt;periodical&gt;&lt;full-title&gt;Materials Today&lt;/full-title&gt;&lt;/periodical&gt;&lt;pages&gt;354-361&lt;/pages&gt;&lt;volume&gt;21&lt;/volume&gt;&lt;number&gt;4&lt;/number&gt;&lt;section&gt;354&lt;/section&gt;&lt;dates&gt;&lt;year&gt;2018&lt;/year&gt;&lt;/dates&gt;&lt;isbn&gt;13697021&lt;/isbn&gt;&lt;urls&gt;&lt;/urls&gt;&lt;electronic-resource-num&gt;10.1016/j.mattod.2017.11.004&lt;/electronic-resource-num&gt;&lt;/record&gt;&lt;/Cite&gt;&lt;/EndNote&gt;</w:instrText>
      </w:r>
      <w:r w:rsidR="00615D32"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[209]</w:t>
      </w:r>
      <w:r w:rsidR="00615D32" w:rsidRPr="00DB6DC1">
        <w:rPr>
          <w:rFonts w:ascii="Times New Roman" w:hAnsi="Times New Roman" w:cs="Times New Roman"/>
          <w:color w:val="000000" w:themeColor="text1"/>
          <w:sz w:val="24"/>
        </w:rPr>
        <w:fldChar w:fldCharType="end"/>
      </w:r>
      <w:r w:rsidR="00C47726" w:rsidRPr="00DB6DC1">
        <w:rPr>
          <w:rFonts w:ascii="Times New Roman" w:hAnsi="Times New Roman" w:cs="Times New Roman"/>
          <w:color w:val="000000" w:themeColor="text1"/>
          <w:sz w:val="24"/>
        </w:rPr>
        <w:t xml:space="preserve">, overlapping of cells and dislocation network in </w:t>
      </w:r>
      <w:r w:rsidR="0018617D" w:rsidRPr="00DB6DC1">
        <w:rPr>
          <w:rFonts w:ascii="Times New Roman" w:hAnsi="Times New Roman" w:cs="Times New Roman"/>
          <w:color w:val="000000" w:themeColor="text1"/>
          <w:sz w:val="24"/>
        </w:rPr>
        <w:t>LB-PBF</w:t>
      </w:r>
      <w:r w:rsidR="00C47726" w:rsidRPr="00DB6DC1">
        <w:rPr>
          <w:rFonts w:ascii="Times New Roman" w:hAnsi="Times New Roman" w:cs="Times New Roman"/>
          <w:color w:val="000000" w:themeColor="text1"/>
          <w:sz w:val="24"/>
        </w:rPr>
        <w:t xml:space="preserve"> 316L SS </w:t>
      </w:r>
      <w:r w:rsidR="00615D32" w:rsidRPr="00DB6DC1">
        <w:rPr>
          <w:rFonts w:ascii="Times New Roman" w:hAnsi="Times New Roman" w:cs="Times New Roman"/>
          <w:color w:val="000000" w:themeColor="text1"/>
          <w:sz w:val="24"/>
        </w:rPr>
        <w:t xml:space="preserve">makes it biased to draw </w:t>
      </w:r>
      <w:r w:rsidR="007C56B6" w:rsidRPr="00DB6DC1">
        <w:rPr>
          <w:rFonts w:ascii="Times New Roman" w:hAnsi="Times New Roman" w:cs="Times New Roman"/>
          <w:color w:val="000000" w:themeColor="text1"/>
          <w:sz w:val="24"/>
        </w:rPr>
        <w:t xml:space="preserve">a </w:t>
      </w:r>
      <w:r w:rsidR="00615D32" w:rsidRPr="00DB6DC1">
        <w:rPr>
          <w:rFonts w:ascii="Times New Roman" w:hAnsi="Times New Roman" w:cs="Times New Roman"/>
          <w:color w:val="000000" w:themeColor="text1"/>
          <w:sz w:val="24"/>
        </w:rPr>
        <w:t xml:space="preserve">conclusion on </w:t>
      </w:r>
      <w:r w:rsidR="007C56B6" w:rsidRPr="00DB6DC1">
        <w:rPr>
          <w:rFonts w:ascii="Times New Roman" w:hAnsi="Times New Roman" w:cs="Times New Roman"/>
          <w:color w:val="000000" w:themeColor="text1"/>
          <w:sz w:val="24"/>
        </w:rPr>
        <w:t xml:space="preserve">this </w:t>
      </w:r>
      <w:r w:rsidR="00615D32" w:rsidRPr="00DB6DC1">
        <w:rPr>
          <w:rFonts w:ascii="Times New Roman" w:hAnsi="Times New Roman" w:cs="Times New Roman"/>
          <w:color w:val="000000" w:themeColor="text1"/>
          <w:sz w:val="24"/>
        </w:rPr>
        <w:t xml:space="preserve">issue. </w:t>
      </w:r>
      <w:r w:rsidR="00D30D5D" w:rsidRPr="00DB6DC1">
        <w:rPr>
          <w:rFonts w:ascii="Times New Roman" w:hAnsi="Times New Roman" w:cs="Times New Roman"/>
          <w:color w:val="000000" w:themeColor="text1"/>
          <w:sz w:val="24"/>
        </w:rPr>
        <w:t xml:space="preserve">The elemental segregation along cell </w:t>
      </w:r>
      <w:r w:rsidR="00BC7E86" w:rsidRPr="00DB6DC1">
        <w:rPr>
          <w:rFonts w:ascii="Times New Roman" w:hAnsi="Times New Roman" w:cs="Times New Roman"/>
          <w:color w:val="000000" w:themeColor="text1"/>
          <w:sz w:val="24"/>
        </w:rPr>
        <w:t>boundaries</w:t>
      </w:r>
      <w:r w:rsidR="00D30D5D" w:rsidRPr="00DB6DC1">
        <w:rPr>
          <w:rFonts w:ascii="Times New Roman" w:hAnsi="Times New Roman" w:cs="Times New Roman"/>
          <w:color w:val="000000" w:themeColor="text1"/>
          <w:sz w:val="24"/>
        </w:rPr>
        <w:t xml:space="preserve"> further make</w:t>
      </w:r>
      <w:r w:rsidR="00CF2219" w:rsidRPr="00DB6DC1">
        <w:rPr>
          <w:rFonts w:ascii="Times New Roman" w:hAnsi="Times New Roman" w:cs="Times New Roman"/>
          <w:color w:val="000000" w:themeColor="text1"/>
          <w:sz w:val="24"/>
        </w:rPr>
        <w:t>s</w:t>
      </w:r>
      <w:r w:rsidR="00D30D5D" w:rsidRPr="00DB6DC1">
        <w:rPr>
          <w:rFonts w:ascii="Times New Roman" w:hAnsi="Times New Roman" w:cs="Times New Roman"/>
          <w:color w:val="000000" w:themeColor="text1"/>
          <w:sz w:val="24"/>
        </w:rPr>
        <w:t xml:space="preserve"> it challenging to explore </w:t>
      </w:r>
      <w:r w:rsidR="00D86092" w:rsidRPr="00DB6DC1">
        <w:rPr>
          <w:rFonts w:ascii="Times New Roman" w:hAnsi="Times New Roman" w:cs="Times New Roman"/>
          <w:color w:val="000000" w:themeColor="text1"/>
          <w:sz w:val="24"/>
        </w:rPr>
        <w:t xml:space="preserve">related </w:t>
      </w:r>
      <w:r w:rsidR="00BC7E86" w:rsidRPr="00DB6DC1">
        <w:rPr>
          <w:rFonts w:ascii="Times New Roman" w:hAnsi="Times New Roman" w:cs="Times New Roman"/>
          <w:color w:val="000000" w:themeColor="text1"/>
          <w:sz w:val="24"/>
        </w:rPr>
        <w:t xml:space="preserve">strengthening. </w:t>
      </w:r>
      <w:r w:rsidR="00CF2219" w:rsidRPr="00DB6DC1">
        <w:rPr>
          <w:rFonts w:ascii="Times New Roman" w:hAnsi="Times New Roman" w:cs="Times New Roman"/>
          <w:color w:val="000000" w:themeColor="text1"/>
          <w:sz w:val="24"/>
        </w:rPr>
        <w:t xml:space="preserve">Thus, comparative study on materials with different </w:t>
      </w:r>
      <w:r w:rsidR="00131CEE" w:rsidRPr="00DB6DC1">
        <w:rPr>
          <w:rFonts w:ascii="Times New Roman" w:hAnsi="Times New Roman" w:cs="Times New Roman"/>
          <w:color w:val="000000" w:themeColor="text1"/>
          <w:sz w:val="24"/>
        </w:rPr>
        <w:t xml:space="preserve">cellular structures </w:t>
      </w:r>
      <w:r w:rsidR="00CF2219" w:rsidRPr="00DB6DC1">
        <w:rPr>
          <w:rFonts w:ascii="Times New Roman" w:hAnsi="Times New Roman" w:cs="Times New Roman"/>
          <w:color w:val="000000" w:themeColor="text1"/>
          <w:sz w:val="24"/>
        </w:rPr>
        <w:t>and dislocation</w:t>
      </w:r>
      <w:r w:rsidR="00D86092" w:rsidRPr="00DB6DC1">
        <w:rPr>
          <w:rFonts w:ascii="Times New Roman" w:hAnsi="Times New Roman" w:cs="Times New Roman"/>
          <w:color w:val="000000" w:themeColor="text1"/>
          <w:sz w:val="24"/>
        </w:rPr>
        <w:t xml:space="preserve"> </w:t>
      </w:r>
      <w:r w:rsidR="00CF2219" w:rsidRPr="00DB6DC1">
        <w:rPr>
          <w:rFonts w:ascii="Times New Roman" w:hAnsi="Times New Roman" w:cs="Times New Roman"/>
          <w:color w:val="000000" w:themeColor="text1"/>
          <w:sz w:val="24"/>
        </w:rPr>
        <w:t>network</w:t>
      </w:r>
      <w:r w:rsidR="00131CEE" w:rsidRPr="00DB6DC1">
        <w:rPr>
          <w:rFonts w:ascii="Times New Roman" w:hAnsi="Times New Roman" w:cs="Times New Roman"/>
          <w:color w:val="000000" w:themeColor="text1"/>
          <w:sz w:val="24"/>
        </w:rPr>
        <w:t xml:space="preserve">s </w:t>
      </w:r>
      <w:r w:rsidR="00CF2219" w:rsidRPr="00DB6DC1">
        <w:rPr>
          <w:rFonts w:ascii="Times New Roman" w:hAnsi="Times New Roman" w:cs="Times New Roman"/>
          <w:color w:val="000000" w:themeColor="text1"/>
          <w:sz w:val="24"/>
        </w:rPr>
        <w:t>may help shed light on</w:t>
      </w:r>
      <w:r w:rsidR="007125D3" w:rsidRPr="00DB6DC1">
        <w:rPr>
          <w:rFonts w:ascii="Times New Roman" w:hAnsi="Times New Roman" w:cs="Times New Roman"/>
          <w:color w:val="000000" w:themeColor="text1"/>
          <w:sz w:val="24"/>
        </w:rPr>
        <w:t xml:space="preserve"> </w:t>
      </w:r>
      <w:r w:rsidR="00CF2219" w:rsidRPr="00DB6DC1">
        <w:rPr>
          <w:rFonts w:ascii="Times New Roman" w:hAnsi="Times New Roman" w:cs="Times New Roman"/>
          <w:color w:val="000000" w:themeColor="text1"/>
          <w:sz w:val="24"/>
        </w:rPr>
        <w:t xml:space="preserve">effects of these two factors. </w:t>
      </w:r>
    </w:p>
    <w:p w14:paraId="5F9BC889" w14:textId="40757903" w:rsidR="00141E63" w:rsidRPr="00DB6DC1" w:rsidRDefault="00141E63" w:rsidP="00141E63">
      <w:p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32"/>
        </w:rPr>
        <w:t xml:space="preserve">4.1.3 </w:t>
      </w:r>
      <w:r w:rsidR="00796B03" w:rsidRPr="00DB6DC1">
        <w:rPr>
          <w:rFonts w:ascii="Times New Roman" w:hAnsi="Times New Roman" w:cs="Times New Roman"/>
          <w:b/>
          <w:color w:val="000000" w:themeColor="text1"/>
          <w:sz w:val="32"/>
        </w:rPr>
        <w:t>S</w:t>
      </w:r>
      <w:r w:rsidRPr="00DB6DC1">
        <w:rPr>
          <w:rFonts w:ascii="Times New Roman" w:hAnsi="Times New Roman" w:cs="Times New Roman"/>
          <w:b/>
          <w:color w:val="000000" w:themeColor="text1"/>
          <w:sz w:val="32"/>
        </w:rPr>
        <w:t>teels</w:t>
      </w:r>
    </w:p>
    <w:p w14:paraId="5B8948EA" w14:textId="790110BA" w:rsidR="00320BA0" w:rsidRPr="00DB6DC1" w:rsidRDefault="00F401C1" w:rsidP="009A72E5">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We first focus on </w:t>
      </w:r>
      <w:r w:rsidR="001F19E3" w:rsidRPr="00DB6DC1">
        <w:rPr>
          <w:rFonts w:ascii="Times New Roman" w:hAnsi="Times New Roman" w:cs="Times New Roman"/>
          <w:color w:val="000000" w:themeColor="text1"/>
          <w:sz w:val="24"/>
        </w:rPr>
        <w:t xml:space="preserve">the properties of DED </w:t>
      </w:r>
      <w:proofErr w:type="spellStart"/>
      <w:r w:rsidRPr="00DB6DC1">
        <w:rPr>
          <w:rFonts w:ascii="Times New Roman" w:hAnsi="Times New Roman" w:cs="Times New Roman"/>
          <w:color w:val="000000" w:themeColor="text1"/>
          <w:sz w:val="24"/>
        </w:rPr>
        <w:t>austinit</w:t>
      </w:r>
      <w:r w:rsidR="001F19E3" w:rsidRPr="00DB6DC1">
        <w:rPr>
          <w:rFonts w:ascii="Times New Roman" w:hAnsi="Times New Roman" w:cs="Times New Roman"/>
          <w:color w:val="000000" w:themeColor="text1"/>
          <w:sz w:val="24"/>
        </w:rPr>
        <w:t>ic</w:t>
      </w:r>
      <w:proofErr w:type="spellEnd"/>
      <w:r w:rsidRPr="00DB6DC1">
        <w:rPr>
          <w:rFonts w:ascii="Times New Roman" w:hAnsi="Times New Roman" w:cs="Times New Roman"/>
          <w:color w:val="000000" w:themeColor="text1"/>
          <w:sz w:val="24"/>
        </w:rPr>
        <w:t xml:space="preserve"> </w:t>
      </w:r>
      <w:r w:rsidR="00DB012F" w:rsidRPr="00DB6DC1">
        <w:rPr>
          <w:rFonts w:ascii="Times New Roman" w:hAnsi="Times New Roman" w:cs="Times New Roman"/>
          <w:color w:val="000000" w:themeColor="text1"/>
          <w:sz w:val="24"/>
        </w:rPr>
        <w:t>stainless steels</w:t>
      </w:r>
      <w:r w:rsidR="007125D3" w:rsidRPr="00DB6DC1">
        <w:rPr>
          <w:rFonts w:ascii="Times New Roman" w:hAnsi="Times New Roman" w:cs="Times New Roman"/>
          <w:color w:val="000000" w:themeColor="text1"/>
          <w:sz w:val="24"/>
        </w:rPr>
        <w:t>. T</w:t>
      </w:r>
      <w:r w:rsidR="00FE4529" w:rsidRPr="00DB6DC1">
        <w:rPr>
          <w:rFonts w:ascii="Times New Roman" w:hAnsi="Times New Roman" w:cs="Times New Roman"/>
          <w:color w:val="000000" w:themeColor="text1"/>
          <w:sz w:val="24"/>
        </w:rPr>
        <w:t>he</w:t>
      </w:r>
      <w:r w:rsidR="00DB012F" w:rsidRPr="00DB6DC1">
        <w:rPr>
          <w:rFonts w:ascii="Times New Roman" w:hAnsi="Times New Roman" w:cs="Times New Roman"/>
          <w:color w:val="000000" w:themeColor="text1"/>
          <w:sz w:val="24"/>
        </w:rPr>
        <w:t>ir</w:t>
      </w:r>
      <w:r w:rsidR="00FE4529" w:rsidRPr="00DB6DC1">
        <w:rPr>
          <w:rFonts w:ascii="Times New Roman" w:hAnsi="Times New Roman" w:cs="Times New Roman"/>
          <w:color w:val="000000" w:themeColor="text1"/>
          <w:sz w:val="24"/>
        </w:rPr>
        <w:t xml:space="preserve"> </w:t>
      </w:r>
      <w:r w:rsidR="00013234" w:rsidRPr="00DB6DC1">
        <w:rPr>
          <w:rFonts w:ascii="Times New Roman" w:hAnsi="Times New Roman" w:cs="Times New Roman"/>
          <w:color w:val="000000" w:themeColor="text1"/>
          <w:sz w:val="24"/>
        </w:rPr>
        <w:t xml:space="preserve">tensile properties, i.e.,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7255DF" w:rsidRPr="00DB6DC1">
        <w:rPr>
          <w:rFonts w:ascii="Times New Roman" w:hAnsi="Times New Roman" w:cs="Times New Roman"/>
          <w:color w:val="000000" w:themeColor="text1"/>
          <w:sz w:val="24"/>
        </w:rPr>
        <w:t>, ultimate tensile strength (UTS</w:t>
      </w:r>
      <w:r w:rsidR="00C65D42"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7255DF" w:rsidRPr="00DB6DC1">
        <w:rPr>
          <w:rFonts w:ascii="Times New Roman" w:hAnsi="Times New Roman" w:cs="Times New Roman"/>
          <w:color w:val="000000" w:themeColor="text1"/>
          <w:sz w:val="24"/>
        </w:rPr>
        <w:t>) and elon</w:t>
      </w:r>
      <w:r w:rsidR="005979B8" w:rsidRPr="00DB6DC1">
        <w:rPr>
          <w:rFonts w:ascii="Times New Roman" w:hAnsi="Times New Roman" w:cs="Times New Roman"/>
          <w:color w:val="000000" w:themeColor="text1"/>
          <w:sz w:val="24"/>
        </w:rPr>
        <w:t xml:space="preserve">gation </w:t>
      </w:r>
      <w:r w:rsidR="00DB012F" w:rsidRPr="00DB6DC1">
        <w:rPr>
          <w:rFonts w:ascii="Times New Roman" w:hAnsi="Times New Roman" w:cs="Times New Roman"/>
          <w:color w:val="000000" w:themeColor="text1"/>
          <w:sz w:val="24"/>
        </w:rPr>
        <w:t xml:space="preserve">to failure </w:t>
      </w:r>
      <w:r w:rsidR="00380109" w:rsidRPr="00DB6DC1">
        <w:rPr>
          <w:rFonts w:ascii="Times New Roman" w:hAnsi="Times New Roman" w:cs="Times New Roman"/>
          <w:color w:val="000000" w:themeColor="text1"/>
          <w:sz w:val="24"/>
        </w:rPr>
        <w:t>(</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r>
          <w:rPr>
            <w:rFonts w:ascii="Cambria Math" w:hAnsi="Cambria Math" w:cs="Times New Roman"/>
            <w:color w:val="000000" w:themeColor="text1"/>
            <w:sz w:val="24"/>
          </w:rPr>
          <m:t xml:space="preserve">) </m:t>
        </m:r>
      </m:oMath>
      <w:r w:rsidR="005979B8" w:rsidRPr="00DB6DC1">
        <w:rPr>
          <w:rFonts w:ascii="Times New Roman" w:hAnsi="Times New Roman" w:cs="Times New Roman"/>
          <w:color w:val="000000" w:themeColor="text1"/>
          <w:sz w:val="24"/>
        </w:rPr>
        <w:t>of DED-processed 316L</w:t>
      </w:r>
      <w:r w:rsidR="00293E61" w:rsidRPr="00DB6DC1">
        <w:rPr>
          <w:rFonts w:ascii="Times New Roman" w:hAnsi="Times New Roman" w:cs="Times New Roman"/>
          <w:color w:val="000000" w:themeColor="text1"/>
          <w:sz w:val="24"/>
        </w:rPr>
        <w:t xml:space="preserve"> and</w:t>
      </w:r>
      <w:r w:rsidR="005979B8" w:rsidRPr="00DB6DC1">
        <w:rPr>
          <w:rFonts w:ascii="Times New Roman" w:hAnsi="Times New Roman" w:cs="Times New Roman"/>
          <w:color w:val="000000" w:themeColor="text1"/>
          <w:sz w:val="24"/>
        </w:rPr>
        <w:t xml:space="preserve"> </w:t>
      </w:r>
      <w:r w:rsidR="007255DF" w:rsidRPr="00DB6DC1">
        <w:rPr>
          <w:rFonts w:ascii="Times New Roman" w:hAnsi="Times New Roman" w:cs="Times New Roman"/>
          <w:color w:val="000000" w:themeColor="text1"/>
          <w:sz w:val="24"/>
        </w:rPr>
        <w:t>304L SS</w:t>
      </w:r>
      <w:r w:rsidR="00DB012F" w:rsidRPr="00DB6DC1">
        <w:rPr>
          <w:rFonts w:ascii="Times New Roman" w:hAnsi="Times New Roman" w:cs="Times New Roman"/>
          <w:color w:val="000000" w:themeColor="text1"/>
          <w:sz w:val="24"/>
        </w:rPr>
        <w:t>s</w:t>
      </w:r>
      <w:r w:rsidR="00962276" w:rsidRPr="00DB6DC1">
        <w:rPr>
          <w:rFonts w:ascii="Times New Roman" w:hAnsi="Times New Roman" w:cs="Times New Roman"/>
          <w:color w:val="000000" w:themeColor="text1"/>
          <w:sz w:val="24"/>
        </w:rPr>
        <w:t xml:space="preserve"> </w:t>
      </w:r>
      <w:r w:rsidR="00F44BBB" w:rsidRPr="00DB6DC1">
        <w:rPr>
          <w:rFonts w:ascii="Times New Roman" w:hAnsi="Times New Roman" w:cs="Times New Roman"/>
          <w:color w:val="000000" w:themeColor="text1"/>
          <w:sz w:val="24"/>
        </w:rPr>
        <w:t xml:space="preserve">that are reported in the published literature </w:t>
      </w:r>
      <w:r w:rsidR="00013234" w:rsidRPr="00DB6DC1">
        <w:rPr>
          <w:rFonts w:ascii="Times New Roman" w:hAnsi="Times New Roman" w:cs="Times New Roman"/>
          <w:color w:val="000000" w:themeColor="text1"/>
          <w:sz w:val="24"/>
        </w:rPr>
        <w:t>are</w:t>
      </w:r>
      <w:r w:rsidR="00FE4529" w:rsidRPr="00DB6DC1">
        <w:rPr>
          <w:rFonts w:ascii="Times New Roman" w:hAnsi="Times New Roman" w:cs="Times New Roman"/>
          <w:color w:val="000000" w:themeColor="text1"/>
          <w:sz w:val="24"/>
        </w:rPr>
        <w:t xml:space="preserve"> </w:t>
      </w:r>
      <w:r w:rsidR="0039164B" w:rsidRPr="00DB6DC1">
        <w:rPr>
          <w:rFonts w:ascii="Times New Roman" w:hAnsi="Times New Roman" w:cs="Times New Roman"/>
          <w:color w:val="000000" w:themeColor="text1"/>
          <w:sz w:val="24"/>
        </w:rPr>
        <w:t>summarized</w:t>
      </w:r>
      <w:r w:rsidR="00FE4529" w:rsidRPr="00DB6DC1">
        <w:rPr>
          <w:rFonts w:ascii="Times New Roman" w:hAnsi="Times New Roman" w:cs="Times New Roman"/>
          <w:color w:val="000000" w:themeColor="text1"/>
          <w:sz w:val="24"/>
        </w:rPr>
        <w:t xml:space="preserve"> in Table </w:t>
      </w:r>
      <w:r w:rsidR="00511152" w:rsidRPr="00DB6DC1">
        <w:rPr>
          <w:rFonts w:ascii="Times New Roman" w:hAnsi="Times New Roman" w:cs="Times New Roman"/>
          <w:color w:val="000000" w:themeColor="text1"/>
          <w:sz w:val="24"/>
        </w:rPr>
        <w:t>4</w:t>
      </w:r>
      <w:r w:rsidR="005979B8" w:rsidRPr="00DB6DC1">
        <w:rPr>
          <w:rFonts w:ascii="Times New Roman" w:hAnsi="Times New Roman" w:cs="Times New Roman"/>
          <w:color w:val="000000" w:themeColor="text1"/>
          <w:sz w:val="24"/>
        </w:rPr>
        <w:t xml:space="preserve"> </w:t>
      </w:r>
      <w:r w:rsidR="005979B8" w:rsidRPr="00DB6DC1">
        <w:rPr>
          <w:rFonts w:ascii="Times New Roman" w:hAnsi="Times New Roman" w:cs="Times New Roman"/>
          <w:color w:val="000000" w:themeColor="text1"/>
          <w:sz w:val="24"/>
        </w:rPr>
        <w:fldChar w:fldCharType="begin">
          <w:fldData xml:space="preserve">PEVuZE5vdGU+PENpdGU+PEF1dGhvcj5NYTwvQXV0aG9yPjxZZWFyPjIwMTM8L1llYXI+PFJlY051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PEVuZE5vdGU+PENpdGU+PEF1dGhvcj5NYTwvQXV0aG9yPjxZZWFyPjIwMTM8L1llYXI+PFJlY051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5979B8" w:rsidRPr="00DB6DC1">
        <w:rPr>
          <w:rFonts w:ascii="Times New Roman" w:hAnsi="Times New Roman" w:cs="Times New Roman"/>
          <w:color w:val="000000" w:themeColor="text1"/>
          <w:sz w:val="24"/>
        </w:rPr>
      </w:r>
      <w:r w:rsidR="005979B8"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[23, 28, 29, 135, 136, 210-215]</w:t>
      </w:r>
      <w:r w:rsidR="005979B8" w:rsidRPr="00DB6DC1">
        <w:rPr>
          <w:rFonts w:ascii="Times New Roman" w:hAnsi="Times New Roman" w:cs="Times New Roman"/>
          <w:color w:val="000000" w:themeColor="text1"/>
          <w:sz w:val="24"/>
        </w:rPr>
        <w:fldChar w:fldCharType="end"/>
      </w:r>
      <w:r w:rsidR="00B67DF0" w:rsidRPr="00DB6DC1">
        <w:rPr>
          <w:rFonts w:ascii="Times New Roman" w:hAnsi="Times New Roman" w:cs="Times New Roman"/>
          <w:color w:val="000000" w:themeColor="text1"/>
          <w:sz w:val="24"/>
        </w:rPr>
        <w:t>.</w:t>
      </w:r>
      <w:r w:rsidR="00141E63" w:rsidRPr="00DB6DC1">
        <w:rPr>
          <w:rFonts w:ascii="Times New Roman" w:hAnsi="Times New Roman" w:cs="Times New Roman"/>
          <w:color w:val="000000" w:themeColor="text1"/>
          <w:sz w:val="24"/>
        </w:rPr>
        <w:t xml:space="preserve"> </w:t>
      </w:r>
      <w:r w:rsidR="004B05BD" w:rsidRPr="00DB6DC1">
        <w:rPr>
          <w:rFonts w:ascii="Times New Roman" w:hAnsi="Times New Roman" w:cs="Times New Roman"/>
          <w:color w:val="000000" w:themeColor="text1"/>
          <w:sz w:val="24"/>
        </w:rPr>
        <w:t>The horizontal and vertical directions here represent</w:t>
      </w:r>
      <w:r w:rsidR="00511152" w:rsidRPr="00DB6DC1">
        <w:rPr>
          <w:rFonts w:ascii="Times New Roman" w:hAnsi="Times New Roman" w:cs="Times New Roman"/>
          <w:color w:val="000000" w:themeColor="text1"/>
          <w:sz w:val="24"/>
        </w:rPr>
        <w:t xml:space="preserve"> </w:t>
      </w:r>
      <w:r w:rsidR="004B05BD" w:rsidRPr="00DB6DC1">
        <w:rPr>
          <w:rFonts w:ascii="Times New Roman" w:hAnsi="Times New Roman" w:cs="Times New Roman"/>
          <w:color w:val="000000" w:themeColor="text1"/>
          <w:sz w:val="24"/>
        </w:rPr>
        <w:t xml:space="preserve">directions perpendicular and parallel to </w:t>
      </w:r>
      <w:r w:rsidR="00F44BBB" w:rsidRPr="00DB6DC1">
        <w:rPr>
          <w:rFonts w:ascii="Times New Roman" w:hAnsi="Times New Roman" w:cs="Times New Roman"/>
          <w:color w:val="000000" w:themeColor="text1"/>
          <w:sz w:val="24"/>
        </w:rPr>
        <w:t xml:space="preserve">the </w:t>
      </w:r>
      <w:r w:rsidR="004B05BD" w:rsidRPr="00DB6DC1">
        <w:rPr>
          <w:rFonts w:ascii="Times New Roman" w:hAnsi="Times New Roman" w:cs="Times New Roman"/>
          <w:color w:val="000000" w:themeColor="text1"/>
          <w:sz w:val="24"/>
        </w:rPr>
        <w:t xml:space="preserve">build direction, respectively. </w:t>
      </w:r>
      <w:r w:rsidR="00FE6C11" w:rsidRPr="00DB6DC1">
        <w:rPr>
          <w:rFonts w:ascii="Times New Roman" w:hAnsi="Times New Roman" w:cs="Times New Roman"/>
          <w:color w:val="000000" w:themeColor="text1"/>
          <w:sz w:val="24"/>
        </w:rPr>
        <w:t xml:space="preserve">Majority of these studies </w:t>
      </w:r>
      <w:r w:rsidR="008444F0" w:rsidRPr="00DB6DC1">
        <w:rPr>
          <w:rFonts w:ascii="Times New Roman" w:hAnsi="Times New Roman" w:cs="Times New Roman"/>
          <w:color w:val="000000" w:themeColor="text1"/>
          <w:sz w:val="24"/>
        </w:rPr>
        <w:t>show</w:t>
      </w:r>
      <w:r w:rsidR="00FE6C11" w:rsidRPr="00DB6DC1">
        <w:rPr>
          <w:rFonts w:ascii="Times New Roman" w:hAnsi="Times New Roman" w:cs="Times New Roman"/>
          <w:color w:val="000000" w:themeColor="text1"/>
          <w:sz w:val="24"/>
        </w:rPr>
        <w:t xml:space="preserve"> that </w:t>
      </w:r>
      <w:r w:rsidR="00DB012F" w:rsidRPr="00DB6DC1">
        <w:rPr>
          <w:rFonts w:ascii="Times New Roman" w:hAnsi="Times New Roman" w:cs="Times New Roman"/>
          <w:color w:val="000000" w:themeColor="text1"/>
          <w:sz w:val="24"/>
        </w:rPr>
        <w:t>both these alloys</w:t>
      </w:r>
      <w:r w:rsidR="00FE6C11" w:rsidRPr="00DB6DC1">
        <w:rPr>
          <w:rFonts w:ascii="Times New Roman" w:hAnsi="Times New Roman" w:cs="Times New Roman"/>
          <w:color w:val="000000" w:themeColor="text1"/>
          <w:sz w:val="24"/>
        </w:rPr>
        <w:t xml:space="preserve"> exhibited superior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FE6C11" w:rsidRPr="00DB6DC1">
        <w:rPr>
          <w:rFonts w:ascii="Times New Roman" w:hAnsi="Times New Roman" w:cs="Times New Roman"/>
          <w:color w:val="000000" w:themeColor="text1"/>
          <w:sz w:val="24"/>
        </w:rPr>
        <w:t xml:space="preserve">, comparable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FE6C11" w:rsidRPr="00DB6DC1">
        <w:rPr>
          <w:rFonts w:ascii="Times New Roman" w:hAnsi="Times New Roman" w:cs="Times New Roman"/>
          <w:color w:val="000000" w:themeColor="text1"/>
          <w:sz w:val="24"/>
        </w:rPr>
        <w:t xml:space="preserve"> but </w:t>
      </w:r>
      <w:r w:rsidR="00EA748B" w:rsidRPr="00DB6DC1">
        <w:rPr>
          <w:rFonts w:ascii="Times New Roman" w:hAnsi="Times New Roman" w:cs="Times New Roman"/>
          <w:color w:val="000000" w:themeColor="text1"/>
          <w:sz w:val="24"/>
        </w:rPr>
        <w:t xml:space="preserve">inferior </w:t>
      </w:r>
      <w:r w:rsidR="00FE6C11" w:rsidRPr="00DB6DC1">
        <w:rPr>
          <w:rFonts w:ascii="Times New Roman" w:hAnsi="Times New Roman" w:cs="Times New Roman"/>
          <w:color w:val="000000" w:themeColor="text1"/>
          <w:sz w:val="24"/>
        </w:rPr>
        <w:t xml:space="preserve">ductility </w:t>
      </w:r>
      <w:r w:rsidR="008444F0" w:rsidRPr="00DB6DC1">
        <w:rPr>
          <w:rFonts w:ascii="Times New Roman" w:hAnsi="Times New Roman" w:cs="Times New Roman"/>
          <w:color w:val="000000" w:themeColor="text1"/>
          <w:sz w:val="24"/>
        </w:rPr>
        <w:t>relative to</w:t>
      </w:r>
      <w:r w:rsidR="00FE6C11" w:rsidRPr="00DB6DC1">
        <w:rPr>
          <w:rFonts w:ascii="Times New Roman" w:hAnsi="Times New Roman" w:cs="Times New Roman"/>
          <w:color w:val="000000" w:themeColor="text1"/>
          <w:sz w:val="24"/>
        </w:rPr>
        <w:t xml:space="preserve"> </w:t>
      </w:r>
      <w:r w:rsidR="00DB012F" w:rsidRPr="00DB6DC1">
        <w:rPr>
          <w:rFonts w:ascii="Times New Roman" w:hAnsi="Times New Roman" w:cs="Times New Roman"/>
          <w:color w:val="000000" w:themeColor="text1"/>
          <w:sz w:val="24"/>
        </w:rPr>
        <w:t xml:space="preserve">their </w:t>
      </w:r>
      <w:r w:rsidR="00511152" w:rsidRPr="00DB6DC1">
        <w:rPr>
          <w:rFonts w:ascii="Times New Roman" w:hAnsi="Times New Roman" w:cs="Times New Roman"/>
          <w:color w:val="000000" w:themeColor="text1"/>
          <w:sz w:val="24"/>
        </w:rPr>
        <w:t>CM</w:t>
      </w:r>
      <w:r w:rsidR="00FE6C11" w:rsidRPr="00DB6DC1">
        <w:rPr>
          <w:rFonts w:ascii="Times New Roman" w:hAnsi="Times New Roman" w:cs="Times New Roman"/>
          <w:color w:val="000000" w:themeColor="text1"/>
          <w:sz w:val="24"/>
        </w:rPr>
        <w:t xml:space="preserve"> counterparts. </w:t>
      </w:r>
      <w:r w:rsidR="004B05BD" w:rsidRPr="00DB6DC1">
        <w:rPr>
          <w:rFonts w:ascii="Times New Roman" w:hAnsi="Times New Roman" w:cs="Times New Roman"/>
          <w:color w:val="000000" w:themeColor="text1"/>
          <w:sz w:val="24"/>
        </w:rPr>
        <w:t>T</w:t>
      </w:r>
      <w:r w:rsidR="00DB012F" w:rsidRPr="00DB6DC1">
        <w:rPr>
          <w:rFonts w:ascii="Times New Roman" w:hAnsi="Times New Roman" w:cs="Times New Roman"/>
          <w:color w:val="000000" w:themeColor="text1"/>
          <w:sz w:val="24"/>
        </w:rPr>
        <w:t>he variability in the reported t</w:t>
      </w:r>
      <w:r w:rsidR="00962276" w:rsidRPr="00DB6DC1">
        <w:rPr>
          <w:rFonts w:ascii="Times New Roman" w:hAnsi="Times New Roman" w:cs="Times New Roman"/>
          <w:color w:val="000000" w:themeColor="text1"/>
          <w:sz w:val="24"/>
        </w:rPr>
        <w:t xml:space="preserve">ensile properties </w:t>
      </w:r>
      <w:r w:rsidR="00FF0DB4" w:rsidRPr="00DB6DC1">
        <w:rPr>
          <w:rFonts w:ascii="Times New Roman" w:hAnsi="Times New Roman" w:cs="Times New Roman"/>
          <w:color w:val="000000" w:themeColor="text1"/>
          <w:sz w:val="24"/>
        </w:rPr>
        <w:t xml:space="preserve">of 316L SS </w:t>
      </w:r>
      <w:r w:rsidR="00DB012F" w:rsidRPr="00DB6DC1">
        <w:rPr>
          <w:rFonts w:ascii="Times New Roman" w:hAnsi="Times New Roman" w:cs="Times New Roman"/>
          <w:color w:val="000000" w:themeColor="text1"/>
          <w:sz w:val="24"/>
        </w:rPr>
        <w:t xml:space="preserve">is considerable </w:t>
      </w:r>
      <w:r w:rsidR="003417E9" w:rsidRPr="00DB6DC1">
        <w:rPr>
          <w:rFonts w:ascii="Times New Roman" w:hAnsi="Times New Roman" w:cs="Times New Roman"/>
          <w:color w:val="000000" w:themeColor="text1"/>
          <w:sz w:val="24"/>
        </w:rPr>
        <w:t xml:space="preserve">with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3417E9"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3417E9"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3417E9" w:rsidRPr="00DB6DC1">
        <w:rPr>
          <w:rFonts w:ascii="Times New Roman" w:hAnsi="Times New Roman" w:cs="Times New Roman"/>
          <w:color w:val="000000" w:themeColor="text1"/>
          <w:sz w:val="24"/>
        </w:rPr>
        <w:t xml:space="preserve"> </w:t>
      </w:r>
      <w:r w:rsidR="00DB012F" w:rsidRPr="00DB6DC1">
        <w:rPr>
          <w:rFonts w:ascii="Times New Roman" w:hAnsi="Times New Roman" w:cs="Times New Roman"/>
          <w:color w:val="000000" w:themeColor="text1"/>
          <w:sz w:val="24"/>
        </w:rPr>
        <w:t>ranging between</w:t>
      </w:r>
      <w:r w:rsidR="003417E9" w:rsidRPr="00DB6DC1">
        <w:rPr>
          <w:rFonts w:ascii="Times New Roman" w:hAnsi="Times New Roman" w:cs="Times New Roman"/>
          <w:color w:val="000000" w:themeColor="text1"/>
          <w:sz w:val="24"/>
        </w:rPr>
        <w:t xml:space="preserve"> </w:t>
      </w:r>
      <w:r w:rsidR="00EF4F4F" w:rsidRPr="00DB6DC1">
        <w:rPr>
          <w:rFonts w:ascii="Times New Roman" w:hAnsi="Times New Roman" w:cs="Times New Roman"/>
          <w:color w:val="000000" w:themeColor="text1"/>
          <w:sz w:val="24"/>
        </w:rPr>
        <w:t>270</w:t>
      </w:r>
      <w:r w:rsidR="00DB012F" w:rsidRPr="00DB6DC1">
        <w:rPr>
          <w:rFonts w:ascii="Times New Roman" w:hAnsi="Times New Roman" w:cs="Times New Roman"/>
          <w:color w:val="000000" w:themeColor="text1"/>
          <w:sz w:val="24"/>
        </w:rPr>
        <w:t xml:space="preserve"> and </w:t>
      </w:r>
      <w:r w:rsidR="00EF4F4F" w:rsidRPr="00DB6DC1">
        <w:rPr>
          <w:rFonts w:ascii="Times New Roman" w:hAnsi="Times New Roman" w:cs="Times New Roman"/>
          <w:color w:val="000000" w:themeColor="text1"/>
          <w:sz w:val="24"/>
        </w:rPr>
        <w:t>580, 430</w:t>
      </w:r>
      <w:r w:rsidR="00DB012F" w:rsidRPr="00DB6DC1">
        <w:rPr>
          <w:rFonts w:ascii="Times New Roman" w:hAnsi="Times New Roman" w:cs="Times New Roman"/>
          <w:color w:val="000000" w:themeColor="text1"/>
          <w:sz w:val="24"/>
        </w:rPr>
        <w:t xml:space="preserve"> and </w:t>
      </w:r>
      <w:r w:rsidR="00EF4F4F" w:rsidRPr="00DB6DC1">
        <w:rPr>
          <w:rFonts w:ascii="Times New Roman" w:hAnsi="Times New Roman" w:cs="Times New Roman"/>
          <w:color w:val="000000" w:themeColor="text1"/>
          <w:sz w:val="24"/>
        </w:rPr>
        <w:t>710 MPa</w:t>
      </w:r>
      <w:r w:rsidR="00DB012F" w:rsidRPr="00DB6DC1">
        <w:rPr>
          <w:rFonts w:ascii="Times New Roman" w:hAnsi="Times New Roman" w:cs="Times New Roman"/>
          <w:color w:val="000000" w:themeColor="text1"/>
          <w:sz w:val="24"/>
        </w:rPr>
        <w:t>,</w:t>
      </w:r>
      <w:r w:rsidR="00EF4F4F" w:rsidRPr="00DB6DC1">
        <w:rPr>
          <w:rFonts w:ascii="Times New Roman" w:hAnsi="Times New Roman" w:cs="Times New Roman"/>
          <w:color w:val="000000" w:themeColor="text1"/>
          <w:sz w:val="24"/>
        </w:rPr>
        <w:t xml:space="preserve"> and 13%</w:t>
      </w:r>
      <w:r w:rsidR="00DB012F" w:rsidRPr="00DB6DC1">
        <w:rPr>
          <w:rFonts w:ascii="Times New Roman" w:hAnsi="Times New Roman" w:cs="Times New Roman"/>
          <w:color w:val="000000" w:themeColor="text1"/>
          <w:sz w:val="24"/>
        </w:rPr>
        <w:t xml:space="preserve"> and </w:t>
      </w:r>
      <w:r w:rsidR="00D22351" w:rsidRPr="00DB6DC1">
        <w:rPr>
          <w:rFonts w:ascii="Times New Roman" w:hAnsi="Times New Roman" w:cs="Times New Roman"/>
          <w:color w:val="000000" w:themeColor="text1"/>
          <w:sz w:val="24"/>
        </w:rPr>
        <w:t>6</w:t>
      </w:r>
      <w:r w:rsidR="00EF4F4F" w:rsidRPr="00DB6DC1">
        <w:rPr>
          <w:rFonts w:ascii="Times New Roman" w:hAnsi="Times New Roman" w:cs="Times New Roman"/>
          <w:color w:val="000000" w:themeColor="text1"/>
          <w:sz w:val="24"/>
        </w:rPr>
        <w:t>0%, respectively</w:t>
      </w:r>
      <w:r w:rsidR="00962276" w:rsidRPr="00DB6DC1">
        <w:rPr>
          <w:rFonts w:ascii="Times New Roman" w:hAnsi="Times New Roman" w:cs="Times New Roman"/>
          <w:color w:val="000000" w:themeColor="text1"/>
          <w:sz w:val="24"/>
        </w:rPr>
        <w:t xml:space="preserve">. </w:t>
      </w:r>
      <w:r w:rsidR="00DB012F" w:rsidRPr="00DB6DC1">
        <w:rPr>
          <w:rFonts w:ascii="Times New Roman" w:hAnsi="Times New Roman" w:cs="Times New Roman"/>
          <w:color w:val="000000" w:themeColor="text1"/>
          <w:sz w:val="24"/>
        </w:rPr>
        <w:t>Such a l</w:t>
      </w:r>
      <w:r w:rsidR="00FF0DB4" w:rsidRPr="00DB6DC1">
        <w:rPr>
          <w:rFonts w:ascii="Times New Roman" w:hAnsi="Times New Roman" w:cs="Times New Roman"/>
          <w:color w:val="000000" w:themeColor="text1"/>
          <w:sz w:val="24"/>
        </w:rPr>
        <w:t xml:space="preserve">arge scatter may </w:t>
      </w:r>
      <w:r w:rsidR="00DB012F" w:rsidRPr="00DB6DC1">
        <w:rPr>
          <w:rFonts w:ascii="Times New Roman" w:hAnsi="Times New Roman" w:cs="Times New Roman"/>
          <w:color w:val="000000" w:themeColor="text1"/>
          <w:sz w:val="24"/>
        </w:rPr>
        <w:t xml:space="preserve">be </w:t>
      </w:r>
      <w:r w:rsidR="00FF0DB4" w:rsidRPr="00DB6DC1">
        <w:rPr>
          <w:rFonts w:ascii="Times New Roman" w:hAnsi="Times New Roman" w:cs="Times New Roman"/>
          <w:color w:val="000000" w:themeColor="text1"/>
          <w:sz w:val="24"/>
        </w:rPr>
        <w:t>associate</w:t>
      </w:r>
      <w:r w:rsidR="00DB012F" w:rsidRPr="00DB6DC1">
        <w:rPr>
          <w:rFonts w:ascii="Times New Roman" w:hAnsi="Times New Roman" w:cs="Times New Roman"/>
          <w:color w:val="000000" w:themeColor="text1"/>
          <w:sz w:val="24"/>
        </w:rPr>
        <w:t>d</w:t>
      </w:r>
      <w:r w:rsidR="00FF0DB4" w:rsidRPr="00DB6DC1">
        <w:rPr>
          <w:rFonts w:ascii="Times New Roman" w:hAnsi="Times New Roman" w:cs="Times New Roman"/>
          <w:color w:val="000000" w:themeColor="text1"/>
          <w:sz w:val="24"/>
        </w:rPr>
        <w:t xml:space="preserve"> with a few factors including powder characteristic</w:t>
      </w:r>
      <w:r w:rsidR="00FE6C11" w:rsidRPr="00DB6DC1">
        <w:rPr>
          <w:rFonts w:ascii="Times New Roman" w:hAnsi="Times New Roman" w:cs="Times New Roman"/>
          <w:color w:val="000000" w:themeColor="text1"/>
          <w:sz w:val="24"/>
        </w:rPr>
        <w:t>s</w:t>
      </w:r>
      <w:r w:rsidR="00FF0DB4" w:rsidRPr="00DB6DC1">
        <w:rPr>
          <w:rFonts w:ascii="Times New Roman" w:hAnsi="Times New Roman" w:cs="Times New Roman"/>
          <w:color w:val="000000" w:themeColor="text1"/>
          <w:sz w:val="24"/>
        </w:rPr>
        <w:t xml:space="preserve">, </w:t>
      </w:r>
      <w:r w:rsidR="00DB012F" w:rsidRPr="00DB6DC1">
        <w:rPr>
          <w:rFonts w:ascii="Times New Roman" w:hAnsi="Times New Roman" w:cs="Times New Roman"/>
          <w:color w:val="000000" w:themeColor="text1"/>
          <w:sz w:val="24"/>
        </w:rPr>
        <w:t xml:space="preserve">the type of equipment employed for </w:t>
      </w:r>
      <w:r w:rsidR="00FF0DB4" w:rsidRPr="00DB6DC1">
        <w:rPr>
          <w:rFonts w:ascii="Times New Roman" w:hAnsi="Times New Roman" w:cs="Times New Roman"/>
          <w:color w:val="000000" w:themeColor="text1"/>
          <w:sz w:val="24"/>
        </w:rPr>
        <w:t>DED, processing parameter</w:t>
      </w:r>
      <w:r w:rsidR="00FE6C11" w:rsidRPr="00DB6DC1">
        <w:rPr>
          <w:rFonts w:ascii="Times New Roman" w:hAnsi="Times New Roman" w:cs="Times New Roman"/>
          <w:color w:val="000000" w:themeColor="text1"/>
          <w:sz w:val="24"/>
        </w:rPr>
        <w:t>s</w:t>
      </w:r>
      <w:r w:rsidR="00DB012F" w:rsidRPr="00DB6DC1">
        <w:rPr>
          <w:rFonts w:ascii="Times New Roman" w:hAnsi="Times New Roman" w:cs="Times New Roman"/>
          <w:color w:val="000000" w:themeColor="text1"/>
          <w:sz w:val="24"/>
        </w:rPr>
        <w:t>,</w:t>
      </w:r>
      <w:r w:rsidR="00FF0DB4" w:rsidRPr="00DB6DC1">
        <w:rPr>
          <w:rFonts w:ascii="Times New Roman" w:hAnsi="Times New Roman" w:cs="Times New Roman"/>
          <w:color w:val="000000" w:themeColor="text1"/>
          <w:sz w:val="24"/>
        </w:rPr>
        <w:t xml:space="preserve"> and build geometr</w:t>
      </w:r>
      <w:r w:rsidR="00FE6C11" w:rsidRPr="00DB6DC1">
        <w:rPr>
          <w:rFonts w:ascii="Times New Roman" w:hAnsi="Times New Roman" w:cs="Times New Roman"/>
          <w:color w:val="000000" w:themeColor="text1"/>
          <w:sz w:val="24"/>
        </w:rPr>
        <w:t>ies</w:t>
      </w:r>
      <w:r w:rsidR="00FF0DB4" w:rsidRPr="00DB6DC1">
        <w:rPr>
          <w:rFonts w:ascii="Times New Roman" w:hAnsi="Times New Roman" w:cs="Times New Roman"/>
          <w:color w:val="000000" w:themeColor="text1"/>
          <w:sz w:val="24"/>
        </w:rPr>
        <w:t xml:space="preserve">. </w:t>
      </w:r>
      <w:r w:rsidR="00DB012F" w:rsidRPr="00DB6DC1">
        <w:rPr>
          <w:rFonts w:ascii="Times New Roman" w:hAnsi="Times New Roman" w:cs="Times New Roman"/>
          <w:color w:val="000000" w:themeColor="text1"/>
          <w:sz w:val="24"/>
        </w:rPr>
        <w:t>It is important to note here that the</w:t>
      </w:r>
      <w:r w:rsidR="00320BA0" w:rsidRPr="00DB6DC1">
        <w:rPr>
          <w:rFonts w:ascii="Times New Roman" w:hAnsi="Times New Roman" w:cs="Times New Roman"/>
          <w:color w:val="000000" w:themeColor="text1"/>
          <w:sz w:val="24"/>
        </w:rPr>
        <w:t xml:space="preserve"> tensile properties could vary </w:t>
      </w:r>
      <w:r w:rsidR="00DB012F" w:rsidRPr="00DB6DC1">
        <w:rPr>
          <w:rFonts w:ascii="Times New Roman" w:hAnsi="Times New Roman" w:cs="Times New Roman"/>
          <w:color w:val="000000" w:themeColor="text1"/>
          <w:sz w:val="24"/>
        </w:rPr>
        <w:t>from</w:t>
      </w:r>
      <w:r w:rsidR="00320BA0" w:rsidRPr="00DB6DC1">
        <w:rPr>
          <w:rFonts w:ascii="Times New Roman" w:hAnsi="Times New Roman" w:cs="Times New Roman"/>
          <w:color w:val="000000" w:themeColor="text1"/>
          <w:sz w:val="24"/>
        </w:rPr>
        <w:t xml:space="preserve"> location</w:t>
      </w:r>
      <w:r w:rsidR="00DB012F" w:rsidRPr="00DB6DC1">
        <w:rPr>
          <w:rFonts w:ascii="Times New Roman" w:hAnsi="Times New Roman" w:cs="Times New Roman"/>
          <w:color w:val="000000" w:themeColor="text1"/>
          <w:sz w:val="24"/>
        </w:rPr>
        <w:t xml:space="preserve"> to location within one single built block</w:t>
      </w:r>
      <w:r w:rsidR="00320BA0" w:rsidRPr="00DB6DC1">
        <w:rPr>
          <w:rFonts w:ascii="Times New Roman" w:hAnsi="Times New Roman" w:cs="Times New Roman"/>
          <w:color w:val="000000" w:themeColor="text1"/>
          <w:sz w:val="24"/>
        </w:rPr>
        <w:t xml:space="preserve"> due to </w:t>
      </w:r>
      <w:r w:rsidR="00DB012F" w:rsidRPr="00DB6DC1">
        <w:rPr>
          <w:rFonts w:ascii="Times New Roman" w:hAnsi="Times New Roman" w:cs="Times New Roman"/>
          <w:color w:val="000000" w:themeColor="text1"/>
          <w:sz w:val="24"/>
        </w:rPr>
        <w:t xml:space="preserve">the </w:t>
      </w:r>
      <w:r w:rsidR="00320BA0" w:rsidRPr="00DB6DC1">
        <w:rPr>
          <w:rFonts w:ascii="Times New Roman" w:hAnsi="Times New Roman" w:cs="Times New Roman"/>
          <w:color w:val="000000" w:themeColor="text1"/>
          <w:sz w:val="24"/>
        </w:rPr>
        <w:t>grad</w:t>
      </w:r>
      <w:r w:rsidR="00DB012F" w:rsidRPr="00DB6DC1">
        <w:rPr>
          <w:rFonts w:ascii="Times New Roman" w:hAnsi="Times New Roman" w:cs="Times New Roman"/>
          <w:color w:val="000000" w:themeColor="text1"/>
          <w:sz w:val="24"/>
        </w:rPr>
        <w:t>ation in the</w:t>
      </w:r>
      <w:r w:rsidR="00320BA0" w:rsidRPr="00DB6DC1">
        <w:rPr>
          <w:rFonts w:ascii="Times New Roman" w:hAnsi="Times New Roman" w:cs="Times New Roman"/>
          <w:color w:val="000000" w:themeColor="text1"/>
          <w:sz w:val="24"/>
        </w:rPr>
        <w:t xml:space="preserve"> </w:t>
      </w:r>
      <w:r w:rsidR="00320BA0" w:rsidRPr="00DB6DC1">
        <w:rPr>
          <w:rFonts w:ascii="Times New Roman" w:hAnsi="Times New Roman" w:cs="Times New Roman"/>
          <w:color w:val="000000" w:themeColor="text1"/>
          <w:sz w:val="24"/>
        </w:rPr>
        <w:lastRenderedPageBreak/>
        <w:t>microstruct</w:t>
      </w:r>
      <w:r w:rsidR="0039164B" w:rsidRPr="00DB6DC1">
        <w:rPr>
          <w:rFonts w:ascii="Times New Roman" w:hAnsi="Times New Roman" w:cs="Times New Roman"/>
          <w:color w:val="000000" w:themeColor="text1"/>
          <w:sz w:val="24"/>
        </w:rPr>
        <w:t>ur</w:t>
      </w:r>
      <w:r w:rsidR="00320BA0" w:rsidRPr="00DB6DC1">
        <w:rPr>
          <w:rFonts w:ascii="Times New Roman" w:hAnsi="Times New Roman" w:cs="Times New Roman"/>
          <w:color w:val="000000" w:themeColor="text1"/>
          <w:sz w:val="24"/>
        </w:rPr>
        <w:t>es</w:t>
      </w:r>
      <w:r w:rsidR="00DB012F" w:rsidRPr="00DB6DC1">
        <w:rPr>
          <w:rFonts w:ascii="Times New Roman" w:hAnsi="Times New Roman" w:cs="Times New Roman"/>
          <w:color w:val="000000" w:themeColor="text1"/>
          <w:sz w:val="24"/>
        </w:rPr>
        <w:t xml:space="preserve"> as well as residual stressed that</w:t>
      </w:r>
      <w:r w:rsidR="00320BA0" w:rsidRPr="00DB6DC1">
        <w:rPr>
          <w:rFonts w:ascii="Times New Roman" w:hAnsi="Times New Roman" w:cs="Times New Roman"/>
          <w:color w:val="000000" w:themeColor="text1"/>
          <w:sz w:val="24"/>
        </w:rPr>
        <w:t xml:space="preserve"> develop </w:t>
      </w:r>
      <w:r w:rsidR="00DB012F" w:rsidRPr="00DB6DC1">
        <w:rPr>
          <w:rFonts w:ascii="Times New Roman" w:hAnsi="Times New Roman" w:cs="Times New Roman"/>
          <w:color w:val="000000" w:themeColor="text1"/>
          <w:sz w:val="24"/>
        </w:rPr>
        <w:t>because of the</w:t>
      </w:r>
      <w:r w:rsidR="00320BA0" w:rsidRPr="00DB6DC1">
        <w:rPr>
          <w:rFonts w:ascii="Times New Roman" w:hAnsi="Times New Roman" w:cs="Times New Roman"/>
          <w:color w:val="000000" w:themeColor="text1"/>
          <w:sz w:val="24"/>
        </w:rPr>
        <w:t xml:space="preserve"> varying thermal histories</w:t>
      </w:r>
      <w:r w:rsidR="00DB012F" w:rsidRPr="00DB6DC1">
        <w:rPr>
          <w:rFonts w:ascii="Times New Roman" w:hAnsi="Times New Roman" w:cs="Times New Roman"/>
          <w:color w:val="000000" w:themeColor="text1"/>
          <w:sz w:val="24"/>
        </w:rPr>
        <w:t xml:space="preserve"> experienced</w:t>
      </w:r>
      <w:r w:rsidR="00320BA0" w:rsidRPr="00DB6DC1">
        <w:rPr>
          <w:rFonts w:ascii="Times New Roman" w:hAnsi="Times New Roman" w:cs="Times New Roman"/>
          <w:color w:val="000000" w:themeColor="text1"/>
          <w:sz w:val="24"/>
        </w:rPr>
        <w:t xml:space="preserve">. Usually specimens </w:t>
      </w:r>
      <w:r w:rsidR="00DB012F" w:rsidRPr="00DB6DC1">
        <w:rPr>
          <w:rFonts w:ascii="Times New Roman" w:hAnsi="Times New Roman" w:cs="Times New Roman"/>
          <w:color w:val="000000" w:themeColor="text1"/>
          <w:sz w:val="24"/>
        </w:rPr>
        <w:t xml:space="preserve">extracted </w:t>
      </w:r>
      <w:r w:rsidR="00320BA0" w:rsidRPr="00DB6DC1">
        <w:rPr>
          <w:rFonts w:ascii="Times New Roman" w:hAnsi="Times New Roman" w:cs="Times New Roman"/>
          <w:color w:val="000000" w:themeColor="text1"/>
          <w:sz w:val="24"/>
        </w:rPr>
        <w:t xml:space="preserve">from </w:t>
      </w:r>
      <w:r w:rsidR="00DB012F" w:rsidRPr="00DB6DC1">
        <w:rPr>
          <w:rFonts w:ascii="Times New Roman" w:hAnsi="Times New Roman" w:cs="Times New Roman"/>
          <w:color w:val="000000" w:themeColor="text1"/>
          <w:sz w:val="24"/>
        </w:rPr>
        <w:t xml:space="preserve">the </w:t>
      </w:r>
      <w:r w:rsidR="00320BA0" w:rsidRPr="00DB6DC1">
        <w:rPr>
          <w:rFonts w:ascii="Times New Roman" w:hAnsi="Times New Roman" w:cs="Times New Roman"/>
          <w:color w:val="000000" w:themeColor="text1"/>
          <w:sz w:val="24"/>
        </w:rPr>
        <w:t xml:space="preserve">top show lower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320BA0" w:rsidRPr="00DB6DC1">
        <w:rPr>
          <w:rFonts w:ascii="Times New Roman" w:hAnsi="Times New Roman" w:cs="Times New Roman"/>
          <w:color w:val="000000" w:themeColor="text1"/>
          <w:sz w:val="24"/>
        </w:rPr>
        <w:t xml:space="preserve"> compared to </w:t>
      </w:r>
      <w:r w:rsidR="00DB012F" w:rsidRPr="00DB6DC1">
        <w:rPr>
          <w:rFonts w:ascii="Times New Roman" w:hAnsi="Times New Roman" w:cs="Times New Roman"/>
          <w:color w:val="000000" w:themeColor="text1"/>
          <w:sz w:val="24"/>
        </w:rPr>
        <w:t>those</w:t>
      </w:r>
      <w:r w:rsidR="00320BA0" w:rsidRPr="00DB6DC1">
        <w:rPr>
          <w:rFonts w:ascii="Times New Roman" w:hAnsi="Times New Roman" w:cs="Times New Roman"/>
          <w:color w:val="000000" w:themeColor="text1"/>
          <w:sz w:val="24"/>
        </w:rPr>
        <w:t xml:space="preserve"> from </w:t>
      </w:r>
      <w:r w:rsidR="00DB012F" w:rsidRPr="00DB6DC1">
        <w:rPr>
          <w:rFonts w:ascii="Times New Roman" w:hAnsi="Times New Roman" w:cs="Times New Roman"/>
          <w:color w:val="000000" w:themeColor="text1"/>
          <w:sz w:val="24"/>
        </w:rPr>
        <w:t xml:space="preserve">the </w:t>
      </w:r>
      <w:r w:rsidR="00320BA0" w:rsidRPr="00DB6DC1">
        <w:rPr>
          <w:rFonts w:ascii="Times New Roman" w:hAnsi="Times New Roman" w:cs="Times New Roman"/>
          <w:color w:val="000000" w:themeColor="text1"/>
          <w:sz w:val="24"/>
        </w:rPr>
        <w:t>bottom because of coarse microstructures and lower dislocation densities arising from reduced cooling rate</w:t>
      </w:r>
      <w:r w:rsidR="00DB012F" w:rsidRPr="00DB6DC1">
        <w:rPr>
          <w:rFonts w:ascii="Times New Roman" w:hAnsi="Times New Roman" w:cs="Times New Roman"/>
          <w:color w:val="000000" w:themeColor="text1"/>
          <w:sz w:val="24"/>
        </w:rPr>
        <w:t xml:space="preserve"> in the former</w:t>
      </w:r>
      <w:r w:rsidR="00320BA0" w:rsidRPr="00DB6DC1">
        <w:rPr>
          <w:rFonts w:ascii="Times New Roman" w:hAnsi="Times New Roman" w:cs="Times New Roman"/>
          <w:color w:val="000000" w:themeColor="text1"/>
          <w:sz w:val="24"/>
        </w:rPr>
        <w:t xml:space="preserve"> </w:t>
      </w:r>
      <w:r w:rsidR="00320BA0"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&lt;EndNote&gt;&lt;Cite&gt;&lt;Author&gt;Smith&lt;/Author&gt;&lt;Year&gt;2019&lt;/Year&gt;&lt;RecNum&gt;15&lt;/RecNum&gt;&lt;DisplayText&gt;[136, 215]&lt;/DisplayText&gt;&lt;record&gt;&lt;rec-number&gt;15&lt;/rec-number&gt;&lt;foreign-keys&gt;&lt;key app="EN" db-id="zff0dfz0kxdw5cez2sopf59gxwtv95esa9rf" timestamp="1588773072"&gt;15&lt;/key&gt;&lt;key app="ENWeb" db-id=""&gt;0&lt;/key&gt;&lt;/foreign-keys&gt;&lt;ref-type name="Journal Article"&gt;17&lt;/ref-type&gt;&lt;contributors&gt;&lt;authors&gt;&lt;author&gt;Smith, Thale R.&lt;/author&gt;&lt;author&gt;Sugar, Joshua D.&lt;/author&gt;&lt;author&gt;San Marchi, Chris&lt;/author&gt;&lt;author&gt;Schoenung, Julie M.&lt;/author&gt;&lt;/authors&gt;&lt;/contributors&gt;&lt;titles&gt;&lt;title&gt;Strengthening mechanisms in directed energy deposited austenitic stainless steel&lt;/title&gt;&lt;secondary-title&gt;Acta Materialia&lt;/secondary-title&gt;&lt;/titles&gt;&lt;periodical&gt;&lt;full-title&gt;Acta Materialia&lt;/full-title&gt;&lt;/periodical&gt;&lt;pages&gt;728-740&lt;/pages&gt;&lt;volume&gt;164&lt;/volume&gt;&lt;section&gt;728&lt;/section&gt;&lt;dates&gt;&lt;year&gt;2019&lt;/year&gt;&lt;/dates&gt;&lt;isbn&gt;13596454&lt;/isbn&gt;&lt;urls&gt;&lt;/urls&gt;&lt;electronic-resource-num&gt;10.1016/j.actamat.2018.11.021&lt;/electronic-resource-num&gt;&lt;/record&gt;&lt;/Cite&gt;&lt;Cite&gt;&lt;Author&gt;Wang&lt;/Author&gt;&lt;Year&gt;2016&lt;/Year&gt;&lt;RecNum&gt;142&lt;/RecNum&gt;&lt;record&gt;&lt;rec-number&gt;142&lt;/rec-number&gt;&lt;foreign-keys&gt;&lt;key app="EN" db-id="zff0dfz0kxdw5cez2sopf59gxwtv95esa9rf" timestamp="1589880048"&gt;142&lt;/key&gt;&lt;key app="ENWeb" db-id=""&gt;0&lt;/key&gt;&lt;/foreign-keys&gt;&lt;ref-type name="Journal Article"&gt;17&lt;/ref-type&gt;&lt;contributors&gt;&lt;authors&gt;&lt;author&gt;Wang, Zhuqing&lt;/author&gt;&lt;author&gt;Palmer, Todd A.&lt;/author&gt;&lt;author&gt;Beese, Allison M.&lt;/author&gt;&lt;/authors&gt;&lt;/contributors&gt;&lt;titles&gt;&lt;title&gt;Effect of processing parameters on microstructure and tensile properties of austenitic stainless steel 304L made by directed energy deposition additive manufacturing&lt;/title&gt;&lt;secondary-title&gt;Acta Materialia&lt;/secondary-title&gt;&lt;/titles&gt;&lt;periodical&gt;&lt;full-title&gt;Acta Materialia&lt;/full-title&gt;&lt;/periodical&gt;&lt;pages&gt;226-235&lt;/pages&gt;&lt;volume&gt;110&lt;/volume&gt;&lt;section&gt;226&lt;/section&gt;&lt;dates&gt;&lt;year&gt;2016&lt;/year&gt;&lt;/dates&gt;&lt;isbn&gt;13596454&lt;/isbn&gt;&lt;urls&gt;&lt;/urls&gt;&lt;electronic-resource-num&gt;10.1016/j.actamat.2016.03.019&lt;/electronic-resource-num&gt;&lt;/record&gt;&lt;/Cite&gt;&lt;/EndNote&gt;</w:instrText>
      </w:r>
      <w:r w:rsidR="00320BA0"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[136, 215]</w:t>
      </w:r>
      <w:r w:rsidR="00320BA0" w:rsidRPr="00DB6DC1">
        <w:rPr>
          <w:rFonts w:ascii="Times New Roman" w:hAnsi="Times New Roman" w:cs="Times New Roman"/>
          <w:color w:val="000000" w:themeColor="text1"/>
          <w:sz w:val="24"/>
        </w:rPr>
        <w:fldChar w:fldCharType="end"/>
      </w:r>
      <w:r w:rsidR="00320BA0" w:rsidRPr="00DB6DC1">
        <w:rPr>
          <w:rFonts w:ascii="Times New Roman" w:hAnsi="Times New Roman" w:cs="Times New Roman"/>
          <w:color w:val="000000" w:themeColor="text1"/>
          <w:sz w:val="24"/>
        </w:rPr>
        <w:t>.</w:t>
      </w:r>
    </w:p>
    <w:p w14:paraId="76691332" w14:textId="23DD212A" w:rsidR="001C000D" w:rsidRPr="00DB6DC1" w:rsidRDefault="00FF0DB4" w:rsidP="003B7379">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Fig</w:t>
      </w:r>
      <w:r w:rsidR="000C35C3" w:rsidRPr="00DB6DC1">
        <w:rPr>
          <w:rFonts w:ascii="Times New Roman" w:hAnsi="Times New Roman" w:cs="Times New Roman"/>
          <w:color w:val="000000" w:themeColor="text1"/>
          <w:sz w:val="24"/>
        </w:rPr>
        <w:t>s</w:t>
      </w:r>
      <w:r w:rsidRPr="00DB6DC1">
        <w:rPr>
          <w:rFonts w:ascii="Times New Roman" w:hAnsi="Times New Roman" w:cs="Times New Roman"/>
          <w:color w:val="000000" w:themeColor="text1"/>
          <w:sz w:val="24"/>
        </w:rPr>
        <w:t>. 1</w:t>
      </w:r>
      <w:r w:rsidR="00925FAC" w:rsidRPr="00DB6DC1">
        <w:rPr>
          <w:rFonts w:ascii="Times New Roman" w:hAnsi="Times New Roman" w:cs="Times New Roman"/>
          <w:color w:val="000000" w:themeColor="text1"/>
          <w:sz w:val="24"/>
        </w:rPr>
        <w:t>5</w:t>
      </w:r>
      <w:r w:rsidR="002846DD" w:rsidRPr="00DB6DC1">
        <w:rPr>
          <w:rFonts w:ascii="Times New Roman" w:hAnsi="Times New Roman" w:cs="Times New Roman"/>
          <w:color w:val="000000" w:themeColor="text1"/>
          <w:sz w:val="24"/>
        </w:rPr>
        <w:t>a</w:t>
      </w:r>
      <w:r w:rsidR="001F19E3" w:rsidRPr="00DB6DC1">
        <w:rPr>
          <w:rFonts w:ascii="Times New Roman" w:hAnsi="Times New Roman" w:cs="Times New Roman"/>
          <w:color w:val="000000" w:themeColor="text1"/>
          <w:sz w:val="24"/>
        </w:rPr>
        <w:t xml:space="preserve"> to </w:t>
      </w:r>
      <w:r w:rsidR="002846DD" w:rsidRPr="00DB6DC1">
        <w:rPr>
          <w:rFonts w:ascii="Times New Roman" w:hAnsi="Times New Roman" w:cs="Times New Roman"/>
          <w:color w:val="000000" w:themeColor="text1"/>
          <w:sz w:val="24"/>
        </w:rPr>
        <w:t xml:space="preserve">c </w:t>
      </w:r>
      <w:r w:rsidR="003B7379" w:rsidRPr="00DB6DC1">
        <w:rPr>
          <w:rFonts w:ascii="Times New Roman" w:hAnsi="Times New Roman" w:cs="Times New Roman"/>
          <w:color w:val="000000" w:themeColor="text1"/>
          <w:sz w:val="24"/>
        </w:rPr>
        <w:t>compare</w:t>
      </w:r>
      <w:r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FE6C11"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Pr="00DB6DC1">
        <w:rPr>
          <w:rFonts w:ascii="Times New Roman" w:hAnsi="Times New Roman" w:cs="Times New Roman"/>
          <w:color w:val="000000" w:themeColor="text1"/>
          <w:sz w:val="24"/>
        </w:rPr>
        <w:t xml:space="preserve"> of DED 316L SS with </w:t>
      </w:r>
      <w:r w:rsidR="003B7379" w:rsidRPr="00DB6DC1">
        <w:rPr>
          <w:rFonts w:ascii="Times New Roman" w:hAnsi="Times New Roman" w:cs="Times New Roman"/>
          <w:color w:val="000000" w:themeColor="text1"/>
          <w:sz w:val="24"/>
        </w:rPr>
        <w:t>the respective properties of</w:t>
      </w:r>
      <w:r w:rsidRPr="00DB6DC1">
        <w:rPr>
          <w:rFonts w:ascii="Times New Roman" w:hAnsi="Times New Roman" w:cs="Times New Roman"/>
          <w:color w:val="000000" w:themeColor="text1"/>
          <w:sz w:val="24"/>
        </w:rPr>
        <w:t xml:space="preserve"> wrought </w:t>
      </w:r>
      <w:r w:rsidR="003B7379" w:rsidRPr="00DB6DC1">
        <w:rPr>
          <w:rFonts w:ascii="Times New Roman" w:hAnsi="Times New Roman" w:cs="Times New Roman"/>
          <w:color w:val="000000" w:themeColor="text1"/>
          <w:sz w:val="24"/>
        </w:rPr>
        <w:t>alloy</w:t>
      </w:r>
      <w:r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fldChar w:fldCharType="begin">
          <w:fldData xml:space="preserve">PEVuZE5vdGU+PENpdGU+PEF1dGhvcj5NYTwvQXV0aG9yPjxZZWFyPjIwMTM8L1llYXI+PFJlY051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PEVuZE5vdGU+PENpdGU+PEF1dGhvcj5NYTwvQXV0aG9yPjxZZWFyPjIwMTM8L1llYXI+PFJlY051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[23, 28, 29, 135, 145, 210-214]</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DD2F5C" w:rsidRPr="00DB6DC1">
        <w:rPr>
          <w:rFonts w:ascii="Times New Roman" w:hAnsi="Times New Roman" w:cs="Times New Roman"/>
          <w:color w:val="000000" w:themeColor="text1"/>
          <w:sz w:val="24"/>
        </w:rPr>
        <w:t xml:space="preserve">In </w:t>
      </w:r>
      <w:r w:rsidR="003B7379" w:rsidRPr="00DB6DC1">
        <w:rPr>
          <w:rFonts w:ascii="Times New Roman" w:hAnsi="Times New Roman" w:cs="Times New Roman"/>
          <w:color w:val="000000" w:themeColor="text1"/>
          <w:sz w:val="24"/>
        </w:rPr>
        <w:t xml:space="preserve">the </w:t>
      </w:r>
      <w:r w:rsidR="00DD2F5C" w:rsidRPr="00DB6DC1">
        <w:rPr>
          <w:rFonts w:ascii="Times New Roman" w:hAnsi="Times New Roman" w:cs="Times New Roman"/>
          <w:color w:val="000000" w:themeColor="text1"/>
          <w:sz w:val="24"/>
        </w:rPr>
        <w:t xml:space="preserve">DED </w:t>
      </w:r>
      <w:r w:rsidR="003B7379" w:rsidRPr="00DB6DC1">
        <w:rPr>
          <w:rFonts w:ascii="Times New Roman" w:hAnsi="Times New Roman" w:cs="Times New Roman"/>
          <w:color w:val="000000" w:themeColor="text1"/>
          <w:sz w:val="24"/>
        </w:rPr>
        <w:t>alloy</w:t>
      </w:r>
      <w:r w:rsidR="00DD2F5C" w:rsidRPr="00DB6DC1">
        <w:rPr>
          <w:rFonts w:ascii="Times New Roman" w:hAnsi="Times New Roman" w:cs="Times New Roman"/>
          <w:color w:val="000000" w:themeColor="text1"/>
          <w:sz w:val="24"/>
        </w:rPr>
        <w:t>, t</w:t>
      </w:r>
      <w:r w:rsidR="000B79ED" w:rsidRPr="00DB6DC1">
        <w:rPr>
          <w:rFonts w:ascii="Times New Roman" w:hAnsi="Times New Roman" w:cs="Times New Roman"/>
          <w:color w:val="000000" w:themeColor="text1"/>
          <w:sz w:val="24"/>
        </w:rPr>
        <w:t xml:space="preserve">he difference </w:t>
      </w:r>
      <w:r w:rsidR="00DD2F5C" w:rsidRPr="00DB6DC1">
        <w:rPr>
          <w:rFonts w:ascii="Times New Roman" w:hAnsi="Times New Roman" w:cs="Times New Roman"/>
          <w:color w:val="000000" w:themeColor="text1"/>
          <w:sz w:val="24"/>
        </w:rPr>
        <w:t>between</w:t>
      </w:r>
      <w:r w:rsidR="000B79ED"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0B79ED" w:rsidRPr="00DB6DC1">
        <w:rPr>
          <w:rFonts w:ascii="Times New Roman" w:hAnsi="Times New Roman" w:cs="Times New Roman"/>
          <w:color w:val="000000" w:themeColor="text1"/>
          <w:sz w:val="24"/>
        </w:rPr>
        <w:t xml:space="preserve"> </w:t>
      </w:r>
      <w:r w:rsidR="00DD2F5C" w:rsidRPr="00DB6DC1">
        <w:rPr>
          <w:rFonts w:ascii="Times New Roman" w:hAnsi="Times New Roman" w:cs="Times New Roman"/>
          <w:color w:val="000000" w:themeColor="text1"/>
          <w:sz w:val="24"/>
        </w:rPr>
        <w:t>and</w:t>
      </w:r>
      <w:r w:rsidR="000B79ED"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0B79ED" w:rsidRPr="00DB6DC1">
        <w:rPr>
          <w:rFonts w:ascii="Times New Roman" w:hAnsi="Times New Roman" w:cs="Times New Roman"/>
          <w:color w:val="000000" w:themeColor="text1"/>
          <w:sz w:val="24"/>
        </w:rPr>
        <w:t xml:space="preserve"> is </w:t>
      </w:r>
      <w:r w:rsidR="00DD2F5C" w:rsidRPr="00DB6DC1">
        <w:rPr>
          <w:rFonts w:ascii="Times New Roman" w:hAnsi="Times New Roman" w:cs="Times New Roman"/>
          <w:color w:val="000000" w:themeColor="text1"/>
          <w:sz w:val="24"/>
        </w:rPr>
        <w:t>relatively smaller</w:t>
      </w:r>
      <w:r w:rsidR="000B79ED" w:rsidRPr="00DB6DC1">
        <w:rPr>
          <w:rFonts w:ascii="Times New Roman" w:hAnsi="Times New Roman" w:cs="Times New Roman"/>
          <w:color w:val="000000" w:themeColor="text1"/>
          <w:sz w:val="24"/>
        </w:rPr>
        <w:t xml:space="preserve"> </w:t>
      </w:r>
      <w:r w:rsidR="00DD2F5C" w:rsidRPr="00DB6DC1">
        <w:rPr>
          <w:rFonts w:ascii="Times New Roman" w:hAnsi="Times New Roman" w:cs="Times New Roman"/>
          <w:color w:val="000000" w:themeColor="text1"/>
          <w:sz w:val="24"/>
        </w:rPr>
        <w:t xml:space="preserve">compared </w:t>
      </w:r>
      <w:r w:rsidR="003A7872" w:rsidRPr="00DB6DC1">
        <w:rPr>
          <w:rFonts w:ascii="Times New Roman" w:hAnsi="Times New Roman" w:cs="Times New Roman"/>
          <w:color w:val="000000" w:themeColor="text1"/>
          <w:sz w:val="24"/>
        </w:rPr>
        <w:t xml:space="preserve">to that </w:t>
      </w:r>
      <w:r w:rsidR="003B7379" w:rsidRPr="00DB6DC1">
        <w:rPr>
          <w:rFonts w:ascii="Times New Roman" w:hAnsi="Times New Roman" w:cs="Times New Roman"/>
          <w:color w:val="000000" w:themeColor="text1"/>
          <w:sz w:val="24"/>
        </w:rPr>
        <w:t>in the</w:t>
      </w:r>
      <w:r w:rsidR="003A7872" w:rsidRPr="00DB6DC1">
        <w:rPr>
          <w:rFonts w:ascii="Times New Roman" w:hAnsi="Times New Roman" w:cs="Times New Roman"/>
          <w:color w:val="000000" w:themeColor="text1"/>
          <w:sz w:val="24"/>
        </w:rPr>
        <w:t xml:space="preserve"> wrought </w:t>
      </w:r>
      <w:r w:rsidR="003B7379" w:rsidRPr="00DB6DC1">
        <w:rPr>
          <w:rFonts w:ascii="Times New Roman" w:hAnsi="Times New Roman" w:cs="Times New Roman"/>
          <w:color w:val="000000" w:themeColor="text1"/>
          <w:sz w:val="24"/>
        </w:rPr>
        <w:t>one</w:t>
      </w:r>
      <w:r w:rsidR="003A7872" w:rsidRPr="00DB6DC1">
        <w:rPr>
          <w:rFonts w:ascii="Times New Roman" w:hAnsi="Times New Roman" w:cs="Times New Roman"/>
          <w:color w:val="000000" w:themeColor="text1"/>
          <w:sz w:val="24"/>
        </w:rPr>
        <w:t>,</w:t>
      </w:r>
      <w:r w:rsidR="00DD2F5C" w:rsidRPr="00DB6DC1">
        <w:rPr>
          <w:rFonts w:ascii="Times New Roman" w:hAnsi="Times New Roman" w:cs="Times New Roman"/>
          <w:color w:val="000000" w:themeColor="text1"/>
          <w:sz w:val="24"/>
        </w:rPr>
        <w:t xml:space="preserve"> </w:t>
      </w:r>
      <w:r w:rsidR="00535356" w:rsidRPr="00DB6DC1">
        <w:rPr>
          <w:rFonts w:ascii="Times New Roman" w:hAnsi="Times New Roman" w:cs="Times New Roman"/>
          <w:color w:val="000000" w:themeColor="text1"/>
          <w:sz w:val="24"/>
        </w:rPr>
        <w:t xml:space="preserve">indicating </w:t>
      </w:r>
      <w:r w:rsidR="003B7379" w:rsidRPr="00DB6DC1">
        <w:rPr>
          <w:rFonts w:ascii="Times New Roman" w:hAnsi="Times New Roman" w:cs="Times New Roman"/>
          <w:color w:val="000000" w:themeColor="text1"/>
          <w:sz w:val="24"/>
        </w:rPr>
        <w:t xml:space="preserve">that the former </w:t>
      </w:r>
      <w:proofErr w:type="gramStart"/>
      <w:r w:rsidR="003B7379" w:rsidRPr="00DB6DC1">
        <w:rPr>
          <w:rFonts w:ascii="Times New Roman" w:hAnsi="Times New Roman" w:cs="Times New Roman"/>
          <w:color w:val="000000" w:themeColor="text1"/>
          <w:sz w:val="24"/>
        </w:rPr>
        <w:t>do</w:t>
      </w:r>
      <w:proofErr w:type="gramEnd"/>
      <w:r w:rsidR="003B7379" w:rsidRPr="00DB6DC1">
        <w:rPr>
          <w:rFonts w:ascii="Times New Roman" w:hAnsi="Times New Roman" w:cs="Times New Roman"/>
          <w:color w:val="000000" w:themeColor="text1"/>
          <w:sz w:val="24"/>
        </w:rPr>
        <w:t xml:space="preserve"> not</w:t>
      </w:r>
      <w:r w:rsidR="00535356" w:rsidRPr="00DB6DC1">
        <w:rPr>
          <w:rFonts w:ascii="Times New Roman" w:hAnsi="Times New Roman" w:cs="Times New Roman"/>
          <w:color w:val="000000" w:themeColor="text1"/>
          <w:sz w:val="24"/>
        </w:rPr>
        <w:t xml:space="preserve"> strain harden</w:t>
      </w:r>
      <w:r w:rsidR="003B7379" w:rsidRPr="00DB6DC1">
        <w:rPr>
          <w:rFonts w:ascii="Times New Roman" w:hAnsi="Times New Roman" w:cs="Times New Roman"/>
          <w:color w:val="000000" w:themeColor="text1"/>
          <w:sz w:val="24"/>
        </w:rPr>
        <w:t xml:space="preserve"> as much as the wrought alloy</w:t>
      </w:r>
      <w:r w:rsidR="00535356" w:rsidRPr="00DB6DC1">
        <w:rPr>
          <w:rFonts w:ascii="Times New Roman" w:hAnsi="Times New Roman" w:cs="Times New Roman"/>
          <w:color w:val="000000" w:themeColor="text1"/>
          <w:sz w:val="24"/>
        </w:rPr>
        <w:t>.</w:t>
      </w:r>
      <w:r w:rsidR="00D07E3F" w:rsidRPr="00DB6DC1">
        <w:rPr>
          <w:rFonts w:ascii="Times New Roman" w:hAnsi="Times New Roman" w:cs="Times New Roman"/>
          <w:color w:val="000000" w:themeColor="text1"/>
          <w:sz w:val="24"/>
        </w:rPr>
        <w:t xml:space="preserve"> </w:t>
      </w:r>
      <w:r w:rsidR="003B7379" w:rsidRPr="00DB6DC1">
        <w:rPr>
          <w:rFonts w:ascii="Times New Roman" w:hAnsi="Times New Roman" w:cs="Times New Roman"/>
          <w:color w:val="000000" w:themeColor="text1"/>
          <w:sz w:val="24"/>
        </w:rPr>
        <w:t xml:space="preserve">Li et al. have shown that this behavior is directly linked to the      </w:t>
      </w:r>
      <w:proofErr w:type="spellStart"/>
      <w:proofErr w:type="gramStart"/>
      <w:r w:rsidR="003806CF" w:rsidRPr="00DB6DC1">
        <w:rPr>
          <w:rFonts w:ascii="Times New Roman" w:hAnsi="Times New Roman" w:cs="Times New Roman"/>
          <w:color w:val="000000" w:themeColor="text1"/>
          <w:sz w:val="24"/>
        </w:rPr>
        <w:t>The</w:t>
      </w:r>
      <w:proofErr w:type="spellEnd"/>
      <w:proofErr w:type="gramEnd"/>
      <w:r w:rsidR="003806CF" w:rsidRPr="00DB6DC1">
        <w:rPr>
          <w:rFonts w:ascii="Times New Roman" w:hAnsi="Times New Roman" w:cs="Times New Roman"/>
          <w:color w:val="000000" w:themeColor="text1"/>
          <w:sz w:val="24"/>
        </w:rPr>
        <w:t xml:space="preserve"> limited strain hardening</w:t>
      </w:r>
      <w:r w:rsidR="002226AA" w:rsidRPr="00DB6DC1">
        <w:rPr>
          <w:rFonts w:ascii="Times New Roman" w:hAnsi="Times New Roman" w:cs="Times New Roman"/>
          <w:color w:val="000000" w:themeColor="text1"/>
          <w:sz w:val="24"/>
        </w:rPr>
        <w:t xml:space="preserve"> could be </w:t>
      </w:r>
      <w:r w:rsidR="00DD2F5C" w:rsidRPr="00DB6DC1">
        <w:rPr>
          <w:rFonts w:ascii="Times New Roman" w:hAnsi="Times New Roman" w:cs="Times New Roman"/>
          <w:color w:val="000000" w:themeColor="text1"/>
          <w:sz w:val="24"/>
        </w:rPr>
        <w:t xml:space="preserve">one of the </w:t>
      </w:r>
      <w:r w:rsidR="00D417B0" w:rsidRPr="00DB6DC1">
        <w:rPr>
          <w:rFonts w:ascii="Times New Roman" w:hAnsi="Times New Roman" w:cs="Times New Roman"/>
          <w:color w:val="000000" w:themeColor="text1"/>
          <w:sz w:val="24"/>
        </w:rPr>
        <w:t>reasons</w:t>
      </w:r>
      <w:r w:rsidR="00DD2F5C" w:rsidRPr="00DB6DC1">
        <w:rPr>
          <w:rFonts w:ascii="Times New Roman" w:hAnsi="Times New Roman" w:cs="Times New Roman"/>
          <w:color w:val="000000" w:themeColor="text1"/>
          <w:sz w:val="24"/>
        </w:rPr>
        <w:t xml:space="preserve"> behind </w:t>
      </w:r>
      <w:r w:rsidR="00535356" w:rsidRPr="00DB6DC1">
        <w:rPr>
          <w:rFonts w:ascii="Times New Roman" w:hAnsi="Times New Roman" w:cs="Times New Roman"/>
          <w:color w:val="000000" w:themeColor="text1"/>
          <w:sz w:val="24"/>
        </w:rPr>
        <w:t>reduced ductility</w:t>
      </w:r>
      <w:r w:rsidR="001C000D" w:rsidRPr="00DB6DC1">
        <w:rPr>
          <w:rFonts w:ascii="Times New Roman" w:hAnsi="Times New Roman" w:cs="Times New Roman"/>
          <w:color w:val="000000" w:themeColor="text1"/>
          <w:sz w:val="24"/>
        </w:rPr>
        <w:t xml:space="preserve">, </w:t>
      </w:r>
      <w:r w:rsidR="008D6506" w:rsidRPr="00DB6DC1">
        <w:rPr>
          <w:rFonts w:ascii="Times New Roman" w:hAnsi="Times New Roman" w:cs="Times New Roman"/>
          <w:color w:val="000000" w:themeColor="text1"/>
          <w:sz w:val="24"/>
        </w:rPr>
        <w:t xml:space="preserve">and </w:t>
      </w:r>
      <w:r w:rsidR="009B49EF" w:rsidRPr="00DB6DC1">
        <w:rPr>
          <w:rFonts w:ascii="Times New Roman" w:hAnsi="Times New Roman" w:cs="Times New Roman"/>
          <w:color w:val="000000" w:themeColor="text1"/>
          <w:sz w:val="24"/>
        </w:rPr>
        <w:t>other factors would be</w:t>
      </w:r>
      <w:r w:rsidR="008D6506" w:rsidRPr="00DB6DC1">
        <w:rPr>
          <w:rFonts w:ascii="Times New Roman" w:hAnsi="Times New Roman" w:cs="Times New Roman"/>
          <w:color w:val="000000" w:themeColor="text1"/>
          <w:sz w:val="24"/>
        </w:rPr>
        <w:t xml:space="preserve"> </w:t>
      </w:r>
      <w:r w:rsidR="003B7379" w:rsidRPr="00DB6DC1">
        <w:rPr>
          <w:rFonts w:ascii="Times New Roman" w:hAnsi="Times New Roman" w:cs="Times New Roman"/>
          <w:color w:val="000000" w:themeColor="text1"/>
          <w:sz w:val="24"/>
        </w:rPr>
        <w:t xml:space="preserve">the presence of </w:t>
      </w:r>
      <w:r w:rsidR="008D6506" w:rsidRPr="00DB6DC1">
        <w:rPr>
          <w:rFonts w:ascii="Times New Roman" w:hAnsi="Times New Roman" w:cs="Times New Roman"/>
          <w:color w:val="000000" w:themeColor="text1"/>
          <w:sz w:val="24"/>
        </w:rPr>
        <w:t>processing-inherent</w:t>
      </w:r>
      <w:r w:rsidR="009B49EF" w:rsidRPr="00DB6DC1">
        <w:rPr>
          <w:rFonts w:ascii="Times New Roman" w:hAnsi="Times New Roman" w:cs="Times New Roman"/>
          <w:color w:val="000000" w:themeColor="text1"/>
          <w:sz w:val="24"/>
        </w:rPr>
        <w:t xml:space="preserve"> </w:t>
      </w:r>
      <w:r w:rsidR="00AD0169" w:rsidRPr="00DB6DC1">
        <w:rPr>
          <w:rFonts w:ascii="Times New Roman" w:hAnsi="Times New Roman" w:cs="Times New Roman"/>
          <w:color w:val="000000" w:themeColor="text1"/>
          <w:sz w:val="24"/>
        </w:rPr>
        <w:t>flaws</w:t>
      </w:r>
      <w:r w:rsidR="001C000D" w:rsidRPr="00DB6DC1">
        <w:rPr>
          <w:rFonts w:ascii="Times New Roman" w:hAnsi="Times New Roman" w:cs="Times New Roman"/>
          <w:color w:val="000000" w:themeColor="text1"/>
          <w:sz w:val="24"/>
        </w:rPr>
        <w:t xml:space="preserve"> (especially </w:t>
      </w:r>
      <w:proofErr w:type="spellStart"/>
      <w:r w:rsidR="001C000D" w:rsidRPr="00DB6DC1">
        <w:rPr>
          <w:rFonts w:ascii="Times New Roman" w:hAnsi="Times New Roman" w:cs="Times New Roman"/>
          <w:color w:val="000000" w:themeColor="text1"/>
          <w:sz w:val="24"/>
        </w:rPr>
        <w:t>LoF</w:t>
      </w:r>
      <w:proofErr w:type="spellEnd"/>
      <w:r w:rsidR="001C000D" w:rsidRPr="00DB6DC1">
        <w:rPr>
          <w:rFonts w:ascii="Times New Roman" w:hAnsi="Times New Roman" w:cs="Times New Roman"/>
          <w:color w:val="000000" w:themeColor="text1"/>
          <w:sz w:val="24"/>
        </w:rPr>
        <w:t xml:space="preserve"> </w:t>
      </w:r>
      <w:r w:rsidR="00CA7FD3" w:rsidRPr="00DB6DC1">
        <w:rPr>
          <w:rFonts w:ascii="Times New Roman" w:hAnsi="Times New Roman" w:cs="Times New Roman"/>
          <w:color w:val="000000" w:themeColor="text1"/>
          <w:sz w:val="24"/>
        </w:rPr>
        <w:t>defects</w:t>
      </w:r>
      <w:r w:rsidR="001C000D" w:rsidRPr="00DB6DC1">
        <w:rPr>
          <w:rFonts w:ascii="Times New Roman" w:hAnsi="Times New Roman" w:cs="Times New Roman"/>
          <w:color w:val="000000" w:themeColor="text1"/>
          <w:sz w:val="24"/>
        </w:rPr>
        <w:t>), brittle phases</w:t>
      </w:r>
      <w:r w:rsidR="003B7379" w:rsidRPr="00DB6DC1">
        <w:rPr>
          <w:rFonts w:ascii="Times New Roman" w:hAnsi="Times New Roman" w:cs="Times New Roman"/>
          <w:color w:val="000000" w:themeColor="text1"/>
          <w:sz w:val="24"/>
        </w:rPr>
        <w:t>,</w:t>
      </w:r>
      <w:r w:rsidR="001C000D" w:rsidRPr="00DB6DC1">
        <w:rPr>
          <w:rFonts w:ascii="Times New Roman" w:hAnsi="Times New Roman" w:cs="Times New Roman"/>
          <w:color w:val="000000" w:themeColor="text1"/>
          <w:sz w:val="24"/>
        </w:rPr>
        <w:t xml:space="preserve"> and inclusions</w:t>
      </w:r>
      <w:r w:rsidR="008D6506" w:rsidRPr="00DB6DC1">
        <w:rPr>
          <w:rFonts w:ascii="Times New Roman" w:hAnsi="Times New Roman" w:cs="Times New Roman"/>
          <w:color w:val="000000" w:themeColor="text1"/>
          <w:sz w:val="24"/>
        </w:rPr>
        <w:t xml:space="preserve"> (mainly oxides)</w:t>
      </w:r>
      <w:r w:rsidR="003B7379" w:rsidRPr="00DB6DC1">
        <w:rPr>
          <w:rFonts w:ascii="Times New Roman" w:hAnsi="Times New Roman" w:cs="Times New Roman"/>
          <w:color w:val="000000" w:themeColor="text1"/>
          <w:sz w:val="24"/>
        </w:rPr>
        <w:t xml:space="preserve"> in the microstructure of the printed alloy</w:t>
      </w:r>
      <w:r w:rsidR="001C000D" w:rsidRPr="00DB6DC1">
        <w:rPr>
          <w:rFonts w:ascii="Times New Roman" w:hAnsi="Times New Roman" w:cs="Times New Roman"/>
          <w:color w:val="000000" w:themeColor="text1"/>
          <w:sz w:val="24"/>
        </w:rPr>
        <w:t xml:space="preserve">. </w:t>
      </w:r>
      <w:r w:rsidR="00F4554B" w:rsidRPr="00DB6DC1">
        <w:rPr>
          <w:rFonts w:ascii="Times New Roman" w:hAnsi="Times New Roman" w:cs="Times New Roman"/>
          <w:color w:val="000000" w:themeColor="text1"/>
          <w:sz w:val="24"/>
        </w:rPr>
        <w:t>For instance, defect</w:t>
      </w:r>
      <w:r w:rsidR="008D6506" w:rsidRPr="00DB6DC1">
        <w:rPr>
          <w:rFonts w:ascii="Times New Roman" w:hAnsi="Times New Roman" w:cs="Times New Roman"/>
          <w:color w:val="000000" w:themeColor="text1"/>
          <w:sz w:val="24"/>
        </w:rPr>
        <w:t>-</w:t>
      </w:r>
      <w:r w:rsidR="00F4554B" w:rsidRPr="00DB6DC1">
        <w:rPr>
          <w:rFonts w:ascii="Times New Roman" w:hAnsi="Times New Roman" w:cs="Times New Roman"/>
          <w:color w:val="000000" w:themeColor="text1"/>
          <w:sz w:val="24"/>
        </w:rPr>
        <w:t xml:space="preserve">driven failure featured by bifurcating cracks originating from </w:t>
      </w:r>
      <w:r w:rsidR="001D1A4E" w:rsidRPr="00DB6DC1">
        <w:rPr>
          <w:rFonts w:ascii="Times New Roman" w:hAnsi="Times New Roman" w:cs="Times New Roman"/>
          <w:color w:val="000000" w:themeColor="text1"/>
          <w:sz w:val="24"/>
        </w:rPr>
        <w:t xml:space="preserve">irregular shaped pores was reported in </w:t>
      </w:r>
      <w:r w:rsidR="0018617D" w:rsidRPr="00DB6DC1">
        <w:rPr>
          <w:rFonts w:ascii="Times New Roman" w:hAnsi="Times New Roman" w:cs="Times New Roman"/>
          <w:color w:val="000000" w:themeColor="text1"/>
          <w:sz w:val="24"/>
        </w:rPr>
        <w:t>LB-PBF</w:t>
      </w:r>
      <w:r w:rsidR="001D1A4E" w:rsidRPr="00DB6DC1">
        <w:rPr>
          <w:rFonts w:ascii="Times New Roman" w:hAnsi="Times New Roman" w:cs="Times New Roman"/>
          <w:color w:val="000000" w:themeColor="text1"/>
          <w:sz w:val="24"/>
        </w:rPr>
        <w:t xml:space="preserve"> 316L SS </w:t>
      </w:r>
      <w:r w:rsidR="001D1A4E"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&lt;EndNote&gt;&lt;Cite&gt;&lt;Author&gt;Carlton&lt;/Author&gt;&lt;Year&gt;2016&lt;/Year&gt;&lt;RecNum&gt;481&lt;/RecNum&gt;&lt;DisplayText&gt;[216]&lt;/DisplayText&gt;&lt;record&gt;&lt;rec-number&gt;481&lt;/rec-number&gt;&lt;foreign-keys&gt;&lt;key app="EN" db-id="zff0dfz0kxdw5cez2sopf59gxwtv95esa9rf" timestamp="1621135604"&gt;481&lt;/key&gt;&lt;key app="ENWeb" db-id=""&gt;0&lt;/key&gt;&lt;/foreign-keys&gt;&lt;ref-type name="Journal Article"&gt;17&lt;/ref-type&gt;&lt;contributors&gt;&lt;authors&gt;&lt;author&gt;Carlton, Holly D.&lt;/author&gt;&lt;author&gt;Haboub, Abdel&lt;/author&gt;&lt;author&gt;Gallegos, Gilbert F.&lt;/author&gt;&lt;author&gt;Parkinson, Dilworth Y.&lt;/author&gt;&lt;author&gt;MacDowell, Alastair A.&lt;/author&gt;&lt;/authors&gt;&lt;/contributors&gt;&lt;titles&gt;&lt;title&gt;Damage evolution and failure mechanisms in additively manufactured stainless steel&lt;/title&gt;&lt;secondary-title&gt;Materials Science and Engineering: A&lt;/secondary-title&gt;&lt;/titles&gt;&lt;periodical&gt;&lt;full-title&gt;Materials Science and Engineering: A&lt;/full-title&gt;&lt;/periodical&gt;&lt;pages&gt;406-414&lt;/pages&gt;&lt;volume&gt;651&lt;/volume&gt;&lt;section&gt;406&lt;/section&gt;&lt;dates&gt;&lt;year&gt;2016&lt;/year&gt;&lt;/dates&gt;&lt;isbn&gt;09215093&lt;/isbn&gt;&lt;urls&gt;&lt;/urls&gt;&lt;electronic-resource-num&gt;10.1016/j.msea.2015.10.073&lt;/electronic-resource-num&gt;&lt;/record&gt;&lt;/Cite&gt;&lt;/EndNote&gt;</w:instrText>
      </w:r>
      <w:r w:rsidR="001D1A4E"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[216]</w:t>
      </w:r>
      <w:r w:rsidR="001D1A4E" w:rsidRPr="00DB6DC1">
        <w:rPr>
          <w:rFonts w:ascii="Times New Roman" w:hAnsi="Times New Roman" w:cs="Times New Roman"/>
          <w:color w:val="000000" w:themeColor="text1"/>
          <w:sz w:val="24"/>
        </w:rPr>
        <w:fldChar w:fldCharType="end"/>
      </w:r>
      <w:r w:rsidR="001D1A4E" w:rsidRPr="00DB6DC1">
        <w:rPr>
          <w:rFonts w:ascii="Times New Roman" w:hAnsi="Times New Roman" w:cs="Times New Roman"/>
          <w:color w:val="000000" w:themeColor="text1"/>
          <w:sz w:val="24"/>
        </w:rPr>
        <w:t xml:space="preserve">. </w:t>
      </w:r>
      <w:r w:rsidR="003B7379" w:rsidRPr="00DB6DC1">
        <w:rPr>
          <w:rFonts w:ascii="Times New Roman" w:hAnsi="Times New Roman" w:cs="Times New Roman"/>
          <w:color w:val="000000" w:themeColor="text1"/>
          <w:sz w:val="24"/>
        </w:rPr>
        <w:t>Since the DED</w:t>
      </w:r>
      <w:r w:rsidR="001D1A4E" w:rsidRPr="00DB6DC1">
        <w:rPr>
          <w:rFonts w:ascii="Times New Roman" w:hAnsi="Times New Roman" w:cs="Times New Roman"/>
          <w:color w:val="000000" w:themeColor="text1"/>
          <w:sz w:val="24"/>
        </w:rPr>
        <w:t xml:space="preserve"> </w:t>
      </w:r>
      <w:r w:rsidR="003B7379" w:rsidRPr="00DB6DC1">
        <w:rPr>
          <w:rFonts w:ascii="Times New Roman" w:hAnsi="Times New Roman" w:cs="Times New Roman"/>
          <w:color w:val="000000" w:themeColor="text1"/>
          <w:sz w:val="24"/>
        </w:rPr>
        <w:t xml:space="preserve">parts contain even </w:t>
      </w:r>
      <w:r w:rsidR="001D1A4E" w:rsidRPr="00DB6DC1">
        <w:rPr>
          <w:rFonts w:ascii="Times New Roman" w:hAnsi="Times New Roman" w:cs="Times New Roman"/>
          <w:color w:val="000000" w:themeColor="text1"/>
          <w:sz w:val="24"/>
        </w:rPr>
        <w:t xml:space="preserve">larger </w:t>
      </w:r>
      <w:proofErr w:type="spellStart"/>
      <w:r w:rsidR="001D1A4E" w:rsidRPr="00DB6DC1">
        <w:rPr>
          <w:rFonts w:ascii="Times New Roman" w:hAnsi="Times New Roman" w:cs="Times New Roman"/>
          <w:color w:val="000000" w:themeColor="text1"/>
          <w:sz w:val="24"/>
        </w:rPr>
        <w:t>LoF</w:t>
      </w:r>
      <w:proofErr w:type="spellEnd"/>
      <w:r w:rsidR="001D1A4E" w:rsidRPr="00DB6DC1">
        <w:rPr>
          <w:rFonts w:ascii="Times New Roman" w:hAnsi="Times New Roman" w:cs="Times New Roman"/>
          <w:color w:val="000000" w:themeColor="text1"/>
          <w:sz w:val="24"/>
        </w:rPr>
        <w:t xml:space="preserve"> defects</w:t>
      </w:r>
      <w:r w:rsidR="003B7379" w:rsidRPr="00DB6DC1">
        <w:rPr>
          <w:rFonts w:ascii="Times New Roman" w:hAnsi="Times New Roman" w:cs="Times New Roman"/>
          <w:color w:val="000000" w:themeColor="text1"/>
          <w:sz w:val="24"/>
        </w:rPr>
        <w:t>, they could</w:t>
      </w:r>
      <w:r w:rsidR="001D1A4E" w:rsidRPr="00DB6DC1">
        <w:rPr>
          <w:rFonts w:ascii="Times New Roman" w:hAnsi="Times New Roman" w:cs="Times New Roman"/>
          <w:color w:val="000000" w:themeColor="text1"/>
          <w:sz w:val="24"/>
        </w:rPr>
        <w:t xml:space="preserve"> </w:t>
      </w:r>
      <w:r w:rsidR="003B7379" w:rsidRPr="00DB6DC1">
        <w:rPr>
          <w:rFonts w:ascii="Times New Roman" w:hAnsi="Times New Roman" w:cs="Times New Roman"/>
          <w:color w:val="000000" w:themeColor="text1"/>
          <w:sz w:val="24"/>
        </w:rPr>
        <w:t xml:space="preserve">lead to lower </w:t>
      </w:r>
      <w:r w:rsidR="003B7379" w:rsidRPr="00DB6DC1">
        <w:rPr>
          <w:rFonts w:ascii="Symbol" w:hAnsi="Symbol" w:cs="Times New Roman"/>
          <w:color w:val="000000" w:themeColor="text1"/>
          <w:sz w:val="24"/>
        </w:rPr>
        <w:t>e</w:t>
      </w:r>
      <w:r w:rsidR="003B7379" w:rsidRPr="00DB6DC1">
        <w:rPr>
          <w:rFonts w:ascii="Times New Roman" w:hAnsi="Times New Roman" w:cs="Times New Roman"/>
          <w:color w:val="000000" w:themeColor="text1"/>
          <w:sz w:val="24"/>
          <w:vertAlign w:val="subscript"/>
        </w:rPr>
        <w:t>f</w:t>
      </w:r>
      <w:r w:rsidR="001D1A4E" w:rsidRPr="00DB6DC1">
        <w:rPr>
          <w:rFonts w:ascii="Times New Roman" w:hAnsi="Times New Roman" w:cs="Times New Roman"/>
          <w:color w:val="000000" w:themeColor="text1"/>
          <w:sz w:val="24"/>
        </w:rPr>
        <w:t xml:space="preserve">. </w:t>
      </w:r>
      <w:r w:rsidR="000A396D" w:rsidRPr="00DB6DC1">
        <w:rPr>
          <w:rFonts w:ascii="Times New Roman" w:hAnsi="Times New Roman" w:cs="Times New Roman"/>
          <w:color w:val="000000" w:themeColor="text1"/>
          <w:sz w:val="24"/>
        </w:rPr>
        <w:t>Apart from these factors</w:t>
      </w:r>
      <w:r w:rsidR="00645B74" w:rsidRPr="00DB6DC1">
        <w:rPr>
          <w:rFonts w:ascii="Times New Roman" w:hAnsi="Times New Roman" w:cs="Times New Roman"/>
          <w:color w:val="000000" w:themeColor="text1"/>
          <w:sz w:val="24"/>
        </w:rPr>
        <w:t xml:space="preserve">, </w:t>
      </w:r>
      <w:r w:rsidR="001C000D" w:rsidRPr="00DB6DC1">
        <w:rPr>
          <w:rFonts w:ascii="Times New Roman" w:hAnsi="Times New Roman" w:cs="Times New Roman"/>
          <w:color w:val="000000" w:themeColor="text1"/>
          <w:sz w:val="24"/>
        </w:rPr>
        <w:t xml:space="preserve">ductility diminishes dramatically </w:t>
      </w:r>
      <w:r w:rsidR="003B7379" w:rsidRPr="00DB6DC1">
        <w:rPr>
          <w:rFonts w:ascii="Times New Roman" w:hAnsi="Times New Roman" w:cs="Times New Roman"/>
          <w:color w:val="000000" w:themeColor="text1"/>
          <w:sz w:val="24"/>
        </w:rPr>
        <w:t xml:space="preserve">(by </w:t>
      </w:r>
      <w:r w:rsidR="001C000D" w:rsidRPr="00DB6DC1">
        <w:rPr>
          <w:rFonts w:ascii="Times New Roman" w:hAnsi="Times New Roman" w:cs="Times New Roman"/>
          <w:color w:val="000000" w:themeColor="text1"/>
          <w:sz w:val="24"/>
        </w:rPr>
        <w:t>over 50%</w:t>
      </w:r>
      <w:r w:rsidR="003B7379" w:rsidRPr="00DB6DC1">
        <w:rPr>
          <w:rFonts w:ascii="Times New Roman" w:hAnsi="Times New Roman" w:cs="Times New Roman"/>
          <w:color w:val="000000" w:themeColor="text1"/>
          <w:sz w:val="24"/>
        </w:rPr>
        <w:t>)</w:t>
      </w:r>
      <w:r w:rsidR="001C000D" w:rsidRPr="00DB6DC1">
        <w:rPr>
          <w:rFonts w:ascii="Times New Roman" w:hAnsi="Times New Roman" w:cs="Times New Roman"/>
          <w:color w:val="000000" w:themeColor="text1"/>
          <w:sz w:val="24"/>
        </w:rPr>
        <w:t xml:space="preserve"> when oxygen content increases from 642 to 3710 ppm </w:t>
      </w:r>
      <w:r w:rsidR="00645B74" w:rsidRPr="00DB6DC1">
        <w:rPr>
          <w:rFonts w:ascii="Times New Roman" w:hAnsi="Times New Roman" w:cs="Times New Roman"/>
          <w:color w:val="000000" w:themeColor="text1"/>
          <w:sz w:val="24"/>
        </w:rPr>
        <w:fldChar w:fldCharType="begin"/>
      </w:r>
      <w:r w:rsidR="00176CC6" w:rsidRPr="00DB6DC1">
        <w:rPr>
          <w:rFonts w:ascii="Times New Roman" w:hAnsi="Times New Roman" w:cs="Times New Roman"/>
          <w:color w:val="000000" w:themeColor="text1"/>
          <w:sz w:val="24"/>
        </w:rPr>
        <w:instrText xml:space="preserve"> ADDIN EN.CITE &lt;EndNote&gt;&lt;Cite&gt;&lt;Author&gt;Saboori&lt;/Author&gt;&lt;Year&gt;2020&lt;/Year&gt;&lt;RecNum&gt;48&lt;/RecNum&gt;&lt;DisplayText&gt;[28]&lt;/DisplayText&gt;&lt;record&gt;&lt;rec-number&gt;48&lt;/rec-number&gt;&lt;foreign-keys&gt;&lt;key app="EN" db-id="zff0dfz0kxdw5cez2sopf59gxwtv95esa9rf" timestamp="1588820598"&gt;48&lt;/key&gt;&lt;key app="ENWeb" db-id=""&gt;0&lt;/key&gt;&lt;/foreign-keys&gt;&lt;ref-type name="Journal Article"&gt;17&lt;/ref-type&gt;&lt;contributors&gt;&lt;authors&gt;&lt;author&gt;Saboori, Abdollah&lt;/author&gt;&lt;author&gt;Piscopo, Gabriele&lt;/author&gt;&lt;author&gt;Lai, Manuel&lt;/author&gt;&lt;author&gt;Salmi, Alessandro&lt;/author&gt;&lt;author&gt;Biamino, Sara&lt;/author&gt;&lt;/authors&gt;&lt;/contributors&gt;&lt;titles&gt;&lt;title&gt;An investigation on the effect of deposition pattern on the microstructure, mechanical properties and residual stress of 316L produced by Directed Energy Deposition&lt;/title&gt;&lt;secondary-title&gt;Materials Science and Engineering: A&lt;/secondary-title&gt;&lt;/titles&gt;&lt;periodical&gt;&lt;full-title&gt;Materials Science and Engineering: A&lt;/full-title&gt;&lt;/periodical&gt;&lt;volume&gt;780&lt;/volume&gt;&lt;section&gt;139179&lt;/section&gt;&lt;dates&gt;&lt;year&gt;2020&lt;/year&gt;&lt;/dates&gt;&lt;isbn&gt;09215093&lt;/isbn&gt;&lt;urls&gt;&lt;/urls&gt;&lt;electronic-resource-num&gt;10.1016/j.msea.2020.139179&lt;/electronic-resource-num&gt;&lt;/record&gt;&lt;/Cite&gt;&lt;/EndNote&gt;</w:instrText>
      </w:r>
      <w:r w:rsidR="00645B74" w:rsidRPr="00DB6DC1">
        <w:rPr>
          <w:rFonts w:ascii="Times New Roman" w:hAnsi="Times New Roman" w:cs="Times New Roman"/>
          <w:color w:val="000000" w:themeColor="text1"/>
          <w:sz w:val="24"/>
        </w:rPr>
        <w:fldChar w:fldCharType="separate"/>
      </w:r>
      <w:r w:rsidR="00176CC6" w:rsidRPr="00DB6DC1">
        <w:rPr>
          <w:rFonts w:ascii="Times New Roman" w:hAnsi="Times New Roman" w:cs="Times New Roman"/>
          <w:noProof/>
          <w:color w:val="000000" w:themeColor="text1"/>
          <w:sz w:val="24"/>
        </w:rPr>
        <w:t>[28]</w:t>
      </w:r>
      <w:r w:rsidR="00645B74" w:rsidRPr="00DB6DC1">
        <w:rPr>
          <w:rFonts w:ascii="Times New Roman" w:hAnsi="Times New Roman" w:cs="Times New Roman"/>
          <w:color w:val="000000" w:themeColor="text1"/>
          <w:sz w:val="24"/>
        </w:rPr>
        <w:fldChar w:fldCharType="end"/>
      </w:r>
      <w:r w:rsidR="001C000D" w:rsidRPr="00DB6DC1">
        <w:rPr>
          <w:rFonts w:ascii="Times New Roman" w:hAnsi="Times New Roman" w:cs="Times New Roman"/>
          <w:color w:val="000000" w:themeColor="text1"/>
          <w:sz w:val="24"/>
        </w:rPr>
        <w:t xml:space="preserve">. </w:t>
      </w:r>
      <w:r w:rsidR="008843DE" w:rsidRPr="00DB6DC1">
        <w:rPr>
          <w:rFonts w:ascii="Times New Roman" w:hAnsi="Times New Roman" w:cs="Times New Roman"/>
          <w:color w:val="000000" w:themeColor="text1"/>
          <w:sz w:val="24"/>
        </w:rPr>
        <w:t>A</w:t>
      </w:r>
      <w:r w:rsidR="00EC7FB9" w:rsidRPr="00DB6DC1">
        <w:rPr>
          <w:rFonts w:ascii="Times New Roman" w:hAnsi="Times New Roman" w:cs="Times New Roman"/>
          <w:color w:val="000000" w:themeColor="text1"/>
          <w:sz w:val="24"/>
        </w:rPr>
        <w:t xml:space="preserve"> </w:t>
      </w:r>
      <w:r w:rsidR="0039164B" w:rsidRPr="00DB6DC1">
        <w:rPr>
          <w:rFonts w:ascii="Times New Roman" w:hAnsi="Times New Roman" w:cs="Times New Roman"/>
          <w:color w:val="000000" w:themeColor="text1"/>
          <w:sz w:val="24"/>
        </w:rPr>
        <w:t>comparison</w:t>
      </w:r>
      <w:r w:rsidR="00EC7FB9" w:rsidRPr="00DB6DC1">
        <w:rPr>
          <w:rFonts w:ascii="Times New Roman" w:hAnsi="Times New Roman" w:cs="Times New Roman"/>
          <w:color w:val="000000" w:themeColor="text1"/>
          <w:sz w:val="24"/>
        </w:rPr>
        <w:t xml:space="preserve"> of the tensile</w:t>
      </w:r>
      <w:r w:rsidR="00E95793" w:rsidRPr="00DB6DC1">
        <w:rPr>
          <w:rFonts w:ascii="Times New Roman" w:hAnsi="Times New Roman" w:cs="Times New Roman"/>
          <w:color w:val="000000" w:themeColor="text1"/>
          <w:sz w:val="24"/>
        </w:rPr>
        <w:t xml:space="preserve"> properties of </w:t>
      </w:r>
      <w:r w:rsidR="006A12D3" w:rsidRPr="00DB6DC1">
        <w:rPr>
          <w:rFonts w:ascii="Times New Roman" w:hAnsi="Times New Roman" w:cs="Times New Roman"/>
          <w:color w:val="000000" w:themeColor="text1"/>
          <w:sz w:val="24"/>
          <w:szCs w:val="24"/>
        </w:rPr>
        <w:t>AB</w:t>
      </w:r>
      <w:r w:rsidR="004331A6" w:rsidRPr="00DB6DC1">
        <w:rPr>
          <w:rFonts w:ascii="Times New Roman" w:hAnsi="Times New Roman" w:cs="Times New Roman"/>
          <w:color w:val="000000" w:themeColor="text1"/>
          <w:sz w:val="24"/>
        </w:rPr>
        <w:t xml:space="preserve"> </w:t>
      </w:r>
      <w:r w:rsidR="00E95793" w:rsidRPr="00DB6DC1">
        <w:rPr>
          <w:rFonts w:ascii="Times New Roman" w:hAnsi="Times New Roman" w:cs="Times New Roman"/>
          <w:color w:val="000000" w:themeColor="text1"/>
          <w:sz w:val="24"/>
        </w:rPr>
        <w:t xml:space="preserve">DED </w:t>
      </w:r>
      <w:r w:rsidR="00E95793" w:rsidRPr="00DB6DC1">
        <w:rPr>
          <w:rFonts w:ascii="Times New Roman" w:hAnsi="Times New Roman" w:cs="Times New Roman"/>
          <w:color w:val="000000" w:themeColor="text1"/>
          <w:sz w:val="24"/>
        </w:rPr>
        <w:fldChar w:fldCharType="begin">
          <w:fldData xml:space="preserve">PEVuZE5vdGU+PENpdGU+PEF1dGhvcj5NYTwvQXV0aG9yPjxZZWFyPjIwMTM8L1llYXI+PFJlY051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PEVuZE5vdGU+PENpdGU+PEF1dGhvcj5NYTwvQXV0aG9yPjxZZWFyPjIwMTM8L1llYXI+PFJlY051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E95793" w:rsidRPr="00DB6DC1">
        <w:rPr>
          <w:rFonts w:ascii="Times New Roman" w:hAnsi="Times New Roman" w:cs="Times New Roman"/>
          <w:color w:val="000000" w:themeColor="text1"/>
          <w:sz w:val="24"/>
        </w:rPr>
      </w:r>
      <w:r w:rsidR="00E95793"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[23, 28, 29, 135, 210, 211]</w:t>
      </w:r>
      <w:r w:rsidR="00E95793" w:rsidRPr="00DB6DC1">
        <w:rPr>
          <w:rFonts w:ascii="Times New Roman" w:hAnsi="Times New Roman" w:cs="Times New Roman"/>
          <w:color w:val="000000" w:themeColor="text1"/>
          <w:sz w:val="24"/>
        </w:rPr>
        <w:fldChar w:fldCharType="end"/>
      </w:r>
      <w:r w:rsidR="00E95793" w:rsidRPr="00DB6DC1">
        <w:rPr>
          <w:rFonts w:ascii="Times New Roman" w:hAnsi="Times New Roman" w:cs="Times New Roman"/>
          <w:color w:val="000000" w:themeColor="text1"/>
          <w:sz w:val="24"/>
        </w:rPr>
        <w:t xml:space="preserve"> and </w:t>
      </w:r>
      <w:r w:rsidR="0018617D" w:rsidRPr="00DB6DC1">
        <w:rPr>
          <w:rFonts w:ascii="Times New Roman" w:hAnsi="Times New Roman" w:cs="Times New Roman"/>
          <w:color w:val="000000" w:themeColor="text1"/>
          <w:sz w:val="24"/>
        </w:rPr>
        <w:t>LB-PBF</w:t>
      </w:r>
      <w:r w:rsidR="00E95793" w:rsidRPr="00DB6DC1">
        <w:rPr>
          <w:rFonts w:ascii="Times New Roman" w:hAnsi="Times New Roman" w:cs="Times New Roman"/>
          <w:color w:val="000000" w:themeColor="text1"/>
          <w:sz w:val="24"/>
        </w:rPr>
        <w:t xml:space="preserve"> 316L SS </w:t>
      </w:r>
      <w:r w:rsidR="00E95793" w:rsidRPr="00DB6DC1">
        <w:rPr>
          <w:rFonts w:ascii="Times New Roman" w:hAnsi="Times New Roman" w:cs="Times New Roman"/>
          <w:color w:val="000000" w:themeColor="text1"/>
          <w:sz w:val="24"/>
        </w:rPr>
        <w:fldChar w:fldCharType="begin">
          <w:fldData xml:space="preserve">PEVuZE5vdGU+PENpdGU+PEF1dGhvcj5Ub2xvc2E8L0F1dGhvcj48WWVhcj4yMDEwPC9ZZWFyPjxS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PEVuZE5vdGU+PENpdGU+PEF1dGhvcj5Ub2xvc2E8L0F1dGhvcj48WWVhcj4yMDEwPC9ZZWFyPjxS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E95793" w:rsidRPr="00DB6DC1">
        <w:rPr>
          <w:rFonts w:ascii="Times New Roman" w:hAnsi="Times New Roman" w:cs="Times New Roman"/>
          <w:color w:val="000000" w:themeColor="text1"/>
          <w:sz w:val="24"/>
        </w:rPr>
      </w:r>
      <w:r w:rsidR="00E95793"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[214, 217-219]</w:t>
      </w:r>
      <w:r w:rsidR="00E95793" w:rsidRPr="00DB6DC1">
        <w:rPr>
          <w:rFonts w:ascii="Times New Roman" w:hAnsi="Times New Roman" w:cs="Times New Roman"/>
          <w:color w:val="000000" w:themeColor="text1"/>
          <w:sz w:val="24"/>
        </w:rPr>
        <w:fldChar w:fldCharType="end"/>
      </w:r>
      <w:r w:rsidR="008843DE" w:rsidRPr="00DB6DC1">
        <w:rPr>
          <w:rFonts w:ascii="Times New Roman" w:hAnsi="Times New Roman" w:cs="Times New Roman"/>
          <w:color w:val="000000" w:themeColor="text1"/>
          <w:sz w:val="24"/>
        </w:rPr>
        <w:t xml:space="preserve"> is made in Fig. 15d in terms of a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8843DE" w:rsidRPr="00DB6DC1">
        <w:rPr>
          <w:rFonts w:ascii="Times New Roman" w:hAnsi="Times New Roman" w:cs="Times New Roman"/>
          <w:color w:val="000000" w:themeColor="text1"/>
          <w:sz w:val="24"/>
        </w:rPr>
        <w:t xml:space="preserve"> vs.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8843DE" w:rsidRPr="00DB6DC1">
        <w:rPr>
          <w:rFonts w:ascii="Times New Roman" w:hAnsi="Times New Roman" w:cs="Times New Roman"/>
          <w:color w:val="000000" w:themeColor="text1"/>
          <w:sz w:val="24"/>
        </w:rPr>
        <w:t xml:space="preserve"> plot</w:t>
      </w:r>
      <w:r w:rsidR="00E95793" w:rsidRPr="00DB6DC1">
        <w:rPr>
          <w:rFonts w:ascii="Times New Roman" w:hAnsi="Times New Roman" w:cs="Times New Roman"/>
          <w:color w:val="000000" w:themeColor="text1"/>
          <w:sz w:val="24"/>
        </w:rPr>
        <w:t xml:space="preserve">. </w:t>
      </w:r>
      <w:r w:rsidR="008843DE" w:rsidRPr="00DB6DC1">
        <w:rPr>
          <w:rFonts w:ascii="Times New Roman" w:hAnsi="Times New Roman" w:cs="Times New Roman"/>
          <w:color w:val="000000" w:themeColor="text1"/>
          <w:sz w:val="24"/>
        </w:rPr>
        <w:t>As seen from it,</w:t>
      </w:r>
      <w:r w:rsidR="004331A6" w:rsidRPr="00DB6DC1">
        <w:rPr>
          <w:rFonts w:ascii="Times New Roman" w:hAnsi="Times New Roman" w:cs="Times New Roman"/>
          <w:color w:val="000000" w:themeColor="text1"/>
          <w:sz w:val="24"/>
        </w:rPr>
        <w:t xml:space="preserve"> DED 316L SS has a </w:t>
      </w:r>
      <w:r w:rsidR="007363B6" w:rsidRPr="00DB6DC1">
        <w:rPr>
          <w:rFonts w:ascii="Times New Roman" w:hAnsi="Times New Roman" w:cs="Times New Roman"/>
          <w:color w:val="000000" w:themeColor="text1"/>
          <w:sz w:val="24"/>
        </w:rPr>
        <w:t xml:space="preserve">relatively </w:t>
      </w:r>
      <w:r w:rsidR="004331A6" w:rsidRPr="00DB6DC1">
        <w:rPr>
          <w:rFonts w:ascii="Times New Roman" w:hAnsi="Times New Roman" w:cs="Times New Roman"/>
          <w:color w:val="000000" w:themeColor="text1"/>
          <w:sz w:val="24"/>
        </w:rPr>
        <w:t xml:space="preserve">lower strength </w:t>
      </w:r>
      <w:r w:rsidR="007363B6" w:rsidRPr="00DB6DC1">
        <w:rPr>
          <w:rFonts w:ascii="Times New Roman" w:hAnsi="Times New Roman" w:cs="Times New Roman"/>
          <w:color w:val="000000" w:themeColor="text1"/>
          <w:sz w:val="24"/>
        </w:rPr>
        <w:t xml:space="preserve">but </w:t>
      </w:r>
      <w:r w:rsidR="004331A6" w:rsidRPr="00DB6DC1">
        <w:rPr>
          <w:rFonts w:ascii="Times New Roman" w:hAnsi="Times New Roman" w:cs="Times New Roman"/>
          <w:color w:val="000000" w:themeColor="text1"/>
          <w:sz w:val="24"/>
        </w:rPr>
        <w:t xml:space="preserve">higher ductility, which </w:t>
      </w:r>
      <w:r w:rsidR="00EA748B" w:rsidRPr="00DB6DC1">
        <w:rPr>
          <w:rFonts w:ascii="Times New Roman" w:hAnsi="Times New Roman" w:cs="Times New Roman"/>
          <w:color w:val="000000" w:themeColor="text1"/>
          <w:sz w:val="24"/>
        </w:rPr>
        <w:t>is well expected considering</w:t>
      </w:r>
      <w:r w:rsidR="004331A6" w:rsidRPr="00DB6DC1">
        <w:rPr>
          <w:rFonts w:ascii="Times New Roman" w:hAnsi="Times New Roman" w:cs="Times New Roman"/>
          <w:color w:val="000000" w:themeColor="text1"/>
          <w:sz w:val="24"/>
        </w:rPr>
        <w:t xml:space="preserve"> </w:t>
      </w:r>
      <w:r w:rsidR="008843DE" w:rsidRPr="00DB6DC1">
        <w:rPr>
          <w:rFonts w:ascii="Times New Roman" w:hAnsi="Times New Roman" w:cs="Times New Roman"/>
          <w:color w:val="000000" w:themeColor="text1"/>
          <w:sz w:val="24"/>
        </w:rPr>
        <w:t xml:space="preserve">relatively </w:t>
      </w:r>
      <w:r w:rsidR="004331A6" w:rsidRPr="00DB6DC1">
        <w:rPr>
          <w:rFonts w:ascii="Times New Roman" w:hAnsi="Times New Roman" w:cs="Times New Roman"/>
          <w:color w:val="000000" w:themeColor="text1"/>
          <w:sz w:val="24"/>
        </w:rPr>
        <w:t xml:space="preserve">coarser </w:t>
      </w:r>
      <w:r w:rsidR="008843DE" w:rsidRPr="00DB6DC1">
        <w:rPr>
          <w:rFonts w:ascii="Times New Roman" w:hAnsi="Times New Roman" w:cs="Times New Roman"/>
          <w:color w:val="000000" w:themeColor="text1"/>
          <w:sz w:val="24"/>
        </w:rPr>
        <w:t>micro</w:t>
      </w:r>
      <w:r w:rsidR="004331A6" w:rsidRPr="00DB6DC1">
        <w:rPr>
          <w:rFonts w:ascii="Times New Roman" w:hAnsi="Times New Roman" w:cs="Times New Roman"/>
          <w:color w:val="000000" w:themeColor="text1"/>
          <w:sz w:val="24"/>
        </w:rPr>
        <w:t>structure</w:t>
      </w:r>
      <w:r w:rsidR="008843DE" w:rsidRPr="00DB6DC1">
        <w:rPr>
          <w:rFonts w:ascii="Times New Roman" w:hAnsi="Times New Roman" w:cs="Times New Roman"/>
          <w:color w:val="000000" w:themeColor="text1"/>
          <w:sz w:val="24"/>
        </w:rPr>
        <w:t xml:space="preserve"> </w:t>
      </w:r>
      <w:r w:rsidR="00CA7FD3" w:rsidRPr="00DB6DC1">
        <w:rPr>
          <w:rFonts w:ascii="Times New Roman" w:hAnsi="Times New Roman" w:cs="Times New Roman"/>
          <w:color w:val="000000" w:themeColor="text1"/>
          <w:sz w:val="24"/>
        </w:rPr>
        <w:t xml:space="preserve">and </w:t>
      </w:r>
      <w:r w:rsidR="00EA748B" w:rsidRPr="00DB6DC1">
        <w:rPr>
          <w:rFonts w:ascii="Times New Roman" w:hAnsi="Times New Roman" w:cs="Times New Roman"/>
          <w:color w:val="000000" w:themeColor="text1"/>
          <w:sz w:val="24"/>
        </w:rPr>
        <w:t xml:space="preserve">lower </w:t>
      </w:r>
      <w:r w:rsidR="00CA7FD3" w:rsidRPr="00DB6DC1">
        <w:rPr>
          <w:rFonts w:ascii="Times New Roman" w:hAnsi="Times New Roman" w:cs="Times New Roman"/>
          <w:color w:val="000000" w:themeColor="text1"/>
          <w:sz w:val="24"/>
        </w:rPr>
        <w:t>dislocation density</w:t>
      </w:r>
      <w:r w:rsidR="007363B6" w:rsidRPr="00DB6DC1">
        <w:rPr>
          <w:rFonts w:ascii="Times New Roman" w:hAnsi="Times New Roman" w:cs="Times New Roman"/>
          <w:color w:val="000000" w:themeColor="text1"/>
          <w:sz w:val="24"/>
        </w:rPr>
        <w:t xml:space="preserve"> </w:t>
      </w:r>
      <w:r w:rsidR="00320BA0" w:rsidRPr="00DB6DC1">
        <w:rPr>
          <w:rFonts w:ascii="Times New Roman" w:hAnsi="Times New Roman" w:cs="Times New Roman"/>
          <w:color w:val="000000" w:themeColor="text1"/>
          <w:sz w:val="24"/>
        </w:rPr>
        <w:t xml:space="preserve">(Table 3) </w:t>
      </w:r>
      <w:r w:rsidR="007363B6" w:rsidRPr="00DB6DC1">
        <w:rPr>
          <w:rFonts w:ascii="Times New Roman" w:hAnsi="Times New Roman" w:cs="Times New Roman"/>
          <w:color w:val="000000" w:themeColor="text1"/>
          <w:sz w:val="24"/>
        </w:rPr>
        <w:t xml:space="preserve">in </w:t>
      </w:r>
      <w:r w:rsidR="008843DE" w:rsidRPr="00DB6DC1">
        <w:rPr>
          <w:rFonts w:ascii="Times New Roman" w:hAnsi="Times New Roman" w:cs="Times New Roman"/>
          <w:color w:val="000000" w:themeColor="text1"/>
          <w:sz w:val="24"/>
        </w:rPr>
        <w:t xml:space="preserve">it in the </w:t>
      </w:r>
      <w:r w:rsidR="00CC3020" w:rsidRPr="00DB6DC1">
        <w:rPr>
          <w:rFonts w:ascii="Times New Roman" w:hAnsi="Times New Roman" w:cs="Times New Roman"/>
          <w:color w:val="000000" w:themeColor="text1"/>
          <w:sz w:val="24"/>
          <w:szCs w:val="24"/>
        </w:rPr>
        <w:t>AB</w:t>
      </w:r>
      <w:r w:rsidR="007363B6" w:rsidRPr="00DB6DC1">
        <w:rPr>
          <w:rFonts w:ascii="Times New Roman" w:hAnsi="Times New Roman" w:cs="Times New Roman"/>
          <w:color w:val="000000" w:themeColor="text1"/>
          <w:sz w:val="24"/>
        </w:rPr>
        <w:t xml:space="preserve"> condition</w:t>
      </w:r>
      <w:r w:rsidR="004331A6" w:rsidRPr="00DB6DC1">
        <w:rPr>
          <w:rFonts w:ascii="Times New Roman" w:hAnsi="Times New Roman" w:cs="Times New Roman"/>
          <w:color w:val="000000" w:themeColor="text1"/>
          <w:sz w:val="24"/>
        </w:rPr>
        <w:t>.</w:t>
      </w:r>
    </w:p>
    <w:p w14:paraId="381266CA" w14:textId="473B3409" w:rsidR="00141E63" w:rsidRPr="00DB6DC1" w:rsidRDefault="008843DE" w:rsidP="004B05BD">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A</w:t>
      </w:r>
      <w:r w:rsidR="004B05BD" w:rsidRPr="00DB6DC1">
        <w:rPr>
          <w:rFonts w:ascii="Times New Roman" w:hAnsi="Times New Roman" w:cs="Times New Roman"/>
          <w:color w:val="000000" w:themeColor="text1"/>
          <w:sz w:val="24"/>
        </w:rPr>
        <w:t xml:space="preserve">nisotropy in tensile properties </w:t>
      </w:r>
      <w:r w:rsidR="00D417B0" w:rsidRPr="00DB6DC1">
        <w:rPr>
          <w:rFonts w:ascii="Times New Roman" w:hAnsi="Times New Roman" w:cs="Times New Roman"/>
          <w:color w:val="000000" w:themeColor="text1"/>
          <w:sz w:val="24"/>
        </w:rPr>
        <w:t>is</w:t>
      </w:r>
      <w:r w:rsidR="006E0F8C"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evident</w:t>
      </w:r>
      <w:r w:rsidR="006E0F8C" w:rsidRPr="00DB6DC1">
        <w:rPr>
          <w:rFonts w:ascii="Times New Roman" w:hAnsi="Times New Roman" w:cs="Times New Roman"/>
          <w:color w:val="000000" w:themeColor="text1"/>
          <w:sz w:val="24"/>
        </w:rPr>
        <w:t xml:space="preserve"> in</w:t>
      </w:r>
      <w:r w:rsidR="004B05BD" w:rsidRPr="00DB6DC1">
        <w:rPr>
          <w:rFonts w:ascii="Times New Roman" w:hAnsi="Times New Roman" w:cs="Times New Roman"/>
          <w:color w:val="000000" w:themeColor="text1"/>
          <w:sz w:val="24"/>
        </w:rPr>
        <w:t xml:space="preserve"> both 316L</w:t>
      </w:r>
      <w:r w:rsidR="006E0F8C" w:rsidRPr="00DB6DC1">
        <w:rPr>
          <w:rFonts w:ascii="Times New Roman" w:hAnsi="Times New Roman" w:cs="Times New Roman"/>
          <w:color w:val="000000" w:themeColor="text1"/>
          <w:sz w:val="24"/>
        </w:rPr>
        <w:t xml:space="preserve"> </w:t>
      </w:r>
      <w:r w:rsidR="004B05BD" w:rsidRPr="00DB6DC1">
        <w:rPr>
          <w:rFonts w:ascii="Times New Roman" w:hAnsi="Times New Roman" w:cs="Times New Roman"/>
          <w:color w:val="000000" w:themeColor="text1"/>
          <w:sz w:val="24"/>
        </w:rPr>
        <w:t>and 304L SS</w:t>
      </w:r>
      <w:r w:rsidR="006E0F8C" w:rsidRPr="00DB6DC1">
        <w:rPr>
          <w:rFonts w:ascii="Times New Roman" w:hAnsi="Times New Roman" w:cs="Times New Roman"/>
          <w:color w:val="000000" w:themeColor="text1"/>
          <w:sz w:val="24"/>
        </w:rPr>
        <w:t xml:space="preserve"> produced by DED</w:t>
      </w:r>
      <w:r w:rsidR="004B05BD" w:rsidRPr="00DB6DC1">
        <w:rPr>
          <w:rFonts w:ascii="Times New Roman" w:hAnsi="Times New Roman" w:cs="Times New Roman"/>
          <w:color w:val="000000" w:themeColor="text1"/>
          <w:sz w:val="24"/>
        </w:rPr>
        <w:t xml:space="preserve">. </w:t>
      </w:r>
      <w:r w:rsidR="00B6233D" w:rsidRPr="00DB6DC1">
        <w:rPr>
          <w:rFonts w:ascii="Times New Roman" w:hAnsi="Times New Roman" w:cs="Times New Roman"/>
          <w:color w:val="000000" w:themeColor="text1"/>
          <w:sz w:val="24"/>
        </w:rPr>
        <w:t>The a</w:t>
      </w:r>
      <w:r w:rsidR="00141E63" w:rsidRPr="00DB6DC1">
        <w:rPr>
          <w:rFonts w:ascii="Times New Roman" w:hAnsi="Times New Roman" w:cs="Times New Roman"/>
          <w:color w:val="000000" w:themeColor="text1"/>
          <w:sz w:val="24"/>
        </w:rPr>
        <w:t xml:space="preserve">nisotropy index </w:t>
      </w:r>
      <m:oMath>
        <m:r>
          <w:rPr>
            <w:rFonts w:ascii="Cambria Math" w:hAnsi="Cambria Math" w:cs="Times New Roman"/>
            <w:color w:val="000000" w:themeColor="text1"/>
            <w:sz w:val="24"/>
          </w:rPr>
          <m:t>A</m:t>
        </m:r>
      </m:oMath>
      <w:r w:rsidR="00506C70" w:rsidRPr="00DB6DC1">
        <w:rPr>
          <w:rFonts w:ascii="Times New Roman" w:hAnsi="Times New Roman" w:cs="Times New Roman" w:hint="eastAsia"/>
          <w:color w:val="000000" w:themeColor="text1"/>
          <w:sz w:val="24"/>
        </w:rPr>
        <w:t xml:space="preserve"> </w:t>
      </w:r>
      <w:r w:rsidR="00B6233D" w:rsidRPr="00DB6DC1">
        <w:rPr>
          <w:rFonts w:ascii="Times New Roman" w:hAnsi="Times New Roman" w:cs="Times New Roman"/>
          <w:color w:val="000000" w:themeColor="text1"/>
          <w:sz w:val="24"/>
        </w:rPr>
        <w:t xml:space="preserve">defined as </w:t>
      </w:r>
      <w:r w:rsidR="00141E63"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&lt;EndNote&gt;&lt;Cite&gt;&lt;Author&gt;Alcisto&lt;/Author&gt;&lt;Year&gt;2010&lt;/Year&gt;&lt;RecNum&gt;238&lt;/RecNum&gt;&lt;DisplayText&gt;[187]&lt;/DisplayText&gt;&lt;record&gt;&lt;rec-number&gt;238&lt;/rec-number&gt;&lt;foreign-keys&gt;&lt;key app="EN" db-id="zff0dfz0kxdw5cez2sopf59gxwtv95esa9rf" timestamp="1592226981"&gt;238&lt;/key&gt;&lt;key app="ENWeb" db-id=""&gt;0&lt;/key&gt;&lt;/foreign-keys&gt;&lt;ref-type name="Journal Article"&gt;17&lt;/ref-type&gt;&lt;contributors&gt;&lt;authors&gt;&lt;author&gt;Alcisto, J.&lt;/author&gt;&lt;author&gt;Enriquez, A.&lt;/author&gt;&lt;author&gt;Garcia, H.&lt;/author&gt;&lt;author&gt;Hinkson, S.&lt;/author&gt;&lt;author&gt;Steelman, T.&lt;/author&gt;&lt;author&gt;Silverman, E.&lt;/author&gt;&lt;author&gt;Valdovino, P.&lt;/author&gt;&lt;author&gt;Gigerenzer, H.&lt;/author&gt;&lt;author&gt;Foyos, J.&lt;/author&gt;&lt;author&gt;Ogren, J.&lt;/author&gt;&lt;author&gt;Dorey, J.&lt;/author&gt;&lt;author&gt;Karg, K.&lt;/author&gt;&lt;author&gt;McDonald, T.&lt;/author&gt;&lt;author&gt;Es-Said, O. S.&lt;/author&gt;&lt;/authors&gt;&lt;/contributors&gt;&lt;titles&gt;&lt;title&gt;Tensile Properties and Microstructures of Laser-Formed Ti-6Al-4V&lt;/title&gt;&lt;secondary-title&gt;Journal of Materials Engineering and Performance&lt;/secondary-title&gt;&lt;/titles&gt;&lt;periodical&gt;&lt;full-title&gt;Journal of Materials Engineering and Performance&lt;/full-title&gt;&lt;/periodical&gt;&lt;pages&gt;203-212&lt;/pages&gt;&lt;volume&gt;20&lt;/volume&gt;&lt;number&gt;2&lt;/number&gt;&lt;section&gt;203&lt;/section&gt;&lt;dates&gt;&lt;year&gt;2010&lt;/year&gt;&lt;/dates&gt;&lt;isbn&gt;1059-9495&amp;#xD;1544-1024&lt;/isbn&gt;&lt;urls&gt;&lt;/urls&gt;&lt;electronic-resource-num&gt;10.1007/s11665-010-9670-9&lt;/electronic-resource-num&gt;&lt;/record&gt;&lt;/Cite&gt;&lt;/EndNote&gt;</w:instrText>
      </w:r>
      <w:r w:rsidR="00141E63"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[187]</w:t>
      </w:r>
      <w:r w:rsidR="00141E63" w:rsidRPr="00DB6DC1">
        <w:rPr>
          <w:rFonts w:ascii="Times New Roman" w:hAnsi="Times New Roman" w:cs="Times New Roman"/>
          <w:color w:val="000000" w:themeColor="text1"/>
          <w:sz w:val="24"/>
        </w:rPr>
        <w:fldChar w:fldCharType="end"/>
      </w:r>
      <w:r w:rsidR="001D0C59" w:rsidRPr="00DB6DC1">
        <w:rPr>
          <w:rFonts w:ascii="Times New Roman" w:hAnsi="Times New Roman" w:cs="Times New Roman"/>
          <w:color w:val="000000" w:themeColor="text1"/>
          <w:sz w:val="24"/>
        </w:rPr>
        <w:t>,</w:t>
      </w:r>
    </w:p>
    <w:p w14:paraId="34FE3684" w14:textId="05737EDD" w:rsidR="00141E63" w:rsidRPr="00DB6DC1" w:rsidRDefault="00506C70" w:rsidP="00141E63">
      <w:pPr>
        <w:spacing w:line="360" w:lineRule="auto"/>
        <w:ind w:firstLineChars="1500" w:firstLine="3600"/>
        <w:rPr>
          <w:rFonts w:ascii="Times New Roman" w:hAnsi="Times New Roman" w:cs="Times New Roman"/>
          <w:color w:val="000000" w:themeColor="text1"/>
          <w:sz w:val="24"/>
        </w:rPr>
      </w:pPr>
      <m:oMath>
        <m:r>
          <w:rPr>
            <w:rFonts w:ascii="Cambria Math" w:hAnsi="Cambria Math" w:cs="Times New Roman"/>
            <w:color w:val="000000" w:themeColor="text1"/>
            <w:sz w:val="24"/>
          </w:rPr>
          <m:t>A</m:t>
        </m:r>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l</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t</m:t>
                </m:r>
              </m:sub>
            </m:sSub>
          </m:num>
          <m:den>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l</m:t>
                </m:r>
              </m:sub>
            </m:sSub>
          </m:den>
        </m:f>
        <m:r>
          <w:rPr>
            <w:rFonts w:ascii="Cambria Math" w:hAnsi="Cambria Math" w:cs="Times New Roman"/>
            <w:color w:val="000000" w:themeColor="text1"/>
            <w:sz w:val="24"/>
          </w:rPr>
          <m:t>×100%</m:t>
        </m:r>
      </m:oMath>
      <w:r w:rsidR="00141E63" w:rsidRPr="00DB6DC1">
        <w:rPr>
          <w:rFonts w:ascii="Times New Roman" w:hAnsi="Times New Roman" w:cs="Times New Roman"/>
          <w:color w:val="000000" w:themeColor="text1"/>
          <w:sz w:val="24"/>
        </w:rPr>
        <w:t xml:space="preserve">                      (</w:t>
      </w:r>
      <w:r w:rsidR="00320BA0" w:rsidRPr="00DB6DC1">
        <w:rPr>
          <w:rFonts w:ascii="Times New Roman" w:hAnsi="Times New Roman" w:cs="Times New Roman"/>
          <w:color w:val="000000" w:themeColor="text1"/>
          <w:sz w:val="24"/>
        </w:rPr>
        <w:t>6</w:t>
      </w:r>
      <w:r w:rsidR="00141E63" w:rsidRPr="00DB6DC1">
        <w:rPr>
          <w:rFonts w:ascii="Times New Roman" w:hAnsi="Times New Roman" w:cs="Times New Roman"/>
          <w:color w:val="000000" w:themeColor="text1"/>
          <w:sz w:val="24"/>
        </w:rPr>
        <w:t>)</w:t>
      </w:r>
    </w:p>
    <w:p w14:paraId="0C96EB3C" w14:textId="1A0EE9A0" w:rsidR="00131CEE" w:rsidRPr="00DB6DC1" w:rsidRDefault="00B6233D" w:rsidP="00141E63">
      <w:pPr>
        <w:spacing w:line="360" w:lineRule="auto"/>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can be used to capture it quantitatively. In the above equation</w:t>
      </w:r>
      <w:r w:rsidR="00141E63"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l</m:t>
            </m:r>
          </m:sub>
        </m:sSub>
      </m:oMath>
      <w:r w:rsidR="00141E63"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t</m:t>
            </m:r>
          </m:sub>
        </m:sSub>
      </m:oMath>
      <w:r w:rsidR="00141E63" w:rsidRPr="00DB6DC1">
        <w:rPr>
          <w:rFonts w:ascii="Times New Roman" w:hAnsi="Times New Roman" w:cs="Times New Roman"/>
          <w:color w:val="000000" w:themeColor="text1"/>
          <w:sz w:val="24"/>
        </w:rPr>
        <w:t xml:space="preserve"> are tensile properties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141E63"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141E63" w:rsidRPr="00DB6DC1">
        <w:rPr>
          <w:rFonts w:ascii="Times New Roman" w:hAnsi="Times New Roman" w:cs="Times New Roman"/>
          <w:color w:val="000000" w:themeColor="text1"/>
          <w:sz w:val="24"/>
        </w:rPr>
        <w:t xml:space="preserve"> </w:t>
      </w:r>
      <w:r w:rsidR="00F86CFD" w:rsidRPr="00DB6DC1">
        <w:rPr>
          <w:rFonts w:ascii="Times New Roman" w:hAnsi="Times New Roman" w:cs="Times New Roman"/>
          <w:color w:val="000000" w:themeColor="text1"/>
          <w:sz w:val="24"/>
        </w:rPr>
        <w:t xml:space="preserve">or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141E63" w:rsidRPr="00DB6DC1">
        <w:rPr>
          <w:rFonts w:ascii="Times New Roman" w:hAnsi="Times New Roman" w:cs="Times New Roman"/>
          <w:color w:val="000000" w:themeColor="text1"/>
          <w:sz w:val="24"/>
        </w:rPr>
        <w:t>) along horizontal and vertical directions, respectively.</w:t>
      </w:r>
      <w:r w:rsidR="00293E61" w:rsidRPr="00DB6DC1">
        <w:rPr>
          <w:rFonts w:ascii="Times New Roman" w:hAnsi="Times New Roman" w:cs="Times New Roman"/>
          <w:color w:val="000000" w:themeColor="text1"/>
          <w:sz w:val="24"/>
        </w:rPr>
        <w:t xml:space="preserve"> </w:t>
      </w:r>
      <w:r w:rsidR="004B05BD" w:rsidRPr="00DB6DC1">
        <w:rPr>
          <w:rFonts w:ascii="Times New Roman" w:hAnsi="Times New Roman" w:cs="Times New Roman"/>
          <w:color w:val="000000" w:themeColor="text1"/>
          <w:sz w:val="24"/>
        </w:rPr>
        <w:t xml:space="preserve">316L and 304L SS </w:t>
      </w:r>
      <w:r w:rsidR="00CE533F" w:rsidRPr="00DB6DC1">
        <w:rPr>
          <w:rFonts w:ascii="Times New Roman" w:hAnsi="Times New Roman" w:cs="Times New Roman"/>
          <w:color w:val="000000" w:themeColor="text1"/>
          <w:sz w:val="24"/>
        </w:rPr>
        <w:t xml:space="preserve">show </w:t>
      </w:r>
      <w:r w:rsidR="00F86CFD" w:rsidRPr="00DB6DC1">
        <w:rPr>
          <w:rFonts w:ascii="Times New Roman" w:hAnsi="Times New Roman" w:cs="Times New Roman"/>
          <w:color w:val="000000" w:themeColor="text1"/>
          <w:sz w:val="24"/>
        </w:rPr>
        <w:t xml:space="preserve">relatively higher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4B05BD"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4B05BD" w:rsidRPr="00DB6DC1">
        <w:rPr>
          <w:rFonts w:ascii="Times New Roman" w:hAnsi="Times New Roman" w:cs="Times New Roman"/>
          <w:color w:val="000000" w:themeColor="text1"/>
          <w:sz w:val="24"/>
        </w:rPr>
        <w:t xml:space="preserve"> when </w:t>
      </w:r>
      <w:r w:rsidRPr="00DB6DC1">
        <w:rPr>
          <w:rFonts w:ascii="Times New Roman" w:hAnsi="Times New Roman" w:cs="Times New Roman"/>
          <w:color w:val="000000" w:themeColor="text1"/>
          <w:sz w:val="24"/>
        </w:rPr>
        <w:t>in the</w:t>
      </w:r>
      <w:r w:rsidR="004B05BD" w:rsidRPr="00DB6DC1">
        <w:rPr>
          <w:rFonts w:ascii="Times New Roman" w:hAnsi="Times New Roman" w:cs="Times New Roman"/>
          <w:color w:val="000000" w:themeColor="text1"/>
          <w:sz w:val="24"/>
        </w:rPr>
        <w:t xml:space="preserve"> horizontal </w:t>
      </w:r>
      <w:r w:rsidRPr="00DB6DC1">
        <w:rPr>
          <w:rFonts w:ascii="Times New Roman" w:hAnsi="Times New Roman" w:cs="Times New Roman"/>
          <w:color w:val="000000" w:themeColor="text1"/>
          <w:sz w:val="24"/>
        </w:rPr>
        <w:t>orientation</w:t>
      </w:r>
      <w:r w:rsidR="004B05BD" w:rsidRPr="00DB6DC1">
        <w:rPr>
          <w:rFonts w:ascii="Times New Roman" w:hAnsi="Times New Roman" w:cs="Times New Roman"/>
          <w:color w:val="000000" w:themeColor="text1"/>
          <w:sz w:val="24"/>
        </w:rPr>
        <w:t xml:space="preserve">, </w:t>
      </w:r>
      <w:r w:rsidR="00F86CFD" w:rsidRPr="00DB6DC1">
        <w:rPr>
          <w:rFonts w:ascii="Times New Roman" w:hAnsi="Times New Roman" w:cs="Times New Roman"/>
          <w:color w:val="000000" w:themeColor="text1"/>
          <w:sz w:val="24"/>
        </w:rPr>
        <w:t xml:space="preserve">which is </w:t>
      </w:r>
      <w:r w:rsidR="004B05BD" w:rsidRPr="00DB6DC1">
        <w:rPr>
          <w:rFonts w:ascii="Times New Roman" w:hAnsi="Times New Roman" w:cs="Times New Roman"/>
          <w:color w:val="000000" w:themeColor="text1"/>
          <w:sz w:val="24"/>
        </w:rPr>
        <w:t xml:space="preserve">indicated by positive anisotropy index </w:t>
      </w:r>
      <w:r w:rsidR="00380109"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a</w:t>
      </w:r>
      <w:r w:rsidR="00380109" w:rsidRPr="00DB6DC1">
        <w:rPr>
          <w:rFonts w:ascii="Times New Roman" w:hAnsi="Times New Roman" w:cs="Times New Roman"/>
          <w:color w:val="000000" w:themeColor="text1"/>
          <w:sz w:val="24"/>
        </w:rPr>
        <w:t xml:space="preserve">nisotropy in yield strength,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A</m:t>
            </m:r>
          </m:e>
          <m:sub>
            <m:r>
              <w:rPr>
                <w:rFonts w:ascii="Cambria Math" w:hAnsi="Cambria Math" w:cs="Times New Roman"/>
                <w:color w:val="000000" w:themeColor="text1"/>
                <w:sz w:val="24"/>
              </w:rPr>
              <m:t>Y</m:t>
            </m:r>
          </m:sub>
        </m:sSub>
      </m:oMath>
      <w:r w:rsidR="00380109" w:rsidRPr="00DB6DC1">
        <w:rPr>
          <w:rFonts w:ascii="Times New Roman" w:hAnsi="Times New Roman" w:cs="Times New Roman" w:hint="eastAsia"/>
          <w:color w:val="000000" w:themeColor="text1"/>
          <w:sz w:val="24"/>
        </w:rPr>
        <w:t>)</w:t>
      </w:r>
      <w:r w:rsidRPr="00DB6DC1">
        <w:rPr>
          <w:rFonts w:ascii="Times New Roman" w:hAnsi="Times New Roman" w:cs="Times New Roman"/>
          <w:color w:val="000000" w:themeColor="text1"/>
          <w:sz w:val="24"/>
        </w:rPr>
        <w:t>, as seen from the data provided</w:t>
      </w:r>
      <w:r w:rsidR="00380109" w:rsidRPr="00DB6DC1">
        <w:rPr>
          <w:rFonts w:ascii="Times New Roman" w:hAnsi="Times New Roman" w:cs="Times New Roman"/>
          <w:color w:val="000000" w:themeColor="text1"/>
          <w:sz w:val="24"/>
        </w:rPr>
        <w:t xml:space="preserve"> </w:t>
      </w:r>
      <w:r w:rsidR="004B05BD" w:rsidRPr="00DB6DC1">
        <w:rPr>
          <w:rFonts w:ascii="Times New Roman" w:hAnsi="Times New Roman" w:cs="Times New Roman"/>
          <w:color w:val="000000" w:themeColor="text1"/>
          <w:sz w:val="24"/>
        </w:rPr>
        <w:t xml:space="preserve">in Table </w:t>
      </w:r>
      <w:r w:rsidR="00CA7FD3" w:rsidRPr="00DB6DC1">
        <w:rPr>
          <w:rFonts w:ascii="Times New Roman" w:hAnsi="Times New Roman" w:cs="Times New Roman"/>
          <w:color w:val="000000" w:themeColor="text1"/>
          <w:sz w:val="24"/>
        </w:rPr>
        <w:t>4</w:t>
      </w:r>
      <w:r w:rsidR="004B05BD" w:rsidRPr="00DB6DC1">
        <w:rPr>
          <w:rFonts w:ascii="Times New Roman" w:hAnsi="Times New Roman" w:cs="Times New Roman"/>
          <w:color w:val="000000" w:themeColor="text1"/>
          <w:sz w:val="24"/>
        </w:rPr>
        <w:t xml:space="preserve">. </w:t>
      </w:r>
      <w:r w:rsidR="008F4C58" w:rsidRPr="00DB6DC1">
        <w:rPr>
          <w:rFonts w:ascii="Times New Roman" w:hAnsi="Times New Roman" w:cs="Times New Roman"/>
          <w:color w:val="000000" w:themeColor="text1"/>
          <w:sz w:val="24"/>
        </w:rPr>
        <w:t>In contrast,</w:t>
      </w:r>
      <w:r w:rsidR="004B05BD" w:rsidRPr="00DB6DC1">
        <w:rPr>
          <w:rFonts w:ascii="Times New Roman" w:hAnsi="Times New Roman" w:cs="Times New Roman"/>
          <w:color w:val="000000" w:themeColor="text1"/>
          <w:sz w:val="24"/>
        </w:rPr>
        <w:t xml:space="preserve"> a</w:t>
      </w:r>
      <w:r w:rsidR="00F86CFD" w:rsidRPr="00DB6DC1">
        <w:rPr>
          <w:rFonts w:ascii="Times New Roman" w:hAnsi="Times New Roman" w:cs="Times New Roman"/>
          <w:color w:val="000000" w:themeColor="text1"/>
          <w:sz w:val="24"/>
        </w:rPr>
        <w:t xml:space="preserve">n opposite </w:t>
      </w:r>
      <w:r w:rsidR="004B05BD" w:rsidRPr="00DB6DC1">
        <w:rPr>
          <w:rFonts w:ascii="Times New Roman" w:hAnsi="Times New Roman" w:cs="Times New Roman"/>
          <w:color w:val="000000" w:themeColor="text1"/>
          <w:sz w:val="24"/>
        </w:rPr>
        <w:t xml:space="preserve">trend </w:t>
      </w:r>
      <w:r w:rsidR="000B0EA9" w:rsidRPr="00DB6DC1">
        <w:rPr>
          <w:rFonts w:ascii="Times New Roman" w:hAnsi="Times New Roman" w:cs="Times New Roman"/>
          <w:color w:val="000000" w:themeColor="text1"/>
          <w:sz w:val="24"/>
        </w:rPr>
        <w:t>is</w:t>
      </w:r>
      <w:r w:rsidR="004B05BD" w:rsidRPr="00DB6DC1">
        <w:rPr>
          <w:rFonts w:ascii="Times New Roman" w:hAnsi="Times New Roman" w:cs="Times New Roman"/>
          <w:color w:val="000000" w:themeColor="text1"/>
          <w:sz w:val="24"/>
        </w:rPr>
        <w:t xml:space="preserve"> observed in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lastRenderedPageBreak/>
        <w:t xml:space="preserve">which shows a </w:t>
      </w:r>
      <w:r w:rsidR="004B05BD" w:rsidRPr="00DB6DC1">
        <w:rPr>
          <w:rFonts w:ascii="Times New Roman" w:hAnsi="Times New Roman" w:cs="Times New Roman"/>
          <w:color w:val="000000" w:themeColor="text1"/>
          <w:sz w:val="24"/>
        </w:rPr>
        <w:t>negative anisotropy index</w:t>
      </w:r>
      <w:r w:rsidR="00506C70"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a</w:t>
      </w:r>
      <w:r w:rsidR="00506C70" w:rsidRPr="00DB6DC1">
        <w:rPr>
          <w:rFonts w:ascii="Times New Roman" w:hAnsi="Times New Roman" w:cs="Times New Roman"/>
          <w:color w:val="000000" w:themeColor="text1"/>
          <w:sz w:val="24"/>
        </w:rPr>
        <w:t xml:space="preserve">nisotropy in elongation,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A</m:t>
            </m:r>
          </m:e>
          <m:sub>
            <m:r>
              <w:rPr>
                <w:rFonts w:ascii="Cambria Math" w:hAnsi="Cambria Math" w:cs="Times New Roman"/>
                <w:color w:val="000000" w:themeColor="text1"/>
                <w:sz w:val="24"/>
              </w:rPr>
              <m:t>ε</m:t>
            </m:r>
          </m:sub>
        </m:sSub>
      </m:oMath>
      <w:r w:rsidR="00506C70" w:rsidRPr="00DB6DC1">
        <w:rPr>
          <w:rFonts w:ascii="Times New Roman" w:hAnsi="Times New Roman" w:cs="Times New Roman" w:hint="eastAsia"/>
          <w:color w:val="000000" w:themeColor="text1"/>
          <w:sz w:val="24"/>
        </w:rPr>
        <w:t>)</w:t>
      </w:r>
      <w:r w:rsidR="004B05BD" w:rsidRPr="00DB6DC1">
        <w:rPr>
          <w:rFonts w:ascii="Times New Roman" w:hAnsi="Times New Roman" w:cs="Times New Roman"/>
          <w:color w:val="000000" w:themeColor="text1"/>
          <w:sz w:val="24"/>
        </w:rPr>
        <w:t>.</w:t>
      </w:r>
      <w:r w:rsidR="00355759" w:rsidRPr="00DB6DC1">
        <w:rPr>
          <w:rFonts w:ascii="Times New Roman" w:hAnsi="Times New Roman" w:cs="Times New Roman"/>
          <w:color w:val="000000" w:themeColor="text1"/>
          <w:sz w:val="24"/>
        </w:rPr>
        <w:t xml:space="preserve"> The observed anisotropy in tensile strength can be attributed to the combined effects of unique solidification microstructures (such as columnar grains</w:t>
      </w:r>
      <w:r w:rsidR="000B0EA9" w:rsidRPr="00DB6DC1">
        <w:rPr>
          <w:rFonts w:ascii="Times New Roman" w:hAnsi="Times New Roman" w:cs="Times New Roman"/>
          <w:color w:val="000000" w:themeColor="text1"/>
          <w:sz w:val="24"/>
        </w:rPr>
        <w:t xml:space="preserve"> and </w:t>
      </w:r>
      <w:r w:rsidR="0039164B" w:rsidRPr="00DB6DC1">
        <w:rPr>
          <w:rFonts w:ascii="Times New Roman" w:hAnsi="Times New Roman" w:cs="Times New Roman"/>
          <w:color w:val="000000" w:themeColor="text1"/>
          <w:sz w:val="24"/>
        </w:rPr>
        <w:t>crystallin</w:t>
      </w:r>
      <w:r w:rsidR="000B0EA9" w:rsidRPr="00DB6DC1">
        <w:rPr>
          <w:rFonts w:ascii="Times New Roman" w:hAnsi="Times New Roman" w:cs="Times New Roman"/>
          <w:color w:val="000000" w:themeColor="text1"/>
          <w:sz w:val="24"/>
        </w:rPr>
        <w:t xml:space="preserve"> texture</w:t>
      </w:r>
      <w:r w:rsidR="00355759" w:rsidRPr="00DB6DC1">
        <w:rPr>
          <w:rFonts w:ascii="Times New Roman" w:hAnsi="Times New Roman" w:cs="Times New Roman"/>
          <w:color w:val="000000" w:themeColor="text1"/>
          <w:sz w:val="24"/>
        </w:rPr>
        <w:t xml:space="preserve">) and manufacturing </w:t>
      </w:r>
      <w:bookmarkStart w:id="24" w:name="OLE_LINK15"/>
      <w:r w:rsidR="00355759" w:rsidRPr="00DB6DC1">
        <w:rPr>
          <w:rFonts w:ascii="Times New Roman" w:hAnsi="Times New Roman" w:cs="Times New Roman"/>
          <w:color w:val="000000" w:themeColor="text1"/>
          <w:sz w:val="24"/>
        </w:rPr>
        <w:t>deficiencies</w:t>
      </w:r>
      <w:bookmarkEnd w:id="24"/>
      <w:r w:rsidR="00355759" w:rsidRPr="00DB6DC1">
        <w:rPr>
          <w:rFonts w:ascii="Times New Roman" w:hAnsi="Times New Roman" w:cs="Times New Roman"/>
          <w:color w:val="000000" w:themeColor="text1"/>
          <w:sz w:val="24"/>
        </w:rPr>
        <w:t xml:space="preserve"> </w:t>
      </w:r>
      <w:r w:rsidR="008E6BAE" w:rsidRPr="00DB6DC1">
        <w:rPr>
          <w:rFonts w:ascii="Times New Roman" w:hAnsi="Times New Roman" w:cs="Times New Roman"/>
          <w:color w:val="000000" w:themeColor="text1"/>
          <w:sz w:val="24"/>
        </w:rPr>
        <w:t xml:space="preserve">(such as </w:t>
      </w:r>
      <w:proofErr w:type="spellStart"/>
      <w:r w:rsidR="008E6BAE" w:rsidRPr="00DB6DC1">
        <w:rPr>
          <w:rFonts w:ascii="Times New Roman" w:hAnsi="Times New Roman" w:cs="Times New Roman"/>
          <w:color w:val="000000" w:themeColor="text1"/>
          <w:sz w:val="24"/>
        </w:rPr>
        <w:t>LoF</w:t>
      </w:r>
      <w:proofErr w:type="spellEnd"/>
      <w:r w:rsidR="008E6BAE" w:rsidRPr="00DB6DC1">
        <w:rPr>
          <w:rFonts w:ascii="Times New Roman" w:hAnsi="Times New Roman" w:cs="Times New Roman"/>
          <w:color w:val="000000" w:themeColor="text1"/>
          <w:sz w:val="24"/>
        </w:rPr>
        <w:t xml:space="preserve"> defects) </w:t>
      </w:r>
      <w:r w:rsidR="00355759"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&lt;EndNote&gt;&lt;Cite&gt;&lt;Author&gt;Kok&lt;/Author&gt;&lt;Year&gt;2018&lt;/Year&gt;&lt;RecNum&gt;343&lt;/RecNum&gt;&lt;DisplayText&gt;[115]&lt;/DisplayText&gt;&lt;record&gt;&lt;rec-number&gt;343&lt;/rec-number&gt;&lt;foreign-keys&gt;&lt;key app="EN" db-id="zff0dfz0kxdw5cez2sopf59gxwtv95esa9rf" timestamp="1607174847"&gt;343&lt;/key&gt;&lt;key app="ENWeb" db-id=""&gt;0&lt;/key&gt;&lt;/foreign-keys&gt;&lt;ref-type name="Journal Article"&gt;17&lt;/ref-type&gt;&lt;contributors&gt;&lt;authors&gt;&lt;author&gt;Kok, Y.&lt;/author&gt;&lt;author&gt;Tan, X. P.&lt;/author&gt;&lt;author&gt;Wang, P.&lt;/author&gt;&lt;author&gt;Nai, M. L. S.&lt;/author&gt;&lt;author&gt;Loh, N. H.&lt;/author&gt;&lt;author&gt;Liu, E.&lt;/author&gt;&lt;author&gt;Tor, S. B.&lt;/author&gt;&lt;/authors&gt;&lt;/contributors&gt;&lt;titles&gt;&lt;title&gt;Anisotropy and heterogeneity of microstructure and mechanical properties in metal additive manufacturing: A critical review&lt;/title&gt;&lt;secondary-title&gt;Materials &amp;amp; Design&lt;/secondary-title&gt;&lt;/titles&gt;&lt;periodical&gt;&lt;full-title&gt;Materials &amp;amp; Design&lt;/full-title&gt;&lt;/periodical&gt;&lt;pages&gt;565-586&lt;/pages&gt;&lt;volume&gt;139&lt;/volume&gt;&lt;section&gt;565&lt;/section&gt;&lt;dates&gt;&lt;year&gt;2018&lt;/year&gt;&lt;/dates&gt;&lt;isbn&gt;02641275&lt;/isbn&gt;&lt;urls&gt;&lt;/urls&gt;&lt;electronic-resource-num&gt;10.1016/j.matdes.2017.11.021&lt;/electronic-resource-num&gt;&lt;/record&gt;&lt;/Cite&gt;&lt;/EndNote&gt;</w:instrText>
      </w:r>
      <w:r w:rsidR="00355759"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[115]</w:t>
      </w:r>
      <w:r w:rsidR="00355759" w:rsidRPr="00DB6DC1">
        <w:rPr>
          <w:rFonts w:ascii="Times New Roman" w:hAnsi="Times New Roman" w:cs="Times New Roman"/>
          <w:color w:val="000000" w:themeColor="text1"/>
          <w:sz w:val="24"/>
        </w:rPr>
        <w:fldChar w:fldCharType="end"/>
      </w:r>
      <w:r w:rsidR="00355759" w:rsidRPr="00DB6DC1">
        <w:rPr>
          <w:rFonts w:ascii="Times New Roman" w:hAnsi="Times New Roman" w:cs="Times New Roman"/>
          <w:color w:val="000000" w:themeColor="text1"/>
          <w:sz w:val="24"/>
        </w:rPr>
        <w:t xml:space="preserve">. </w:t>
      </w:r>
      <w:r w:rsidR="00A50B4E" w:rsidRPr="00DB6DC1">
        <w:rPr>
          <w:rFonts w:ascii="Times New Roman" w:hAnsi="Times New Roman" w:cs="Times New Roman"/>
          <w:color w:val="000000" w:themeColor="text1"/>
          <w:sz w:val="24"/>
        </w:rPr>
        <w:t xml:space="preserve">For instance, </w:t>
      </w:r>
      <w:r w:rsidRPr="00DB6DC1">
        <w:rPr>
          <w:rFonts w:ascii="Times New Roman" w:hAnsi="Times New Roman" w:cs="Times New Roman"/>
          <w:color w:val="000000" w:themeColor="text1"/>
          <w:sz w:val="24"/>
        </w:rPr>
        <w:t xml:space="preserve">when the long </w:t>
      </w:r>
      <w:r w:rsidR="00A50B4E" w:rsidRPr="00DB6DC1">
        <w:rPr>
          <w:rFonts w:ascii="Times New Roman" w:hAnsi="Times New Roman" w:cs="Times New Roman"/>
          <w:color w:val="000000" w:themeColor="text1"/>
          <w:sz w:val="24"/>
        </w:rPr>
        <w:t xml:space="preserve">axis </w:t>
      </w:r>
      <w:r w:rsidRPr="00DB6DC1">
        <w:rPr>
          <w:rFonts w:ascii="Times New Roman" w:hAnsi="Times New Roman" w:cs="Times New Roman"/>
          <w:color w:val="000000" w:themeColor="text1"/>
          <w:sz w:val="24"/>
        </w:rPr>
        <w:t xml:space="preserve">of the </w:t>
      </w:r>
      <w:proofErr w:type="spellStart"/>
      <w:r w:rsidRPr="00DB6DC1">
        <w:rPr>
          <w:rFonts w:ascii="Times New Roman" w:hAnsi="Times New Roman" w:cs="Times New Roman"/>
          <w:color w:val="000000" w:themeColor="text1"/>
          <w:sz w:val="24"/>
        </w:rPr>
        <w:t>LoF</w:t>
      </w:r>
      <w:proofErr w:type="spellEnd"/>
      <w:r w:rsidRPr="00DB6DC1">
        <w:rPr>
          <w:rFonts w:ascii="Times New Roman" w:hAnsi="Times New Roman" w:cs="Times New Roman"/>
          <w:color w:val="000000" w:themeColor="text1"/>
          <w:sz w:val="24"/>
        </w:rPr>
        <w:t xml:space="preserve"> defects is </w:t>
      </w:r>
      <w:r w:rsidR="00A50B4E" w:rsidRPr="00DB6DC1">
        <w:rPr>
          <w:rFonts w:ascii="Times New Roman" w:hAnsi="Times New Roman" w:cs="Times New Roman"/>
          <w:color w:val="000000" w:themeColor="text1"/>
          <w:sz w:val="24"/>
        </w:rPr>
        <w:t>orient</w:t>
      </w:r>
      <w:r w:rsidRPr="00DB6DC1">
        <w:rPr>
          <w:rFonts w:ascii="Times New Roman" w:hAnsi="Times New Roman" w:cs="Times New Roman"/>
          <w:color w:val="000000" w:themeColor="text1"/>
          <w:sz w:val="24"/>
        </w:rPr>
        <w:t>ed</w:t>
      </w:r>
      <w:r w:rsidR="00A50B4E"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approximately</w:t>
      </w:r>
      <w:r w:rsidR="00A50B4E" w:rsidRPr="00DB6DC1">
        <w:rPr>
          <w:rFonts w:ascii="Times New Roman" w:hAnsi="Times New Roman" w:cs="Times New Roman"/>
          <w:color w:val="000000" w:themeColor="text1"/>
          <w:sz w:val="24"/>
        </w:rPr>
        <w:t xml:space="preserve"> per</w:t>
      </w:r>
      <w:r w:rsidR="009E162F" w:rsidRPr="00DB6DC1">
        <w:rPr>
          <w:rFonts w:ascii="Times New Roman" w:hAnsi="Times New Roman" w:cs="Times New Roman"/>
          <w:color w:val="000000" w:themeColor="text1"/>
          <w:sz w:val="24"/>
        </w:rPr>
        <w:t xml:space="preserve">pendicular to </w:t>
      </w:r>
      <w:r w:rsidRPr="00DB6DC1">
        <w:rPr>
          <w:rFonts w:ascii="Times New Roman" w:hAnsi="Times New Roman" w:cs="Times New Roman"/>
          <w:color w:val="000000" w:themeColor="text1"/>
          <w:sz w:val="24"/>
        </w:rPr>
        <w:t xml:space="preserve">the </w:t>
      </w:r>
      <w:r w:rsidR="009E162F" w:rsidRPr="00DB6DC1">
        <w:rPr>
          <w:rFonts w:ascii="Times New Roman" w:hAnsi="Times New Roman" w:cs="Times New Roman"/>
          <w:color w:val="000000" w:themeColor="text1"/>
          <w:sz w:val="24"/>
        </w:rPr>
        <w:t xml:space="preserve">build direction, </w:t>
      </w:r>
      <w:r w:rsidRPr="00DB6DC1">
        <w:rPr>
          <w:rFonts w:ascii="Times New Roman" w:hAnsi="Times New Roman" w:cs="Times New Roman"/>
          <w:color w:val="000000" w:themeColor="text1"/>
          <w:sz w:val="24"/>
        </w:rPr>
        <w:t>they can susceptible to easy</w:t>
      </w:r>
      <w:r w:rsidR="009E162F" w:rsidRPr="00DB6DC1">
        <w:rPr>
          <w:rFonts w:ascii="Times New Roman" w:hAnsi="Times New Roman" w:cs="Times New Roman"/>
          <w:color w:val="000000" w:themeColor="text1"/>
          <w:sz w:val="24"/>
        </w:rPr>
        <w:t xml:space="preserve"> crack</w:t>
      </w:r>
      <w:r w:rsidRPr="00DB6DC1">
        <w:rPr>
          <w:rFonts w:ascii="Times New Roman" w:hAnsi="Times New Roman" w:cs="Times New Roman"/>
          <w:color w:val="000000" w:themeColor="text1"/>
          <w:sz w:val="24"/>
        </w:rPr>
        <w:t xml:space="preserve"> initiation</w:t>
      </w:r>
      <w:r w:rsidR="009E162F" w:rsidRPr="00DB6DC1">
        <w:rPr>
          <w:rFonts w:ascii="Times New Roman" w:hAnsi="Times New Roman" w:cs="Times New Roman"/>
          <w:color w:val="000000" w:themeColor="text1"/>
          <w:sz w:val="24"/>
        </w:rPr>
        <w:t xml:space="preserve"> under loading along vertical direction, but tend to close upon loading along horizontal direction </w:t>
      </w:r>
      <w:r w:rsidR="009E162F"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&lt;EndNote&gt;&lt;Cite&gt;&lt;Author&gt;Yadollahi&lt;/Author&gt;&lt;Year&gt;2017&lt;/Year&gt;&lt;RecNum&gt;218&lt;/RecNum&gt;&lt;DisplayText&gt;[173]&lt;/DisplayText&gt;&lt;record&gt;&lt;rec-number&gt;218&lt;/rec-number&gt;&lt;foreign-keys&gt;&lt;key app="EN" db-id="zff0dfz0kxdw5cez2sopf59gxwtv95esa9rf" timestamp="1591776420"&gt;218&lt;/key&gt;&lt;key app="ENWeb" db-id=""&gt;0&lt;/key&gt;&lt;/foreign-keys&gt;&lt;ref-type name="Journal Article"&gt;17&lt;/ref-type&gt;&lt;contributors&gt;&lt;authors&gt;&lt;author&gt;Yadollahi, Aref&lt;/author&gt;&lt;author&gt;Shamsaei, Nima&lt;/author&gt;&lt;author&gt;Thompson, Scott M.&lt;/author&gt;&lt;author&gt;Elwany, Alaa&lt;/author&gt;&lt;author&gt;Bian, Linkan&lt;/author&gt;&lt;/authors&gt;&lt;/contributors&gt;&lt;titles&gt;&lt;title&gt;Effects of building orientation and heat treatment on fatigue behavior of selective laser melted 17-4 PH stainless steel&lt;/title&gt;&lt;secondary-title&gt;International Journal of Fatigue&lt;/secondary-title&gt;&lt;/titles&gt;&lt;periodical&gt;&lt;full-title&gt;International Journal of Fatigue&lt;/full-title&gt;&lt;/periodical&gt;&lt;pages&gt;218-235&lt;/pages&gt;&lt;volume&gt;94&lt;/volume&gt;&lt;section&gt;218&lt;/section&gt;&lt;dates&gt;&lt;year&gt;2017&lt;/year&gt;&lt;/dates&gt;&lt;isbn&gt;01421123&lt;/isbn&gt;&lt;urls&gt;&lt;/urls&gt;&lt;electronic-resource-num&gt;10.1016/j.ijfatigue.2016.03.014&lt;/electronic-resource-num&gt;&lt;/record&gt;&lt;/Cite&gt;&lt;/EndNote&gt;</w:instrText>
      </w:r>
      <w:r w:rsidR="009E162F"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[173]</w:t>
      </w:r>
      <w:r w:rsidR="009E162F" w:rsidRPr="00DB6DC1">
        <w:rPr>
          <w:rFonts w:ascii="Times New Roman" w:hAnsi="Times New Roman" w:cs="Times New Roman"/>
          <w:color w:val="000000" w:themeColor="text1"/>
          <w:sz w:val="24"/>
        </w:rPr>
        <w:fldChar w:fldCharType="end"/>
      </w:r>
      <w:r w:rsidR="009E162F" w:rsidRPr="00DB6DC1">
        <w:rPr>
          <w:rFonts w:ascii="Times New Roman" w:hAnsi="Times New Roman" w:cs="Times New Roman"/>
          <w:color w:val="000000" w:themeColor="text1"/>
          <w:sz w:val="24"/>
        </w:rPr>
        <w:t>.</w:t>
      </w:r>
    </w:p>
    <w:p w14:paraId="5D6B6E12" w14:textId="1469D3E2" w:rsidR="00141E63" w:rsidRPr="00DB6DC1" w:rsidRDefault="00EC4EF8" w:rsidP="00131CEE">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Table </w:t>
      </w:r>
      <w:r w:rsidR="00CA7FD3" w:rsidRPr="00DB6DC1">
        <w:rPr>
          <w:rFonts w:ascii="Times New Roman" w:hAnsi="Times New Roman" w:cs="Times New Roman"/>
          <w:color w:val="000000" w:themeColor="text1"/>
          <w:sz w:val="24"/>
        </w:rPr>
        <w:t>4</w:t>
      </w:r>
      <w:r w:rsidR="00320BA0" w:rsidRPr="00DB6DC1">
        <w:rPr>
          <w:rFonts w:ascii="Times New Roman" w:hAnsi="Times New Roman" w:cs="Times New Roman"/>
          <w:color w:val="000000" w:themeColor="text1"/>
          <w:sz w:val="24"/>
        </w:rPr>
        <w:t xml:space="preserve"> shows that</w:t>
      </w:r>
      <w:r w:rsidRPr="00DB6DC1">
        <w:rPr>
          <w:rFonts w:ascii="Times New Roman" w:hAnsi="Times New Roman" w:cs="Times New Roman"/>
          <w:color w:val="000000" w:themeColor="text1"/>
          <w:sz w:val="24"/>
        </w:rPr>
        <w:t xml:space="preserve"> </w:t>
      </w:r>
      <w:r w:rsidR="00CC3020" w:rsidRPr="00DB6DC1">
        <w:rPr>
          <w:rFonts w:ascii="Times New Roman" w:hAnsi="Times New Roman" w:cs="Times New Roman"/>
          <w:color w:val="000000" w:themeColor="text1"/>
          <w:sz w:val="24"/>
          <w:szCs w:val="24"/>
        </w:rPr>
        <w:t>AB</w:t>
      </w:r>
      <w:r w:rsidR="00F86CFD"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17-4 PH steel</w:t>
      </w:r>
      <w:r w:rsidR="00F86CFD" w:rsidRPr="00DB6DC1">
        <w:rPr>
          <w:rFonts w:ascii="Times New Roman" w:hAnsi="Times New Roman" w:cs="Times New Roman"/>
          <w:color w:val="000000" w:themeColor="text1"/>
          <w:sz w:val="24"/>
        </w:rPr>
        <w:t xml:space="preserve"> </w:t>
      </w:r>
      <w:r w:rsidR="00320BA0" w:rsidRPr="00DB6DC1">
        <w:rPr>
          <w:rFonts w:ascii="Times New Roman" w:hAnsi="Times New Roman" w:cs="Times New Roman"/>
          <w:color w:val="000000" w:themeColor="text1"/>
          <w:sz w:val="24"/>
        </w:rPr>
        <w:t>has</w:t>
      </w:r>
      <w:r w:rsidR="00F86CFD" w:rsidRPr="00DB6DC1">
        <w:rPr>
          <w:rFonts w:ascii="Times New Roman" w:hAnsi="Times New Roman" w:cs="Times New Roman"/>
          <w:color w:val="000000" w:themeColor="text1"/>
          <w:sz w:val="24"/>
        </w:rPr>
        <w:t xml:space="preserve"> </w:t>
      </w:r>
      <w:r w:rsidR="008A6372" w:rsidRPr="00DB6DC1">
        <w:rPr>
          <w:rFonts w:ascii="Times New Roman" w:hAnsi="Times New Roman" w:cs="Times New Roman"/>
          <w:color w:val="000000" w:themeColor="text1"/>
          <w:sz w:val="24"/>
        </w:rPr>
        <w:t xml:space="preserve">significantly lower strength compared to their </w:t>
      </w:r>
      <w:r w:rsidR="008F4C58" w:rsidRPr="00DB6DC1">
        <w:rPr>
          <w:rFonts w:ascii="Times New Roman" w:hAnsi="Times New Roman" w:cs="Times New Roman"/>
          <w:color w:val="000000" w:themeColor="text1"/>
          <w:sz w:val="24"/>
        </w:rPr>
        <w:t>HT</w:t>
      </w:r>
      <w:r w:rsidR="008A6372" w:rsidRPr="00DB6DC1">
        <w:rPr>
          <w:rFonts w:ascii="Times New Roman" w:hAnsi="Times New Roman" w:cs="Times New Roman"/>
          <w:color w:val="000000" w:themeColor="text1"/>
          <w:sz w:val="24"/>
        </w:rPr>
        <w:t xml:space="preserve"> counterparts</w:t>
      </w:r>
      <w:r w:rsidR="00B6233D" w:rsidRPr="00DB6DC1">
        <w:rPr>
          <w:rFonts w:ascii="Times New Roman" w:hAnsi="Times New Roman" w:cs="Times New Roman"/>
          <w:color w:val="000000" w:themeColor="text1"/>
          <w:sz w:val="24"/>
        </w:rPr>
        <w:t>. This is</w:t>
      </w:r>
      <w:r w:rsidR="008A6372" w:rsidRPr="00DB6DC1">
        <w:rPr>
          <w:rFonts w:ascii="Times New Roman" w:hAnsi="Times New Roman" w:cs="Times New Roman"/>
          <w:color w:val="000000" w:themeColor="text1"/>
          <w:sz w:val="24"/>
        </w:rPr>
        <w:t xml:space="preserve"> due to the </w:t>
      </w:r>
      <w:r w:rsidR="00F86CFD" w:rsidRPr="00DB6DC1">
        <w:rPr>
          <w:rFonts w:ascii="Times New Roman" w:hAnsi="Times New Roman" w:cs="Times New Roman"/>
          <w:color w:val="000000" w:themeColor="text1"/>
          <w:sz w:val="24"/>
        </w:rPr>
        <w:t xml:space="preserve">presence </w:t>
      </w:r>
      <w:r w:rsidR="008A6372" w:rsidRPr="00DB6DC1">
        <w:rPr>
          <w:rFonts w:ascii="Times New Roman" w:hAnsi="Times New Roman" w:cs="Times New Roman"/>
          <w:color w:val="000000" w:themeColor="text1"/>
          <w:sz w:val="24"/>
        </w:rPr>
        <w:t xml:space="preserve">of soft austenite phase and </w:t>
      </w:r>
      <w:r w:rsidR="008A5C52" w:rsidRPr="00DB6DC1">
        <w:rPr>
          <w:rFonts w:ascii="Times New Roman" w:hAnsi="Times New Roman" w:cs="Times New Roman"/>
          <w:color w:val="000000" w:themeColor="text1"/>
          <w:sz w:val="24"/>
        </w:rPr>
        <w:t>absence</w:t>
      </w:r>
      <w:r w:rsidR="00F86CFD" w:rsidRPr="00DB6DC1">
        <w:rPr>
          <w:rFonts w:ascii="Times New Roman" w:hAnsi="Times New Roman" w:cs="Times New Roman"/>
          <w:color w:val="000000" w:themeColor="text1"/>
          <w:sz w:val="24"/>
        </w:rPr>
        <w:t xml:space="preserve"> </w:t>
      </w:r>
      <w:r w:rsidR="008A6372" w:rsidRPr="00DB6DC1">
        <w:rPr>
          <w:rFonts w:ascii="Times New Roman" w:hAnsi="Times New Roman" w:cs="Times New Roman"/>
          <w:color w:val="000000" w:themeColor="text1"/>
          <w:sz w:val="24"/>
        </w:rPr>
        <w:t>of Cu</w:t>
      </w:r>
      <w:r w:rsidR="0021790E" w:rsidRPr="00DB6DC1">
        <w:rPr>
          <w:rFonts w:ascii="Times New Roman" w:hAnsi="Times New Roman" w:cs="Times New Roman"/>
          <w:color w:val="000000" w:themeColor="text1"/>
          <w:sz w:val="24"/>
        </w:rPr>
        <w:t>-rich</w:t>
      </w:r>
      <w:r w:rsidR="008A6372" w:rsidRPr="00DB6DC1">
        <w:rPr>
          <w:rFonts w:ascii="Times New Roman" w:hAnsi="Times New Roman" w:cs="Times New Roman"/>
          <w:color w:val="000000" w:themeColor="text1"/>
          <w:sz w:val="24"/>
        </w:rPr>
        <w:t xml:space="preserve"> precipitates</w:t>
      </w:r>
      <w:r w:rsidR="00F86CFD" w:rsidRPr="00DB6DC1">
        <w:rPr>
          <w:rFonts w:ascii="Times New Roman" w:hAnsi="Times New Roman" w:cs="Times New Roman"/>
          <w:color w:val="000000" w:themeColor="text1"/>
          <w:sz w:val="24"/>
        </w:rPr>
        <w:t xml:space="preserve"> </w:t>
      </w:r>
      <w:r w:rsidR="00B6233D" w:rsidRPr="00DB6DC1">
        <w:rPr>
          <w:rFonts w:ascii="Times New Roman" w:hAnsi="Times New Roman" w:cs="Times New Roman"/>
          <w:color w:val="000000" w:themeColor="text1"/>
          <w:sz w:val="24"/>
        </w:rPr>
        <w:t xml:space="preserve">in the AB condition </w:t>
      </w:r>
      <w:r w:rsidR="00D54253" w:rsidRPr="00DB6DC1">
        <w:rPr>
          <w:rFonts w:ascii="Times New Roman" w:hAnsi="Times New Roman" w:cs="Times New Roman"/>
          <w:color w:val="000000" w:themeColor="text1"/>
          <w:sz w:val="24"/>
        </w:rPr>
        <w:fldChar w:fldCharType="begin">
          <w:fldData xml:space="preserve">PEVuZE5vdGU+PENpdGU+PEF1dGhvcj5XYW5nPC9BdXRob3I+PFllYXI+MjAxOTwvWWVhcj48UmVj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=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PEVuZE5vdGU+PENpdGU+PEF1dGhvcj5XYW5nPC9BdXRob3I+PFllYXI+MjAxOTwvWWVhcj48UmVj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=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D54253" w:rsidRPr="00DB6DC1">
        <w:rPr>
          <w:rFonts w:ascii="Times New Roman" w:hAnsi="Times New Roman" w:cs="Times New Roman"/>
          <w:color w:val="000000" w:themeColor="text1"/>
          <w:sz w:val="24"/>
        </w:rPr>
      </w:r>
      <w:r w:rsidR="00D54253"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[167, 168, 220, 221]</w:t>
      </w:r>
      <w:r w:rsidR="00D54253" w:rsidRPr="00DB6DC1">
        <w:rPr>
          <w:rFonts w:ascii="Times New Roman" w:hAnsi="Times New Roman" w:cs="Times New Roman"/>
          <w:color w:val="000000" w:themeColor="text1"/>
          <w:sz w:val="24"/>
        </w:rPr>
        <w:fldChar w:fldCharType="end"/>
      </w:r>
      <w:r w:rsidR="008A6372" w:rsidRPr="00DB6DC1">
        <w:rPr>
          <w:rFonts w:ascii="Times New Roman" w:hAnsi="Times New Roman" w:cs="Times New Roman"/>
          <w:color w:val="000000" w:themeColor="text1"/>
          <w:sz w:val="24"/>
        </w:rPr>
        <w:t xml:space="preserve">. </w:t>
      </w:r>
      <w:r w:rsidR="00CE730D" w:rsidRPr="00DB6DC1">
        <w:rPr>
          <w:rFonts w:ascii="Times New Roman" w:hAnsi="Times New Roman" w:cs="Times New Roman"/>
          <w:color w:val="000000" w:themeColor="text1"/>
          <w:sz w:val="24"/>
        </w:rPr>
        <w:t>P</w:t>
      </w:r>
      <w:r w:rsidR="00B07406" w:rsidRPr="00DB6DC1">
        <w:rPr>
          <w:rFonts w:ascii="Times New Roman" w:hAnsi="Times New Roman" w:cs="Times New Roman"/>
          <w:color w:val="000000" w:themeColor="text1"/>
          <w:sz w:val="24"/>
        </w:rPr>
        <w:t xml:space="preserve">ost-processing </w:t>
      </w:r>
      <w:r w:rsidR="008F728C" w:rsidRPr="00DB6DC1">
        <w:rPr>
          <w:rFonts w:ascii="Times New Roman" w:eastAsia="宋体" w:hAnsi="Times New Roman" w:cs="Times New Roman"/>
          <w:color w:val="000000" w:themeColor="text1"/>
          <w:sz w:val="24"/>
        </w:rPr>
        <w:t>HT</w:t>
      </w:r>
      <w:r w:rsidR="00CE730D" w:rsidRPr="00DB6DC1">
        <w:rPr>
          <w:rFonts w:ascii="Times New Roman" w:hAnsi="Times New Roman" w:cs="Times New Roman"/>
          <w:color w:val="000000" w:themeColor="text1"/>
          <w:sz w:val="24"/>
        </w:rPr>
        <w:t xml:space="preserve"> that </w:t>
      </w:r>
      <w:r w:rsidR="00B07406" w:rsidRPr="00DB6DC1">
        <w:rPr>
          <w:rFonts w:ascii="Times New Roman" w:hAnsi="Times New Roman" w:cs="Times New Roman"/>
          <w:color w:val="000000" w:themeColor="text1"/>
          <w:sz w:val="24"/>
        </w:rPr>
        <w:t>promote</w:t>
      </w:r>
      <w:r w:rsidR="009E162F" w:rsidRPr="00DB6DC1">
        <w:rPr>
          <w:rFonts w:ascii="Times New Roman" w:hAnsi="Times New Roman" w:cs="Times New Roman"/>
          <w:color w:val="000000" w:themeColor="text1"/>
          <w:sz w:val="24"/>
        </w:rPr>
        <w:t>s</w:t>
      </w:r>
      <w:r w:rsidR="00B07406" w:rsidRPr="00DB6DC1">
        <w:rPr>
          <w:rFonts w:ascii="Times New Roman" w:hAnsi="Times New Roman" w:cs="Times New Roman"/>
          <w:color w:val="000000" w:themeColor="text1"/>
          <w:sz w:val="24"/>
        </w:rPr>
        <w:t xml:space="preserve"> transformation of retained austenite to martensite and introduces Cu-rich </w:t>
      </w:r>
      <w:r w:rsidR="00CE730D" w:rsidRPr="00DB6DC1">
        <w:rPr>
          <w:rFonts w:ascii="Times New Roman" w:hAnsi="Times New Roman" w:cs="Times New Roman"/>
          <w:color w:val="000000" w:themeColor="text1"/>
          <w:sz w:val="24"/>
        </w:rPr>
        <w:t xml:space="preserve">precipitates </w:t>
      </w:r>
      <w:r w:rsidR="00B07406" w:rsidRPr="00DB6DC1">
        <w:rPr>
          <w:rFonts w:ascii="Times New Roman" w:hAnsi="Times New Roman" w:cs="Times New Roman"/>
          <w:color w:val="000000" w:themeColor="text1"/>
          <w:sz w:val="24"/>
        </w:rPr>
        <w:t>in the matrix</w:t>
      </w:r>
      <w:r w:rsidR="00545016" w:rsidRPr="00DB6DC1">
        <w:rPr>
          <w:rFonts w:ascii="Times New Roman" w:hAnsi="Times New Roman" w:cs="Times New Roman"/>
          <w:color w:val="000000" w:themeColor="text1"/>
          <w:sz w:val="24"/>
        </w:rPr>
        <w:t xml:space="preserve"> </w:t>
      </w:r>
      <w:r w:rsidR="00CE730D" w:rsidRPr="00DB6DC1">
        <w:rPr>
          <w:rFonts w:ascii="Times New Roman" w:hAnsi="Times New Roman" w:cs="Times New Roman"/>
          <w:color w:val="000000" w:themeColor="text1"/>
          <w:sz w:val="24"/>
        </w:rPr>
        <w:t>could significantly improve strength</w:t>
      </w:r>
      <w:r w:rsidR="00B6233D" w:rsidRPr="00DB6DC1">
        <w:rPr>
          <w:rFonts w:ascii="Times New Roman" w:hAnsi="Times New Roman" w:cs="Times New Roman"/>
          <w:color w:val="000000" w:themeColor="text1"/>
          <w:sz w:val="24"/>
        </w:rPr>
        <w:t>, but at</w:t>
      </w:r>
      <w:r w:rsidR="00CE730D" w:rsidRPr="00DB6DC1">
        <w:rPr>
          <w:rFonts w:ascii="Times New Roman" w:hAnsi="Times New Roman" w:cs="Times New Roman"/>
          <w:color w:val="000000" w:themeColor="text1"/>
          <w:sz w:val="24"/>
        </w:rPr>
        <w:t xml:space="preserve"> the expense of ductility (Table </w:t>
      </w:r>
      <w:r w:rsidR="00925FAC" w:rsidRPr="00DB6DC1">
        <w:rPr>
          <w:rFonts w:ascii="Times New Roman" w:hAnsi="Times New Roman" w:cs="Times New Roman"/>
          <w:color w:val="000000" w:themeColor="text1"/>
          <w:sz w:val="24"/>
        </w:rPr>
        <w:t>4</w:t>
      </w:r>
      <w:r w:rsidR="00CE730D" w:rsidRPr="00DB6DC1">
        <w:rPr>
          <w:rFonts w:ascii="Times New Roman" w:hAnsi="Times New Roman" w:cs="Times New Roman"/>
          <w:color w:val="000000" w:themeColor="text1"/>
          <w:sz w:val="24"/>
        </w:rPr>
        <w:t xml:space="preserve">) </w:t>
      </w:r>
      <w:r w:rsidR="00545016" w:rsidRPr="00DB6DC1">
        <w:rPr>
          <w:rFonts w:ascii="Times New Roman" w:hAnsi="Times New Roman" w:cs="Times New Roman"/>
          <w:color w:val="000000" w:themeColor="text1"/>
          <w:sz w:val="24"/>
        </w:rPr>
        <w:fldChar w:fldCharType="begin">
          <w:fldData xml:space="preserve">PEVuZE5vdGU+PENpdGU+PEF1dGhvcj5XYW5nPC9BdXRob3I+PFllYXI+MjAxOTwvWWVhcj48UmVj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==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PEVuZE5vdGU+PENpdGU+PEF1dGhvcj5XYW5nPC9BdXRob3I+PFllYXI+MjAxOTwvWWVhcj48UmVj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==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545016" w:rsidRPr="00DB6DC1">
        <w:rPr>
          <w:rFonts w:ascii="Times New Roman" w:hAnsi="Times New Roman" w:cs="Times New Roman"/>
          <w:color w:val="000000" w:themeColor="text1"/>
          <w:sz w:val="24"/>
        </w:rPr>
      </w:r>
      <w:r w:rsidR="0054501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[164, 167, 220]</w:t>
      </w:r>
      <w:r w:rsidR="00545016" w:rsidRPr="00DB6DC1">
        <w:rPr>
          <w:rFonts w:ascii="Times New Roman" w:hAnsi="Times New Roman" w:cs="Times New Roman"/>
          <w:color w:val="000000" w:themeColor="text1"/>
          <w:sz w:val="24"/>
        </w:rPr>
        <w:fldChar w:fldCharType="end"/>
      </w:r>
      <w:r w:rsidR="00545016" w:rsidRPr="00DB6DC1">
        <w:rPr>
          <w:rFonts w:ascii="Times New Roman" w:hAnsi="Times New Roman" w:cs="Times New Roman"/>
          <w:color w:val="000000" w:themeColor="text1"/>
          <w:sz w:val="24"/>
        </w:rPr>
        <w:t xml:space="preserve">. </w:t>
      </w:r>
      <w:r w:rsidR="0021790E" w:rsidRPr="00DB6DC1">
        <w:rPr>
          <w:rFonts w:ascii="Times New Roman" w:hAnsi="Times New Roman" w:cs="Times New Roman"/>
          <w:color w:val="000000" w:themeColor="text1"/>
          <w:sz w:val="24"/>
        </w:rPr>
        <w:t xml:space="preserve">Caballero et al </w:t>
      </w:r>
      <w:r w:rsidR="0039164B" w:rsidRPr="00DB6DC1">
        <w:rPr>
          <w:rFonts w:ascii="Times New Roman" w:hAnsi="Times New Roman" w:cs="Times New Roman"/>
          <w:color w:val="000000" w:themeColor="text1"/>
          <w:sz w:val="24"/>
        </w:rPr>
        <w:t>reported</w:t>
      </w:r>
      <w:r w:rsidR="0021790E" w:rsidRPr="00DB6DC1">
        <w:rPr>
          <w:rFonts w:ascii="Times New Roman" w:hAnsi="Times New Roman" w:cs="Times New Roman"/>
          <w:color w:val="000000" w:themeColor="text1"/>
          <w:sz w:val="24"/>
        </w:rPr>
        <w:t xml:space="preserve"> that </w:t>
      </w:r>
      <w:r w:rsidR="003045F9" w:rsidRPr="00DB6DC1">
        <w:rPr>
          <w:rFonts w:ascii="Times New Roman" w:hAnsi="Times New Roman" w:cs="Times New Roman"/>
          <w:color w:val="000000" w:themeColor="text1"/>
          <w:sz w:val="24"/>
        </w:rPr>
        <w:t>micro</w:t>
      </w:r>
      <w:r w:rsidR="0021790E" w:rsidRPr="00DB6DC1">
        <w:rPr>
          <w:rFonts w:ascii="Times New Roman" w:hAnsi="Times New Roman" w:cs="Times New Roman"/>
          <w:color w:val="000000" w:themeColor="text1"/>
          <w:sz w:val="24"/>
        </w:rPr>
        <w:t xml:space="preserve">structure containing nearly 100% lath martensite could be obtained through </w:t>
      </w:r>
      <w:r w:rsidR="00A5275E" w:rsidRPr="00DB6DC1">
        <w:rPr>
          <w:rFonts w:ascii="Times New Roman" w:eastAsia="宋体" w:hAnsi="Times New Roman" w:cs="Times New Roman"/>
          <w:color w:val="000000" w:themeColor="text1"/>
          <w:sz w:val="24"/>
        </w:rPr>
        <w:t>ST</w:t>
      </w:r>
      <w:r w:rsidR="0021790E" w:rsidRPr="00DB6DC1">
        <w:rPr>
          <w:rFonts w:ascii="Times New Roman" w:hAnsi="Times New Roman" w:cs="Times New Roman"/>
          <w:color w:val="000000" w:themeColor="text1"/>
          <w:sz w:val="24"/>
        </w:rPr>
        <w:t xml:space="preserve"> at 1040 °C for 0.5</w:t>
      </w:r>
      <w:r w:rsidR="00925FAC" w:rsidRPr="00DB6DC1">
        <w:rPr>
          <w:rFonts w:ascii="Times New Roman" w:hAnsi="Times New Roman" w:cs="Times New Roman"/>
          <w:color w:val="000000" w:themeColor="text1"/>
          <w:sz w:val="24"/>
        </w:rPr>
        <w:t xml:space="preserve"> </w:t>
      </w:r>
      <w:r w:rsidR="0021790E" w:rsidRPr="00DB6DC1">
        <w:rPr>
          <w:rFonts w:ascii="Times New Roman" w:hAnsi="Times New Roman" w:cs="Times New Roman"/>
          <w:color w:val="000000" w:themeColor="text1"/>
          <w:sz w:val="24"/>
        </w:rPr>
        <w:t xml:space="preserve">h, but </w:t>
      </w:r>
      <w:r w:rsidR="003045F9" w:rsidRPr="00DB6DC1">
        <w:rPr>
          <w:rFonts w:ascii="Times New Roman" w:hAnsi="Times New Roman" w:cs="Times New Roman"/>
          <w:color w:val="000000" w:themeColor="text1"/>
          <w:sz w:val="24"/>
        </w:rPr>
        <w:t xml:space="preserve">the alloy’s </w:t>
      </w:r>
      <w:r w:rsidR="0021790E" w:rsidRPr="00DB6DC1">
        <w:rPr>
          <w:rFonts w:ascii="Times New Roman" w:hAnsi="Times New Roman" w:cs="Times New Roman"/>
          <w:color w:val="000000" w:themeColor="text1"/>
          <w:sz w:val="24"/>
        </w:rPr>
        <w:t xml:space="preserve">tensile strength is still relatively low due to </w:t>
      </w:r>
      <w:r w:rsidR="00B6233D" w:rsidRPr="00DB6DC1">
        <w:rPr>
          <w:rFonts w:ascii="Times New Roman" w:hAnsi="Times New Roman" w:cs="Times New Roman"/>
          <w:color w:val="000000" w:themeColor="text1"/>
          <w:sz w:val="24"/>
        </w:rPr>
        <w:t xml:space="preserve">the </w:t>
      </w:r>
      <w:r w:rsidR="0021790E" w:rsidRPr="00DB6DC1">
        <w:rPr>
          <w:rFonts w:ascii="Times New Roman" w:hAnsi="Times New Roman" w:cs="Times New Roman"/>
          <w:color w:val="000000" w:themeColor="text1"/>
          <w:sz w:val="24"/>
        </w:rPr>
        <w:t xml:space="preserve">absence of precipitates. Comparable strength in </w:t>
      </w:r>
      <w:r w:rsidR="00CC3020" w:rsidRPr="00DB6DC1">
        <w:rPr>
          <w:rFonts w:ascii="Times New Roman" w:hAnsi="Times New Roman" w:cs="Times New Roman"/>
          <w:color w:val="000000" w:themeColor="text1"/>
          <w:sz w:val="24"/>
          <w:szCs w:val="24"/>
        </w:rPr>
        <w:t>AB</w:t>
      </w:r>
      <w:r w:rsidR="0021790E" w:rsidRPr="00DB6DC1">
        <w:rPr>
          <w:rFonts w:ascii="Times New Roman" w:hAnsi="Times New Roman" w:cs="Times New Roman"/>
          <w:color w:val="000000" w:themeColor="text1"/>
          <w:sz w:val="24"/>
        </w:rPr>
        <w:t xml:space="preserve"> and </w:t>
      </w:r>
      <w:r w:rsidR="008F4C58" w:rsidRPr="00DB6DC1">
        <w:rPr>
          <w:rFonts w:ascii="Times New Roman" w:hAnsi="Times New Roman" w:cs="Times New Roman"/>
          <w:color w:val="000000" w:themeColor="text1"/>
          <w:sz w:val="24"/>
        </w:rPr>
        <w:t>ST</w:t>
      </w:r>
      <w:r w:rsidR="0021790E" w:rsidRPr="00DB6DC1">
        <w:rPr>
          <w:rFonts w:ascii="Times New Roman" w:hAnsi="Times New Roman" w:cs="Times New Roman"/>
          <w:color w:val="000000" w:themeColor="text1"/>
          <w:sz w:val="24"/>
        </w:rPr>
        <w:t xml:space="preserve"> 17-4 PH </w:t>
      </w:r>
      <w:r w:rsidR="003045F9" w:rsidRPr="00DB6DC1">
        <w:rPr>
          <w:rFonts w:ascii="Times New Roman" w:hAnsi="Times New Roman" w:cs="Times New Roman"/>
          <w:color w:val="000000" w:themeColor="text1"/>
          <w:sz w:val="24"/>
        </w:rPr>
        <w:t xml:space="preserve">alloys </w:t>
      </w:r>
      <w:r w:rsidR="00CE730D" w:rsidRPr="00DB6DC1">
        <w:rPr>
          <w:rFonts w:ascii="Times New Roman" w:hAnsi="Times New Roman" w:cs="Times New Roman"/>
          <w:color w:val="000000" w:themeColor="text1"/>
          <w:sz w:val="24"/>
        </w:rPr>
        <w:t xml:space="preserve">was reported due to </w:t>
      </w:r>
      <w:r w:rsidR="0021790E" w:rsidRPr="00DB6DC1">
        <w:rPr>
          <w:rFonts w:ascii="Times New Roman" w:hAnsi="Times New Roman" w:cs="Times New Roman"/>
          <w:color w:val="000000" w:themeColor="text1"/>
          <w:sz w:val="24"/>
        </w:rPr>
        <w:t>superimposed effect of soft</w:t>
      </w:r>
      <w:r w:rsidR="0039164B" w:rsidRPr="00DB6DC1">
        <w:rPr>
          <w:rFonts w:ascii="Times New Roman" w:hAnsi="Times New Roman" w:cs="Times New Roman"/>
          <w:color w:val="000000" w:themeColor="text1"/>
          <w:sz w:val="24"/>
        </w:rPr>
        <w:t>en</w:t>
      </w:r>
      <w:r w:rsidR="0021790E" w:rsidRPr="00DB6DC1">
        <w:rPr>
          <w:rFonts w:ascii="Times New Roman" w:hAnsi="Times New Roman" w:cs="Times New Roman"/>
          <w:color w:val="000000" w:themeColor="text1"/>
          <w:sz w:val="24"/>
        </w:rPr>
        <w:t xml:space="preserve">ing induced by </w:t>
      </w:r>
      <w:r w:rsidR="0039164B" w:rsidRPr="00DB6DC1">
        <w:rPr>
          <w:rFonts w:ascii="Times New Roman" w:hAnsi="Times New Roman" w:cs="Times New Roman"/>
          <w:color w:val="000000" w:themeColor="text1"/>
          <w:sz w:val="24"/>
        </w:rPr>
        <w:t>annihilation</w:t>
      </w:r>
      <w:r w:rsidR="0021790E" w:rsidRPr="00DB6DC1">
        <w:rPr>
          <w:rFonts w:ascii="Times New Roman" w:hAnsi="Times New Roman" w:cs="Times New Roman"/>
          <w:color w:val="000000" w:themeColor="text1"/>
          <w:sz w:val="24"/>
        </w:rPr>
        <w:t xml:space="preserve"> of initial dislocations as well as elemental segregation and hardening originating from phase transformation</w:t>
      </w:r>
      <w:r w:rsidR="003045F9" w:rsidRPr="00DB6DC1">
        <w:rPr>
          <w:rFonts w:ascii="Times New Roman" w:hAnsi="Times New Roman" w:cs="Times New Roman"/>
          <w:color w:val="000000" w:themeColor="text1"/>
          <w:sz w:val="24"/>
        </w:rPr>
        <w:t xml:space="preserve"> in the former</w:t>
      </w:r>
      <w:r w:rsidR="00B07406" w:rsidRPr="00DB6DC1">
        <w:rPr>
          <w:rFonts w:ascii="Times New Roman" w:hAnsi="Times New Roman" w:cs="Times New Roman"/>
          <w:color w:val="000000" w:themeColor="text1"/>
          <w:sz w:val="24"/>
        </w:rPr>
        <w:t xml:space="preserve"> </w:t>
      </w:r>
      <w:r w:rsidR="00B07406"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&lt;EndNote&gt;&lt;Cite&gt;&lt;Author&gt;Caballero&lt;/Author&gt;&lt;Year&gt;2019&lt;/Year&gt;&lt;RecNum&gt;385&lt;/RecNum&gt;&lt;DisplayText&gt;[220]&lt;/DisplayText&gt;&lt;record&gt;&lt;rec-number&gt;385&lt;/rec-number&gt;&lt;foreign-keys&gt;&lt;key app="EN" db-id="zff0dfz0kxdw5cez2sopf59gxwtv95esa9rf" timestamp="1615716253"&gt;385&lt;/key&gt;&lt;key app="ENWeb" db-id=""&gt;0&lt;/key&gt;&lt;/foreign-keys&gt;&lt;ref-type name="Journal Article"&gt;17&lt;/ref-type&gt;&lt;contributors&gt;&lt;authors&gt;&lt;author&gt;Caballero, Armando&lt;/author&gt;&lt;author&gt;Ding, Jialuo&lt;/author&gt;&lt;author&gt;Ganguly, Supriyo&lt;/author&gt;&lt;author&gt;Williams, Stewart&lt;/author&gt;&lt;/authors&gt;&lt;/contributors&gt;&lt;titles&gt;&lt;title&gt;Wire + Arc Additive Manufacture of 17-4 PH stainless steel: Effect of different processing conditions on microstructure, hardness, and tensile strength&lt;/title&gt;&lt;secondary-title&gt;Journal of Materials Processing Technology&lt;/secondary-title&gt;&lt;/titles&gt;&lt;periodical&gt;&lt;full-title&gt;Journal of Materials Processing Technology&lt;/full-title&gt;&lt;/periodical&gt;&lt;pages&gt;54-62&lt;/pages&gt;&lt;volume&gt;268&lt;/volume&gt;&lt;section&gt;54&lt;/section&gt;&lt;dates&gt;&lt;year&gt;2019&lt;/year&gt;&lt;/dates&gt;&lt;isbn&gt;09240136&lt;/isbn&gt;&lt;urls&gt;&lt;/urls&gt;&lt;electronic-resource-num&gt;10.1016/j.jmatprotec.2019.01.007&lt;/electronic-resource-num&gt;&lt;/record&gt;&lt;/Cite&gt;&lt;/EndNote&gt;</w:instrText>
      </w:r>
      <w:r w:rsidR="00B0740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[220]</w:t>
      </w:r>
      <w:r w:rsidR="00B07406" w:rsidRPr="00DB6DC1">
        <w:rPr>
          <w:rFonts w:ascii="Times New Roman" w:hAnsi="Times New Roman" w:cs="Times New Roman"/>
          <w:color w:val="000000" w:themeColor="text1"/>
          <w:sz w:val="24"/>
        </w:rPr>
        <w:fldChar w:fldCharType="end"/>
      </w:r>
      <w:r w:rsidR="0021790E" w:rsidRPr="00DB6DC1">
        <w:rPr>
          <w:rFonts w:ascii="Times New Roman" w:hAnsi="Times New Roman" w:cs="Times New Roman"/>
          <w:color w:val="000000" w:themeColor="text1"/>
          <w:sz w:val="24"/>
        </w:rPr>
        <w:t>.</w:t>
      </w:r>
      <w:r w:rsidR="00B07406" w:rsidRPr="00DB6DC1">
        <w:rPr>
          <w:rFonts w:ascii="Times New Roman" w:hAnsi="Times New Roman" w:cs="Times New Roman"/>
          <w:color w:val="000000" w:themeColor="text1"/>
          <w:sz w:val="24"/>
        </w:rPr>
        <w:t xml:space="preserve"> </w:t>
      </w:r>
      <w:r w:rsidR="00FB7D08" w:rsidRPr="00DB6DC1">
        <w:rPr>
          <w:rFonts w:ascii="Times New Roman" w:hAnsi="Times New Roman" w:cs="Times New Roman"/>
          <w:color w:val="000000" w:themeColor="text1"/>
          <w:sz w:val="24"/>
        </w:rPr>
        <w:t>O</w:t>
      </w:r>
      <w:r w:rsidR="00B07406" w:rsidRPr="00DB6DC1">
        <w:rPr>
          <w:rFonts w:ascii="Times New Roman" w:hAnsi="Times New Roman" w:cs="Times New Roman"/>
          <w:color w:val="000000" w:themeColor="text1"/>
          <w:sz w:val="24"/>
        </w:rPr>
        <w:t>nly co</w:t>
      </w:r>
      <w:r w:rsidR="008F4C58" w:rsidRPr="00DB6DC1">
        <w:rPr>
          <w:rFonts w:ascii="Times New Roman" w:hAnsi="Times New Roman" w:cs="Times New Roman"/>
          <w:color w:val="000000" w:themeColor="text1"/>
          <w:sz w:val="24"/>
        </w:rPr>
        <w:t>m</w:t>
      </w:r>
      <w:r w:rsidR="00B07406" w:rsidRPr="00DB6DC1">
        <w:rPr>
          <w:rFonts w:ascii="Times New Roman" w:hAnsi="Times New Roman" w:cs="Times New Roman"/>
          <w:color w:val="000000" w:themeColor="text1"/>
          <w:sz w:val="24"/>
        </w:rPr>
        <w:t xml:space="preserve">ponents subjected to </w:t>
      </w:r>
      <w:r w:rsidR="00A5275E" w:rsidRPr="00DB6DC1">
        <w:rPr>
          <w:rFonts w:ascii="Times New Roman" w:eastAsia="宋体" w:hAnsi="Times New Roman" w:cs="Times New Roman"/>
          <w:color w:val="000000" w:themeColor="text1"/>
          <w:sz w:val="24"/>
        </w:rPr>
        <w:t>ST</w:t>
      </w:r>
      <w:r w:rsidR="00B07406" w:rsidRPr="00DB6DC1">
        <w:rPr>
          <w:rFonts w:ascii="Times New Roman" w:hAnsi="Times New Roman" w:cs="Times New Roman"/>
          <w:color w:val="000000" w:themeColor="text1"/>
          <w:sz w:val="24"/>
        </w:rPr>
        <w:t xml:space="preserve"> followed by </w:t>
      </w:r>
      <w:r w:rsidR="008F728C" w:rsidRPr="00DB6DC1">
        <w:rPr>
          <w:rFonts w:ascii="Times New Roman" w:hAnsi="Times New Roman" w:cs="Times New Roman"/>
          <w:color w:val="000000" w:themeColor="text1"/>
          <w:sz w:val="24"/>
        </w:rPr>
        <w:t>AT</w:t>
      </w:r>
      <w:r w:rsidR="00B07406" w:rsidRPr="00DB6DC1">
        <w:rPr>
          <w:rFonts w:ascii="Times New Roman" w:hAnsi="Times New Roman" w:cs="Times New Roman"/>
          <w:color w:val="000000" w:themeColor="text1"/>
          <w:sz w:val="24"/>
        </w:rPr>
        <w:t xml:space="preserve"> with </w:t>
      </w:r>
      <w:r w:rsidR="00CE730D" w:rsidRPr="00DB6DC1">
        <w:rPr>
          <w:rFonts w:ascii="Times New Roman" w:hAnsi="Times New Roman" w:cs="Times New Roman"/>
          <w:color w:val="000000" w:themeColor="text1"/>
          <w:sz w:val="24"/>
        </w:rPr>
        <w:t>considerable</w:t>
      </w:r>
      <w:r w:rsidR="00B07406" w:rsidRPr="00DB6DC1">
        <w:rPr>
          <w:rFonts w:ascii="Times New Roman" w:hAnsi="Times New Roman" w:cs="Times New Roman"/>
          <w:color w:val="000000" w:themeColor="text1"/>
          <w:sz w:val="24"/>
        </w:rPr>
        <w:t xml:space="preserve"> strength and ductility meet the requirements for practical applications </w:t>
      </w:r>
      <w:r w:rsidR="00B07406"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&lt;EndNote&gt;&lt;Cite&gt;&lt;Author&gt;Caballero&lt;/Author&gt;&lt;Year&gt;2019&lt;/Year&gt;&lt;RecNum&gt;385&lt;/RecNum&gt;&lt;DisplayText&gt;[220]&lt;/DisplayText&gt;&lt;record&gt;&lt;rec-number&gt;385&lt;/rec-number&gt;&lt;foreign-keys&gt;&lt;key app="EN" db-id="zff0dfz0kxdw5cez2sopf59gxwtv95esa9rf" timestamp="1615716253"&gt;385&lt;/key&gt;&lt;key app="ENWeb" db-id=""&gt;0&lt;/key&gt;&lt;/foreign-keys&gt;&lt;ref-type name="Journal Article"&gt;17&lt;/ref-type&gt;&lt;contributors&gt;&lt;authors&gt;&lt;author&gt;Caballero, Armando&lt;/author&gt;&lt;author&gt;Ding, Jialuo&lt;/author&gt;&lt;author&gt;Ganguly, Supriyo&lt;/author&gt;&lt;author&gt;Williams, Stewart&lt;/author&gt;&lt;/authors&gt;&lt;/contributors&gt;&lt;titles&gt;&lt;title&gt;Wire + Arc Additive Manufacture of 17-4 PH stainless steel: Effect of different processing conditions on microstructure, hardness, and tensile strength&lt;/title&gt;&lt;secondary-title&gt;Journal of Materials Processing Technology&lt;/secondary-title&gt;&lt;/titles&gt;&lt;periodical&gt;&lt;full-title&gt;Journal of Materials Processing Technology&lt;/full-title&gt;&lt;/periodical&gt;&lt;pages&gt;54-62&lt;/pages&gt;&lt;volume&gt;268&lt;/volume&gt;&lt;section&gt;54&lt;/section&gt;&lt;dates&gt;&lt;year&gt;2019&lt;/year&gt;&lt;/dates&gt;&lt;isbn&gt;09240136&lt;/isbn&gt;&lt;urls&gt;&lt;/urls&gt;&lt;electronic-resource-num&gt;10.1016/j.jmatprotec.2019.01.007&lt;/electronic-resource-num&gt;&lt;/record&gt;&lt;/Cite&gt;&lt;/EndNote&gt;</w:instrText>
      </w:r>
      <w:r w:rsidR="00B0740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[220]</w:t>
      </w:r>
      <w:r w:rsidR="00B07406" w:rsidRPr="00DB6DC1">
        <w:rPr>
          <w:rFonts w:ascii="Times New Roman" w:hAnsi="Times New Roman" w:cs="Times New Roman"/>
          <w:color w:val="000000" w:themeColor="text1"/>
          <w:sz w:val="24"/>
        </w:rPr>
        <w:fldChar w:fldCharType="end"/>
      </w:r>
      <w:r w:rsidR="00B07406" w:rsidRPr="00DB6DC1">
        <w:rPr>
          <w:rFonts w:ascii="Times New Roman" w:hAnsi="Times New Roman" w:cs="Times New Roman"/>
          <w:color w:val="000000" w:themeColor="text1"/>
          <w:sz w:val="24"/>
        </w:rPr>
        <w:t xml:space="preserve">. </w:t>
      </w:r>
      <w:r w:rsidR="00D30C73" w:rsidRPr="00DB6DC1">
        <w:rPr>
          <w:rFonts w:ascii="Times New Roman" w:hAnsi="Times New Roman" w:cs="Times New Roman"/>
          <w:color w:val="000000" w:themeColor="text1"/>
          <w:sz w:val="24"/>
        </w:rPr>
        <w:t>In addition</w:t>
      </w:r>
      <w:r w:rsidR="00B07406" w:rsidRPr="00DB6DC1">
        <w:rPr>
          <w:rFonts w:ascii="Times New Roman" w:hAnsi="Times New Roman" w:cs="Times New Roman"/>
          <w:color w:val="000000" w:themeColor="text1"/>
          <w:sz w:val="24"/>
        </w:rPr>
        <w:t>, t</w:t>
      </w:r>
      <w:r w:rsidR="00D54253" w:rsidRPr="00DB6DC1">
        <w:rPr>
          <w:rFonts w:ascii="Times New Roman" w:hAnsi="Times New Roman" w:cs="Times New Roman"/>
          <w:color w:val="000000" w:themeColor="text1"/>
          <w:sz w:val="24"/>
        </w:rPr>
        <w:t xml:space="preserve">ransformation from retained austenite to </w:t>
      </w:r>
      <w:r w:rsidR="0039164B" w:rsidRPr="00DB6DC1">
        <w:rPr>
          <w:rFonts w:ascii="Times New Roman" w:hAnsi="Times New Roman" w:cs="Times New Roman"/>
          <w:color w:val="000000" w:themeColor="text1"/>
          <w:sz w:val="24"/>
        </w:rPr>
        <w:t>martensite</w:t>
      </w:r>
      <w:r w:rsidR="00D54253" w:rsidRPr="00DB6DC1">
        <w:rPr>
          <w:rFonts w:ascii="Times New Roman" w:hAnsi="Times New Roman" w:cs="Times New Roman"/>
          <w:color w:val="000000" w:themeColor="text1"/>
          <w:sz w:val="24"/>
        </w:rPr>
        <w:t xml:space="preserve"> induced by plastic strain was reported in </w:t>
      </w:r>
      <w:r w:rsidR="0018617D" w:rsidRPr="00DB6DC1">
        <w:rPr>
          <w:rFonts w:ascii="Times New Roman" w:hAnsi="Times New Roman" w:cs="Times New Roman"/>
          <w:color w:val="000000" w:themeColor="text1"/>
          <w:sz w:val="24"/>
        </w:rPr>
        <w:t>LB-PBF</w:t>
      </w:r>
      <w:r w:rsidR="000170D2" w:rsidRPr="00DB6DC1">
        <w:rPr>
          <w:rFonts w:ascii="Times New Roman" w:hAnsi="Times New Roman" w:cs="Times New Roman"/>
          <w:color w:val="000000" w:themeColor="text1"/>
          <w:sz w:val="24"/>
        </w:rPr>
        <w:t xml:space="preserve"> </w:t>
      </w:r>
      <w:r w:rsidR="00CC3020" w:rsidRPr="00DB6DC1">
        <w:rPr>
          <w:rFonts w:ascii="Times New Roman" w:hAnsi="Times New Roman" w:cs="Times New Roman"/>
          <w:color w:val="000000" w:themeColor="text1"/>
          <w:sz w:val="24"/>
          <w:szCs w:val="24"/>
        </w:rPr>
        <w:t>AB</w:t>
      </w:r>
      <w:r w:rsidR="000170D2" w:rsidRPr="00DB6DC1">
        <w:rPr>
          <w:rFonts w:ascii="Times New Roman" w:hAnsi="Times New Roman" w:cs="Times New Roman"/>
          <w:color w:val="000000" w:themeColor="text1"/>
          <w:sz w:val="24"/>
        </w:rPr>
        <w:t xml:space="preserve"> 17-4 PH steel, which gave rise to </w:t>
      </w:r>
      <w:r w:rsidR="00D30C73" w:rsidRPr="00DB6DC1">
        <w:rPr>
          <w:rFonts w:ascii="Times New Roman" w:hAnsi="Times New Roman" w:cs="Times New Roman"/>
          <w:color w:val="000000" w:themeColor="text1"/>
          <w:sz w:val="24"/>
        </w:rPr>
        <w:t>considerable</w:t>
      </w:r>
      <w:r w:rsidR="000170D2" w:rsidRPr="00DB6DC1">
        <w:rPr>
          <w:rFonts w:ascii="Times New Roman" w:hAnsi="Times New Roman" w:cs="Times New Roman"/>
          <w:color w:val="000000" w:themeColor="text1"/>
          <w:sz w:val="24"/>
        </w:rPr>
        <w:t xml:space="preserve"> ductility (around 50%) and high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0170D2" w:rsidRPr="00DB6DC1">
        <w:rPr>
          <w:rFonts w:ascii="Times New Roman" w:hAnsi="Times New Roman" w:cs="Times New Roman"/>
          <w:color w:val="000000" w:themeColor="text1"/>
          <w:sz w:val="24"/>
        </w:rPr>
        <w:t xml:space="preserve"> </w:t>
      </w:r>
      <w:r w:rsidR="000170D2"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&lt;EndNote&gt;&lt;Cite&gt;&lt;Author&gt;Rafi&lt;/Author&gt;&lt;Year&gt;2014&lt;/Year&gt;&lt;RecNum&gt;353&lt;/RecNum&gt;&lt;DisplayText&gt;[222]&lt;/DisplayText&gt;&lt;record&gt;&lt;rec-number&gt;353&lt;/rec-number&gt;&lt;foreign-keys&gt;&lt;key app="EN" db-id="zff0dfz0kxdw5cez2sopf59gxwtv95esa9rf" timestamp="1609475587"&gt;353&lt;/key&gt;&lt;key app="ENWeb" db-id=""&gt;0&lt;/key&gt;&lt;/foreign-keys&gt;&lt;ref-type name="Journal Article"&gt;17&lt;/ref-type&gt;&lt;contributors&gt;&lt;authors&gt;&lt;author&gt;Rafi, H. Khalid&lt;/author&gt;&lt;author&gt;Pal, Deepankar&lt;/author&gt;&lt;author&gt;Patil, Nachiket&lt;/author&gt;&lt;author&gt;Starr, Thomas L.&lt;/author&gt;&lt;author&gt;Stucker, Brent E.&lt;/author&gt;&lt;/authors&gt;&lt;/contributors&gt;&lt;titles&gt;&lt;title&gt;Microstructure and Mechanical Behavior of 17-4 Precipitation Hardenable Steel Processed by Selective Laser Melting&lt;/title&gt;&lt;secondary-title&gt;Journal of Materials Engineering and Performance&lt;/secondary-title&gt;&lt;/titles&gt;&lt;periodical&gt;&lt;full-title&gt;Journal of Materials Engineering and Performance&lt;/full-title&gt;&lt;/periodical&gt;&lt;pages&gt;4421-4428&lt;/pages&gt;&lt;volume&gt;23&lt;/volume&gt;&lt;number&gt;12&lt;/number&gt;&lt;section&gt;4421&lt;/section&gt;&lt;dates&gt;&lt;year&gt;2014&lt;/year&gt;&lt;/dates&gt;&lt;isbn&gt;1059-9495&amp;#xD;1544-1024&lt;/isbn&gt;&lt;urls&gt;&lt;/urls&gt;&lt;electronic-resource-num&gt;10.1007/s11665-014-1226-y&lt;/electronic-resource-num&gt;&lt;/record&gt;&lt;/Cite&gt;&lt;/EndNote&gt;</w:instrText>
      </w:r>
      <w:r w:rsidR="000170D2"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[222]</w:t>
      </w:r>
      <w:r w:rsidR="000170D2" w:rsidRPr="00DB6DC1">
        <w:rPr>
          <w:rFonts w:ascii="Times New Roman" w:hAnsi="Times New Roman" w:cs="Times New Roman"/>
          <w:color w:val="000000" w:themeColor="text1"/>
          <w:sz w:val="24"/>
        </w:rPr>
        <w:fldChar w:fldCharType="end"/>
      </w:r>
      <w:r w:rsidR="000170D2" w:rsidRPr="00DB6DC1">
        <w:rPr>
          <w:rFonts w:ascii="Times New Roman" w:hAnsi="Times New Roman" w:cs="Times New Roman"/>
          <w:color w:val="000000" w:themeColor="text1"/>
          <w:sz w:val="24"/>
        </w:rPr>
        <w:t xml:space="preserve">. However, </w:t>
      </w:r>
      <w:r w:rsidR="0088476E" w:rsidRPr="00DB6DC1">
        <w:rPr>
          <w:rFonts w:ascii="Times New Roman" w:hAnsi="Times New Roman" w:cs="Times New Roman"/>
          <w:color w:val="000000" w:themeColor="text1"/>
          <w:sz w:val="24"/>
        </w:rPr>
        <w:t xml:space="preserve">the possibility of </w:t>
      </w:r>
      <w:r w:rsidR="003045F9" w:rsidRPr="00DB6DC1">
        <w:rPr>
          <w:rFonts w:ascii="Times New Roman" w:hAnsi="Times New Roman" w:cs="Times New Roman"/>
          <w:color w:val="000000" w:themeColor="text1"/>
          <w:sz w:val="24"/>
        </w:rPr>
        <w:t>such a</w:t>
      </w:r>
      <w:r w:rsidR="00867F9D" w:rsidRPr="00DB6DC1">
        <w:rPr>
          <w:rFonts w:ascii="Times New Roman" w:hAnsi="Times New Roman" w:cs="Times New Roman"/>
          <w:color w:val="000000" w:themeColor="text1"/>
          <w:sz w:val="24"/>
        </w:rPr>
        <w:t xml:space="preserve"> transformation </w:t>
      </w:r>
      <w:r w:rsidR="0088476E" w:rsidRPr="00DB6DC1">
        <w:rPr>
          <w:rFonts w:ascii="Times New Roman" w:hAnsi="Times New Roman" w:cs="Times New Roman"/>
          <w:color w:val="000000" w:themeColor="text1"/>
          <w:sz w:val="24"/>
        </w:rPr>
        <w:t xml:space="preserve">occurring </w:t>
      </w:r>
      <w:r w:rsidR="00867F9D" w:rsidRPr="00DB6DC1">
        <w:rPr>
          <w:rFonts w:ascii="Times New Roman" w:hAnsi="Times New Roman" w:cs="Times New Roman"/>
          <w:color w:val="000000" w:themeColor="text1"/>
          <w:sz w:val="24"/>
        </w:rPr>
        <w:t>in</w:t>
      </w:r>
      <w:r w:rsidR="0088476E" w:rsidRPr="00DB6DC1">
        <w:rPr>
          <w:rFonts w:ascii="Times New Roman" w:hAnsi="Times New Roman" w:cs="Times New Roman"/>
          <w:color w:val="000000" w:themeColor="text1"/>
          <w:sz w:val="24"/>
        </w:rPr>
        <w:t xml:space="preserve"> the</w:t>
      </w:r>
      <w:r w:rsidR="00867F9D" w:rsidRPr="00DB6DC1">
        <w:rPr>
          <w:rFonts w:ascii="Times New Roman" w:hAnsi="Times New Roman" w:cs="Times New Roman"/>
          <w:color w:val="000000" w:themeColor="text1"/>
          <w:sz w:val="24"/>
        </w:rPr>
        <w:t xml:space="preserve"> DED 17-4 PH steel </w:t>
      </w:r>
      <w:r w:rsidR="003045F9" w:rsidRPr="00DB6DC1">
        <w:rPr>
          <w:rFonts w:ascii="Times New Roman" w:hAnsi="Times New Roman" w:cs="Times New Roman"/>
          <w:color w:val="000000" w:themeColor="text1"/>
          <w:sz w:val="24"/>
        </w:rPr>
        <w:t xml:space="preserve">is not examined </w:t>
      </w:r>
      <w:r w:rsidR="00867F9D" w:rsidRPr="00DB6DC1">
        <w:rPr>
          <w:rFonts w:ascii="Times New Roman" w:hAnsi="Times New Roman" w:cs="Times New Roman"/>
          <w:color w:val="000000" w:themeColor="text1"/>
          <w:sz w:val="24"/>
        </w:rPr>
        <w:t>yet. T</w:t>
      </w:r>
      <w:r w:rsidR="000170D2" w:rsidRPr="00DB6DC1">
        <w:rPr>
          <w:rFonts w:ascii="Times New Roman" w:hAnsi="Times New Roman" w:cs="Times New Roman"/>
          <w:color w:val="000000" w:themeColor="text1"/>
          <w:sz w:val="24"/>
        </w:rPr>
        <w:t>he</w:t>
      </w:r>
      <w:r w:rsidR="0088476E" w:rsidRPr="00DB6DC1">
        <w:rPr>
          <w:rFonts w:ascii="Times New Roman" w:hAnsi="Times New Roman" w:cs="Times New Roman"/>
          <w:color w:val="000000" w:themeColor="text1"/>
          <w:sz w:val="24"/>
        </w:rPr>
        <w:t xml:space="preserve"> alloy’s</w:t>
      </w:r>
      <w:r w:rsidR="000170D2" w:rsidRPr="00DB6DC1">
        <w:rPr>
          <w:rFonts w:ascii="Times New Roman" w:hAnsi="Times New Roman" w:cs="Times New Roman"/>
          <w:color w:val="000000" w:themeColor="text1"/>
          <w:sz w:val="24"/>
        </w:rPr>
        <w:t xml:space="preserve"> relatively low ductility indicates that such transformation </w:t>
      </w:r>
      <w:r w:rsidR="003045F9" w:rsidRPr="00DB6DC1">
        <w:rPr>
          <w:rFonts w:ascii="Times New Roman" w:hAnsi="Times New Roman" w:cs="Times New Roman"/>
          <w:color w:val="000000" w:themeColor="text1"/>
          <w:sz w:val="24"/>
        </w:rPr>
        <w:t>may</w:t>
      </w:r>
      <w:r w:rsidR="008A5C52" w:rsidRPr="00DB6DC1">
        <w:rPr>
          <w:rFonts w:ascii="Times New Roman" w:hAnsi="Times New Roman" w:cs="Times New Roman"/>
          <w:color w:val="000000" w:themeColor="text1"/>
          <w:sz w:val="24"/>
        </w:rPr>
        <w:t xml:space="preserve"> not be easily achiev</w:t>
      </w:r>
      <w:r w:rsidR="003045F9" w:rsidRPr="00DB6DC1">
        <w:rPr>
          <w:rFonts w:ascii="Times New Roman" w:hAnsi="Times New Roman" w:cs="Times New Roman"/>
          <w:color w:val="000000" w:themeColor="text1"/>
          <w:sz w:val="24"/>
        </w:rPr>
        <w:t>able</w:t>
      </w:r>
      <w:r w:rsidR="000170D2" w:rsidRPr="00DB6DC1">
        <w:rPr>
          <w:rFonts w:ascii="Times New Roman" w:hAnsi="Times New Roman" w:cs="Times New Roman"/>
          <w:color w:val="000000" w:themeColor="text1"/>
          <w:sz w:val="24"/>
        </w:rPr>
        <w:t xml:space="preserve"> in </w:t>
      </w:r>
      <w:r w:rsidR="0088476E" w:rsidRPr="00DB6DC1">
        <w:rPr>
          <w:rFonts w:ascii="Times New Roman" w:hAnsi="Times New Roman" w:cs="Times New Roman"/>
          <w:color w:val="000000" w:themeColor="text1"/>
          <w:sz w:val="24"/>
        </w:rPr>
        <w:t>it</w:t>
      </w:r>
      <w:r w:rsidR="000170D2" w:rsidRPr="00DB6DC1">
        <w:rPr>
          <w:rFonts w:ascii="Times New Roman" w:hAnsi="Times New Roman" w:cs="Times New Roman"/>
          <w:color w:val="000000" w:themeColor="text1"/>
          <w:sz w:val="24"/>
        </w:rPr>
        <w:t>.</w:t>
      </w:r>
      <w:r w:rsidR="00946AF6" w:rsidRPr="00DB6DC1">
        <w:rPr>
          <w:rFonts w:ascii="Times New Roman" w:hAnsi="Times New Roman" w:cs="Times New Roman"/>
          <w:color w:val="000000" w:themeColor="text1"/>
          <w:sz w:val="24"/>
        </w:rPr>
        <w:t xml:space="preserve"> </w:t>
      </w:r>
    </w:p>
    <w:p w14:paraId="7D6A7EDA" w14:textId="2BF77AA6" w:rsidR="00141E63" w:rsidRPr="00DB6DC1" w:rsidRDefault="0088476E" w:rsidP="00141E63">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With the available data, no conclusion can be drawn regarding the tensile</w:t>
      </w:r>
      <w:r w:rsidR="00AC40C5" w:rsidRPr="00DB6DC1">
        <w:rPr>
          <w:rFonts w:ascii="Times New Roman" w:hAnsi="Times New Roman" w:cs="Times New Roman"/>
          <w:color w:val="000000" w:themeColor="text1"/>
          <w:sz w:val="24"/>
        </w:rPr>
        <w:t xml:space="preserve"> anisotropy of DED-processed 17-4 PH steel </w:t>
      </w:r>
      <w:r w:rsidR="00C30970" w:rsidRPr="00DB6DC1">
        <w:rPr>
          <w:rFonts w:ascii="Times New Roman" w:hAnsi="Times New Roman" w:cs="Times New Roman"/>
          <w:color w:val="000000" w:themeColor="text1"/>
          <w:sz w:val="24"/>
        </w:rPr>
        <w:t>because</w:t>
      </w:r>
      <w:r w:rsidRPr="00DB6DC1">
        <w:rPr>
          <w:rFonts w:ascii="Times New Roman" w:hAnsi="Times New Roman" w:cs="Times New Roman"/>
          <w:color w:val="000000" w:themeColor="text1"/>
          <w:sz w:val="24"/>
        </w:rPr>
        <w:t xml:space="preserve"> of</w:t>
      </w:r>
      <w:r w:rsidR="00AC40C5"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the</w:t>
      </w:r>
      <w:r w:rsidR="00AC40C5" w:rsidRPr="00DB6DC1">
        <w:rPr>
          <w:rFonts w:ascii="Times New Roman" w:hAnsi="Times New Roman" w:cs="Times New Roman"/>
          <w:color w:val="000000" w:themeColor="text1"/>
          <w:sz w:val="24"/>
        </w:rPr>
        <w:t xml:space="preserve"> </w:t>
      </w:r>
      <w:r w:rsidR="00545016" w:rsidRPr="00DB6DC1">
        <w:rPr>
          <w:rFonts w:ascii="Times New Roman" w:hAnsi="Times New Roman" w:cs="Times New Roman"/>
          <w:color w:val="000000" w:themeColor="text1"/>
          <w:sz w:val="24"/>
        </w:rPr>
        <w:t xml:space="preserve">scatter </w:t>
      </w:r>
      <w:r w:rsidRPr="00DB6DC1">
        <w:rPr>
          <w:rFonts w:ascii="Times New Roman" w:hAnsi="Times New Roman" w:cs="Times New Roman"/>
          <w:color w:val="000000" w:themeColor="text1"/>
          <w:sz w:val="24"/>
        </w:rPr>
        <w:t>in the limited</w:t>
      </w:r>
      <w:r w:rsidR="00AC40C5" w:rsidRPr="00DB6DC1">
        <w:rPr>
          <w:rFonts w:ascii="Times New Roman" w:hAnsi="Times New Roman" w:cs="Times New Roman"/>
          <w:color w:val="000000" w:themeColor="text1"/>
          <w:sz w:val="24"/>
        </w:rPr>
        <w:t xml:space="preserve"> data</w:t>
      </w:r>
      <w:r w:rsidR="00545016" w:rsidRPr="00DB6DC1">
        <w:rPr>
          <w:rFonts w:ascii="Times New Roman" w:hAnsi="Times New Roman" w:cs="Times New Roman"/>
          <w:color w:val="000000" w:themeColor="text1"/>
          <w:sz w:val="24"/>
        </w:rPr>
        <w:t xml:space="preserve"> (Table </w:t>
      </w:r>
      <w:r w:rsidR="00CE730D" w:rsidRPr="00DB6DC1">
        <w:rPr>
          <w:rFonts w:ascii="Times New Roman" w:hAnsi="Times New Roman" w:cs="Times New Roman"/>
          <w:color w:val="000000" w:themeColor="text1"/>
          <w:sz w:val="24"/>
        </w:rPr>
        <w:t>4</w:t>
      </w:r>
      <w:r w:rsidR="00545016" w:rsidRPr="00DB6DC1">
        <w:rPr>
          <w:rFonts w:ascii="Times New Roman" w:hAnsi="Times New Roman" w:cs="Times New Roman"/>
          <w:color w:val="000000" w:themeColor="text1"/>
          <w:sz w:val="24"/>
        </w:rPr>
        <w:t>)</w:t>
      </w:r>
      <w:r w:rsidR="00AC40C5"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However, studies</w:t>
      </w:r>
      <w:r w:rsidR="007C17B7" w:rsidRPr="00DB6DC1">
        <w:rPr>
          <w:rFonts w:ascii="Times New Roman" w:hAnsi="Times New Roman" w:cs="Times New Roman"/>
          <w:color w:val="000000" w:themeColor="text1"/>
          <w:sz w:val="24"/>
        </w:rPr>
        <w:t xml:space="preserve"> indicate that </w:t>
      </w:r>
      <w:r w:rsidRPr="00DB6DC1">
        <w:rPr>
          <w:rFonts w:ascii="Times New Roman" w:hAnsi="Times New Roman" w:cs="Times New Roman"/>
          <w:color w:val="000000" w:themeColor="text1"/>
          <w:sz w:val="24"/>
        </w:rPr>
        <w:t>it</w:t>
      </w:r>
      <w:r w:rsidR="007C17B7" w:rsidRPr="00DB6DC1">
        <w:rPr>
          <w:rFonts w:ascii="Times New Roman" w:hAnsi="Times New Roman" w:cs="Times New Roman"/>
          <w:color w:val="000000" w:themeColor="text1"/>
          <w:sz w:val="24"/>
        </w:rPr>
        <w:t xml:space="preserve"> may be eliminated </w:t>
      </w:r>
      <w:r w:rsidRPr="00DB6DC1">
        <w:rPr>
          <w:rFonts w:ascii="Times New Roman" w:hAnsi="Times New Roman" w:cs="Times New Roman"/>
          <w:color w:val="000000" w:themeColor="text1"/>
          <w:sz w:val="24"/>
        </w:rPr>
        <w:t>through</w:t>
      </w:r>
      <w:r w:rsidR="007C17B7" w:rsidRPr="00DB6DC1">
        <w:rPr>
          <w:rFonts w:ascii="Times New Roman" w:hAnsi="Times New Roman" w:cs="Times New Roman"/>
          <w:color w:val="000000" w:themeColor="text1"/>
          <w:sz w:val="24"/>
        </w:rPr>
        <w:t xml:space="preserve"> </w:t>
      </w:r>
      <w:r w:rsidR="00A5275E" w:rsidRPr="00DB6DC1">
        <w:rPr>
          <w:rFonts w:ascii="Times New Roman" w:eastAsia="宋体" w:hAnsi="Times New Roman" w:cs="Times New Roman"/>
          <w:color w:val="000000" w:themeColor="text1"/>
          <w:sz w:val="24"/>
        </w:rPr>
        <w:t>ST</w:t>
      </w:r>
      <w:r w:rsidR="00545016" w:rsidRPr="00DB6DC1">
        <w:rPr>
          <w:rFonts w:ascii="Times New Roman" w:hAnsi="Times New Roman" w:cs="Times New Roman"/>
          <w:color w:val="000000" w:themeColor="text1"/>
          <w:sz w:val="24"/>
        </w:rPr>
        <w:t xml:space="preserve"> followed by </w:t>
      </w:r>
      <w:r w:rsidR="00D30C73" w:rsidRPr="00DB6DC1">
        <w:rPr>
          <w:rFonts w:ascii="Times New Roman" w:hAnsi="Times New Roman" w:cs="Times New Roman"/>
          <w:color w:val="000000" w:themeColor="text1"/>
          <w:sz w:val="24"/>
        </w:rPr>
        <w:t>AT</w:t>
      </w:r>
      <w:r w:rsidRPr="00DB6DC1">
        <w:rPr>
          <w:rFonts w:ascii="Times New Roman" w:hAnsi="Times New Roman" w:cs="Times New Roman"/>
          <w:color w:val="000000" w:themeColor="text1"/>
          <w:sz w:val="24"/>
        </w:rPr>
        <w:t>, which has been</w:t>
      </w:r>
      <w:r w:rsidR="007C17B7" w:rsidRPr="00DB6DC1">
        <w:rPr>
          <w:rFonts w:ascii="Times New Roman" w:hAnsi="Times New Roman" w:cs="Times New Roman"/>
          <w:color w:val="000000" w:themeColor="text1"/>
          <w:sz w:val="24"/>
        </w:rPr>
        <w:t xml:space="preserve"> ascribed to </w:t>
      </w:r>
      <w:r w:rsidRPr="00DB6DC1">
        <w:rPr>
          <w:rFonts w:ascii="Times New Roman" w:hAnsi="Times New Roman" w:cs="Times New Roman"/>
          <w:color w:val="000000" w:themeColor="text1"/>
          <w:sz w:val="24"/>
        </w:rPr>
        <w:t xml:space="preserve">the </w:t>
      </w:r>
      <w:r w:rsidR="00545016" w:rsidRPr="00DB6DC1">
        <w:rPr>
          <w:rFonts w:ascii="Times New Roman" w:hAnsi="Times New Roman" w:cs="Times New Roman"/>
          <w:color w:val="000000" w:themeColor="text1"/>
          <w:sz w:val="24"/>
        </w:rPr>
        <w:t xml:space="preserve">elimination of columnar grains due to recrystallization and </w:t>
      </w:r>
      <w:r w:rsidR="007C17B7" w:rsidRPr="00DB6DC1">
        <w:rPr>
          <w:rFonts w:ascii="Times New Roman" w:hAnsi="Times New Roman" w:cs="Times New Roman"/>
          <w:color w:val="000000" w:themeColor="text1"/>
          <w:sz w:val="24"/>
        </w:rPr>
        <w:t>formation of Cu-rich precipitates</w:t>
      </w:r>
      <w:r w:rsidR="00545016" w:rsidRPr="00DB6DC1">
        <w:rPr>
          <w:rFonts w:ascii="Times New Roman" w:hAnsi="Times New Roman" w:cs="Times New Roman"/>
          <w:color w:val="000000" w:themeColor="text1"/>
          <w:sz w:val="24"/>
        </w:rPr>
        <w:t xml:space="preserve">. </w:t>
      </w:r>
    </w:p>
    <w:p w14:paraId="79917AFC" w14:textId="033D7766" w:rsidR="00EC1FF5" w:rsidRPr="00DB6DC1" w:rsidRDefault="00EC1FF5" w:rsidP="00EC1FF5">
      <w:p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32"/>
        </w:rPr>
        <w:lastRenderedPageBreak/>
        <w:t xml:space="preserve">4.1.4 </w:t>
      </w:r>
      <w:proofErr w:type="spellStart"/>
      <w:r w:rsidRPr="00DB6DC1">
        <w:rPr>
          <w:rFonts w:ascii="Times New Roman" w:hAnsi="Times New Roman" w:cs="Times New Roman"/>
          <w:b/>
          <w:color w:val="000000" w:themeColor="text1"/>
          <w:sz w:val="32"/>
        </w:rPr>
        <w:t>Ti</w:t>
      </w:r>
      <w:proofErr w:type="spellEnd"/>
      <w:r w:rsidRPr="00DB6DC1">
        <w:rPr>
          <w:rFonts w:ascii="Times New Roman" w:hAnsi="Times New Roman" w:cs="Times New Roman"/>
          <w:b/>
          <w:color w:val="000000" w:themeColor="text1"/>
          <w:sz w:val="32"/>
        </w:rPr>
        <w:t xml:space="preserve"> alloys</w:t>
      </w:r>
    </w:p>
    <w:p w14:paraId="423637F7" w14:textId="483FADA1" w:rsidR="0080707F" w:rsidRPr="00DB6DC1" w:rsidRDefault="00EC1FF5" w:rsidP="003F0CBA">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Tensile properties of DED Ti-6Al-4V alloy in both </w:t>
      </w:r>
      <w:r w:rsidR="00CC3020" w:rsidRPr="00DB6DC1">
        <w:rPr>
          <w:rFonts w:ascii="Times New Roman" w:hAnsi="Times New Roman" w:cs="Times New Roman"/>
          <w:color w:val="000000" w:themeColor="text1"/>
          <w:sz w:val="24"/>
          <w:szCs w:val="24"/>
        </w:rPr>
        <w:t>AB</w:t>
      </w:r>
      <w:r w:rsidRPr="00DB6DC1">
        <w:rPr>
          <w:rFonts w:ascii="Times New Roman" w:hAnsi="Times New Roman" w:cs="Times New Roman"/>
          <w:color w:val="000000" w:themeColor="text1"/>
          <w:sz w:val="24"/>
        </w:rPr>
        <w:t xml:space="preserve"> and </w:t>
      </w:r>
      <w:r w:rsidR="00D30C73" w:rsidRPr="00DB6DC1">
        <w:rPr>
          <w:rFonts w:ascii="Times New Roman" w:hAnsi="Times New Roman" w:cs="Times New Roman"/>
          <w:color w:val="000000" w:themeColor="text1"/>
          <w:sz w:val="24"/>
        </w:rPr>
        <w:t>HT</w:t>
      </w:r>
      <w:r w:rsidRPr="00DB6DC1">
        <w:rPr>
          <w:rFonts w:ascii="Times New Roman" w:hAnsi="Times New Roman" w:cs="Times New Roman"/>
          <w:color w:val="000000" w:themeColor="text1"/>
          <w:sz w:val="24"/>
        </w:rPr>
        <w:t xml:space="preserve"> conditions are summarized in Table </w:t>
      </w:r>
      <w:r w:rsidR="00CE730D" w:rsidRPr="00DB6DC1">
        <w:rPr>
          <w:rFonts w:ascii="Times New Roman" w:hAnsi="Times New Roman" w:cs="Times New Roman"/>
          <w:color w:val="000000" w:themeColor="text1"/>
          <w:sz w:val="24"/>
        </w:rPr>
        <w:t>5</w:t>
      </w:r>
      <w:r w:rsidRPr="00DB6DC1">
        <w:rPr>
          <w:rFonts w:ascii="Times New Roman" w:hAnsi="Times New Roman" w:cs="Times New Roman"/>
          <w:color w:val="000000" w:themeColor="text1"/>
          <w:sz w:val="24"/>
        </w:rPr>
        <w:t xml:space="preserve"> and compare</w:t>
      </w:r>
      <w:r w:rsidR="002A7C2C" w:rsidRPr="00DB6DC1">
        <w:rPr>
          <w:rFonts w:ascii="Times New Roman" w:hAnsi="Times New Roman" w:cs="Times New Roman"/>
          <w:color w:val="000000" w:themeColor="text1"/>
          <w:sz w:val="24"/>
        </w:rPr>
        <w:t>d</w:t>
      </w:r>
      <w:r w:rsidRPr="00DB6DC1">
        <w:rPr>
          <w:rFonts w:ascii="Times New Roman" w:hAnsi="Times New Roman" w:cs="Times New Roman"/>
          <w:color w:val="000000" w:themeColor="text1"/>
          <w:sz w:val="24"/>
        </w:rPr>
        <w:t xml:space="preserve"> to th</w:t>
      </w:r>
      <w:r w:rsidR="00507168" w:rsidRPr="00DB6DC1">
        <w:rPr>
          <w:rFonts w:ascii="Times New Roman" w:hAnsi="Times New Roman" w:cs="Times New Roman"/>
          <w:color w:val="000000" w:themeColor="text1"/>
          <w:sz w:val="24"/>
        </w:rPr>
        <w:t>ose</w:t>
      </w:r>
      <w:r w:rsidRPr="00DB6DC1">
        <w:rPr>
          <w:rFonts w:ascii="Times New Roman" w:hAnsi="Times New Roman" w:cs="Times New Roman"/>
          <w:color w:val="000000" w:themeColor="text1"/>
          <w:sz w:val="24"/>
        </w:rPr>
        <w:t xml:space="preserve"> of </w:t>
      </w:r>
      <w:r w:rsidR="00507168" w:rsidRPr="00DB6DC1">
        <w:rPr>
          <w:rFonts w:ascii="Times New Roman" w:hAnsi="Times New Roman" w:cs="Times New Roman"/>
          <w:color w:val="000000" w:themeColor="text1"/>
          <w:sz w:val="24"/>
        </w:rPr>
        <w:t xml:space="preserve">its </w:t>
      </w:r>
      <w:r w:rsidRPr="00DB6DC1">
        <w:rPr>
          <w:rFonts w:ascii="Times New Roman" w:hAnsi="Times New Roman" w:cs="Times New Roman"/>
          <w:color w:val="000000" w:themeColor="text1"/>
          <w:sz w:val="24"/>
        </w:rPr>
        <w:t>wrought counterpart</w:t>
      </w:r>
      <w:r w:rsidR="00267918" w:rsidRPr="00DB6DC1">
        <w:rPr>
          <w:rFonts w:ascii="Times New Roman" w:hAnsi="Times New Roman" w:cs="Times New Roman"/>
          <w:color w:val="000000" w:themeColor="text1"/>
          <w:sz w:val="24"/>
        </w:rPr>
        <w:t xml:space="preserve"> </w:t>
      </w:r>
      <w:r w:rsidR="00267918"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dW0+MjMxPC9SZWNOdW0+PERpc3BsYXlUZXh0PlsxNiwgMTE0LCAxNzgtMTgwLCAyMjMtMjI2XTwv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dW0+MjMxPC9SZWNOdW0+PERpc3BsYXlUZXh0PlsxNiwgMTE0LCAxNzgtMTgwLCAyMjMtMjI2XTwv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267918" w:rsidRPr="00DB6DC1">
        <w:rPr>
          <w:rFonts w:ascii="Times New Roman" w:hAnsi="Times New Roman" w:cs="Times New Roman"/>
          <w:color w:val="000000" w:themeColor="text1"/>
          <w:sz w:val="24"/>
        </w:rPr>
      </w:r>
      <w:r w:rsidR="00267918"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[16, 114, 178-180, 223-226]</w:t>
      </w:r>
      <w:r w:rsidR="00267918"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123467" w:rsidRPr="00DB6DC1">
        <w:rPr>
          <w:rFonts w:ascii="Times New Roman" w:hAnsi="Times New Roman" w:cs="Times New Roman"/>
          <w:color w:val="000000" w:themeColor="text1"/>
          <w:sz w:val="24"/>
        </w:rPr>
        <w:t xml:space="preserve">Majority of </w:t>
      </w:r>
      <w:r w:rsidR="005D7304" w:rsidRPr="00DB6DC1">
        <w:rPr>
          <w:rFonts w:ascii="Times New Roman" w:hAnsi="Times New Roman" w:cs="Times New Roman"/>
          <w:color w:val="000000" w:themeColor="text1"/>
          <w:sz w:val="24"/>
        </w:rPr>
        <w:t>studies show that t</w:t>
      </w:r>
      <w:r w:rsidRPr="00DB6DC1">
        <w:rPr>
          <w:rFonts w:ascii="Times New Roman" w:hAnsi="Times New Roman" w:cs="Times New Roman"/>
          <w:color w:val="000000" w:themeColor="text1"/>
          <w:sz w:val="24"/>
        </w:rPr>
        <w:t xml:space="preserve">ensile strength </w:t>
      </w:r>
      <w:r w:rsidR="00F803E5" w:rsidRPr="00DB6DC1">
        <w:rPr>
          <w:rFonts w:ascii="Times New Roman" w:hAnsi="Times New Roman" w:cs="Times New Roman"/>
          <w:color w:val="000000" w:themeColor="text1"/>
          <w:sz w:val="24"/>
        </w:rPr>
        <w:t xml:space="preserve">of </w:t>
      </w:r>
      <w:r w:rsidRPr="00DB6DC1">
        <w:rPr>
          <w:rFonts w:ascii="Times New Roman" w:hAnsi="Times New Roman" w:cs="Times New Roman"/>
          <w:color w:val="000000" w:themeColor="text1"/>
          <w:sz w:val="24"/>
        </w:rPr>
        <w:t>DED Ti-6Al-4V</w:t>
      </w:r>
      <w:r w:rsidR="00F803E5" w:rsidRPr="00DB6DC1">
        <w:rPr>
          <w:rFonts w:ascii="Times New Roman" w:hAnsi="Times New Roman" w:cs="Times New Roman"/>
          <w:color w:val="000000" w:themeColor="text1"/>
          <w:sz w:val="24"/>
        </w:rPr>
        <w:t xml:space="preserve"> </w:t>
      </w:r>
      <w:r w:rsidR="00D417B0" w:rsidRPr="00DB6DC1">
        <w:rPr>
          <w:rFonts w:ascii="Times New Roman" w:hAnsi="Times New Roman" w:cs="Times New Roman"/>
          <w:color w:val="000000" w:themeColor="text1"/>
          <w:sz w:val="24"/>
        </w:rPr>
        <w:t>is</w:t>
      </w:r>
      <w:r w:rsidR="00372BBD" w:rsidRPr="00DB6DC1">
        <w:rPr>
          <w:rFonts w:ascii="Times New Roman" w:hAnsi="Times New Roman" w:cs="Times New Roman"/>
          <w:color w:val="000000" w:themeColor="text1"/>
          <w:sz w:val="24"/>
        </w:rPr>
        <w:t xml:space="preserve"> comparable or even superior </w:t>
      </w:r>
      <w:r w:rsidR="005D7304" w:rsidRPr="00DB6DC1">
        <w:rPr>
          <w:rFonts w:ascii="Times New Roman" w:hAnsi="Times New Roman" w:cs="Times New Roman"/>
          <w:color w:val="000000" w:themeColor="text1"/>
          <w:sz w:val="24"/>
        </w:rPr>
        <w:t>to</w:t>
      </w:r>
      <w:r w:rsidR="00372BBD" w:rsidRPr="00DB6DC1">
        <w:rPr>
          <w:rFonts w:ascii="Times New Roman" w:hAnsi="Times New Roman" w:cs="Times New Roman"/>
          <w:color w:val="000000" w:themeColor="text1"/>
          <w:sz w:val="24"/>
        </w:rPr>
        <w:t xml:space="preserve"> that of wrought counterpart.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E36F79"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E36F79" w:rsidRPr="00DB6DC1">
        <w:rPr>
          <w:rFonts w:ascii="Times New Roman" w:hAnsi="Times New Roman" w:cs="Times New Roman"/>
          <w:color w:val="000000" w:themeColor="text1"/>
          <w:sz w:val="24"/>
        </w:rPr>
        <w:t xml:space="preserve"> of </w:t>
      </w:r>
      <w:r w:rsidR="00CC3020" w:rsidRPr="00DB6DC1">
        <w:rPr>
          <w:rFonts w:ascii="Times New Roman" w:hAnsi="Times New Roman" w:cs="Times New Roman"/>
          <w:color w:val="000000" w:themeColor="text1"/>
          <w:sz w:val="24"/>
          <w:szCs w:val="24"/>
        </w:rPr>
        <w:t>AB</w:t>
      </w:r>
      <w:r w:rsidR="00E36F79" w:rsidRPr="00DB6DC1">
        <w:rPr>
          <w:rFonts w:ascii="Times New Roman" w:hAnsi="Times New Roman" w:cs="Times New Roman"/>
          <w:color w:val="000000" w:themeColor="text1"/>
          <w:sz w:val="24"/>
        </w:rPr>
        <w:t xml:space="preserve"> Ti-6Al-4V range </w:t>
      </w:r>
      <w:r w:rsidR="00507168" w:rsidRPr="00DB6DC1">
        <w:rPr>
          <w:rFonts w:ascii="Times New Roman" w:hAnsi="Times New Roman" w:cs="Times New Roman"/>
          <w:color w:val="000000" w:themeColor="text1"/>
          <w:sz w:val="24"/>
        </w:rPr>
        <w:t>between</w:t>
      </w:r>
      <w:r w:rsidR="00E36F79" w:rsidRPr="00DB6DC1">
        <w:rPr>
          <w:rFonts w:ascii="Times New Roman" w:hAnsi="Times New Roman" w:cs="Times New Roman"/>
          <w:color w:val="000000" w:themeColor="text1"/>
          <w:sz w:val="24"/>
        </w:rPr>
        <w:t xml:space="preserve"> </w:t>
      </w:r>
      <w:r w:rsidR="005D7304" w:rsidRPr="00DB6DC1">
        <w:rPr>
          <w:rFonts w:ascii="Times New Roman" w:hAnsi="Times New Roman" w:cs="Times New Roman"/>
          <w:color w:val="000000" w:themeColor="text1"/>
          <w:sz w:val="24"/>
        </w:rPr>
        <w:t>8</w:t>
      </w:r>
      <w:r w:rsidR="00E36F79" w:rsidRPr="00DB6DC1">
        <w:rPr>
          <w:rFonts w:ascii="Times New Roman" w:hAnsi="Times New Roman" w:cs="Times New Roman"/>
          <w:color w:val="000000" w:themeColor="text1"/>
          <w:sz w:val="24"/>
        </w:rPr>
        <w:t>00</w:t>
      </w:r>
      <w:r w:rsidR="00507168" w:rsidRPr="00DB6DC1">
        <w:rPr>
          <w:rFonts w:ascii="Times New Roman" w:hAnsi="Times New Roman" w:cs="Times New Roman"/>
          <w:color w:val="000000" w:themeColor="text1"/>
          <w:sz w:val="24"/>
        </w:rPr>
        <w:t xml:space="preserve"> and </w:t>
      </w:r>
      <w:r w:rsidR="00E36F79" w:rsidRPr="00DB6DC1">
        <w:rPr>
          <w:rFonts w:ascii="Times New Roman" w:hAnsi="Times New Roman" w:cs="Times New Roman"/>
          <w:color w:val="000000" w:themeColor="text1"/>
          <w:sz w:val="24"/>
        </w:rPr>
        <w:t>1100 MPa and 1000</w:t>
      </w:r>
      <w:r w:rsidR="00507168" w:rsidRPr="00DB6DC1">
        <w:rPr>
          <w:rFonts w:ascii="Times New Roman" w:hAnsi="Times New Roman" w:cs="Times New Roman"/>
          <w:color w:val="000000" w:themeColor="text1"/>
          <w:sz w:val="24"/>
        </w:rPr>
        <w:t xml:space="preserve"> and </w:t>
      </w:r>
      <w:r w:rsidR="00E36F79" w:rsidRPr="00DB6DC1">
        <w:rPr>
          <w:rFonts w:ascii="Times New Roman" w:hAnsi="Times New Roman" w:cs="Times New Roman"/>
          <w:color w:val="000000" w:themeColor="text1"/>
          <w:sz w:val="24"/>
        </w:rPr>
        <w:t xml:space="preserve">1150 MPa, respectively. </w:t>
      </w:r>
      <w:r w:rsidR="00507168" w:rsidRPr="00DB6DC1">
        <w:rPr>
          <w:rFonts w:ascii="Times New Roman" w:hAnsi="Times New Roman" w:cs="Times New Roman"/>
          <w:color w:val="000000" w:themeColor="text1"/>
          <w:sz w:val="24"/>
        </w:rPr>
        <w:t xml:space="preserve">The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507168" w:rsidRPr="00DB6DC1">
        <w:rPr>
          <w:rFonts w:ascii="Times New Roman" w:hAnsi="Times New Roman" w:cs="Times New Roman"/>
          <w:color w:val="000000" w:themeColor="text1"/>
          <w:sz w:val="24"/>
        </w:rPr>
        <w:t xml:space="preserve"> versus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507168" w:rsidRPr="00DB6DC1">
        <w:rPr>
          <w:rFonts w:ascii="Times New Roman" w:hAnsi="Times New Roman" w:cs="Times New Roman"/>
          <w:color w:val="000000" w:themeColor="text1"/>
          <w:sz w:val="24"/>
        </w:rPr>
        <w:t xml:space="preserve"> plot for both DED and LB-PBF Ti-6Al-4V in the </w:t>
      </w:r>
      <w:r w:rsidR="00507168" w:rsidRPr="00DB6DC1">
        <w:rPr>
          <w:rFonts w:ascii="Times New Roman" w:hAnsi="Times New Roman" w:cs="Times New Roman"/>
          <w:color w:val="000000" w:themeColor="text1"/>
          <w:sz w:val="24"/>
          <w:szCs w:val="24"/>
        </w:rPr>
        <w:t>AB</w:t>
      </w:r>
      <w:r w:rsidR="00507168" w:rsidRPr="00DB6DC1">
        <w:rPr>
          <w:rFonts w:ascii="Times New Roman" w:hAnsi="Times New Roman" w:cs="Times New Roman"/>
          <w:color w:val="000000" w:themeColor="text1"/>
          <w:sz w:val="24"/>
        </w:rPr>
        <w:t xml:space="preserve"> condition displayed in </w:t>
      </w:r>
      <w:r w:rsidR="002851A9" w:rsidRPr="00DB6DC1">
        <w:rPr>
          <w:rFonts w:ascii="Times New Roman" w:hAnsi="Times New Roman" w:cs="Times New Roman"/>
          <w:color w:val="000000" w:themeColor="text1"/>
          <w:sz w:val="24"/>
        </w:rPr>
        <w:t>Fig.</w:t>
      </w:r>
      <w:r w:rsidR="006C5B8D" w:rsidRPr="00DB6DC1">
        <w:rPr>
          <w:rFonts w:ascii="Times New Roman" w:hAnsi="Times New Roman" w:cs="Times New Roman"/>
          <w:color w:val="000000" w:themeColor="text1"/>
          <w:sz w:val="24"/>
        </w:rPr>
        <w:t xml:space="preserve"> </w:t>
      </w:r>
      <w:r w:rsidR="00F45273" w:rsidRPr="00DB6DC1">
        <w:rPr>
          <w:rFonts w:ascii="Times New Roman" w:hAnsi="Times New Roman" w:cs="Times New Roman"/>
          <w:color w:val="000000" w:themeColor="text1"/>
          <w:sz w:val="24"/>
        </w:rPr>
        <w:t>1</w:t>
      </w:r>
      <w:r w:rsidR="006C5E04" w:rsidRPr="00DB6DC1">
        <w:rPr>
          <w:rFonts w:ascii="Times New Roman" w:hAnsi="Times New Roman" w:cs="Times New Roman"/>
          <w:color w:val="000000" w:themeColor="text1"/>
          <w:sz w:val="24"/>
        </w:rPr>
        <w:t>6</w:t>
      </w:r>
      <w:r w:rsidR="00F45273" w:rsidRPr="00DB6DC1">
        <w:rPr>
          <w:rFonts w:ascii="Times New Roman" w:hAnsi="Times New Roman" w:cs="Times New Roman"/>
          <w:color w:val="000000" w:themeColor="text1"/>
          <w:sz w:val="24"/>
        </w:rPr>
        <w:t xml:space="preserve">a </w:t>
      </w:r>
      <w:r w:rsidR="00D06D79" w:rsidRPr="00DB6DC1">
        <w:rPr>
          <w:rFonts w:ascii="Times New Roman" w:hAnsi="Times New Roman" w:cs="Times New Roman"/>
          <w:color w:val="000000" w:themeColor="text1"/>
          <w:sz w:val="24"/>
        </w:rPr>
        <w:t>shows</w:t>
      </w:r>
      <w:r w:rsidR="00F45273" w:rsidRPr="00DB6DC1">
        <w:rPr>
          <w:rFonts w:ascii="Times New Roman" w:hAnsi="Times New Roman" w:cs="Times New Roman"/>
          <w:color w:val="000000" w:themeColor="text1"/>
          <w:sz w:val="24"/>
        </w:rPr>
        <w:t xml:space="preserve"> </w:t>
      </w:r>
      <w:r w:rsidR="00507168" w:rsidRPr="00DB6DC1">
        <w:rPr>
          <w:rFonts w:ascii="Times New Roman" w:hAnsi="Times New Roman" w:cs="Times New Roman"/>
          <w:color w:val="000000" w:themeColor="text1"/>
          <w:sz w:val="24"/>
        </w:rPr>
        <w:t>that the DED alloy is featured by lower strength but significantly higher ductility, similar to that seen for 316L SS</w:t>
      </w:r>
      <w:r w:rsidR="00F45273" w:rsidRPr="00DB6DC1">
        <w:rPr>
          <w:rFonts w:ascii="Times New Roman" w:hAnsi="Times New Roman" w:cs="Times New Roman"/>
          <w:color w:val="000000" w:themeColor="text1"/>
          <w:sz w:val="24"/>
        </w:rPr>
        <w:t xml:space="preserve"> </w:t>
      </w:r>
      <w:r w:rsidR="00134996" w:rsidRPr="00DB6DC1">
        <w:rPr>
          <w:rFonts w:ascii="Times New Roman" w:hAnsi="Times New Roman" w:cs="Times New Roman"/>
          <w:color w:val="000000" w:themeColor="text1"/>
          <w:sz w:val="24"/>
        </w:rPr>
        <w:fldChar w:fldCharType="begin">
          <w:fldData xml:space="preserve">PEVuZE5vdGU+PENpdGU+PEF1dGhvcj5GYWNjaGluaTwvQXV0aG9yPjxZZWFyPjIwMTA8L1llYXI+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PEVuZE5vdGU+PENpdGU+PEF1dGhvcj5GYWNjaGluaTwvQXV0aG9yPjxZZWFyPjIwMTA8L1llYXI+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134996" w:rsidRPr="00DB6DC1">
        <w:rPr>
          <w:rFonts w:ascii="Times New Roman" w:hAnsi="Times New Roman" w:cs="Times New Roman"/>
          <w:color w:val="000000" w:themeColor="text1"/>
          <w:sz w:val="24"/>
        </w:rPr>
      </w:r>
      <w:r w:rsidR="0013499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[114, 148, 178-180, 182-185, 223-225]</w:t>
      </w:r>
      <w:r w:rsidR="00134996" w:rsidRPr="00DB6DC1">
        <w:rPr>
          <w:rFonts w:ascii="Times New Roman" w:hAnsi="Times New Roman" w:cs="Times New Roman"/>
          <w:color w:val="000000" w:themeColor="text1"/>
          <w:sz w:val="24"/>
        </w:rPr>
        <w:fldChar w:fldCharType="end"/>
      </w:r>
      <w:r w:rsidR="00F45273" w:rsidRPr="00DB6DC1">
        <w:rPr>
          <w:rFonts w:ascii="Times New Roman" w:hAnsi="Times New Roman" w:cs="Times New Roman"/>
          <w:color w:val="000000" w:themeColor="text1"/>
          <w:sz w:val="24"/>
        </w:rPr>
        <w:t xml:space="preserve">. The striking difference in mechanical properties of </w:t>
      </w:r>
      <w:r w:rsidR="0018617D" w:rsidRPr="00DB6DC1">
        <w:rPr>
          <w:rFonts w:ascii="Times New Roman" w:hAnsi="Times New Roman" w:cs="Times New Roman"/>
          <w:color w:val="000000" w:themeColor="text1"/>
          <w:sz w:val="24"/>
        </w:rPr>
        <w:t>LB-PBF</w:t>
      </w:r>
      <w:r w:rsidR="00F45273" w:rsidRPr="00DB6DC1">
        <w:rPr>
          <w:rFonts w:ascii="Times New Roman" w:hAnsi="Times New Roman" w:cs="Times New Roman"/>
          <w:color w:val="000000" w:themeColor="text1"/>
          <w:sz w:val="24"/>
        </w:rPr>
        <w:t xml:space="preserve"> and DED Ti-6Al-4V is </w:t>
      </w:r>
      <w:r w:rsidR="00507168" w:rsidRPr="00DB6DC1">
        <w:rPr>
          <w:rFonts w:ascii="Times New Roman" w:hAnsi="Times New Roman" w:cs="Times New Roman"/>
          <w:color w:val="000000" w:themeColor="text1"/>
          <w:sz w:val="24"/>
        </w:rPr>
        <w:t xml:space="preserve">a </w:t>
      </w:r>
      <w:r w:rsidR="00F45273" w:rsidRPr="00DB6DC1">
        <w:rPr>
          <w:rFonts w:ascii="Times New Roman" w:hAnsi="Times New Roman" w:cs="Times New Roman"/>
          <w:color w:val="000000" w:themeColor="text1"/>
          <w:sz w:val="24"/>
        </w:rPr>
        <w:t>result</w:t>
      </w:r>
      <w:r w:rsidR="00507168" w:rsidRPr="00DB6DC1">
        <w:rPr>
          <w:rFonts w:ascii="Times New Roman" w:hAnsi="Times New Roman" w:cs="Times New Roman"/>
          <w:color w:val="000000" w:themeColor="text1"/>
          <w:sz w:val="24"/>
        </w:rPr>
        <w:t xml:space="preserve"> of</w:t>
      </w:r>
      <w:r w:rsidR="00F45273" w:rsidRPr="00DB6DC1">
        <w:rPr>
          <w:rFonts w:ascii="Times New Roman" w:hAnsi="Times New Roman" w:cs="Times New Roman"/>
          <w:color w:val="000000" w:themeColor="text1"/>
          <w:sz w:val="24"/>
        </w:rPr>
        <w:t xml:space="preserve"> </w:t>
      </w:r>
      <w:r w:rsidR="00507168" w:rsidRPr="00DB6DC1">
        <w:rPr>
          <w:rFonts w:ascii="Times New Roman" w:hAnsi="Times New Roman" w:cs="Times New Roman"/>
          <w:color w:val="000000" w:themeColor="text1"/>
          <w:sz w:val="24"/>
        </w:rPr>
        <w:t>the</w:t>
      </w:r>
      <w:r w:rsidR="00F45273" w:rsidRPr="00DB6DC1">
        <w:rPr>
          <w:rFonts w:ascii="Times New Roman" w:hAnsi="Times New Roman" w:cs="Times New Roman"/>
          <w:color w:val="000000" w:themeColor="text1"/>
          <w:sz w:val="24"/>
        </w:rPr>
        <w:t xml:space="preserve"> disparate microstructures </w:t>
      </w:r>
      <w:r w:rsidR="00D30C73" w:rsidRPr="00DB6DC1">
        <w:rPr>
          <w:rFonts w:ascii="Times New Roman" w:hAnsi="Times New Roman" w:cs="Times New Roman"/>
          <w:color w:val="000000" w:themeColor="text1"/>
          <w:sz w:val="24"/>
        </w:rPr>
        <w:t xml:space="preserve">developed </w:t>
      </w:r>
      <w:r w:rsidR="00507168" w:rsidRPr="00DB6DC1">
        <w:rPr>
          <w:rFonts w:ascii="Times New Roman" w:hAnsi="Times New Roman" w:cs="Times New Roman"/>
          <w:color w:val="000000" w:themeColor="text1"/>
          <w:sz w:val="24"/>
        </w:rPr>
        <w:t>in them due to vastly differing</w:t>
      </w:r>
      <w:r w:rsidR="00314DDE" w:rsidRPr="00DB6DC1">
        <w:rPr>
          <w:rFonts w:ascii="Times New Roman" w:hAnsi="Times New Roman" w:cs="Times New Roman"/>
          <w:color w:val="000000" w:themeColor="text1"/>
          <w:sz w:val="24"/>
        </w:rPr>
        <w:t xml:space="preserve"> </w:t>
      </w:r>
      <w:r w:rsidR="00D30C73" w:rsidRPr="00DB6DC1">
        <w:rPr>
          <w:rFonts w:ascii="Times New Roman" w:hAnsi="Times New Roman" w:cs="Times New Roman"/>
          <w:color w:val="000000" w:themeColor="text1"/>
          <w:sz w:val="24"/>
        </w:rPr>
        <w:t>cooling rates</w:t>
      </w:r>
      <w:r w:rsidR="00F45273" w:rsidRPr="00DB6DC1">
        <w:rPr>
          <w:rFonts w:ascii="Times New Roman" w:hAnsi="Times New Roman" w:cs="Times New Roman"/>
          <w:color w:val="000000" w:themeColor="text1"/>
          <w:sz w:val="24"/>
        </w:rPr>
        <w:t xml:space="preserve">. </w:t>
      </w:r>
      <w:r w:rsidR="005B0833" w:rsidRPr="00DB6DC1">
        <w:rPr>
          <w:rFonts w:ascii="Times New Roman" w:hAnsi="Times New Roman" w:cs="Times New Roman"/>
          <w:color w:val="000000" w:themeColor="text1"/>
          <w:sz w:val="24"/>
        </w:rPr>
        <w:t xml:space="preserve">As mentioned </w:t>
      </w:r>
      <w:r w:rsidR="00507168" w:rsidRPr="00DB6DC1">
        <w:rPr>
          <w:rFonts w:ascii="Times New Roman" w:hAnsi="Times New Roman" w:cs="Times New Roman"/>
          <w:color w:val="000000" w:themeColor="text1"/>
          <w:sz w:val="24"/>
        </w:rPr>
        <w:t>already</w:t>
      </w:r>
      <w:r w:rsidR="005B0833" w:rsidRPr="00DB6DC1">
        <w:rPr>
          <w:rFonts w:ascii="Times New Roman" w:hAnsi="Times New Roman" w:cs="Times New Roman"/>
          <w:color w:val="000000" w:themeColor="text1"/>
          <w:sz w:val="24"/>
        </w:rPr>
        <w:t xml:space="preserve">, </w:t>
      </w:r>
      <w:r w:rsidR="00507168" w:rsidRPr="00DB6DC1">
        <w:rPr>
          <w:rFonts w:ascii="Times New Roman" w:hAnsi="Times New Roman" w:cs="Times New Roman"/>
          <w:color w:val="000000" w:themeColor="text1"/>
          <w:sz w:val="24"/>
        </w:rPr>
        <w:t xml:space="preserve">the microstructures of </w:t>
      </w:r>
      <w:r w:rsidR="005B0833" w:rsidRPr="00DB6DC1">
        <w:rPr>
          <w:rFonts w:ascii="Times New Roman" w:hAnsi="Times New Roman" w:cs="Times New Roman"/>
          <w:color w:val="000000" w:themeColor="text1"/>
          <w:sz w:val="24"/>
        </w:rPr>
        <w:t>m</w:t>
      </w:r>
      <w:r w:rsidR="00F45273" w:rsidRPr="00DB6DC1">
        <w:rPr>
          <w:rFonts w:ascii="Times New Roman" w:hAnsi="Times New Roman" w:cs="Times New Roman"/>
          <w:color w:val="000000" w:themeColor="text1"/>
          <w:sz w:val="24"/>
        </w:rPr>
        <w:t xml:space="preserve">ost </w:t>
      </w:r>
      <w:r w:rsidR="00CC3020" w:rsidRPr="00DB6DC1">
        <w:rPr>
          <w:rFonts w:ascii="Times New Roman" w:hAnsi="Times New Roman" w:cs="Times New Roman"/>
          <w:color w:val="000000" w:themeColor="text1"/>
          <w:sz w:val="24"/>
          <w:szCs w:val="24"/>
        </w:rPr>
        <w:t>AB</w:t>
      </w:r>
      <w:r w:rsidR="00F45273" w:rsidRPr="00DB6DC1">
        <w:rPr>
          <w:rFonts w:ascii="Times New Roman" w:hAnsi="Times New Roman" w:cs="Times New Roman"/>
          <w:color w:val="000000" w:themeColor="text1"/>
          <w:sz w:val="24"/>
        </w:rPr>
        <w:t xml:space="preserve"> </w:t>
      </w:r>
      <w:r w:rsidR="0018617D" w:rsidRPr="00DB6DC1">
        <w:rPr>
          <w:rFonts w:ascii="Times New Roman" w:hAnsi="Times New Roman" w:cs="Times New Roman"/>
          <w:color w:val="000000" w:themeColor="text1"/>
          <w:sz w:val="24"/>
        </w:rPr>
        <w:t>LB-PBF</w:t>
      </w:r>
      <w:r w:rsidR="00F45273" w:rsidRPr="00DB6DC1">
        <w:rPr>
          <w:rFonts w:ascii="Times New Roman" w:hAnsi="Times New Roman" w:cs="Times New Roman"/>
          <w:color w:val="000000" w:themeColor="text1"/>
          <w:sz w:val="24"/>
        </w:rPr>
        <w:t xml:space="preserve"> Ti-6Al-4V </w:t>
      </w:r>
      <w:r w:rsidR="00507168" w:rsidRPr="00DB6DC1">
        <w:rPr>
          <w:rFonts w:ascii="Times New Roman" w:hAnsi="Times New Roman" w:cs="Times New Roman"/>
          <w:color w:val="000000" w:themeColor="text1"/>
          <w:sz w:val="24"/>
        </w:rPr>
        <w:t>are</w:t>
      </w:r>
      <w:r w:rsidR="00D30C73" w:rsidRPr="00DB6DC1">
        <w:rPr>
          <w:rFonts w:ascii="Times New Roman" w:hAnsi="Times New Roman" w:cs="Times New Roman"/>
          <w:color w:val="000000" w:themeColor="text1"/>
          <w:sz w:val="24"/>
        </w:rPr>
        <w:t xml:space="preserve"> dominated by</w:t>
      </w:r>
      <w:r w:rsidR="006D4A9C" w:rsidRPr="00DB6DC1">
        <w:rPr>
          <w:rFonts w:ascii="Times New Roman" w:hAnsi="Times New Roman" w:cs="Times New Roman"/>
          <w:color w:val="000000" w:themeColor="text1"/>
          <w:sz w:val="24"/>
        </w:rPr>
        <w:t xml:space="preserve"> the</w:t>
      </w:r>
      <w:r w:rsidR="00F45273" w:rsidRPr="00DB6DC1">
        <w:rPr>
          <w:rFonts w:ascii="Times New Roman" w:hAnsi="Times New Roman" w:cs="Times New Roman"/>
          <w:color w:val="000000" w:themeColor="text1"/>
          <w:sz w:val="24"/>
        </w:rPr>
        <w:t xml:space="preserve"> α’ </w:t>
      </w:r>
      <w:r w:rsidR="00507168" w:rsidRPr="00DB6DC1">
        <w:rPr>
          <w:rFonts w:ascii="Times New Roman" w:hAnsi="Times New Roman" w:cs="Times New Roman"/>
          <w:color w:val="000000" w:themeColor="text1"/>
          <w:sz w:val="24"/>
        </w:rPr>
        <w:t>phase, which is hard</w:t>
      </w:r>
      <w:r w:rsidR="00D06D79" w:rsidRPr="00DB6DC1">
        <w:rPr>
          <w:rFonts w:ascii="Times New Roman" w:hAnsi="Times New Roman" w:cs="Times New Roman"/>
          <w:color w:val="000000" w:themeColor="text1"/>
          <w:sz w:val="24"/>
        </w:rPr>
        <w:t xml:space="preserve"> </w:t>
      </w:r>
      <w:r w:rsidR="00134996" w:rsidRPr="00DB6DC1">
        <w:rPr>
          <w:rFonts w:ascii="Times New Roman" w:hAnsi="Times New Roman" w:cs="Times New Roman"/>
          <w:color w:val="000000" w:themeColor="text1"/>
          <w:sz w:val="24"/>
        </w:rPr>
        <w:fldChar w:fldCharType="begin">
          <w:fldData xml:space="preserve">PEVuZE5vdGU+PENpdGU+PEF1dGhvcj5GYWNjaGluaTwvQXV0aG9yPjxZZWFyPjIwMTA8L1llYXI+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PEVuZE5vdGU+PENpdGU+PEF1dGhvcj5GYWNjaGluaTwvQXV0aG9yPjxZZWFyPjIwMTA8L1llYXI+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134996" w:rsidRPr="00DB6DC1">
        <w:rPr>
          <w:rFonts w:ascii="Times New Roman" w:hAnsi="Times New Roman" w:cs="Times New Roman"/>
          <w:color w:val="000000" w:themeColor="text1"/>
          <w:sz w:val="24"/>
        </w:rPr>
      </w:r>
      <w:r w:rsidR="0013499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[148, 182-185]</w:t>
      </w:r>
      <w:r w:rsidR="00134996" w:rsidRPr="00DB6DC1">
        <w:rPr>
          <w:rFonts w:ascii="Times New Roman" w:hAnsi="Times New Roman" w:cs="Times New Roman"/>
          <w:color w:val="000000" w:themeColor="text1"/>
          <w:sz w:val="24"/>
        </w:rPr>
        <w:fldChar w:fldCharType="end"/>
      </w:r>
      <w:r w:rsidR="00134996" w:rsidRPr="00DB6DC1">
        <w:rPr>
          <w:rFonts w:ascii="Times New Roman" w:hAnsi="Times New Roman" w:cs="Times New Roman"/>
          <w:color w:val="000000" w:themeColor="text1"/>
          <w:sz w:val="24"/>
        </w:rPr>
        <w:t xml:space="preserve">, while majority of </w:t>
      </w:r>
      <w:r w:rsidR="00CC3020" w:rsidRPr="00DB6DC1">
        <w:rPr>
          <w:rFonts w:ascii="Times New Roman" w:hAnsi="Times New Roman" w:cs="Times New Roman"/>
          <w:color w:val="000000" w:themeColor="text1"/>
          <w:sz w:val="24"/>
          <w:szCs w:val="24"/>
        </w:rPr>
        <w:t>AB</w:t>
      </w:r>
      <w:r w:rsidR="00134996" w:rsidRPr="00DB6DC1">
        <w:rPr>
          <w:rFonts w:ascii="Times New Roman" w:hAnsi="Times New Roman" w:cs="Times New Roman"/>
          <w:color w:val="000000" w:themeColor="text1"/>
          <w:sz w:val="24"/>
        </w:rPr>
        <w:t xml:space="preserve"> DED Ti-6Al-4V consist of softer but ductile α + β </w:t>
      </w:r>
      <w:r w:rsidR="00507168" w:rsidRPr="00DB6DC1">
        <w:rPr>
          <w:rFonts w:ascii="Times New Roman" w:hAnsi="Times New Roman" w:cs="Times New Roman"/>
          <w:color w:val="000000" w:themeColor="text1"/>
          <w:sz w:val="24"/>
        </w:rPr>
        <w:t>micro</w:t>
      </w:r>
      <w:r w:rsidR="00134996" w:rsidRPr="00DB6DC1">
        <w:rPr>
          <w:rFonts w:ascii="Times New Roman" w:hAnsi="Times New Roman" w:cs="Times New Roman"/>
          <w:color w:val="000000" w:themeColor="text1"/>
          <w:sz w:val="24"/>
        </w:rPr>
        <w:t>structure</w:t>
      </w:r>
      <w:r w:rsidR="00D06D79" w:rsidRPr="00DB6DC1">
        <w:rPr>
          <w:rFonts w:ascii="Times New Roman" w:hAnsi="Times New Roman" w:cs="Times New Roman"/>
          <w:color w:val="000000" w:themeColor="text1"/>
          <w:sz w:val="24"/>
        </w:rPr>
        <w:t xml:space="preserve"> (Table 5)</w:t>
      </w:r>
      <w:r w:rsidR="00134996" w:rsidRPr="00DB6DC1">
        <w:rPr>
          <w:rFonts w:ascii="Times New Roman" w:hAnsi="Times New Roman" w:cs="Times New Roman"/>
          <w:color w:val="000000" w:themeColor="text1"/>
          <w:sz w:val="24"/>
        </w:rPr>
        <w:t xml:space="preserve"> </w:t>
      </w:r>
      <w:r w:rsidR="00D30C73" w:rsidRPr="00DB6DC1">
        <w:rPr>
          <w:rFonts w:ascii="Times New Roman" w:hAnsi="Times New Roman" w:cs="Times New Roman"/>
          <w:color w:val="000000" w:themeColor="text1"/>
          <w:sz w:val="24"/>
        </w:rPr>
        <w:t xml:space="preserve">due to </w:t>
      </w:r>
      <w:r w:rsidR="00134996" w:rsidRPr="00DB6DC1">
        <w:rPr>
          <w:rFonts w:ascii="Times New Roman" w:hAnsi="Times New Roman" w:cs="Times New Roman"/>
          <w:color w:val="000000" w:themeColor="text1"/>
          <w:sz w:val="24"/>
        </w:rPr>
        <w:t>relatively low</w:t>
      </w:r>
      <w:r w:rsidR="00655D6B" w:rsidRPr="00DB6DC1">
        <w:rPr>
          <w:rFonts w:ascii="Times New Roman" w:hAnsi="Times New Roman" w:cs="Times New Roman"/>
          <w:color w:val="000000" w:themeColor="text1"/>
          <w:sz w:val="24"/>
        </w:rPr>
        <w:t>er</w:t>
      </w:r>
      <w:r w:rsidR="00134996" w:rsidRPr="00DB6DC1">
        <w:rPr>
          <w:rFonts w:ascii="Times New Roman" w:hAnsi="Times New Roman" w:cs="Times New Roman"/>
          <w:color w:val="000000" w:themeColor="text1"/>
          <w:sz w:val="24"/>
        </w:rPr>
        <w:t xml:space="preserve"> cooling rates </w:t>
      </w:r>
      <w:r w:rsidR="00134996"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dW0+MjMxPC9SZWNOdW0+PERpc3BsYXlUZXh0PlsxMTQsIDE3OC0xODAsIDIyMy0yMjVdPC9EaXNw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dW0+MjMxPC9SZWNOdW0+PERpc3BsYXlUZXh0PlsxMTQsIDE3OC0xODAsIDIyMy0yMjVdPC9EaXNw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134996" w:rsidRPr="00DB6DC1">
        <w:rPr>
          <w:rFonts w:ascii="Times New Roman" w:hAnsi="Times New Roman" w:cs="Times New Roman"/>
          <w:color w:val="000000" w:themeColor="text1"/>
          <w:sz w:val="24"/>
        </w:rPr>
      </w:r>
      <w:r w:rsidR="0013499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[114, 178-180, 223-225]</w:t>
      </w:r>
      <w:r w:rsidR="00134996" w:rsidRPr="00DB6DC1">
        <w:rPr>
          <w:rFonts w:ascii="Times New Roman" w:hAnsi="Times New Roman" w:cs="Times New Roman"/>
          <w:color w:val="000000" w:themeColor="text1"/>
          <w:sz w:val="24"/>
        </w:rPr>
        <w:fldChar w:fldCharType="end"/>
      </w:r>
      <w:r w:rsidR="00134996" w:rsidRPr="00DB6DC1">
        <w:rPr>
          <w:rFonts w:ascii="Times New Roman" w:hAnsi="Times New Roman" w:cs="Times New Roman"/>
          <w:color w:val="000000" w:themeColor="text1"/>
          <w:sz w:val="24"/>
        </w:rPr>
        <w:t xml:space="preserve">. </w:t>
      </w:r>
      <w:r w:rsidR="00F13D4F" w:rsidRPr="00DB6DC1">
        <w:rPr>
          <w:rFonts w:ascii="Times New Roman" w:hAnsi="Times New Roman" w:cs="Times New Roman"/>
          <w:color w:val="000000" w:themeColor="text1"/>
          <w:sz w:val="24"/>
        </w:rPr>
        <w:t xml:space="preserve">The strength </w:t>
      </w:r>
      <w:r w:rsidR="00134996" w:rsidRPr="00DB6DC1">
        <w:rPr>
          <w:rFonts w:ascii="Times New Roman" w:hAnsi="Times New Roman" w:cs="Times New Roman"/>
          <w:color w:val="000000" w:themeColor="text1"/>
          <w:sz w:val="24"/>
        </w:rPr>
        <w:t xml:space="preserve">of </w:t>
      </w:r>
      <w:proofErr w:type="spellStart"/>
      <w:r w:rsidR="00507168" w:rsidRPr="00DB6DC1">
        <w:rPr>
          <w:rFonts w:ascii="Times New Roman" w:hAnsi="Times New Roman" w:cs="Times New Roman"/>
          <w:color w:val="000000" w:themeColor="text1"/>
          <w:sz w:val="24"/>
        </w:rPr>
        <w:t>Ti</w:t>
      </w:r>
      <w:proofErr w:type="spellEnd"/>
      <w:r w:rsidR="00507168" w:rsidRPr="00DB6DC1">
        <w:rPr>
          <w:rFonts w:ascii="Times New Roman" w:hAnsi="Times New Roman" w:cs="Times New Roman"/>
          <w:color w:val="000000" w:themeColor="text1"/>
          <w:sz w:val="24"/>
        </w:rPr>
        <w:t xml:space="preserve"> alloy</w:t>
      </w:r>
      <w:r w:rsidR="00F13D4F" w:rsidRPr="00DB6DC1">
        <w:rPr>
          <w:rFonts w:ascii="Times New Roman" w:hAnsi="Times New Roman" w:cs="Times New Roman"/>
          <w:color w:val="000000" w:themeColor="text1"/>
          <w:sz w:val="24"/>
        </w:rPr>
        <w:t xml:space="preserve">s consisting of lamellar α + β structures is expected to be </w:t>
      </w:r>
      <w:r w:rsidR="00134996" w:rsidRPr="00DB6DC1">
        <w:rPr>
          <w:rFonts w:ascii="Times New Roman" w:hAnsi="Times New Roman" w:cs="Times New Roman"/>
          <w:color w:val="000000" w:themeColor="text1"/>
          <w:sz w:val="24"/>
        </w:rPr>
        <w:t xml:space="preserve">dependent on </w:t>
      </w:r>
      <w:r w:rsidR="003F0CBA" w:rsidRPr="00DB6DC1">
        <w:rPr>
          <w:rFonts w:ascii="Times New Roman" w:hAnsi="Times New Roman" w:cs="Times New Roman"/>
          <w:color w:val="000000" w:themeColor="text1"/>
          <w:sz w:val="24"/>
        </w:rPr>
        <w:t xml:space="preserve">thickness of </w:t>
      </w:r>
      <w:r w:rsidR="00F13D4F" w:rsidRPr="00DB6DC1">
        <w:rPr>
          <w:rFonts w:ascii="Times New Roman" w:hAnsi="Times New Roman" w:cs="Times New Roman"/>
          <w:color w:val="000000" w:themeColor="text1"/>
          <w:sz w:val="24"/>
        </w:rPr>
        <w:t>α lath</w:t>
      </w:r>
      <w:r w:rsidR="00655D6B" w:rsidRPr="00DB6DC1">
        <w:rPr>
          <w:rFonts w:ascii="Times New Roman" w:hAnsi="Times New Roman" w:cs="Times New Roman"/>
          <w:color w:val="000000" w:themeColor="text1"/>
          <w:sz w:val="24"/>
        </w:rPr>
        <w:t xml:space="preserve"> following </w:t>
      </w:r>
      <w:r w:rsidR="00507168" w:rsidRPr="00DB6DC1">
        <w:rPr>
          <w:rFonts w:ascii="Times New Roman" w:hAnsi="Times New Roman" w:cs="Times New Roman"/>
          <w:color w:val="000000" w:themeColor="text1"/>
          <w:sz w:val="24"/>
        </w:rPr>
        <w:t xml:space="preserve">the </w:t>
      </w:r>
      <w:r w:rsidR="00655D6B" w:rsidRPr="00DB6DC1">
        <w:rPr>
          <w:rFonts w:ascii="Times New Roman" w:hAnsi="Times New Roman" w:cs="Times New Roman"/>
          <w:color w:val="000000" w:themeColor="text1"/>
          <w:sz w:val="24"/>
        </w:rPr>
        <w:t xml:space="preserve">Hall-Patch </w:t>
      </w:r>
      <w:r w:rsidR="00507168" w:rsidRPr="00DB6DC1">
        <w:rPr>
          <w:rFonts w:ascii="Times New Roman" w:hAnsi="Times New Roman" w:cs="Times New Roman"/>
          <w:color w:val="000000" w:themeColor="text1"/>
          <w:sz w:val="24"/>
        </w:rPr>
        <w:t>relation</w:t>
      </w:r>
      <w:r w:rsidR="00134996" w:rsidRPr="00DB6DC1">
        <w:rPr>
          <w:rFonts w:ascii="Times New Roman" w:hAnsi="Times New Roman" w:cs="Times New Roman"/>
          <w:color w:val="000000" w:themeColor="text1"/>
          <w:sz w:val="24"/>
        </w:rPr>
        <w:t xml:space="preserve">, </w:t>
      </w:r>
      <w:r w:rsidR="00655D6B" w:rsidRPr="00DB6DC1">
        <w:rPr>
          <w:rFonts w:ascii="Times New Roman" w:hAnsi="Times New Roman" w:cs="Times New Roman"/>
          <w:color w:val="000000" w:themeColor="text1"/>
          <w:sz w:val="24"/>
        </w:rPr>
        <w:t>and α lath</w:t>
      </w:r>
      <w:r w:rsidR="00134996" w:rsidRPr="00DB6DC1">
        <w:rPr>
          <w:rFonts w:ascii="Times New Roman" w:hAnsi="Times New Roman" w:cs="Times New Roman"/>
          <w:color w:val="000000" w:themeColor="text1"/>
          <w:sz w:val="24"/>
        </w:rPr>
        <w:t xml:space="preserve"> is </w:t>
      </w:r>
      <w:r w:rsidR="00F13D4F" w:rsidRPr="00DB6DC1">
        <w:rPr>
          <w:rFonts w:ascii="Times New Roman" w:hAnsi="Times New Roman" w:cs="Times New Roman"/>
          <w:color w:val="000000" w:themeColor="text1"/>
          <w:sz w:val="24"/>
        </w:rPr>
        <w:t xml:space="preserve">usually thinner than 2 </w:t>
      </w:r>
      <w:proofErr w:type="spellStart"/>
      <w:r w:rsidR="00F13D4F" w:rsidRPr="00DB6DC1">
        <w:rPr>
          <w:rFonts w:ascii="Times New Roman" w:hAnsi="Times New Roman" w:cs="Times New Roman"/>
          <w:color w:val="000000" w:themeColor="text1"/>
          <w:sz w:val="24"/>
          <w:szCs w:val="24"/>
        </w:rPr>
        <w:t>μm</w:t>
      </w:r>
      <w:proofErr w:type="spellEnd"/>
      <w:r w:rsidR="00F13D4F" w:rsidRPr="00DB6DC1">
        <w:rPr>
          <w:rFonts w:ascii="Times New Roman" w:hAnsi="Times New Roman" w:cs="Times New Roman"/>
          <w:color w:val="000000" w:themeColor="text1"/>
          <w:sz w:val="24"/>
        </w:rPr>
        <w:t xml:space="preserve"> </w:t>
      </w:r>
      <w:r w:rsidR="00134996" w:rsidRPr="00DB6DC1">
        <w:rPr>
          <w:rFonts w:ascii="Times New Roman" w:hAnsi="Times New Roman" w:cs="Times New Roman"/>
          <w:color w:val="000000" w:themeColor="text1"/>
          <w:sz w:val="24"/>
        </w:rPr>
        <w:t xml:space="preserve">in </w:t>
      </w:r>
      <w:r w:rsidR="00CC3020" w:rsidRPr="00DB6DC1">
        <w:rPr>
          <w:rFonts w:ascii="Times New Roman" w:hAnsi="Times New Roman" w:cs="Times New Roman"/>
          <w:color w:val="000000" w:themeColor="text1"/>
          <w:sz w:val="24"/>
          <w:szCs w:val="24"/>
        </w:rPr>
        <w:t>AB</w:t>
      </w:r>
      <w:r w:rsidR="00134996" w:rsidRPr="00DB6DC1">
        <w:rPr>
          <w:rFonts w:ascii="Times New Roman" w:hAnsi="Times New Roman" w:cs="Times New Roman"/>
          <w:color w:val="000000" w:themeColor="text1"/>
          <w:sz w:val="24"/>
        </w:rPr>
        <w:t xml:space="preserve"> </w:t>
      </w:r>
      <w:r w:rsidR="00655D6B" w:rsidRPr="00DB6DC1">
        <w:rPr>
          <w:rFonts w:ascii="Times New Roman" w:hAnsi="Times New Roman" w:cs="Times New Roman"/>
          <w:color w:val="000000" w:themeColor="text1"/>
          <w:sz w:val="24"/>
        </w:rPr>
        <w:t xml:space="preserve">DED </w:t>
      </w:r>
      <w:r w:rsidR="00134996" w:rsidRPr="00DB6DC1">
        <w:rPr>
          <w:rFonts w:ascii="Times New Roman" w:hAnsi="Times New Roman" w:cs="Times New Roman"/>
          <w:color w:val="000000" w:themeColor="text1"/>
          <w:sz w:val="24"/>
        </w:rPr>
        <w:t xml:space="preserve">Ti-6Al-4V </w:t>
      </w:r>
      <w:r w:rsidR="00F13D4F"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&lt;EndNote&gt;&lt;Cite&gt;&lt;Author&gt;Keist&lt;/Author&gt;&lt;Year&gt;2016&lt;/Year&gt;&lt;RecNum&gt;237&lt;/RecNum&gt;&lt;DisplayText&gt;[179, 180]&lt;/DisplayText&gt;&lt;record&gt;&lt;rec-number&gt;237&lt;/rec-number&gt;&lt;foreign-keys&gt;&lt;key app="EN" db-id="zff0dfz0kxdw5cez2sopf59gxwtv95esa9rf" timestamp="1592226972"&gt;237&lt;/key&gt;&lt;key app="ENWeb" db-id=""&gt;0&lt;/key&gt;&lt;/foreign-keys&gt;&lt;ref-type name="Journal Article"&gt;17&lt;/ref-type&gt;&lt;contributors&gt;&lt;authors&gt;&lt;author&gt;Keist, Jayme S.&lt;/author&gt;&lt;author&gt;Palmer, Todd A.&lt;/author&gt;&lt;/authors&gt;&lt;/contributors&gt;&lt;titles&gt;&lt;title&gt;Role of geometry on properties of additively manufactured Ti-6Al-4V structures fabricated using laser based directed energy deposition&lt;/title&gt;&lt;secondary-title&gt;Materials &amp;amp; Design&lt;/secondary-title&gt;&lt;/titles&gt;&lt;periodical&gt;&lt;full-title&gt;Materials &amp;amp; Design&lt;/full-title&gt;&lt;/periodical&gt;&lt;pages&gt;482-494&lt;/pages&gt;&lt;volume&gt;106&lt;/volume&gt;&lt;section&gt;482&lt;/section&gt;&lt;dates&gt;&lt;year&gt;2016&lt;/year&gt;&lt;/dates&gt;&lt;isbn&gt;02641275&lt;/isbn&gt;&lt;urls&gt;&lt;/urls&gt;&lt;electronic-resource-num&gt;10.1016/j.matdes.2016.05.045&lt;/electronic-resource-num&gt;&lt;/record&gt;&lt;/Cite&gt;&lt;Cite&gt;&lt;Author&gt;Zhai&lt;/Author&gt;&lt;Year&gt;2015&lt;/Year&gt;&lt;RecNum&gt;235&lt;/RecNum&gt;&lt;record&gt;&lt;rec-number&gt;235&lt;/rec-number&gt;&lt;foreign-keys&gt;&lt;key app="EN" db-id="zff0dfz0kxdw5cez2sopf59gxwtv95esa9rf" timestamp="1592226953"&gt;235&lt;/key&gt;&lt;key app="ENWeb" db-id=""&gt;0&lt;/key&gt;&lt;/foreign-keys&gt;&lt;ref-type name="Journal Article"&gt;17&lt;/ref-type&gt;&lt;contributors&gt;&lt;authors&gt;&lt;author&gt;Zhai, Yuwei&lt;/author&gt;&lt;author&gt;Galarraga, Haize&lt;/author&gt;&lt;author&gt;Lados, Diana A.&lt;/author&gt;&lt;/authors&gt;&lt;/contributors&gt;&lt;titles&gt;&lt;title&gt;Microstructure Evolution, Tensile Properties, and Fatigue Damage Mechanisms in Ti-6Al-4V Alloys Fabricated by Two Additive Manufacturing Techniques&lt;/title&gt;&lt;secondary-title&gt;Procedia Engineering&lt;/secondary-title&gt;&lt;/titles&gt;&lt;periodical&gt;&lt;full-title&gt;Procedia Engineering&lt;/full-title&gt;&lt;/periodical&gt;&lt;pages&gt;658-666&lt;/pages&gt;&lt;volume&gt;114&lt;/volume&gt;&lt;section&gt;658&lt;/section&gt;&lt;dates&gt;&lt;year&gt;2015&lt;/year&gt;&lt;/dates&gt;&lt;isbn&gt;18777058&lt;/isbn&gt;&lt;urls&gt;&lt;/urls&gt;&lt;electronic-resource-num&gt;10.1016/j.proeng.2015.08.007&lt;/electronic-resource-num&gt;&lt;/record&gt;&lt;/Cite&gt;&lt;/EndNote&gt;</w:instrText>
      </w:r>
      <w:r w:rsidR="00F13D4F"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[179, 180]</w:t>
      </w:r>
      <w:r w:rsidR="00F13D4F" w:rsidRPr="00DB6DC1">
        <w:rPr>
          <w:rFonts w:ascii="Times New Roman" w:hAnsi="Times New Roman" w:cs="Times New Roman"/>
          <w:color w:val="000000" w:themeColor="text1"/>
          <w:sz w:val="24"/>
        </w:rPr>
        <w:fldChar w:fldCharType="end"/>
      </w:r>
      <w:r w:rsidR="00B201FE" w:rsidRPr="00DB6DC1">
        <w:rPr>
          <w:rFonts w:ascii="Times New Roman" w:hAnsi="Times New Roman" w:cs="Times New Roman"/>
          <w:color w:val="000000" w:themeColor="text1"/>
          <w:sz w:val="24"/>
        </w:rPr>
        <w:t xml:space="preserve">. </w:t>
      </w:r>
    </w:p>
    <w:p w14:paraId="5D1A6703" w14:textId="1F042483" w:rsidR="0052395D" w:rsidRPr="00DB6DC1" w:rsidRDefault="004E2140" w:rsidP="00BC37A0">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The d</w:t>
      </w:r>
      <w:r w:rsidR="0080707F" w:rsidRPr="00DB6DC1">
        <w:rPr>
          <w:rFonts w:ascii="Times New Roman" w:hAnsi="Times New Roman" w:cs="Times New Roman"/>
          <w:color w:val="000000" w:themeColor="text1"/>
          <w:sz w:val="24"/>
        </w:rPr>
        <w:t xml:space="preserve">uctility of </w:t>
      </w:r>
      <w:r w:rsidR="00CC3020" w:rsidRPr="00DB6DC1">
        <w:rPr>
          <w:rFonts w:ascii="Times New Roman" w:hAnsi="Times New Roman" w:cs="Times New Roman"/>
          <w:color w:val="000000" w:themeColor="text1"/>
          <w:sz w:val="24"/>
          <w:szCs w:val="24"/>
        </w:rPr>
        <w:t>AB</w:t>
      </w:r>
      <w:r w:rsidR="0080707F" w:rsidRPr="00DB6DC1">
        <w:rPr>
          <w:rFonts w:ascii="Times New Roman" w:hAnsi="Times New Roman" w:cs="Times New Roman"/>
          <w:color w:val="000000" w:themeColor="text1"/>
          <w:sz w:val="24"/>
        </w:rPr>
        <w:t xml:space="preserve"> Ti-6Al-4V </w:t>
      </w:r>
      <w:r w:rsidRPr="00DB6DC1">
        <w:rPr>
          <w:rFonts w:ascii="Times New Roman" w:hAnsi="Times New Roman" w:cs="Times New Roman"/>
          <w:color w:val="000000" w:themeColor="text1"/>
          <w:sz w:val="24"/>
        </w:rPr>
        <w:t>alloy</w:t>
      </w:r>
      <w:r w:rsidR="0080707F" w:rsidRPr="00DB6DC1">
        <w:rPr>
          <w:rFonts w:ascii="Times New Roman" w:hAnsi="Times New Roman" w:cs="Times New Roman"/>
          <w:color w:val="000000" w:themeColor="text1"/>
          <w:sz w:val="24"/>
        </w:rPr>
        <w:t xml:space="preserve">s reported in some studies </w:t>
      </w:r>
      <w:r w:rsidRPr="00DB6DC1">
        <w:rPr>
          <w:rFonts w:ascii="Times New Roman" w:hAnsi="Times New Roman" w:cs="Times New Roman"/>
          <w:color w:val="000000" w:themeColor="text1"/>
          <w:sz w:val="24"/>
        </w:rPr>
        <w:t>cannot</w:t>
      </w:r>
      <w:r w:rsidR="0080707F" w:rsidRPr="00DB6DC1">
        <w:rPr>
          <w:rFonts w:ascii="Times New Roman" w:hAnsi="Times New Roman" w:cs="Times New Roman"/>
          <w:color w:val="000000" w:themeColor="text1"/>
          <w:sz w:val="24"/>
        </w:rPr>
        <w:t xml:space="preserve"> meet the minimum </w:t>
      </w:r>
      <w:r w:rsidR="00655D6B" w:rsidRPr="00DB6DC1">
        <w:rPr>
          <w:rFonts w:ascii="Times New Roman" w:hAnsi="Times New Roman" w:cs="Times New Roman"/>
          <w:color w:val="000000" w:themeColor="text1"/>
          <w:sz w:val="24"/>
        </w:rPr>
        <w:t>value</w:t>
      </w:r>
      <w:r w:rsidR="0080707F" w:rsidRPr="00DB6DC1">
        <w:rPr>
          <w:rFonts w:ascii="Times New Roman" w:hAnsi="Times New Roman" w:cs="Times New Roman"/>
          <w:color w:val="000000" w:themeColor="text1"/>
          <w:sz w:val="24"/>
        </w:rPr>
        <w:t xml:space="preserve"> </w:t>
      </w:r>
      <w:r w:rsidR="00933D06" w:rsidRPr="00DB6DC1">
        <w:rPr>
          <w:rFonts w:ascii="Times New Roman" w:hAnsi="Times New Roman" w:cs="Times New Roman"/>
          <w:color w:val="000000" w:themeColor="text1"/>
          <w:sz w:val="24"/>
        </w:rPr>
        <w:t xml:space="preserve">recommended for </w:t>
      </w:r>
      <w:r w:rsidR="00E15E13" w:rsidRPr="00DB6DC1">
        <w:rPr>
          <w:rFonts w:ascii="Times New Roman" w:hAnsi="Times New Roman" w:cs="Times New Roman"/>
          <w:color w:val="000000" w:themeColor="text1"/>
          <w:sz w:val="24"/>
        </w:rPr>
        <w:t xml:space="preserve">use in structural applications </w:t>
      </w:r>
      <w:r w:rsidR="0080707F" w:rsidRPr="00DB6DC1">
        <w:rPr>
          <w:rFonts w:ascii="Times New Roman" w:hAnsi="Times New Roman" w:cs="Times New Roman"/>
          <w:color w:val="000000" w:themeColor="text1"/>
          <w:sz w:val="24"/>
        </w:rPr>
        <w:t xml:space="preserve">(Table </w:t>
      </w:r>
      <w:r w:rsidR="00494CEF" w:rsidRPr="00DB6DC1">
        <w:rPr>
          <w:rFonts w:ascii="Times New Roman" w:hAnsi="Times New Roman" w:cs="Times New Roman"/>
          <w:color w:val="000000" w:themeColor="text1"/>
          <w:sz w:val="24"/>
        </w:rPr>
        <w:t>5</w:t>
      </w:r>
      <w:r w:rsidR="0080707F" w:rsidRPr="00DB6DC1">
        <w:rPr>
          <w:rFonts w:ascii="Times New Roman" w:hAnsi="Times New Roman" w:cs="Times New Roman"/>
          <w:color w:val="000000" w:themeColor="text1"/>
          <w:sz w:val="24"/>
        </w:rPr>
        <w:t xml:space="preserve">) </w:t>
      </w:r>
      <w:r w:rsidR="0080707F"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dW0+MjMxPC9SZWNOdW0+PERpc3BsYXlUZXh0PlsxNzgsIDE4MCwgMjIzXTwvRGlzcGxheVRleHQ+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dW0+MjMxPC9SZWNOdW0+PERpc3BsYXlUZXh0PlsxNzgsIDE4MCwgMjIzXTwvRGlzcGxheVRleHQ+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80707F" w:rsidRPr="00DB6DC1">
        <w:rPr>
          <w:rFonts w:ascii="Times New Roman" w:hAnsi="Times New Roman" w:cs="Times New Roman"/>
          <w:color w:val="000000" w:themeColor="text1"/>
          <w:sz w:val="24"/>
        </w:rPr>
      </w:r>
      <w:r w:rsidR="0080707F"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[178, 180, 223]</w:t>
      </w:r>
      <w:r w:rsidR="0080707F" w:rsidRPr="00DB6DC1">
        <w:rPr>
          <w:rFonts w:ascii="Times New Roman" w:hAnsi="Times New Roman" w:cs="Times New Roman"/>
          <w:color w:val="000000" w:themeColor="text1"/>
          <w:sz w:val="24"/>
        </w:rPr>
        <w:fldChar w:fldCharType="end"/>
      </w:r>
      <w:r w:rsidR="0080707F" w:rsidRPr="00DB6DC1">
        <w:rPr>
          <w:rFonts w:ascii="Times New Roman" w:hAnsi="Times New Roman" w:cs="Times New Roman"/>
          <w:color w:val="000000" w:themeColor="text1"/>
          <w:sz w:val="24"/>
        </w:rPr>
        <w:t>.</w:t>
      </w:r>
      <w:r w:rsidR="00861E9C" w:rsidRPr="00DB6DC1">
        <w:rPr>
          <w:rFonts w:ascii="Times New Roman" w:hAnsi="Times New Roman" w:cs="Times New Roman"/>
          <w:color w:val="000000" w:themeColor="text1"/>
          <w:sz w:val="24"/>
        </w:rPr>
        <w:t xml:space="preserve"> Post-processing </w:t>
      </w:r>
      <w:r w:rsidR="008F728C" w:rsidRPr="00DB6DC1">
        <w:rPr>
          <w:rFonts w:ascii="Times New Roman" w:eastAsia="宋体" w:hAnsi="Times New Roman" w:cs="Times New Roman"/>
          <w:color w:val="000000" w:themeColor="text1"/>
          <w:sz w:val="24"/>
        </w:rPr>
        <w:t>HT</w:t>
      </w:r>
      <w:r w:rsidR="00861E9C" w:rsidRPr="00DB6DC1">
        <w:rPr>
          <w:rFonts w:ascii="Times New Roman" w:hAnsi="Times New Roman" w:cs="Times New Roman"/>
          <w:color w:val="000000" w:themeColor="text1"/>
          <w:sz w:val="24"/>
        </w:rPr>
        <w:t xml:space="preserve"> could be a practical method to improve ductility by regulating </w:t>
      </w:r>
      <w:r w:rsidRPr="00DB6DC1">
        <w:rPr>
          <w:rFonts w:ascii="Times New Roman" w:hAnsi="Times New Roman" w:cs="Times New Roman"/>
          <w:color w:val="000000" w:themeColor="text1"/>
          <w:sz w:val="24"/>
        </w:rPr>
        <w:t xml:space="preserve">the </w:t>
      </w:r>
      <w:r w:rsidR="00861E9C" w:rsidRPr="00DB6DC1">
        <w:rPr>
          <w:rFonts w:ascii="Times New Roman" w:hAnsi="Times New Roman" w:cs="Times New Roman"/>
          <w:color w:val="000000" w:themeColor="text1"/>
          <w:sz w:val="24"/>
        </w:rPr>
        <w:t xml:space="preserve">microstructures in terms of either α lath coarsening </w:t>
      </w:r>
      <w:r w:rsidR="00861E9C"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&lt;EndNote&gt;&lt;Cite&gt;&lt;Author&gt;Dinda&lt;/Author&gt;&lt;Year&gt;2008&lt;/Year&gt;&lt;RecNum&gt;357&lt;/RecNum&gt;&lt;DisplayText&gt;[224]&lt;/DisplayText&gt;&lt;record&gt;&lt;rec-number&gt;357&lt;/rec-number&gt;&lt;foreign-keys&gt;&lt;key app="EN" db-id="zff0dfz0kxdw5cez2sopf59gxwtv95esa9rf" timestamp="1609506752"&gt;357&lt;/key&gt;&lt;key app="ENWeb" db-id=""&gt;0&lt;/key&gt;&lt;/foreign-keys&gt;&lt;ref-type name="Journal Article"&gt;17&lt;/ref-type&gt;&lt;contributors&gt;&lt;authors&gt;&lt;author&gt;Dinda, G. P.&lt;/author&gt;&lt;author&gt;Song, L.&lt;/author&gt;&lt;author&gt;Mazumder, J.&lt;/author&gt;&lt;/authors&gt;&lt;/contributors&gt;&lt;titles&gt;&lt;title&gt;Fabrication of Ti-6Al-4V Scaffolds by Direct Metal Deposition&lt;/title&gt;&lt;secondary-title&gt;Metallurgical and Materials Transactions A&lt;/secondary-title&gt;&lt;/titles&gt;&lt;periodical&gt;&lt;full-title&gt;Metallurgical and Materials Transactions A&lt;/full-title&gt;&lt;/periodical&gt;&lt;pages&gt;2914-2922&lt;/pages&gt;&lt;volume&gt;39&lt;/volume&gt;&lt;number&gt;12&lt;/number&gt;&lt;section&gt;2914&lt;/section&gt;&lt;dates&gt;&lt;year&gt;2008&lt;/year&gt;&lt;/dates&gt;&lt;isbn&gt;1073-5623&amp;#xD;1543-1940&lt;/isbn&gt;&lt;urls&gt;&lt;/urls&gt;&lt;electronic-resource-num&gt;10.1007/s11661-008-9634-y&lt;/electronic-resource-num&gt;&lt;/record&gt;&lt;/Cite&gt;&lt;/EndNote&gt;</w:instrText>
      </w:r>
      <w:r w:rsidR="00861E9C"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[224]</w:t>
      </w:r>
      <w:r w:rsidR="00861E9C" w:rsidRPr="00DB6DC1">
        <w:rPr>
          <w:rFonts w:ascii="Times New Roman" w:hAnsi="Times New Roman" w:cs="Times New Roman"/>
          <w:color w:val="000000" w:themeColor="text1"/>
          <w:sz w:val="24"/>
        </w:rPr>
        <w:fldChar w:fldCharType="end"/>
      </w:r>
      <w:r w:rsidR="00861E9C" w:rsidRPr="00DB6DC1">
        <w:rPr>
          <w:rFonts w:ascii="Times New Roman" w:hAnsi="Times New Roman" w:cs="Times New Roman"/>
          <w:color w:val="000000" w:themeColor="text1"/>
          <w:sz w:val="24"/>
        </w:rPr>
        <w:t xml:space="preserve"> or phase transformation from α’ to α + β </w:t>
      </w:r>
      <w:r w:rsidR="006C5E04"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&lt;EndNote&gt;&lt;Cite&gt;&lt;Author&gt;Qiu&lt;/Author&gt;&lt;Year&gt;2015&lt;/Year&gt;&lt;RecNum&gt;231&lt;/RecNum&gt;&lt;DisplayText&gt;[178]&lt;/DisplayText&gt;&lt;record&gt;&lt;rec-number&gt;231&lt;/rec-number&gt;&lt;foreign-keys&gt;&lt;key app="EN" db-id="zff0dfz0kxdw5cez2sopf59gxwtv95esa9rf" timestamp="1592226911"&gt;231&lt;/key&gt;&lt;key app="ENWeb" db-id=""&gt;0&lt;/key&gt;&lt;/foreign-keys&gt;&lt;ref-type name="Journal Article"&gt;17&lt;/ref-type&gt;&lt;contributors&gt;&lt;authors&gt;&lt;author&gt;Qiu, Chunlei&lt;/author&gt;&lt;author&gt;Ravi, G. A.&lt;/author&gt;&lt;author&gt;Dance, Chris&lt;/author&gt;&lt;author&gt;Ranson, Andrew&lt;/author&gt;&lt;author&gt;Dilworth, Steve&lt;/author&gt;&lt;author&gt;Attallah, Moataz M.&lt;/author&gt;&lt;/authors&gt;&lt;/contributors&gt;&lt;titles&gt;&lt;title&gt;Fabrication of large Ti–6Al–4V structures by direct laser deposition&lt;/title&gt;&lt;secondary-title&gt;Journal of Alloys and Compounds&lt;/secondary-title&gt;&lt;/titles&gt;&lt;periodical&gt;&lt;full-title&gt;Journal of Alloys and Compounds&lt;/full-title&gt;&lt;/periodical&gt;&lt;pages&gt;351-361&lt;/pages&gt;&lt;volume&gt;629&lt;/volume&gt;&lt;section&gt;351&lt;/section&gt;&lt;dates&gt;&lt;year&gt;2015&lt;/year&gt;&lt;/dates&gt;&lt;isbn&gt;09258388&lt;/isbn&gt;&lt;urls&gt;&lt;/urls&gt;&lt;electronic-resource-num&gt;10.1016/j.jallcom.2014.12.234&lt;/electronic-resource-num&gt;&lt;/record&gt;&lt;/Cite&gt;&lt;/EndNote&gt;</w:instrText>
      </w:r>
      <w:r w:rsidR="006C5E04"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[178]</w:t>
      </w:r>
      <w:r w:rsidR="006C5E04" w:rsidRPr="00DB6DC1">
        <w:rPr>
          <w:rFonts w:ascii="Times New Roman" w:hAnsi="Times New Roman" w:cs="Times New Roman"/>
          <w:color w:val="000000" w:themeColor="text1"/>
          <w:sz w:val="24"/>
        </w:rPr>
        <w:fldChar w:fldCharType="end"/>
      </w:r>
      <w:r w:rsidR="006C5E04" w:rsidRPr="00DB6DC1">
        <w:rPr>
          <w:rFonts w:ascii="Times New Roman" w:hAnsi="Times New Roman" w:cs="Times New Roman"/>
          <w:color w:val="000000" w:themeColor="text1"/>
          <w:sz w:val="24"/>
        </w:rPr>
        <w:t xml:space="preserve"> </w:t>
      </w:r>
      <w:r w:rsidR="00655D6B" w:rsidRPr="00DB6DC1">
        <w:rPr>
          <w:rFonts w:ascii="Times New Roman" w:hAnsi="Times New Roman" w:cs="Times New Roman"/>
          <w:color w:val="000000" w:themeColor="text1"/>
          <w:sz w:val="24"/>
        </w:rPr>
        <w:t>(</w:t>
      </w:r>
      <w:r w:rsidR="002851A9" w:rsidRPr="00DB6DC1">
        <w:rPr>
          <w:rFonts w:ascii="Times New Roman" w:hAnsi="Times New Roman" w:cs="Times New Roman"/>
          <w:color w:val="000000" w:themeColor="text1"/>
          <w:sz w:val="24"/>
        </w:rPr>
        <w:t>Fig</w:t>
      </w:r>
      <w:r w:rsidRPr="00DB6DC1">
        <w:rPr>
          <w:rFonts w:ascii="Times New Roman" w:hAnsi="Times New Roman" w:cs="Times New Roman"/>
          <w:color w:val="000000" w:themeColor="text1"/>
          <w:sz w:val="24"/>
        </w:rPr>
        <w:t>s</w:t>
      </w:r>
      <w:r w:rsidR="002851A9" w:rsidRPr="00DB6DC1">
        <w:rPr>
          <w:rFonts w:ascii="Times New Roman" w:hAnsi="Times New Roman" w:cs="Times New Roman"/>
          <w:color w:val="000000" w:themeColor="text1"/>
          <w:sz w:val="24"/>
        </w:rPr>
        <w:t>.</w:t>
      </w:r>
      <w:r w:rsidR="00861E9C" w:rsidRPr="00DB6DC1">
        <w:rPr>
          <w:rFonts w:ascii="Times New Roman" w:hAnsi="Times New Roman" w:cs="Times New Roman"/>
          <w:color w:val="000000" w:themeColor="text1"/>
          <w:sz w:val="24"/>
        </w:rPr>
        <w:t xml:space="preserve"> 1</w:t>
      </w:r>
      <w:r w:rsidR="00D30C73" w:rsidRPr="00DB6DC1">
        <w:rPr>
          <w:rFonts w:ascii="Times New Roman" w:hAnsi="Times New Roman" w:cs="Times New Roman"/>
          <w:color w:val="000000" w:themeColor="text1"/>
          <w:sz w:val="24"/>
        </w:rPr>
        <w:t>6</w:t>
      </w:r>
      <w:r w:rsidR="00D06D79" w:rsidRPr="00DB6DC1">
        <w:rPr>
          <w:rFonts w:ascii="Times New Roman" w:hAnsi="Times New Roman" w:cs="Times New Roman"/>
          <w:color w:val="000000" w:themeColor="text1"/>
          <w:sz w:val="24"/>
        </w:rPr>
        <w:t xml:space="preserve"> </w:t>
      </w:r>
      <w:r w:rsidR="00D30C73" w:rsidRPr="00DB6DC1">
        <w:rPr>
          <w:rFonts w:ascii="Times New Roman" w:hAnsi="Times New Roman" w:cs="Times New Roman"/>
          <w:color w:val="000000" w:themeColor="text1"/>
          <w:sz w:val="24"/>
        </w:rPr>
        <w:t>b</w:t>
      </w:r>
      <w:r w:rsidR="00861E9C" w:rsidRPr="00DB6DC1">
        <w:rPr>
          <w:rFonts w:ascii="Times New Roman" w:hAnsi="Times New Roman" w:cs="Times New Roman"/>
          <w:color w:val="000000" w:themeColor="text1"/>
          <w:sz w:val="24"/>
        </w:rPr>
        <w:t xml:space="preserve"> and </w:t>
      </w:r>
      <w:r w:rsidR="00D30C73" w:rsidRPr="00DB6DC1">
        <w:rPr>
          <w:rFonts w:ascii="Times New Roman" w:hAnsi="Times New Roman" w:cs="Times New Roman"/>
          <w:color w:val="000000" w:themeColor="text1"/>
          <w:sz w:val="24"/>
        </w:rPr>
        <w:t>c</w:t>
      </w:r>
      <w:r w:rsidR="00655D6B" w:rsidRPr="00DB6DC1">
        <w:rPr>
          <w:rFonts w:ascii="Times New Roman" w:hAnsi="Times New Roman" w:cs="Times New Roman"/>
          <w:color w:val="000000" w:themeColor="text1"/>
          <w:sz w:val="24"/>
        </w:rPr>
        <w:t>)</w:t>
      </w:r>
      <w:r w:rsidR="00861E9C" w:rsidRPr="00DB6DC1">
        <w:rPr>
          <w:rFonts w:ascii="Times New Roman" w:hAnsi="Times New Roman" w:cs="Times New Roman"/>
          <w:color w:val="000000" w:themeColor="text1"/>
          <w:sz w:val="24"/>
        </w:rPr>
        <w:t xml:space="preserve">. </w:t>
      </w:r>
      <w:r w:rsidR="00084D57" w:rsidRPr="00DB6DC1">
        <w:rPr>
          <w:rFonts w:ascii="Times New Roman" w:hAnsi="Times New Roman" w:cs="Times New Roman"/>
          <w:color w:val="000000" w:themeColor="text1"/>
          <w:sz w:val="24"/>
        </w:rPr>
        <w:t xml:space="preserve">Notably, enhancement </w:t>
      </w:r>
      <w:r w:rsidR="005B0833" w:rsidRPr="00DB6DC1">
        <w:rPr>
          <w:rFonts w:ascii="Times New Roman" w:hAnsi="Times New Roman" w:cs="Times New Roman"/>
          <w:color w:val="000000" w:themeColor="text1"/>
          <w:sz w:val="24"/>
        </w:rPr>
        <w:t>in</w:t>
      </w:r>
      <w:r w:rsidR="00084D57" w:rsidRPr="00DB6DC1">
        <w:rPr>
          <w:rFonts w:ascii="Times New Roman" w:hAnsi="Times New Roman" w:cs="Times New Roman"/>
          <w:color w:val="000000" w:themeColor="text1"/>
          <w:sz w:val="24"/>
        </w:rPr>
        <w:t xml:space="preserve"> ductility through </w:t>
      </w:r>
      <w:r w:rsidR="008F728C" w:rsidRPr="00DB6DC1">
        <w:rPr>
          <w:rFonts w:ascii="Times New Roman" w:eastAsia="宋体" w:hAnsi="Times New Roman" w:cs="Times New Roman"/>
          <w:color w:val="000000" w:themeColor="text1"/>
          <w:sz w:val="24"/>
        </w:rPr>
        <w:t>HT</w:t>
      </w:r>
      <w:r w:rsidR="00084D57" w:rsidRPr="00DB6DC1">
        <w:rPr>
          <w:rFonts w:ascii="Times New Roman" w:hAnsi="Times New Roman" w:cs="Times New Roman"/>
          <w:color w:val="000000" w:themeColor="text1"/>
          <w:sz w:val="24"/>
        </w:rPr>
        <w:t xml:space="preserve"> is achieved at the expense of strength. </w:t>
      </w:r>
      <w:r w:rsidR="00E15E13" w:rsidRPr="00DB6DC1">
        <w:rPr>
          <w:rFonts w:ascii="Times New Roman" w:hAnsi="Times New Roman" w:cs="Times New Roman"/>
          <w:color w:val="000000" w:themeColor="text1"/>
          <w:sz w:val="24"/>
        </w:rPr>
        <w:t xml:space="preserve">Thus, it is important </w:t>
      </w:r>
      <w:r w:rsidR="00084D57" w:rsidRPr="00DB6DC1">
        <w:rPr>
          <w:rFonts w:ascii="Times New Roman" w:hAnsi="Times New Roman" w:cs="Times New Roman"/>
          <w:color w:val="000000" w:themeColor="text1"/>
          <w:sz w:val="24"/>
        </w:rPr>
        <w:t xml:space="preserve">to choose proper </w:t>
      </w:r>
      <w:r w:rsidR="008F728C" w:rsidRPr="00DB6DC1">
        <w:rPr>
          <w:rFonts w:ascii="Times New Roman" w:eastAsia="宋体" w:hAnsi="Times New Roman" w:cs="Times New Roman"/>
          <w:color w:val="000000" w:themeColor="text1"/>
          <w:sz w:val="24"/>
        </w:rPr>
        <w:t>HT</w:t>
      </w:r>
      <w:r w:rsidR="00084D57" w:rsidRPr="00DB6DC1">
        <w:rPr>
          <w:rFonts w:ascii="Times New Roman" w:hAnsi="Times New Roman" w:cs="Times New Roman"/>
          <w:color w:val="000000" w:themeColor="text1"/>
          <w:sz w:val="24"/>
        </w:rPr>
        <w:t xml:space="preserve"> parameters (temperature, hold time</w:t>
      </w:r>
      <w:r w:rsidRPr="00DB6DC1">
        <w:rPr>
          <w:rFonts w:ascii="Times New Roman" w:hAnsi="Times New Roman" w:cs="Times New Roman"/>
          <w:color w:val="000000" w:themeColor="text1"/>
          <w:sz w:val="24"/>
        </w:rPr>
        <w:t>,</w:t>
      </w:r>
      <w:r w:rsidR="00084D57" w:rsidRPr="00DB6DC1">
        <w:rPr>
          <w:rFonts w:ascii="Times New Roman" w:hAnsi="Times New Roman" w:cs="Times New Roman"/>
          <w:color w:val="000000" w:themeColor="text1"/>
          <w:sz w:val="24"/>
        </w:rPr>
        <w:t xml:space="preserve"> and cooling rate) </w:t>
      </w:r>
      <w:r w:rsidR="00397F99" w:rsidRPr="00DB6DC1">
        <w:rPr>
          <w:rFonts w:ascii="Times New Roman" w:hAnsi="Times New Roman" w:cs="Times New Roman"/>
          <w:color w:val="000000" w:themeColor="text1"/>
          <w:sz w:val="24"/>
        </w:rPr>
        <w:t>to achieve</w:t>
      </w:r>
      <w:r w:rsidR="00D06D79" w:rsidRPr="00DB6DC1">
        <w:rPr>
          <w:rFonts w:ascii="Times New Roman" w:hAnsi="Times New Roman" w:cs="Times New Roman"/>
          <w:color w:val="000000" w:themeColor="text1"/>
          <w:sz w:val="24"/>
        </w:rPr>
        <w:t xml:space="preserve"> </w:t>
      </w:r>
      <w:r w:rsidR="00084D57" w:rsidRPr="00DB6DC1">
        <w:rPr>
          <w:rFonts w:ascii="Times New Roman" w:hAnsi="Times New Roman" w:cs="Times New Roman"/>
          <w:color w:val="000000" w:themeColor="text1"/>
          <w:sz w:val="24"/>
        </w:rPr>
        <w:t xml:space="preserve">desired combination of strength and ductility for specific applications. Besides </w:t>
      </w:r>
      <w:r w:rsidR="00681B8F" w:rsidRPr="00DB6DC1">
        <w:rPr>
          <w:rFonts w:ascii="Times New Roman" w:hAnsi="Times New Roman" w:cs="Times New Roman"/>
          <w:color w:val="000000" w:themeColor="text1"/>
          <w:sz w:val="24"/>
        </w:rPr>
        <w:t xml:space="preserve">post-processing </w:t>
      </w:r>
      <w:r w:rsidR="008F728C" w:rsidRPr="00DB6DC1">
        <w:rPr>
          <w:rFonts w:ascii="Times New Roman" w:eastAsia="宋体" w:hAnsi="Times New Roman" w:cs="Times New Roman"/>
          <w:color w:val="000000" w:themeColor="text1"/>
          <w:sz w:val="24"/>
        </w:rPr>
        <w:t>HT</w:t>
      </w:r>
      <w:r w:rsidR="00681B8F" w:rsidRPr="00DB6DC1">
        <w:rPr>
          <w:rFonts w:ascii="Times New Roman" w:hAnsi="Times New Roman" w:cs="Times New Roman"/>
          <w:color w:val="000000" w:themeColor="text1"/>
          <w:sz w:val="24"/>
        </w:rPr>
        <w:t>,</w:t>
      </w:r>
      <w:r w:rsidR="00681B8F" w:rsidRPr="00DB6DC1">
        <w:rPr>
          <w:rFonts w:ascii="Times New Roman" w:hAnsi="Times New Roman" w:cs="Times New Roman"/>
          <w:i/>
          <w:iCs/>
          <w:color w:val="000000" w:themeColor="text1"/>
          <w:sz w:val="24"/>
        </w:rPr>
        <w:t xml:space="preserve"> in situ</w:t>
      </w:r>
      <w:r w:rsidR="00681B8F" w:rsidRPr="00DB6DC1">
        <w:rPr>
          <w:rFonts w:ascii="Times New Roman" w:hAnsi="Times New Roman" w:cs="Times New Roman"/>
          <w:color w:val="000000" w:themeColor="text1"/>
          <w:sz w:val="24"/>
        </w:rPr>
        <w:t xml:space="preserve"> </w:t>
      </w:r>
      <w:r w:rsidR="008F728C" w:rsidRPr="00DB6DC1">
        <w:rPr>
          <w:rFonts w:ascii="Times New Roman" w:eastAsia="宋体" w:hAnsi="Times New Roman" w:cs="Times New Roman"/>
          <w:color w:val="000000" w:themeColor="text1"/>
          <w:sz w:val="24"/>
        </w:rPr>
        <w:t>HT</w:t>
      </w:r>
      <w:r w:rsidR="00D43500" w:rsidRPr="00DB6DC1">
        <w:rPr>
          <w:rFonts w:ascii="Times New Roman" w:hAnsi="Times New Roman" w:cs="Times New Roman"/>
          <w:color w:val="000000" w:themeColor="text1"/>
          <w:sz w:val="24"/>
        </w:rPr>
        <w:t xml:space="preserve"> could be a more </w:t>
      </w:r>
      <w:r w:rsidR="00D30C73" w:rsidRPr="00DB6DC1">
        <w:rPr>
          <w:rFonts w:ascii="Times New Roman" w:hAnsi="Times New Roman" w:cs="Times New Roman"/>
          <w:color w:val="000000" w:themeColor="text1"/>
          <w:sz w:val="24"/>
        </w:rPr>
        <w:t>direct</w:t>
      </w:r>
      <w:r w:rsidR="00D43500" w:rsidRPr="00DB6DC1">
        <w:rPr>
          <w:rFonts w:ascii="Times New Roman" w:hAnsi="Times New Roman" w:cs="Times New Roman"/>
          <w:color w:val="000000" w:themeColor="text1"/>
          <w:sz w:val="24"/>
        </w:rPr>
        <w:t xml:space="preserve"> way to obtain required microstructures </w:t>
      </w:r>
      <w:r w:rsidR="00D43500" w:rsidRPr="00DB6DC1">
        <w:rPr>
          <w:rFonts w:ascii="Times New Roman" w:hAnsi="Times New Roman" w:cs="Times New Roman"/>
          <w:color w:val="000000" w:themeColor="text1"/>
          <w:sz w:val="24"/>
        </w:rPr>
        <w:fldChar w:fldCharType="begin"/>
      </w:r>
      <w:r w:rsidR="000D520C" w:rsidRPr="00DB6DC1">
        <w:rPr>
          <w:rFonts w:ascii="Times New Roman" w:hAnsi="Times New Roman" w:cs="Times New Roman"/>
          <w:color w:val="000000" w:themeColor="text1"/>
          <w:sz w:val="24"/>
        </w:rPr>
        <w:instrText xml:space="preserve"> ADDIN EN.CITE &lt;EndNote&gt;&lt;Cite&gt;&lt;Author&gt;Tan&lt;/Author&gt;&lt;Year&gt;2019&lt;/Year&gt;&lt;RecNum&gt;245&lt;/RecNum&gt;&lt;DisplayText&gt;[16]&lt;/DisplayText&gt;&lt;record&gt;&lt;rec-number&gt;245&lt;/rec-number&gt;&lt;foreign-keys&gt;&lt;key app="EN" db-id="zff0dfz0kxdw5cez2sopf59gxwtv95esa9rf" timestamp="1593002165"&gt;245&lt;/key&gt;&lt;key app="ENWeb" db-id=""&gt;0&lt;/key&gt;&lt;/foreign-keys&gt;&lt;ref-type name="Journal Article"&gt;17&lt;/ref-type&gt;&lt;contributors&gt;&lt;authors&gt;&lt;author&gt;Tan, Hua&lt;/author&gt;&lt;author&gt;Guo, Mengle&lt;/author&gt;&lt;author&gt;Clare, Adam T.&lt;/author&gt;&lt;author&gt;Lin, Xin&lt;/author&gt;&lt;author&gt;Chen, Jing&lt;/author&gt;&lt;author&gt;Huang, Weidong&lt;/author&gt;&lt;/authors&gt;&lt;/contributors&gt;&lt;titles&gt;&lt;title&gt;Microstructure and properties of Ti-6Al-4V fabricated by low-power pulsed laser directed energy deposition&lt;/title&gt;&lt;secondary-title&gt;Journal of Materials Science &amp;amp; Technology&lt;/secondary-title&gt;&lt;/titles&gt;&lt;periodical&gt;&lt;full-title&gt;Journal of Materials Science &amp;amp; Technology&lt;/full-title&gt;&lt;/periodical&gt;&lt;pages&gt;2027-2037&lt;/pages&gt;&lt;volume&gt;35&lt;/volume&gt;&lt;number&gt;9&lt;/number&gt;&lt;section&gt;2027&lt;/section&gt;&lt;dates&gt;&lt;year&gt;2019&lt;/year&gt;&lt;/dates&gt;&lt;isbn&gt;10050302&lt;/isbn&gt;&lt;urls&gt;&lt;/urls&gt;&lt;electronic-resource-num&gt;10.1016/j.jmst.2019.05.008&lt;/electronic-resource-num&gt;&lt;/record&gt;&lt;/Cite&gt;&lt;/EndNote&gt;</w:instrText>
      </w:r>
      <w:r w:rsidR="00D43500" w:rsidRPr="00DB6DC1">
        <w:rPr>
          <w:rFonts w:ascii="Times New Roman" w:hAnsi="Times New Roman" w:cs="Times New Roman"/>
          <w:color w:val="000000" w:themeColor="text1"/>
          <w:sz w:val="24"/>
        </w:rPr>
        <w:fldChar w:fldCharType="separate"/>
      </w:r>
      <w:r w:rsidR="000D520C" w:rsidRPr="00DB6DC1">
        <w:rPr>
          <w:rFonts w:ascii="Times New Roman" w:hAnsi="Times New Roman" w:cs="Times New Roman"/>
          <w:noProof/>
          <w:color w:val="000000" w:themeColor="text1"/>
          <w:sz w:val="24"/>
        </w:rPr>
        <w:t>[16]</w:t>
      </w:r>
      <w:r w:rsidR="00D43500" w:rsidRPr="00DB6DC1">
        <w:rPr>
          <w:rFonts w:ascii="Times New Roman" w:hAnsi="Times New Roman" w:cs="Times New Roman"/>
          <w:color w:val="000000" w:themeColor="text1"/>
          <w:sz w:val="24"/>
        </w:rPr>
        <w:fldChar w:fldCharType="end"/>
      </w:r>
      <w:r w:rsidR="00D43500" w:rsidRPr="00DB6DC1">
        <w:rPr>
          <w:rFonts w:ascii="Times New Roman" w:hAnsi="Times New Roman" w:cs="Times New Roman"/>
          <w:color w:val="000000" w:themeColor="text1"/>
          <w:sz w:val="24"/>
        </w:rPr>
        <w:t xml:space="preserve">. The </w:t>
      </w:r>
      <w:r w:rsidRPr="00DB6DC1">
        <w:rPr>
          <w:rFonts w:ascii="Times New Roman" w:hAnsi="Times New Roman" w:cs="Times New Roman"/>
          <w:color w:val="000000" w:themeColor="text1"/>
          <w:sz w:val="24"/>
        </w:rPr>
        <w:t>difficulty</w:t>
      </w:r>
      <w:r w:rsidR="00397F99" w:rsidRPr="00DB6DC1">
        <w:rPr>
          <w:rFonts w:ascii="Times New Roman" w:hAnsi="Times New Roman" w:cs="Times New Roman"/>
          <w:color w:val="000000" w:themeColor="text1"/>
          <w:sz w:val="24"/>
        </w:rPr>
        <w:t xml:space="preserve"> </w:t>
      </w:r>
      <w:r w:rsidR="00D43500" w:rsidRPr="00DB6DC1">
        <w:rPr>
          <w:rFonts w:ascii="Times New Roman" w:hAnsi="Times New Roman" w:cs="Times New Roman"/>
          <w:color w:val="000000" w:themeColor="text1"/>
          <w:sz w:val="24"/>
        </w:rPr>
        <w:t xml:space="preserve">in employing this method lies in the </w:t>
      </w:r>
      <w:r w:rsidR="006D4A9C" w:rsidRPr="00DB6DC1">
        <w:rPr>
          <w:rFonts w:ascii="Times New Roman" w:hAnsi="Times New Roman" w:cs="Times New Roman"/>
          <w:color w:val="000000" w:themeColor="text1"/>
          <w:sz w:val="24"/>
        </w:rPr>
        <w:t>nonlinear</w:t>
      </w:r>
      <w:r w:rsidR="00D43500" w:rsidRPr="00DB6DC1">
        <w:rPr>
          <w:rFonts w:ascii="Times New Roman" w:hAnsi="Times New Roman" w:cs="Times New Roman"/>
          <w:color w:val="000000" w:themeColor="text1"/>
          <w:sz w:val="24"/>
        </w:rPr>
        <w:t xml:space="preserve"> interactions among various processing variables and resultant difficulty in achieving accurate control on </w:t>
      </w:r>
      <w:r w:rsidRPr="00DB6DC1">
        <w:rPr>
          <w:rFonts w:ascii="Times New Roman" w:hAnsi="Times New Roman" w:cs="Times New Roman"/>
          <w:color w:val="000000" w:themeColor="text1"/>
          <w:sz w:val="24"/>
        </w:rPr>
        <w:t xml:space="preserve">the </w:t>
      </w:r>
      <w:r w:rsidR="00D43500" w:rsidRPr="00DB6DC1">
        <w:rPr>
          <w:rFonts w:ascii="Times New Roman" w:hAnsi="Times New Roman" w:cs="Times New Roman"/>
          <w:color w:val="000000" w:themeColor="text1"/>
          <w:sz w:val="24"/>
        </w:rPr>
        <w:t>thermal cycles</w:t>
      </w:r>
      <w:r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lastRenderedPageBreak/>
        <w:t>experienced by the alloy</w:t>
      </w:r>
      <w:r w:rsidR="00D43500" w:rsidRPr="00DB6DC1">
        <w:rPr>
          <w:rFonts w:ascii="Times New Roman" w:hAnsi="Times New Roman" w:cs="Times New Roman"/>
          <w:color w:val="000000" w:themeColor="text1"/>
          <w:sz w:val="24"/>
        </w:rPr>
        <w:t xml:space="preserve">. </w:t>
      </w:r>
      <w:r w:rsidR="0052395D" w:rsidRPr="00DB6DC1">
        <w:rPr>
          <w:rFonts w:ascii="Times New Roman" w:hAnsi="Times New Roman" w:cs="Times New Roman"/>
          <w:color w:val="000000" w:themeColor="text1"/>
          <w:sz w:val="24"/>
        </w:rPr>
        <w:t>Knowledge gained from d</w:t>
      </w:r>
      <w:r w:rsidR="0039164B" w:rsidRPr="00DB6DC1">
        <w:rPr>
          <w:rFonts w:ascii="Times New Roman" w:hAnsi="Times New Roman" w:cs="Times New Roman"/>
          <w:color w:val="000000" w:themeColor="text1"/>
          <w:sz w:val="24"/>
        </w:rPr>
        <w:t>e</w:t>
      </w:r>
      <w:r w:rsidR="0052395D" w:rsidRPr="00DB6DC1">
        <w:rPr>
          <w:rFonts w:ascii="Times New Roman" w:hAnsi="Times New Roman" w:cs="Times New Roman"/>
          <w:color w:val="000000" w:themeColor="text1"/>
          <w:sz w:val="24"/>
        </w:rPr>
        <w:t>tailed</w:t>
      </w:r>
      <w:r w:rsidR="00486C0C" w:rsidRPr="00DB6DC1">
        <w:rPr>
          <w:rFonts w:ascii="Times New Roman" w:hAnsi="Times New Roman" w:cs="Times New Roman"/>
          <w:color w:val="000000" w:themeColor="text1"/>
          <w:sz w:val="24"/>
        </w:rPr>
        <w:t xml:space="preserve"> simulations using the </w:t>
      </w:r>
      <w:r w:rsidR="00D43500" w:rsidRPr="00DB6DC1">
        <w:rPr>
          <w:rFonts w:ascii="Times New Roman" w:hAnsi="Times New Roman" w:cs="Times New Roman"/>
          <w:color w:val="000000" w:themeColor="text1"/>
          <w:sz w:val="24"/>
        </w:rPr>
        <w:t xml:space="preserve">existing experimental data </w:t>
      </w:r>
      <w:r w:rsidR="003C2429" w:rsidRPr="00DB6DC1">
        <w:rPr>
          <w:rFonts w:ascii="Times New Roman" w:hAnsi="Times New Roman" w:cs="Times New Roman"/>
          <w:color w:val="000000" w:themeColor="text1"/>
          <w:sz w:val="24"/>
        </w:rPr>
        <w:t xml:space="preserve">could </w:t>
      </w:r>
      <w:r w:rsidR="0052395D" w:rsidRPr="00DB6DC1">
        <w:rPr>
          <w:rFonts w:ascii="Times New Roman" w:hAnsi="Times New Roman" w:cs="Times New Roman"/>
          <w:color w:val="000000" w:themeColor="text1"/>
          <w:sz w:val="24"/>
        </w:rPr>
        <w:t>aid in the design of</w:t>
      </w:r>
      <w:r w:rsidR="003C2429" w:rsidRPr="00DB6DC1">
        <w:rPr>
          <w:rFonts w:ascii="Times New Roman" w:hAnsi="Times New Roman" w:cs="Times New Roman"/>
          <w:color w:val="000000" w:themeColor="text1"/>
          <w:sz w:val="24"/>
        </w:rPr>
        <w:t xml:space="preserve"> </w:t>
      </w:r>
      <w:r w:rsidR="0052395D" w:rsidRPr="00DB6DC1">
        <w:rPr>
          <w:rFonts w:ascii="Times New Roman" w:hAnsi="Times New Roman" w:cs="Times New Roman"/>
          <w:color w:val="000000" w:themeColor="text1"/>
          <w:sz w:val="24"/>
        </w:rPr>
        <w:t>an optimum</w:t>
      </w:r>
      <w:r w:rsidR="00D43500" w:rsidRPr="00DB6DC1">
        <w:rPr>
          <w:rFonts w:ascii="Times New Roman" w:hAnsi="Times New Roman" w:cs="Times New Roman"/>
          <w:color w:val="000000" w:themeColor="text1"/>
          <w:sz w:val="24"/>
        </w:rPr>
        <w:t xml:space="preserve"> </w:t>
      </w:r>
      <w:r w:rsidR="00D43500" w:rsidRPr="00DB6DC1">
        <w:rPr>
          <w:rFonts w:ascii="Times New Roman" w:hAnsi="Times New Roman" w:cs="Times New Roman"/>
          <w:i/>
          <w:iCs/>
          <w:color w:val="000000" w:themeColor="text1"/>
          <w:sz w:val="24"/>
        </w:rPr>
        <w:t>in situ</w:t>
      </w:r>
      <w:r w:rsidR="00D43500" w:rsidRPr="00DB6DC1">
        <w:rPr>
          <w:rFonts w:ascii="Times New Roman" w:hAnsi="Times New Roman" w:cs="Times New Roman"/>
          <w:color w:val="000000" w:themeColor="text1"/>
          <w:sz w:val="24"/>
        </w:rPr>
        <w:t xml:space="preserve"> </w:t>
      </w:r>
      <w:r w:rsidR="008F728C" w:rsidRPr="00DB6DC1">
        <w:rPr>
          <w:rFonts w:ascii="Times New Roman" w:eastAsia="宋体" w:hAnsi="Times New Roman" w:cs="Times New Roman"/>
          <w:color w:val="000000" w:themeColor="text1"/>
          <w:sz w:val="24"/>
        </w:rPr>
        <w:t>HT</w:t>
      </w:r>
      <w:r w:rsidR="0052395D" w:rsidRPr="00DB6DC1">
        <w:rPr>
          <w:rFonts w:ascii="Times New Roman" w:eastAsia="宋体" w:hAnsi="Times New Roman" w:cs="Times New Roman"/>
          <w:color w:val="000000" w:themeColor="text1"/>
          <w:sz w:val="24"/>
        </w:rPr>
        <w:t xml:space="preserve"> for different component geometries</w:t>
      </w:r>
      <w:r w:rsidR="00D43500" w:rsidRPr="00DB6DC1">
        <w:rPr>
          <w:rFonts w:ascii="Times New Roman" w:hAnsi="Times New Roman" w:cs="Times New Roman"/>
          <w:color w:val="000000" w:themeColor="text1"/>
          <w:sz w:val="24"/>
        </w:rPr>
        <w:t>.</w:t>
      </w:r>
    </w:p>
    <w:p w14:paraId="6610B5E9" w14:textId="1A021633" w:rsidR="00EA1B50" w:rsidRPr="00DB6DC1" w:rsidRDefault="00692528" w:rsidP="00BC37A0">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Besides </w:t>
      </w:r>
      <w:r w:rsidR="00D43500" w:rsidRPr="00DB6DC1">
        <w:rPr>
          <w:rFonts w:ascii="Times New Roman" w:hAnsi="Times New Roman" w:cs="Times New Roman"/>
          <w:color w:val="000000" w:themeColor="text1"/>
          <w:sz w:val="24"/>
        </w:rPr>
        <w:t xml:space="preserve">fine α lath and </w:t>
      </w:r>
      <w:r w:rsidRPr="00DB6DC1">
        <w:rPr>
          <w:rFonts w:ascii="Times New Roman" w:hAnsi="Times New Roman" w:cs="Times New Roman"/>
          <w:color w:val="000000" w:themeColor="text1"/>
          <w:sz w:val="24"/>
        </w:rPr>
        <w:t>α’ phase</w:t>
      </w:r>
      <w:r w:rsidR="0052395D" w:rsidRPr="00DB6DC1">
        <w:rPr>
          <w:rFonts w:ascii="Times New Roman" w:hAnsi="Times New Roman" w:cs="Times New Roman"/>
          <w:color w:val="000000" w:themeColor="text1"/>
          <w:sz w:val="24"/>
        </w:rPr>
        <w:t>s</w:t>
      </w:r>
      <w:r w:rsidRPr="00DB6DC1">
        <w:rPr>
          <w:rFonts w:ascii="Times New Roman" w:hAnsi="Times New Roman" w:cs="Times New Roman"/>
          <w:color w:val="000000" w:themeColor="text1"/>
          <w:sz w:val="24"/>
        </w:rPr>
        <w:t xml:space="preserve">, the ductility of Ti-6Al-4V is also influenced by some other factors, including grain boundary α </w:t>
      </w:r>
      <w:r w:rsidR="00D06D79" w:rsidRPr="00DB6DC1">
        <w:rPr>
          <w:rFonts w:ascii="Times New Roman" w:hAnsi="Times New Roman" w:cs="Times New Roman"/>
          <w:color w:val="000000" w:themeColor="text1"/>
          <w:sz w:val="24"/>
        </w:rPr>
        <w:t xml:space="preserve">(Table 5) </w:t>
      </w:r>
      <w:r w:rsidRPr="00DB6DC1">
        <w:rPr>
          <w:rFonts w:ascii="Times New Roman" w:hAnsi="Times New Roman" w:cs="Times New Roman"/>
          <w:color w:val="000000" w:themeColor="text1"/>
          <w:sz w:val="24"/>
        </w:rPr>
        <w:t>and process related attributes,</w:t>
      </w:r>
      <w:r w:rsidR="00F92E0E" w:rsidRPr="00DB6DC1">
        <w:rPr>
          <w:rFonts w:ascii="Times New Roman" w:hAnsi="Times New Roman" w:cs="Times New Roman"/>
          <w:color w:val="000000" w:themeColor="text1"/>
          <w:sz w:val="24"/>
        </w:rPr>
        <w:t xml:space="preserve"> i.e., </w:t>
      </w:r>
      <w:r w:rsidRPr="00DB6DC1">
        <w:rPr>
          <w:rFonts w:ascii="Times New Roman" w:hAnsi="Times New Roman" w:cs="Times New Roman"/>
          <w:color w:val="000000" w:themeColor="text1"/>
          <w:sz w:val="24"/>
        </w:rPr>
        <w:t>porosit</w:t>
      </w:r>
      <w:r w:rsidR="0052395D" w:rsidRPr="00DB6DC1">
        <w:rPr>
          <w:rFonts w:ascii="Times New Roman" w:hAnsi="Times New Roman" w:cs="Times New Roman"/>
          <w:color w:val="000000" w:themeColor="text1"/>
          <w:sz w:val="24"/>
        </w:rPr>
        <w:t>y</w:t>
      </w:r>
      <w:r w:rsidR="00F92E0E" w:rsidRPr="00DB6DC1">
        <w:rPr>
          <w:rFonts w:ascii="Times New Roman" w:hAnsi="Times New Roman" w:cs="Times New Roman"/>
          <w:color w:val="000000" w:themeColor="text1"/>
          <w:sz w:val="24"/>
        </w:rPr>
        <w:t xml:space="preserve"> and</w:t>
      </w:r>
      <w:r w:rsidRPr="00DB6DC1">
        <w:rPr>
          <w:rFonts w:ascii="Times New Roman" w:hAnsi="Times New Roman" w:cs="Times New Roman"/>
          <w:color w:val="000000" w:themeColor="text1"/>
          <w:sz w:val="24"/>
        </w:rPr>
        <w:t xml:space="preserve"> residual stresses </w:t>
      </w:r>
      <w:r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dW0+MjMxPC9SZWNOdW0+PERpc3BsYXlUZXh0Pls0LCAxMTQsIDE3OCwgMTgwLCAyMjddPC9EaXNw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PEVuZE5vdGU+PENpdGU+PEF1dGhvcj5RaXU8L0F1dGhvcj48WWVhcj4yMDE1PC9ZZWFyPjxSZWNO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[4, 114, 178, 180, 227]</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040E09" w:rsidRPr="00DB6DC1">
        <w:rPr>
          <w:rFonts w:ascii="Times New Roman" w:hAnsi="Times New Roman" w:cs="Times New Roman"/>
          <w:color w:val="000000" w:themeColor="text1"/>
          <w:sz w:val="24"/>
        </w:rPr>
        <w:t xml:space="preserve">The combined effects of these factors </w:t>
      </w:r>
      <w:r w:rsidR="00D417B0" w:rsidRPr="00DB6DC1">
        <w:rPr>
          <w:rFonts w:ascii="Times New Roman" w:hAnsi="Times New Roman" w:cs="Times New Roman"/>
          <w:color w:val="000000" w:themeColor="text1"/>
          <w:sz w:val="24"/>
        </w:rPr>
        <w:t>are</w:t>
      </w:r>
      <w:r w:rsidR="00355C2F" w:rsidRPr="00DB6DC1">
        <w:rPr>
          <w:rFonts w:ascii="Times New Roman" w:hAnsi="Times New Roman" w:cs="Times New Roman"/>
          <w:color w:val="000000" w:themeColor="text1"/>
          <w:sz w:val="24"/>
        </w:rPr>
        <w:t xml:space="preserve"> responsible for the observed </w:t>
      </w:r>
      <w:r w:rsidR="00B86428" w:rsidRPr="00DB6DC1">
        <w:rPr>
          <w:rFonts w:ascii="Times New Roman" w:hAnsi="Times New Roman" w:cs="Times New Roman"/>
          <w:color w:val="000000" w:themeColor="text1"/>
          <w:sz w:val="24"/>
        </w:rPr>
        <w:t>large</w:t>
      </w:r>
      <w:r w:rsidR="005626F0" w:rsidRPr="00DB6DC1">
        <w:rPr>
          <w:rFonts w:ascii="Times New Roman" w:hAnsi="Times New Roman" w:cs="Times New Roman"/>
          <w:color w:val="000000" w:themeColor="text1"/>
          <w:sz w:val="24"/>
        </w:rPr>
        <w:t xml:space="preserve"> scatter in</w:t>
      </w:r>
      <w:r w:rsidR="003C2429"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040E09" w:rsidRPr="00DB6DC1">
        <w:rPr>
          <w:rFonts w:ascii="Times New Roman" w:hAnsi="Times New Roman" w:cs="Times New Roman"/>
          <w:color w:val="000000" w:themeColor="text1"/>
          <w:sz w:val="24"/>
        </w:rPr>
        <w:t xml:space="preserve">. </w:t>
      </w:r>
    </w:p>
    <w:p w14:paraId="2A1F864F" w14:textId="6A73DBDD" w:rsidR="00FD27EB" w:rsidRPr="00DB6DC1" w:rsidRDefault="0052395D" w:rsidP="00C8185D">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Values of</w:t>
      </w:r>
      <w:r w:rsidR="00EA1B50"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C8185D" w:rsidRPr="00DB6DC1">
        <w:rPr>
          <w:rFonts w:ascii="Times New Roman" w:hAnsi="Times New Roman" w:cs="Times New Roman"/>
          <w:color w:val="000000" w:themeColor="text1"/>
          <w:sz w:val="24"/>
        </w:rPr>
        <w:t>,</w:t>
      </w:r>
      <w:r w:rsidR="007360B9"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EA1B50"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EA1B50" w:rsidRPr="00DB6DC1">
        <w:rPr>
          <w:rFonts w:ascii="Times New Roman" w:hAnsi="Times New Roman" w:cs="Times New Roman"/>
          <w:color w:val="000000" w:themeColor="text1"/>
          <w:sz w:val="24"/>
        </w:rPr>
        <w:t xml:space="preserve"> </w:t>
      </w:r>
      <w:r w:rsidR="00C8185D" w:rsidRPr="00DB6DC1">
        <w:rPr>
          <w:rFonts w:ascii="Times New Roman" w:hAnsi="Times New Roman" w:cs="Times New Roman"/>
          <w:color w:val="000000" w:themeColor="text1"/>
          <w:sz w:val="24"/>
        </w:rPr>
        <w:t xml:space="preserve">along horizontal direction </w:t>
      </w:r>
      <w:r w:rsidRPr="00DB6DC1">
        <w:rPr>
          <w:rFonts w:ascii="Times New Roman" w:hAnsi="Times New Roman" w:cs="Times New Roman"/>
          <w:color w:val="000000" w:themeColor="text1"/>
          <w:sz w:val="24"/>
        </w:rPr>
        <w:t xml:space="preserve">of the DED Ti-6Al-4V </w:t>
      </w:r>
      <w:r w:rsidR="006D4A9C" w:rsidRPr="00DB6DC1">
        <w:rPr>
          <w:rFonts w:ascii="Times New Roman" w:hAnsi="Times New Roman" w:cs="Times New Roman"/>
          <w:color w:val="000000" w:themeColor="text1"/>
          <w:sz w:val="24"/>
        </w:rPr>
        <w:t>are</w:t>
      </w:r>
      <w:r w:rsidRPr="00DB6DC1">
        <w:rPr>
          <w:rFonts w:ascii="Times New Roman" w:hAnsi="Times New Roman" w:cs="Times New Roman"/>
          <w:color w:val="000000" w:themeColor="text1"/>
          <w:sz w:val="24"/>
        </w:rPr>
        <w:t xml:space="preserve"> plotted against </w:t>
      </w:r>
      <w:r w:rsidR="006D4A9C" w:rsidRPr="00DB6DC1">
        <w:rPr>
          <w:rFonts w:ascii="Times New Roman" w:hAnsi="Times New Roman" w:cs="Times New Roman"/>
          <w:color w:val="000000" w:themeColor="text1"/>
          <w:sz w:val="24"/>
        </w:rPr>
        <w:t>the respective properties that are</w:t>
      </w:r>
      <w:r w:rsidRPr="00DB6DC1">
        <w:rPr>
          <w:rFonts w:ascii="Times New Roman" w:hAnsi="Times New Roman" w:cs="Times New Roman"/>
          <w:color w:val="000000" w:themeColor="text1"/>
          <w:sz w:val="24"/>
        </w:rPr>
        <w:t xml:space="preserve"> obtained along the</w:t>
      </w:r>
      <w:r w:rsidR="00C8185D" w:rsidRPr="00DB6DC1">
        <w:rPr>
          <w:rFonts w:ascii="Times New Roman" w:hAnsi="Times New Roman" w:cs="Times New Roman"/>
          <w:color w:val="000000" w:themeColor="text1"/>
          <w:sz w:val="24"/>
        </w:rPr>
        <w:t xml:space="preserve"> vertical direction</w:t>
      </w:r>
      <w:r w:rsidR="003C2429" w:rsidRPr="00DB6DC1">
        <w:rPr>
          <w:rFonts w:ascii="Times New Roman" w:hAnsi="Times New Roman" w:cs="Times New Roman"/>
          <w:color w:val="000000" w:themeColor="text1"/>
          <w:sz w:val="24"/>
        </w:rPr>
        <w:t xml:space="preserve"> in Fig</w:t>
      </w:r>
      <w:r w:rsidRPr="00DB6DC1">
        <w:rPr>
          <w:rFonts w:ascii="Times New Roman" w:hAnsi="Times New Roman" w:cs="Times New Roman"/>
          <w:color w:val="000000" w:themeColor="text1"/>
          <w:sz w:val="24"/>
        </w:rPr>
        <w:t>s</w:t>
      </w:r>
      <w:r w:rsidR="003C2429" w:rsidRPr="00DB6DC1">
        <w:rPr>
          <w:rFonts w:ascii="Times New Roman" w:hAnsi="Times New Roman" w:cs="Times New Roman"/>
          <w:color w:val="000000" w:themeColor="text1"/>
          <w:sz w:val="24"/>
        </w:rPr>
        <w:t>. 16d and e</w:t>
      </w:r>
      <w:r w:rsidR="00C8185D" w:rsidRPr="00DB6DC1">
        <w:rPr>
          <w:rFonts w:ascii="Times New Roman" w:hAnsi="Times New Roman" w:cs="Times New Roman"/>
          <w:color w:val="000000" w:themeColor="text1"/>
          <w:sz w:val="24"/>
        </w:rPr>
        <w:t>.</w:t>
      </w:r>
      <w:r w:rsidR="003C2429"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The anisotropy in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Pr="00DB6DC1">
        <w:rPr>
          <w:rFonts w:ascii="Times New Roman" w:hAnsi="Times New Roman" w:cs="Times New Roman"/>
          <w:color w:val="000000" w:themeColor="text1"/>
          <w:sz w:val="24"/>
        </w:rPr>
        <w:t xml:space="preserve"> is only</w:t>
      </w:r>
      <w:r w:rsidR="003C2429" w:rsidRPr="00DB6DC1">
        <w:rPr>
          <w:rFonts w:ascii="Times New Roman" w:hAnsi="Times New Roman" w:cs="Times New Roman"/>
          <w:color w:val="000000" w:themeColor="text1"/>
          <w:sz w:val="24"/>
        </w:rPr>
        <w:t xml:space="preserve"> minor</w:t>
      </w:r>
      <w:r w:rsidRPr="00DB6DC1">
        <w:rPr>
          <w:rFonts w:ascii="Times New Roman" w:hAnsi="Times New Roman" w:cs="Times New Roman"/>
          <w:color w:val="000000" w:themeColor="text1"/>
          <w:sz w:val="24"/>
        </w:rPr>
        <w:t xml:space="preserve">, </w:t>
      </w:r>
      <w:r w:rsidR="00494CEF" w:rsidRPr="00DB6DC1">
        <w:rPr>
          <w:rFonts w:ascii="Times New Roman" w:hAnsi="Times New Roman" w:cs="Times New Roman"/>
          <w:color w:val="000000" w:themeColor="text1"/>
          <w:sz w:val="24"/>
        </w:rPr>
        <w:t xml:space="preserve">with </w:t>
      </w:r>
      <w:r w:rsidR="003C2429" w:rsidRPr="00DB6DC1">
        <w:rPr>
          <w:rFonts w:ascii="Times New Roman" w:hAnsi="Times New Roman" w:cs="Times New Roman"/>
          <w:color w:val="000000" w:themeColor="text1"/>
          <w:sz w:val="24"/>
        </w:rPr>
        <w:t>the</w:t>
      </w:r>
      <w:r w:rsidRPr="00DB6DC1">
        <w:rPr>
          <w:rFonts w:ascii="Times New Roman" w:hAnsi="Times New Roman" w:cs="Times New Roman"/>
          <w:color w:val="000000" w:themeColor="text1"/>
          <w:sz w:val="24"/>
        </w:rPr>
        <w:t xml:space="preserve"> strength values in the</w:t>
      </w:r>
      <w:r w:rsidR="003C2429" w:rsidRPr="00DB6DC1">
        <w:rPr>
          <w:rFonts w:ascii="Times New Roman" w:hAnsi="Times New Roman" w:cs="Times New Roman"/>
          <w:color w:val="000000" w:themeColor="text1"/>
          <w:sz w:val="24"/>
        </w:rPr>
        <w:t xml:space="preserve"> </w:t>
      </w:r>
      <w:r w:rsidR="00C8185D" w:rsidRPr="00DB6DC1">
        <w:rPr>
          <w:rFonts w:ascii="Times New Roman" w:hAnsi="Times New Roman" w:cs="Times New Roman"/>
          <w:color w:val="000000" w:themeColor="text1"/>
          <w:sz w:val="24"/>
        </w:rPr>
        <w:t>horizontal direction</w:t>
      </w:r>
      <w:r w:rsidRPr="00DB6DC1">
        <w:rPr>
          <w:rFonts w:ascii="Times New Roman" w:hAnsi="Times New Roman" w:cs="Times New Roman"/>
          <w:color w:val="000000" w:themeColor="text1"/>
          <w:sz w:val="24"/>
        </w:rPr>
        <w:t xml:space="preserve"> being higher by 5-10%</w:t>
      </w:r>
      <w:r w:rsidR="00C8185D" w:rsidRPr="00DB6DC1">
        <w:rPr>
          <w:rFonts w:ascii="Times New Roman" w:hAnsi="Times New Roman" w:cs="Times New Roman"/>
          <w:color w:val="000000" w:themeColor="text1"/>
          <w:sz w:val="24"/>
        </w:rPr>
        <w:t xml:space="preserve">. </w:t>
      </w:r>
      <w:r w:rsidR="00BE2322" w:rsidRPr="00DB6DC1">
        <w:rPr>
          <w:rFonts w:ascii="Times New Roman" w:hAnsi="Times New Roman" w:cs="Times New Roman"/>
          <w:color w:val="000000" w:themeColor="text1"/>
          <w:sz w:val="24"/>
        </w:rPr>
        <w:t xml:space="preserve">As indicated by both positive and negative </w:t>
      </w:r>
      <w:r w:rsidRPr="00DB6DC1">
        <w:rPr>
          <w:rFonts w:ascii="Times New Roman" w:hAnsi="Times New Roman" w:cs="Times New Roman"/>
          <w:color w:val="000000" w:themeColor="text1"/>
          <w:sz w:val="24"/>
        </w:rPr>
        <w:t>values of</w:t>
      </w:r>
      <w:r w:rsidR="00BE2322"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A</m:t>
            </m:r>
          </m:e>
          <m:sub>
            <m:r>
              <w:rPr>
                <w:rFonts w:ascii="Cambria Math" w:hAnsi="Cambria Math" w:cs="Times New Roman"/>
                <w:color w:val="000000" w:themeColor="text1"/>
                <w:sz w:val="24"/>
              </w:rPr>
              <m:t>ε</m:t>
            </m:r>
          </m:sub>
        </m:sSub>
      </m:oMath>
      <w:r w:rsidR="00BE2322"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listed </w:t>
      </w:r>
      <w:r w:rsidR="00BE2322" w:rsidRPr="00DB6DC1">
        <w:rPr>
          <w:rFonts w:ascii="Times New Roman" w:hAnsi="Times New Roman" w:cs="Times New Roman"/>
          <w:color w:val="000000" w:themeColor="text1"/>
          <w:sz w:val="24"/>
        </w:rPr>
        <w:t xml:space="preserve">in Table </w:t>
      </w:r>
      <w:r w:rsidR="00655D6B" w:rsidRPr="00DB6DC1">
        <w:rPr>
          <w:rFonts w:ascii="Times New Roman" w:hAnsi="Times New Roman" w:cs="Times New Roman"/>
          <w:color w:val="000000" w:themeColor="text1"/>
          <w:sz w:val="24"/>
        </w:rPr>
        <w:t>5</w:t>
      </w:r>
      <w:r w:rsidR="00BE2322" w:rsidRPr="00DB6DC1">
        <w:rPr>
          <w:rFonts w:ascii="Times New Roman" w:hAnsi="Times New Roman" w:cs="Times New Roman"/>
          <w:color w:val="000000" w:themeColor="text1"/>
          <w:sz w:val="24"/>
        </w:rPr>
        <w:t>, no clear tre</w:t>
      </w:r>
      <w:r w:rsidR="00716BB9" w:rsidRPr="00DB6DC1">
        <w:rPr>
          <w:rFonts w:ascii="Times New Roman" w:hAnsi="Times New Roman" w:cs="Times New Roman"/>
          <w:color w:val="000000" w:themeColor="text1"/>
          <w:sz w:val="24"/>
        </w:rPr>
        <w:t>n</w:t>
      </w:r>
      <w:r w:rsidR="00BE2322" w:rsidRPr="00DB6DC1">
        <w:rPr>
          <w:rFonts w:ascii="Times New Roman" w:hAnsi="Times New Roman" w:cs="Times New Roman"/>
          <w:color w:val="000000" w:themeColor="text1"/>
          <w:sz w:val="24"/>
        </w:rPr>
        <w:t xml:space="preserve">d </w:t>
      </w:r>
      <w:r w:rsidRPr="00DB6DC1">
        <w:rPr>
          <w:rFonts w:ascii="Times New Roman" w:hAnsi="Times New Roman" w:cs="Times New Roman"/>
          <w:color w:val="000000" w:themeColor="text1"/>
          <w:sz w:val="24"/>
        </w:rPr>
        <w:t>in the</w:t>
      </w:r>
      <w:r w:rsidR="00BE2322" w:rsidRPr="00DB6DC1">
        <w:rPr>
          <w:rFonts w:ascii="Times New Roman" w:hAnsi="Times New Roman" w:cs="Times New Roman"/>
          <w:color w:val="000000" w:themeColor="text1"/>
          <w:sz w:val="24"/>
        </w:rPr>
        <w:t xml:space="preserve"> anisotropy in ductility of </w:t>
      </w:r>
      <w:r w:rsidRPr="00DB6DC1">
        <w:rPr>
          <w:rFonts w:ascii="Times New Roman" w:hAnsi="Times New Roman" w:cs="Times New Roman"/>
          <w:color w:val="000000" w:themeColor="text1"/>
          <w:sz w:val="24"/>
        </w:rPr>
        <w:t xml:space="preserve">the </w:t>
      </w:r>
      <w:r w:rsidR="00CC3020" w:rsidRPr="00DB6DC1">
        <w:rPr>
          <w:rFonts w:ascii="Times New Roman" w:hAnsi="Times New Roman" w:cs="Times New Roman"/>
          <w:color w:val="000000" w:themeColor="text1"/>
          <w:sz w:val="24"/>
          <w:szCs w:val="24"/>
        </w:rPr>
        <w:t>AB</w:t>
      </w:r>
      <w:r w:rsidR="00BE2322" w:rsidRPr="00DB6DC1">
        <w:rPr>
          <w:rFonts w:ascii="Times New Roman" w:hAnsi="Times New Roman" w:cs="Times New Roman"/>
          <w:color w:val="000000" w:themeColor="text1"/>
          <w:sz w:val="24"/>
        </w:rPr>
        <w:t xml:space="preserve"> Ti-6Al-4V alloy</w:t>
      </w:r>
      <w:r w:rsidRPr="00DB6DC1">
        <w:rPr>
          <w:rFonts w:ascii="Times New Roman" w:hAnsi="Times New Roman" w:cs="Times New Roman"/>
          <w:color w:val="000000" w:themeColor="text1"/>
          <w:sz w:val="24"/>
        </w:rPr>
        <w:t>. This</w:t>
      </w:r>
      <w:r w:rsidR="00BE2322" w:rsidRPr="00DB6DC1">
        <w:rPr>
          <w:rFonts w:ascii="Times New Roman" w:hAnsi="Times New Roman" w:cs="Times New Roman"/>
          <w:color w:val="000000" w:themeColor="text1"/>
          <w:sz w:val="24"/>
        </w:rPr>
        <w:t xml:space="preserve"> is most likely due to combined effects of </w:t>
      </w:r>
      <w:r w:rsidR="00C93D12" w:rsidRPr="00DB6DC1">
        <w:rPr>
          <w:rFonts w:ascii="Times New Roman" w:hAnsi="Times New Roman" w:cs="Times New Roman"/>
          <w:color w:val="000000" w:themeColor="text1"/>
          <w:sz w:val="24"/>
        </w:rPr>
        <w:t xml:space="preserve">discontinuous α phase along prior columnar β grains </w:t>
      </w:r>
      <w:r w:rsidR="00BE2322" w:rsidRPr="00DB6DC1">
        <w:rPr>
          <w:rFonts w:ascii="Times New Roman" w:hAnsi="Times New Roman" w:cs="Times New Roman"/>
          <w:color w:val="000000" w:themeColor="text1"/>
          <w:sz w:val="24"/>
        </w:rPr>
        <w:t xml:space="preserve">and </w:t>
      </w:r>
      <w:proofErr w:type="spellStart"/>
      <w:r w:rsidR="00BE2322" w:rsidRPr="00DB6DC1">
        <w:rPr>
          <w:rFonts w:ascii="Times New Roman" w:hAnsi="Times New Roman" w:cs="Times New Roman"/>
          <w:color w:val="000000" w:themeColor="text1"/>
          <w:sz w:val="24"/>
        </w:rPr>
        <w:t>LoF</w:t>
      </w:r>
      <w:proofErr w:type="spellEnd"/>
      <w:r w:rsidR="00BE2322" w:rsidRPr="00DB6DC1">
        <w:rPr>
          <w:rFonts w:ascii="Times New Roman" w:hAnsi="Times New Roman" w:cs="Times New Roman"/>
          <w:color w:val="000000" w:themeColor="text1"/>
          <w:sz w:val="24"/>
        </w:rPr>
        <w:t xml:space="preserve"> </w:t>
      </w:r>
      <w:r w:rsidR="00F04D5D" w:rsidRPr="00DB6DC1">
        <w:rPr>
          <w:rFonts w:ascii="Times New Roman" w:hAnsi="Times New Roman" w:cs="Times New Roman"/>
          <w:color w:val="000000" w:themeColor="text1"/>
          <w:sz w:val="24"/>
        </w:rPr>
        <w:t xml:space="preserve">defects </w:t>
      </w:r>
      <w:r w:rsidR="00BE2322" w:rsidRPr="00DB6DC1">
        <w:rPr>
          <w:rFonts w:ascii="Times New Roman" w:hAnsi="Times New Roman" w:cs="Times New Roman"/>
          <w:color w:val="000000" w:themeColor="text1"/>
          <w:sz w:val="24"/>
        </w:rPr>
        <w:t xml:space="preserve">in Ti-6Al-4V </w:t>
      </w:r>
      <w:r w:rsidR="00C93D12"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&lt;EndNote&gt;&lt;Cite&gt;&lt;Author&gt;Carroll&lt;/Author&gt;&lt;Year&gt;2015&lt;/Year&gt;&lt;RecNum&gt;133&lt;/RecNum&gt;&lt;DisplayText&gt;[114]&lt;/DisplayText&gt;&lt;record&gt;&lt;rec-number&gt;133&lt;/rec-number&gt;&lt;foreign-keys&gt;&lt;key app="EN" db-id="zff0dfz0kxdw5cez2sopf59gxwtv95esa9rf" timestamp="1589879979"&gt;133&lt;/key&gt;&lt;key app="ENWeb" db-id=""&gt;0&lt;/key&gt;&lt;/foreign-keys&gt;&lt;ref-type name="Journal Article"&gt;17&lt;/ref-type&gt;&lt;contributors&gt;&lt;authors&gt;&lt;author&gt;Carroll, Beth E.&lt;/author&gt;&lt;author&gt;Palmer, Todd A.&lt;/author&gt;&lt;author&gt;Beese, Allison M.&lt;/author&gt;&lt;/authors&gt;&lt;/contributors&gt;&lt;titles&gt;&lt;title&gt;Anisotropic tensile behavior of Ti–6Al–4V components fabricated with directed energy deposition additive manufacturing&lt;/title&gt;&lt;secondary-title&gt;Acta Materialia&lt;/secondary-title&gt;&lt;/titles&gt;&lt;periodical&gt;&lt;full-title&gt;Acta Materialia&lt;/full-title&gt;&lt;/periodical&gt;&lt;pages&gt;309-320&lt;/pages&gt;&lt;volume&gt;87&lt;/volume&gt;&lt;section&gt;309&lt;/section&gt;&lt;dates&gt;&lt;year&gt;2015&lt;/year&gt;&lt;/dates&gt;&lt;isbn&gt;13596454&lt;/isbn&gt;&lt;urls&gt;&lt;/urls&gt;&lt;electronic-resource-num&gt;10.1016/j.actamat.2014.12.054&lt;/electronic-resource-num&gt;&lt;/record&gt;&lt;/Cite&gt;&lt;/EndNote&gt;</w:instrText>
      </w:r>
      <w:r w:rsidR="00C93D12"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[114]</w:t>
      </w:r>
      <w:r w:rsidR="00C93D12" w:rsidRPr="00DB6DC1">
        <w:rPr>
          <w:rFonts w:ascii="Times New Roman" w:hAnsi="Times New Roman" w:cs="Times New Roman"/>
          <w:color w:val="000000" w:themeColor="text1"/>
          <w:sz w:val="24"/>
        </w:rPr>
        <w:fldChar w:fldCharType="end"/>
      </w:r>
      <w:r w:rsidR="00C93D12" w:rsidRPr="00DB6DC1">
        <w:rPr>
          <w:rFonts w:ascii="Times New Roman" w:hAnsi="Times New Roman" w:cs="Times New Roman"/>
          <w:color w:val="000000" w:themeColor="text1"/>
          <w:sz w:val="24"/>
        </w:rPr>
        <w:t>.</w:t>
      </w:r>
    </w:p>
    <w:p w14:paraId="72C8D114" w14:textId="77777777" w:rsidR="0052395D" w:rsidRPr="00DB6DC1" w:rsidRDefault="0052395D" w:rsidP="00C8185D">
      <w:pPr>
        <w:spacing w:line="360" w:lineRule="auto"/>
        <w:ind w:firstLine="480"/>
        <w:rPr>
          <w:rFonts w:ascii="Times New Roman" w:hAnsi="Times New Roman" w:cs="Times New Roman"/>
          <w:color w:val="000000" w:themeColor="text1"/>
          <w:sz w:val="24"/>
        </w:rPr>
      </w:pPr>
    </w:p>
    <w:p w14:paraId="1670564D" w14:textId="12B2B964" w:rsidR="00765BA9" w:rsidRPr="00DB6DC1" w:rsidRDefault="00765BA9" w:rsidP="00765BA9">
      <w:p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32"/>
        </w:rPr>
        <w:t>4.1.5 Ni-based alloys</w:t>
      </w:r>
    </w:p>
    <w:p w14:paraId="1A88B321" w14:textId="293D8DA3" w:rsidR="00917E25" w:rsidRPr="00DB6DC1" w:rsidRDefault="00F10002" w:rsidP="00DA222B">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The </w:t>
      </w:r>
      <w:r w:rsidR="00765BA9" w:rsidRPr="00DB6DC1">
        <w:rPr>
          <w:rFonts w:ascii="Times New Roman" w:hAnsi="Times New Roman" w:cs="Times New Roman"/>
          <w:color w:val="000000" w:themeColor="text1"/>
          <w:sz w:val="24"/>
        </w:rPr>
        <w:t xml:space="preserve">strength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765BA9" w:rsidRPr="00DB6DC1">
        <w:rPr>
          <w:rFonts w:ascii="Times New Roman" w:hAnsi="Times New Roman" w:cs="Times New Roman"/>
          <w:color w:val="000000" w:themeColor="text1"/>
          <w:sz w:val="24"/>
        </w:rPr>
        <w:t xml:space="preserve"> </w:t>
      </w:r>
      <w:r w:rsidR="004D7B22" w:rsidRPr="00DB6DC1">
        <w:rPr>
          <w:rFonts w:ascii="Times New Roman" w:hAnsi="Times New Roman" w:cs="Times New Roman"/>
          <w:color w:val="000000" w:themeColor="text1"/>
          <w:sz w:val="24"/>
        </w:rPr>
        <w:t xml:space="preserve">values </w:t>
      </w:r>
      <w:r w:rsidRPr="00DB6DC1">
        <w:rPr>
          <w:rFonts w:ascii="Times New Roman" w:hAnsi="Times New Roman" w:cs="Times New Roman"/>
          <w:color w:val="000000" w:themeColor="text1"/>
          <w:sz w:val="24"/>
        </w:rPr>
        <w:t xml:space="preserve">of DED Inconel 718 </w:t>
      </w:r>
      <w:r w:rsidR="00893143" w:rsidRPr="00DB6DC1">
        <w:rPr>
          <w:rFonts w:ascii="Times New Roman" w:hAnsi="Times New Roman" w:cs="Times New Roman"/>
          <w:color w:val="000000" w:themeColor="text1"/>
          <w:sz w:val="24"/>
        </w:rPr>
        <w:t>alloy</w:t>
      </w:r>
      <w:r w:rsidR="00AF7AF5"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in both </w:t>
      </w:r>
      <w:r w:rsidR="00CC3020" w:rsidRPr="00DB6DC1">
        <w:rPr>
          <w:rFonts w:ascii="Times New Roman" w:hAnsi="Times New Roman" w:cs="Times New Roman"/>
          <w:color w:val="000000" w:themeColor="text1"/>
          <w:sz w:val="24"/>
          <w:szCs w:val="24"/>
        </w:rPr>
        <w:t>AB</w:t>
      </w:r>
      <w:r w:rsidRPr="00DB6DC1">
        <w:rPr>
          <w:rFonts w:ascii="Times New Roman" w:hAnsi="Times New Roman" w:cs="Times New Roman"/>
          <w:color w:val="000000" w:themeColor="text1"/>
          <w:sz w:val="24"/>
        </w:rPr>
        <w:t xml:space="preserve"> and </w:t>
      </w:r>
      <w:r w:rsidR="002E1F03" w:rsidRPr="00DB6DC1">
        <w:rPr>
          <w:rFonts w:ascii="Times New Roman" w:hAnsi="Times New Roman" w:cs="Times New Roman"/>
          <w:color w:val="000000" w:themeColor="text1"/>
          <w:sz w:val="24"/>
        </w:rPr>
        <w:t>HT</w:t>
      </w:r>
      <w:r w:rsidRPr="00DB6DC1">
        <w:rPr>
          <w:rFonts w:ascii="Times New Roman" w:hAnsi="Times New Roman" w:cs="Times New Roman"/>
          <w:color w:val="000000" w:themeColor="text1"/>
          <w:sz w:val="24"/>
        </w:rPr>
        <w:t xml:space="preserve"> </w:t>
      </w:r>
      <w:r w:rsidR="0039164B" w:rsidRPr="00DB6DC1">
        <w:rPr>
          <w:rFonts w:ascii="Times New Roman" w:hAnsi="Times New Roman" w:cs="Times New Roman"/>
          <w:color w:val="000000" w:themeColor="text1"/>
          <w:sz w:val="24"/>
        </w:rPr>
        <w:t>conditions</w:t>
      </w:r>
      <w:r w:rsidRPr="00DB6DC1">
        <w:rPr>
          <w:rFonts w:ascii="Times New Roman" w:hAnsi="Times New Roman" w:cs="Times New Roman"/>
          <w:color w:val="000000" w:themeColor="text1"/>
          <w:sz w:val="24"/>
        </w:rPr>
        <w:t xml:space="preserve"> </w:t>
      </w:r>
      <w:r w:rsidR="004D7B22" w:rsidRPr="00DB6DC1">
        <w:rPr>
          <w:rFonts w:ascii="Times New Roman" w:hAnsi="Times New Roman" w:cs="Times New Roman"/>
          <w:color w:val="000000" w:themeColor="text1"/>
          <w:sz w:val="24"/>
        </w:rPr>
        <w:t xml:space="preserve">reported in literature </w:t>
      </w:r>
      <w:r w:rsidRPr="00DB6DC1">
        <w:rPr>
          <w:rFonts w:ascii="Times New Roman" w:hAnsi="Times New Roman" w:cs="Times New Roman"/>
          <w:color w:val="000000" w:themeColor="text1"/>
          <w:sz w:val="24"/>
        </w:rPr>
        <w:t xml:space="preserve">are </w:t>
      </w:r>
      <w:r w:rsidR="00765BA9" w:rsidRPr="00DB6DC1">
        <w:rPr>
          <w:rFonts w:ascii="Times New Roman" w:hAnsi="Times New Roman" w:cs="Times New Roman"/>
          <w:color w:val="000000" w:themeColor="text1"/>
          <w:sz w:val="24"/>
        </w:rPr>
        <w:t xml:space="preserve">summarized in Table </w:t>
      </w:r>
      <w:r w:rsidR="00BE7B54" w:rsidRPr="00DB6DC1">
        <w:rPr>
          <w:rFonts w:ascii="Times New Roman" w:hAnsi="Times New Roman" w:cs="Times New Roman"/>
          <w:color w:val="000000" w:themeColor="text1"/>
          <w:sz w:val="24"/>
        </w:rPr>
        <w:t>6</w:t>
      </w:r>
      <w:r w:rsidR="00AF7AF5" w:rsidRPr="00DB6DC1">
        <w:rPr>
          <w:rFonts w:ascii="Times New Roman" w:hAnsi="Times New Roman" w:cs="Times New Roman"/>
          <w:color w:val="000000" w:themeColor="text1"/>
          <w:sz w:val="24"/>
        </w:rPr>
        <w:t xml:space="preserve"> </w:t>
      </w:r>
      <w:r w:rsidR="00AF7AF5"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TnVtPjM5MDwvUmVjTnVtPjxEaXNwbGF5VGV4dD5bOTIsIDE5MCwgMTk2LCAxOTgsIDIyOC0yMzJd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TnVtPjM5MDwvUmVjTnVtPjxEaXNwbGF5VGV4dD5bOTIsIDE5MCwgMTk2LCAxOTgsIDIyOC0yMzJd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AF7AF5" w:rsidRPr="00DB6DC1">
        <w:rPr>
          <w:rFonts w:ascii="Times New Roman" w:hAnsi="Times New Roman" w:cs="Times New Roman"/>
          <w:color w:val="000000" w:themeColor="text1"/>
          <w:sz w:val="24"/>
        </w:rPr>
      </w:r>
      <w:r w:rsidR="00AF7AF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[92, 190, 196, 198, 228-232]</w:t>
      </w:r>
      <w:r w:rsidR="00AF7AF5"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w:t>
      </w:r>
      <w:r w:rsidR="004D7B22" w:rsidRPr="00DB6DC1">
        <w:rPr>
          <w:rFonts w:ascii="Times New Roman" w:hAnsi="Times New Roman" w:cs="Times New Roman"/>
          <w:color w:val="000000" w:themeColor="text1"/>
          <w:sz w:val="24"/>
        </w:rPr>
        <w:t xml:space="preserve"> In the AB condition,</w:t>
      </w:r>
      <w:r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AF7AF5"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24601C" w:rsidRPr="00DB6DC1">
        <w:rPr>
          <w:rFonts w:ascii="Times New Roman" w:hAnsi="Times New Roman" w:cs="Times New Roman"/>
          <w:color w:val="000000" w:themeColor="text1"/>
          <w:sz w:val="24"/>
        </w:rPr>
        <w:t xml:space="preserve"> </w:t>
      </w:r>
      <w:r w:rsidR="004D7B22" w:rsidRPr="00DB6DC1">
        <w:rPr>
          <w:rFonts w:ascii="Times New Roman" w:hAnsi="Times New Roman" w:cs="Times New Roman"/>
          <w:color w:val="000000" w:themeColor="text1"/>
          <w:sz w:val="24"/>
        </w:rPr>
        <w:t>range between</w:t>
      </w:r>
      <w:r w:rsidR="009E4863" w:rsidRPr="00DB6DC1">
        <w:rPr>
          <w:rFonts w:ascii="Times New Roman" w:hAnsi="Times New Roman" w:cs="Times New Roman"/>
          <w:color w:val="000000" w:themeColor="text1"/>
          <w:sz w:val="24"/>
        </w:rPr>
        <w:t xml:space="preserve"> </w:t>
      </w:r>
      <w:r w:rsidR="0024601C" w:rsidRPr="00DB6DC1">
        <w:rPr>
          <w:rFonts w:ascii="Times New Roman" w:hAnsi="Times New Roman" w:cs="Times New Roman"/>
          <w:color w:val="000000" w:themeColor="text1"/>
          <w:sz w:val="24"/>
        </w:rPr>
        <w:t>600</w:t>
      </w:r>
      <w:r w:rsidR="004D7B22" w:rsidRPr="00DB6DC1">
        <w:rPr>
          <w:rFonts w:ascii="Times New Roman" w:hAnsi="Times New Roman" w:cs="Times New Roman"/>
          <w:color w:val="000000" w:themeColor="text1"/>
          <w:sz w:val="24"/>
        </w:rPr>
        <w:t xml:space="preserve"> and </w:t>
      </w:r>
      <w:r w:rsidR="0024601C" w:rsidRPr="00DB6DC1">
        <w:rPr>
          <w:rFonts w:ascii="Times New Roman" w:hAnsi="Times New Roman" w:cs="Times New Roman"/>
          <w:color w:val="000000" w:themeColor="text1"/>
          <w:sz w:val="24"/>
        </w:rPr>
        <w:t>700 MPa</w:t>
      </w:r>
      <w:r w:rsidR="009E4863" w:rsidRPr="00DB6DC1">
        <w:rPr>
          <w:rFonts w:ascii="Times New Roman" w:hAnsi="Times New Roman" w:cs="Times New Roman"/>
          <w:color w:val="000000" w:themeColor="text1"/>
          <w:sz w:val="24"/>
        </w:rPr>
        <w:t xml:space="preserve"> and 850</w:t>
      </w:r>
      <w:r w:rsidR="004D7B22" w:rsidRPr="00DB6DC1">
        <w:rPr>
          <w:rFonts w:ascii="Times New Roman" w:hAnsi="Times New Roman" w:cs="Times New Roman"/>
          <w:color w:val="000000" w:themeColor="text1"/>
          <w:sz w:val="24"/>
        </w:rPr>
        <w:t xml:space="preserve"> and </w:t>
      </w:r>
      <w:r w:rsidR="009E4863" w:rsidRPr="00DB6DC1">
        <w:rPr>
          <w:rFonts w:ascii="Times New Roman" w:hAnsi="Times New Roman" w:cs="Times New Roman"/>
          <w:color w:val="000000" w:themeColor="text1"/>
          <w:sz w:val="24"/>
        </w:rPr>
        <w:t>1000MPa, respectively</w:t>
      </w:r>
      <w:r w:rsidR="004D7B22" w:rsidRPr="00DB6DC1">
        <w:rPr>
          <w:rFonts w:ascii="Times New Roman" w:hAnsi="Times New Roman" w:cs="Times New Roman"/>
          <w:color w:val="000000" w:themeColor="text1"/>
          <w:sz w:val="24"/>
        </w:rPr>
        <w:t>. These are</w:t>
      </w:r>
      <w:r w:rsidR="0024601C" w:rsidRPr="00DB6DC1">
        <w:rPr>
          <w:rFonts w:ascii="Times New Roman" w:hAnsi="Times New Roman" w:cs="Times New Roman"/>
          <w:color w:val="000000" w:themeColor="text1"/>
          <w:sz w:val="24"/>
        </w:rPr>
        <w:t xml:space="preserve"> inferior to </w:t>
      </w:r>
      <w:r w:rsidR="004D7B22" w:rsidRPr="00DB6DC1">
        <w:rPr>
          <w:rFonts w:ascii="Times New Roman" w:hAnsi="Times New Roman" w:cs="Times New Roman"/>
          <w:color w:val="000000" w:themeColor="text1"/>
          <w:sz w:val="24"/>
        </w:rPr>
        <w:t>the respective properties</w:t>
      </w:r>
      <w:r w:rsidR="00A732D9" w:rsidRPr="00DB6DC1">
        <w:rPr>
          <w:rFonts w:ascii="Times New Roman" w:hAnsi="Times New Roman" w:cs="Times New Roman"/>
          <w:color w:val="000000" w:themeColor="text1"/>
          <w:sz w:val="24"/>
        </w:rPr>
        <w:t xml:space="preserve"> </w:t>
      </w:r>
      <w:r w:rsidR="004D7B22" w:rsidRPr="00DB6DC1">
        <w:rPr>
          <w:rFonts w:ascii="Times New Roman" w:hAnsi="Times New Roman" w:cs="Times New Roman"/>
          <w:color w:val="000000" w:themeColor="text1"/>
          <w:sz w:val="24"/>
        </w:rPr>
        <w:t>of the</w:t>
      </w:r>
      <w:r w:rsidR="009E4863" w:rsidRPr="00DB6DC1">
        <w:rPr>
          <w:rFonts w:ascii="Times New Roman" w:hAnsi="Times New Roman" w:cs="Times New Roman"/>
          <w:color w:val="000000" w:themeColor="text1"/>
          <w:sz w:val="24"/>
        </w:rPr>
        <w:t xml:space="preserve"> </w:t>
      </w:r>
      <w:r w:rsidR="0024601C" w:rsidRPr="00DB6DC1">
        <w:rPr>
          <w:rFonts w:ascii="Times New Roman" w:hAnsi="Times New Roman" w:cs="Times New Roman"/>
          <w:color w:val="000000" w:themeColor="text1"/>
          <w:sz w:val="24"/>
        </w:rPr>
        <w:t xml:space="preserve">wrought </w:t>
      </w:r>
      <w:r w:rsidR="004D7B22" w:rsidRPr="00DB6DC1">
        <w:rPr>
          <w:rFonts w:ascii="Times New Roman" w:hAnsi="Times New Roman" w:cs="Times New Roman"/>
          <w:color w:val="000000" w:themeColor="text1"/>
          <w:sz w:val="24"/>
        </w:rPr>
        <w:t>alloy</w:t>
      </w:r>
      <w:r w:rsidR="009E4863" w:rsidRPr="00DB6DC1">
        <w:rPr>
          <w:rFonts w:ascii="Times New Roman" w:hAnsi="Times New Roman" w:cs="Times New Roman"/>
          <w:color w:val="000000" w:themeColor="text1"/>
          <w:sz w:val="24"/>
        </w:rPr>
        <w:t xml:space="preserve"> </w:t>
      </w:r>
      <w:r w:rsidR="009E4863"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&lt;EndNote&gt;&lt;Cite&gt;&lt;Author&gt;Kirka&lt;/Author&gt;&lt;Year&gt;2017&lt;/Year&gt;&lt;RecNum&gt;392&lt;/RecNum&gt;&lt;DisplayText&gt;[233]&lt;/DisplayText&gt;&lt;record&gt;&lt;rec-number&gt;392&lt;/rec-number&gt;&lt;foreign-keys&gt;&lt;key app="EN" db-id="zff0dfz0kxdw5cez2sopf59gxwtv95esa9rf" timestamp="1616079220"&gt;392&lt;/key&gt;&lt;key app="ENWeb" db-id=""&gt;0&lt;/key&gt;&lt;/foreign-keys&gt;&lt;ref-type name="Journal Article"&gt;17&lt;/ref-type&gt;&lt;contributors&gt;&lt;authors&gt;&lt;author&gt;Kirka, Michael M.&lt;/author&gt;&lt;author&gt;Medina, Frank&lt;/author&gt;&lt;author&gt;Dehoff, Ryan&lt;/author&gt;&lt;author&gt;Okello, Alfred&lt;/author&gt;&lt;/authors&gt;&lt;/contributors&gt;&lt;titles&gt;&lt;title&gt;Mechanical behavior of post-processed Inconel 718 manufactured through the electron beam melting process&lt;/title&gt;&lt;secondary-title&gt;Materials Science and Engineering: A&lt;/secondary-title&gt;&lt;/titles&gt;&lt;periodical&gt;&lt;full-title&gt;Materials Science and Engineering: A&lt;/full-title&gt;&lt;/periodical&gt;&lt;pages&gt;338-346&lt;/pages&gt;&lt;volume&gt;680&lt;/volume&gt;&lt;section&gt;338&lt;/section&gt;&lt;dates&gt;&lt;year&gt;2017&lt;/year&gt;&lt;/dates&gt;&lt;isbn&gt;09215093&lt;/isbn&gt;&lt;urls&gt;&lt;/urls&gt;&lt;electronic-resource-num&gt;10.1016/j.msea.2016.10.069&lt;/electronic-resource-num&gt;&lt;/record&gt;&lt;/Cite&gt;&lt;/EndNote&gt;</w:instrText>
      </w:r>
      <w:r w:rsidR="009E4863"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[233]</w:t>
      </w:r>
      <w:r w:rsidR="009E4863" w:rsidRPr="00DB6DC1">
        <w:rPr>
          <w:rFonts w:ascii="Times New Roman" w:hAnsi="Times New Roman" w:cs="Times New Roman"/>
          <w:color w:val="000000" w:themeColor="text1"/>
          <w:sz w:val="24"/>
        </w:rPr>
        <w:fldChar w:fldCharType="end"/>
      </w:r>
      <w:r w:rsidR="0024601C" w:rsidRPr="00DB6DC1">
        <w:rPr>
          <w:rFonts w:ascii="Times New Roman" w:hAnsi="Times New Roman" w:cs="Times New Roman"/>
          <w:color w:val="000000" w:themeColor="text1"/>
          <w:sz w:val="24"/>
        </w:rPr>
        <w:t xml:space="preserve">. </w:t>
      </w:r>
      <w:r w:rsidR="009E4863" w:rsidRPr="00DB6DC1">
        <w:rPr>
          <w:rFonts w:ascii="Times New Roman" w:hAnsi="Times New Roman" w:cs="Times New Roman"/>
          <w:color w:val="000000" w:themeColor="text1"/>
          <w:sz w:val="24"/>
        </w:rPr>
        <w:t xml:space="preserve">The much lower strength is </w:t>
      </w:r>
      <w:r w:rsidR="00973755" w:rsidRPr="00DB6DC1">
        <w:rPr>
          <w:rFonts w:ascii="Times New Roman" w:hAnsi="Times New Roman" w:cs="Times New Roman"/>
          <w:color w:val="000000" w:themeColor="text1"/>
          <w:sz w:val="24"/>
        </w:rPr>
        <w:t>due to</w:t>
      </w:r>
      <w:r w:rsidR="009E4863" w:rsidRPr="00DB6DC1">
        <w:rPr>
          <w:rFonts w:ascii="Times New Roman" w:hAnsi="Times New Roman" w:cs="Times New Roman"/>
          <w:color w:val="000000" w:themeColor="text1"/>
          <w:sz w:val="24"/>
        </w:rPr>
        <w:t xml:space="preserve"> the absence of γ’’ and γ’ phases</w:t>
      </w:r>
      <w:r w:rsidR="00014E36" w:rsidRPr="00DB6DC1">
        <w:rPr>
          <w:rFonts w:ascii="Times New Roman" w:hAnsi="Times New Roman" w:cs="Times New Roman"/>
          <w:color w:val="000000" w:themeColor="text1"/>
          <w:sz w:val="24"/>
        </w:rPr>
        <w:t xml:space="preserve"> </w:t>
      </w:r>
      <w:r w:rsidR="008F0661" w:rsidRPr="00DB6DC1">
        <w:rPr>
          <w:rFonts w:ascii="Times New Roman" w:hAnsi="Times New Roman" w:cs="Times New Roman"/>
          <w:color w:val="000000" w:themeColor="text1"/>
          <w:sz w:val="24"/>
        </w:rPr>
        <w:t xml:space="preserve">in </w:t>
      </w:r>
      <w:r w:rsidR="00973755" w:rsidRPr="00DB6DC1">
        <w:rPr>
          <w:rFonts w:ascii="Times New Roman" w:hAnsi="Times New Roman" w:cs="Times New Roman"/>
          <w:color w:val="000000" w:themeColor="text1"/>
          <w:sz w:val="24"/>
        </w:rPr>
        <w:t xml:space="preserve">the </w:t>
      </w:r>
      <w:r w:rsidR="00CC3020" w:rsidRPr="00DB6DC1">
        <w:rPr>
          <w:rFonts w:ascii="Times New Roman" w:hAnsi="Times New Roman" w:cs="Times New Roman"/>
          <w:color w:val="000000" w:themeColor="text1"/>
          <w:sz w:val="24"/>
          <w:szCs w:val="24"/>
        </w:rPr>
        <w:t>AB</w:t>
      </w:r>
      <w:r w:rsidR="008F0661" w:rsidRPr="00DB6DC1">
        <w:rPr>
          <w:rFonts w:ascii="Times New Roman" w:hAnsi="Times New Roman" w:cs="Times New Roman"/>
          <w:color w:val="000000" w:themeColor="text1"/>
          <w:sz w:val="24"/>
        </w:rPr>
        <w:t xml:space="preserve"> conditions</w:t>
      </w:r>
      <w:r w:rsidR="009E4863" w:rsidRPr="00DB6DC1">
        <w:rPr>
          <w:rFonts w:ascii="Times New Roman" w:hAnsi="Times New Roman" w:cs="Times New Roman"/>
          <w:color w:val="000000" w:themeColor="text1"/>
          <w:sz w:val="24"/>
        </w:rPr>
        <w:t>.</w:t>
      </w:r>
      <w:r w:rsidR="00E72173" w:rsidRPr="00DB6DC1">
        <w:rPr>
          <w:rFonts w:ascii="Times New Roman" w:hAnsi="Times New Roman" w:cs="Times New Roman"/>
          <w:color w:val="000000" w:themeColor="text1"/>
          <w:sz w:val="24"/>
        </w:rPr>
        <w:t xml:space="preserve"> </w:t>
      </w:r>
      <w:r w:rsidR="009E162F" w:rsidRPr="00DB6DC1">
        <w:rPr>
          <w:rFonts w:ascii="Times New Roman" w:hAnsi="Times New Roman" w:cs="Times New Roman"/>
          <w:color w:val="000000" w:themeColor="text1"/>
          <w:sz w:val="24"/>
        </w:rPr>
        <w:t xml:space="preserve">Fig. 17a </w:t>
      </w:r>
      <w:r w:rsidR="009E4863" w:rsidRPr="00DB6DC1">
        <w:rPr>
          <w:rFonts w:ascii="Times New Roman" w:hAnsi="Times New Roman" w:cs="Times New Roman"/>
          <w:color w:val="000000" w:themeColor="text1"/>
          <w:sz w:val="24"/>
        </w:rPr>
        <w:t xml:space="preserve">plots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9E4863" w:rsidRPr="00DB6DC1">
        <w:rPr>
          <w:rFonts w:ascii="Times New Roman" w:hAnsi="Times New Roman" w:cs="Times New Roman"/>
          <w:color w:val="000000" w:themeColor="text1"/>
          <w:sz w:val="24"/>
        </w:rPr>
        <w:t xml:space="preserve"> versus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9E4863" w:rsidRPr="00DB6DC1">
        <w:rPr>
          <w:rFonts w:ascii="Times New Roman" w:hAnsi="Times New Roman" w:cs="Times New Roman"/>
          <w:color w:val="000000" w:themeColor="text1"/>
          <w:sz w:val="24"/>
        </w:rPr>
        <w:t xml:space="preserve"> of </w:t>
      </w:r>
      <w:r w:rsidR="00CC3020" w:rsidRPr="00DB6DC1">
        <w:rPr>
          <w:rFonts w:ascii="Times New Roman" w:hAnsi="Times New Roman" w:cs="Times New Roman"/>
          <w:color w:val="000000" w:themeColor="text1"/>
          <w:sz w:val="24"/>
          <w:szCs w:val="24"/>
        </w:rPr>
        <w:t>AB</w:t>
      </w:r>
      <w:r w:rsidR="009E4863" w:rsidRPr="00DB6DC1">
        <w:rPr>
          <w:rFonts w:ascii="Times New Roman" w:hAnsi="Times New Roman" w:cs="Times New Roman"/>
          <w:color w:val="000000" w:themeColor="text1"/>
          <w:sz w:val="24"/>
        </w:rPr>
        <w:t xml:space="preserve"> </w:t>
      </w:r>
      <w:r w:rsidR="002E1F03" w:rsidRPr="00DB6DC1">
        <w:rPr>
          <w:rFonts w:ascii="Times New Roman" w:hAnsi="Times New Roman" w:cs="Times New Roman"/>
          <w:color w:val="000000" w:themeColor="text1"/>
          <w:sz w:val="24"/>
        </w:rPr>
        <w:t xml:space="preserve">DED </w:t>
      </w:r>
      <w:r w:rsidR="009E4863" w:rsidRPr="00DB6DC1">
        <w:rPr>
          <w:rFonts w:ascii="Times New Roman" w:hAnsi="Times New Roman" w:cs="Times New Roman"/>
          <w:color w:val="000000" w:themeColor="text1"/>
          <w:sz w:val="24"/>
        </w:rPr>
        <w:t>Inconel 718</w:t>
      </w:r>
      <w:r w:rsidR="00014E36" w:rsidRPr="00DB6DC1">
        <w:rPr>
          <w:rFonts w:ascii="Times New Roman" w:hAnsi="Times New Roman" w:cs="Times New Roman"/>
          <w:color w:val="000000" w:themeColor="text1"/>
          <w:sz w:val="24"/>
        </w:rPr>
        <w:t xml:space="preserve"> </w:t>
      </w:r>
      <w:r w:rsidR="00014E36"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TnVtPjM5MDwvUmVjTnVtPjxEaXNwbGF5VGV4dD5bMTk2LCAxOTgsIDIyOC0yMzFdPC9EaXNwbGF5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TnVtPjM5MDwvUmVjTnVtPjxEaXNwbGF5VGV4dD5bMTk2LCAxOTgsIDIyOC0yMzFdPC9EaXNwbGF5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014E36" w:rsidRPr="00DB6DC1">
        <w:rPr>
          <w:rFonts w:ascii="Times New Roman" w:hAnsi="Times New Roman" w:cs="Times New Roman"/>
          <w:color w:val="000000" w:themeColor="text1"/>
          <w:sz w:val="24"/>
        </w:rPr>
      </w:r>
      <w:r w:rsidR="00014E3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[196, 198, 228-231]</w:t>
      </w:r>
      <w:r w:rsidR="00014E36" w:rsidRPr="00DB6DC1">
        <w:rPr>
          <w:rFonts w:ascii="Times New Roman" w:hAnsi="Times New Roman" w:cs="Times New Roman"/>
          <w:color w:val="000000" w:themeColor="text1"/>
          <w:sz w:val="24"/>
        </w:rPr>
        <w:fldChar w:fldCharType="end"/>
      </w:r>
      <w:r w:rsidR="009E4863" w:rsidRPr="00DB6DC1">
        <w:rPr>
          <w:rFonts w:ascii="Times New Roman" w:hAnsi="Times New Roman" w:cs="Times New Roman"/>
          <w:color w:val="000000" w:themeColor="text1"/>
          <w:sz w:val="24"/>
        </w:rPr>
        <w:t xml:space="preserve">, in comparison with </w:t>
      </w:r>
      <w:r w:rsidR="00CC3020" w:rsidRPr="00DB6DC1">
        <w:rPr>
          <w:rFonts w:ascii="Times New Roman" w:hAnsi="Times New Roman" w:cs="Times New Roman"/>
          <w:color w:val="000000" w:themeColor="text1"/>
          <w:sz w:val="24"/>
          <w:szCs w:val="24"/>
        </w:rPr>
        <w:t>AB</w:t>
      </w:r>
      <w:r w:rsidR="009E4863" w:rsidRPr="00DB6DC1">
        <w:rPr>
          <w:rFonts w:ascii="Times New Roman" w:hAnsi="Times New Roman" w:cs="Times New Roman"/>
          <w:color w:val="000000" w:themeColor="text1"/>
          <w:sz w:val="24"/>
        </w:rPr>
        <w:t xml:space="preserve"> </w:t>
      </w:r>
      <w:r w:rsidR="0018617D" w:rsidRPr="00DB6DC1">
        <w:rPr>
          <w:rFonts w:ascii="Times New Roman" w:hAnsi="Times New Roman" w:cs="Times New Roman"/>
          <w:color w:val="000000" w:themeColor="text1"/>
          <w:sz w:val="24"/>
        </w:rPr>
        <w:t>LB-PBF</w:t>
      </w:r>
      <w:r w:rsidR="00014E36" w:rsidRPr="00DB6DC1">
        <w:rPr>
          <w:rFonts w:ascii="Times New Roman" w:hAnsi="Times New Roman" w:cs="Times New Roman"/>
          <w:color w:val="000000" w:themeColor="text1"/>
          <w:sz w:val="24"/>
        </w:rPr>
        <w:t xml:space="preserve"> counterpart </w:t>
      </w:r>
      <w:r w:rsidR="00014E36" w:rsidRPr="00DB6DC1">
        <w:rPr>
          <w:rFonts w:ascii="Times New Roman" w:hAnsi="Times New Roman" w:cs="Times New Roman"/>
          <w:color w:val="000000" w:themeColor="text1"/>
          <w:sz w:val="24"/>
        </w:rPr>
        <w:fldChar w:fldCharType="begin">
          <w:fldData xml:space="preserve">PEVuZE5vdGU+PENpdGU+PEF1dGhvcj5aaGFuZzwvQXV0aG9yPjxZZWFyPjIwMTU8L1llYXI+PFJl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PEVuZE5vdGU+PENpdGU+PEF1dGhvcj5aaGFuZzwvQXV0aG9yPjxZZWFyPjIwMTU8L1llYXI+PFJl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014E36" w:rsidRPr="00DB6DC1">
        <w:rPr>
          <w:rFonts w:ascii="Times New Roman" w:hAnsi="Times New Roman" w:cs="Times New Roman"/>
          <w:color w:val="000000" w:themeColor="text1"/>
          <w:sz w:val="24"/>
        </w:rPr>
      </w:r>
      <w:r w:rsidR="00014E3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[53, 199, 234-238]</w:t>
      </w:r>
      <w:r w:rsidR="00014E36" w:rsidRPr="00DB6DC1">
        <w:rPr>
          <w:rFonts w:ascii="Times New Roman" w:hAnsi="Times New Roman" w:cs="Times New Roman"/>
          <w:color w:val="000000" w:themeColor="text1"/>
          <w:sz w:val="24"/>
        </w:rPr>
        <w:fldChar w:fldCharType="end"/>
      </w:r>
      <w:r w:rsidR="00014E36" w:rsidRPr="00DB6DC1">
        <w:rPr>
          <w:rFonts w:ascii="Times New Roman" w:hAnsi="Times New Roman" w:cs="Times New Roman"/>
          <w:color w:val="000000" w:themeColor="text1"/>
          <w:sz w:val="24"/>
        </w:rPr>
        <w:t>.</w:t>
      </w:r>
      <w:r w:rsidR="002E1F03" w:rsidRPr="00DB6DC1">
        <w:rPr>
          <w:rFonts w:ascii="Times New Roman" w:hAnsi="Times New Roman" w:cs="Times New Roman"/>
          <w:color w:val="000000" w:themeColor="text1"/>
          <w:sz w:val="24"/>
        </w:rPr>
        <w:t xml:space="preserve"> </w:t>
      </w:r>
      <w:r w:rsidR="004D597C" w:rsidRPr="00DB6DC1">
        <w:rPr>
          <w:rFonts w:ascii="Times New Roman" w:hAnsi="Times New Roman" w:cs="Times New Roman"/>
          <w:color w:val="000000" w:themeColor="text1"/>
          <w:sz w:val="24"/>
        </w:rPr>
        <w:t>Similarly,</w:t>
      </w:r>
      <w:r w:rsidR="00014E36" w:rsidRPr="00DB6DC1">
        <w:rPr>
          <w:rFonts w:ascii="Times New Roman" w:hAnsi="Times New Roman" w:cs="Times New Roman"/>
          <w:color w:val="000000" w:themeColor="text1"/>
          <w:sz w:val="24"/>
        </w:rPr>
        <w:t xml:space="preserve"> </w:t>
      </w:r>
      <w:r w:rsidR="0018617D" w:rsidRPr="00DB6DC1">
        <w:rPr>
          <w:rFonts w:ascii="Times New Roman" w:hAnsi="Times New Roman" w:cs="Times New Roman"/>
          <w:color w:val="000000" w:themeColor="text1"/>
          <w:sz w:val="24"/>
        </w:rPr>
        <w:t>LB-PBF</w:t>
      </w:r>
      <w:r w:rsidR="00E72173" w:rsidRPr="00DB6DC1">
        <w:rPr>
          <w:rFonts w:ascii="Times New Roman" w:hAnsi="Times New Roman" w:cs="Times New Roman"/>
          <w:color w:val="000000" w:themeColor="text1"/>
          <w:sz w:val="24"/>
        </w:rPr>
        <w:t xml:space="preserve"> Inconel 718 shows higher strength but lower ductility</w:t>
      </w:r>
      <w:r w:rsidR="001E4B5C" w:rsidRPr="00DB6DC1">
        <w:rPr>
          <w:rFonts w:ascii="Times New Roman" w:hAnsi="Times New Roman" w:cs="Times New Roman"/>
          <w:color w:val="000000" w:themeColor="text1"/>
          <w:sz w:val="24"/>
        </w:rPr>
        <w:t xml:space="preserve">, which is likely </w:t>
      </w:r>
      <w:r w:rsidR="00925FAC" w:rsidRPr="00DB6DC1">
        <w:rPr>
          <w:rFonts w:ascii="Times New Roman" w:hAnsi="Times New Roman" w:cs="Times New Roman"/>
          <w:color w:val="000000" w:themeColor="text1"/>
          <w:sz w:val="24"/>
        </w:rPr>
        <w:t xml:space="preserve">due </w:t>
      </w:r>
      <w:r w:rsidR="00E206C7" w:rsidRPr="00DB6DC1">
        <w:rPr>
          <w:rFonts w:ascii="Times New Roman" w:hAnsi="Times New Roman" w:cs="Times New Roman"/>
          <w:color w:val="000000" w:themeColor="text1"/>
          <w:sz w:val="24"/>
        </w:rPr>
        <w:t xml:space="preserve">to </w:t>
      </w:r>
      <w:r w:rsidR="001E4B5C" w:rsidRPr="00DB6DC1">
        <w:rPr>
          <w:rFonts w:ascii="Times New Roman" w:hAnsi="Times New Roman" w:cs="Times New Roman"/>
          <w:color w:val="000000" w:themeColor="text1"/>
          <w:sz w:val="24"/>
        </w:rPr>
        <w:t xml:space="preserve">finer </w:t>
      </w:r>
      <w:r w:rsidR="00E72173" w:rsidRPr="00DB6DC1">
        <w:rPr>
          <w:rFonts w:ascii="Times New Roman" w:hAnsi="Times New Roman" w:cs="Times New Roman"/>
          <w:color w:val="000000" w:themeColor="text1"/>
          <w:sz w:val="24"/>
        </w:rPr>
        <w:t>structures</w:t>
      </w:r>
      <w:r w:rsidR="001E4B5C" w:rsidRPr="00DB6DC1">
        <w:rPr>
          <w:rFonts w:ascii="Times New Roman" w:hAnsi="Times New Roman" w:cs="Times New Roman"/>
          <w:color w:val="000000" w:themeColor="text1"/>
          <w:sz w:val="24"/>
        </w:rPr>
        <w:t xml:space="preserve">. </w:t>
      </w:r>
    </w:p>
    <w:p w14:paraId="6051F434" w14:textId="742CAE42" w:rsidR="004E12C9" w:rsidRPr="00DB6DC1" w:rsidRDefault="00E206C7" w:rsidP="00DA222B">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As pointed out previously, </w:t>
      </w:r>
      <w:r w:rsidR="002E1F03" w:rsidRPr="00DB6DC1">
        <w:rPr>
          <w:rFonts w:ascii="Times New Roman" w:hAnsi="Times New Roman" w:cs="Times New Roman"/>
          <w:color w:val="000000" w:themeColor="text1"/>
          <w:sz w:val="24"/>
        </w:rPr>
        <w:t>SAT</w:t>
      </w:r>
      <w:r w:rsidR="00E671E9" w:rsidRPr="00DB6DC1">
        <w:rPr>
          <w:rFonts w:ascii="Times New Roman" w:hAnsi="Times New Roman" w:cs="Times New Roman"/>
          <w:color w:val="000000" w:themeColor="text1"/>
          <w:sz w:val="24"/>
        </w:rPr>
        <w:t xml:space="preserve"> and HSA</w:t>
      </w:r>
      <w:r w:rsidR="002E1F03" w:rsidRPr="00DB6DC1">
        <w:rPr>
          <w:rFonts w:ascii="Times New Roman" w:hAnsi="Times New Roman" w:cs="Times New Roman"/>
          <w:color w:val="000000" w:themeColor="text1"/>
          <w:sz w:val="24"/>
        </w:rPr>
        <w:t>T</w:t>
      </w:r>
      <w:r w:rsidR="00E671E9" w:rsidRPr="00DB6DC1">
        <w:rPr>
          <w:rFonts w:ascii="Times New Roman" w:hAnsi="Times New Roman" w:cs="Times New Roman"/>
          <w:color w:val="000000" w:themeColor="text1"/>
          <w:sz w:val="24"/>
        </w:rPr>
        <w:t xml:space="preserve"> </w:t>
      </w:r>
      <w:r w:rsidR="008916AF" w:rsidRPr="00DB6DC1">
        <w:rPr>
          <w:rFonts w:ascii="Times New Roman" w:hAnsi="Times New Roman" w:cs="Times New Roman"/>
          <w:color w:val="000000" w:themeColor="text1"/>
          <w:sz w:val="24"/>
        </w:rPr>
        <w:t xml:space="preserve">elevate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8916AF"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8916AF" w:rsidRPr="00DB6DC1">
        <w:rPr>
          <w:rFonts w:ascii="Times New Roman" w:hAnsi="Times New Roman" w:cs="Times New Roman"/>
          <w:color w:val="000000" w:themeColor="text1"/>
          <w:sz w:val="24"/>
        </w:rPr>
        <w:t xml:space="preserve"> of Inconel </w:t>
      </w:r>
      <w:r w:rsidR="00F05D2B" w:rsidRPr="00DB6DC1">
        <w:rPr>
          <w:rFonts w:ascii="Times New Roman" w:hAnsi="Times New Roman" w:cs="Times New Roman"/>
          <w:color w:val="000000" w:themeColor="text1"/>
          <w:sz w:val="24"/>
        </w:rPr>
        <w:t xml:space="preserve">718 </w:t>
      </w:r>
      <w:r w:rsidR="008916AF" w:rsidRPr="00DB6DC1">
        <w:rPr>
          <w:rFonts w:ascii="Times New Roman" w:hAnsi="Times New Roman" w:cs="Times New Roman"/>
          <w:color w:val="000000" w:themeColor="text1"/>
          <w:sz w:val="24"/>
        </w:rPr>
        <w:t xml:space="preserve">to 1000-1259 MPa and 1200-1450 MPa, respectively. </w:t>
      </w:r>
      <w:r w:rsidR="00BF6E06" w:rsidRPr="00DB6DC1">
        <w:rPr>
          <w:rFonts w:ascii="Times New Roman" w:hAnsi="Times New Roman" w:cs="Times New Roman"/>
          <w:color w:val="000000" w:themeColor="text1"/>
          <w:sz w:val="24"/>
        </w:rPr>
        <w:t>Although the</w:t>
      </w:r>
      <w:r w:rsidR="006D4A9C" w:rsidRPr="00DB6DC1">
        <w:rPr>
          <w:rFonts w:ascii="Times New Roman" w:hAnsi="Times New Roman" w:cs="Times New Roman"/>
          <w:color w:val="000000" w:themeColor="text1"/>
          <w:sz w:val="24"/>
        </w:rPr>
        <w:t xml:space="preserve"> available data is somewhat</w:t>
      </w:r>
      <w:r w:rsidR="00BF6E06" w:rsidRPr="00DB6DC1">
        <w:rPr>
          <w:rFonts w:ascii="Times New Roman" w:hAnsi="Times New Roman" w:cs="Times New Roman"/>
          <w:color w:val="000000" w:themeColor="text1"/>
          <w:sz w:val="24"/>
        </w:rPr>
        <w:t xml:space="preserve"> scatter</w:t>
      </w:r>
      <w:r w:rsidR="006D4A9C" w:rsidRPr="00DB6DC1">
        <w:rPr>
          <w:rFonts w:ascii="Times New Roman" w:hAnsi="Times New Roman" w:cs="Times New Roman"/>
          <w:color w:val="000000" w:themeColor="text1"/>
          <w:sz w:val="24"/>
        </w:rPr>
        <w:t>ed</w:t>
      </w:r>
      <w:r w:rsidR="00BF6E06" w:rsidRPr="00DB6DC1">
        <w:rPr>
          <w:rFonts w:ascii="Times New Roman" w:hAnsi="Times New Roman" w:cs="Times New Roman"/>
          <w:color w:val="000000" w:themeColor="text1"/>
          <w:sz w:val="24"/>
        </w:rPr>
        <w:t xml:space="preserv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6D4A9C" w:rsidRPr="00DB6DC1">
        <w:rPr>
          <w:rFonts w:ascii="Times New Roman" w:hAnsi="Times New Roman" w:cs="Times New Roman"/>
          <w:color w:val="000000" w:themeColor="text1"/>
          <w:sz w:val="24"/>
        </w:rPr>
        <w:t xml:space="preserve">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6D4A9C" w:rsidRPr="00DB6DC1">
        <w:rPr>
          <w:rFonts w:ascii="Times New Roman" w:hAnsi="Times New Roman" w:cs="Times New Roman"/>
          <w:color w:val="000000" w:themeColor="text1"/>
          <w:sz w:val="24"/>
        </w:rPr>
        <w:t xml:space="preserve"> of </w:t>
      </w:r>
      <w:r w:rsidR="00BF6E06" w:rsidRPr="00DB6DC1">
        <w:rPr>
          <w:rFonts w:ascii="Times New Roman" w:hAnsi="Times New Roman" w:cs="Times New Roman"/>
          <w:color w:val="000000" w:themeColor="text1"/>
          <w:sz w:val="24"/>
        </w:rPr>
        <w:t xml:space="preserve">DED Inconel 718 after </w:t>
      </w:r>
      <w:r w:rsidR="008F728C" w:rsidRPr="00DB6DC1">
        <w:rPr>
          <w:rFonts w:ascii="Times New Roman" w:eastAsia="宋体" w:hAnsi="Times New Roman" w:cs="Times New Roman"/>
          <w:color w:val="000000" w:themeColor="text1"/>
          <w:sz w:val="24"/>
        </w:rPr>
        <w:t>HT</w:t>
      </w:r>
      <w:r w:rsidR="00E671E9" w:rsidRPr="00DB6DC1">
        <w:rPr>
          <w:rFonts w:ascii="Times New Roman" w:hAnsi="Times New Roman" w:cs="Times New Roman"/>
          <w:color w:val="000000" w:themeColor="text1"/>
          <w:sz w:val="24"/>
        </w:rPr>
        <w:t xml:space="preserve"> </w:t>
      </w:r>
      <w:r w:rsidR="006D4A9C" w:rsidRPr="00DB6DC1">
        <w:rPr>
          <w:rFonts w:ascii="Times New Roman" w:hAnsi="Times New Roman" w:cs="Times New Roman"/>
          <w:color w:val="000000" w:themeColor="text1"/>
          <w:sz w:val="24"/>
        </w:rPr>
        <w:t>are similar to those of their</w:t>
      </w:r>
      <w:r w:rsidR="00E671E9" w:rsidRPr="00DB6DC1">
        <w:rPr>
          <w:rFonts w:ascii="Times New Roman" w:hAnsi="Times New Roman" w:cs="Times New Roman"/>
          <w:color w:val="000000" w:themeColor="text1"/>
          <w:sz w:val="24"/>
        </w:rPr>
        <w:t xml:space="preserve"> wrought counterpart</w:t>
      </w:r>
      <w:r w:rsidR="006D4A9C" w:rsidRPr="00DB6DC1">
        <w:rPr>
          <w:rFonts w:ascii="Times New Roman" w:hAnsi="Times New Roman" w:cs="Times New Roman"/>
          <w:color w:val="000000" w:themeColor="text1"/>
          <w:sz w:val="24"/>
        </w:rPr>
        <w:t>s</w:t>
      </w:r>
      <w:r w:rsidR="00F05D2B" w:rsidRPr="00DB6DC1">
        <w:rPr>
          <w:rFonts w:ascii="Times New Roman" w:hAnsi="Times New Roman" w:cs="Times New Roman"/>
          <w:color w:val="000000" w:themeColor="text1"/>
          <w:sz w:val="24"/>
        </w:rPr>
        <w:t xml:space="preserve"> </w:t>
      </w:r>
      <w:r w:rsidR="00F05D2B"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&lt;EndNote&gt;&lt;Cite&gt;&lt;Author&gt;Zhao&lt;/Author&gt;&lt;Year&gt;2008&lt;/Year&gt;&lt;RecNum&gt;390&lt;/RecNum&gt;&lt;DisplayText&gt;[198]&lt;/DisplayText&gt;&lt;record&gt;&lt;rec-number&gt;390&lt;/rec-number&gt;&lt;foreign-keys&gt;&lt;key app="EN" db-id="zff0dfz0kxdw5cez2sopf59gxwtv95esa9rf" timestamp="1616078224"&gt;390&lt;/key&gt;&lt;key app="ENWeb" db-id=""&gt;0&lt;/key&gt;&lt;/foreign-keys&gt;&lt;ref-type name="Journal Article"&gt;17&lt;/ref-type&gt;&lt;contributors&gt;&lt;authors&gt;&lt;author&gt;Zhao, Xiaoming&lt;/author&gt;&lt;author&gt;Chen, Jing&lt;/author&gt;&lt;author&gt;Lin, Xin&lt;/author&gt;&lt;author&gt;Huang, Weidong&lt;/author&gt;&lt;/authors&gt;&lt;/contributors&gt;&lt;titles&gt;&lt;title&gt;Study on microstructure and mechanical properties of laser rapid forming Inconel 718&lt;/title&gt;&lt;secondary-title&gt;Materials Science and Engineering: A&lt;/secondary-title&gt;&lt;/titles&gt;&lt;periodical&gt;&lt;full-title&gt;Materials Science and Engineering: A&lt;/full-title&gt;&lt;/periodical&gt;&lt;pages&gt;119-124&lt;/pages&gt;&lt;volume&gt;478&lt;/volume&gt;&lt;number&gt;1-2&lt;/number&gt;&lt;section&gt;119&lt;/section&gt;&lt;dates&gt;&lt;year&gt;2008&lt;/year&gt;&lt;/dates&gt;&lt;isbn&gt;09215093&lt;/isbn&gt;&lt;urls&gt;&lt;/urls&gt;&lt;electronic-resource-num&gt;10.1016/j.msea.2007.05.079&lt;/electronic-resource-num&gt;&lt;/record&gt;&lt;/Cite&gt;&lt;/EndNote&gt;</w:instrText>
      </w:r>
      <w:r w:rsidR="00F05D2B"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[198]</w:t>
      </w:r>
      <w:r w:rsidR="00F05D2B" w:rsidRPr="00DB6DC1">
        <w:rPr>
          <w:rFonts w:ascii="Times New Roman" w:hAnsi="Times New Roman" w:cs="Times New Roman"/>
          <w:color w:val="000000" w:themeColor="text1"/>
          <w:sz w:val="24"/>
        </w:rPr>
        <w:fldChar w:fldCharType="end"/>
      </w:r>
      <w:r w:rsidR="00E671E9" w:rsidRPr="00DB6DC1">
        <w:rPr>
          <w:rFonts w:ascii="Times New Roman" w:hAnsi="Times New Roman" w:cs="Times New Roman"/>
          <w:color w:val="000000" w:themeColor="text1"/>
          <w:sz w:val="24"/>
        </w:rPr>
        <w:t xml:space="preserve">. Following typical </w:t>
      </w:r>
      <w:r w:rsidR="006D4A9C" w:rsidRPr="00DB6DC1">
        <w:rPr>
          <w:rFonts w:ascii="Times New Roman" w:hAnsi="Times New Roman" w:cs="Times New Roman"/>
          <w:color w:val="000000" w:themeColor="text1"/>
          <w:sz w:val="24"/>
        </w:rPr>
        <w:t xml:space="preserve">strength-ductility </w:t>
      </w:r>
      <w:r w:rsidR="00E671E9" w:rsidRPr="00DB6DC1">
        <w:rPr>
          <w:rFonts w:ascii="Times New Roman" w:hAnsi="Times New Roman" w:cs="Times New Roman"/>
          <w:color w:val="000000" w:themeColor="text1"/>
          <w:sz w:val="24"/>
        </w:rPr>
        <w:t xml:space="preserve">trade-off in </w:t>
      </w:r>
      <w:r w:rsidR="00E671E9" w:rsidRPr="00DB6DC1">
        <w:rPr>
          <w:rFonts w:ascii="Times New Roman" w:hAnsi="Times New Roman" w:cs="Times New Roman"/>
          <w:color w:val="000000" w:themeColor="text1"/>
          <w:sz w:val="24"/>
        </w:rPr>
        <w:lastRenderedPageBreak/>
        <w:t xml:space="preserve">metallic materials, enhancement in strength via </w:t>
      </w:r>
      <w:r w:rsidR="008F728C" w:rsidRPr="00DB6DC1">
        <w:rPr>
          <w:rFonts w:ascii="Times New Roman" w:eastAsia="宋体" w:hAnsi="Times New Roman" w:cs="Times New Roman"/>
          <w:color w:val="000000" w:themeColor="text1"/>
          <w:sz w:val="24"/>
        </w:rPr>
        <w:t>HT</w:t>
      </w:r>
      <w:r w:rsidR="00E671E9" w:rsidRPr="00DB6DC1">
        <w:rPr>
          <w:rFonts w:ascii="Times New Roman" w:hAnsi="Times New Roman" w:cs="Times New Roman"/>
          <w:color w:val="000000" w:themeColor="text1"/>
          <w:sz w:val="24"/>
        </w:rPr>
        <w:t xml:space="preserve"> inevitably results in reduced ductility, but majority of studies report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E671E9" w:rsidRPr="00DB6DC1">
        <w:rPr>
          <w:rFonts w:ascii="Times New Roman" w:hAnsi="Times New Roman" w:cs="Times New Roman"/>
          <w:color w:val="000000" w:themeColor="text1"/>
          <w:sz w:val="24"/>
        </w:rPr>
        <w:t xml:space="preserve"> ranging from 10% to 20%, which is </w:t>
      </w:r>
      <w:r w:rsidR="00F05D2B" w:rsidRPr="00DB6DC1">
        <w:rPr>
          <w:rFonts w:ascii="Times New Roman" w:hAnsi="Times New Roman" w:cs="Times New Roman"/>
          <w:color w:val="000000" w:themeColor="text1"/>
          <w:sz w:val="24"/>
        </w:rPr>
        <w:t xml:space="preserve">again comparable or superior to </w:t>
      </w:r>
      <w:r w:rsidR="006D4A9C" w:rsidRPr="00DB6DC1">
        <w:rPr>
          <w:rFonts w:ascii="Times New Roman" w:hAnsi="Times New Roman" w:cs="Times New Roman"/>
          <w:color w:val="000000" w:themeColor="text1"/>
          <w:sz w:val="24"/>
        </w:rPr>
        <w:t xml:space="preserve">the ductility of the </w:t>
      </w:r>
      <w:r w:rsidR="0039164B" w:rsidRPr="00DB6DC1">
        <w:rPr>
          <w:rFonts w:ascii="Times New Roman" w:hAnsi="Times New Roman" w:cs="Times New Roman"/>
          <w:color w:val="000000" w:themeColor="text1"/>
          <w:sz w:val="24"/>
        </w:rPr>
        <w:t>wrought</w:t>
      </w:r>
      <w:r w:rsidR="00F05D2B" w:rsidRPr="00DB6DC1">
        <w:rPr>
          <w:rFonts w:ascii="Times New Roman" w:hAnsi="Times New Roman" w:cs="Times New Roman"/>
          <w:color w:val="000000" w:themeColor="text1"/>
          <w:sz w:val="24"/>
        </w:rPr>
        <w:t xml:space="preserve"> counterpart</w:t>
      </w:r>
      <w:r w:rsidR="006D4A9C" w:rsidRPr="00DB6DC1">
        <w:rPr>
          <w:rFonts w:ascii="Times New Roman" w:hAnsi="Times New Roman" w:cs="Times New Roman"/>
          <w:color w:val="000000" w:themeColor="text1"/>
          <w:sz w:val="24"/>
        </w:rPr>
        <w:t>s</w:t>
      </w:r>
      <w:r w:rsidR="00F05D2B" w:rsidRPr="00DB6DC1">
        <w:rPr>
          <w:rFonts w:ascii="Times New Roman" w:hAnsi="Times New Roman" w:cs="Times New Roman"/>
          <w:color w:val="000000" w:themeColor="text1"/>
          <w:sz w:val="24"/>
        </w:rPr>
        <w:t xml:space="preserve"> </w:t>
      </w:r>
      <w:r w:rsidR="00BB1A3E"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&lt;EndNote&gt;&lt;Cite&gt;&lt;Author&gt;Zhao&lt;/Author&gt;&lt;Year&gt;2008&lt;/Year&gt;&lt;RecNum&gt;390&lt;/RecNum&gt;&lt;DisplayText&gt;[198]&lt;/DisplayText&gt;&lt;record&gt;&lt;rec-number&gt;390&lt;/rec-number&gt;&lt;foreign-keys&gt;&lt;key app="EN" db-id="zff0dfz0kxdw5cez2sopf59gxwtv95esa9rf" timestamp="1616078224"&gt;390&lt;/key&gt;&lt;key app="ENWeb" db-id=""&gt;0&lt;/key&gt;&lt;/foreign-keys&gt;&lt;ref-type name="Journal Article"&gt;17&lt;/ref-type&gt;&lt;contributors&gt;&lt;authors&gt;&lt;author&gt;Zhao, Xiaoming&lt;/author&gt;&lt;author&gt;Chen, Jing&lt;/author&gt;&lt;author&gt;Lin, Xin&lt;/author&gt;&lt;author&gt;Huang, Weidong&lt;/author&gt;&lt;/authors&gt;&lt;/contributors&gt;&lt;titles&gt;&lt;title&gt;Study on microstructure and mechanical properties of laser rapid forming Inconel 718&lt;/title&gt;&lt;secondary-title&gt;Materials Science and Engineering: A&lt;/secondary-title&gt;&lt;/titles&gt;&lt;periodical&gt;&lt;full-title&gt;Materials Science and Engineering: A&lt;/full-title&gt;&lt;/periodical&gt;&lt;pages&gt;119-124&lt;/pages&gt;&lt;volume&gt;478&lt;/volume&gt;&lt;number&gt;1-2&lt;/number&gt;&lt;section&gt;119&lt;/section&gt;&lt;dates&gt;&lt;year&gt;2008&lt;/year&gt;&lt;/dates&gt;&lt;isbn&gt;09215093&lt;/isbn&gt;&lt;urls&gt;&lt;/urls&gt;&lt;electronic-resource-num&gt;10.1016/j.msea.2007.05.079&lt;/electronic-resource-num&gt;&lt;/record&gt;&lt;/Cite&gt;&lt;/EndNote&gt;</w:instrText>
      </w:r>
      <w:r w:rsidR="00BB1A3E"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[198]</w:t>
      </w:r>
      <w:r w:rsidR="00BB1A3E" w:rsidRPr="00DB6DC1">
        <w:rPr>
          <w:rFonts w:ascii="Times New Roman" w:hAnsi="Times New Roman" w:cs="Times New Roman"/>
          <w:color w:val="000000" w:themeColor="text1"/>
          <w:sz w:val="24"/>
        </w:rPr>
        <w:fldChar w:fldCharType="end"/>
      </w:r>
      <w:r w:rsidR="00F05D2B" w:rsidRPr="00DB6DC1">
        <w:rPr>
          <w:rFonts w:ascii="Times New Roman" w:hAnsi="Times New Roman" w:cs="Times New Roman"/>
          <w:color w:val="000000" w:themeColor="text1"/>
          <w:sz w:val="24"/>
        </w:rPr>
        <w:t>.</w:t>
      </w:r>
      <w:r w:rsidR="00E671E9" w:rsidRPr="00DB6DC1">
        <w:rPr>
          <w:rFonts w:ascii="Times New Roman" w:hAnsi="Times New Roman" w:cs="Times New Roman"/>
          <w:color w:val="000000" w:themeColor="text1"/>
          <w:sz w:val="24"/>
        </w:rPr>
        <w:t xml:space="preserve"> </w:t>
      </w:r>
      <w:r w:rsidR="00BB1A3E" w:rsidRPr="00DB6DC1">
        <w:rPr>
          <w:rFonts w:ascii="Times New Roman" w:hAnsi="Times New Roman" w:cs="Times New Roman"/>
          <w:color w:val="000000" w:themeColor="text1"/>
          <w:sz w:val="24"/>
        </w:rPr>
        <w:t>The favorable combination of strength and ductility</w:t>
      </w:r>
      <w:r w:rsidR="00925FAC" w:rsidRPr="00DB6DC1">
        <w:rPr>
          <w:rFonts w:ascii="Times New Roman" w:hAnsi="Times New Roman" w:cs="Times New Roman"/>
          <w:color w:val="000000" w:themeColor="text1"/>
          <w:sz w:val="24"/>
        </w:rPr>
        <w:t xml:space="preserve"> </w:t>
      </w:r>
      <w:r w:rsidR="006D4A9C" w:rsidRPr="00DB6DC1">
        <w:rPr>
          <w:rFonts w:ascii="Times New Roman" w:hAnsi="Times New Roman" w:cs="Times New Roman"/>
          <w:color w:val="000000" w:themeColor="text1"/>
          <w:sz w:val="24"/>
        </w:rPr>
        <w:t xml:space="preserve">of the DED alloy </w:t>
      </w:r>
      <w:r w:rsidR="00925FAC" w:rsidRPr="00DB6DC1">
        <w:rPr>
          <w:rFonts w:ascii="Times New Roman" w:hAnsi="Times New Roman" w:cs="Times New Roman"/>
          <w:color w:val="000000" w:themeColor="text1"/>
          <w:sz w:val="24"/>
        </w:rPr>
        <w:t>originate</w:t>
      </w:r>
      <w:r w:rsidR="006D4A9C" w:rsidRPr="00DB6DC1">
        <w:rPr>
          <w:rFonts w:ascii="Times New Roman" w:hAnsi="Times New Roman" w:cs="Times New Roman"/>
          <w:color w:val="000000" w:themeColor="text1"/>
          <w:sz w:val="24"/>
        </w:rPr>
        <w:t>s</w:t>
      </w:r>
      <w:r w:rsidR="00925FAC" w:rsidRPr="00DB6DC1">
        <w:rPr>
          <w:rFonts w:ascii="Times New Roman" w:hAnsi="Times New Roman" w:cs="Times New Roman"/>
          <w:color w:val="000000" w:themeColor="text1"/>
          <w:sz w:val="24"/>
        </w:rPr>
        <w:t xml:space="preserve"> from dissolution of Laves phase and</w:t>
      </w:r>
      <w:r w:rsidR="00A732D9" w:rsidRPr="00DB6DC1">
        <w:rPr>
          <w:rFonts w:ascii="Times New Roman" w:hAnsi="Times New Roman" w:cs="Times New Roman"/>
          <w:color w:val="000000" w:themeColor="text1"/>
          <w:sz w:val="24"/>
        </w:rPr>
        <w:t xml:space="preserve"> </w:t>
      </w:r>
      <w:r w:rsidR="00925FAC" w:rsidRPr="00DB6DC1">
        <w:rPr>
          <w:rFonts w:ascii="Times New Roman" w:hAnsi="Times New Roman" w:cs="Times New Roman"/>
          <w:color w:val="000000" w:themeColor="text1"/>
          <w:sz w:val="24"/>
        </w:rPr>
        <w:t>precipitation of</w:t>
      </w:r>
      <w:r w:rsidR="00BB1A3E" w:rsidRPr="00DB6DC1">
        <w:rPr>
          <w:rFonts w:ascii="Times New Roman" w:hAnsi="Times New Roman" w:cs="Times New Roman"/>
          <w:color w:val="000000" w:themeColor="text1"/>
          <w:sz w:val="24"/>
        </w:rPr>
        <w:t xml:space="preserve"> fine and uniform</w:t>
      </w:r>
      <w:r w:rsidR="00E671E9" w:rsidRPr="00DB6DC1">
        <w:rPr>
          <w:rFonts w:ascii="Times New Roman" w:hAnsi="Times New Roman" w:cs="Times New Roman"/>
          <w:color w:val="000000" w:themeColor="text1"/>
          <w:sz w:val="24"/>
        </w:rPr>
        <w:t xml:space="preserve"> </w:t>
      </w:r>
      <w:r w:rsidR="00BB1A3E" w:rsidRPr="00DB6DC1">
        <w:rPr>
          <w:rFonts w:ascii="Times New Roman" w:hAnsi="Times New Roman" w:cs="Times New Roman"/>
          <w:color w:val="000000" w:themeColor="text1"/>
          <w:sz w:val="24"/>
        </w:rPr>
        <w:t xml:space="preserve">γ’’ and γ’ phases </w:t>
      </w:r>
      <w:r w:rsidR="00925FAC" w:rsidRPr="00DB6DC1">
        <w:rPr>
          <w:rFonts w:ascii="Times New Roman" w:hAnsi="Times New Roman" w:cs="Times New Roman"/>
          <w:color w:val="000000" w:themeColor="text1"/>
          <w:sz w:val="24"/>
        </w:rPr>
        <w:t xml:space="preserve">upon HT </w:t>
      </w:r>
      <w:r w:rsidR="00BB1A3E"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TnVtPjM5MDwvUmVjTnVtPjxEaXNwbGF5VGV4dD5bOTIsIDE5NiwgMTk4LCAyMzJdPC9EaXNwbGF5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=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TnVtPjM5MDwvUmVjTnVtPjxEaXNwbGF5VGV4dD5bOTIsIDE5NiwgMTk4LCAyMzJdPC9EaXNwbGF5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=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BB1A3E" w:rsidRPr="00DB6DC1">
        <w:rPr>
          <w:rFonts w:ascii="Times New Roman" w:hAnsi="Times New Roman" w:cs="Times New Roman"/>
          <w:color w:val="000000" w:themeColor="text1"/>
          <w:sz w:val="24"/>
        </w:rPr>
      </w:r>
      <w:r w:rsidR="00BB1A3E"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[92, 196, 198, 232]</w:t>
      </w:r>
      <w:r w:rsidR="00BB1A3E" w:rsidRPr="00DB6DC1">
        <w:rPr>
          <w:rFonts w:ascii="Times New Roman" w:hAnsi="Times New Roman" w:cs="Times New Roman"/>
          <w:color w:val="000000" w:themeColor="text1"/>
          <w:sz w:val="24"/>
        </w:rPr>
        <w:fldChar w:fldCharType="end"/>
      </w:r>
      <w:r w:rsidR="00BB1A3E" w:rsidRPr="00DB6DC1">
        <w:rPr>
          <w:rFonts w:ascii="Times New Roman" w:hAnsi="Times New Roman" w:cs="Times New Roman"/>
          <w:color w:val="000000" w:themeColor="text1"/>
          <w:sz w:val="24"/>
        </w:rPr>
        <w:t>.</w:t>
      </w:r>
      <w:r w:rsidR="00BF6E06" w:rsidRPr="00DB6DC1">
        <w:rPr>
          <w:rFonts w:ascii="Times New Roman" w:hAnsi="Times New Roman" w:cs="Times New Roman"/>
          <w:color w:val="000000" w:themeColor="text1"/>
          <w:sz w:val="24"/>
        </w:rPr>
        <w:t xml:space="preserve"> </w:t>
      </w:r>
      <w:r w:rsidR="002851A9" w:rsidRPr="00DB6DC1">
        <w:rPr>
          <w:rFonts w:ascii="Times New Roman" w:hAnsi="Times New Roman" w:cs="Times New Roman"/>
          <w:color w:val="000000" w:themeColor="text1"/>
          <w:sz w:val="24"/>
        </w:rPr>
        <w:t xml:space="preserve">Fig. </w:t>
      </w:r>
      <w:r w:rsidR="00BB1A3E" w:rsidRPr="00DB6DC1">
        <w:rPr>
          <w:rFonts w:ascii="Times New Roman" w:hAnsi="Times New Roman" w:cs="Times New Roman"/>
          <w:color w:val="000000" w:themeColor="text1"/>
          <w:sz w:val="24"/>
        </w:rPr>
        <w:t>1</w:t>
      </w:r>
      <w:r w:rsidR="00925FAC" w:rsidRPr="00DB6DC1">
        <w:rPr>
          <w:rFonts w:ascii="Times New Roman" w:hAnsi="Times New Roman" w:cs="Times New Roman"/>
          <w:color w:val="000000" w:themeColor="text1"/>
          <w:sz w:val="24"/>
        </w:rPr>
        <w:t>7</w:t>
      </w:r>
      <w:r w:rsidR="00BB1A3E" w:rsidRPr="00DB6DC1">
        <w:rPr>
          <w:rFonts w:ascii="Times New Roman" w:hAnsi="Times New Roman" w:cs="Times New Roman"/>
          <w:color w:val="000000" w:themeColor="text1"/>
          <w:sz w:val="24"/>
        </w:rPr>
        <w:t xml:space="preserve">b </w:t>
      </w:r>
      <w:r w:rsidR="00C25AC7" w:rsidRPr="00DB6DC1">
        <w:rPr>
          <w:rFonts w:ascii="Times New Roman" w:hAnsi="Times New Roman" w:cs="Times New Roman"/>
          <w:color w:val="000000" w:themeColor="text1"/>
          <w:sz w:val="24"/>
        </w:rPr>
        <w:t>compar</w:t>
      </w:r>
      <w:r w:rsidR="006D4A9C" w:rsidRPr="00DB6DC1">
        <w:rPr>
          <w:rFonts w:ascii="Times New Roman" w:hAnsi="Times New Roman" w:cs="Times New Roman"/>
          <w:color w:val="000000" w:themeColor="text1"/>
          <w:sz w:val="24"/>
        </w:rPr>
        <w:t xml:space="preserve">es the </w:t>
      </w:r>
      <w:r w:rsidR="00BB1A3E" w:rsidRPr="00DB6DC1">
        <w:rPr>
          <w:rFonts w:ascii="Times New Roman" w:hAnsi="Times New Roman" w:cs="Times New Roman"/>
          <w:color w:val="000000" w:themeColor="text1"/>
          <w:sz w:val="24"/>
        </w:rPr>
        <w:t xml:space="preserve">strength 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BB1A3E" w:rsidRPr="00DB6DC1">
        <w:rPr>
          <w:rFonts w:ascii="Times New Roman" w:hAnsi="Times New Roman" w:cs="Times New Roman"/>
          <w:color w:val="000000" w:themeColor="text1"/>
          <w:sz w:val="24"/>
        </w:rPr>
        <w:t xml:space="preserve"> of DED </w:t>
      </w:r>
      <w:r w:rsidR="00047CC7"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TnVtPjM5MDwvUmVjTnVtPjxEaXNwbGF5VGV4dD5bOTIsIDE5NiwgMTk4LCAyMzJdPC9EaXNwbGF5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=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TnVtPjM5MDwvUmVjTnVtPjxEaXNwbGF5VGV4dD5bOTIsIDE5NiwgMTk4LCAyMzJdPC9EaXNwbGF5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=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047CC7" w:rsidRPr="00DB6DC1">
        <w:rPr>
          <w:rFonts w:ascii="Times New Roman" w:hAnsi="Times New Roman" w:cs="Times New Roman"/>
          <w:color w:val="000000" w:themeColor="text1"/>
          <w:sz w:val="24"/>
        </w:rPr>
      </w:r>
      <w:r w:rsidR="00047CC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[92, 196, 198, 232]</w:t>
      </w:r>
      <w:r w:rsidR="00047CC7" w:rsidRPr="00DB6DC1">
        <w:rPr>
          <w:rFonts w:ascii="Times New Roman" w:hAnsi="Times New Roman" w:cs="Times New Roman"/>
          <w:color w:val="000000" w:themeColor="text1"/>
          <w:sz w:val="24"/>
        </w:rPr>
        <w:fldChar w:fldCharType="end"/>
      </w:r>
      <w:r w:rsidR="00047CC7" w:rsidRPr="00DB6DC1">
        <w:rPr>
          <w:rFonts w:ascii="Times New Roman" w:hAnsi="Times New Roman" w:cs="Times New Roman"/>
          <w:color w:val="000000" w:themeColor="text1"/>
          <w:sz w:val="24"/>
        </w:rPr>
        <w:t xml:space="preserve"> </w:t>
      </w:r>
      <w:r w:rsidR="00BB1A3E" w:rsidRPr="00DB6DC1">
        <w:rPr>
          <w:rFonts w:ascii="Times New Roman" w:hAnsi="Times New Roman" w:cs="Times New Roman"/>
          <w:color w:val="000000" w:themeColor="text1"/>
          <w:sz w:val="24"/>
        </w:rPr>
        <w:t xml:space="preserve">and </w:t>
      </w:r>
      <w:r w:rsidR="0018617D" w:rsidRPr="00DB6DC1">
        <w:rPr>
          <w:rFonts w:ascii="Times New Roman" w:hAnsi="Times New Roman" w:cs="Times New Roman"/>
          <w:color w:val="000000" w:themeColor="text1"/>
          <w:sz w:val="24"/>
        </w:rPr>
        <w:t>LB-PBF</w:t>
      </w:r>
      <w:r w:rsidR="00BB1A3E" w:rsidRPr="00DB6DC1">
        <w:rPr>
          <w:rFonts w:ascii="Times New Roman" w:hAnsi="Times New Roman" w:cs="Times New Roman"/>
          <w:color w:val="000000" w:themeColor="text1"/>
          <w:sz w:val="24"/>
        </w:rPr>
        <w:t xml:space="preserve"> </w:t>
      </w:r>
      <w:r w:rsidR="00E233C5" w:rsidRPr="00DB6DC1">
        <w:rPr>
          <w:rFonts w:ascii="Times New Roman" w:hAnsi="Times New Roman" w:cs="Times New Roman"/>
          <w:color w:val="000000" w:themeColor="text1"/>
          <w:sz w:val="24"/>
        </w:rPr>
        <w:fldChar w:fldCharType="begin">
          <w:fldData xml:space="preserve">PEVuZE5vdGU+PENpdGU+PEF1dGhvcj5aaGFuZzwvQXV0aG9yPjxZZWFyPjIwMTU8L1llYXI+PFJl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PEVuZE5vdGU+PENpdGU+PEF1dGhvcj5aaGFuZzwvQXV0aG9yPjxZZWFyPjIwMTU8L1llYXI+PFJl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E233C5" w:rsidRPr="00DB6DC1">
        <w:rPr>
          <w:rFonts w:ascii="Times New Roman" w:hAnsi="Times New Roman" w:cs="Times New Roman"/>
          <w:color w:val="000000" w:themeColor="text1"/>
          <w:sz w:val="24"/>
        </w:rPr>
      </w:r>
      <w:r w:rsidR="00E233C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[53, 199, 234, 237]</w:t>
      </w:r>
      <w:r w:rsidR="00E233C5" w:rsidRPr="00DB6DC1">
        <w:rPr>
          <w:rFonts w:ascii="Times New Roman" w:hAnsi="Times New Roman" w:cs="Times New Roman"/>
          <w:color w:val="000000" w:themeColor="text1"/>
          <w:sz w:val="24"/>
        </w:rPr>
        <w:fldChar w:fldCharType="end"/>
      </w:r>
      <w:r w:rsidR="00E233C5" w:rsidRPr="00DB6DC1">
        <w:rPr>
          <w:rFonts w:ascii="Times New Roman" w:hAnsi="Times New Roman" w:cs="Times New Roman"/>
          <w:color w:val="000000" w:themeColor="text1"/>
          <w:sz w:val="24"/>
        </w:rPr>
        <w:t xml:space="preserve"> </w:t>
      </w:r>
      <w:r w:rsidR="00BB1A3E" w:rsidRPr="00DB6DC1">
        <w:rPr>
          <w:rFonts w:ascii="Times New Roman" w:hAnsi="Times New Roman" w:cs="Times New Roman"/>
          <w:color w:val="000000" w:themeColor="text1"/>
          <w:sz w:val="24"/>
        </w:rPr>
        <w:t xml:space="preserve">Inconel </w:t>
      </w:r>
      <w:r w:rsidR="00474444" w:rsidRPr="00DB6DC1">
        <w:rPr>
          <w:rFonts w:ascii="Times New Roman" w:hAnsi="Times New Roman" w:cs="Times New Roman"/>
          <w:color w:val="000000" w:themeColor="text1"/>
          <w:sz w:val="24"/>
        </w:rPr>
        <w:t xml:space="preserve">718 in </w:t>
      </w:r>
      <w:r w:rsidR="006D4A9C" w:rsidRPr="00DB6DC1">
        <w:rPr>
          <w:rFonts w:ascii="Times New Roman" w:hAnsi="Times New Roman" w:cs="Times New Roman"/>
          <w:color w:val="000000" w:themeColor="text1"/>
          <w:sz w:val="24"/>
        </w:rPr>
        <w:t xml:space="preserve">the </w:t>
      </w:r>
      <w:r w:rsidR="00E244B4" w:rsidRPr="00DB6DC1">
        <w:rPr>
          <w:rFonts w:ascii="Times New Roman" w:hAnsi="Times New Roman" w:cs="Times New Roman"/>
          <w:color w:val="000000" w:themeColor="text1"/>
          <w:sz w:val="24"/>
        </w:rPr>
        <w:t>HT</w:t>
      </w:r>
      <w:r w:rsidR="00474444" w:rsidRPr="00DB6DC1">
        <w:rPr>
          <w:rFonts w:ascii="Times New Roman" w:hAnsi="Times New Roman" w:cs="Times New Roman"/>
          <w:color w:val="000000" w:themeColor="text1"/>
          <w:sz w:val="24"/>
        </w:rPr>
        <w:t xml:space="preserve"> condition</w:t>
      </w:r>
      <w:r w:rsidR="00925FAC" w:rsidRPr="00DB6DC1">
        <w:rPr>
          <w:rFonts w:ascii="Times New Roman" w:hAnsi="Times New Roman" w:cs="Times New Roman"/>
          <w:color w:val="000000" w:themeColor="text1"/>
          <w:sz w:val="24"/>
        </w:rPr>
        <w:t xml:space="preserve"> (HT here is either SAT or HSAT)</w:t>
      </w:r>
      <w:r w:rsidR="00474444" w:rsidRPr="00DB6DC1">
        <w:rPr>
          <w:rFonts w:ascii="Times New Roman" w:hAnsi="Times New Roman" w:cs="Times New Roman"/>
          <w:color w:val="000000" w:themeColor="text1"/>
          <w:sz w:val="24"/>
        </w:rPr>
        <w:t xml:space="preserve">. It appears that </w:t>
      </w:r>
      <w:r w:rsidR="0018617D" w:rsidRPr="00DB6DC1">
        <w:rPr>
          <w:rFonts w:ascii="Times New Roman" w:hAnsi="Times New Roman" w:cs="Times New Roman"/>
          <w:color w:val="000000" w:themeColor="text1"/>
          <w:sz w:val="24"/>
        </w:rPr>
        <w:t>LB-PBF</w:t>
      </w:r>
      <w:r w:rsidR="00474444" w:rsidRPr="00DB6DC1">
        <w:rPr>
          <w:rFonts w:ascii="Times New Roman" w:hAnsi="Times New Roman" w:cs="Times New Roman"/>
          <w:color w:val="000000" w:themeColor="text1"/>
          <w:sz w:val="24"/>
        </w:rPr>
        <w:t xml:space="preserve"> Inconel 718 has better combination of strength and ductility, manifesting as comparable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474444" w:rsidRPr="00DB6DC1">
        <w:rPr>
          <w:rFonts w:ascii="Times New Roman" w:hAnsi="Times New Roman" w:cs="Times New Roman"/>
          <w:color w:val="000000" w:themeColor="text1"/>
          <w:sz w:val="24"/>
        </w:rPr>
        <w:t xml:space="preserve"> but higher strength. </w:t>
      </w:r>
      <w:r w:rsidR="0069341D" w:rsidRPr="00DB6DC1">
        <w:rPr>
          <w:rFonts w:ascii="Times New Roman" w:hAnsi="Times New Roman" w:cs="Times New Roman"/>
          <w:color w:val="000000" w:themeColor="text1"/>
          <w:sz w:val="24"/>
        </w:rPr>
        <w:t xml:space="preserve">The is </w:t>
      </w:r>
      <w:r w:rsidR="006D4A9C" w:rsidRPr="00DB6DC1">
        <w:rPr>
          <w:rFonts w:ascii="Times New Roman" w:hAnsi="Times New Roman" w:cs="Times New Roman"/>
          <w:color w:val="000000" w:themeColor="text1"/>
          <w:sz w:val="24"/>
        </w:rPr>
        <w:t xml:space="preserve">a </w:t>
      </w:r>
      <w:r w:rsidR="0069341D" w:rsidRPr="00DB6DC1">
        <w:rPr>
          <w:rFonts w:ascii="Times New Roman" w:hAnsi="Times New Roman" w:cs="Times New Roman"/>
          <w:color w:val="000000" w:themeColor="text1"/>
          <w:sz w:val="24"/>
        </w:rPr>
        <w:t>result</w:t>
      </w:r>
      <w:r w:rsidR="006D4A9C" w:rsidRPr="00DB6DC1">
        <w:rPr>
          <w:rFonts w:ascii="Times New Roman" w:hAnsi="Times New Roman" w:cs="Times New Roman"/>
          <w:color w:val="000000" w:themeColor="text1"/>
          <w:sz w:val="24"/>
        </w:rPr>
        <w:t xml:space="preserve"> of the</w:t>
      </w:r>
      <w:r w:rsidR="0069341D" w:rsidRPr="00DB6DC1">
        <w:rPr>
          <w:rFonts w:ascii="Times New Roman" w:hAnsi="Times New Roman" w:cs="Times New Roman"/>
          <w:color w:val="000000" w:themeColor="text1"/>
          <w:sz w:val="24"/>
        </w:rPr>
        <w:t xml:space="preserve"> combined effect of </w:t>
      </w:r>
      <w:r w:rsidR="006D4A9C" w:rsidRPr="00DB6DC1">
        <w:rPr>
          <w:rFonts w:ascii="Times New Roman" w:hAnsi="Times New Roman" w:cs="Times New Roman"/>
          <w:color w:val="000000" w:themeColor="text1"/>
          <w:sz w:val="24"/>
        </w:rPr>
        <w:t>the following</w:t>
      </w:r>
      <w:r w:rsidR="0069341D" w:rsidRPr="00DB6DC1">
        <w:rPr>
          <w:rFonts w:ascii="Times New Roman" w:hAnsi="Times New Roman" w:cs="Times New Roman"/>
          <w:color w:val="000000" w:themeColor="text1"/>
          <w:sz w:val="24"/>
        </w:rPr>
        <w:t xml:space="preserve"> factors. </w:t>
      </w:r>
      <w:r w:rsidR="001E33FD" w:rsidRPr="00DB6DC1">
        <w:rPr>
          <w:rFonts w:ascii="Times New Roman" w:hAnsi="Times New Roman" w:cs="Times New Roman"/>
          <w:color w:val="000000" w:themeColor="text1"/>
          <w:sz w:val="24"/>
        </w:rPr>
        <w:t>(</w:t>
      </w:r>
      <w:proofErr w:type="spellStart"/>
      <w:r w:rsidR="0069341D" w:rsidRPr="00DB6DC1">
        <w:rPr>
          <w:rFonts w:ascii="Times New Roman" w:hAnsi="Times New Roman" w:cs="Times New Roman"/>
          <w:color w:val="000000" w:themeColor="text1"/>
          <w:sz w:val="24"/>
        </w:rPr>
        <w:t>i</w:t>
      </w:r>
      <w:proofErr w:type="spellEnd"/>
      <w:r w:rsidR="0069341D" w:rsidRPr="00DB6DC1">
        <w:rPr>
          <w:rFonts w:ascii="Times New Roman" w:hAnsi="Times New Roman" w:cs="Times New Roman"/>
          <w:color w:val="000000" w:themeColor="text1"/>
          <w:sz w:val="24"/>
        </w:rPr>
        <w:t xml:space="preserve">) </w:t>
      </w:r>
      <w:r w:rsidR="006D4A9C" w:rsidRPr="00DB6DC1">
        <w:rPr>
          <w:rFonts w:ascii="Times New Roman" w:hAnsi="Times New Roman" w:cs="Times New Roman"/>
          <w:color w:val="000000" w:themeColor="text1"/>
          <w:sz w:val="24"/>
        </w:rPr>
        <w:t>Relatively</w:t>
      </w:r>
      <w:r w:rsidR="0069341D" w:rsidRPr="00DB6DC1">
        <w:rPr>
          <w:rFonts w:ascii="Times New Roman" w:hAnsi="Times New Roman" w:cs="Times New Roman"/>
          <w:color w:val="000000" w:themeColor="text1"/>
          <w:sz w:val="24"/>
        </w:rPr>
        <w:t xml:space="preserve"> </w:t>
      </w:r>
      <w:r w:rsidR="00BC28F8" w:rsidRPr="00DB6DC1">
        <w:rPr>
          <w:rFonts w:ascii="Times New Roman" w:hAnsi="Times New Roman" w:cs="Times New Roman"/>
          <w:color w:val="000000" w:themeColor="text1"/>
          <w:sz w:val="24"/>
        </w:rPr>
        <w:t xml:space="preserve">smaller and more homogeneous γ’’ and γ’ phases </w:t>
      </w:r>
      <w:r w:rsidR="0069341D" w:rsidRPr="00DB6DC1">
        <w:rPr>
          <w:rFonts w:ascii="Times New Roman" w:hAnsi="Times New Roman" w:cs="Times New Roman"/>
          <w:color w:val="000000" w:themeColor="text1"/>
          <w:sz w:val="24"/>
        </w:rPr>
        <w:t xml:space="preserve">after </w:t>
      </w:r>
      <w:r w:rsidR="008F728C" w:rsidRPr="00DB6DC1">
        <w:rPr>
          <w:rFonts w:ascii="Times New Roman" w:eastAsia="宋体" w:hAnsi="Times New Roman" w:cs="Times New Roman"/>
          <w:color w:val="000000" w:themeColor="text1"/>
          <w:sz w:val="24"/>
        </w:rPr>
        <w:t>HT</w:t>
      </w:r>
      <w:r w:rsidR="00BC28F8" w:rsidRPr="00DB6DC1">
        <w:rPr>
          <w:rFonts w:ascii="Times New Roman" w:hAnsi="Times New Roman" w:cs="Times New Roman"/>
          <w:color w:val="000000" w:themeColor="text1"/>
          <w:sz w:val="24"/>
        </w:rPr>
        <w:t xml:space="preserve"> </w:t>
      </w:r>
      <w:r w:rsidR="00E244B4" w:rsidRPr="00DB6DC1">
        <w:rPr>
          <w:rFonts w:ascii="Times New Roman" w:hAnsi="Times New Roman" w:cs="Times New Roman"/>
          <w:color w:val="000000" w:themeColor="text1"/>
          <w:sz w:val="24"/>
        </w:rPr>
        <w:fldChar w:fldCharType="begin">
          <w:fldData xml:space="preserve">PEVuZE5vdGU+PENpdGU+PEF1dGhvcj5Qb3BvdmljaDwvQXV0aG9yPjxZZWFyPjIwMTc8L1llYXI+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PEVuZE5vdGU+PENpdGU+PEF1dGhvcj5Qb3BvdmljaDwvQXV0aG9yPjxZZWFyPjIwMTc8L1llYXI+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E244B4" w:rsidRPr="00DB6DC1">
        <w:rPr>
          <w:rFonts w:ascii="Times New Roman" w:hAnsi="Times New Roman" w:cs="Times New Roman"/>
          <w:color w:val="000000" w:themeColor="text1"/>
          <w:sz w:val="24"/>
        </w:rPr>
      </w:r>
      <w:r w:rsidR="00E244B4"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[196, 238]</w:t>
      </w:r>
      <w:r w:rsidR="00E244B4" w:rsidRPr="00DB6DC1">
        <w:rPr>
          <w:rFonts w:ascii="Times New Roman" w:hAnsi="Times New Roman" w:cs="Times New Roman"/>
          <w:color w:val="000000" w:themeColor="text1"/>
          <w:sz w:val="24"/>
        </w:rPr>
        <w:fldChar w:fldCharType="end"/>
      </w:r>
      <w:r w:rsidR="00806E19" w:rsidRPr="00DB6DC1">
        <w:rPr>
          <w:rFonts w:ascii="Times New Roman" w:hAnsi="Times New Roman" w:cs="Times New Roman"/>
          <w:color w:val="000000" w:themeColor="text1"/>
          <w:sz w:val="24"/>
        </w:rPr>
        <w:t>.</w:t>
      </w:r>
      <w:r w:rsidR="0069341D" w:rsidRPr="00DB6DC1">
        <w:rPr>
          <w:rFonts w:ascii="Times New Roman" w:hAnsi="Times New Roman" w:cs="Times New Roman"/>
          <w:color w:val="000000" w:themeColor="text1"/>
          <w:sz w:val="24"/>
        </w:rPr>
        <w:t xml:space="preserve"> </w:t>
      </w:r>
      <w:r w:rsidR="001E33FD" w:rsidRPr="00DB6DC1">
        <w:rPr>
          <w:rFonts w:ascii="Times New Roman" w:hAnsi="Times New Roman" w:cs="Times New Roman"/>
          <w:color w:val="000000" w:themeColor="text1"/>
          <w:sz w:val="24"/>
        </w:rPr>
        <w:t>(</w:t>
      </w:r>
      <w:r w:rsidR="0069341D" w:rsidRPr="00DB6DC1">
        <w:rPr>
          <w:rFonts w:ascii="Times New Roman" w:hAnsi="Times New Roman" w:cs="Times New Roman"/>
          <w:color w:val="000000" w:themeColor="text1"/>
          <w:sz w:val="24"/>
        </w:rPr>
        <w:t xml:space="preserve">ii) </w:t>
      </w:r>
      <w:r w:rsidR="00BC28F8" w:rsidRPr="00DB6DC1">
        <w:rPr>
          <w:rFonts w:ascii="Times New Roman" w:hAnsi="Times New Roman" w:cs="Times New Roman"/>
          <w:color w:val="000000" w:themeColor="text1"/>
          <w:sz w:val="24"/>
        </w:rPr>
        <w:t>Smaller retained grains after STA</w:t>
      </w:r>
      <w:r w:rsidR="00806E19" w:rsidRPr="00DB6DC1">
        <w:rPr>
          <w:rFonts w:ascii="Times New Roman" w:hAnsi="Times New Roman" w:cs="Times New Roman"/>
          <w:color w:val="000000" w:themeColor="text1"/>
          <w:sz w:val="24"/>
        </w:rPr>
        <w:t xml:space="preserve">. </w:t>
      </w:r>
      <w:r w:rsidR="001E33FD" w:rsidRPr="00DB6DC1">
        <w:rPr>
          <w:rFonts w:ascii="Times New Roman" w:hAnsi="Times New Roman" w:cs="Times New Roman"/>
          <w:color w:val="000000" w:themeColor="text1"/>
          <w:sz w:val="24"/>
        </w:rPr>
        <w:t>(</w:t>
      </w:r>
      <w:r w:rsidR="0069341D" w:rsidRPr="00DB6DC1">
        <w:rPr>
          <w:rFonts w:ascii="Times New Roman" w:hAnsi="Times New Roman" w:cs="Times New Roman"/>
          <w:color w:val="000000" w:themeColor="text1"/>
          <w:sz w:val="24"/>
        </w:rPr>
        <w:t xml:space="preserve">iii) </w:t>
      </w:r>
      <w:r w:rsidR="00806E19" w:rsidRPr="00DB6DC1">
        <w:rPr>
          <w:rFonts w:ascii="Times New Roman" w:hAnsi="Times New Roman" w:cs="Times New Roman"/>
          <w:color w:val="000000" w:themeColor="text1"/>
          <w:sz w:val="24"/>
        </w:rPr>
        <w:t>Higher</w:t>
      </w:r>
      <w:r w:rsidR="0069341D" w:rsidRPr="00DB6DC1">
        <w:rPr>
          <w:rFonts w:ascii="Times New Roman" w:hAnsi="Times New Roman" w:cs="Times New Roman"/>
          <w:color w:val="000000" w:themeColor="text1"/>
          <w:sz w:val="24"/>
        </w:rPr>
        <w:t xml:space="preserve"> relative dens</w:t>
      </w:r>
      <w:r w:rsidR="00806E19" w:rsidRPr="00DB6DC1">
        <w:rPr>
          <w:rFonts w:ascii="Times New Roman" w:hAnsi="Times New Roman" w:cs="Times New Roman"/>
          <w:color w:val="000000" w:themeColor="text1"/>
          <w:sz w:val="24"/>
        </w:rPr>
        <w:t>ity</w:t>
      </w:r>
      <w:r w:rsidR="0069341D" w:rsidRPr="00DB6DC1">
        <w:rPr>
          <w:rFonts w:ascii="Times New Roman" w:hAnsi="Times New Roman" w:cs="Times New Roman"/>
          <w:color w:val="000000" w:themeColor="text1"/>
          <w:sz w:val="24"/>
        </w:rPr>
        <w:t xml:space="preserve"> with lower porosity</w:t>
      </w:r>
      <w:r w:rsidR="00806E19" w:rsidRPr="00DB6DC1">
        <w:rPr>
          <w:rFonts w:ascii="Times New Roman" w:hAnsi="Times New Roman" w:cs="Times New Roman"/>
          <w:color w:val="000000" w:themeColor="text1"/>
          <w:sz w:val="24"/>
        </w:rPr>
        <w:t xml:space="preserve"> </w:t>
      </w:r>
      <w:r w:rsidR="00B744E7"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&lt;EndNote&gt;&lt;Cite&gt;&lt;Author&gt;Zhao&lt;/Author&gt;&lt;Year&gt;2008&lt;/Year&gt;&lt;RecNum&gt;390&lt;/RecNum&gt;&lt;DisplayText&gt;[198]&lt;/DisplayText&gt;&lt;record&gt;&lt;rec-number&gt;390&lt;/rec-number&gt;&lt;foreign-keys&gt;&lt;key app="EN" db-id="zff0dfz0kxdw5cez2sopf59gxwtv95esa9rf" timestamp="1616078224"&gt;390&lt;/key&gt;&lt;key app="ENWeb" db-id=""&gt;0&lt;/key&gt;&lt;/foreign-keys&gt;&lt;ref-type name="Journal Article"&gt;17&lt;/ref-type&gt;&lt;contributors&gt;&lt;authors&gt;&lt;author&gt;Zhao, Xiaoming&lt;/author&gt;&lt;author&gt;Chen, Jing&lt;/author&gt;&lt;author&gt;Lin, Xin&lt;/author&gt;&lt;author&gt;Huang, Weidong&lt;/author&gt;&lt;/authors&gt;&lt;/contributors&gt;&lt;titles&gt;&lt;title&gt;Study on microstructure and mechanical properties of laser rapid forming Inconel 718&lt;/title&gt;&lt;secondary-title&gt;Materials Science and Engineering: A&lt;/secondary-title&gt;&lt;/titles&gt;&lt;periodical&gt;&lt;full-title&gt;Materials Science and Engineering: A&lt;/full-title&gt;&lt;/periodical&gt;&lt;pages&gt;119-124&lt;/pages&gt;&lt;volume&gt;478&lt;/volume&gt;&lt;number&gt;1-2&lt;/number&gt;&lt;section&gt;119&lt;/section&gt;&lt;dates&gt;&lt;year&gt;2008&lt;/year&gt;&lt;/dates&gt;&lt;isbn&gt;09215093&lt;/isbn&gt;&lt;urls&gt;&lt;/urls&gt;&lt;electronic-resource-num&gt;10.1016/j.msea.2007.05.079&lt;/electronic-resource-num&gt;&lt;/record&gt;&lt;/Cite&gt;&lt;/EndNote&gt;</w:instrText>
      </w:r>
      <w:r w:rsidR="00B744E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[198]</w:t>
      </w:r>
      <w:r w:rsidR="00B744E7" w:rsidRPr="00DB6DC1">
        <w:rPr>
          <w:rFonts w:ascii="Times New Roman" w:hAnsi="Times New Roman" w:cs="Times New Roman"/>
          <w:color w:val="000000" w:themeColor="text1"/>
          <w:sz w:val="24"/>
        </w:rPr>
        <w:fldChar w:fldCharType="end"/>
      </w:r>
      <w:r w:rsidR="00B744E7" w:rsidRPr="00DB6DC1">
        <w:rPr>
          <w:rFonts w:ascii="Times New Roman" w:hAnsi="Times New Roman" w:cs="Times New Roman"/>
          <w:color w:val="000000" w:themeColor="text1"/>
          <w:sz w:val="24"/>
        </w:rPr>
        <w:t>.</w:t>
      </w:r>
      <w:r w:rsidR="00BB1A3E" w:rsidRPr="00DB6DC1">
        <w:rPr>
          <w:rFonts w:ascii="Times New Roman" w:hAnsi="Times New Roman" w:cs="Times New Roman"/>
          <w:color w:val="000000" w:themeColor="text1"/>
          <w:sz w:val="24"/>
        </w:rPr>
        <w:t xml:space="preserve"> </w:t>
      </w:r>
    </w:p>
    <w:p w14:paraId="428F2941" w14:textId="06D16DF8" w:rsidR="00765BA9" w:rsidRPr="00DB6DC1" w:rsidRDefault="00DA222B" w:rsidP="00DA222B">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There are not enough experimental data</w:t>
      </w:r>
      <w:r w:rsidR="00C37212"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to determine anisotropy in tensile properties of DED Ni-based alloys. </w:t>
      </w:r>
      <w:r w:rsidR="00B744E7" w:rsidRPr="00DB6DC1">
        <w:rPr>
          <w:rFonts w:ascii="Times New Roman" w:hAnsi="Times New Roman" w:cs="Times New Roman"/>
          <w:color w:val="000000" w:themeColor="text1"/>
          <w:sz w:val="24"/>
        </w:rPr>
        <w:t>For DED Inconel 718 without HS</w:t>
      </w:r>
      <w:r w:rsidR="007E6F51" w:rsidRPr="00DB6DC1">
        <w:rPr>
          <w:rFonts w:ascii="Times New Roman" w:hAnsi="Times New Roman" w:cs="Times New Roman"/>
          <w:color w:val="000000" w:themeColor="text1"/>
          <w:sz w:val="24"/>
        </w:rPr>
        <w:t>AT</w:t>
      </w:r>
      <w:r w:rsidR="00B744E7" w:rsidRPr="00DB6DC1">
        <w:rPr>
          <w:rFonts w:ascii="Times New Roman" w:hAnsi="Times New Roman" w:cs="Times New Roman"/>
          <w:color w:val="000000" w:themeColor="text1"/>
          <w:sz w:val="24"/>
        </w:rPr>
        <w:t xml:space="preserve">, columnar grains are dominant and </w:t>
      </w:r>
      <w:r w:rsidR="00A124EA" w:rsidRPr="00DB6DC1">
        <w:rPr>
          <w:rFonts w:ascii="Times New Roman" w:hAnsi="Times New Roman" w:cs="Times New Roman"/>
          <w:color w:val="000000" w:themeColor="text1"/>
          <w:sz w:val="24"/>
        </w:rPr>
        <w:t>expected to result in anisotropy in mechanical performance</w:t>
      </w:r>
      <w:r w:rsidR="00B744E7" w:rsidRPr="00DB6DC1">
        <w:rPr>
          <w:rFonts w:ascii="Times New Roman" w:hAnsi="Times New Roman" w:cs="Times New Roman"/>
          <w:color w:val="000000" w:themeColor="text1"/>
          <w:sz w:val="24"/>
        </w:rPr>
        <w:t xml:space="preserve"> </w:t>
      </w:r>
      <w:r w:rsidR="00B744E7"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TnVtPjM5MDwvUmVjTnVtPjxEaXNwbGF5VGV4dD5bMTk2LCAxOThdPC9EaXNwbGF5VGV4dD48cmVj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TnVtPjM5MDwvUmVjTnVtPjxEaXNwbGF5VGV4dD5bMTk2LCAxOThdPC9EaXNwbGF5VGV4dD48cmVj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B744E7" w:rsidRPr="00DB6DC1">
        <w:rPr>
          <w:rFonts w:ascii="Times New Roman" w:hAnsi="Times New Roman" w:cs="Times New Roman"/>
          <w:color w:val="000000" w:themeColor="text1"/>
          <w:sz w:val="24"/>
        </w:rPr>
      </w:r>
      <w:r w:rsidR="00B744E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[196, 198]</w:t>
      </w:r>
      <w:r w:rsidR="00B744E7" w:rsidRPr="00DB6DC1">
        <w:rPr>
          <w:rFonts w:ascii="Times New Roman" w:hAnsi="Times New Roman" w:cs="Times New Roman"/>
          <w:color w:val="000000" w:themeColor="text1"/>
          <w:sz w:val="24"/>
        </w:rPr>
        <w:fldChar w:fldCharType="end"/>
      </w:r>
      <w:r w:rsidR="00B744E7" w:rsidRPr="00DB6DC1">
        <w:rPr>
          <w:rFonts w:ascii="Times New Roman" w:hAnsi="Times New Roman" w:cs="Times New Roman"/>
          <w:color w:val="000000" w:themeColor="text1"/>
          <w:sz w:val="24"/>
        </w:rPr>
        <w:t>. However, presence of intermetallic (such as Laves phase) along inter</w:t>
      </w:r>
      <w:r w:rsidR="0039164B" w:rsidRPr="00DB6DC1">
        <w:rPr>
          <w:rFonts w:ascii="Times New Roman" w:hAnsi="Times New Roman" w:cs="Times New Roman"/>
          <w:color w:val="000000" w:themeColor="text1"/>
          <w:sz w:val="24"/>
        </w:rPr>
        <w:t>-</w:t>
      </w:r>
      <w:r w:rsidR="00B744E7" w:rsidRPr="00DB6DC1">
        <w:rPr>
          <w:rFonts w:ascii="Times New Roman" w:hAnsi="Times New Roman" w:cs="Times New Roman"/>
          <w:color w:val="000000" w:themeColor="text1"/>
          <w:sz w:val="24"/>
        </w:rPr>
        <w:t xml:space="preserve">dendritic regions and grain boundaries may make the anisotropy less predictable. </w:t>
      </w:r>
      <w:r w:rsidR="00806E19" w:rsidRPr="00DB6DC1">
        <w:rPr>
          <w:rFonts w:ascii="Times New Roman" w:hAnsi="Times New Roman" w:cs="Times New Roman"/>
          <w:color w:val="000000" w:themeColor="text1"/>
          <w:sz w:val="24"/>
        </w:rPr>
        <w:t>After</w:t>
      </w:r>
      <w:r w:rsidR="00A124EA" w:rsidRPr="00DB6DC1">
        <w:rPr>
          <w:rFonts w:ascii="Times New Roman" w:hAnsi="Times New Roman" w:cs="Times New Roman"/>
          <w:color w:val="000000" w:themeColor="text1"/>
          <w:sz w:val="24"/>
        </w:rPr>
        <w:t xml:space="preserve"> HS</w:t>
      </w:r>
      <w:r w:rsidR="007E6F51" w:rsidRPr="00DB6DC1">
        <w:rPr>
          <w:rFonts w:ascii="Times New Roman" w:hAnsi="Times New Roman" w:cs="Times New Roman"/>
          <w:color w:val="000000" w:themeColor="text1"/>
          <w:sz w:val="24"/>
        </w:rPr>
        <w:t>AT</w:t>
      </w:r>
      <w:r w:rsidR="00A124EA" w:rsidRPr="00DB6DC1">
        <w:rPr>
          <w:rFonts w:ascii="Times New Roman" w:hAnsi="Times New Roman" w:cs="Times New Roman"/>
          <w:color w:val="000000" w:themeColor="text1"/>
          <w:sz w:val="24"/>
        </w:rPr>
        <w:t xml:space="preserve">, much weaker anisotropy can be expected due to </w:t>
      </w:r>
      <w:r w:rsidR="007E6F51" w:rsidRPr="00DB6DC1">
        <w:rPr>
          <w:rFonts w:ascii="Times New Roman" w:hAnsi="Times New Roman" w:cs="Times New Roman"/>
          <w:color w:val="000000" w:themeColor="text1"/>
          <w:sz w:val="24"/>
        </w:rPr>
        <w:t xml:space="preserve">equiaxed gains </w:t>
      </w:r>
      <w:r w:rsidR="00806E19" w:rsidRPr="00DB6DC1">
        <w:rPr>
          <w:rFonts w:ascii="Times New Roman" w:hAnsi="Times New Roman" w:cs="Times New Roman"/>
          <w:color w:val="000000" w:themeColor="text1"/>
          <w:sz w:val="24"/>
        </w:rPr>
        <w:t xml:space="preserve">that </w:t>
      </w:r>
      <w:r w:rsidR="007E6F51" w:rsidRPr="00DB6DC1">
        <w:rPr>
          <w:rFonts w:ascii="Times New Roman" w:hAnsi="Times New Roman" w:cs="Times New Roman"/>
          <w:color w:val="000000" w:themeColor="text1"/>
          <w:sz w:val="24"/>
        </w:rPr>
        <w:t xml:space="preserve">result from </w:t>
      </w:r>
      <w:r w:rsidR="00A124EA" w:rsidRPr="00DB6DC1">
        <w:rPr>
          <w:rFonts w:ascii="Times New Roman" w:hAnsi="Times New Roman" w:cs="Times New Roman"/>
          <w:color w:val="000000" w:themeColor="text1"/>
          <w:sz w:val="24"/>
        </w:rPr>
        <w:t xml:space="preserve">recrystallization together with </w:t>
      </w:r>
      <w:r w:rsidR="00806E19" w:rsidRPr="00DB6DC1">
        <w:rPr>
          <w:rFonts w:ascii="Times New Roman" w:hAnsi="Times New Roman" w:cs="Times New Roman"/>
          <w:color w:val="000000" w:themeColor="text1"/>
          <w:sz w:val="24"/>
        </w:rPr>
        <w:t>uniformly distributed</w:t>
      </w:r>
      <w:r w:rsidR="00A124EA" w:rsidRPr="00DB6DC1">
        <w:rPr>
          <w:rFonts w:ascii="Times New Roman" w:hAnsi="Times New Roman" w:cs="Times New Roman"/>
          <w:color w:val="000000" w:themeColor="text1"/>
          <w:sz w:val="24"/>
        </w:rPr>
        <w:t xml:space="preserve"> </w:t>
      </w:r>
      <w:r w:rsidR="007E6F51" w:rsidRPr="00DB6DC1">
        <w:rPr>
          <w:rFonts w:ascii="Times New Roman" w:hAnsi="Times New Roman" w:cs="Times New Roman"/>
          <w:color w:val="000000" w:themeColor="text1"/>
          <w:sz w:val="24"/>
        </w:rPr>
        <w:t>precipitates</w:t>
      </w:r>
      <w:r w:rsidR="00A124EA" w:rsidRPr="00DB6DC1">
        <w:rPr>
          <w:rFonts w:ascii="Times New Roman" w:hAnsi="Times New Roman" w:cs="Times New Roman"/>
          <w:color w:val="000000" w:themeColor="text1"/>
          <w:sz w:val="24"/>
        </w:rPr>
        <w:t xml:space="preserve"> </w:t>
      </w:r>
      <w:r w:rsidR="00A124EA"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TnVtPjM5MDwvUmVjTnVtPjxEaXNwbGF5VGV4dD5bMTk2LCAxOThdPC9EaXNwbGF5VGV4dD48cmVj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PEVuZE5vdGU+PENpdGU+PEF1dGhvcj5aaGFvPC9BdXRob3I+PFllYXI+MjAwODwvWWVhcj48UmVj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A124EA" w:rsidRPr="00DB6DC1">
        <w:rPr>
          <w:rFonts w:ascii="Times New Roman" w:hAnsi="Times New Roman" w:cs="Times New Roman"/>
          <w:color w:val="000000" w:themeColor="text1"/>
          <w:sz w:val="24"/>
        </w:rPr>
      </w:r>
      <w:r w:rsidR="00A124E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[196, 198]</w:t>
      </w:r>
      <w:r w:rsidR="00A124EA" w:rsidRPr="00DB6DC1">
        <w:rPr>
          <w:rFonts w:ascii="Times New Roman" w:hAnsi="Times New Roman" w:cs="Times New Roman"/>
          <w:color w:val="000000" w:themeColor="text1"/>
          <w:sz w:val="24"/>
        </w:rPr>
        <w:fldChar w:fldCharType="end"/>
      </w:r>
      <w:r w:rsidR="00A124EA" w:rsidRPr="00DB6DC1">
        <w:rPr>
          <w:rFonts w:ascii="Times New Roman" w:hAnsi="Times New Roman" w:cs="Times New Roman"/>
          <w:color w:val="000000" w:themeColor="text1"/>
          <w:sz w:val="24"/>
        </w:rPr>
        <w:t>.</w:t>
      </w:r>
    </w:p>
    <w:p w14:paraId="2B747F1D" w14:textId="77777777" w:rsidR="00806E19" w:rsidRPr="00DB6DC1" w:rsidRDefault="00806E19" w:rsidP="00DA222B">
      <w:pPr>
        <w:spacing w:line="360" w:lineRule="auto"/>
        <w:ind w:firstLine="480"/>
        <w:rPr>
          <w:rFonts w:ascii="Times New Roman" w:hAnsi="Times New Roman" w:cs="Times New Roman"/>
          <w:color w:val="000000" w:themeColor="text1"/>
          <w:sz w:val="24"/>
        </w:rPr>
      </w:pPr>
    </w:p>
    <w:p w14:paraId="092E6E12" w14:textId="15C2A1A9" w:rsidR="00EB205E" w:rsidRPr="00DB6DC1" w:rsidRDefault="003726E2" w:rsidP="001B786E">
      <w:pPr>
        <w:numPr>
          <w:ilvl w:val="1"/>
          <w:numId w:val="1"/>
        </w:num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32"/>
        </w:rPr>
        <w:t xml:space="preserve"> </w:t>
      </w:r>
      <w:r w:rsidR="00EB205E" w:rsidRPr="00DB6DC1">
        <w:rPr>
          <w:rFonts w:ascii="Times New Roman" w:hAnsi="Times New Roman" w:cs="Times New Roman"/>
          <w:b/>
          <w:color w:val="000000" w:themeColor="text1"/>
          <w:sz w:val="32"/>
        </w:rPr>
        <w:t>Fatigue behavior</w:t>
      </w:r>
    </w:p>
    <w:p w14:paraId="554158A4" w14:textId="77777777" w:rsidR="00EB205E" w:rsidRPr="00DB6DC1" w:rsidRDefault="00EB205E" w:rsidP="001B786E">
      <w:p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28"/>
        </w:rPr>
        <w:t>4.</w:t>
      </w:r>
      <w:r w:rsidR="000B3C3B" w:rsidRPr="00DB6DC1">
        <w:rPr>
          <w:rFonts w:ascii="Times New Roman" w:hAnsi="Times New Roman" w:cs="Times New Roman"/>
          <w:b/>
          <w:color w:val="000000" w:themeColor="text1"/>
          <w:sz w:val="28"/>
        </w:rPr>
        <w:t>2</w:t>
      </w:r>
      <w:r w:rsidRPr="00DB6DC1">
        <w:rPr>
          <w:rFonts w:ascii="Times New Roman" w:hAnsi="Times New Roman" w:cs="Times New Roman"/>
          <w:b/>
          <w:color w:val="000000" w:themeColor="text1"/>
          <w:sz w:val="28"/>
        </w:rPr>
        <w:t>.</w:t>
      </w:r>
      <w:r w:rsidR="000B3C3B" w:rsidRPr="00DB6DC1">
        <w:rPr>
          <w:rFonts w:ascii="Times New Roman" w:hAnsi="Times New Roman" w:cs="Times New Roman"/>
          <w:b/>
          <w:color w:val="000000" w:themeColor="text1"/>
          <w:sz w:val="28"/>
        </w:rPr>
        <w:t>1</w:t>
      </w:r>
      <w:r w:rsidRPr="00DB6DC1">
        <w:rPr>
          <w:rFonts w:ascii="Times New Roman" w:hAnsi="Times New Roman" w:cs="Times New Roman"/>
          <w:b/>
          <w:color w:val="000000" w:themeColor="text1"/>
          <w:sz w:val="28"/>
        </w:rPr>
        <w:t xml:space="preserve"> Overview</w:t>
      </w:r>
    </w:p>
    <w:p w14:paraId="46F27CF2" w14:textId="3DB4206D" w:rsidR="008428E1" w:rsidRPr="00DB6DC1" w:rsidRDefault="00877DCE" w:rsidP="001B786E">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A</w:t>
      </w:r>
      <w:r w:rsidR="00F12F5C" w:rsidRPr="00DB6DC1">
        <w:rPr>
          <w:rFonts w:ascii="Times New Roman" w:hAnsi="Times New Roman" w:cs="Times New Roman"/>
          <w:color w:val="000000" w:themeColor="text1"/>
          <w:sz w:val="24"/>
        </w:rPr>
        <w:t xml:space="preserve"> </w:t>
      </w:r>
      <w:r w:rsidR="00620976" w:rsidRPr="00DB6DC1">
        <w:rPr>
          <w:rFonts w:ascii="Times New Roman" w:hAnsi="Times New Roman" w:cs="Times New Roman"/>
          <w:color w:val="000000" w:themeColor="text1"/>
          <w:sz w:val="24"/>
        </w:rPr>
        <w:t>key</w:t>
      </w:r>
      <w:r w:rsidR="00F12F5C" w:rsidRPr="00DB6DC1">
        <w:rPr>
          <w:rFonts w:ascii="Times New Roman" w:hAnsi="Times New Roman" w:cs="Times New Roman"/>
          <w:color w:val="000000" w:themeColor="text1"/>
          <w:sz w:val="24"/>
        </w:rPr>
        <w:t xml:space="preserve"> aspect </w:t>
      </w:r>
      <w:r w:rsidR="002F529E" w:rsidRPr="00DB6DC1">
        <w:rPr>
          <w:rFonts w:ascii="Times New Roman" w:hAnsi="Times New Roman" w:cs="Times New Roman"/>
          <w:color w:val="000000" w:themeColor="text1"/>
          <w:sz w:val="24"/>
        </w:rPr>
        <w:t>related to the structural integrity of</w:t>
      </w:r>
      <w:r w:rsidR="00F12F5C" w:rsidRPr="00DB6DC1">
        <w:rPr>
          <w:rFonts w:ascii="Times New Roman" w:hAnsi="Times New Roman" w:cs="Times New Roman"/>
          <w:color w:val="000000" w:themeColor="text1"/>
          <w:sz w:val="24"/>
        </w:rPr>
        <w:t xml:space="preserve"> </w:t>
      </w:r>
      <w:r w:rsidR="005B59D8" w:rsidRPr="00DB6DC1">
        <w:rPr>
          <w:rFonts w:ascii="Times New Roman" w:hAnsi="Times New Roman" w:cs="Times New Roman"/>
          <w:color w:val="000000" w:themeColor="text1"/>
          <w:sz w:val="24"/>
        </w:rPr>
        <w:t>metallic</w:t>
      </w:r>
      <w:r w:rsidR="00F12F5C" w:rsidRPr="00DB6DC1">
        <w:rPr>
          <w:rFonts w:ascii="Times New Roman" w:hAnsi="Times New Roman" w:cs="Times New Roman"/>
          <w:color w:val="000000" w:themeColor="text1"/>
          <w:sz w:val="24"/>
        </w:rPr>
        <w:t xml:space="preserve"> component</w:t>
      </w:r>
      <w:r w:rsidR="00620976" w:rsidRPr="00DB6DC1">
        <w:rPr>
          <w:rFonts w:ascii="Times New Roman" w:hAnsi="Times New Roman" w:cs="Times New Roman"/>
          <w:color w:val="000000" w:themeColor="text1"/>
          <w:sz w:val="24"/>
        </w:rPr>
        <w:t>s</w:t>
      </w:r>
      <w:r w:rsidR="00F12F5C" w:rsidRPr="00DB6DC1">
        <w:rPr>
          <w:rFonts w:ascii="Times New Roman" w:hAnsi="Times New Roman" w:cs="Times New Roman"/>
          <w:color w:val="000000" w:themeColor="text1"/>
          <w:sz w:val="24"/>
        </w:rPr>
        <w:t xml:space="preserve"> </w:t>
      </w:r>
      <w:r w:rsidR="00306038" w:rsidRPr="00DB6DC1">
        <w:rPr>
          <w:rFonts w:ascii="Times New Roman" w:hAnsi="Times New Roman" w:cs="Times New Roman"/>
          <w:color w:val="000000" w:themeColor="text1"/>
          <w:sz w:val="24"/>
        </w:rPr>
        <w:t xml:space="preserve">is their resistance to failure </w:t>
      </w:r>
      <w:r w:rsidR="000503E3" w:rsidRPr="00DB6DC1">
        <w:rPr>
          <w:rFonts w:ascii="Times New Roman" w:hAnsi="Times New Roman" w:cs="Times New Roman"/>
          <w:color w:val="000000" w:themeColor="text1"/>
          <w:sz w:val="24"/>
        </w:rPr>
        <w:t>under</w:t>
      </w:r>
      <w:r w:rsidR="00306038" w:rsidRPr="00DB6DC1">
        <w:rPr>
          <w:rFonts w:ascii="Times New Roman" w:hAnsi="Times New Roman" w:cs="Times New Roman"/>
          <w:color w:val="000000" w:themeColor="text1"/>
          <w:sz w:val="24"/>
        </w:rPr>
        <w:t xml:space="preserve"> </w:t>
      </w:r>
      <w:r w:rsidR="000503E3" w:rsidRPr="00DB6DC1">
        <w:rPr>
          <w:rFonts w:ascii="Times New Roman" w:hAnsi="Times New Roman" w:cs="Times New Roman"/>
          <w:color w:val="000000" w:themeColor="text1"/>
          <w:sz w:val="24"/>
        </w:rPr>
        <w:t>cyclic</w:t>
      </w:r>
      <w:r w:rsidR="00306038" w:rsidRPr="00DB6DC1">
        <w:rPr>
          <w:rFonts w:ascii="Times New Roman" w:hAnsi="Times New Roman" w:cs="Times New Roman"/>
          <w:color w:val="000000" w:themeColor="text1"/>
          <w:sz w:val="24"/>
        </w:rPr>
        <w:t xml:space="preserve"> loading condition</w:t>
      </w:r>
      <w:r w:rsidR="002F529E" w:rsidRPr="00DB6DC1">
        <w:rPr>
          <w:rFonts w:ascii="Times New Roman" w:hAnsi="Times New Roman" w:cs="Times New Roman"/>
          <w:color w:val="000000" w:themeColor="text1"/>
          <w:sz w:val="24"/>
        </w:rPr>
        <w:t>s</w:t>
      </w:r>
      <w:r w:rsidR="00306038" w:rsidRPr="00DB6DC1">
        <w:rPr>
          <w:rFonts w:ascii="Times New Roman" w:hAnsi="Times New Roman" w:cs="Times New Roman"/>
          <w:color w:val="000000" w:themeColor="text1"/>
          <w:sz w:val="24"/>
        </w:rPr>
        <w:t xml:space="preserve">. It becomes even more important for parts produced by AM, considering </w:t>
      </w:r>
      <w:r w:rsidR="00104410" w:rsidRPr="00DB6DC1">
        <w:rPr>
          <w:rFonts w:ascii="Times New Roman" w:hAnsi="Times New Roman" w:cs="Times New Roman"/>
          <w:color w:val="000000" w:themeColor="text1"/>
          <w:sz w:val="24"/>
        </w:rPr>
        <w:t xml:space="preserve">the presence of defects and very high surface roughness in </w:t>
      </w:r>
      <w:r w:rsidR="002F529E" w:rsidRPr="00DB6DC1">
        <w:rPr>
          <w:rFonts w:ascii="Times New Roman" w:hAnsi="Times New Roman" w:cs="Times New Roman"/>
          <w:color w:val="000000" w:themeColor="text1"/>
          <w:sz w:val="24"/>
        </w:rPr>
        <w:t xml:space="preserve">the </w:t>
      </w:r>
      <w:r w:rsidR="00CC3020" w:rsidRPr="00DB6DC1">
        <w:rPr>
          <w:rFonts w:ascii="Times New Roman" w:hAnsi="Times New Roman" w:cs="Times New Roman"/>
          <w:color w:val="000000" w:themeColor="text1"/>
          <w:sz w:val="24"/>
          <w:szCs w:val="24"/>
        </w:rPr>
        <w:t>AB</w:t>
      </w:r>
      <w:r w:rsidR="00104410" w:rsidRPr="00DB6DC1">
        <w:rPr>
          <w:rFonts w:ascii="Times New Roman" w:hAnsi="Times New Roman" w:cs="Times New Roman"/>
          <w:color w:val="000000" w:themeColor="text1"/>
          <w:sz w:val="24"/>
        </w:rPr>
        <w:t xml:space="preserve"> condition. </w:t>
      </w:r>
      <w:r w:rsidR="00C662C6" w:rsidRPr="00DB6DC1">
        <w:rPr>
          <w:rFonts w:ascii="Times New Roman" w:hAnsi="Times New Roman" w:cs="Times New Roman"/>
          <w:color w:val="000000" w:themeColor="text1"/>
          <w:sz w:val="24"/>
        </w:rPr>
        <w:t>S</w:t>
      </w:r>
      <w:r w:rsidR="009C2ED3" w:rsidRPr="00DB6DC1">
        <w:rPr>
          <w:rFonts w:ascii="Times New Roman" w:hAnsi="Times New Roman" w:cs="Times New Roman"/>
          <w:color w:val="000000" w:themeColor="text1"/>
          <w:sz w:val="24"/>
        </w:rPr>
        <w:t xml:space="preserve">tudies focusing on </w:t>
      </w:r>
      <w:r w:rsidR="002F529E" w:rsidRPr="00DB6DC1">
        <w:rPr>
          <w:rFonts w:ascii="Times New Roman" w:hAnsi="Times New Roman" w:cs="Times New Roman"/>
          <w:color w:val="000000" w:themeColor="text1"/>
          <w:sz w:val="24"/>
        </w:rPr>
        <w:t xml:space="preserve">the </w:t>
      </w:r>
      <w:r w:rsidR="009C2ED3" w:rsidRPr="00DB6DC1">
        <w:rPr>
          <w:rFonts w:ascii="Times New Roman" w:hAnsi="Times New Roman" w:cs="Times New Roman"/>
          <w:color w:val="000000" w:themeColor="text1"/>
          <w:sz w:val="24"/>
        </w:rPr>
        <w:t xml:space="preserve">fatigue behavior </w:t>
      </w:r>
      <w:r w:rsidR="00425863" w:rsidRPr="00DB6DC1">
        <w:rPr>
          <w:rFonts w:ascii="Times New Roman" w:hAnsi="Times New Roman" w:cs="Times New Roman"/>
          <w:color w:val="000000" w:themeColor="text1"/>
          <w:sz w:val="24"/>
        </w:rPr>
        <w:t xml:space="preserve">of AM components </w:t>
      </w:r>
      <w:r w:rsidR="00942FB6" w:rsidRPr="00DB6DC1">
        <w:rPr>
          <w:rFonts w:ascii="Times New Roman" w:hAnsi="Times New Roman" w:cs="Times New Roman"/>
          <w:color w:val="000000" w:themeColor="text1"/>
          <w:sz w:val="24"/>
        </w:rPr>
        <w:t xml:space="preserve">have been performed on a variety of </w:t>
      </w:r>
      <w:r w:rsidR="002F529E" w:rsidRPr="00DB6DC1">
        <w:rPr>
          <w:rFonts w:ascii="Times New Roman" w:hAnsi="Times New Roman" w:cs="Times New Roman"/>
          <w:color w:val="000000" w:themeColor="text1"/>
          <w:sz w:val="24"/>
        </w:rPr>
        <w:t>alloy</w:t>
      </w:r>
      <w:r w:rsidR="00942FB6" w:rsidRPr="00DB6DC1">
        <w:rPr>
          <w:rFonts w:ascii="Times New Roman" w:hAnsi="Times New Roman" w:cs="Times New Roman"/>
          <w:color w:val="000000" w:themeColor="text1"/>
          <w:sz w:val="24"/>
        </w:rPr>
        <w:t>s</w:t>
      </w:r>
      <w:r w:rsidR="00364C24" w:rsidRPr="00DB6DC1">
        <w:rPr>
          <w:rFonts w:ascii="Times New Roman" w:hAnsi="Times New Roman" w:cs="Times New Roman"/>
          <w:color w:val="000000" w:themeColor="text1"/>
          <w:sz w:val="24"/>
        </w:rPr>
        <w:t xml:space="preserve"> </w:t>
      </w:r>
      <w:r w:rsidR="00364C24" w:rsidRPr="00DB6DC1">
        <w:rPr>
          <w:rFonts w:ascii="Times New Roman" w:hAnsi="Times New Roman" w:cs="Times New Roman"/>
          <w:color w:val="000000" w:themeColor="text1"/>
          <w:sz w:val="24"/>
        </w:rPr>
        <w:fldChar w:fldCharType="begin">
          <w:fldData xml:space="preserve">PEVuZE5vdGU+PENpdGU+PEF1dGhvcj7DhWtlcmZlbGR0PC9BdXRob3I+PFllYXI+MjAxNjwvWWVh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==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PEVuZE5vdGU+PENpdGU+PEF1dGhvcj7DhWtlcmZlbGR0PC9BdXRob3I+PFllYXI+MjAxNjwvWWVh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==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364C24" w:rsidRPr="00DB6DC1">
        <w:rPr>
          <w:rFonts w:ascii="Times New Roman" w:hAnsi="Times New Roman" w:cs="Times New Roman"/>
          <w:color w:val="000000" w:themeColor="text1"/>
          <w:sz w:val="24"/>
        </w:rPr>
      </w:r>
      <w:r w:rsidR="00364C24"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[195, 239-243]</w:t>
      </w:r>
      <w:r w:rsidR="00364C24" w:rsidRPr="00DB6DC1">
        <w:rPr>
          <w:rFonts w:ascii="Times New Roman" w:hAnsi="Times New Roman" w:cs="Times New Roman"/>
          <w:color w:val="000000" w:themeColor="text1"/>
          <w:sz w:val="24"/>
        </w:rPr>
        <w:fldChar w:fldCharType="end"/>
      </w:r>
      <w:r w:rsidR="00942FB6" w:rsidRPr="00DB6DC1">
        <w:rPr>
          <w:rFonts w:ascii="Times New Roman" w:hAnsi="Times New Roman" w:cs="Times New Roman"/>
          <w:color w:val="000000" w:themeColor="text1"/>
          <w:sz w:val="24"/>
        </w:rPr>
        <w:t>.</w:t>
      </w:r>
      <w:r w:rsidR="009C24BF" w:rsidRPr="00DB6DC1">
        <w:rPr>
          <w:rFonts w:ascii="Times New Roman" w:hAnsi="Times New Roman" w:cs="Times New Roman"/>
          <w:color w:val="000000" w:themeColor="text1"/>
          <w:sz w:val="24"/>
        </w:rPr>
        <w:t xml:space="preserve"> </w:t>
      </w:r>
      <w:r w:rsidR="005B59D8" w:rsidRPr="00DB6DC1">
        <w:rPr>
          <w:rFonts w:ascii="Times New Roman" w:hAnsi="Times New Roman" w:cs="Times New Roman"/>
          <w:color w:val="000000" w:themeColor="text1"/>
          <w:sz w:val="24"/>
        </w:rPr>
        <w:t xml:space="preserve">In low cycle fatigue </w:t>
      </w:r>
      <w:r w:rsidR="000503E3" w:rsidRPr="00DB6DC1">
        <w:rPr>
          <w:rFonts w:ascii="Times New Roman" w:hAnsi="Times New Roman" w:cs="Times New Roman"/>
          <w:color w:val="000000" w:themeColor="text1"/>
          <w:sz w:val="24"/>
        </w:rPr>
        <w:t xml:space="preserve">(LCF) </w:t>
      </w:r>
      <w:r w:rsidR="005B59D8" w:rsidRPr="00DB6DC1">
        <w:rPr>
          <w:rFonts w:ascii="Times New Roman" w:hAnsi="Times New Roman" w:cs="Times New Roman"/>
          <w:color w:val="000000" w:themeColor="text1"/>
          <w:sz w:val="24"/>
        </w:rPr>
        <w:t>regime, fatigue life of DED components can be either superior or inferior to their wrought counterpart</w:t>
      </w:r>
      <w:r w:rsidR="002F529E" w:rsidRPr="00DB6DC1">
        <w:rPr>
          <w:rFonts w:ascii="Times New Roman" w:hAnsi="Times New Roman" w:cs="Times New Roman"/>
          <w:color w:val="000000" w:themeColor="text1"/>
          <w:sz w:val="24"/>
        </w:rPr>
        <w:t>s</w:t>
      </w:r>
      <w:r w:rsidR="005B59D8" w:rsidRPr="00DB6DC1">
        <w:rPr>
          <w:rFonts w:ascii="Times New Roman" w:hAnsi="Times New Roman" w:cs="Times New Roman"/>
          <w:color w:val="000000" w:themeColor="text1"/>
          <w:sz w:val="24"/>
        </w:rPr>
        <w:t xml:space="preserve">, </w:t>
      </w:r>
      <w:r w:rsidR="000C6D0D" w:rsidRPr="00DB6DC1">
        <w:rPr>
          <w:rFonts w:ascii="Times New Roman" w:hAnsi="Times New Roman" w:cs="Times New Roman"/>
          <w:color w:val="000000" w:themeColor="text1"/>
          <w:sz w:val="24"/>
        </w:rPr>
        <w:t>depending on the</w:t>
      </w:r>
      <w:r w:rsidR="005B59D8" w:rsidRPr="00DB6DC1">
        <w:rPr>
          <w:rFonts w:ascii="Times New Roman" w:hAnsi="Times New Roman" w:cs="Times New Roman"/>
          <w:color w:val="000000" w:themeColor="text1"/>
          <w:sz w:val="24"/>
        </w:rPr>
        <w:t xml:space="preserve"> testing modes </w:t>
      </w:r>
      <w:r w:rsidR="005B59D8"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&lt;EndNote&gt;&lt;Cite&gt;&lt;Author&gt;Sterling&lt;/Author&gt;&lt;Year&gt;2016&lt;/Year&gt;&lt;RecNum&gt;187&lt;/RecNum&gt;&lt;DisplayText&gt;[244]&lt;/DisplayText&gt;&lt;record&gt;&lt;rec-number&gt;187&lt;/rec-number&gt;&lt;foreign-keys&gt;&lt;key app="EN" db-id="zff0dfz0kxdw5cez2sopf59gxwtv95esa9rf" timestamp="1591099413"&gt;187&lt;/key&gt;&lt;key app="ENWeb" db-id=""&gt;0&lt;/key&gt;&lt;/foreign-keys&gt;&lt;ref-type name="Journal Article"&gt;17&lt;/ref-type&gt;&lt;contributors&gt;&lt;authors&gt;&lt;author&gt;Sterling, Amanda J.&lt;/author&gt;&lt;author&gt;Torries, Brian&lt;/author&gt;&lt;author&gt;Shamsaei, Nima&lt;/author&gt;&lt;author&gt;Thompson, Scott M.&lt;/author&gt;&lt;author&gt;Seely, Denver W.&lt;/author&gt;&lt;/authors&gt;&lt;/contributors&gt;&lt;titles&gt;&lt;title&gt;Fatigue behavior and failure mechanisms of direct laser deposited Ti–6Al–4V&lt;/title&gt;&lt;secondary-title&gt;Materials Science and Engineering: A&lt;/secondary-title&gt;&lt;/titles&gt;&lt;periodical&gt;&lt;full-title&gt;Materials Science and Engineering: A&lt;/full-title&gt;&lt;/periodical&gt;&lt;pages&gt;100-112&lt;/pages&gt;&lt;volume&gt;655&lt;/volume&gt;&lt;section&gt;100&lt;/section&gt;&lt;dates&gt;&lt;year&gt;2016&lt;/year&gt;&lt;/dates&gt;&lt;isbn&gt;09215093&lt;/isbn&gt;&lt;urls&gt;&lt;/urls&gt;&lt;electronic-resource-num&gt;10.1016/j.msea.2015.12.026&lt;/electronic-resource-num&gt;&lt;/record&gt;&lt;/Cite&gt;&lt;/EndNote&gt;</w:instrText>
      </w:r>
      <w:r w:rsidR="005B59D8"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[244]</w:t>
      </w:r>
      <w:r w:rsidR="005B59D8" w:rsidRPr="00DB6DC1">
        <w:rPr>
          <w:rFonts w:ascii="Times New Roman" w:hAnsi="Times New Roman" w:cs="Times New Roman"/>
          <w:color w:val="000000" w:themeColor="text1"/>
          <w:sz w:val="24"/>
        </w:rPr>
        <w:fldChar w:fldCharType="end"/>
      </w:r>
      <w:r w:rsidR="000C6D0D" w:rsidRPr="00DB6DC1">
        <w:rPr>
          <w:rFonts w:ascii="Times New Roman" w:hAnsi="Times New Roman" w:cs="Times New Roman"/>
          <w:color w:val="000000" w:themeColor="text1"/>
          <w:sz w:val="24"/>
        </w:rPr>
        <w:t>. For example,</w:t>
      </w:r>
      <w:r w:rsidR="005B59D8" w:rsidRPr="00DB6DC1">
        <w:rPr>
          <w:rFonts w:ascii="Times New Roman" w:hAnsi="Times New Roman" w:cs="Times New Roman"/>
          <w:color w:val="000000" w:themeColor="text1"/>
          <w:sz w:val="24"/>
        </w:rPr>
        <w:t xml:space="preserve"> </w:t>
      </w:r>
      <w:r w:rsidR="000C6D0D" w:rsidRPr="00DB6DC1">
        <w:rPr>
          <w:rFonts w:ascii="Times New Roman" w:hAnsi="Times New Roman" w:cs="Times New Roman"/>
          <w:color w:val="000000" w:themeColor="text1"/>
          <w:sz w:val="24"/>
        </w:rPr>
        <w:t xml:space="preserve">the </w:t>
      </w:r>
      <w:r w:rsidR="000C6D0D" w:rsidRPr="00DB6DC1">
        <w:rPr>
          <w:rFonts w:ascii="Times New Roman" w:hAnsi="Times New Roman" w:cs="Times New Roman"/>
          <w:color w:val="000000" w:themeColor="text1"/>
          <w:sz w:val="24"/>
        </w:rPr>
        <w:lastRenderedPageBreak/>
        <w:t xml:space="preserve">higher strength of </w:t>
      </w:r>
      <w:r w:rsidR="00A509E6" w:rsidRPr="00DB6DC1">
        <w:rPr>
          <w:rFonts w:ascii="Times New Roman" w:hAnsi="Times New Roman" w:cs="Times New Roman"/>
          <w:color w:val="000000" w:themeColor="text1"/>
          <w:sz w:val="24"/>
        </w:rPr>
        <w:t xml:space="preserve"> DED Ti-6Al-4V</w:t>
      </w:r>
      <w:r w:rsidR="000C6D0D" w:rsidRPr="00DB6DC1">
        <w:rPr>
          <w:rFonts w:ascii="Times New Roman" w:hAnsi="Times New Roman" w:cs="Times New Roman"/>
          <w:color w:val="000000" w:themeColor="text1"/>
          <w:sz w:val="24"/>
        </w:rPr>
        <w:t xml:space="preserve"> vis-à-vis the wrought alloy results</w:t>
      </w:r>
      <w:r w:rsidR="005B59D8" w:rsidRPr="00DB6DC1">
        <w:rPr>
          <w:rFonts w:ascii="Times New Roman" w:hAnsi="Times New Roman" w:cs="Times New Roman"/>
          <w:color w:val="000000" w:themeColor="text1"/>
          <w:sz w:val="24"/>
        </w:rPr>
        <w:t xml:space="preserve"> in enhanced fatigue life </w:t>
      </w:r>
      <w:r w:rsidR="000C6D0D" w:rsidRPr="00DB6DC1">
        <w:rPr>
          <w:rFonts w:ascii="Times New Roman" w:hAnsi="Times New Roman" w:cs="Times New Roman"/>
          <w:color w:val="000000" w:themeColor="text1"/>
          <w:sz w:val="24"/>
        </w:rPr>
        <w:t>under high cycle fatigue (HCF) conditions</w:t>
      </w:r>
      <w:r w:rsidR="00A509E6" w:rsidRPr="00DB6DC1">
        <w:rPr>
          <w:rFonts w:ascii="Times New Roman" w:hAnsi="Times New Roman" w:cs="Times New Roman"/>
          <w:color w:val="000000" w:themeColor="text1"/>
          <w:sz w:val="24"/>
        </w:rPr>
        <w:t xml:space="preserve">, </w:t>
      </w:r>
      <w:r w:rsidR="000C6D0D" w:rsidRPr="00DB6DC1">
        <w:rPr>
          <w:rFonts w:ascii="Times New Roman" w:hAnsi="Times New Roman" w:cs="Times New Roman"/>
          <w:color w:val="000000" w:themeColor="text1"/>
          <w:sz w:val="24"/>
        </w:rPr>
        <w:t>but reduced low cycle fatigue (LCF) life due to</w:t>
      </w:r>
      <w:r w:rsidR="00A509E6" w:rsidRPr="00DB6DC1">
        <w:rPr>
          <w:rFonts w:ascii="Times New Roman" w:hAnsi="Times New Roman" w:cs="Times New Roman"/>
          <w:color w:val="000000" w:themeColor="text1"/>
          <w:sz w:val="24"/>
        </w:rPr>
        <w:t xml:space="preserve"> low ductility </w:t>
      </w:r>
      <w:r w:rsidR="00A509E6"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&lt;EndNote&gt;&lt;Cite&gt;&lt;Author&gt;Sterling&lt;/Author&gt;&lt;Year&gt;2016&lt;/Year&gt;&lt;RecNum&gt;187&lt;/RecNum&gt;&lt;DisplayText&gt;[244]&lt;/DisplayText&gt;&lt;record&gt;&lt;rec-number&gt;187&lt;/rec-number&gt;&lt;foreign-keys&gt;&lt;key app="EN" db-id="zff0dfz0kxdw5cez2sopf59gxwtv95esa9rf" timestamp="1591099413"&gt;187&lt;/key&gt;&lt;key app="ENWeb" db-id=""&gt;0&lt;/key&gt;&lt;/foreign-keys&gt;&lt;ref-type name="Journal Article"&gt;17&lt;/ref-type&gt;&lt;contributors&gt;&lt;authors&gt;&lt;author&gt;Sterling, Amanda J.&lt;/author&gt;&lt;author&gt;Torries, Brian&lt;/author&gt;&lt;author&gt;Shamsaei, Nima&lt;/author&gt;&lt;author&gt;Thompson, Scott M.&lt;/author&gt;&lt;author&gt;Seely, Denver W.&lt;/author&gt;&lt;/authors&gt;&lt;/contributors&gt;&lt;titles&gt;&lt;title&gt;Fatigue behavior and failure mechanisms of direct laser deposited Ti–6Al–4V&lt;/title&gt;&lt;secondary-title&gt;Materials Science and Engineering: A&lt;/secondary-title&gt;&lt;/titles&gt;&lt;periodical&gt;&lt;full-title&gt;Materials Science and Engineering: A&lt;/full-title&gt;&lt;/periodical&gt;&lt;pages&gt;100-112&lt;/pages&gt;&lt;volume&gt;655&lt;/volume&gt;&lt;section&gt;100&lt;/section&gt;&lt;dates&gt;&lt;year&gt;2016&lt;/year&gt;&lt;/dates&gt;&lt;isbn&gt;09215093&lt;/isbn&gt;&lt;urls&gt;&lt;/urls&gt;&lt;electronic-resource-num&gt;10.1016/j.msea.2015.12.026&lt;/electronic-resource-num&gt;&lt;/record&gt;&lt;/Cite&gt;&lt;/EndNote&gt;</w:instrText>
      </w:r>
      <w:r w:rsidR="00A509E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[244]</w:t>
      </w:r>
      <w:r w:rsidR="00A509E6" w:rsidRPr="00DB6DC1">
        <w:rPr>
          <w:rFonts w:ascii="Times New Roman" w:hAnsi="Times New Roman" w:cs="Times New Roman"/>
          <w:color w:val="000000" w:themeColor="text1"/>
          <w:sz w:val="24"/>
        </w:rPr>
        <w:fldChar w:fldCharType="end"/>
      </w:r>
      <w:r w:rsidR="00A509E6" w:rsidRPr="00DB6DC1">
        <w:rPr>
          <w:rFonts w:ascii="Times New Roman" w:hAnsi="Times New Roman" w:cs="Times New Roman"/>
          <w:color w:val="000000" w:themeColor="text1"/>
          <w:sz w:val="24"/>
        </w:rPr>
        <w:t xml:space="preserve">. In </w:t>
      </w:r>
      <w:r w:rsidR="000C6D0D" w:rsidRPr="00DB6DC1">
        <w:rPr>
          <w:rFonts w:ascii="Times New Roman" w:hAnsi="Times New Roman" w:cs="Times New Roman"/>
          <w:color w:val="000000" w:themeColor="text1"/>
          <w:sz w:val="24"/>
        </w:rPr>
        <w:t xml:space="preserve">the </w:t>
      </w:r>
      <w:r w:rsidR="000503E3" w:rsidRPr="00DB6DC1">
        <w:rPr>
          <w:rFonts w:ascii="Times New Roman" w:hAnsi="Times New Roman" w:cs="Times New Roman"/>
          <w:color w:val="000000" w:themeColor="text1"/>
          <w:sz w:val="24"/>
        </w:rPr>
        <w:t xml:space="preserve">HCF </w:t>
      </w:r>
      <w:r w:rsidR="00A509E6" w:rsidRPr="00DB6DC1">
        <w:rPr>
          <w:rFonts w:ascii="Times New Roman" w:hAnsi="Times New Roman" w:cs="Times New Roman"/>
          <w:color w:val="000000" w:themeColor="text1"/>
          <w:sz w:val="24"/>
        </w:rPr>
        <w:t xml:space="preserve">regime, defects and high surface roughness inherent to </w:t>
      </w:r>
      <w:r w:rsidR="000C6D0D" w:rsidRPr="00DB6DC1">
        <w:rPr>
          <w:rFonts w:ascii="Times New Roman" w:hAnsi="Times New Roman" w:cs="Times New Roman"/>
          <w:color w:val="000000" w:themeColor="text1"/>
          <w:sz w:val="24"/>
        </w:rPr>
        <w:t>layer-wise</w:t>
      </w:r>
      <w:r w:rsidR="00A509E6" w:rsidRPr="00DB6DC1">
        <w:rPr>
          <w:rFonts w:ascii="Times New Roman" w:hAnsi="Times New Roman" w:cs="Times New Roman"/>
          <w:color w:val="000000" w:themeColor="text1"/>
          <w:sz w:val="24"/>
        </w:rPr>
        <w:t xml:space="preserve"> manufacturing method result in </w:t>
      </w:r>
      <w:r w:rsidR="00F26156" w:rsidRPr="00DB6DC1">
        <w:rPr>
          <w:rFonts w:ascii="Times New Roman" w:hAnsi="Times New Roman" w:cs="Times New Roman"/>
          <w:color w:val="000000" w:themeColor="text1"/>
          <w:sz w:val="24"/>
        </w:rPr>
        <w:t xml:space="preserve">inferior </w:t>
      </w:r>
      <w:r w:rsidR="0039164B" w:rsidRPr="00DB6DC1">
        <w:rPr>
          <w:rFonts w:ascii="Times New Roman" w:hAnsi="Times New Roman" w:cs="Times New Roman"/>
          <w:color w:val="000000" w:themeColor="text1"/>
          <w:sz w:val="24"/>
        </w:rPr>
        <w:t>fatigue</w:t>
      </w:r>
      <w:r w:rsidR="00F26156" w:rsidRPr="00DB6DC1">
        <w:rPr>
          <w:rFonts w:ascii="Times New Roman" w:hAnsi="Times New Roman" w:cs="Times New Roman"/>
          <w:color w:val="000000" w:themeColor="text1"/>
          <w:sz w:val="24"/>
        </w:rPr>
        <w:t xml:space="preserve"> </w:t>
      </w:r>
      <w:r w:rsidR="0039164B" w:rsidRPr="00DB6DC1">
        <w:rPr>
          <w:rFonts w:ascii="Times New Roman" w:hAnsi="Times New Roman" w:cs="Times New Roman"/>
          <w:color w:val="000000" w:themeColor="text1"/>
          <w:sz w:val="24"/>
        </w:rPr>
        <w:t>behavior</w:t>
      </w:r>
      <w:r w:rsidR="0076337A" w:rsidRPr="00DB6DC1">
        <w:rPr>
          <w:rFonts w:ascii="Times New Roman" w:hAnsi="Times New Roman" w:cs="Times New Roman"/>
          <w:color w:val="000000" w:themeColor="text1"/>
          <w:sz w:val="24"/>
        </w:rPr>
        <w:t xml:space="preserve"> </w:t>
      </w:r>
      <w:r w:rsidR="0076337A" w:rsidRPr="00DB6DC1">
        <w:rPr>
          <w:rFonts w:ascii="Times New Roman" w:hAnsi="Times New Roman" w:cs="Times New Roman"/>
          <w:color w:val="000000" w:themeColor="text1"/>
          <w:sz w:val="24"/>
        </w:rPr>
        <w:fldChar w:fldCharType="begin">
          <w:fldData xml:space="preserve">PEVuZE5vdGU+PENpdGU+PEF1dGhvcj5Hb3Jkb248L0F1dGhvcj48WWVhcj4yMDE5PC9ZZWFyPjxS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==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PEVuZE5vdGU+PENpdGU+PEF1dGhvcj5Hb3Jkb248L0F1dGhvcj48WWVhcj4yMDE5PC9ZZWFyPjxS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==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76337A" w:rsidRPr="00DB6DC1">
        <w:rPr>
          <w:rFonts w:ascii="Times New Roman" w:hAnsi="Times New Roman" w:cs="Times New Roman"/>
          <w:color w:val="000000" w:themeColor="text1"/>
          <w:sz w:val="24"/>
        </w:rPr>
      </w:r>
      <w:r w:rsidR="0076337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[195, 243-245]</w:t>
      </w:r>
      <w:r w:rsidR="0076337A" w:rsidRPr="00DB6DC1">
        <w:rPr>
          <w:rFonts w:ascii="Times New Roman" w:hAnsi="Times New Roman" w:cs="Times New Roman"/>
          <w:color w:val="000000" w:themeColor="text1"/>
          <w:sz w:val="24"/>
        </w:rPr>
        <w:fldChar w:fldCharType="end"/>
      </w:r>
      <w:r w:rsidR="00F26156" w:rsidRPr="00DB6DC1">
        <w:rPr>
          <w:rFonts w:ascii="Times New Roman" w:hAnsi="Times New Roman" w:cs="Times New Roman"/>
          <w:color w:val="000000" w:themeColor="text1"/>
          <w:sz w:val="24"/>
        </w:rPr>
        <w:t>.</w:t>
      </w:r>
      <w:r w:rsidR="00EB205E" w:rsidRPr="00DB6DC1">
        <w:rPr>
          <w:rFonts w:ascii="Times New Roman" w:hAnsi="Times New Roman" w:cs="Times New Roman"/>
          <w:color w:val="000000" w:themeColor="text1"/>
          <w:sz w:val="24"/>
        </w:rPr>
        <w:t xml:space="preserve"> </w:t>
      </w:r>
      <w:r w:rsidR="0076337A" w:rsidRPr="00DB6DC1">
        <w:rPr>
          <w:rFonts w:ascii="Times New Roman" w:hAnsi="Times New Roman" w:cs="Times New Roman"/>
          <w:color w:val="000000" w:themeColor="text1"/>
          <w:sz w:val="24"/>
        </w:rPr>
        <w:t xml:space="preserve">A typical example is shown in </w:t>
      </w:r>
      <w:r w:rsidR="002851A9" w:rsidRPr="00DB6DC1">
        <w:rPr>
          <w:rFonts w:ascii="Times New Roman" w:hAnsi="Times New Roman" w:cs="Times New Roman"/>
          <w:color w:val="000000" w:themeColor="text1"/>
          <w:sz w:val="24"/>
        </w:rPr>
        <w:t xml:space="preserve">Fig. </w:t>
      </w:r>
      <w:r w:rsidR="000503E3" w:rsidRPr="00DB6DC1">
        <w:rPr>
          <w:rFonts w:ascii="Times New Roman" w:hAnsi="Times New Roman" w:cs="Times New Roman"/>
          <w:color w:val="000000" w:themeColor="text1"/>
          <w:sz w:val="24"/>
        </w:rPr>
        <w:t>18</w:t>
      </w:r>
      <w:r w:rsidR="0076337A" w:rsidRPr="00DB6DC1">
        <w:rPr>
          <w:rFonts w:ascii="Times New Roman" w:hAnsi="Times New Roman" w:cs="Times New Roman"/>
          <w:color w:val="000000" w:themeColor="text1"/>
          <w:sz w:val="24"/>
        </w:rPr>
        <w:t xml:space="preserve"> providing </w:t>
      </w:r>
      <w:r w:rsidR="003726E2" w:rsidRPr="00DB6DC1">
        <w:rPr>
          <w:rFonts w:ascii="Times New Roman" w:hAnsi="Times New Roman" w:cs="Times New Roman"/>
          <w:color w:val="000000" w:themeColor="text1"/>
          <w:sz w:val="24"/>
        </w:rPr>
        <w:t xml:space="preserve">comparison </w:t>
      </w:r>
      <w:r w:rsidR="005705DB" w:rsidRPr="00DB6DC1">
        <w:rPr>
          <w:rFonts w:ascii="Times New Roman" w:hAnsi="Times New Roman" w:cs="Times New Roman"/>
          <w:color w:val="000000" w:themeColor="text1"/>
          <w:sz w:val="24"/>
        </w:rPr>
        <w:t xml:space="preserve">between </w:t>
      </w:r>
      <w:r w:rsidR="003726E2" w:rsidRPr="00DB6DC1">
        <w:rPr>
          <w:rFonts w:ascii="Times New Roman" w:hAnsi="Times New Roman" w:cs="Times New Roman"/>
          <w:color w:val="000000" w:themeColor="text1"/>
          <w:sz w:val="24"/>
        </w:rPr>
        <w:t xml:space="preserve">fatigue behaviors of </w:t>
      </w:r>
      <w:r w:rsidR="000B3C3B" w:rsidRPr="00DB6DC1">
        <w:rPr>
          <w:rFonts w:ascii="Times New Roman" w:hAnsi="Times New Roman" w:cs="Times New Roman"/>
          <w:color w:val="000000" w:themeColor="text1"/>
          <w:sz w:val="24"/>
        </w:rPr>
        <w:t xml:space="preserve">wrought and </w:t>
      </w:r>
      <w:r w:rsidR="003726E2" w:rsidRPr="00DB6DC1">
        <w:rPr>
          <w:rFonts w:ascii="Times New Roman" w:hAnsi="Times New Roman" w:cs="Times New Roman"/>
          <w:color w:val="000000" w:themeColor="text1"/>
          <w:sz w:val="24"/>
        </w:rPr>
        <w:t>DED Ti-6Al-4V alloy</w:t>
      </w:r>
      <w:r w:rsidR="0021367D" w:rsidRPr="00DB6DC1">
        <w:rPr>
          <w:rFonts w:ascii="Times New Roman" w:hAnsi="Times New Roman" w:cs="Times New Roman"/>
          <w:color w:val="000000" w:themeColor="text1"/>
          <w:sz w:val="24"/>
        </w:rPr>
        <w:t>s</w:t>
      </w:r>
      <w:r w:rsidR="003726E2" w:rsidRPr="00DB6DC1">
        <w:rPr>
          <w:rFonts w:ascii="Times New Roman" w:hAnsi="Times New Roman" w:cs="Times New Roman"/>
          <w:color w:val="000000" w:themeColor="text1"/>
          <w:sz w:val="24"/>
        </w:rPr>
        <w:t xml:space="preserve"> </w:t>
      </w:r>
      <w:r w:rsidR="005705DB" w:rsidRPr="00DB6DC1">
        <w:rPr>
          <w:rFonts w:ascii="Times New Roman" w:hAnsi="Times New Roman" w:cs="Times New Roman"/>
          <w:color w:val="000000" w:themeColor="text1"/>
          <w:sz w:val="24"/>
        </w:rPr>
        <w:t xml:space="preserve">in </w:t>
      </w:r>
      <w:r w:rsidR="00A509E6" w:rsidRPr="00DB6DC1">
        <w:rPr>
          <w:rFonts w:ascii="Times New Roman" w:hAnsi="Times New Roman" w:cs="Times New Roman"/>
          <w:color w:val="000000" w:themeColor="text1"/>
          <w:sz w:val="24"/>
        </w:rPr>
        <w:t xml:space="preserve">both </w:t>
      </w:r>
      <w:r w:rsidR="00CC3020" w:rsidRPr="00DB6DC1">
        <w:rPr>
          <w:rFonts w:ascii="Times New Roman" w:hAnsi="Times New Roman" w:cs="Times New Roman"/>
          <w:color w:val="000000" w:themeColor="text1"/>
          <w:sz w:val="24"/>
          <w:szCs w:val="24"/>
        </w:rPr>
        <w:t>AB</w:t>
      </w:r>
      <w:r w:rsidR="003726E2" w:rsidRPr="00DB6DC1">
        <w:rPr>
          <w:rFonts w:ascii="Times New Roman" w:hAnsi="Times New Roman" w:cs="Times New Roman"/>
          <w:color w:val="000000" w:themeColor="text1"/>
          <w:sz w:val="24"/>
        </w:rPr>
        <w:t xml:space="preserve"> and </w:t>
      </w:r>
      <w:r w:rsidR="001E33FD" w:rsidRPr="00DB6DC1">
        <w:rPr>
          <w:rFonts w:ascii="Times New Roman" w:hAnsi="Times New Roman" w:cs="Times New Roman"/>
          <w:color w:val="000000" w:themeColor="text1"/>
          <w:sz w:val="24"/>
        </w:rPr>
        <w:t>HT</w:t>
      </w:r>
      <w:r w:rsidR="003726E2" w:rsidRPr="00DB6DC1">
        <w:rPr>
          <w:rFonts w:ascii="Times New Roman" w:hAnsi="Times New Roman" w:cs="Times New Roman"/>
          <w:color w:val="000000" w:themeColor="text1"/>
          <w:sz w:val="24"/>
        </w:rPr>
        <w:t xml:space="preserve"> conditions</w:t>
      </w:r>
      <w:r w:rsidR="005705DB" w:rsidRPr="00DB6DC1">
        <w:rPr>
          <w:rFonts w:ascii="Times New Roman" w:hAnsi="Times New Roman" w:cs="Times New Roman"/>
          <w:color w:val="000000" w:themeColor="text1"/>
          <w:sz w:val="24"/>
        </w:rPr>
        <w:t xml:space="preserve"> </w:t>
      </w:r>
      <w:r w:rsidR="00AD42B2"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&lt;EndNote&gt;&lt;Cite&gt;&lt;Author&gt;Sterling&lt;/Author&gt;&lt;Year&gt;2016&lt;/Year&gt;&lt;RecNum&gt;187&lt;/RecNum&gt;&lt;DisplayText&gt;[244]&lt;/DisplayText&gt;&lt;record&gt;&lt;rec-number&gt;187&lt;/rec-number&gt;&lt;foreign-keys&gt;&lt;key app="EN" db-id="zff0dfz0kxdw5cez2sopf59gxwtv95esa9rf" timestamp="1591099413"&gt;187&lt;/key&gt;&lt;key app="ENWeb" db-id=""&gt;0&lt;/key&gt;&lt;/foreign-keys&gt;&lt;ref-type name="Journal Article"&gt;17&lt;/ref-type&gt;&lt;contributors&gt;&lt;authors&gt;&lt;author&gt;Sterling, Amanda J.&lt;/author&gt;&lt;author&gt;Torries, Brian&lt;/author&gt;&lt;author&gt;Shamsaei, Nima&lt;/author&gt;&lt;author&gt;Thompson, Scott M.&lt;/author&gt;&lt;author&gt;Seely, Denver W.&lt;/author&gt;&lt;/authors&gt;&lt;/contributors&gt;&lt;titles&gt;&lt;title&gt;Fatigue behavior and failure mechanisms of direct laser deposited Ti–6Al–4V&lt;/title&gt;&lt;secondary-title&gt;Materials Science and Engineering: A&lt;/secondary-title&gt;&lt;/titles&gt;&lt;periodical&gt;&lt;full-title&gt;Materials Science and Engineering: A&lt;/full-title&gt;&lt;/periodical&gt;&lt;pages&gt;100-112&lt;/pages&gt;&lt;volume&gt;655&lt;/volume&gt;&lt;section&gt;100&lt;/section&gt;&lt;dates&gt;&lt;year&gt;2016&lt;/year&gt;&lt;/dates&gt;&lt;isbn&gt;09215093&lt;/isbn&gt;&lt;urls&gt;&lt;/urls&gt;&lt;electronic-resource-num&gt;10.1016/j.msea.2015.12.026&lt;/electronic-resource-num&gt;&lt;/record&gt;&lt;/Cite&gt;&lt;/EndNote&gt;</w:instrText>
      </w:r>
      <w:r w:rsidR="00AD42B2"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[244]</w:t>
      </w:r>
      <w:r w:rsidR="00AD42B2" w:rsidRPr="00DB6DC1">
        <w:rPr>
          <w:rFonts w:ascii="Times New Roman" w:hAnsi="Times New Roman" w:cs="Times New Roman"/>
          <w:color w:val="000000" w:themeColor="text1"/>
          <w:sz w:val="24"/>
        </w:rPr>
        <w:fldChar w:fldCharType="end"/>
      </w:r>
      <w:r w:rsidR="000B3C3B" w:rsidRPr="00DB6DC1">
        <w:rPr>
          <w:rFonts w:ascii="Times New Roman" w:hAnsi="Times New Roman" w:cs="Times New Roman"/>
          <w:color w:val="000000" w:themeColor="text1"/>
          <w:sz w:val="24"/>
        </w:rPr>
        <w:t>.</w:t>
      </w:r>
    </w:p>
    <w:p w14:paraId="5FB022EF" w14:textId="77777777" w:rsidR="000B3C3B" w:rsidRPr="00DB6DC1" w:rsidRDefault="008428E1" w:rsidP="001B786E">
      <w:p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28"/>
        </w:rPr>
        <w:t>4.2.</w:t>
      </w:r>
      <w:r w:rsidR="002325EA" w:rsidRPr="00DB6DC1">
        <w:rPr>
          <w:rFonts w:ascii="Times New Roman" w:hAnsi="Times New Roman" w:cs="Times New Roman"/>
          <w:b/>
          <w:color w:val="000000" w:themeColor="text1"/>
          <w:sz w:val="28"/>
        </w:rPr>
        <w:t>2</w:t>
      </w:r>
      <w:r w:rsidRPr="00DB6DC1">
        <w:rPr>
          <w:rFonts w:ascii="Times New Roman" w:hAnsi="Times New Roman" w:cs="Times New Roman"/>
          <w:b/>
          <w:color w:val="000000" w:themeColor="text1"/>
          <w:sz w:val="28"/>
        </w:rPr>
        <w:t xml:space="preserve"> Effects of porosity</w:t>
      </w:r>
    </w:p>
    <w:p w14:paraId="03390E8F" w14:textId="16A12A1C" w:rsidR="008428E1" w:rsidRPr="00DB6DC1" w:rsidRDefault="000C6D0D" w:rsidP="004D7562">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The inevitable presence of p</w:t>
      </w:r>
      <w:r w:rsidR="009C2E8E" w:rsidRPr="00DB6DC1">
        <w:rPr>
          <w:rFonts w:ascii="Times New Roman" w:eastAsia="微软雅黑" w:hAnsi="Times New Roman" w:cs="Times New Roman"/>
          <w:color w:val="000000" w:themeColor="text1"/>
          <w:sz w:val="24"/>
        </w:rPr>
        <w:t xml:space="preserve">orosity </w:t>
      </w:r>
      <w:r w:rsidRPr="00DB6DC1">
        <w:rPr>
          <w:rFonts w:ascii="Times New Roman" w:eastAsia="微软雅黑" w:hAnsi="Times New Roman" w:cs="Times New Roman"/>
          <w:color w:val="000000" w:themeColor="text1"/>
          <w:sz w:val="24"/>
        </w:rPr>
        <w:t xml:space="preserve">in most AM components </w:t>
      </w:r>
      <w:r w:rsidR="00B326E7" w:rsidRPr="00DB6DC1">
        <w:rPr>
          <w:rFonts w:ascii="Times New Roman" w:eastAsia="微软雅黑" w:hAnsi="Times New Roman" w:cs="Times New Roman"/>
          <w:color w:val="000000" w:themeColor="text1"/>
          <w:sz w:val="24"/>
        </w:rPr>
        <w:t>in the A</w:t>
      </w:r>
      <w:r w:rsidR="006F4F25" w:rsidRPr="00DB6DC1">
        <w:rPr>
          <w:rFonts w:ascii="Times New Roman" w:eastAsia="微软雅黑" w:hAnsi="Times New Roman" w:cs="Times New Roman"/>
          <w:color w:val="000000" w:themeColor="text1"/>
          <w:sz w:val="24"/>
        </w:rPr>
        <w:t>B</w:t>
      </w:r>
      <w:r w:rsidR="00B326E7" w:rsidRPr="00DB6DC1">
        <w:rPr>
          <w:rFonts w:ascii="Times New Roman" w:eastAsia="微软雅黑" w:hAnsi="Times New Roman" w:cs="Times New Roman"/>
          <w:color w:val="000000" w:themeColor="text1"/>
          <w:sz w:val="24"/>
        </w:rPr>
        <w:t xml:space="preserve"> condition </w:t>
      </w:r>
      <w:r w:rsidR="009C2E8E" w:rsidRPr="00DB6DC1">
        <w:rPr>
          <w:rFonts w:ascii="Times New Roman" w:eastAsia="微软雅黑" w:hAnsi="Times New Roman" w:cs="Times New Roman"/>
          <w:color w:val="000000" w:themeColor="text1"/>
          <w:sz w:val="24"/>
        </w:rPr>
        <w:t xml:space="preserve">is one of </w:t>
      </w:r>
      <w:r w:rsidRPr="00DB6DC1">
        <w:rPr>
          <w:rFonts w:ascii="Times New Roman" w:eastAsia="微软雅黑" w:hAnsi="Times New Roman" w:cs="Times New Roman"/>
          <w:color w:val="000000" w:themeColor="text1"/>
          <w:sz w:val="24"/>
        </w:rPr>
        <w:t xml:space="preserve">the </w:t>
      </w:r>
      <w:r w:rsidR="009C2E8E" w:rsidRPr="00DB6DC1">
        <w:rPr>
          <w:rFonts w:ascii="Times New Roman" w:eastAsia="微软雅黑" w:hAnsi="Times New Roman" w:cs="Times New Roman"/>
          <w:color w:val="000000" w:themeColor="text1"/>
          <w:sz w:val="24"/>
        </w:rPr>
        <w:t>main factors that deteriorate</w:t>
      </w:r>
      <w:r w:rsidRPr="00DB6DC1">
        <w:rPr>
          <w:rFonts w:ascii="Times New Roman" w:eastAsia="微软雅黑" w:hAnsi="Times New Roman" w:cs="Times New Roman"/>
          <w:color w:val="000000" w:themeColor="text1"/>
          <w:sz w:val="24"/>
        </w:rPr>
        <w:t>s their</w:t>
      </w:r>
      <w:r w:rsidR="009C2E8E" w:rsidRPr="00DB6DC1">
        <w:rPr>
          <w:rFonts w:ascii="Times New Roman" w:eastAsia="微软雅黑" w:hAnsi="Times New Roman" w:cs="Times New Roman"/>
          <w:color w:val="000000" w:themeColor="text1"/>
          <w:sz w:val="24"/>
        </w:rPr>
        <w:t xml:space="preserve"> fatigue </w:t>
      </w:r>
      <w:r w:rsidRPr="00DB6DC1">
        <w:rPr>
          <w:rFonts w:ascii="Times New Roman" w:eastAsia="微软雅黑" w:hAnsi="Times New Roman" w:cs="Times New Roman"/>
          <w:color w:val="000000" w:themeColor="text1"/>
          <w:sz w:val="24"/>
        </w:rPr>
        <w:t xml:space="preserve">performance. Pores can </w:t>
      </w:r>
      <w:r w:rsidR="009C2E8E" w:rsidRPr="00DB6DC1">
        <w:rPr>
          <w:rFonts w:ascii="Times New Roman" w:eastAsia="微软雅黑" w:hAnsi="Times New Roman" w:cs="Times New Roman"/>
          <w:color w:val="000000" w:themeColor="text1"/>
          <w:sz w:val="24"/>
        </w:rPr>
        <w:t>significantly reduce</w:t>
      </w:r>
      <w:r w:rsidRPr="00DB6DC1">
        <w:rPr>
          <w:rFonts w:ascii="Times New Roman" w:eastAsia="微软雅黑" w:hAnsi="Times New Roman" w:cs="Times New Roman"/>
          <w:color w:val="000000" w:themeColor="text1"/>
          <w:sz w:val="24"/>
        </w:rPr>
        <w:t xml:space="preserve"> the</w:t>
      </w:r>
      <w:r w:rsidR="009C2E8E" w:rsidRPr="00DB6DC1">
        <w:rPr>
          <w:rFonts w:ascii="Times New Roman" w:eastAsia="微软雅黑" w:hAnsi="Times New Roman" w:cs="Times New Roman"/>
          <w:color w:val="000000" w:themeColor="text1"/>
          <w:sz w:val="24"/>
        </w:rPr>
        <w:t xml:space="preserve"> cycles required to </w:t>
      </w:r>
      <w:r w:rsidR="0039164B" w:rsidRPr="00DB6DC1">
        <w:rPr>
          <w:rFonts w:ascii="Times New Roman" w:eastAsia="微软雅黑" w:hAnsi="Times New Roman" w:cs="Times New Roman"/>
          <w:color w:val="000000" w:themeColor="text1"/>
          <w:sz w:val="24"/>
        </w:rPr>
        <w:t>initiate</w:t>
      </w:r>
      <w:r w:rsidR="009C2E8E" w:rsidRPr="00DB6DC1">
        <w:rPr>
          <w:rFonts w:ascii="Times New Roman" w:eastAsia="微软雅黑" w:hAnsi="Times New Roman" w:cs="Times New Roman"/>
          <w:color w:val="000000" w:themeColor="text1"/>
          <w:sz w:val="24"/>
        </w:rPr>
        <w:t xml:space="preserve"> </w:t>
      </w:r>
      <w:r w:rsidRPr="00DB6DC1">
        <w:rPr>
          <w:rFonts w:ascii="Times New Roman" w:eastAsia="微软雅黑" w:hAnsi="Times New Roman" w:cs="Times New Roman"/>
          <w:color w:val="000000" w:themeColor="text1"/>
          <w:sz w:val="24"/>
        </w:rPr>
        <w:t xml:space="preserve">the </w:t>
      </w:r>
      <w:r w:rsidR="009C2E8E" w:rsidRPr="00DB6DC1">
        <w:rPr>
          <w:rFonts w:ascii="Times New Roman" w:eastAsia="微软雅黑" w:hAnsi="Times New Roman" w:cs="Times New Roman"/>
          <w:color w:val="000000" w:themeColor="text1"/>
          <w:sz w:val="24"/>
        </w:rPr>
        <w:t xml:space="preserve">fatigue crack </w:t>
      </w:r>
      <w:r w:rsidRPr="00DB6DC1">
        <w:rPr>
          <w:rFonts w:ascii="Times New Roman" w:eastAsia="微软雅黑" w:hAnsi="Times New Roman" w:cs="Times New Roman"/>
          <w:color w:val="000000" w:themeColor="text1"/>
          <w:sz w:val="24"/>
        </w:rPr>
        <w:t xml:space="preserve">in the ‘total life’ approach of fatigue life assessment </w:t>
      </w:r>
      <w:r w:rsidR="009C2E8E" w:rsidRPr="00DB6DC1">
        <w:rPr>
          <w:rFonts w:ascii="Times New Roman" w:eastAsia="微软雅黑" w:hAnsi="Times New Roman" w:cs="Times New Roman"/>
          <w:color w:val="000000" w:themeColor="text1"/>
          <w:sz w:val="24"/>
        </w:rPr>
        <w:t>and result</w:t>
      </w:r>
      <w:r w:rsidR="008C3AEC" w:rsidRPr="00DB6DC1">
        <w:rPr>
          <w:rFonts w:ascii="Times New Roman" w:eastAsia="微软雅黑" w:hAnsi="Times New Roman" w:cs="Times New Roman"/>
          <w:color w:val="000000" w:themeColor="text1"/>
          <w:sz w:val="24"/>
        </w:rPr>
        <w:t>s</w:t>
      </w:r>
      <w:r w:rsidR="009C2E8E" w:rsidRPr="00DB6DC1">
        <w:rPr>
          <w:rFonts w:ascii="Times New Roman" w:eastAsia="微软雅黑" w:hAnsi="Times New Roman" w:cs="Times New Roman"/>
          <w:color w:val="000000" w:themeColor="text1"/>
          <w:sz w:val="24"/>
        </w:rPr>
        <w:t xml:space="preserve"> in </w:t>
      </w:r>
      <w:r w:rsidR="008C3AEC" w:rsidRPr="00DB6DC1">
        <w:rPr>
          <w:rFonts w:ascii="Times New Roman" w:eastAsia="微软雅黑" w:hAnsi="Times New Roman" w:cs="Times New Roman"/>
          <w:color w:val="000000" w:themeColor="text1"/>
          <w:sz w:val="24"/>
        </w:rPr>
        <w:t>premature</w:t>
      </w:r>
      <w:r w:rsidR="009C2E8E" w:rsidRPr="00DB6DC1">
        <w:rPr>
          <w:rFonts w:ascii="Times New Roman" w:eastAsia="微软雅黑" w:hAnsi="Times New Roman" w:cs="Times New Roman"/>
          <w:color w:val="000000" w:themeColor="text1"/>
          <w:sz w:val="24"/>
        </w:rPr>
        <w:t xml:space="preserve"> failure</w:t>
      </w:r>
      <w:r w:rsidR="008C3AEC" w:rsidRPr="00DB6DC1">
        <w:rPr>
          <w:rFonts w:ascii="Times New Roman" w:eastAsia="微软雅黑" w:hAnsi="Times New Roman" w:cs="Times New Roman"/>
          <w:color w:val="000000" w:themeColor="text1"/>
          <w:sz w:val="24"/>
        </w:rPr>
        <w:t xml:space="preserve"> </w:t>
      </w:r>
      <w:r w:rsidR="008C3AEC" w:rsidRPr="00DB6DC1">
        <w:rPr>
          <w:rFonts w:ascii="Times New Roman" w:eastAsia="微软雅黑" w:hAnsi="Times New Roman" w:cs="Times New Roman"/>
          <w:color w:val="000000" w:themeColor="text1"/>
          <w:sz w:val="24"/>
        </w:rPr>
        <w:fldChar w:fldCharType="begin">
          <w:fldData xml:space="preserve">PEVuZE5vdGU+PENpdGU+PEF1dGhvcj5XYW5nPC9BdXRob3I+PFllYXI+MjAxMzwvWWVhcj48UmVj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</w:fldData>
        </w:fldChar>
      </w:r>
      <w:r w:rsidR="00A77FD5" w:rsidRPr="00DB6DC1">
        <w:rPr>
          <w:rFonts w:ascii="Times New Roman" w:eastAsia="微软雅黑" w:hAnsi="Times New Roman" w:cs="Times New Roman"/>
          <w:color w:val="000000" w:themeColor="text1"/>
          <w:sz w:val="24"/>
        </w:rPr>
        <w:instrText xml:space="preserve"> ADDIN EN.CITE </w:instrText>
      </w:r>
      <w:r w:rsidR="00A77FD5" w:rsidRPr="00DB6DC1">
        <w:rPr>
          <w:rFonts w:ascii="Times New Roman" w:eastAsia="微软雅黑" w:hAnsi="Times New Roman" w:cs="Times New Roman"/>
          <w:color w:val="000000" w:themeColor="text1"/>
          <w:sz w:val="24"/>
        </w:rPr>
        <w:fldChar w:fldCharType="begin">
          <w:fldData xml:space="preserve">PEVuZE5vdGU+PENpdGU+PEF1dGhvcj5XYW5nPC9BdXRob3I+PFllYXI+MjAxMzwvWWVhcj48UmVj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</w:fldData>
        </w:fldChar>
      </w:r>
      <w:r w:rsidR="00A77FD5" w:rsidRPr="00DB6DC1">
        <w:rPr>
          <w:rFonts w:ascii="Times New Roman" w:eastAsia="微软雅黑" w:hAnsi="Times New Roman" w:cs="Times New Roman"/>
          <w:color w:val="000000" w:themeColor="text1"/>
          <w:sz w:val="24"/>
        </w:rPr>
        <w:instrText xml:space="preserve"> ADDIN EN.CITE.DATA </w:instrText>
      </w:r>
      <w:r w:rsidR="00A77FD5" w:rsidRPr="00DB6DC1">
        <w:rPr>
          <w:rFonts w:ascii="Times New Roman" w:eastAsia="微软雅黑" w:hAnsi="Times New Roman" w:cs="Times New Roman"/>
          <w:color w:val="000000" w:themeColor="text1"/>
          <w:sz w:val="24"/>
        </w:rPr>
      </w:r>
      <w:r w:rsidR="00A77FD5" w:rsidRPr="00DB6DC1">
        <w:rPr>
          <w:rFonts w:ascii="Times New Roman" w:eastAsia="微软雅黑" w:hAnsi="Times New Roman" w:cs="Times New Roman"/>
          <w:color w:val="000000" w:themeColor="text1"/>
          <w:sz w:val="24"/>
        </w:rPr>
        <w:fldChar w:fldCharType="end"/>
      </w:r>
      <w:r w:rsidR="008C3AEC" w:rsidRPr="00DB6DC1">
        <w:rPr>
          <w:rFonts w:ascii="Times New Roman" w:eastAsia="微软雅黑" w:hAnsi="Times New Roman" w:cs="Times New Roman"/>
          <w:color w:val="000000" w:themeColor="text1"/>
          <w:sz w:val="24"/>
        </w:rPr>
      </w:r>
      <w:r w:rsidR="008C3AEC"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[246-248]</w:t>
      </w:r>
      <w:r w:rsidR="008C3AEC" w:rsidRPr="00DB6DC1">
        <w:rPr>
          <w:rFonts w:ascii="Times New Roman" w:eastAsia="微软雅黑" w:hAnsi="Times New Roman" w:cs="Times New Roman"/>
          <w:color w:val="000000" w:themeColor="text1"/>
          <w:sz w:val="24"/>
        </w:rPr>
        <w:fldChar w:fldCharType="end"/>
      </w:r>
      <w:r w:rsidR="009C2E8E" w:rsidRPr="00DB6DC1">
        <w:rPr>
          <w:rFonts w:ascii="Times New Roman" w:eastAsia="微软雅黑" w:hAnsi="Times New Roman" w:cs="Times New Roman"/>
          <w:color w:val="000000" w:themeColor="text1"/>
          <w:sz w:val="24"/>
        </w:rPr>
        <w:t xml:space="preserve">. </w:t>
      </w:r>
      <w:r w:rsidRPr="00DB6DC1">
        <w:rPr>
          <w:rFonts w:ascii="Times New Roman" w:eastAsia="微软雅黑" w:hAnsi="Times New Roman" w:cs="Times New Roman"/>
          <w:color w:val="000000" w:themeColor="text1"/>
          <w:sz w:val="24"/>
        </w:rPr>
        <w:t>The extent to which porosity is d</w:t>
      </w:r>
      <w:r w:rsidR="009C2E8E" w:rsidRPr="00DB6DC1">
        <w:rPr>
          <w:rFonts w:ascii="Times New Roman" w:eastAsia="微软雅黑" w:hAnsi="Times New Roman" w:cs="Times New Roman"/>
          <w:color w:val="000000" w:themeColor="text1"/>
          <w:sz w:val="24"/>
        </w:rPr>
        <w:t xml:space="preserve">etrimental </w:t>
      </w:r>
      <w:r w:rsidRPr="00DB6DC1">
        <w:rPr>
          <w:rFonts w:ascii="Times New Roman" w:eastAsia="微软雅黑" w:hAnsi="Times New Roman" w:cs="Times New Roman"/>
          <w:color w:val="000000" w:themeColor="text1"/>
          <w:sz w:val="24"/>
        </w:rPr>
        <w:t>to the</w:t>
      </w:r>
      <w:r w:rsidR="009C2E8E" w:rsidRPr="00DB6DC1">
        <w:rPr>
          <w:rFonts w:ascii="Times New Roman" w:eastAsia="微软雅黑" w:hAnsi="Times New Roman" w:cs="Times New Roman"/>
          <w:color w:val="000000" w:themeColor="text1"/>
          <w:sz w:val="24"/>
        </w:rPr>
        <w:t xml:space="preserve"> fatigue behavior</w:t>
      </w:r>
      <w:r w:rsidRPr="00DB6DC1">
        <w:rPr>
          <w:rFonts w:ascii="Times New Roman" w:eastAsia="微软雅黑" w:hAnsi="Times New Roman" w:cs="Times New Roman"/>
          <w:color w:val="000000" w:themeColor="text1"/>
          <w:sz w:val="24"/>
        </w:rPr>
        <w:t xml:space="preserve"> is</w:t>
      </w:r>
      <w:r w:rsidR="00714EAB" w:rsidRPr="00DB6DC1">
        <w:rPr>
          <w:rFonts w:ascii="Times New Roman" w:eastAsia="微软雅黑" w:hAnsi="Times New Roman" w:cs="Times New Roman"/>
          <w:color w:val="000000" w:themeColor="text1"/>
          <w:sz w:val="24"/>
        </w:rPr>
        <w:t xml:space="preserve"> influenced by </w:t>
      </w:r>
      <w:r w:rsidRPr="00DB6DC1">
        <w:rPr>
          <w:rFonts w:ascii="Times New Roman" w:eastAsia="微软雅黑" w:hAnsi="Times New Roman" w:cs="Times New Roman"/>
          <w:color w:val="000000" w:themeColor="text1"/>
          <w:sz w:val="24"/>
        </w:rPr>
        <w:t>the pores’</w:t>
      </w:r>
      <w:r w:rsidR="00714EAB" w:rsidRPr="00DB6DC1">
        <w:rPr>
          <w:rFonts w:ascii="Times New Roman" w:eastAsia="微软雅黑" w:hAnsi="Times New Roman" w:cs="Times New Roman"/>
          <w:color w:val="000000" w:themeColor="text1"/>
          <w:sz w:val="24"/>
        </w:rPr>
        <w:t xml:space="preserve"> size, </w:t>
      </w:r>
      <w:r w:rsidR="00FB7D67" w:rsidRPr="00DB6DC1">
        <w:rPr>
          <w:rFonts w:ascii="Times New Roman" w:eastAsia="微软雅黑" w:hAnsi="Times New Roman" w:cs="Times New Roman"/>
          <w:color w:val="000000" w:themeColor="text1"/>
          <w:sz w:val="24"/>
        </w:rPr>
        <w:t>morphology,</w:t>
      </w:r>
      <w:r w:rsidR="00714EAB" w:rsidRPr="00DB6DC1">
        <w:rPr>
          <w:rFonts w:ascii="Times New Roman" w:eastAsia="微软雅黑" w:hAnsi="Times New Roman" w:cs="Times New Roman"/>
          <w:color w:val="000000" w:themeColor="text1"/>
          <w:sz w:val="24"/>
        </w:rPr>
        <w:t xml:space="preserve"> and location. Generally, large </w:t>
      </w:r>
      <w:r w:rsidR="00D417B0" w:rsidRPr="00DB6DC1">
        <w:rPr>
          <w:rFonts w:ascii="Times New Roman" w:eastAsia="微软雅黑" w:hAnsi="Times New Roman" w:cs="Times New Roman"/>
          <w:color w:val="000000" w:themeColor="text1"/>
          <w:sz w:val="24"/>
        </w:rPr>
        <w:t>irregular</w:t>
      </w:r>
      <w:r w:rsidR="00714EAB" w:rsidRPr="00DB6DC1">
        <w:rPr>
          <w:rFonts w:ascii="Times New Roman" w:eastAsia="微软雅黑" w:hAnsi="Times New Roman" w:cs="Times New Roman"/>
          <w:color w:val="000000" w:themeColor="text1"/>
          <w:sz w:val="24"/>
        </w:rPr>
        <w:t xml:space="preserve">-shaped </w:t>
      </w:r>
      <w:proofErr w:type="spellStart"/>
      <w:r w:rsidR="00714EAB" w:rsidRPr="00DB6DC1">
        <w:rPr>
          <w:rFonts w:ascii="Times New Roman" w:eastAsia="微软雅黑" w:hAnsi="Times New Roman" w:cs="Times New Roman"/>
          <w:color w:val="000000" w:themeColor="text1"/>
          <w:sz w:val="24"/>
        </w:rPr>
        <w:t>LoF</w:t>
      </w:r>
      <w:proofErr w:type="spellEnd"/>
      <w:r w:rsidR="00714EAB" w:rsidRPr="00DB6DC1">
        <w:rPr>
          <w:rFonts w:ascii="Times New Roman" w:eastAsia="微软雅黑" w:hAnsi="Times New Roman" w:cs="Times New Roman"/>
          <w:color w:val="000000" w:themeColor="text1"/>
          <w:sz w:val="24"/>
        </w:rPr>
        <w:t xml:space="preserve"> defects with sharp corners located on or just beneath free surface reduce fatigue life to </w:t>
      </w:r>
      <w:r w:rsidR="00B326E7" w:rsidRPr="00DB6DC1">
        <w:rPr>
          <w:rFonts w:ascii="Times New Roman" w:eastAsia="微软雅黑" w:hAnsi="Times New Roman" w:cs="Times New Roman"/>
          <w:color w:val="000000" w:themeColor="text1"/>
          <w:sz w:val="24"/>
        </w:rPr>
        <w:t>the</w:t>
      </w:r>
      <w:r w:rsidR="00714EAB" w:rsidRPr="00DB6DC1">
        <w:rPr>
          <w:rFonts w:ascii="Times New Roman" w:eastAsia="微软雅黑" w:hAnsi="Times New Roman" w:cs="Times New Roman"/>
          <w:color w:val="000000" w:themeColor="text1"/>
          <w:sz w:val="24"/>
        </w:rPr>
        <w:t xml:space="preserve"> largest extent due to </w:t>
      </w:r>
      <w:r w:rsidR="00FE4D4E" w:rsidRPr="00DB6DC1">
        <w:rPr>
          <w:rFonts w:ascii="Times New Roman" w:eastAsia="微软雅黑" w:hAnsi="Times New Roman" w:cs="Times New Roman"/>
          <w:color w:val="000000" w:themeColor="text1"/>
          <w:sz w:val="24"/>
        </w:rPr>
        <w:t>marked</w:t>
      </w:r>
      <w:r w:rsidR="00714EAB" w:rsidRPr="00DB6DC1">
        <w:rPr>
          <w:rFonts w:ascii="Times New Roman" w:eastAsia="微软雅黑" w:hAnsi="Times New Roman" w:cs="Times New Roman"/>
          <w:color w:val="000000" w:themeColor="text1"/>
          <w:sz w:val="24"/>
        </w:rPr>
        <w:t xml:space="preserve">ly high stress </w:t>
      </w:r>
      <w:r w:rsidR="00D417B0" w:rsidRPr="00DB6DC1">
        <w:rPr>
          <w:rFonts w:ascii="Times New Roman" w:eastAsia="微软雅黑" w:hAnsi="Times New Roman" w:cs="Times New Roman"/>
          <w:color w:val="000000" w:themeColor="text1"/>
          <w:sz w:val="24"/>
        </w:rPr>
        <w:t>concentration</w:t>
      </w:r>
      <w:r w:rsidR="00714EAB" w:rsidRPr="00DB6DC1">
        <w:rPr>
          <w:rFonts w:ascii="Times New Roman" w:eastAsia="微软雅黑" w:hAnsi="Times New Roman" w:cs="Times New Roman"/>
          <w:color w:val="000000" w:themeColor="text1"/>
          <w:sz w:val="24"/>
        </w:rPr>
        <w:t xml:space="preserve"> </w:t>
      </w:r>
      <w:r w:rsidR="00D417B0" w:rsidRPr="00DB6DC1">
        <w:rPr>
          <w:rFonts w:ascii="Times New Roman" w:eastAsia="微软雅黑" w:hAnsi="Times New Roman" w:cs="Times New Roman"/>
          <w:color w:val="000000" w:themeColor="text1"/>
          <w:sz w:val="24"/>
        </w:rPr>
        <w:t>they cause</w:t>
      </w:r>
      <w:r w:rsidR="00714EAB" w:rsidRPr="00DB6DC1">
        <w:rPr>
          <w:rFonts w:ascii="Times New Roman" w:eastAsia="微软雅黑" w:hAnsi="Times New Roman" w:cs="Times New Roman"/>
          <w:color w:val="000000" w:themeColor="text1"/>
          <w:sz w:val="24"/>
        </w:rPr>
        <w:t xml:space="preserve"> </w:t>
      </w:r>
      <w:r w:rsidR="00714EAB" w:rsidRPr="00DB6DC1">
        <w:rPr>
          <w:rFonts w:ascii="Times New Roman" w:eastAsia="微软雅黑" w:hAnsi="Times New Roman" w:cs="Times New Roman"/>
          <w:color w:val="000000" w:themeColor="text1"/>
          <w:sz w:val="24"/>
        </w:rPr>
        <w:fldChar w:fldCharType="begin">
          <w:fldData xml:space="preserve">PEVuZE5vdGU+PENpdGU+PEF1dGhvcj5XYW5nPC9BdXRob3I+PFllYXI+MjAxMzwvWWVhcj48UmVj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</w:fldData>
        </w:fldChar>
      </w:r>
      <w:r w:rsidR="00A77FD5" w:rsidRPr="00DB6DC1">
        <w:rPr>
          <w:rFonts w:ascii="Times New Roman" w:eastAsia="微软雅黑" w:hAnsi="Times New Roman" w:cs="Times New Roman"/>
          <w:color w:val="000000" w:themeColor="text1"/>
          <w:sz w:val="24"/>
        </w:rPr>
        <w:instrText xml:space="preserve"> ADDIN EN.CITE </w:instrText>
      </w:r>
      <w:r w:rsidR="00A77FD5" w:rsidRPr="00DB6DC1">
        <w:rPr>
          <w:rFonts w:ascii="Times New Roman" w:eastAsia="微软雅黑" w:hAnsi="Times New Roman" w:cs="Times New Roman"/>
          <w:color w:val="000000" w:themeColor="text1"/>
          <w:sz w:val="24"/>
        </w:rPr>
        <w:fldChar w:fldCharType="begin">
          <w:fldData xml:space="preserve">PEVuZE5vdGU+PENpdGU+PEF1dGhvcj5XYW5nPC9BdXRob3I+PFllYXI+MjAxMzwvWWVhcj48UmVj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</w:fldData>
        </w:fldChar>
      </w:r>
      <w:r w:rsidR="00A77FD5" w:rsidRPr="00DB6DC1">
        <w:rPr>
          <w:rFonts w:ascii="Times New Roman" w:eastAsia="微软雅黑" w:hAnsi="Times New Roman" w:cs="Times New Roman"/>
          <w:color w:val="000000" w:themeColor="text1"/>
          <w:sz w:val="24"/>
        </w:rPr>
        <w:instrText xml:space="preserve"> ADDIN EN.CITE.DATA </w:instrText>
      </w:r>
      <w:r w:rsidR="00A77FD5" w:rsidRPr="00DB6DC1">
        <w:rPr>
          <w:rFonts w:ascii="Times New Roman" w:eastAsia="微软雅黑" w:hAnsi="Times New Roman" w:cs="Times New Roman"/>
          <w:color w:val="000000" w:themeColor="text1"/>
          <w:sz w:val="24"/>
        </w:rPr>
      </w:r>
      <w:r w:rsidR="00A77FD5" w:rsidRPr="00DB6DC1">
        <w:rPr>
          <w:rFonts w:ascii="Times New Roman" w:eastAsia="微软雅黑" w:hAnsi="Times New Roman" w:cs="Times New Roman"/>
          <w:color w:val="000000" w:themeColor="text1"/>
          <w:sz w:val="24"/>
        </w:rPr>
        <w:fldChar w:fldCharType="end"/>
      </w:r>
      <w:r w:rsidR="00714EAB" w:rsidRPr="00DB6DC1">
        <w:rPr>
          <w:rFonts w:ascii="Times New Roman" w:eastAsia="微软雅黑" w:hAnsi="Times New Roman" w:cs="Times New Roman"/>
          <w:color w:val="000000" w:themeColor="text1"/>
          <w:sz w:val="24"/>
        </w:rPr>
      </w:r>
      <w:r w:rsidR="00714EAB"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[246-248]</w:t>
      </w:r>
      <w:r w:rsidR="00714EAB" w:rsidRPr="00DB6DC1">
        <w:rPr>
          <w:rFonts w:ascii="Times New Roman" w:eastAsia="微软雅黑" w:hAnsi="Times New Roman" w:cs="Times New Roman"/>
          <w:color w:val="000000" w:themeColor="text1"/>
          <w:sz w:val="24"/>
        </w:rPr>
        <w:fldChar w:fldCharType="end"/>
      </w:r>
      <w:r w:rsidR="00714EAB" w:rsidRPr="00DB6DC1">
        <w:rPr>
          <w:rFonts w:ascii="Times New Roman" w:eastAsia="微软雅黑" w:hAnsi="Times New Roman" w:cs="Times New Roman"/>
          <w:color w:val="000000" w:themeColor="text1"/>
          <w:sz w:val="24"/>
        </w:rPr>
        <w:t xml:space="preserve">. </w:t>
      </w:r>
      <w:r w:rsidR="004D7562" w:rsidRPr="00DB6DC1">
        <w:rPr>
          <w:rFonts w:ascii="Times New Roman" w:eastAsia="微软雅黑" w:hAnsi="Times New Roman" w:cs="Times New Roman"/>
          <w:color w:val="000000" w:themeColor="text1"/>
          <w:sz w:val="24"/>
        </w:rPr>
        <w:t xml:space="preserve">Liu et al </w:t>
      </w:r>
      <w:r w:rsidR="00313B87"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&lt;EndNote&gt;&lt;Cite&gt;&lt;Author&gt;Liu&lt;/Author&gt;&lt;Year&gt;2018&lt;/Year&gt;&lt;RecNum&gt;189&lt;/RecNum&gt;&lt;DisplayText&gt;[249]&lt;/DisplayText&gt;&lt;record&gt;&lt;rec-number&gt;189&lt;/rec-number&gt;&lt;foreign-keys&gt;&lt;key app="EN" db-id="zff0dfz0kxdw5cez2sopf59gxwtv95esa9rf" timestamp="1591099426"&gt;189&lt;/key&gt;&lt;key app="ENWeb" db-id=""&gt;0&lt;/key&gt;&lt;/foreign-keys&gt;&lt;ref-type name="Journal Article"&gt;17&lt;/ref-type&gt;&lt;contributors&gt;&lt;authors&gt;&lt;author&gt;Liu, Zheng&lt;/author&gt;&lt;author&gt;Liu, Pengfei&lt;/author&gt;&lt;author&gt;Wang, Lu&lt;/author&gt;&lt;author&gt;Lu, Yunzuo&lt;/author&gt;&lt;author&gt;Lu, Xing&lt;/author&gt;&lt;author&gt;Qin, Zuo-Xiang&lt;/author&gt;&lt;author&gt;Wang, Hua-Ming&lt;/author&gt;&lt;/authors&gt;&lt;/contributors&gt;&lt;titles&gt;&lt;title&gt;Fatigue properties of Ti-6.5Al-3.5Mo-l.5Zr-0.3Si alloy produced by direct laser deposition&lt;/title&gt;&lt;secondary-title&gt;Materials Science and Engineering: A&lt;/secondary-title&gt;&lt;/titles&gt;&lt;periodical&gt;&lt;full-title&gt;Materials Science and Engineering: A&lt;/full-title&gt;&lt;/periodical&gt;&lt;pages&gt;140-149&lt;/pages&gt;&lt;volume&gt;716&lt;/volume&gt;&lt;section&gt;140&lt;/section&gt;&lt;dates&gt;&lt;year&gt;2018&lt;/year&gt;&lt;/dates&gt;&lt;isbn&gt;09215093&lt;/isbn&gt;&lt;urls&gt;&lt;/urls&gt;&lt;electronic-resource-num&gt;10.1016/j.msea.2018.01.016&lt;/electronic-resource-num&gt;&lt;/record&gt;&lt;/Cite&gt;&lt;/EndNote&gt;</w:instrText>
      </w:r>
      <w:r w:rsidR="00313B87"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[249]</w:t>
      </w:r>
      <w:r w:rsidR="00313B87" w:rsidRPr="00DB6DC1">
        <w:rPr>
          <w:rFonts w:ascii="Times New Roman" w:eastAsia="微软雅黑" w:hAnsi="Times New Roman" w:cs="Times New Roman"/>
          <w:color w:val="000000" w:themeColor="text1"/>
          <w:sz w:val="24"/>
        </w:rPr>
        <w:fldChar w:fldCharType="end"/>
      </w:r>
      <w:r w:rsidR="00313B87" w:rsidRPr="00DB6DC1">
        <w:rPr>
          <w:rFonts w:ascii="Times New Roman" w:eastAsia="微软雅黑" w:hAnsi="Times New Roman" w:cs="Times New Roman"/>
          <w:color w:val="000000" w:themeColor="text1"/>
          <w:sz w:val="24"/>
        </w:rPr>
        <w:t xml:space="preserve"> </w:t>
      </w:r>
      <w:r w:rsidR="004D7562" w:rsidRPr="00DB6DC1">
        <w:rPr>
          <w:rFonts w:ascii="Times New Roman" w:eastAsia="微软雅黑" w:hAnsi="Times New Roman" w:cs="Times New Roman"/>
          <w:color w:val="000000" w:themeColor="text1"/>
          <w:sz w:val="24"/>
        </w:rPr>
        <w:t xml:space="preserve">reported that the fatigue life increased monotonously with increasing distance </w:t>
      </w:r>
      <w:r w:rsidR="00B326E7" w:rsidRPr="00DB6DC1">
        <w:rPr>
          <w:rFonts w:ascii="Times New Roman" w:eastAsia="微软雅黑" w:hAnsi="Times New Roman" w:cs="Times New Roman"/>
          <w:color w:val="000000" w:themeColor="text1"/>
          <w:sz w:val="24"/>
        </w:rPr>
        <w:t>of the crack-initiating</w:t>
      </w:r>
      <w:r w:rsidR="004D7562" w:rsidRPr="00DB6DC1">
        <w:rPr>
          <w:rFonts w:ascii="Times New Roman" w:eastAsia="微软雅黑" w:hAnsi="Times New Roman" w:cs="Times New Roman"/>
          <w:color w:val="000000" w:themeColor="text1"/>
          <w:sz w:val="24"/>
        </w:rPr>
        <w:t xml:space="preserve"> pores to the surface</w:t>
      </w:r>
      <w:r w:rsidR="00313B87" w:rsidRPr="00DB6DC1">
        <w:rPr>
          <w:rFonts w:ascii="Times New Roman" w:eastAsia="微软雅黑" w:hAnsi="Times New Roman" w:cs="Times New Roman"/>
          <w:color w:val="000000" w:themeColor="text1"/>
          <w:sz w:val="24"/>
        </w:rPr>
        <w:t xml:space="preserve"> in </w:t>
      </w:r>
      <w:r w:rsidR="00B326E7" w:rsidRPr="00DB6DC1">
        <w:rPr>
          <w:rFonts w:ascii="Times New Roman" w:eastAsia="微软雅黑" w:hAnsi="Times New Roman" w:cs="Times New Roman"/>
          <w:color w:val="000000" w:themeColor="text1"/>
          <w:sz w:val="24"/>
        </w:rPr>
        <w:t xml:space="preserve">a </w:t>
      </w:r>
      <w:r w:rsidR="00313B87" w:rsidRPr="00DB6DC1">
        <w:rPr>
          <w:rFonts w:ascii="Times New Roman" w:eastAsia="微软雅黑" w:hAnsi="Times New Roman" w:cs="Times New Roman"/>
          <w:color w:val="000000" w:themeColor="text1"/>
          <w:sz w:val="24"/>
        </w:rPr>
        <w:t xml:space="preserve">DED </w:t>
      </w:r>
      <w:proofErr w:type="spellStart"/>
      <w:r w:rsidR="00313B87" w:rsidRPr="00DB6DC1">
        <w:rPr>
          <w:rFonts w:ascii="Times New Roman" w:eastAsia="微软雅黑" w:hAnsi="Times New Roman" w:cs="Times New Roman"/>
          <w:color w:val="000000" w:themeColor="text1"/>
          <w:sz w:val="24"/>
        </w:rPr>
        <w:t>Ti</w:t>
      </w:r>
      <w:proofErr w:type="spellEnd"/>
      <w:r w:rsidR="00313B87" w:rsidRPr="00DB6DC1">
        <w:rPr>
          <w:rFonts w:ascii="Times New Roman" w:eastAsia="微软雅黑" w:hAnsi="Times New Roman" w:cs="Times New Roman"/>
          <w:color w:val="000000" w:themeColor="text1"/>
          <w:sz w:val="24"/>
        </w:rPr>
        <w:t xml:space="preserve"> alloy</w:t>
      </w:r>
      <w:r w:rsidR="004D7562" w:rsidRPr="00DB6DC1">
        <w:rPr>
          <w:rFonts w:ascii="Times New Roman" w:eastAsia="微软雅黑" w:hAnsi="Times New Roman" w:cs="Times New Roman"/>
          <w:color w:val="000000" w:themeColor="text1"/>
          <w:sz w:val="24"/>
        </w:rPr>
        <w:t xml:space="preserve">, while the </w:t>
      </w:r>
      <w:r w:rsidR="00B326E7" w:rsidRPr="00DB6DC1">
        <w:rPr>
          <w:rFonts w:ascii="Times New Roman" w:eastAsia="微软雅黑" w:hAnsi="Times New Roman" w:cs="Times New Roman"/>
          <w:color w:val="000000" w:themeColor="text1"/>
          <w:sz w:val="24"/>
        </w:rPr>
        <w:t>variation</w:t>
      </w:r>
      <w:r w:rsidR="004D7562" w:rsidRPr="00DB6DC1">
        <w:rPr>
          <w:rFonts w:ascii="Times New Roman" w:eastAsia="微软雅黑" w:hAnsi="Times New Roman" w:cs="Times New Roman"/>
          <w:color w:val="000000" w:themeColor="text1"/>
          <w:sz w:val="24"/>
        </w:rPr>
        <w:t xml:space="preserve"> of fatigue life with </w:t>
      </w:r>
      <w:r w:rsidR="00B326E7" w:rsidRPr="00DB6DC1">
        <w:rPr>
          <w:rFonts w:ascii="Times New Roman" w:eastAsia="微软雅黑" w:hAnsi="Times New Roman" w:cs="Times New Roman"/>
          <w:color w:val="000000" w:themeColor="text1"/>
          <w:sz w:val="24"/>
        </w:rPr>
        <w:t>the</w:t>
      </w:r>
      <w:r w:rsidR="004D7562" w:rsidRPr="00DB6DC1">
        <w:rPr>
          <w:rFonts w:ascii="Times New Roman" w:eastAsia="微软雅黑" w:hAnsi="Times New Roman" w:cs="Times New Roman"/>
          <w:color w:val="000000" w:themeColor="text1"/>
          <w:sz w:val="24"/>
        </w:rPr>
        <w:t xml:space="preserve"> por</w:t>
      </w:r>
      <w:r w:rsidR="00B326E7" w:rsidRPr="00DB6DC1">
        <w:rPr>
          <w:rFonts w:ascii="Times New Roman" w:eastAsia="微软雅黑" w:hAnsi="Times New Roman" w:cs="Times New Roman"/>
          <w:color w:val="000000" w:themeColor="text1"/>
          <w:sz w:val="24"/>
        </w:rPr>
        <w:t>e</w:t>
      </w:r>
      <w:r w:rsidR="004D7562" w:rsidRPr="00DB6DC1">
        <w:rPr>
          <w:rFonts w:ascii="Times New Roman" w:eastAsia="微软雅黑" w:hAnsi="Times New Roman" w:cs="Times New Roman"/>
          <w:color w:val="000000" w:themeColor="text1"/>
          <w:sz w:val="24"/>
        </w:rPr>
        <w:t xml:space="preserve"> size </w:t>
      </w:r>
      <w:r w:rsidR="00B326E7" w:rsidRPr="00DB6DC1">
        <w:rPr>
          <w:rFonts w:ascii="Times New Roman" w:eastAsia="微软雅黑" w:hAnsi="Times New Roman" w:cs="Times New Roman"/>
          <w:color w:val="000000" w:themeColor="text1"/>
          <w:sz w:val="24"/>
        </w:rPr>
        <w:t>i</w:t>
      </w:r>
      <w:r w:rsidR="004D7562" w:rsidRPr="00DB6DC1">
        <w:rPr>
          <w:rFonts w:ascii="Times New Roman" w:eastAsia="微软雅黑" w:hAnsi="Times New Roman" w:cs="Times New Roman"/>
          <w:color w:val="000000" w:themeColor="text1"/>
          <w:sz w:val="24"/>
        </w:rPr>
        <w:t xml:space="preserve">s less regular. It can be inferred that once the defect size exceeds a critical value, the spacing between defects and </w:t>
      </w:r>
      <w:r w:rsidR="00B326E7" w:rsidRPr="00DB6DC1">
        <w:rPr>
          <w:rFonts w:ascii="Times New Roman" w:eastAsia="微软雅黑" w:hAnsi="Times New Roman" w:cs="Times New Roman"/>
          <w:color w:val="000000" w:themeColor="text1"/>
          <w:sz w:val="24"/>
        </w:rPr>
        <w:t>the f</w:t>
      </w:r>
      <w:r w:rsidR="004D7562" w:rsidRPr="00DB6DC1">
        <w:rPr>
          <w:rFonts w:ascii="Times New Roman" w:eastAsia="微软雅黑" w:hAnsi="Times New Roman" w:cs="Times New Roman"/>
          <w:color w:val="000000" w:themeColor="text1"/>
          <w:sz w:val="24"/>
        </w:rPr>
        <w:t xml:space="preserve">ree surface, instead of </w:t>
      </w:r>
      <w:r w:rsidR="00B326E7" w:rsidRPr="00DB6DC1">
        <w:rPr>
          <w:rFonts w:ascii="Times New Roman" w:eastAsia="微软雅黑" w:hAnsi="Times New Roman" w:cs="Times New Roman"/>
          <w:color w:val="000000" w:themeColor="text1"/>
          <w:sz w:val="24"/>
        </w:rPr>
        <w:t xml:space="preserve">the </w:t>
      </w:r>
      <w:r w:rsidR="004D7562" w:rsidRPr="00DB6DC1">
        <w:rPr>
          <w:rFonts w:ascii="Times New Roman" w:eastAsia="微软雅黑" w:hAnsi="Times New Roman" w:cs="Times New Roman"/>
          <w:color w:val="000000" w:themeColor="text1"/>
          <w:sz w:val="24"/>
        </w:rPr>
        <w:t xml:space="preserve">defect size, dominates </w:t>
      </w:r>
      <w:r w:rsidR="00B326E7" w:rsidRPr="00DB6DC1">
        <w:rPr>
          <w:rFonts w:ascii="Times New Roman" w:eastAsia="微软雅黑" w:hAnsi="Times New Roman" w:cs="Times New Roman"/>
          <w:color w:val="000000" w:themeColor="text1"/>
          <w:sz w:val="24"/>
        </w:rPr>
        <w:t xml:space="preserve">the </w:t>
      </w:r>
      <w:r w:rsidR="004D7562" w:rsidRPr="00DB6DC1">
        <w:rPr>
          <w:rFonts w:ascii="Times New Roman" w:eastAsia="微软雅黑" w:hAnsi="Times New Roman" w:cs="Times New Roman"/>
          <w:color w:val="000000" w:themeColor="text1"/>
          <w:sz w:val="24"/>
        </w:rPr>
        <w:t xml:space="preserve">fatigue </w:t>
      </w:r>
      <w:r w:rsidR="00B326E7" w:rsidRPr="00DB6DC1">
        <w:rPr>
          <w:rFonts w:ascii="Times New Roman" w:eastAsia="微软雅黑" w:hAnsi="Times New Roman" w:cs="Times New Roman"/>
          <w:color w:val="000000" w:themeColor="text1"/>
          <w:sz w:val="24"/>
        </w:rPr>
        <w:t>life</w:t>
      </w:r>
      <w:r w:rsidR="004D7562" w:rsidRPr="00DB6DC1">
        <w:rPr>
          <w:rFonts w:ascii="Times New Roman" w:eastAsia="微软雅黑" w:hAnsi="Times New Roman" w:cs="Times New Roman"/>
          <w:color w:val="000000" w:themeColor="text1"/>
          <w:sz w:val="24"/>
        </w:rPr>
        <w:t xml:space="preserve"> </w:t>
      </w:r>
      <w:r w:rsidR="00B326E7" w:rsidRPr="00DB6DC1">
        <w:rPr>
          <w:rFonts w:ascii="Times New Roman" w:eastAsia="微软雅黑" w:hAnsi="Times New Roman" w:cs="Times New Roman"/>
          <w:color w:val="000000" w:themeColor="text1"/>
          <w:sz w:val="24"/>
        </w:rPr>
        <w:t>of</w:t>
      </w:r>
      <w:r w:rsidR="004D7562" w:rsidRPr="00DB6DC1">
        <w:rPr>
          <w:rFonts w:ascii="Times New Roman" w:eastAsia="微软雅黑" w:hAnsi="Times New Roman" w:cs="Times New Roman"/>
          <w:color w:val="000000" w:themeColor="text1"/>
          <w:sz w:val="24"/>
        </w:rPr>
        <w:t xml:space="preserve"> AM components. </w:t>
      </w:r>
      <w:r w:rsidR="002851A9" w:rsidRPr="00DB6DC1">
        <w:rPr>
          <w:rFonts w:ascii="Times New Roman" w:eastAsia="微软雅黑" w:hAnsi="Times New Roman" w:cs="Times New Roman"/>
          <w:color w:val="000000" w:themeColor="text1"/>
          <w:sz w:val="24"/>
        </w:rPr>
        <w:t xml:space="preserve">Fig. </w:t>
      </w:r>
      <w:r w:rsidR="00714EAB" w:rsidRPr="00DB6DC1">
        <w:rPr>
          <w:rFonts w:ascii="Times New Roman" w:eastAsia="微软雅黑" w:hAnsi="Times New Roman" w:cs="Times New Roman"/>
          <w:color w:val="000000" w:themeColor="text1"/>
          <w:sz w:val="24"/>
        </w:rPr>
        <w:t>1</w:t>
      </w:r>
      <w:r w:rsidR="000503E3" w:rsidRPr="00DB6DC1">
        <w:rPr>
          <w:rFonts w:ascii="Times New Roman" w:eastAsia="微软雅黑" w:hAnsi="Times New Roman" w:cs="Times New Roman"/>
          <w:color w:val="000000" w:themeColor="text1"/>
          <w:sz w:val="24"/>
        </w:rPr>
        <w:t>9</w:t>
      </w:r>
      <w:r w:rsidR="00714EAB" w:rsidRPr="00DB6DC1">
        <w:rPr>
          <w:rFonts w:ascii="Times New Roman" w:eastAsia="微软雅黑" w:hAnsi="Times New Roman" w:cs="Times New Roman"/>
          <w:color w:val="000000" w:themeColor="text1"/>
          <w:sz w:val="24"/>
        </w:rPr>
        <w:t xml:space="preserve"> presents </w:t>
      </w:r>
      <w:r w:rsidR="00B326E7" w:rsidRPr="00DB6DC1">
        <w:rPr>
          <w:rFonts w:ascii="Times New Roman" w:eastAsia="微软雅黑" w:hAnsi="Times New Roman" w:cs="Times New Roman"/>
          <w:color w:val="000000" w:themeColor="text1"/>
          <w:sz w:val="24"/>
        </w:rPr>
        <w:t xml:space="preserve">the fatigue </w:t>
      </w:r>
      <w:r w:rsidR="00714EAB" w:rsidRPr="00DB6DC1">
        <w:rPr>
          <w:rFonts w:ascii="Times New Roman" w:eastAsia="微软雅黑" w:hAnsi="Times New Roman" w:cs="Times New Roman"/>
          <w:color w:val="000000" w:themeColor="text1"/>
          <w:sz w:val="24"/>
        </w:rPr>
        <w:t xml:space="preserve">fracture </w:t>
      </w:r>
      <w:r w:rsidR="00B326E7" w:rsidRPr="00DB6DC1">
        <w:rPr>
          <w:rFonts w:ascii="Times New Roman" w:eastAsia="微软雅黑" w:hAnsi="Times New Roman" w:cs="Times New Roman"/>
          <w:color w:val="000000" w:themeColor="text1"/>
          <w:sz w:val="24"/>
        </w:rPr>
        <w:t>morphologies</w:t>
      </w:r>
      <w:r w:rsidR="00714EAB" w:rsidRPr="00DB6DC1">
        <w:rPr>
          <w:rFonts w:ascii="Times New Roman" w:eastAsia="微软雅黑" w:hAnsi="Times New Roman" w:cs="Times New Roman"/>
          <w:color w:val="000000" w:themeColor="text1"/>
          <w:sz w:val="24"/>
        </w:rPr>
        <w:t xml:space="preserve"> of DED Ti-6Al-4V</w:t>
      </w:r>
      <w:r w:rsidR="00313B87" w:rsidRPr="00DB6DC1">
        <w:rPr>
          <w:rFonts w:ascii="Times New Roman" w:eastAsia="微软雅黑" w:hAnsi="Times New Roman" w:cs="Times New Roman"/>
          <w:color w:val="000000" w:themeColor="text1"/>
          <w:sz w:val="24"/>
        </w:rPr>
        <w:t xml:space="preserve"> </w:t>
      </w:r>
      <w:r w:rsidR="00313B87"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&lt;EndNote&gt;&lt;Cite&gt;&lt;Author&gt;Sterling&lt;/Author&gt;&lt;Year&gt;2016&lt;/Year&gt;&lt;RecNum&gt;187&lt;/RecNum&gt;&lt;DisplayText&gt;[244]&lt;/DisplayText&gt;&lt;record&gt;&lt;rec-number&gt;187&lt;/rec-number&gt;&lt;foreign-keys&gt;&lt;key app="EN" db-id="zff0dfz0kxdw5cez2sopf59gxwtv95esa9rf" timestamp="1591099413"&gt;187&lt;/key&gt;&lt;key app="ENWeb" db-id=""&gt;0&lt;/key&gt;&lt;/foreign-keys&gt;&lt;ref-type name="Journal Article"&gt;17&lt;/ref-type&gt;&lt;contributors&gt;&lt;authors&gt;&lt;author&gt;Sterling, Amanda J.&lt;/author&gt;&lt;author&gt;Torries, Brian&lt;/author&gt;&lt;author&gt;Shamsaei, Nima&lt;/author&gt;&lt;author&gt;Thompson, Scott M.&lt;/author&gt;&lt;author&gt;Seely, Denver W.&lt;/author&gt;&lt;/authors&gt;&lt;/contributors&gt;&lt;titles&gt;&lt;title&gt;Fatigue behavior and failure mechanisms of direct laser deposited Ti–6Al–4V&lt;/title&gt;&lt;secondary-title&gt;Materials Science and Engineering: A&lt;/secondary-title&gt;&lt;/titles&gt;&lt;periodical&gt;&lt;full-title&gt;Materials Science and Engineering: A&lt;/full-title&gt;&lt;/periodical&gt;&lt;pages&gt;100-112&lt;/pages&gt;&lt;volume&gt;655&lt;/volume&gt;&lt;section&gt;100&lt;/section&gt;&lt;dates&gt;&lt;year&gt;2016&lt;/year&gt;&lt;/dates&gt;&lt;isbn&gt;09215093&lt;/isbn&gt;&lt;urls&gt;&lt;/urls&gt;&lt;electronic-resource-num&gt;10.1016/j.msea.2015.12.026&lt;/electronic-resource-num&gt;&lt;/record&gt;&lt;/Cite&gt;&lt;/EndNote&gt;</w:instrText>
      </w:r>
      <w:r w:rsidR="00313B87"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[244]</w:t>
      </w:r>
      <w:r w:rsidR="00313B87" w:rsidRPr="00DB6DC1">
        <w:rPr>
          <w:rFonts w:ascii="Times New Roman" w:eastAsia="微软雅黑" w:hAnsi="Times New Roman" w:cs="Times New Roman"/>
          <w:color w:val="000000" w:themeColor="text1"/>
          <w:sz w:val="24"/>
        </w:rPr>
        <w:fldChar w:fldCharType="end"/>
      </w:r>
      <w:r w:rsidR="00714EAB" w:rsidRPr="00DB6DC1">
        <w:rPr>
          <w:rFonts w:ascii="Times New Roman" w:eastAsia="微软雅黑" w:hAnsi="Times New Roman" w:cs="Times New Roman"/>
          <w:color w:val="000000" w:themeColor="text1"/>
          <w:sz w:val="24"/>
        </w:rPr>
        <w:t xml:space="preserve"> and Inconel 718 alloy</w:t>
      </w:r>
      <w:r w:rsidR="00B326E7" w:rsidRPr="00DB6DC1">
        <w:rPr>
          <w:rFonts w:ascii="Times New Roman" w:eastAsia="微软雅黑" w:hAnsi="Times New Roman" w:cs="Times New Roman"/>
          <w:color w:val="000000" w:themeColor="text1"/>
          <w:sz w:val="24"/>
        </w:rPr>
        <w:t>s</w:t>
      </w:r>
      <w:r w:rsidR="00313B87" w:rsidRPr="00DB6DC1">
        <w:rPr>
          <w:rFonts w:ascii="Times New Roman" w:eastAsia="微软雅黑" w:hAnsi="Times New Roman" w:cs="Times New Roman"/>
          <w:color w:val="000000" w:themeColor="text1"/>
          <w:sz w:val="24"/>
        </w:rPr>
        <w:t xml:space="preserve"> </w:t>
      </w:r>
      <w:r w:rsidR="00313B87"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&lt;EndNote&gt;&lt;Cite&gt;&lt;Author&gt;Johnson&lt;/Author&gt;&lt;Year&gt;2016&lt;/Year&gt;&lt;RecNum&gt;196&lt;/RecNum&gt;&lt;DisplayText&gt;[195]&lt;/DisplayText&gt;&lt;record&gt;&lt;rec-number&gt;196&lt;/rec-number&gt;&lt;foreign-keys&gt;&lt;key app="EN" db-id="zff0dfz0kxdw5cez2sopf59gxwtv95esa9rf" timestamp="1591099472"&gt;196&lt;/key&gt;&lt;key app="ENWeb" db-id=""&gt;0&lt;/key&gt;&lt;/foreign-keys&gt;&lt;ref-type name="Journal Article"&gt;17&lt;/ref-type&gt;&lt;contributors&gt;&lt;authors&gt;&lt;author&gt;Johnson, Alex S.&lt;/author&gt;&lt;author&gt;Shao, Shuai&lt;/author&gt;&lt;author&gt;Shamsaei, Nima&lt;/author&gt;&lt;author&gt;Thompson, Scott M.&lt;/author&gt;&lt;author&gt;Bian, Linkan&lt;/author&gt;&lt;/authors&gt;&lt;/contributors&gt;&lt;titles&gt;&lt;title&gt;Microstructure, Fatigue Behavior, and Failure Mechanisms of Direct Laser-Deposited Inconel 718&lt;/title&gt;&lt;secondary-title&gt;Jom&lt;/secondary-title&gt;&lt;/titles&gt;&lt;periodical&gt;&lt;full-title&gt;Jom&lt;/full-title&gt;&lt;/periodical&gt;&lt;pages&gt;597-603&lt;/pages&gt;&lt;volume&gt;69&lt;/volume&gt;&lt;number&gt;3&lt;/number&gt;&lt;section&gt;597&lt;/section&gt;&lt;dates&gt;&lt;year&gt;2016&lt;/year&gt;&lt;/dates&gt;&lt;isbn&gt;1047-4838&amp;#xD;1543-1851&lt;/isbn&gt;&lt;urls&gt;&lt;/urls&gt;&lt;electronic-resource-num&gt;10.1007/s11837-016-2225-2&lt;/electronic-resource-num&gt;&lt;/record&gt;&lt;/Cite&gt;&lt;/EndNote&gt;</w:instrText>
      </w:r>
      <w:r w:rsidR="00313B87"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[195]</w:t>
      </w:r>
      <w:r w:rsidR="00313B87" w:rsidRPr="00DB6DC1">
        <w:rPr>
          <w:rFonts w:ascii="Times New Roman" w:eastAsia="微软雅黑" w:hAnsi="Times New Roman" w:cs="Times New Roman"/>
          <w:color w:val="000000" w:themeColor="text1"/>
          <w:sz w:val="24"/>
        </w:rPr>
        <w:fldChar w:fldCharType="end"/>
      </w:r>
      <w:r w:rsidR="00714EAB" w:rsidRPr="00DB6DC1">
        <w:rPr>
          <w:rFonts w:ascii="Times New Roman" w:eastAsia="微软雅黑" w:hAnsi="Times New Roman" w:cs="Times New Roman"/>
          <w:color w:val="000000" w:themeColor="text1"/>
          <w:sz w:val="24"/>
        </w:rPr>
        <w:t>, showing that por</w:t>
      </w:r>
      <w:r w:rsidR="00B326E7" w:rsidRPr="00DB6DC1">
        <w:rPr>
          <w:rFonts w:ascii="Times New Roman" w:eastAsia="微软雅黑" w:hAnsi="Times New Roman" w:cs="Times New Roman"/>
          <w:color w:val="000000" w:themeColor="text1"/>
          <w:sz w:val="24"/>
        </w:rPr>
        <w:t>es</w:t>
      </w:r>
      <w:r w:rsidR="00714EAB" w:rsidRPr="00DB6DC1">
        <w:rPr>
          <w:rFonts w:ascii="Times New Roman" w:eastAsia="微软雅黑" w:hAnsi="Times New Roman" w:cs="Times New Roman"/>
          <w:color w:val="000000" w:themeColor="text1"/>
          <w:sz w:val="24"/>
        </w:rPr>
        <w:t xml:space="preserve"> serve as </w:t>
      </w:r>
      <w:r w:rsidR="00B326E7" w:rsidRPr="00DB6DC1">
        <w:rPr>
          <w:rFonts w:ascii="Times New Roman" w:eastAsia="微软雅黑" w:hAnsi="Times New Roman" w:cs="Times New Roman"/>
          <w:color w:val="000000" w:themeColor="text1"/>
          <w:sz w:val="24"/>
        </w:rPr>
        <w:t xml:space="preserve">the </w:t>
      </w:r>
      <w:r w:rsidR="00714EAB" w:rsidRPr="00DB6DC1">
        <w:rPr>
          <w:rFonts w:ascii="Times New Roman" w:eastAsia="微软雅黑" w:hAnsi="Times New Roman" w:cs="Times New Roman"/>
          <w:color w:val="000000" w:themeColor="text1"/>
          <w:sz w:val="24"/>
        </w:rPr>
        <w:t xml:space="preserve">preferential crack initiation sites under cyclic loading. </w:t>
      </w:r>
      <w:r w:rsidR="00CC17DD" w:rsidRPr="00DB6DC1">
        <w:rPr>
          <w:rFonts w:ascii="Times New Roman" w:eastAsia="微软雅黑" w:hAnsi="Times New Roman" w:cs="Times New Roman"/>
          <w:color w:val="000000" w:themeColor="text1"/>
          <w:sz w:val="24"/>
        </w:rPr>
        <w:t xml:space="preserve">Reducing porosity through </w:t>
      </w:r>
      <w:r w:rsidR="00B326E7" w:rsidRPr="00DB6DC1">
        <w:rPr>
          <w:rFonts w:ascii="Times New Roman" w:eastAsia="微软雅黑" w:hAnsi="Times New Roman" w:cs="Times New Roman"/>
          <w:color w:val="000000" w:themeColor="text1"/>
          <w:sz w:val="24"/>
        </w:rPr>
        <w:t xml:space="preserve">process </w:t>
      </w:r>
      <w:r w:rsidR="00CC17DD" w:rsidRPr="00DB6DC1">
        <w:rPr>
          <w:rFonts w:ascii="Times New Roman" w:eastAsia="微软雅黑" w:hAnsi="Times New Roman" w:cs="Times New Roman"/>
          <w:color w:val="000000" w:themeColor="text1"/>
          <w:sz w:val="24"/>
        </w:rPr>
        <w:t>parameter optimization can improve the</w:t>
      </w:r>
      <w:r w:rsidR="006F1923" w:rsidRPr="00DB6DC1">
        <w:rPr>
          <w:rFonts w:ascii="Times New Roman" w:eastAsia="微软雅黑" w:hAnsi="Times New Roman" w:cs="Times New Roman"/>
          <w:color w:val="000000" w:themeColor="text1"/>
          <w:sz w:val="24"/>
        </w:rPr>
        <w:t xml:space="preserve"> fatigue</w:t>
      </w:r>
      <w:r w:rsidR="00C6529B" w:rsidRPr="00DB6DC1">
        <w:rPr>
          <w:rFonts w:ascii="Times New Roman" w:eastAsia="微软雅黑" w:hAnsi="Times New Roman" w:cs="Times New Roman"/>
          <w:color w:val="000000" w:themeColor="text1"/>
          <w:sz w:val="24"/>
        </w:rPr>
        <w:t xml:space="preserve"> strength</w:t>
      </w:r>
      <w:r w:rsidR="00FA180C" w:rsidRPr="00DB6DC1">
        <w:rPr>
          <w:rFonts w:ascii="Times New Roman" w:eastAsia="微软雅黑" w:hAnsi="Times New Roman" w:cs="Times New Roman"/>
          <w:color w:val="000000" w:themeColor="text1"/>
          <w:sz w:val="24"/>
        </w:rPr>
        <w:t>.</w:t>
      </w:r>
      <w:r w:rsidR="00C6529B" w:rsidRPr="00DB6DC1">
        <w:rPr>
          <w:rFonts w:ascii="Times New Roman" w:eastAsia="微软雅黑" w:hAnsi="Times New Roman" w:cs="Times New Roman"/>
          <w:color w:val="000000" w:themeColor="text1"/>
          <w:sz w:val="24"/>
        </w:rPr>
        <w:t xml:space="preserve"> </w:t>
      </w:r>
      <w:r w:rsidR="00FA180C" w:rsidRPr="00DB6DC1">
        <w:rPr>
          <w:rFonts w:ascii="Times New Roman" w:eastAsia="微软雅黑" w:hAnsi="Times New Roman" w:cs="Times New Roman"/>
          <w:color w:val="000000" w:themeColor="text1"/>
          <w:sz w:val="24"/>
        </w:rPr>
        <w:t>F</w:t>
      </w:r>
      <w:r w:rsidR="00C6529B" w:rsidRPr="00DB6DC1">
        <w:rPr>
          <w:rFonts w:ascii="Times New Roman" w:eastAsia="微软雅黑" w:hAnsi="Times New Roman" w:cs="Times New Roman"/>
          <w:color w:val="000000" w:themeColor="text1"/>
          <w:sz w:val="24"/>
        </w:rPr>
        <w:t xml:space="preserve">or example, </w:t>
      </w:r>
      <w:r w:rsidR="00641BE3" w:rsidRPr="00DB6DC1">
        <w:rPr>
          <w:rFonts w:ascii="Times New Roman" w:eastAsia="微软雅黑" w:hAnsi="Times New Roman" w:cs="Times New Roman"/>
          <w:color w:val="000000" w:themeColor="text1"/>
          <w:sz w:val="24"/>
        </w:rPr>
        <w:t>near</w:t>
      </w:r>
      <w:r w:rsidR="00B326E7" w:rsidRPr="00DB6DC1">
        <w:rPr>
          <w:rFonts w:ascii="Times New Roman" w:eastAsia="微软雅黑" w:hAnsi="Times New Roman" w:cs="Times New Roman"/>
          <w:color w:val="000000" w:themeColor="text1"/>
          <w:sz w:val="24"/>
        </w:rPr>
        <w:t>-</w:t>
      </w:r>
      <w:r w:rsidR="00641BE3" w:rsidRPr="00DB6DC1">
        <w:rPr>
          <w:rFonts w:ascii="Times New Roman" w:eastAsia="微软雅黑" w:hAnsi="Times New Roman" w:cs="Times New Roman"/>
          <w:color w:val="000000" w:themeColor="text1"/>
          <w:sz w:val="24"/>
        </w:rPr>
        <w:t xml:space="preserve">full density </w:t>
      </w:r>
      <w:r w:rsidR="00C6529B" w:rsidRPr="00DB6DC1">
        <w:rPr>
          <w:rFonts w:ascii="Times New Roman" w:eastAsia="微软雅黑" w:hAnsi="Times New Roman" w:cs="Times New Roman"/>
          <w:color w:val="000000" w:themeColor="text1"/>
          <w:sz w:val="24"/>
        </w:rPr>
        <w:t xml:space="preserve">DED </w:t>
      </w:r>
      <w:r w:rsidR="009E03A3" w:rsidRPr="00DB6DC1">
        <w:rPr>
          <w:rFonts w:ascii="Times New Roman" w:eastAsia="微软雅黑" w:hAnsi="Times New Roman" w:cs="Times New Roman"/>
          <w:color w:val="000000" w:themeColor="text1"/>
          <w:sz w:val="24"/>
        </w:rPr>
        <w:t xml:space="preserve">Ti-6Al-4V </w:t>
      </w:r>
      <w:r w:rsidR="00C6529B" w:rsidRPr="00DB6DC1">
        <w:rPr>
          <w:rFonts w:ascii="Times New Roman" w:eastAsia="微软雅黑" w:hAnsi="Times New Roman" w:cs="Times New Roman"/>
          <w:color w:val="000000" w:themeColor="text1"/>
          <w:sz w:val="24"/>
        </w:rPr>
        <w:t xml:space="preserve">samples shows </w:t>
      </w:r>
      <w:r w:rsidR="0010004C" w:rsidRPr="00DB6DC1">
        <w:rPr>
          <w:rFonts w:ascii="Times New Roman" w:eastAsia="微软雅黑" w:hAnsi="Times New Roman" w:cs="Times New Roman"/>
          <w:color w:val="000000" w:themeColor="text1"/>
          <w:sz w:val="24"/>
        </w:rPr>
        <w:t>HCF</w:t>
      </w:r>
      <w:r w:rsidR="009E03A3" w:rsidRPr="00DB6DC1">
        <w:rPr>
          <w:rFonts w:ascii="Times New Roman" w:eastAsia="微软雅黑" w:hAnsi="Times New Roman" w:cs="Times New Roman"/>
          <w:color w:val="000000" w:themeColor="text1"/>
          <w:sz w:val="24"/>
        </w:rPr>
        <w:t xml:space="preserve"> strength</w:t>
      </w:r>
      <w:r w:rsidR="004D7562" w:rsidRPr="00DB6DC1">
        <w:rPr>
          <w:rFonts w:ascii="Times New Roman" w:eastAsia="微软雅黑" w:hAnsi="Times New Roman" w:cs="Times New Roman"/>
          <w:color w:val="000000" w:themeColor="text1"/>
          <w:sz w:val="24"/>
        </w:rPr>
        <w:t xml:space="preserve"> </w:t>
      </w:r>
      <w:r w:rsidR="00B326E7" w:rsidRPr="00DB6DC1">
        <w:rPr>
          <w:rFonts w:ascii="Times New Roman" w:eastAsia="微软雅黑" w:hAnsi="Times New Roman" w:cs="Times New Roman"/>
          <w:color w:val="000000" w:themeColor="text1"/>
          <w:sz w:val="24"/>
        </w:rPr>
        <w:t xml:space="preserve">of </w:t>
      </w:r>
      <w:r w:rsidR="00FA180C" w:rsidRPr="00DB6DC1">
        <w:rPr>
          <w:rFonts w:ascii="Times New Roman" w:eastAsia="微软雅黑" w:hAnsi="Times New Roman" w:cs="Times New Roman"/>
          <w:color w:val="000000" w:themeColor="text1"/>
          <w:sz w:val="24"/>
        </w:rPr>
        <w:t xml:space="preserve">about </w:t>
      </w:r>
      <w:r w:rsidR="0046077A" w:rsidRPr="00DB6DC1">
        <w:rPr>
          <w:rFonts w:ascii="Times New Roman" w:eastAsia="微软雅黑" w:hAnsi="Times New Roman" w:cs="Times New Roman"/>
          <w:color w:val="000000" w:themeColor="text1"/>
          <w:sz w:val="24"/>
        </w:rPr>
        <w:t>477 MPa</w:t>
      </w:r>
      <w:r w:rsidR="00AE6477" w:rsidRPr="00DB6DC1">
        <w:rPr>
          <w:rFonts w:ascii="Times New Roman" w:eastAsia="微软雅黑" w:hAnsi="Times New Roman" w:cs="Times New Roman"/>
          <w:color w:val="000000" w:themeColor="text1"/>
          <w:sz w:val="24"/>
        </w:rPr>
        <w:t>, which is t</w:t>
      </w:r>
      <w:r w:rsidR="0046077A" w:rsidRPr="00DB6DC1">
        <w:rPr>
          <w:rFonts w:ascii="Times New Roman" w:eastAsia="微软雅黑" w:hAnsi="Times New Roman" w:cs="Times New Roman"/>
          <w:color w:val="000000" w:themeColor="text1"/>
          <w:sz w:val="24"/>
        </w:rPr>
        <w:t xml:space="preserve">hree times higher than </w:t>
      </w:r>
      <w:r w:rsidR="00B326E7" w:rsidRPr="00DB6DC1">
        <w:rPr>
          <w:rFonts w:ascii="Times New Roman" w:eastAsia="微软雅黑" w:hAnsi="Times New Roman" w:cs="Times New Roman"/>
          <w:color w:val="000000" w:themeColor="text1"/>
          <w:sz w:val="24"/>
        </w:rPr>
        <w:t>that with measurable porosity</w:t>
      </w:r>
      <w:r w:rsidR="0046077A" w:rsidRPr="00DB6DC1">
        <w:rPr>
          <w:rFonts w:ascii="Times New Roman" w:eastAsia="微软雅黑" w:hAnsi="Times New Roman" w:cs="Times New Roman"/>
          <w:color w:val="000000" w:themeColor="text1"/>
          <w:sz w:val="24"/>
        </w:rPr>
        <w:t xml:space="preserve"> </w:t>
      </w:r>
      <w:r w:rsidR="00EF5A35" w:rsidRPr="00DB6DC1">
        <w:rPr>
          <w:rFonts w:ascii="Times New Roman" w:eastAsia="微软雅黑" w:hAnsi="Times New Roman" w:cs="Times New Roman"/>
          <w:color w:val="000000" w:themeColor="text1"/>
          <w:sz w:val="24"/>
        </w:rPr>
        <w:fldChar w:fldCharType="begin">
          <w:fldData xml:space="preserve">PEVuZE5vdGU+PENpdGU+PEF1dGhvcj5SYXphdmk8L0F1dGhvcj48WWVhcj4yMDE4PC9ZZWFyPjxS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</w:fldData>
        </w:fldChar>
      </w:r>
      <w:r w:rsidR="00A77FD5" w:rsidRPr="00DB6DC1">
        <w:rPr>
          <w:rFonts w:ascii="Times New Roman" w:eastAsia="微软雅黑" w:hAnsi="Times New Roman" w:cs="Times New Roman"/>
          <w:color w:val="000000" w:themeColor="text1"/>
          <w:sz w:val="24"/>
        </w:rPr>
        <w:instrText xml:space="preserve"> ADDIN EN.CITE </w:instrText>
      </w:r>
      <w:r w:rsidR="00A77FD5" w:rsidRPr="00DB6DC1">
        <w:rPr>
          <w:rFonts w:ascii="Times New Roman" w:eastAsia="微软雅黑" w:hAnsi="Times New Roman" w:cs="Times New Roman"/>
          <w:color w:val="000000" w:themeColor="text1"/>
          <w:sz w:val="24"/>
        </w:rPr>
        <w:fldChar w:fldCharType="begin">
          <w:fldData xml:space="preserve">PEVuZE5vdGU+PENpdGU+PEF1dGhvcj5SYXphdmk8L0F1dGhvcj48WWVhcj4yMDE4PC9ZZWFyPjxS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</w:fldData>
        </w:fldChar>
      </w:r>
      <w:r w:rsidR="00A77FD5" w:rsidRPr="00DB6DC1">
        <w:rPr>
          <w:rFonts w:ascii="Times New Roman" w:eastAsia="微软雅黑" w:hAnsi="Times New Roman" w:cs="Times New Roman"/>
          <w:color w:val="000000" w:themeColor="text1"/>
          <w:sz w:val="24"/>
        </w:rPr>
        <w:instrText xml:space="preserve"> ADDIN EN.CITE.DATA </w:instrText>
      </w:r>
      <w:r w:rsidR="00A77FD5" w:rsidRPr="00DB6DC1">
        <w:rPr>
          <w:rFonts w:ascii="Times New Roman" w:eastAsia="微软雅黑" w:hAnsi="Times New Roman" w:cs="Times New Roman"/>
          <w:color w:val="000000" w:themeColor="text1"/>
          <w:sz w:val="24"/>
        </w:rPr>
      </w:r>
      <w:r w:rsidR="00A77FD5" w:rsidRPr="00DB6DC1">
        <w:rPr>
          <w:rFonts w:ascii="Times New Roman" w:eastAsia="微软雅黑" w:hAnsi="Times New Roman" w:cs="Times New Roman"/>
          <w:color w:val="000000" w:themeColor="text1"/>
          <w:sz w:val="24"/>
        </w:rPr>
        <w:fldChar w:fldCharType="end"/>
      </w:r>
      <w:r w:rsidR="00EF5A35" w:rsidRPr="00DB6DC1">
        <w:rPr>
          <w:rFonts w:ascii="Times New Roman" w:eastAsia="微软雅黑" w:hAnsi="Times New Roman" w:cs="Times New Roman"/>
          <w:color w:val="000000" w:themeColor="text1"/>
          <w:sz w:val="24"/>
        </w:rPr>
      </w:r>
      <w:r w:rsidR="00EF5A35"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[250]</w:t>
      </w:r>
      <w:r w:rsidR="00EF5A35" w:rsidRPr="00DB6DC1">
        <w:rPr>
          <w:rFonts w:ascii="Times New Roman" w:eastAsia="微软雅黑" w:hAnsi="Times New Roman" w:cs="Times New Roman"/>
          <w:color w:val="000000" w:themeColor="text1"/>
          <w:sz w:val="24"/>
        </w:rPr>
        <w:fldChar w:fldCharType="end"/>
      </w:r>
      <w:r w:rsidR="0046077A" w:rsidRPr="00DB6DC1">
        <w:rPr>
          <w:rFonts w:ascii="Times New Roman" w:eastAsia="微软雅黑" w:hAnsi="Times New Roman" w:cs="Times New Roman"/>
          <w:color w:val="000000" w:themeColor="text1"/>
          <w:sz w:val="24"/>
        </w:rPr>
        <w:t xml:space="preserve">. </w:t>
      </w:r>
    </w:p>
    <w:p w14:paraId="053A748B" w14:textId="5C3CCD73" w:rsidR="004D7562" w:rsidRPr="00DB6DC1" w:rsidRDefault="00B326E7" w:rsidP="004D7562">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The d</w:t>
      </w:r>
      <w:r w:rsidR="00AC314A" w:rsidRPr="00DB6DC1">
        <w:rPr>
          <w:rFonts w:ascii="Times New Roman" w:eastAsia="微软雅黑" w:hAnsi="Times New Roman" w:cs="Times New Roman"/>
          <w:color w:val="000000" w:themeColor="text1"/>
          <w:sz w:val="24"/>
        </w:rPr>
        <w:t>ifferen</w:t>
      </w:r>
      <w:r w:rsidRPr="00DB6DC1">
        <w:rPr>
          <w:rFonts w:ascii="Times New Roman" w:eastAsia="微软雅黑" w:hAnsi="Times New Roman" w:cs="Times New Roman"/>
          <w:color w:val="000000" w:themeColor="text1"/>
          <w:sz w:val="24"/>
        </w:rPr>
        <w:t>ces in the</w:t>
      </w:r>
      <w:r w:rsidR="00AC314A" w:rsidRPr="00DB6DC1">
        <w:rPr>
          <w:rFonts w:ascii="Times New Roman" w:eastAsia="微软雅黑" w:hAnsi="Times New Roman" w:cs="Times New Roman"/>
          <w:color w:val="000000" w:themeColor="text1"/>
          <w:sz w:val="24"/>
        </w:rPr>
        <w:t xml:space="preserve"> por</w:t>
      </w:r>
      <w:r w:rsidRPr="00DB6DC1">
        <w:rPr>
          <w:rFonts w:ascii="Times New Roman" w:eastAsia="微软雅黑" w:hAnsi="Times New Roman" w:cs="Times New Roman"/>
          <w:color w:val="000000" w:themeColor="text1"/>
          <w:sz w:val="24"/>
        </w:rPr>
        <w:t>e</w:t>
      </w:r>
      <w:r w:rsidR="00AC314A" w:rsidRPr="00DB6DC1">
        <w:rPr>
          <w:rFonts w:ascii="Times New Roman" w:eastAsia="微软雅黑" w:hAnsi="Times New Roman" w:cs="Times New Roman"/>
          <w:color w:val="000000" w:themeColor="text1"/>
          <w:sz w:val="24"/>
        </w:rPr>
        <w:t xml:space="preserve"> features </w:t>
      </w:r>
      <w:r w:rsidRPr="00DB6DC1">
        <w:rPr>
          <w:rFonts w:ascii="Times New Roman" w:eastAsia="微软雅黑" w:hAnsi="Times New Roman" w:cs="Times New Roman"/>
          <w:color w:val="000000" w:themeColor="text1"/>
          <w:sz w:val="24"/>
        </w:rPr>
        <w:t>of</w:t>
      </w:r>
      <w:r w:rsidR="00AC314A" w:rsidRPr="00DB6DC1">
        <w:rPr>
          <w:rFonts w:ascii="Times New Roman" w:eastAsia="微软雅黑" w:hAnsi="Times New Roman" w:cs="Times New Roman"/>
          <w:color w:val="000000" w:themeColor="text1"/>
          <w:sz w:val="24"/>
        </w:rPr>
        <w:t xml:space="preserve"> </w:t>
      </w:r>
      <w:r w:rsidR="0018617D" w:rsidRPr="00DB6DC1">
        <w:rPr>
          <w:rFonts w:ascii="Times New Roman" w:eastAsia="微软雅黑" w:hAnsi="Times New Roman" w:cs="Times New Roman"/>
          <w:color w:val="000000" w:themeColor="text1"/>
          <w:sz w:val="24"/>
        </w:rPr>
        <w:t>LB-PBF</w:t>
      </w:r>
      <w:r w:rsidR="00AC314A" w:rsidRPr="00DB6DC1">
        <w:rPr>
          <w:rFonts w:ascii="Times New Roman" w:eastAsia="微软雅黑" w:hAnsi="Times New Roman" w:cs="Times New Roman"/>
          <w:color w:val="000000" w:themeColor="text1"/>
          <w:sz w:val="24"/>
        </w:rPr>
        <w:t xml:space="preserve"> and DED components </w:t>
      </w:r>
      <w:r w:rsidRPr="00DB6DC1">
        <w:rPr>
          <w:rFonts w:ascii="Times New Roman" w:eastAsia="微软雅黑" w:hAnsi="Times New Roman" w:cs="Times New Roman"/>
          <w:color w:val="000000" w:themeColor="text1"/>
          <w:sz w:val="24"/>
        </w:rPr>
        <w:t>lead to dissimilar fatigue resistances;</w:t>
      </w:r>
      <w:r w:rsidR="00AC314A" w:rsidRPr="00DB6DC1">
        <w:rPr>
          <w:rFonts w:ascii="Times New Roman" w:eastAsia="微软雅黑" w:hAnsi="Times New Roman" w:cs="Times New Roman"/>
          <w:color w:val="000000" w:themeColor="text1"/>
          <w:sz w:val="24"/>
        </w:rPr>
        <w:t xml:space="preserve"> </w:t>
      </w:r>
      <w:r w:rsidRPr="00DB6DC1">
        <w:rPr>
          <w:rFonts w:ascii="Times New Roman" w:eastAsia="微软雅黑" w:hAnsi="Times New Roman" w:cs="Times New Roman"/>
          <w:color w:val="000000" w:themeColor="text1"/>
          <w:sz w:val="24"/>
        </w:rPr>
        <w:t xml:space="preserve">DED alloys’ </w:t>
      </w:r>
      <w:r w:rsidR="00267F23" w:rsidRPr="00DB6DC1">
        <w:rPr>
          <w:rFonts w:ascii="Times New Roman" w:eastAsia="微软雅黑" w:hAnsi="Times New Roman" w:cs="Times New Roman"/>
          <w:color w:val="000000" w:themeColor="text1"/>
          <w:sz w:val="24"/>
        </w:rPr>
        <w:t xml:space="preserve">fatigue </w:t>
      </w:r>
      <w:r w:rsidR="00AC314A" w:rsidRPr="00DB6DC1">
        <w:rPr>
          <w:rFonts w:ascii="Times New Roman" w:eastAsia="微软雅黑" w:hAnsi="Times New Roman" w:cs="Times New Roman"/>
          <w:color w:val="000000" w:themeColor="text1"/>
          <w:sz w:val="24"/>
        </w:rPr>
        <w:t>behavior</w:t>
      </w:r>
      <w:r w:rsidRPr="00DB6DC1">
        <w:rPr>
          <w:rFonts w:ascii="Times New Roman" w:eastAsia="微软雅黑" w:hAnsi="Times New Roman" w:cs="Times New Roman"/>
          <w:color w:val="000000" w:themeColor="text1"/>
          <w:sz w:val="24"/>
        </w:rPr>
        <w:t xml:space="preserve"> is generally inferior</w:t>
      </w:r>
      <w:r w:rsidR="00267F23" w:rsidRPr="00DB6DC1">
        <w:rPr>
          <w:rFonts w:ascii="Times New Roman" w:eastAsia="微软雅黑" w:hAnsi="Times New Roman" w:cs="Times New Roman"/>
          <w:color w:val="000000" w:themeColor="text1"/>
          <w:sz w:val="24"/>
        </w:rPr>
        <w:t xml:space="preserve"> </w:t>
      </w:r>
      <w:r w:rsidR="00267F23" w:rsidRPr="00DB6DC1">
        <w:rPr>
          <w:rFonts w:ascii="Times New Roman" w:eastAsia="微软雅黑" w:hAnsi="Times New Roman" w:cs="Times New Roman"/>
          <w:color w:val="000000" w:themeColor="text1"/>
          <w:sz w:val="24"/>
        </w:rPr>
        <w:fldChar w:fldCharType="begin">
          <w:fldData xml:space="preserve">PEVuZE5vdGU+PENpdGU+PEF1dGhvcj5TdGVybGluZzwvQXV0aG9yPjxZZWFyPjIwMTY8L1llYXI+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</w:fldData>
        </w:fldChar>
      </w:r>
      <w:r w:rsidR="00A77FD5" w:rsidRPr="00DB6DC1">
        <w:rPr>
          <w:rFonts w:ascii="Times New Roman" w:eastAsia="微软雅黑" w:hAnsi="Times New Roman" w:cs="Times New Roman"/>
          <w:color w:val="000000" w:themeColor="text1"/>
          <w:sz w:val="24"/>
        </w:rPr>
        <w:instrText xml:space="preserve"> ADDIN EN.CITE </w:instrText>
      </w:r>
      <w:r w:rsidR="00A77FD5" w:rsidRPr="00DB6DC1">
        <w:rPr>
          <w:rFonts w:ascii="Times New Roman" w:eastAsia="微软雅黑" w:hAnsi="Times New Roman" w:cs="Times New Roman"/>
          <w:color w:val="000000" w:themeColor="text1"/>
          <w:sz w:val="24"/>
        </w:rPr>
        <w:fldChar w:fldCharType="begin">
          <w:fldData xml:space="preserve">PEVuZE5vdGU+PENpdGU+PEF1dGhvcj5TdGVybGluZzwvQXV0aG9yPjxZZWFyPjIwMTY8L1llYXI+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</w:fldData>
        </w:fldChar>
      </w:r>
      <w:r w:rsidR="00A77FD5" w:rsidRPr="00DB6DC1">
        <w:rPr>
          <w:rFonts w:ascii="Times New Roman" w:eastAsia="微软雅黑" w:hAnsi="Times New Roman" w:cs="Times New Roman"/>
          <w:color w:val="000000" w:themeColor="text1"/>
          <w:sz w:val="24"/>
        </w:rPr>
        <w:instrText xml:space="preserve"> ADDIN EN.CITE.DATA </w:instrText>
      </w:r>
      <w:r w:rsidR="00A77FD5" w:rsidRPr="00DB6DC1">
        <w:rPr>
          <w:rFonts w:ascii="Times New Roman" w:eastAsia="微软雅黑" w:hAnsi="Times New Roman" w:cs="Times New Roman"/>
          <w:color w:val="000000" w:themeColor="text1"/>
          <w:sz w:val="24"/>
        </w:rPr>
      </w:r>
      <w:r w:rsidR="00A77FD5" w:rsidRPr="00DB6DC1">
        <w:rPr>
          <w:rFonts w:ascii="Times New Roman" w:eastAsia="微软雅黑" w:hAnsi="Times New Roman" w:cs="Times New Roman"/>
          <w:color w:val="000000" w:themeColor="text1"/>
          <w:sz w:val="24"/>
        </w:rPr>
        <w:fldChar w:fldCharType="end"/>
      </w:r>
      <w:r w:rsidR="00267F23" w:rsidRPr="00DB6DC1">
        <w:rPr>
          <w:rFonts w:ascii="Times New Roman" w:eastAsia="微软雅黑" w:hAnsi="Times New Roman" w:cs="Times New Roman"/>
          <w:color w:val="000000" w:themeColor="text1"/>
          <w:sz w:val="24"/>
        </w:rPr>
      </w:r>
      <w:r w:rsidR="00267F23"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[195, 244, 251-253]</w:t>
      </w:r>
      <w:r w:rsidR="00267F23" w:rsidRPr="00DB6DC1">
        <w:rPr>
          <w:rFonts w:ascii="Times New Roman" w:eastAsia="微软雅黑" w:hAnsi="Times New Roman" w:cs="Times New Roman"/>
          <w:color w:val="000000" w:themeColor="text1"/>
          <w:sz w:val="24"/>
        </w:rPr>
        <w:fldChar w:fldCharType="end"/>
      </w:r>
      <w:r w:rsidR="00267F23" w:rsidRPr="00DB6DC1">
        <w:rPr>
          <w:rFonts w:ascii="Times New Roman" w:eastAsia="微软雅黑" w:hAnsi="Times New Roman" w:cs="Times New Roman"/>
          <w:color w:val="000000" w:themeColor="text1"/>
          <w:sz w:val="24"/>
        </w:rPr>
        <w:t xml:space="preserve">. </w:t>
      </w:r>
      <w:r w:rsidRPr="00DB6DC1">
        <w:rPr>
          <w:rFonts w:ascii="Times New Roman" w:eastAsia="微软雅黑" w:hAnsi="Times New Roman" w:cs="Times New Roman"/>
          <w:color w:val="000000" w:themeColor="text1"/>
          <w:sz w:val="24"/>
        </w:rPr>
        <w:t>For</w:t>
      </w:r>
      <w:r w:rsidR="00267F23" w:rsidRPr="00DB6DC1">
        <w:rPr>
          <w:rFonts w:ascii="Times New Roman" w:eastAsia="微软雅黑" w:hAnsi="Times New Roman" w:cs="Times New Roman"/>
          <w:color w:val="000000" w:themeColor="text1"/>
          <w:sz w:val="24"/>
        </w:rPr>
        <w:t xml:space="preserve"> example, fatigue strength of </w:t>
      </w:r>
      <w:r w:rsidRPr="00DB6DC1">
        <w:rPr>
          <w:rFonts w:ascii="Times New Roman" w:eastAsia="微软雅黑" w:hAnsi="Times New Roman" w:cs="Times New Roman"/>
          <w:color w:val="000000" w:themeColor="text1"/>
          <w:sz w:val="24"/>
        </w:rPr>
        <w:t xml:space="preserve">the </w:t>
      </w:r>
      <w:r w:rsidR="0018617D" w:rsidRPr="00DB6DC1">
        <w:rPr>
          <w:rFonts w:ascii="Times New Roman" w:eastAsia="微软雅黑" w:hAnsi="Times New Roman" w:cs="Times New Roman"/>
          <w:color w:val="000000" w:themeColor="text1"/>
          <w:sz w:val="24"/>
        </w:rPr>
        <w:t>LB-PBF</w:t>
      </w:r>
      <w:r w:rsidR="00267F23" w:rsidRPr="00DB6DC1">
        <w:rPr>
          <w:rFonts w:ascii="Times New Roman" w:eastAsia="微软雅黑" w:hAnsi="Times New Roman" w:cs="Times New Roman"/>
          <w:color w:val="000000" w:themeColor="text1"/>
          <w:sz w:val="24"/>
        </w:rPr>
        <w:t xml:space="preserve"> Ti-6Al-V </w:t>
      </w:r>
      <w:r w:rsidRPr="00DB6DC1">
        <w:rPr>
          <w:rFonts w:ascii="Times New Roman" w:eastAsia="微软雅黑" w:hAnsi="Times New Roman" w:cs="Times New Roman"/>
          <w:color w:val="000000" w:themeColor="text1"/>
          <w:sz w:val="24"/>
        </w:rPr>
        <w:t xml:space="preserve">alloy in the AB </w:t>
      </w:r>
      <w:r w:rsidRPr="00DB6DC1">
        <w:rPr>
          <w:rFonts w:ascii="Times New Roman" w:eastAsia="微软雅黑" w:hAnsi="Times New Roman" w:cs="Times New Roman"/>
          <w:color w:val="000000" w:themeColor="text1"/>
          <w:sz w:val="24"/>
        </w:rPr>
        <w:lastRenderedPageBreak/>
        <w:t xml:space="preserve">condition </w:t>
      </w:r>
      <w:r w:rsidR="00E0390D" w:rsidRPr="00DB6DC1">
        <w:rPr>
          <w:rFonts w:ascii="Times New Roman" w:eastAsia="微软雅黑" w:hAnsi="Times New Roman" w:cs="Times New Roman"/>
          <w:color w:val="000000" w:themeColor="text1"/>
          <w:sz w:val="24"/>
        </w:rPr>
        <w:t>was</w:t>
      </w:r>
      <w:r w:rsidR="00267F23" w:rsidRPr="00DB6DC1">
        <w:rPr>
          <w:rFonts w:ascii="Times New Roman" w:eastAsia="微软雅黑" w:hAnsi="Times New Roman" w:cs="Times New Roman"/>
          <w:color w:val="000000" w:themeColor="text1"/>
          <w:sz w:val="24"/>
        </w:rPr>
        <w:t xml:space="preserve"> reported to range from 340 to 475 MPa </w:t>
      </w:r>
      <w:r w:rsidR="00267F23"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&lt;EndNote&gt;&lt;Cite&gt;&lt;Author&gt;Kumar&lt;/Author&gt;&lt;Year&gt;2020&lt;/Year&gt;&lt;RecNum&gt;284&lt;/RecNum&gt;&lt;DisplayText&gt;[251]&lt;/DisplayText&gt;&lt;record&gt;&lt;rec-number&gt;284&lt;/rec-number&gt;&lt;foreign-keys&gt;&lt;key app="EN" db-id="zff0dfz0kxdw5cez2sopf59gxwtv95esa9rf" timestamp="1593869226"&gt;284&lt;/key&gt;&lt;key app="ENWeb" db-id=""&gt;0&lt;/key&gt;&lt;/foreign-keys&gt;&lt;ref-type name="Journal Article"&gt;17&lt;/ref-type&gt;&lt;contributors&gt;&lt;authors&gt;&lt;author&gt;Kumar, Punit&lt;/author&gt;&lt;author&gt;Ramamurty, Upadrasta&lt;/author&gt;&lt;/authors&gt;&lt;/contributors&gt;&lt;titles&gt;&lt;title&gt;High cycle fatigue in selective laser melted Ti-6Al-4V&lt;/title&gt;&lt;secondary-title&gt;Acta Materialia&lt;/secondary-title&gt;&lt;/titles&gt;&lt;periodical&gt;&lt;full-title&gt;Acta Materialia&lt;/full-title&gt;&lt;/periodical&gt;&lt;pages&gt;305-320&lt;/pages&gt;&lt;volume&gt;194&lt;/volume&gt;&lt;section&gt;305&lt;/section&gt;&lt;dates&gt;&lt;year&gt;2020&lt;/year&gt;&lt;/dates&gt;&lt;isbn&gt;13596454&lt;/isbn&gt;&lt;urls&gt;&lt;/urls&gt;&lt;electronic-resource-num&gt;10.1016/j.actamat.2020.05.041&lt;/electronic-resource-num&gt;&lt;/record&gt;&lt;/Cite&gt;&lt;/EndNote&gt;</w:instrText>
      </w:r>
      <w:r w:rsidR="00267F23"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[251]</w:t>
      </w:r>
      <w:r w:rsidR="00267F23" w:rsidRPr="00DB6DC1">
        <w:rPr>
          <w:rFonts w:ascii="Times New Roman" w:eastAsia="微软雅黑" w:hAnsi="Times New Roman" w:cs="Times New Roman"/>
          <w:color w:val="000000" w:themeColor="text1"/>
          <w:sz w:val="24"/>
        </w:rPr>
        <w:fldChar w:fldCharType="end"/>
      </w:r>
      <w:r w:rsidR="00267F23" w:rsidRPr="00DB6DC1">
        <w:rPr>
          <w:rFonts w:ascii="Times New Roman" w:eastAsia="微软雅黑" w:hAnsi="Times New Roman" w:cs="Times New Roman"/>
          <w:color w:val="000000" w:themeColor="text1"/>
          <w:sz w:val="24"/>
        </w:rPr>
        <w:t xml:space="preserve">, which </w:t>
      </w:r>
      <w:r w:rsidR="00AC314A" w:rsidRPr="00DB6DC1">
        <w:rPr>
          <w:rFonts w:ascii="Times New Roman" w:eastAsia="微软雅黑" w:hAnsi="Times New Roman" w:cs="Times New Roman"/>
          <w:color w:val="000000" w:themeColor="text1"/>
          <w:sz w:val="24"/>
        </w:rPr>
        <w:t xml:space="preserve">is </w:t>
      </w:r>
      <w:r w:rsidR="00267F23" w:rsidRPr="00DB6DC1">
        <w:rPr>
          <w:rFonts w:ascii="Times New Roman" w:eastAsia="微软雅黑" w:hAnsi="Times New Roman" w:cs="Times New Roman"/>
          <w:color w:val="000000" w:themeColor="text1"/>
          <w:sz w:val="24"/>
        </w:rPr>
        <w:t xml:space="preserve">significantly higher than 254 MPa </w:t>
      </w:r>
      <w:r w:rsidR="00E0390D" w:rsidRPr="00DB6DC1">
        <w:rPr>
          <w:rFonts w:ascii="Times New Roman" w:eastAsia="微软雅黑" w:hAnsi="Times New Roman" w:cs="Times New Roman"/>
          <w:color w:val="000000" w:themeColor="text1"/>
          <w:sz w:val="24"/>
        </w:rPr>
        <w:t xml:space="preserve">measured </w:t>
      </w:r>
      <w:r w:rsidR="00267F23" w:rsidRPr="00DB6DC1">
        <w:rPr>
          <w:rFonts w:ascii="Times New Roman" w:eastAsia="微软雅黑" w:hAnsi="Times New Roman" w:cs="Times New Roman"/>
          <w:color w:val="000000" w:themeColor="text1"/>
          <w:sz w:val="24"/>
        </w:rPr>
        <w:t xml:space="preserve">in DED Ti-6Al-4V </w:t>
      </w:r>
      <w:r w:rsidR="00267F23"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&lt;EndNote&gt;&lt;Cite&gt;&lt;Author&gt;Sterling&lt;/Author&gt;&lt;Year&gt;2016&lt;/Year&gt;&lt;RecNum&gt;187&lt;/RecNum&gt;&lt;DisplayText&gt;[244]&lt;/DisplayText&gt;&lt;record&gt;&lt;rec-number&gt;187&lt;/rec-number&gt;&lt;foreign-keys&gt;&lt;key app="EN" db-id="zff0dfz0kxdw5cez2sopf59gxwtv95esa9rf" timestamp="1591099413"&gt;187&lt;/key&gt;&lt;key app="ENWeb" db-id=""&gt;0&lt;/key&gt;&lt;/foreign-keys&gt;&lt;ref-type name="Journal Article"&gt;17&lt;/ref-type&gt;&lt;contributors&gt;&lt;authors&gt;&lt;author&gt;Sterling, Amanda J.&lt;/author&gt;&lt;author&gt;Torries, Brian&lt;/author&gt;&lt;author&gt;Shamsaei, Nima&lt;/author&gt;&lt;author&gt;Thompson, Scott M.&lt;/author&gt;&lt;author&gt;Seely, Denver W.&lt;/author&gt;&lt;/authors&gt;&lt;/contributors&gt;&lt;titles&gt;&lt;title&gt;Fatigue behavior and failure mechanisms of direct laser deposited Ti–6Al–4V&lt;/title&gt;&lt;secondary-title&gt;Materials Science and Engineering: A&lt;/secondary-title&gt;&lt;/titles&gt;&lt;periodical&gt;&lt;full-title&gt;Materials Science and Engineering: A&lt;/full-title&gt;&lt;/periodical&gt;&lt;pages&gt;100-112&lt;/pages&gt;&lt;volume&gt;655&lt;/volume&gt;&lt;section&gt;100&lt;/section&gt;&lt;dates&gt;&lt;year&gt;2016&lt;/year&gt;&lt;/dates&gt;&lt;isbn&gt;09215093&lt;/isbn&gt;&lt;urls&gt;&lt;/urls&gt;&lt;electronic-resource-num&gt;10.1016/j.msea.2015.12.026&lt;/electronic-resource-num&gt;&lt;/record&gt;&lt;/Cite&gt;&lt;/EndNote&gt;</w:instrText>
      </w:r>
      <w:r w:rsidR="00267F23"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[244]</w:t>
      </w:r>
      <w:r w:rsidR="00267F23" w:rsidRPr="00DB6DC1">
        <w:rPr>
          <w:rFonts w:ascii="Times New Roman" w:eastAsia="微软雅黑" w:hAnsi="Times New Roman" w:cs="Times New Roman"/>
          <w:color w:val="000000" w:themeColor="text1"/>
          <w:sz w:val="24"/>
        </w:rPr>
        <w:fldChar w:fldCharType="end"/>
      </w:r>
      <w:r w:rsidR="00267F23" w:rsidRPr="00DB6DC1">
        <w:rPr>
          <w:rFonts w:ascii="Times New Roman" w:eastAsia="微软雅黑" w:hAnsi="Times New Roman" w:cs="Times New Roman"/>
          <w:color w:val="000000" w:themeColor="text1"/>
          <w:sz w:val="24"/>
        </w:rPr>
        <w:t xml:space="preserve">. </w:t>
      </w:r>
      <w:r w:rsidR="00AC314A" w:rsidRPr="00DB6DC1">
        <w:rPr>
          <w:rFonts w:ascii="Times New Roman" w:eastAsia="微软雅黑" w:hAnsi="Times New Roman" w:cs="Times New Roman"/>
          <w:color w:val="000000" w:themeColor="text1"/>
          <w:sz w:val="24"/>
        </w:rPr>
        <w:t xml:space="preserve">It is </w:t>
      </w:r>
      <w:r w:rsidR="00E0390D" w:rsidRPr="00DB6DC1">
        <w:rPr>
          <w:rFonts w:ascii="Times New Roman" w:eastAsia="微软雅黑" w:hAnsi="Times New Roman" w:cs="Times New Roman"/>
          <w:color w:val="000000" w:themeColor="text1"/>
          <w:sz w:val="24"/>
        </w:rPr>
        <w:t>proposed</w:t>
      </w:r>
      <w:r w:rsidR="00AC314A" w:rsidRPr="00DB6DC1">
        <w:rPr>
          <w:rFonts w:ascii="Times New Roman" w:eastAsia="微软雅黑" w:hAnsi="Times New Roman" w:cs="Times New Roman"/>
          <w:color w:val="000000" w:themeColor="text1"/>
          <w:sz w:val="24"/>
        </w:rPr>
        <w:t xml:space="preserve"> that there exists a critical size </w:t>
      </w:r>
      <w:r w:rsidR="00E0390D" w:rsidRPr="00DB6DC1">
        <w:rPr>
          <w:rFonts w:ascii="Times New Roman" w:eastAsia="微软雅黑" w:hAnsi="Times New Roman" w:cs="Times New Roman"/>
          <w:color w:val="000000" w:themeColor="text1"/>
          <w:sz w:val="24"/>
        </w:rPr>
        <w:t xml:space="preserve">for porosity </w:t>
      </w:r>
      <w:r w:rsidR="00AC314A" w:rsidRPr="00DB6DC1">
        <w:rPr>
          <w:rFonts w:ascii="Times New Roman" w:eastAsia="微软雅黑" w:hAnsi="Times New Roman" w:cs="Times New Roman"/>
          <w:color w:val="000000" w:themeColor="text1"/>
          <w:sz w:val="24"/>
        </w:rPr>
        <w:t xml:space="preserve">in </w:t>
      </w:r>
      <w:r w:rsidR="00BE6C78" w:rsidRPr="00DB6DC1">
        <w:rPr>
          <w:rFonts w:ascii="Times New Roman" w:eastAsia="微软雅黑" w:hAnsi="Times New Roman" w:cs="Times New Roman"/>
          <w:color w:val="000000" w:themeColor="text1"/>
          <w:sz w:val="24"/>
        </w:rPr>
        <w:t>Ti-6Al-4V, above which porosity substantially deteriorate fatigue properties</w:t>
      </w:r>
      <w:r w:rsidR="001E244D" w:rsidRPr="00DB6DC1">
        <w:rPr>
          <w:rFonts w:ascii="Times New Roman" w:eastAsia="微软雅黑" w:hAnsi="Times New Roman" w:cs="Times New Roman"/>
          <w:color w:val="000000" w:themeColor="text1"/>
          <w:sz w:val="24"/>
        </w:rPr>
        <w:t xml:space="preserve"> </w:t>
      </w:r>
      <w:r w:rsidR="001E244D"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&lt;EndNote&gt;&lt;Cite&gt;&lt;Author&gt;Kumar&lt;/Author&gt;&lt;Year&gt;2020&lt;/Year&gt;&lt;RecNum&gt;284&lt;/RecNum&gt;&lt;DisplayText&gt;[251]&lt;/DisplayText&gt;&lt;record&gt;&lt;rec-number&gt;284&lt;/rec-number&gt;&lt;foreign-keys&gt;&lt;key app="EN" db-id="zff0dfz0kxdw5cez2sopf59gxwtv95esa9rf" timestamp="1593869226"&gt;284&lt;/key&gt;&lt;key app="ENWeb" db-id=""&gt;0&lt;/key&gt;&lt;/foreign-keys&gt;&lt;ref-type name="Journal Article"&gt;17&lt;/ref-type&gt;&lt;contributors&gt;&lt;authors&gt;&lt;author&gt;Kumar, Punit&lt;/author&gt;&lt;author&gt;Ramamurty, Upadrasta&lt;/author&gt;&lt;/authors&gt;&lt;/contributors&gt;&lt;titles&gt;&lt;title&gt;High cycle fatigue in selective laser melted Ti-6Al-4V&lt;/title&gt;&lt;secondary-title&gt;Acta Materialia&lt;/secondary-title&gt;&lt;/titles&gt;&lt;periodical&gt;&lt;full-title&gt;Acta Materialia&lt;/full-title&gt;&lt;/periodical&gt;&lt;pages&gt;305-320&lt;/pages&gt;&lt;volume&gt;194&lt;/volume&gt;&lt;section&gt;305&lt;/section&gt;&lt;dates&gt;&lt;year&gt;2020&lt;/year&gt;&lt;/dates&gt;&lt;isbn&gt;13596454&lt;/isbn&gt;&lt;urls&gt;&lt;/urls&gt;&lt;electronic-resource-num&gt;10.1016/j.actamat.2020.05.041&lt;/electronic-resource-num&gt;&lt;/record&gt;&lt;/Cite&gt;&lt;/EndNote&gt;</w:instrText>
      </w:r>
      <w:r w:rsidR="001E244D"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[251]</w:t>
      </w:r>
      <w:r w:rsidR="001E244D" w:rsidRPr="00DB6DC1">
        <w:rPr>
          <w:rFonts w:ascii="Times New Roman" w:eastAsia="微软雅黑" w:hAnsi="Times New Roman" w:cs="Times New Roman"/>
          <w:color w:val="000000" w:themeColor="text1"/>
          <w:sz w:val="24"/>
        </w:rPr>
        <w:fldChar w:fldCharType="end"/>
      </w:r>
      <w:r w:rsidR="00BE6C78" w:rsidRPr="00DB6DC1">
        <w:rPr>
          <w:rFonts w:ascii="Times New Roman" w:eastAsia="微软雅黑" w:hAnsi="Times New Roman" w:cs="Times New Roman"/>
          <w:color w:val="000000" w:themeColor="text1"/>
          <w:sz w:val="24"/>
        </w:rPr>
        <w:t xml:space="preserve">. </w:t>
      </w:r>
      <w:r w:rsidR="00E0390D" w:rsidRPr="00DB6DC1">
        <w:rPr>
          <w:rFonts w:ascii="Times New Roman" w:eastAsia="微软雅黑" w:hAnsi="Times New Roman" w:cs="Times New Roman"/>
          <w:color w:val="000000" w:themeColor="text1"/>
          <w:sz w:val="24"/>
        </w:rPr>
        <w:t xml:space="preserve">As </w:t>
      </w:r>
      <w:r w:rsidR="001E244D" w:rsidRPr="00DB6DC1">
        <w:rPr>
          <w:rFonts w:ascii="Times New Roman" w:eastAsia="微软雅黑" w:hAnsi="Times New Roman" w:cs="Times New Roman"/>
          <w:color w:val="000000" w:themeColor="text1"/>
          <w:sz w:val="24"/>
        </w:rPr>
        <w:t xml:space="preserve">DED components are featured by </w:t>
      </w:r>
      <w:r w:rsidR="00854437" w:rsidRPr="00DB6DC1">
        <w:rPr>
          <w:rFonts w:ascii="Times New Roman" w:eastAsia="微软雅黑" w:hAnsi="Times New Roman" w:cs="Times New Roman"/>
          <w:color w:val="000000" w:themeColor="text1"/>
          <w:sz w:val="24"/>
        </w:rPr>
        <w:t xml:space="preserve">inherently lower relative density and larger porosity size in comparison with </w:t>
      </w:r>
      <w:r w:rsidR="0018617D" w:rsidRPr="00DB6DC1">
        <w:rPr>
          <w:rFonts w:ascii="Times New Roman" w:eastAsia="微软雅黑" w:hAnsi="Times New Roman" w:cs="Times New Roman"/>
          <w:color w:val="000000" w:themeColor="text1"/>
          <w:sz w:val="24"/>
        </w:rPr>
        <w:t>LB-PBF</w:t>
      </w:r>
      <w:r w:rsidR="00854437" w:rsidRPr="00DB6DC1">
        <w:rPr>
          <w:rFonts w:ascii="Times New Roman" w:eastAsia="微软雅黑" w:hAnsi="Times New Roman" w:cs="Times New Roman"/>
          <w:color w:val="000000" w:themeColor="text1"/>
          <w:sz w:val="24"/>
        </w:rPr>
        <w:t xml:space="preserve"> counterparts </w:t>
      </w:r>
      <w:r w:rsidR="00E0390D" w:rsidRPr="00DB6DC1">
        <w:rPr>
          <w:rFonts w:ascii="Times New Roman" w:eastAsia="微软雅黑" w:hAnsi="Times New Roman" w:cs="Times New Roman"/>
          <w:color w:val="000000" w:themeColor="text1"/>
          <w:sz w:val="24"/>
        </w:rPr>
        <w:t xml:space="preserve">(i.e., </w:t>
      </w:r>
      <w:r w:rsidR="00854437" w:rsidRPr="00DB6DC1">
        <w:rPr>
          <w:rFonts w:ascii="Times New Roman" w:eastAsia="微软雅黑" w:hAnsi="Times New Roman" w:cs="Times New Roman"/>
          <w:color w:val="000000" w:themeColor="text1"/>
          <w:sz w:val="24"/>
        </w:rPr>
        <w:t>below</w:t>
      </w:r>
      <w:r w:rsidR="00E0390D" w:rsidRPr="00DB6DC1">
        <w:rPr>
          <w:rFonts w:ascii="Times New Roman" w:eastAsia="微软雅黑" w:hAnsi="Times New Roman" w:cs="Times New Roman"/>
          <w:color w:val="000000" w:themeColor="text1"/>
          <w:sz w:val="24"/>
        </w:rPr>
        <w:t xml:space="preserve"> </w:t>
      </w:r>
      <w:r w:rsidR="00854437" w:rsidRPr="00DB6DC1">
        <w:rPr>
          <w:rFonts w:ascii="Times New Roman" w:eastAsia="微软雅黑" w:hAnsi="Times New Roman" w:cs="Times New Roman"/>
          <w:color w:val="000000" w:themeColor="text1"/>
          <w:sz w:val="24"/>
        </w:rPr>
        <w:t>99</w:t>
      </w:r>
      <w:r w:rsidR="00E0390D" w:rsidRPr="00DB6DC1">
        <w:rPr>
          <w:rFonts w:ascii="Times New Roman" w:eastAsia="微软雅黑" w:hAnsi="Times New Roman" w:cs="Times New Roman"/>
          <w:color w:val="000000" w:themeColor="text1"/>
          <w:sz w:val="24"/>
        </w:rPr>
        <w:t xml:space="preserve">.5% versus </w:t>
      </w:r>
      <w:r w:rsidR="00854437" w:rsidRPr="00DB6DC1">
        <w:rPr>
          <w:rFonts w:ascii="Times New Roman" w:eastAsia="微软雅黑" w:hAnsi="Times New Roman" w:cs="Times New Roman"/>
          <w:color w:val="000000" w:themeColor="text1"/>
          <w:sz w:val="24"/>
        </w:rPr>
        <w:t>above 99.3</w:t>
      </w:r>
      <w:r w:rsidR="00E0390D" w:rsidRPr="00DB6DC1">
        <w:rPr>
          <w:rFonts w:ascii="Times New Roman" w:eastAsia="微软雅黑" w:hAnsi="Times New Roman" w:cs="Times New Roman"/>
          <w:color w:val="000000" w:themeColor="text1"/>
          <w:sz w:val="24"/>
        </w:rPr>
        <w:t xml:space="preserve">% </w:t>
      </w:r>
      <w:r w:rsidR="001E244D" w:rsidRPr="00DB6DC1">
        <w:rPr>
          <w:rFonts w:ascii="Times New Roman" w:eastAsia="微软雅黑" w:hAnsi="Times New Roman" w:cs="Times New Roman"/>
          <w:color w:val="000000" w:themeColor="text1"/>
          <w:sz w:val="24"/>
        </w:rPr>
        <w:t xml:space="preserve">for </w:t>
      </w:r>
      <w:r w:rsidR="00854437" w:rsidRPr="00DB6DC1">
        <w:rPr>
          <w:rFonts w:ascii="Times New Roman" w:eastAsia="微软雅黑" w:hAnsi="Times New Roman" w:cs="Times New Roman"/>
          <w:color w:val="000000" w:themeColor="text1"/>
          <w:sz w:val="24"/>
        </w:rPr>
        <w:t>relative density</w:t>
      </w:r>
      <w:r w:rsidR="001E244D" w:rsidRPr="00DB6DC1">
        <w:rPr>
          <w:rFonts w:ascii="Times New Roman" w:eastAsia="微软雅黑" w:hAnsi="Times New Roman" w:cs="Times New Roman"/>
          <w:color w:val="000000" w:themeColor="text1"/>
          <w:sz w:val="24"/>
        </w:rPr>
        <w:t xml:space="preserve"> </w:t>
      </w:r>
      <w:r w:rsidR="00E0390D" w:rsidRPr="00DB6DC1">
        <w:rPr>
          <w:rFonts w:ascii="Times New Roman" w:eastAsia="微软雅黑" w:hAnsi="Times New Roman" w:cs="Times New Roman"/>
          <w:color w:val="000000" w:themeColor="text1"/>
          <w:sz w:val="24"/>
        </w:rPr>
        <w:t>and about 100-</w:t>
      </w:r>
      <w:r w:rsidR="001E244D" w:rsidRPr="00DB6DC1">
        <w:rPr>
          <w:rFonts w:ascii="Times New Roman" w:eastAsia="微软雅黑" w:hAnsi="Times New Roman" w:cs="Times New Roman"/>
          <w:color w:val="000000" w:themeColor="text1"/>
          <w:sz w:val="24"/>
        </w:rPr>
        <w:t xml:space="preserve">500 </w:t>
      </w:r>
      <w:proofErr w:type="spellStart"/>
      <w:r w:rsidR="001E244D" w:rsidRPr="00DB6DC1">
        <w:rPr>
          <w:rFonts w:ascii="Times New Roman" w:hAnsi="Times New Roman" w:cs="Times New Roman"/>
          <w:color w:val="000000" w:themeColor="text1"/>
          <w:kern w:val="0"/>
          <w:sz w:val="24"/>
          <w:szCs w:val="24"/>
        </w:rPr>
        <w:t>μm</w:t>
      </w:r>
      <w:proofErr w:type="spellEnd"/>
      <w:r w:rsidR="001E244D" w:rsidRPr="00DB6DC1">
        <w:rPr>
          <w:rFonts w:ascii="Times New Roman" w:hAnsi="Times New Roman" w:cs="Times New Roman"/>
          <w:color w:val="000000" w:themeColor="text1"/>
          <w:kern w:val="0"/>
          <w:sz w:val="24"/>
          <w:szCs w:val="24"/>
        </w:rPr>
        <w:t xml:space="preserve"> versus below 200 </w:t>
      </w:r>
      <w:proofErr w:type="spellStart"/>
      <w:r w:rsidR="001E244D" w:rsidRPr="00DB6DC1">
        <w:rPr>
          <w:rFonts w:ascii="Times New Roman" w:hAnsi="Times New Roman" w:cs="Times New Roman"/>
          <w:color w:val="000000" w:themeColor="text1"/>
          <w:kern w:val="0"/>
          <w:sz w:val="24"/>
          <w:szCs w:val="24"/>
        </w:rPr>
        <w:t>μm</w:t>
      </w:r>
      <w:proofErr w:type="spellEnd"/>
      <w:r w:rsidR="001E244D" w:rsidRPr="00DB6DC1">
        <w:rPr>
          <w:rFonts w:ascii="Times New Roman" w:hAnsi="Times New Roman" w:cs="Times New Roman"/>
          <w:color w:val="000000" w:themeColor="text1"/>
          <w:kern w:val="0"/>
          <w:sz w:val="24"/>
          <w:szCs w:val="24"/>
        </w:rPr>
        <w:t xml:space="preserve"> for </w:t>
      </w:r>
      <w:proofErr w:type="spellStart"/>
      <w:r w:rsidR="001E244D" w:rsidRPr="00DB6DC1">
        <w:rPr>
          <w:rFonts w:ascii="Times New Roman" w:hAnsi="Times New Roman" w:cs="Times New Roman"/>
          <w:color w:val="000000" w:themeColor="text1"/>
          <w:kern w:val="0"/>
          <w:sz w:val="24"/>
          <w:szCs w:val="24"/>
        </w:rPr>
        <w:t>LoF</w:t>
      </w:r>
      <w:proofErr w:type="spellEnd"/>
      <w:r w:rsidR="001E244D" w:rsidRPr="00DB6DC1">
        <w:rPr>
          <w:rFonts w:ascii="Times New Roman" w:hAnsi="Times New Roman" w:cs="Times New Roman"/>
          <w:color w:val="000000" w:themeColor="text1"/>
          <w:kern w:val="0"/>
          <w:sz w:val="24"/>
          <w:szCs w:val="24"/>
        </w:rPr>
        <w:t xml:space="preserve"> defect size) </w:t>
      </w:r>
      <w:r w:rsidR="001E244D"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PjxSZWNOdW0+NzQ8L1JlY051bT48RGlzcGxheVRleHQ+Wzc1LTc3LCA4MSwgODVdPC9EaXNwbGF5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</w:fldData>
        </w:fldChar>
      </w:r>
      <w:r w:rsidR="00175405" w:rsidRPr="00DB6DC1">
        <w:rPr>
          <w:rFonts w:ascii="Times New Roman" w:hAnsi="Times New Roman" w:cs="Times New Roman"/>
          <w:color w:val="000000" w:themeColor="text1"/>
          <w:sz w:val="24"/>
          <w:szCs w:val="24"/>
        </w:rPr>
        <w:instrText xml:space="preserve"> ADDIN EN.CITE </w:instrText>
      </w:r>
      <w:r w:rsidR="00175405" w:rsidRPr="00DB6DC1">
        <w:rPr>
          <w:rFonts w:ascii="Times New Roman" w:hAnsi="Times New Roman" w:cs="Times New Roman"/>
          <w:color w:val="000000" w:themeColor="text1"/>
          <w:sz w:val="24"/>
          <w:szCs w:val="24"/>
        </w:rPr>
        <w:fldChar w:fldCharType="begin">
          <w:fldData xml:space="preserve">PEVuZE5vdGU+PENpdGU+PEF1dGhvcj5NdWtoZXJqZWU8L0F1dGhvcj48WWVhcj4yMDE2PC9ZZWFy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</w:fldData>
        </w:fldChar>
      </w:r>
      <w:r w:rsidR="00175405" w:rsidRPr="00DB6DC1">
        <w:rPr>
          <w:rFonts w:ascii="Times New Roman" w:hAnsi="Times New Roman" w:cs="Times New Roman"/>
          <w:color w:val="000000" w:themeColor="text1"/>
          <w:sz w:val="24"/>
          <w:szCs w:val="24"/>
        </w:rPr>
        <w:instrText xml:space="preserve"> ADDIN EN.CITE.DATA </w:instrText>
      </w:r>
      <w:r w:rsidR="00175405" w:rsidRPr="00DB6DC1">
        <w:rPr>
          <w:rFonts w:ascii="Times New Roman" w:hAnsi="Times New Roman" w:cs="Times New Roman"/>
          <w:color w:val="000000" w:themeColor="text1"/>
          <w:sz w:val="24"/>
          <w:szCs w:val="24"/>
        </w:rPr>
      </w:r>
      <w:r w:rsidR="00175405" w:rsidRPr="00DB6DC1">
        <w:rPr>
          <w:rFonts w:ascii="Times New Roman" w:hAnsi="Times New Roman" w:cs="Times New Roman"/>
          <w:color w:val="000000" w:themeColor="text1"/>
          <w:sz w:val="24"/>
          <w:szCs w:val="24"/>
        </w:rPr>
        <w:fldChar w:fldCharType="end"/>
      </w:r>
      <w:r w:rsidR="001E244D" w:rsidRPr="00DB6DC1">
        <w:rPr>
          <w:rFonts w:ascii="Times New Roman" w:hAnsi="Times New Roman" w:cs="Times New Roman"/>
          <w:color w:val="000000" w:themeColor="text1"/>
          <w:sz w:val="24"/>
          <w:szCs w:val="24"/>
        </w:rPr>
      </w:r>
      <w:r w:rsidR="001E244D" w:rsidRPr="00DB6DC1">
        <w:rPr>
          <w:rFonts w:ascii="Times New Roman" w:hAnsi="Times New Roman" w:cs="Times New Roman"/>
          <w:color w:val="000000" w:themeColor="text1"/>
          <w:sz w:val="24"/>
          <w:szCs w:val="24"/>
        </w:rPr>
        <w:fldChar w:fldCharType="separate"/>
      </w:r>
      <w:r w:rsidR="00175405" w:rsidRPr="00DB6DC1">
        <w:rPr>
          <w:rFonts w:ascii="Times New Roman" w:hAnsi="Times New Roman" w:cs="Times New Roman"/>
          <w:noProof/>
          <w:color w:val="000000" w:themeColor="text1"/>
          <w:sz w:val="24"/>
          <w:szCs w:val="24"/>
        </w:rPr>
        <w:t>[75-77, 81, 85]</w:t>
      </w:r>
      <w:r w:rsidR="001E244D" w:rsidRPr="00DB6DC1">
        <w:rPr>
          <w:rFonts w:ascii="Times New Roman" w:hAnsi="Times New Roman" w:cs="Times New Roman"/>
          <w:color w:val="000000" w:themeColor="text1"/>
          <w:sz w:val="24"/>
          <w:szCs w:val="24"/>
        </w:rPr>
        <w:fldChar w:fldCharType="end"/>
      </w:r>
      <w:r w:rsidR="00854437" w:rsidRPr="00DB6DC1">
        <w:rPr>
          <w:rFonts w:ascii="Times New Roman" w:hAnsi="Times New Roman" w:cs="Times New Roman"/>
          <w:color w:val="000000" w:themeColor="text1"/>
          <w:kern w:val="0"/>
          <w:sz w:val="24"/>
          <w:szCs w:val="24"/>
        </w:rPr>
        <w:t>, the possibility of finding pores near the free surface with size exceed</w:t>
      </w:r>
      <w:r w:rsidRPr="00DB6DC1">
        <w:rPr>
          <w:rFonts w:ascii="Times New Roman" w:hAnsi="Times New Roman" w:cs="Times New Roman"/>
          <w:color w:val="000000" w:themeColor="text1"/>
          <w:kern w:val="0"/>
          <w:sz w:val="24"/>
          <w:szCs w:val="24"/>
        </w:rPr>
        <w:t>ing</w:t>
      </w:r>
      <w:r w:rsidR="00854437" w:rsidRPr="00DB6DC1">
        <w:rPr>
          <w:rFonts w:ascii="Times New Roman" w:hAnsi="Times New Roman" w:cs="Times New Roman"/>
          <w:color w:val="000000" w:themeColor="text1"/>
          <w:kern w:val="0"/>
          <w:sz w:val="24"/>
          <w:szCs w:val="24"/>
        </w:rPr>
        <w:t xml:space="preserve"> the critical value can be much higher in DED components, </w:t>
      </w:r>
      <w:r w:rsidR="00313B87" w:rsidRPr="00DB6DC1">
        <w:rPr>
          <w:rFonts w:ascii="Times New Roman" w:hAnsi="Times New Roman" w:cs="Times New Roman"/>
          <w:color w:val="000000" w:themeColor="text1"/>
          <w:kern w:val="0"/>
          <w:sz w:val="24"/>
          <w:szCs w:val="24"/>
        </w:rPr>
        <w:t>resulting in</w:t>
      </w:r>
      <w:r w:rsidR="00854437" w:rsidRPr="00DB6DC1">
        <w:rPr>
          <w:rFonts w:ascii="Times New Roman" w:hAnsi="Times New Roman" w:cs="Times New Roman"/>
          <w:color w:val="000000" w:themeColor="text1"/>
          <w:kern w:val="0"/>
          <w:sz w:val="24"/>
          <w:szCs w:val="24"/>
        </w:rPr>
        <w:t xml:space="preserve"> inferior fatigue performance.</w:t>
      </w:r>
      <w:r w:rsidR="00267F23" w:rsidRPr="00DB6DC1">
        <w:rPr>
          <w:rFonts w:ascii="Times New Roman" w:eastAsia="微软雅黑" w:hAnsi="Times New Roman" w:cs="Times New Roman"/>
          <w:color w:val="000000" w:themeColor="text1"/>
          <w:sz w:val="24"/>
        </w:rPr>
        <w:t xml:space="preserve"> </w:t>
      </w:r>
    </w:p>
    <w:p w14:paraId="1F2F51EC" w14:textId="119AFBFC" w:rsidR="00FE4A28" w:rsidRPr="00DB6DC1" w:rsidRDefault="00E3509E" w:rsidP="001B786E">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 xml:space="preserve">It is worth noting that </w:t>
      </w:r>
      <w:r w:rsidR="00682C7E" w:rsidRPr="00DB6DC1">
        <w:rPr>
          <w:rFonts w:ascii="Times New Roman" w:eastAsia="微软雅黑" w:hAnsi="Times New Roman" w:cs="Times New Roman"/>
          <w:color w:val="000000" w:themeColor="text1"/>
          <w:sz w:val="24"/>
        </w:rPr>
        <w:t xml:space="preserve">the </w:t>
      </w:r>
      <w:r w:rsidRPr="00DB6DC1">
        <w:rPr>
          <w:rFonts w:ascii="Times New Roman" w:eastAsia="微软雅黑" w:hAnsi="Times New Roman" w:cs="Times New Roman"/>
          <w:color w:val="000000" w:themeColor="text1"/>
          <w:sz w:val="24"/>
        </w:rPr>
        <w:t xml:space="preserve">influence of these pre-existing </w:t>
      </w:r>
      <w:r w:rsidR="003B4BB6" w:rsidRPr="00DB6DC1">
        <w:rPr>
          <w:rFonts w:ascii="Times New Roman" w:eastAsia="微软雅黑" w:hAnsi="Times New Roman" w:cs="Times New Roman"/>
          <w:color w:val="000000" w:themeColor="text1"/>
          <w:sz w:val="24"/>
        </w:rPr>
        <w:t>porosity</w:t>
      </w:r>
      <w:r w:rsidRPr="00DB6DC1">
        <w:rPr>
          <w:rFonts w:ascii="Times New Roman" w:eastAsia="微软雅黑" w:hAnsi="Times New Roman" w:cs="Times New Roman"/>
          <w:color w:val="000000" w:themeColor="text1"/>
          <w:sz w:val="24"/>
        </w:rPr>
        <w:t xml:space="preserve"> on </w:t>
      </w:r>
      <w:r w:rsidR="00682C7E" w:rsidRPr="00DB6DC1">
        <w:rPr>
          <w:rFonts w:ascii="Times New Roman" w:eastAsia="微软雅黑" w:hAnsi="Times New Roman" w:cs="Times New Roman"/>
          <w:color w:val="000000" w:themeColor="text1"/>
          <w:sz w:val="24"/>
        </w:rPr>
        <w:t xml:space="preserve">the </w:t>
      </w:r>
      <w:r w:rsidRPr="00DB6DC1">
        <w:rPr>
          <w:rFonts w:ascii="Times New Roman" w:eastAsia="微软雅黑" w:hAnsi="Times New Roman" w:cs="Times New Roman"/>
          <w:color w:val="000000" w:themeColor="text1"/>
          <w:sz w:val="24"/>
        </w:rPr>
        <w:t xml:space="preserve">LCF and HCF </w:t>
      </w:r>
      <w:r w:rsidR="003B4BB6" w:rsidRPr="00DB6DC1">
        <w:rPr>
          <w:rFonts w:ascii="Times New Roman" w:eastAsia="微软雅黑" w:hAnsi="Times New Roman" w:cs="Times New Roman"/>
          <w:color w:val="000000" w:themeColor="text1"/>
          <w:sz w:val="24"/>
        </w:rPr>
        <w:t>performance</w:t>
      </w:r>
      <w:r w:rsidRPr="00DB6DC1">
        <w:rPr>
          <w:rFonts w:ascii="Times New Roman" w:eastAsia="微软雅黑" w:hAnsi="Times New Roman" w:cs="Times New Roman"/>
          <w:color w:val="000000" w:themeColor="text1"/>
          <w:sz w:val="24"/>
        </w:rPr>
        <w:t xml:space="preserve"> are quite different due to distinct fatigue damage</w:t>
      </w:r>
      <w:r w:rsidR="003B4BB6" w:rsidRPr="00DB6DC1">
        <w:rPr>
          <w:rFonts w:ascii="Times New Roman" w:eastAsia="微软雅黑" w:hAnsi="Times New Roman" w:cs="Times New Roman"/>
          <w:color w:val="000000" w:themeColor="text1"/>
          <w:sz w:val="24"/>
        </w:rPr>
        <w:t xml:space="preserve"> </w:t>
      </w:r>
      <w:r w:rsidRPr="00DB6DC1">
        <w:rPr>
          <w:rFonts w:ascii="Times New Roman" w:eastAsia="微软雅黑" w:hAnsi="Times New Roman" w:cs="Times New Roman"/>
          <w:color w:val="000000" w:themeColor="text1"/>
          <w:sz w:val="24"/>
        </w:rPr>
        <w:t xml:space="preserve">evolution processes in </w:t>
      </w:r>
      <w:r w:rsidR="00682C7E" w:rsidRPr="00DB6DC1">
        <w:rPr>
          <w:rFonts w:ascii="Times New Roman" w:eastAsia="微软雅黑" w:hAnsi="Times New Roman" w:cs="Times New Roman"/>
          <w:color w:val="000000" w:themeColor="text1"/>
          <w:sz w:val="24"/>
        </w:rPr>
        <w:t>the respective</w:t>
      </w:r>
      <w:r w:rsidRPr="00DB6DC1">
        <w:rPr>
          <w:rFonts w:ascii="Times New Roman" w:eastAsia="微软雅黑" w:hAnsi="Times New Roman" w:cs="Times New Roman"/>
          <w:color w:val="000000" w:themeColor="text1"/>
          <w:sz w:val="24"/>
        </w:rPr>
        <w:t xml:space="preserve"> regimes</w:t>
      </w:r>
      <w:r w:rsidR="00BC2454" w:rsidRPr="00DB6DC1">
        <w:rPr>
          <w:rFonts w:ascii="Times New Roman" w:eastAsia="微软雅黑" w:hAnsi="Times New Roman" w:cs="Times New Roman"/>
          <w:color w:val="000000" w:themeColor="text1"/>
          <w:sz w:val="24"/>
        </w:rPr>
        <w:t xml:space="preserve"> </w:t>
      </w:r>
      <w:r w:rsidR="00BC2454"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&lt;EndNote&gt;&lt;Cite&gt;&lt;Author&gt;Shamsaei&lt;/Author&gt;&lt;Year&gt;2015&lt;/Year&gt;&lt;RecNum&gt;182&lt;/RecNum&gt;&lt;DisplayText&gt;[242]&lt;/DisplayText&gt;&lt;record&gt;&lt;rec-number&gt;182&lt;/rec-number&gt;&lt;foreign-keys&gt;&lt;key app="EN" db-id="zff0dfz0kxdw5cez2sopf59gxwtv95esa9rf" timestamp="1591099379"&gt;182&lt;/key&gt;&lt;key app="ENWeb" db-id=""&gt;0&lt;/key&gt;&lt;/foreign-keys&gt;&lt;ref-type name="Journal Article"&gt;17&lt;/ref-type&gt;&lt;contributors&gt;&lt;authors&gt;&lt;author&gt;Shamsaei, Nima&lt;/author&gt;&lt;author&gt;Yadollahi, Aref&lt;/author&gt;&lt;author&gt;Bian, Linkan&lt;/author&gt;&lt;author&gt;Thompson, Scott M.&lt;/author&gt;&lt;/authors&gt;&lt;/contributors&gt;&lt;titles&gt;&lt;title&gt;An overview of Direct Laser Deposition for additive manufacturing; Part II: Mechanical behavior, process parameter optimization and control&lt;/title&gt;&lt;secondary-title&gt;Additive Manufacturing&lt;/secondary-title&gt;&lt;/titles&gt;&lt;periodical&gt;&lt;full-title&gt;Additive Manufacturing&lt;/full-title&gt;&lt;/periodical&gt;&lt;pages&gt;12-35&lt;/pages&gt;&lt;volume&gt;8&lt;/volume&gt;&lt;section&gt;12&lt;/section&gt;&lt;dates&gt;&lt;year&gt;2015&lt;/year&gt;&lt;/dates&gt;&lt;isbn&gt;22148604&lt;/isbn&gt;&lt;urls&gt;&lt;/urls&gt;&lt;electronic-resource-num&gt;10.1016/j.addma.2015.07.002&lt;/electronic-resource-num&gt;&lt;/record&gt;&lt;/Cite&gt;&lt;/EndNote&gt;</w:instrText>
      </w:r>
      <w:r w:rsidR="00BC2454"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[242]</w:t>
      </w:r>
      <w:r w:rsidR="00BC2454" w:rsidRPr="00DB6DC1">
        <w:rPr>
          <w:rFonts w:ascii="Times New Roman" w:eastAsia="微软雅黑" w:hAnsi="Times New Roman" w:cs="Times New Roman"/>
          <w:color w:val="000000" w:themeColor="text1"/>
          <w:sz w:val="24"/>
        </w:rPr>
        <w:fldChar w:fldCharType="end"/>
      </w:r>
      <w:r w:rsidRPr="00DB6DC1">
        <w:rPr>
          <w:rFonts w:ascii="Times New Roman" w:eastAsia="微软雅黑" w:hAnsi="Times New Roman" w:cs="Times New Roman"/>
          <w:color w:val="000000" w:themeColor="text1"/>
          <w:sz w:val="24"/>
        </w:rPr>
        <w:t xml:space="preserve">. </w:t>
      </w:r>
      <w:r w:rsidR="001E6895" w:rsidRPr="00DB6DC1">
        <w:rPr>
          <w:rFonts w:ascii="Times New Roman" w:eastAsia="微软雅黑" w:hAnsi="Times New Roman" w:cs="Times New Roman"/>
          <w:color w:val="000000" w:themeColor="text1"/>
          <w:sz w:val="24"/>
        </w:rPr>
        <w:t>In LCF, fatigue crack propagation dominates the fatigue life and</w:t>
      </w:r>
      <w:r w:rsidR="00B665D0" w:rsidRPr="00DB6DC1">
        <w:rPr>
          <w:rFonts w:ascii="Times New Roman" w:eastAsia="微软雅黑" w:hAnsi="Times New Roman" w:cs="Times New Roman"/>
          <w:color w:val="000000" w:themeColor="text1"/>
          <w:sz w:val="24"/>
        </w:rPr>
        <w:t xml:space="preserve"> easy</w:t>
      </w:r>
      <w:r w:rsidR="001E6895" w:rsidRPr="00DB6DC1">
        <w:rPr>
          <w:rFonts w:ascii="Times New Roman" w:eastAsia="微软雅黑" w:hAnsi="Times New Roman" w:cs="Times New Roman"/>
          <w:color w:val="000000" w:themeColor="text1"/>
          <w:sz w:val="24"/>
        </w:rPr>
        <w:t xml:space="preserve"> crack initiation </w:t>
      </w:r>
      <w:r w:rsidR="00B665D0" w:rsidRPr="00DB6DC1">
        <w:rPr>
          <w:rFonts w:ascii="Times New Roman" w:eastAsia="微软雅黑" w:hAnsi="Times New Roman" w:cs="Times New Roman"/>
          <w:color w:val="000000" w:themeColor="text1"/>
          <w:sz w:val="24"/>
        </w:rPr>
        <w:t>from the</w:t>
      </w:r>
      <w:r w:rsidR="001E6895" w:rsidRPr="00DB6DC1">
        <w:rPr>
          <w:rFonts w:ascii="Times New Roman" w:eastAsia="微软雅黑" w:hAnsi="Times New Roman" w:cs="Times New Roman"/>
          <w:color w:val="000000" w:themeColor="text1"/>
          <w:sz w:val="24"/>
        </w:rPr>
        <w:t xml:space="preserve"> </w:t>
      </w:r>
      <w:r w:rsidR="00B665D0" w:rsidRPr="00DB6DC1">
        <w:rPr>
          <w:rFonts w:ascii="Times New Roman" w:eastAsia="微软雅黑" w:hAnsi="Times New Roman" w:cs="Times New Roman"/>
          <w:color w:val="000000" w:themeColor="text1"/>
          <w:sz w:val="24"/>
        </w:rPr>
        <w:t>pores is</w:t>
      </w:r>
      <w:r w:rsidR="001E6895" w:rsidRPr="00DB6DC1">
        <w:rPr>
          <w:rFonts w:ascii="Times New Roman" w:eastAsia="微软雅黑" w:hAnsi="Times New Roman" w:cs="Times New Roman"/>
          <w:color w:val="000000" w:themeColor="text1"/>
          <w:sz w:val="24"/>
        </w:rPr>
        <w:t xml:space="preserve"> expected to slightly deteriorate </w:t>
      </w:r>
      <w:r w:rsidR="00B665D0" w:rsidRPr="00DB6DC1">
        <w:rPr>
          <w:rFonts w:ascii="Times New Roman" w:eastAsia="微软雅黑" w:hAnsi="Times New Roman" w:cs="Times New Roman"/>
          <w:color w:val="000000" w:themeColor="text1"/>
          <w:sz w:val="24"/>
        </w:rPr>
        <w:t xml:space="preserve">LCF </w:t>
      </w:r>
      <w:r w:rsidR="003B4BB6" w:rsidRPr="00DB6DC1">
        <w:rPr>
          <w:rFonts w:ascii="Times New Roman" w:eastAsia="微软雅黑" w:hAnsi="Times New Roman" w:cs="Times New Roman"/>
          <w:color w:val="000000" w:themeColor="text1"/>
          <w:sz w:val="24"/>
        </w:rPr>
        <w:t>performance</w:t>
      </w:r>
      <w:r w:rsidR="001E6895" w:rsidRPr="00DB6DC1">
        <w:rPr>
          <w:rFonts w:ascii="Times New Roman" w:eastAsia="微软雅黑" w:hAnsi="Times New Roman" w:cs="Times New Roman"/>
          <w:color w:val="000000" w:themeColor="text1"/>
          <w:sz w:val="24"/>
        </w:rPr>
        <w:t>. This was verified by the fact that LCF fatigue li</w:t>
      </w:r>
      <w:r w:rsidR="003B4BB6" w:rsidRPr="00DB6DC1">
        <w:rPr>
          <w:rFonts w:ascii="Times New Roman" w:eastAsia="微软雅黑" w:hAnsi="Times New Roman" w:cs="Times New Roman"/>
          <w:color w:val="000000" w:themeColor="text1"/>
          <w:sz w:val="24"/>
        </w:rPr>
        <w:t>fe</w:t>
      </w:r>
      <w:r w:rsidR="001E6895" w:rsidRPr="00DB6DC1">
        <w:rPr>
          <w:rFonts w:ascii="Times New Roman" w:eastAsia="微软雅黑" w:hAnsi="Times New Roman" w:cs="Times New Roman"/>
          <w:color w:val="000000" w:themeColor="text1"/>
          <w:sz w:val="24"/>
        </w:rPr>
        <w:t xml:space="preserve"> decreases </w:t>
      </w:r>
      <w:r w:rsidR="00BB253E" w:rsidRPr="00DB6DC1">
        <w:rPr>
          <w:rFonts w:ascii="Times New Roman" w:eastAsia="微软雅黑" w:hAnsi="Times New Roman" w:cs="Times New Roman"/>
          <w:color w:val="000000" w:themeColor="text1"/>
          <w:sz w:val="24"/>
        </w:rPr>
        <w:t>marginally</w:t>
      </w:r>
      <w:r w:rsidR="001E6895" w:rsidRPr="00DB6DC1">
        <w:rPr>
          <w:rFonts w:ascii="Times New Roman" w:eastAsia="微软雅黑" w:hAnsi="Times New Roman" w:cs="Times New Roman"/>
          <w:color w:val="000000" w:themeColor="text1"/>
          <w:sz w:val="24"/>
        </w:rPr>
        <w:t xml:space="preserve"> with the existence of</w:t>
      </w:r>
      <w:r w:rsidR="00375206" w:rsidRPr="00DB6DC1">
        <w:rPr>
          <w:rFonts w:ascii="Times New Roman" w:eastAsia="微软雅黑" w:hAnsi="Times New Roman" w:cs="Times New Roman"/>
          <w:color w:val="000000" w:themeColor="text1"/>
          <w:sz w:val="24"/>
        </w:rPr>
        <w:t xml:space="preserve"> a </w:t>
      </w:r>
      <w:r w:rsidR="001E6895" w:rsidRPr="00DB6DC1">
        <w:rPr>
          <w:rFonts w:ascii="Times New Roman" w:eastAsia="微软雅黑" w:hAnsi="Times New Roman" w:cs="Times New Roman"/>
          <w:color w:val="000000" w:themeColor="text1"/>
          <w:sz w:val="24"/>
        </w:rPr>
        <w:t xml:space="preserve">small </w:t>
      </w:r>
      <w:r w:rsidR="00375206" w:rsidRPr="00DB6DC1">
        <w:rPr>
          <w:rFonts w:ascii="Times New Roman" w:eastAsia="微软雅黑" w:hAnsi="Times New Roman" w:cs="Times New Roman"/>
          <w:color w:val="000000" w:themeColor="text1"/>
          <w:sz w:val="24"/>
        </w:rPr>
        <w:t>surface defect in Ti-6Al-4V samples</w:t>
      </w:r>
      <w:r w:rsidR="00BC2454" w:rsidRPr="00DB6DC1">
        <w:rPr>
          <w:rFonts w:ascii="Times New Roman" w:eastAsia="微软雅黑" w:hAnsi="Times New Roman" w:cs="Times New Roman"/>
          <w:color w:val="000000" w:themeColor="text1"/>
          <w:sz w:val="24"/>
        </w:rPr>
        <w:t xml:space="preserve"> </w:t>
      </w:r>
      <w:r w:rsidR="00BC2454" w:rsidRPr="00DB6DC1">
        <w:rPr>
          <w:rFonts w:ascii="Times New Roman" w:eastAsia="微软雅黑" w:hAnsi="Times New Roman" w:cs="Times New Roman"/>
          <w:color w:val="000000" w:themeColor="text1"/>
          <w:sz w:val="24"/>
        </w:rPr>
        <w:fldChar w:fldCharType="begin">
          <w:fldData xml:space="preserve">PEVuZE5vdGU+PENpdGU+PEF1dGhvcj7DhWtlcmZlbGR0PC9BdXRob3I+PFllYXI+MjAxNjwvWWVh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</w:fldData>
        </w:fldChar>
      </w:r>
      <w:r w:rsidR="00A77FD5" w:rsidRPr="00DB6DC1">
        <w:rPr>
          <w:rFonts w:ascii="Times New Roman" w:eastAsia="微软雅黑" w:hAnsi="Times New Roman" w:cs="Times New Roman"/>
          <w:color w:val="000000" w:themeColor="text1"/>
          <w:sz w:val="24"/>
        </w:rPr>
        <w:instrText xml:space="preserve"> ADDIN EN.CITE </w:instrText>
      </w:r>
      <w:r w:rsidR="00A77FD5" w:rsidRPr="00DB6DC1">
        <w:rPr>
          <w:rFonts w:ascii="Times New Roman" w:eastAsia="微软雅黑" w:hAnsi="Times New Roman" w:cs="Times New Roman"/>
          <w:color w:val="000000" w:themeColor="text1"/>
          <w:sz w:val="24"/>
        </w:rPr>
        <w:fldChar w:fldCharType="begin">
          <w:fldData xml:space="preserve">PEVuZE5vdGU+PENpdGU+PEF1dGhvcj7DhWtlcmZlbGR0PC9BdXRob3I+PFllYXI+MjAxNjwvWWVh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</w:fldData>
        </w:fldChar>
      </w:r>
      <w:r w:rsidR="00A77FD5" w:rsidRPr="00DB6DC1">
        <w:rPr>
          <w:rFonts w:ascii="Times New Roman" w:eastAsia="微软雅黑" w:hAnsi="Times New Roman" w:cs="Times New Roman"/>
          <w:color w:val="000000" w:themeColor="text1"/>
          <w:sz w:val="24"/>
        </w:rPr>
        <w:instrText xml:space="preserve"> ADDIN EN.CITE.DATA </w:instrText>
      </w:r>
      <w:r w:rsidR="00A77FD5" w:rsidRPr="00DB6DC1">
        <w:rPr>
          <w:rFonts w:ascii="Times New Roman" w:eastAsia="微软雅黑" w:hAnsi="Times New Roman" w:cs="Times New Roman"/>
          <w:color w:val="000000" w:themeColor="text1"/>
          <w:sz w:val="24"/>
        </w:rPr>
      </w:r>
      <w:r w:rsidR="00A77FD5" w:rsidRPr="00DB6DC1">
        <w:rPr>
          <w:rFonts w:ascii="Times New Roman" w:eastAsia="微软雅黑" w:hAnsi="Times New Roman" w:cs="Times New Roman"/>
          <w:color w:val="000000" w:themeColor="text1"/>
          <w:sz w:val="24"/>
        </w:rPr>
        <w:fldChar w:fldCharType="end"/>
      </w:r>
      <w:r w:rsidR="00BC2454" w:rsidRPr="00DB6DC1">
        <w:rPr>
          <w:rFonts w:ascii="Times New Roman" w:eastAsia="微软雅黑" w:hAnsi="Times New Roman" w:cs="Times New Roman"/>
          <w:color w:val="000000" w:themeColor="text1"/>
          <w:sz w:val="24"/>
        </w:rPr>
      </w:r>
      <w:r w:rsidR="00BC2454"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[239, 248]</w:t>
      </w:r>
      <w:r w:rsidR="00BC2454" w:rsidRPr="00DB6DC1">
        <w:rPr>
          <w:rFonts w:ascii="Times New Roman" w:eastAsia="微软雅黑" w:hAnsi="Times New Roman" w:cs="Times New Roman"/>
          <w:color w:val="000000" w:themeColor="text1"/>
          <w:sz w:val="24"/>
        </w:rPr>
        <w:fldChar w:fldCharType="end"/>
      </w:r>
      <w:r w:rsidR="00375206" w:rsidRPr="00DB6DC1">
        <w:rPr>
          <w:rFonts w:ascii="Times New Roman" w:eastAsia="微软雅黑" w:hAnsi="Times New Roman" w:cs="Times New Roman"/>
          <w:color w:val="000000" w:themeColor="text1"/>
          <w:sz w:val="24"/>
        </w:rPr>
        <w:t xml:space="preserve">. As for </w:t>
      </w:r>
      <w:r w:rsidR="00682C7E" w:rsidRPr="00DB6DC1">
        <w:rPr>
          <w:rFonts w:ascii="Times New Roman" w:eastAsia="微软雅黑" w:hAnsi="Times New Roman" w:cs="Times New Roman"/>
          <w:color w:val="000000" w:themeColor="text1"/>
          <w:sz w:val="24"/>
        </w:rPr>
        <w:t xml:space="preserve">the </w:t>
      </w:r>
      <w:r w:rsidR="00375206" w:rsidRPr="00DB6DC1">
        <w:rPr>
          <w:rFonts w:ascii="Times New Roman" w:eastAsia="微软雅黑" w:hAnsi="Times New Roman" w:cs="Times New Roman"/>
          <w:color w:val="000000" w:themeColor="text1"/>
          <w:sz w:val="24"/>
        </w:rPr>
        <w:t xml:space="preserve">HCF regime, the fatigue </w:t>
      </w:r>
      <w:r w:rsidR="003B4BB6" w:rsidRPr="00DB6DC1">
        <w:rPr>
          <w:rFonts w:ascii="Times New Roman" w:eastAsia="微软雅黑" w:hAnsi="Times New Roman" w:cs="Times New Roman"/>
          <w:color w:val="000000" w:themeColor="text1"/>
          <w:sz w:val="24"/>
        </w:rPr>
        <w:t>performance</w:t>
      </w:r>
      <w:r w:rsidR="00375206" w:rsidRPr="00DB6DC1">
        <w:rPr>
          <w:rFonts w:ascii="Times New Roman" w:eastAsia="微软雅黑" w:hAnsi="Times New Roman" w:cs="Times New Roman"/>
          <w:color w:val="000000" w:themeColor="text1"/>
          <w:sz w:val="24"/>
        </w:rPr>
        <w:t xml:space="preserve"> </w:t>
      </w:r>
      <w:r w:rsidR="003B4BB6" w:rsidRPr="00DB6DC1">
        <w:rPr>
          <w:rFonts w:ascii="Times New Roman" w:eastAsia="微软雅黑" w:hAnsi="Times New Roman" w:cs="Times New Roman"/>
          <w:color w:val="000000" w:themeColor="text1"/>
          <w:sz w:val="24"/>
        </w:rPr>
        <w:t xml:space="preserve">is </w:t>
      </w:r>
      <w:r w:rsidR="00375206" w:rsidRPr="00DB6DC1">
        <w:rPr>
          <w:rFonts w:ascii="Times New Roman" w:eastAsia="微软雅黑" w:hAnsi="Times New Roman" w:cs="Times New Roman"/>
          <w:color w:val="000000" w:themeColor="text1"/>
          <w:sz w:val="24"/>
        </w:rPr>
        <w:t>mainly dependent on crack initiation</w:t>
      </w:r>
      <w:r w:rsidR="002972E7" w:rsidRPr="00DB6DC1">
        <w:rPr>
          <w:rFonts w:ascii="Times New Roman" w:eastAsia="微软雅黑" w:hAnsi="Times New Roman" w:cs="Times New Roman"/>
          <w:color w:val="000000" w:themeColor="text1"/>
          <w:sz w:val="24"/>
        </w:rPr>
        <w:t xml:space="preserve"> and </w:t>
      </w:r>
      <w:r w:rsidR="003B4BB6" w:rsidRPr="00DB6DC1">
        <w:rPr>
          <w:rFonts w:ascii="Times New Roman" w:eastAsia="微软雅黑" w:hAnsi="Times New Roman" w:cs="Times New Roman"/>
          <w:color w:val="000000" w:themeColor="text1"/>
          <w:sz w:val="24"/>
        </w:rPr>
        <w:t>porosity</w:t>
      </w:r>
      <w:r w:rsidR="002972E7" w:rsidRPr="00DB6DC1">
        <w:rPr>
          <w:rFonts w:ascii="Times New Roman" w:eastAsia="微软雅黑" w:hAnsi="Times New Roman" w:cs="Times New Roman"/>
          <w:color w:val="000000" w:themeColor="text1"/>
          <w:sz w:val="24"/>
        </w:rPr>
        <w:t xml:space="preserve"> lead</w:t>
      </w:r>
      <w:r w:rsidR="003B4BB6" w:rsidRPr="00DB6DC1">
        <w:rPr>
          <w:rFonts w:ascii="Times New Roman" w:eastAsia="微软雅黑" w:hAnsi="Times New Roman" w:cs="Times New Roman"/>
          <w:color w:val="000000" w:themeColor="text1"/>
          <w:sz w:val="24"/>
        </w:rPr>
        <w:t>s</w:t>
      </w:r>
      <w:r w:rsidR="002972E7" w:rsidRPr="00DB6DC1">
        <w:rPr>
          <w:rFonts w:ascii="Times New Roman" w:eastAsia="微软雅黑" w:hAnsi="Times New Roman" w:cs="Times New Roman"/>
          <w:color w:val="000000" w:themeColor="text1"/>
          <w:sz w:val="24"/>
        </w:rPr>
        <w:t xml:space="preserve"> to significantly reduced fatigue resistance by accelerating </w:t>
      </w:r>
      <w:r w:rsidR="00682C7E" w:rsidRPr="00DB6DC1">
        <w:rPr>
          <w:rFonts w:ascii="Times New Roman" w:eastAsia="微软雅黑" w:hAnsi="Times New Roman" w:cs="Times New Roman"/>
          <w:color w:val="000000" w:themeColor="text1"/>
          <w:sz w:val="24"/>
        </w:rPr>
        <w:t>it</w:t>
      </w:r>
      <w:r w:rsidR="00FE4A28" w:rsidRPr="00DB6DC1">
        <w:rPr>
          <w:rFonts w:ascii="Times New Roman" w:eastAsia="微软雅黑" w:hAnsi="Times New Roman" w:cs="Times New Roman"/>
          <w:color w:val="000000" w:themeColor="text1"/>
          <w:sz w:val="24"/>
        </w:rPr>
        <w:t xml:space="preserve"> </w:t>
      </w:r>
      <w:r w:rsidR="00FE4A28"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&lt;EndNote&gt;&lt;Cite&gt;&lt;Author&gt;Åkerfeldt&lt;/Author&gt;&lt;Year&gt;2016&lt;/Year&gt;&lt;RecNum&gt;202&lt;/RecNum&gt;&lt;DisplayText&gt;[195, 239]&lt;/DisplayText&gt;&lt;record&gt;&lt;rec-number&gt;202&lt;/rec-number&gt;&lt;foreign-keys&gt;&lt;key app="EN" db-id="zff0dfz0kxdw5cez2sopf59gxwtv95esa9rf" timestamp="1591102194"&gt;202&lt;/key&gt;&lt;key app="ENWeb" db-id=""&gt;0&lt;/key&gt;&lt;/foreign-keys&gt;&lt;ref-type name="Journal Article"&gt;17&lt;/ref-type&gt;&lt;contributors&gt;&lt;authors&gt;&lt;author&gt;Åkerfeldt, Pia&lt;/author&gt;&lt;author&gt;Pederson, Robert&lt;/author&gt;&lt;author&gt;Antti, Marta-Lena&lt;/author&gt;&lt;/authors&gt;&lt;/contributors&gt;&lt;titles&gt;&lt;title&gt;A fractographic study exploring the relationship between the low cycle fatigue and metallurgical properties of laser metal wire deposited Ti–6Al–4V&lt;/title&gt;&lt;secondary-title&gt;International Journal of Fatigue&lt;/secondary-title&gt;&lt;/titles&gt;&lt;periodical&gt;&lt;full-title&gt;International Journal of Fatigue&lt;/full-title&gt;&lt;/periodical&gt;&lt;pages&gt;245-256&lt;/pages&gt;&lt;volume&gt;87&lt;/volume&gt;&lt;section&gt;245&lt;/section&gt;&lt;dates&gt;&lt;year&gt;2016&lt;/year&gt;&lt;/dates&gt;&lt;isbn&gt;01421123&lt;/isbn&gt;&lt;urls&gt;&lt;/urls&gt;&lt;electronic-resource-num&gt;10.1016/j.ijfatigue.2016.02.011&lt;/electronic-resource-num&gt;&lt;/record&gt;&lt;/Cite&gt;&lt;Cite&gt;&lt;Author&gt;Johnson&lt;/Author&gt;&lt;Year&gt;2016&lt;/Year&gt;&lt;RecNum&gt;196&lt;/RecNum&gt;&lt;record&gt;&lt;rec-number&gt;196&lt;/rec-number&gt;&lt;foreign-keys&gt;&lt;key app="EN" db-id="zff0dfz0kxdw5cez2sopf59gxwtv95esa9rf" timestamp="1591099472"&gt;196&lt;/key&gt;&lt;key app="ENWeb" db-id=""&gt;0&lt;/key&gt;&lt;/foreign-keys&gt;&lt;ref-type name="Journal Article"&gt;17&lt;/ref-type&gt;&lt;contributors&gt;&lt;authors&gt;&lt;author&gt;Johnson, Alex S.&lt;/author&gt;&lt;author&gt;Shao, Shuai&lt;/author&gt;&lt;author&gt;Shamsaei, Nima&lt;/author&gt;&lt;author&gt;Thompson, Scott M.&lt;/author&gt;&lt;author&gt;Bian, Linkan&lt;/author&gt;&lt;/authors&gt;&lt;/contributors&gt;&lt;titles&gt;&lt;title&gt;Microstructure, Fatigue Behavior, and Failure Mechanisms of Direct Laser-Deposited Inconel 718&lt;/title&gt;&lt;secondary-title&gt;Jom&lt;/secondary-title&gt;&lt;/titles&gt;&lt;periodical&gt;&lt;full-title&gt;Jom&lt;/full-title&gt;&lt;/periodical&gt;&lt;pages&gt;597-603&lt;/pages&gt;&lt;volume&gt;69&lt;/volume&gt;&lt;number&gt;3&lt;/number&gt;&lt;section&gt;597&lt;/section&gt;&lt;dates&gt;&lt;year&gt;2016&lt;/year&gt;&lt;/dates&gt;&lt;isbn&gt;1047-4838&amp;#xD;1543-1851&lt;/isbn&gt;&lt;urls&gt;&lt;/urls&gt;&lt;electronic-resource-num&gt;10.1007/s11837-016-2225-2&lt;/electronic-resource-num&gt;&lt;/record&gt;&lt;/Cite&gt;&lt;/EndNote&gt;</w:instrText>
      </w:r>
      <w:r w:rsidR="00FE4A28"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[195, 239]</w:t>
      </w:r>
      <w:r w:rsidR="00FE4A28" w:rsidRPr="00DB6DC1">
        <w:rPr>
          <w:rFonts w:ascii="Times New Roman" w:eastAsia="微软雅黑" w:hAnsi="Times New Roman" w:cs="Times New Roman"/>
          <w:color w:val="000000" w:themeColor="text1"/>
          <w:sz w:val="24"/>
        </w:rPr>
        <w:fldChar w:fldCharType="end"/>
      </w:r>
      <w:r w:rsidR="002972E7" w:rsidRPr="00DB6DC1">
        <w:rPr>
          <w:rFonts w:ascii="Times New Roman" w:eastAsia="微软雅黑" w:hAnsi="Times New Roman" w:cs="Times New Roman"/>
          <w:color w:val="000000" w:themeColor="text1"/>
          <w:sz w:val="24"/>
        </w:rPr>
        <w:t xml:space="preserve">. </w:t>
      </w:r>
      <w:r w:rsidR="001E33FD" w:rsidRPr="00DB6DC1">
        <w:rPr>
          <w:rFonts w:ascii="Times New Roman" w:eastAsia="微软雅黑" w:hAnsi="Times New Roman" w:cs="Times New Roman"/>
          <w:color w:val="000000" w:themeColor="text1"/>
          <w:sz w:val="24"/>
        </w:rPr>
        <w:t>Furthermore</w:t>
      </w:r>
      <w:r w:rsidR="00196B97" w:rsidRPr="00DB6DC1">
        <w:rPr>
          <w:rFonts w:ascii="Times New Roman" w:eastAsia="微软雅黑" w:hAnsi="Times New Roman" w:cs="Times New Roman"/>
          <w:color w:val="000000" w:themeColor="text1"/>
          <w:sz w:val="24"/>
        </w:rPr>
        <w:t>, AM components with higher ductility deliver relatively lower sensitivity to dispersed defects. This is ascribed to t</w:t>
      </w:r>
      <w:r w:rsidR="00682C7E" w:rsidRPr="00DB6DC1">
        <w:rPr>
          <w:rFonts w:ascii="Times New Roman" w:eastAsia="微软雅黑" w:hAnsi="Times New Roman" w:cs="Times New Roman"/>
          <w:color w:val="000000" w:themeColor="text1"/>
          <w:sz w:val="24"/>
        </w:rPr>
        <w:t>he</w:t>
      </w:r>
      <w:r w:rsidR="00196B97" w:rsidRPr="00DB6DC1">
        <w:rPr>
          <w:rFonts w:ascii="Times New Roman" w:eastAsia="微软雅黑" w:hAnsi="Times New Roman" w:cs="Times New Roman"/>
          <w:color w:val="000000" w:themeColor="text1"/>
          <w:sz w:val="24"/>
        </w:rPr>
        <w:t xml:space="preserve"> localized plastic deformation zones </w:t>
      </w:r>
      <w:r w:rsidR="00682C7E" w:rsidRPr="00DB6DC1">
        <w:rPr>
          <w:rFonts w:ascii="Times New Roman" w:eastAsia="微软雅黑" w:hAnsi="Times New Roman" w:cs="Times New Roman"/>
          <w:color w:val="000000" w:themeColor="text1"/>
          <w:sz w:val="24"/>
        </w:rPr>
        <w:t xml:space="preserve">that </w:t>
      </w:r>
      <w:r w:rsidR="00DF30D2" w:rsidRPr="00DB6DC1">
        <w:rPr>
          <w:rFonts w:ascii="Times New Roman" w:eastAsia="微软雅黑" w:hAnsi="Times New Roman" w:cs="Times New Roman"/>
          <w:color w:val="000000" w:themeColor="text1"/>
          <w:sz w:val="24"/>
        </w:rPr>
        <w:t xml:space="preserve">form </w:t>
      </w:r>
      <w:r w:rsidR="00196B97" w:rsidRPr="00DB6DC1">
        <w:rPr>
          <w:rFonts w:ascii="Times New Roman" w:eastAsia="微软雅黑" w:hAnsi="Times New Roman" w:cs="Times New Roman"/>
          <w:color w:val="000000" w:themeColor="text1"/>
          <w:sz w:val="24"/>
        </w:rPr>
        <w:t>surrounding these defects</w:t>
      </w:r>
      <w:r w:rsidR="00B876E0" w:rsidRPr="00DB6DC1">
        <w:rPr>
          <w:rFonts w:ascii="Times New Roman" w:eastAsia="微软雅黑" w:hAnsi="Times New Roman" w:cs="Times New Roman"/>
          <w:color w:val="000000" w:themeColor="text1"/>
          <w:sz w:val="24"/>
        </w:rPr>
        <w:t xml:space="preserve">, </w:t>
      </w:r>
      <w:r w:rsidR="00584648" w:rsidRPr="00DB6DC1">
        <w:rPr>
          <w:rFonts w:ascii="Times New Roman" w:eastAsia="微软雅黑" w:hAnsi="Times New Roman" w:cs="Times New Roman"/>
          <w:color w:val="000000" w:themeColor="text1"/>
          <w:sz w:val="24"/>
        </w:rPr>
        <w:t>which blunt the stress concentrators and, in turn, enhance the</w:t>
      </w:r>
      <w:r w:rsidR="00B876E0" w:rsidRPr="00DB6DC1">
        <w:rPr>
          <w:rFonts w:ascii="Times New Roman" w:eastAsia="微软雅黑" w:hAnsi="Times New Roman" w:cs="Times New Roman"/>
          <w:color w:val="000000" w:themeColor="text1"/>
          <w:sz w:val="24"/>
        </w:rPr>
        <w:t xml:space="preserve"> tolerance to localized fatigue damage </w:t>
      </w:r>
      <w:r w:rsidR="001F2F5F"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&lt;EndNote&gt;&lt;Cite&gt;&lt;Author&gt;Simonelli&lt;/Author&gt;&lt;Year&gt;2014&lt;/Year&gt;&lt;RecNum&gt;217&lt;/RecNum&gt;&lt;DisplayText&gt;[254]&lt;/DisplayText&gt;&lt;record&gt;&lt;rec-number&gt;217&lt;/rec-number&gt;&lt;foreign-keys&gt;&lt;key app="EN" db-id="zff0dfz0kxdw5cez2sopf59gxwtv95esa9rf" timestamp="1591758578"&gt;217&lt;/key&gt;&lt;key app="ENWeb" db-id=""&gt;0&lt;/key&gt;&lt;/foreign-keys&gt;&lt;ref-type name="Journal Article"&gt;17&lt;/ref-type&gt;&lt;contributors&gt;&lt;authors&gt;&lt;author&gt;Simonelli, M.&lt;/author&gt;&lt;author&gt;Tse, Y. Y.&lt;/author&gt;&lt;author&gt;Tuck, C.&lt;/author&gt;&lt;/authors&gt;&lt;/contributors&gt;&lt;titles&gt;&lt;title&gt;Effect of the build orientation on the mechanical properties and fracture modes of SLM Ti–6Al–4V&lt;/title&gt;&lt;secondary-title&gt;Materials Science and Engineering: A&lt;/secondary-title&gt;&lt;/titles&gt;&lt;periodical&gt;&lt;full-title&gt;Materials Science and Engineering: A&lt;/full-title&gt;&lt;/periodical&gt;&lt;pages&gt;1-11&lt;/pages&gt;&lt;volume&gt;616&lt;/volume&gt;&lt;section&gt;1&lt;/section&gt;&lt;dates&gt;&lt;year&gt;2014&lt;/year&gt;&lt;/dates&gt;&lt;isbn&gt;09215093&lt;/isbn&gt;&lt;urls&gt;&lt;/urls&gt;&lt;electronic-resource-num&gt;10.1016/j.msea.2014.07.086&lt;/electronic-resource-num&gt;&lt;/record&gt;&lt;/Cite&gt;&lt;/EndNote&gt;</w:instrText>
      </w:r>
      <w:r w:rsidR="001F2F5F"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[254]</w:t>
      </w:r>
      <w:r w:rsidR="001F2F5F" w:rsidRPr="00DB6DC1">
        <w:rPr>
          <w:rFonts w:ascii="Times New Roman" w:eastAsia="微软雅黑" w:hAnsi="Times New Roman" w:cs="Times New Roman"/>
          <w:color w:val="000000" w:themeColor="text1"/>
          <w:sz w:val="24"/>
        </w:rPr>
        <w:fldChar w:fldCharType="end"/>
      </w:r>
      <w:r w:rsidR="00B876E0" w:rsidRPr="00DB6DC1">
        <w:rPr>
          <w:rFonts w:ascii="Times New Roman" w:eastAsia="微软雅黑" w:hAnsi="Times New Roman" w:cs="Times New Roman"/>
          <w:color w:val="000000" w:themeColor="text1"/>
          <w:sz w:val="24"/>
        </w:rPr>
        <w:t>.</w:t>
      </w:r>
    </w:p>
    <w:p w14:paraId="153E8F63" w14:textId="77777777" w:rsidR="00682C7E" w:rsidRPr="00DB6DC1" w:rsidRDefault="00682C7E" w:rsidP="001B786E">
      <w:pPr>
        <w:spacing w:line="360" w:lineRule="auto"/>
        <w:ind w:firstLine="480"/>
        <w:rPr>
          <w:rFonts w:ascii="Times New Roman" w:eastAsia="微软雅黑" w:hAnsi="Times New Roman" w:cs="Times New Roman"/>
          <w:color w:val="000000" w:themeColor="text1"/>
          <w:sz w:val="24"/>
        </w:rPr>
      </w:pPr>
    </w:p>
    <w:p w14:paraId="74659DD9" w14:textId="73D0135E" w:rsidR="00DF30D2" w:rsidRPr="00DB6DC1" w:rsidRDefault="00DF30D2" w:rsidP="00DF30D2">
      <w:pPr>
        <w:spacing w:line="360" w:lineRule="auto"/>
        <w:rPr>
          <w:rFonts w:ascii="Times New Roman" w:hAnsi="Times New Roman" w:cs="Times New Roman"/>
          <w:b/>
          <w:color w:val="000000" w:themeColor="text1"/>
          <w:sz w:val="32"/>
        </w:rPr>
      </w:pPr>
      <w:r w:rsidRPr="00DB6DC1">
        <w:rPr>
          <w:rFonts w:ascii="Times New Roman" w:hAnsi="Times New Roman" w:cs="Times New Roman"/>
          <w:b/>
          <w:color w:val="000000" w:themeColor="text1"/>
          <w:sz w:val="28"/>
        </w:rPr>
        <w:t>4.2.2 Effects of surface roughness</w:t>
      </w:r>
    </w:p>
    <w:p w14:paraId="2E6BF7CA" w14:textId="65471D6D" w:rsidR="00DF30D2" w:rsidRPr="00DB6DC1" w:rsidRDefault="00774710" w:rsidP="00DF30D2">
      <w:pPr>
        <w:spacing w:line="360" w:lineRule="auto"/>
        <w:ind w:firstLineChars="200" w:firstLine="480"/>
        <w:rPr>
          <w:rFonts w:ascii="Times New Roman" w:hAnsi="Times New Roman" w:cs="Times New Roman"/>
          <w:color w:val="000000" w:themeColor="text1"/>
          <w:sz w:val="24"/>
        </w:rPr>
      </w:pPr>
      <w:r w:rsidRPr="00DB6DC1">
        <w:rPr>
          <w:rFonts w:ascii="Times New Roman" w:eastAsia="微软雅黑" w:hAnsi="Times New Roman" w:cs="Times New Roman"/>
          <w:color w:val="000000" w:themeColor="text1"/>
          <w:sz w:val="24"/>
        </w:rPr>
        <w:t>High s</w:t>
      </w:r>
      <w:r w:rsidR="008667D1" w:rsidRPr="00DB6DC1">
        <w:rPr>
          <w:rFonts w:ascii="Times New Roman" w:eastAsia="微软雅黑" w:hAnsi="Times New Roman" w:cs="Times New Roman"/>
          <w:color w:val="000000" w:themeColor="text1"/>
          <w:sz w:val="24"/>
        </w:rPr>
        <w:t xml:space="preserve">urface roughness </w:t>
      </w:r>
      <w:r w:rsidR="0007289B" w:rsidRPr="00DB6DC1">
        <w:rPr>
          <w:rFonts w:ascii="Times New Roman" w:eastAsia="微软雅黑" w:hAnsi="Times New Roman" w:cs="Times New Roman"/>
          <w:color w:val="000000" w:themeColor="text1"/>
          <w:sz w:val="24"/>
        </w:rPr>
        <w:t>(</w:t>
      </w:r>
      <w:r w:rsidR="0007289B" w:rsidRPr="00DB6DC1">
        <w:rPr>
          <w:rFonts w:ascii="Times New Roman" w:eastAsia="微软雅黑" w:hAnsi="Times New Roman" w:cs="Times New Roman"/>
          <w:i/>
          <w:iCs/>
          <w:color w:val="000000" w:themeColor="text1"/>
          <w:sz w:val="24"/>
        </w:rPr>
        <w:t>R</w:t>
      </w:r>
      <w:r w:rsidR="0007289B" w:rsidRPr="00DB6DC1">
        <w:rPr>
          <w:rFonts w:ascii="Times New Roman" w:eastAsia="微软雅黑" w:hAnsi="Times New Roman" w:cs="Times New Roman"/>
          <w:i/>
          <w:iCs/>
          <w:color w:val="000000" w:themeColor="text1"/>
          <w:sz w:val="24"/>
          <w:vertAlign w:val="subscript"/>
        </w:rPr>
        <w:t>a</w:t>
      </w:r>
      <w:r w:rsidR="0007289B" w:rsidRPr="00DB6DC1">
        <w:rPr>
          <w:rFonts w:ascii="Times New Roman" w:eastAsia="微软雅黑" w:hAnsi="Times New Roman" w:cs="Times New Roman"/>
          <w:color w:val="000000" w:themeColor="text1"/>
          <w:sz w:val="24"/>
        </w:rPr>
        <w:t xml:space="preserve">) </w:t>
      </w:r>
      <w:r w:rsidR="008667D1" w:rsidRPr="00DB6DC1">
        <w:rPr>
          <w:rFonts w:ascii="Times New Roman" w:eastAsia="微软雅黑" w:hAnsi="Times New Roman" w:cs="Times New Roman"/>
          <w:color w:val="000000" w:themeColor="text1"/>
          <w:sz w:val="24"/>
        </w:rPr>
        <w:t>is another main drawback of AM</w:t>
      </w:r>
      <w:r w:rsidRPr="00DB6DC1">
        <w:rPr>
          <w:rFonts w:ascii="Times New Roman" w:eastAsia="微软雅黑" w:hAnsi="Times New Roman" w:cs="Times New Roman"/>
          <w:color w:val="000000" w:themeColor="text1"/>
          <w:sz w:val="24"/>
        </w:rPr>
        <w:t xml:space="preserve"> (Table 1)</w:t>
      </w:r>
      <w:r w:rsidR="008667D1" w:rsidRPr="00DB6DC1">
        <w:rPr>
          <w:rFonts w:ascii="Times New Roman" w:eastAsia="微软雅黑" w:hAnsi="Times New Roman" w:cs="Times New Roman"/>
          <w:color w:val="000000" w:themeColor="text1"/>
          <w:sz w:val="24"/>
        </w:rPr>
        <w:t xml:space="preserve">, which provides stress concentrators under cyclic loading and deteriorates </w:t>
      </w:r>
      <w:r w:rsidR="00D417B0" w:rsidRPr="00DB6DC1">
        <w:rPr>
          <w:rFonts w:ascii="Times New Roman" w:eastAsia="微软雅黑" w:hAnsi="Times New Roman" w:cs="Times New Roman"/>
          <w:color w:val="000000" w:themeColor="text1"/>
          <w:sz w:val="24"/>
        </w:rPr>
        <w:t>fatigue</w:t>
      </w:r>
      <w:r w:rsidR="008667D1" w:rsidRPr="00DB6DC1">
        <w:rPr>
          <w:rFonts w:ascii="Times New Roman" w:eastAsia="微软雅黑" w:hAnsi="Times New Roman" w:cs="Times New Roman"/>
          <w:color w:val="000000" w:themeColor="text1"/>
          <w:sz w:val="24"/>
        </w:rPr>
        <w:t xml:space="preserve"> behavior like porosity. However, most </w:t>
      </w:r>
      <w:r w:rsidR="00584648" w:rsidRPr="00DB6DC1">
        <w:rPr>
          <w:rFonts w:ascii="Times New Roman" w:eastAsia="微软雅黑" w:hAnsi="Times New Roman" w:cs="Times New Roman"/>
          <w:color w:val="000000" w:themeColor="text1"/>
          <w:sz w:val="24"/>
        </w:rPr>
        <w:t>of the</w:t>
      </w:r>
      <w:r w:rsidR="008667D1" w:rsidRPr="00DB6DC1">
        <w:rPr>
          <w:rFonts w:ascii="Times New Roman" w:eastAsia="微软雅黑" w:hAnsi="Times New Roman" w:cs="Times New Roman"/>
          <w:color w:val="000000" w:themeColor="text1"/>
          <w:sz w:val="24"/>
        </w:rPr>
        <w:t xml:space="preserve"> </w:t>
      </w:r>
      <w:r w:rsidR="008667D1" w:rsidRPr="00DB6DC1">
        <w:rPr>
          <w:rFonts w:ascii="Times New Roman" w:hAnsi="Times New Roman" w:cs="Times New Roman"/>
          <w:color w:val="000000" w:themeColor="text1"/>
          <w:sz w:val="24"/>
        </w:rPr>
        <w:t xml:space="preserve">work </w:t>
      </w:r>
      <w:r w:rsidR="00B6608B" w:rsidRPr="00DB6DC1">
        <w:rPr>
          <w:rFonts w:ascii="Times New Roman" w:hAnsi="Times New Roman" w:cs="Times New Roman"/>
          <w:color w:val="000000" w:themeColor="text1"/>
          <w:sz w:val="24"/>
        </w:rPr>
        <w:t xml:space="preserve">focusing on effects of </w:t>
      </w:r>
      <w:r w:rsidR="00FA180C" w:rsidRPr="00DB6DC1">
        <w:rPr>
          <w:rFonts w:ascii="Times New Roman" w:eastAsia="微软雅黑" w:hAnsi="Times New Roman" w:cs="Times New Roman"/>
          <w:i/>
          <w:iCs/>
          <w:color w:val="000000" w:themeColor="text1"/>
          <w:sz w:val="24"/>
        </w:rPr>
        <w:t>R</w:t>
      </w:r>
      <w:r w:rsidR="00FA180C" w:rsidRPr="00DB6DC1">
        <w:rPr>
          <w:rFonts w:ascii="Times New Roman" w:eastAsia="微软雅黑" w:hAnsi="Times New Roman" w:cs="Times New Roman"/>
          <w:i/>
          <w:iCs/>
          <w:color w:val="000000" w:themeColor="text1"/>
          <w:sz w:val="24"/>
          <w:vertAlign w:val="subscript"/>
        </w:rPr>
        <w:t>a</w:t>
      </w:r>
      <w:r w:rsidR="00B6608B" w:rsidRPr="00DB6DC1">
        <w:rPr>
          <w:rFonts w:ascii="Times New Roman" w:hAnsi="Times New Roman" w:cs="Times New Roman"/>
          <w:color w:val="000000" w:themeColor="text1"/>
          <w:sz w:val="24"/>
        </w:rPr>
        <w:t xml:space="preserve"> on fatigue behavior</w:t>
      </w:r>
      <w:r w:rsidR="00584648" w:rsidRPr="00DB6DC1">
        <w:rPr>
          <w:rFonts w:ascii="Times New Roman" w:hAnsi="Times New Roman" w:cs="Times New Roman"/>
          <w:color w:val="000000" w:themeColor="text1"/>
          <w:sz w:val="24"/>
        </w:rPr>
        <w:t xml:space="preserve"> reported thus far</w:t>
      </w:r>
      <w:r w:rsidR="00B6608B" w:rsidRPr="00DB6DC1">
        <w:rPr>
          <w:rFonts w:ascii="Times New Roman" w:hAnsi="Times New Roman" w:cs="Times New Roman"/>
          <w:color w:val="000000" w:themeColor="text1"/>
          <w:sz w:val="24"/>
        </w:rPr>
        <w:t xml:space="preserve"> </w:t>
      </w:r>
      <w:r w:rsidR="008667D1" w:rsidRPr="00DB6DC1">
        <w:rPr>
          <w:rFonts w:ascii="Times New Roman" w:hAnsi="Times New Roman" w:cs="Times New Roman"/>
          <w:color w:val="000000" w:themeColor="text1"/>
          <w:sz w:val="24"/>
        </w:rPr>
        <w:t xml:space="preserve">was conducted on </w:t>
      </w:r>
      <w:r w:rsidR="0018617D" w:rsidRPr="00DB6DC1">
        <w:rPr>
          <w:rFonts w:ascii="Times New Roman" w:hAnsi="Times New Roman" w:cs="Times New Roman"/>
          <w:color w:val="000000" w:themeColor="text1"/>
          <w:sz w:val="24"/>
        </w:rPr>
        <w:t>LB-PBF</w:t>
      </w:r>
      <w:r w:rsidR="008667D1" w:rsidRPr="00DB6DC1">
        <w:rPr>
          <w:rFonts w:ascii="Times New Roman" w:hAnsi="Times New Roman" w:cs="Times New Roman"/>
          <w:color w:val="000000" w:themeColor="text1"/>
          <w:sz w:val="24"/>
        </w:rPr>
        <w:t xml:space="preserve"> components </w:t>
      </w:r>
      <w:r w:rsidR="008667D1" w:rsidRPr="00DB6DC1">
        <w:rPr>
          <w:rFonts w:ascii="Times New Roman" w:hAnsi="Times New Roman" w:cs="Times New Roman"/>
          <w:color w:val="000000" w:themeColor="text1"/>
          <w:sz w:val="24"/>
        </w:rPr>
        <w:fldChar w:fldCharType="begin">
          <w:fldData xml:space="preserve">PEVuZE5vdGU+PENpdGU+PEF1dGhvcj5GYXRlbWk8L0F1dGhvcj48WWVhcj4yMDE3PC9ZZWFyPjxS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PEVuZE5vdGU+PENpdGU+PEF1dGhvcj5GYXRlbWk8L0F1dGhvcj48WWVhcj4yMDE3PC9ZZWFyPjxS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8667D1" w:rsidRPr="00DB6DC1">
        <w:rPr>
          <w:rFonts w:ascii="Times New Roman" w:hAnsi="Times New Roman" w:cs="Times New Roman"/>
          <w:color w:val="000000" w:themeColor="text1"/>
          <w:sz w:val="24"/>
        </w:rPr>
      </w:r>
      <w:r w:rsidR="008667D1"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[255-258]</w:t>
      </w:r>
      <w:r w:rsidR="008667D1" w:rsidRPr="00DB6DC1">
        <w:rPr>
          <w:rFonts w:ascii="Times New Roman" w:hAnsi="Times New Roman" w:cs="Times New Roman"/>
          <w:color w:val="000000" w:themeColor="text1"/>
          <w:sz w:val="24"/>
        </w:rPr>
        <w:fldChar w:fldCharType="end"/>
      </w:r>
      <w:r w:rsidR="008667D1" w:rsidRPr="00DB6DC1">
        <w:rPr>
          <w:rFonts w:ascii="Times New Roman" w:hAnsi="Times New Roman" w:cs="Times New Roman"/>
          <w:color w:val="000000" w:themeColor="text1"/>
          <w:sz w:val="24"/>
        </w:rPr>
        <w:t xml:space="preserve"> and few studies </w:t>
      </w:r>
      <w:r w:rsidR="00B6608B" w:rsidRPr="00DB6DC1">
        <w:rPr>
          <w:rFonts w:ascii="Times New Roman" w:hAnsi="Times New Roman" w:cs="Times New Roman"/>
          <w:color w:val="000000" w:themeColor="text1"/>
          <w:sz w:val="24"/>
        </w:rPr>
        <w:t>explored</w:t>
      </w:r>
      <w:r w:rsidR="008667D1" w:rsidRPr="00DB6DC1">
        <w:rPr>
          <w:rFonts w:ascii="Times New Roman" w:hAnsi="Times New Roman" w:cs="Times New Roman"/>
          <w:color w:val="000000" w:themeColor="text1"/>
          <w:sz w:val="24"/>
        </w:rPr>
        <w:t xml:space="preserve"> </w:t>
      </w:r>
      <w:r w:rsidR="00B6608B" w:rsidRPr="00DB6DC1">
        <w:rPr>
          <w:rFonts w:ascii="Times New Roman" w:hAnsi="Times New Roman" w:cs="Times New Roman"/>
          <w:color w:val="000000" w:themeColor="text1"/>
          <w:sz w:val="24"/>
        </w:rPr>
        <w:t xml:space="preserve">this topic </w:t>
      </w:r>
      <w:r w:rsidR="008667D1" w:rsidRPr="00DB6DC1">
        <w:rPr>
          <w:rFonts w:ascii="Times New Roman" w:hAnsi="Times New Roman" w:cs="Times New Roman"/>
          <w:color w:val="000000" w:themeColor="text1"/>
          <w:sz w:val="24"/>
        </w:rPr>
        <w:t xml:space="preserve">in DED components. </w:t>
      </w:r>
      <w:r w:rsidR="00584648" w:rsidRPr="00DB6DC1">
        <w:rPr>
          <w:rFonts w:ascii="Times New Roman" w:hAnsi="Times New Roman" w:cs="Times New Roman"/>
          <w:color w:val="000000" w:themeColor="text1"/>
          <w:sz w:val="24"/>
        </w:rPr>
        <w:t>These s</w:t>
      </w:r>
      <w:r w:rsidR="0007289B" w:rsidRPr="00DB6DC1">
        <w:rPr>
          <w:rFonts w:ascii="Times New Roman" w:hAnsi="Times New Roman" w:cs="Times New Roman"/>
          <w:color w:val="000000" w:themeColor="text1"/>
          <w:sz w:val="24"/>
        </w:rPr>
        <w:t xml:space="preserve">tudies </w:t>
      </w:r>
      <w:r w:rsidR="00584648" w:rsidRPr="00DB6DC1">
        <w:rPr>
          <w:rFonts w:ascii="Times New Roman" w:hAnsi="Times New Roman" w:cs="Times New Roman"/>
          <w:color w:val="000000" w:themeColor="text1"/>
          <w:sz w:val="24"/>
        </w:rPr>
        <w:t>show</w:t>
      </w:r>
      <w:r w:rsidR="0007289B" w:rsidRPr="00DB6DC1">
        <w:rPr>
          <w:rFonts w:ascii="Times New Roman" w:hAnsi="Times New Roman" w:cs="Times New Roman"/>
          <w:color w:val="000000" w:themeColor="text1"/>
          <w:sz w:val="24"/>
        </w:rPr>
        <w:t xml:space="preserve"> that reducing </w:t>
      </w:r>
      <w:r w:rsidR="00FA180C" w:rsidRPr="00DB6DC1">
        <w:rPr>
          <w:rFonts w:ascii="Times New Roman" w:eastAsia="微软雅黑" w:hAnsi="Times New Roman" w:cs="Times New Roman"/>
          <w:i/>
          <w:iCs/>
          <w:color w:val="000000" w:themeColor="text1"/>
          <w:sz w:val="24"/>
        </w:rPr>
        <w:t>R</w:t>
      </w:r>
      <w:r w:rsidR="00FA180C" w:rsidRPr="00DB6DC1">
        <w:rPr>
          <w:rFonts w:ascii="Times New Roman" w:eastAsia="微软雅黑" w:hAnsi="Times New Roman" w:cs="Times New Roman"/>
          <w:i/>
          <w:iCs/>
          <w:color w:val="000000" w:themeColor="text1"/>
          <w:sz w:val="24"/>
          <w:vertAlign w:val="subscript"/>
        </w:rPr>
        <w:t>a</w:t>
      </w:r>
      <w:r w:rsidR="0007289B" w:rsidRPr="00DB6DC1">
        <w:rPr>
          <w:rFonts w:ascii="Times New Roman" w:hAnsi="Times New Roman" w:cs="Times New Roman"/>
          <w:color w:val="000000" w:themeColor="text1"/>
          <w:sz w:val="24"/>
        </w:rPr>
        <w:t xml:space="preserve"> through post-processing machining </w:t>
      </w:r>
      <w:r w:rsidR="00584648" w:rsidRPr="00DB6DC1">
        <w:rPr>
          <w:rFonts w:ascii="Times New Roman" w:hAnsi="Times New Roman" w:cs="Times New Roman"/>
          <w:color w:val="000000" w:themeColor="text1"/>
          <w:sz w:val="24"/>
        </w:rPr>
        <w:t>and/</w:t>
      </w:r>
      <w:r w:rsidR="0007289B" w:rsidRPr="00DB6DC1">
        <w:rPr>
          <w:rFonts w:ascii="Times New Roman" w:hAnsi="Times New Roman" w:cs="Times New Roman"/>
          <w:color w:val="000000" w:themeColor="text1"/>
          <w:sz w:val="24"/>
        </w:rPr>
        <w:t xml:space="preserve">or polishing could substantially improve fatigue </w:t>
      </w:r>
      <w:r w:rsidR="0007289B" w:rsidRPr="00DB6DC1">
        <w:rPr>
          <w:rFonts w:ascii="Times New Roman" w:hAnsi="Times New Roman" w:cs="Times New Roman"/>
          <w:color w:val="000000" w:themeColor="text1"/>
          <w:sz w:val="24"/>
        </w:rPr>
        <w:lastRenderedPageBreak/>
        <w:t xml:space="preserve">performance of AM components, especially in </w:t>
      </w:r>
      <w:r w:rsidR="00584648" w:rsidRPr="00DB6DC1">
        <w:rPr>
          <w:rFonts w:ascii="Times New Roman" w:hAnsi="Times New Roman" w:cs="Times New Roman"/>
          <w:color w:val="000000" w:themeColor="text1"/>
          <w:sz w:val="24"/>
        </w:rPr>
        <w:t xml:space="preserve">the </w:t>
      </w:r>
      <w:r w:rsidR="0007289B" w:rsidRPr="00DB6DC1">
        <w:rPr>
          <w:rFonts w:ascii="Times New Roman" w:hAnsi="Times New Roman" w:cs="Times New Roman"/>
          <w:color w:val="000000" w:themeColor="text1"/>
          <w:sz w:val="24"/>
        </w:rPr>
        <w:t xml:space="preserve">HCF regime </w:t>
      </w:r>
      <w:r w:rsidR="0007289B" w:rsidRPr="00DB6DC1">
        <w:rPr>
          <w:rFonts w:ascii="Times New Roman" w:hAnsi="Times New Roman" w:cs="Times New Roman"/>
          <w:color w:val="000000" w:themeColor="text1"/>
          <w:sz w:val="24"/>
        </w:rPr>
        <w:fldChar w:fldCharType="begin">
          <w:fldData xml:space="preserve">PEVuZE5vdGU+PENpdGU+PEF1dGhvcj5GYXRlbWk8L0F1dGhvcj48WWVhcj4yMDE3PC9ZZWFyPjxS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PEVuZE5vdGU+PENpdGU+PEF1dGhvcj5GYXRlbWk8L0F1dGhvcj48WWVhcj4yMDE3PC9ZZWFyPjxS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07289B" w:rsidRPr="00DB6DC1">
        <w:rPr>
          <w:rFonts w:ascii="Times New Roman" w:hAnsi="Times New Roman" w:cs="Times New Roman"/>
          <w:color w:val="000000" w:themeColor="text1"/>
          <w:sz w:val="24"/>
        </w:rPr>
      </w:r>
      <w:r w:rsidR="0007289B"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[255-258]</w:t>
      </w:r>
      <w:r w:rsidR="0007289B" w:rsidRPr="00DB6DC1">
        <w:rPr>
          <w:rFonts w:ascii="Times New Roman" w:hAnsi="Times New Roman" w:cs="Times New Roman"/>
          <w:color w:val="000000" w:themeColor="text1"/>
          <w:sz w:val="24"/>
        </w:rPr>
        <w:fldChar w:fldCharType="end"/>
      </w:r>
      <w:r w:rsidR="0007289B" w:rsidRPr="00DB6DC1">
        <w:rPr>
          <w:rFonts w:ascii="Times New Roman" w:hAnsi="Times New Roman" w:cs="Times New Roman"/>
          <w:color w:val="000000" w:themeColor="text1"/>
          <w:sz w:val="24"/>
        </w:rPr>
        <w:t xml:space="preserve">. </w:t>
      </w:r>
      <w:r w:rsidR="00584648" w:rsidRPr="00DB6DC1">
        <w:rPr>
          <w:rFonts w:ascii="Times New Roman" w:hAnsi="Times New Roman" w:cs="Times New Roman"/>
          <w:color w:val="000000" w:themeColor="text1"/>
          <w:sz w:val="24"/>
        </w:rPr>
        <w:t>This is likely to be the scenario</w:t>
      </w:r>
      <w:r w:rsidR="001F72AB" w:rsidRPr="00DB6DC1">
        <w:rPr>
          <w:rFonts w:ascii="Times New Roman" w:hAnsi="Times New Roman" w:cs="Times New Roman"/>
          <w:color w:val="000000" w:themeColor="text1"/>
          <w:sz w:val="24"/>
        </w:rPr>
        <w:t xml:space="preserve"> </w:t>
      </w:r>
      <w:r w:rsidR="00AF0151" w:rsidRPr="00DB6DC1">
        <w:rPr>
          <w:rFonts w:ascii="Times New Roman" w:hAnsi="Times New Roman" w:cs="Times New Roman"/>
          <w:color w:val="000000" w:themeColor="text1"/>
          <w:sz w:val="24"/>
        </w:rPr>
        <w:t xml:space="preserve">in the case </w:t>
      </w:r>
      <w:r w:rsidR="00584648" w:rsidRPr="00DB6DC1">
        <w:rPr>
          <w:rFonts w:ascii="Times New Roman" w:hAnsi="Times New Roman" w:cs="Times New Roman"/>
          <w:color w:val="000000" w:themeColor="text1"/>
          <w:sz w:val="24"/>
        </w:rPr>
        <w:t>for the</w:t>
      </w:r>
      <w:r w:rsidR="00AF0151" w:rsidRPr="00DB6DC1">
        <w:rPr>
          <w:rFonts w:ascii="Times New Roman" w:hAnsi="Times New Roman" w:cs="Times New Roman"/>
          <w:color w:val="000000" w:themeColor="text1"/>
          <w:sz w:val="24"/>
        </w:rPr>
        <w:t xml:space="preserve"> DED</w:t>
      </w:r>
      <w:r w:rsidR="00584648" w:rsidRPr="00DB6DC1">
        <w:rPr>
          <w:rFonts w:ascii="Times New Roman" w:hAnsi="Times New Roman" w:cs="Times New Roman"/>
          <w:color w:val="000000" w:themeColor="text1"/>
          <w:sz w:val="24"/>
        </w:rPr>
        <w:t xml:space="preserve"> components as well</w:t>
      </w:r>
      <w:r w:rsidR="00AF0151" w:rsidRPr="00DB6DC1">
        <w:rPr>
          <w:rFonts w:ascii="Times New Roman" w:hAnsi="Times New Roman" w:cs="Times New Roman"/>
          <w:color w:val="000000" w:themeColor="text1"/>
          <w:sz w:val="24"/>
        </w:rPr>
        <w:t xml:space="preserve">. </w:t>
      </w:r>
      <w:r w:rsidR="00002EC2" w:rsidRPr="00DB6DC1">
        <w:rPr>
          <w:rFonts w:ascii="Times New Roman" w:hAnsi="Times New Roman" w:cs="Times New Roman"/>
          <w:color w:val="000000" w:themeColor="text1"/>
          <w:sz w:val="24"/>
        </w:rPr>
        <w:t>Since</w:t>
      </w:r>
      <w:r w:rsidR="003E7584" w:rsidRPr="00DB6DC1">
        <w:rPr>
          <w:rFonts w:ascii="Times New Roman" w:hAnsi="Times New Roman" w:cs="Times New Roman"/>
          <w:color w:val="000000" w:themeColor="text1"/>
          <w:sz w:val="24"/>
        </w:rPr>
        <w:t xml:space="preserve"> </w:t>
      </w:r>
      <w:r w:rsidR="00FA180C" w:rsidRPr="00DB6DC1">
        <w:rPr>
          <w:rFonts w:ascii="Times New Roman" w:eastAsia="微软雅黑" w:hAnsi="Times New Roman" w:cs="Times New Roman"/>
          <w:i/>
          <w:iCs/>
          <w:color w:val="000000" w:themeColor="text1"/>
          <w:sz w:val="24"/>
        </w:rPr>
        <w:t>R</w:t>
      </w:r>
      <w:r w:rsidR="00FA180C" w:rsidRPr="00DB6DC1">
        <w:rPr>
          <w:rFonts w:ascii="Times New Roman" w:eastAsia="微软雅黑" w:hAnsi="Times New Roman" w:cs="Times New Roman"/>
          <w:i/>
          <w:iCs/>
          <w:color w:val="000000" w:themeColor="text1"/>
          <w:sz w:val="24"/>
          <w:vertAlign w:val="subscript"/>
        </w:rPr>
        <w:t>a</w:t>
      </w:r>
      <w:r w:rsidR="003E7584" w:rsidRPr="00DB6DC1">
        <w:rPr>
          <w:rFonts w:ascii="Times New Roman" w:hAnsi="Times New Roman" w:cs="Times New Roman"/>
          <w:color w:val="000000" w:themeColor="text1"/>
          <w:sz w:val="24"/>
        </w:rPr>
        <w:t xml:space="preserve"> </w:t>
      </w:r>
      <w:r w:rsidR="00AF0151" w:rsidRPr="00DB6DC1">
        <w:rPr>
          <w:rFonts w:ascii="Times New Roman" w:hAnsi="Times New Roman" w:cs="Times New Roman"/>
          <w:color w:val="000000" w:themeColor="text1"/>
          <w:sz w:val="24"/>
        </w:rPr>
        <w:t xml:space="preserve">of DED components is either comparable to or higher than </w:t>
      </w:r>
      <w:r w:rsidR="00AC1E02" w:rsidRPr="00DB6DC1">
        <w:rPr>
          <w:rFonts w:ascii="Times New Roman" w:hAnsi="Times New Roman" w:cs="Times New Roman"/>
          <w:color w:val="000000" w:themeColor="text1"/>
          <w:sz w:val="24"/>
        </w:rPr>
        <w:t xml:space="preserve">that of </w:t>
      </w:r>
      <w:r w:rsidR="0018617D" w:rsidRPr="00DB6DC1">
        <w:rPr>
          <w:rFonts w:ascii="Times New Roman" w:hAnsi="Times New Roman" w:cs="Times New Roman"/>
          <w:color w:val="000000" w:themeColor="text1"/>
          <w:sz w:val="24"/>
        </w:rPr>
        <w:t>LB-PBF</w:t>
      </w:r>
      <w:r w:rsidR="00AC1E02" w:rsidRPr="00DB6DC1">
        <w:rPr>
          <w:rFonts w:ascii="Times New Roman" w:hAnsi="Times New Roman" w:cs="Times New Roman"/>
          <w:color w:val="000000" w:themeColor="text1"/>
          <w:sz w:val="24"/>
        </w:rPr>
        <w:t xml:space="preserve"> components</w:t>
      </w:r>
      <w:r w:rsidR="001E33FD" w:rsidRPr="00DB6DC1">
        <w:rPr>
          <w:rFonts w:ascii="Times New Roman" w:hAnsi="Times New Roman" w:cs="Times New Roman"/>
          <w:color w:val="000000" w:themeColor="text1"/>
          <w:sz w:val="24"/>
        </w:rPr>
        <w:t xml:space="preserve"> (Table 1)</w:t>
      </w:r>
      <w:r w:rsidR="00AC1E02" w:rsidRPr="00DB6DC1">
        <w:rPr>
          <w:rFonts w:ascii="Times New Roman" w:hAnsi="Times New Roman" w:cs="Times New Roman"/>
          <w:color w:val="000000" w:themeColor="text1"/>
          <w:sz w:val="24"/>
        </w:rPr>
        <w:t xml:space="preserve">, post-processing </w:t>
      </w:r>
      <w:r w:rsidR="00D417B0" w:rsidRPr="00DB6DC1">
        <w:rPr>
          <w:rFonts w:ascii="Times New Roman" w:hAnsi="Times New Roman" w:cs="Times New Roman"/>
          <w:color w:val="000000" w:themeColor="text1"/>
          <w:sz w:val="24"/>
        </w:rPr>
        <w:t>machining</w:t>
      </w:r>
      <w:r w:rsidR="00AC1E02" w:rsidRPr="00DB6DC1">
        <w:rPr>
          <w:rFonts w:ascii="Times New Roman" w:hAnsi="Times New Roman" w:cs="Times New Roman"/>
          <w:color w:val="000000" w:themeColor="text1"/>
          <w:sz w:val="24"/>
        </w:rPr>
        <w:t xml:space="preserve"> </w:t>
      </w:r>
      <w:r w:rsidR="00584648" w:rsidRPr="00DB6DC1">
        <w:rPr>
          <w:rFonts w:ascii="Times New Roman" w:hAnsi="Times New Roman" w:cs="Times New Roman"/>
          <w:color w:val="000000" w:themeColor="text1"/>
          <w:sz w:val="24"/>
        </w:rPr>
        <w:t>become mandatory</w:t>
      </w:r>
      <w:r w:rsidR="00AC1E02" w:rsidRPr="00DB6DC1">
        <w:rPr>
          <w:rFonts w:ascii="Times New Roman" w:hAnsi="Times New Roman" w:cs="Times New Roman"/>
          <w:color w:val="000000" w:themeColor="text1"/>
          <w:sz w:val="24"/>
        </w:rPr>
        <w:t xml:space="preserve"> for parts </w:t>
      </w:r>
      <w:r w:rsidR="00584648" w:rsidRPr="00DB6DC1">
        <w:rPr>
          <w:rFonts w:ascii="Times New Roman" w:hAnsi="Times New Roman" w:cs="Times New Roman"/>
          <w:color w:val="000000" w:themeColor="text1"/>
          <w:sz w:val="24"/>
        </w:rPr>
        <w:t>that experience</w:t>
      </w:r>
      <w:r w:rsidR="00AC1E02" w:rsidRPr="00DB6DC1">
        <w:rPr>
          <w:rFonts w:ascii="Times New Roman" w:hAnsi="Times New Roman" w:cs="Times New Roman"/>
          <w:color w:val="000000" w:themeColor="text1"/>
          <w:sz w:val="24"/>
        </w:rPr>
        <w:t xml:space="preserve"> </w:t>
      </w:r>
      <w:r w:rsidR="00D417B0" w:rsidRPr="00DB6DC1">
        <w:rPr>
          <w:rFonts w:ascii="Times New Roman" w:hAnsi="Times New Roman" w:cs="Times New Roman"/>
          <w:color w:val="000000" w:themeColor="text1"/>
          <w:sz w:val="24"/>
        </w:rPr>
        <w:t>cyclic</w:t>
      </w:r>
      <w:r w:rsidR="00AC1E02" w:rsidRPr="00DB6DC1">
        <w:rPr>
          <w:rFonts w:ascii="Times New Roman" w:hAnsi="Times New Roman" w:cs="Times New Roman"/>
          <w:color w:val="000000" w:themeColor="text1"/>
          <w:sz w:val="24"/>
        </w:rPr>
        <w:t xml:space="preserve"> loading</w:t>
      </w:r>
      <w:r w:rsidR="00584648" w:rsidRPr="00DB6DC1">
        <w:rPr>
          <w:rFonts w:ascii="Times New Roman" w:hAnsi="Times New Roman" w:cs="Times New Roman"/>
          <w:color w:val="000000" w:themeColor="text1"/>
          <w:sz w:val="24"/>
        </w:rPr>
        <w:t xml:space="preserve"> in service</w:t>
      </w:r>
      <w:r w:rsidR="00AC1E02" w:rsidRPr="00DB6DC1">
        <w:rPr>
          <w:rFonts w:ascii="Times New Roman" w:hAnsi="Times New Roman" w:cs="Times New Roman"/>
          <w:color w:val="000000" w:themeColor="text1"/>
          <w:sz w:val="24"/>
        </w:rPr>
        <w:t>, especially those manufactured via WFS.</w:t>
      </w:r>
    </w:p>
    <w:p w14:paraId="08598A5F" w14:textId="076A294A" w:rsidR="001E33FD" w:rsidRPr="00DB6DC1" w:rsidRDefault="009A63D1" w:rsidP="00DF30D2">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It s</w:t>
      </w:r>
      <w:r w:rsidR="001E33FD" w:rsidRPr="00DB6DC1">
        <w:rPr>
          <w:rFonts w:ascii="Times New Roman" w:hAnsi="Times New Roman" w:cs="Times New Roman"/>
          <w:color w:val="000000" w:themeColor="text1"/>
          <w:sz w:val="24"/>
        </w:rPr>
        <w:t xml:space="preserve">hould </w:t>
      </w:r>
      <w:r w:rsidRPr="00DB6DC1">
        <w:rPr>
          <w:rFonts w:ascii="Times New Roman" w:hAnsi="Times New Roman" w:cs="Times New Roman"/>
          <w:color w:val="000000" w:themeColor="text1"/>
          <w:sz w:val="24"/>
        </w:rPr>
        <w:t>be noted that available studies focusing on fatigue behaviors of DED components are quite scarce (</w:t>
      </w:r>
      <w:r w:rsidR="00774710" w:rsidRPr="00DB6DC1">
        <w:rPr>
          <w:rFonts w:ascii="Times New Roman" w:hAnsi="Times New Roman" w:cs="Times New Roman"/>
          <w:color w:val="000000" w:themeColor="text1"/>
          <w:sz w:val="24"/>
        </w:rPr>
        <w:t>e</w:t>
      </w:r>
      <w:r w:rsidRPr="00DB6DC1">
        <w:rPr>
          <w:rFonts w:ascii="Times New Roman" w:hAnsi="Times New Roman" w:cs="Times New Roman"/>
          <w:color w:val="000000" w:themeColor="text1"/>
          <w:sz w:val="24"/>
        </w:rPr>
        <w:t xml:space="preserve">specially in the HCF regime) and far from </w:t>
      </w:r>
      <w:r w:rsidR="00584648" w:rsidRPr="00DB6DC1">
        <w:rPr>
          <w:rFonts w:ascii="Times New Roman" w:hAnsi="Times New Roman" w:cs="Times New Roman"/>
          <w:color w:val="000000" w:themeColor="text1"/>
          <w:sz w:val="24"/>
        </w:rPr>
        <w:t xml:space="preserve">adequate in </w:t>
      </w:r>
      <w:r w:rsidRPr="00DB6DC1">
        <w:rPr>
          <w:rFonts w:ascii="Times New Roman" w:hAnsi="Times New Roman" w:cs="Times New Roman"/>
          <w:color w:val="000000" w:themeColor="text1"/>
          <w:sz w:val="24"/>
        </w:rPr>
        <w:t xml:space="preserve">providing a comprehensive description on </w:t>
      </w:r>
      <w:r w:rsidR="00650EBC" w:rsidRPr="00DB6DC1">
        <w:rPr>
          <w:rFonts w:ascii="Times New Roman" w:hAnsi="Times New Roman" w:cs="Times New Roman"/>
          <w:color w:val="000000" w:themeColor="text1"/>
          <w:sz w:val="24"/>
        </w:rPr>
        <w:t>this topic</w:t>
      </w:r>
      <w:r w:rsidRPr="00DB6DC1">
        <w:rPr>
          <w:rFonts w:ascii="Times New Roman" w:hAnsi="Times New Roman" w:cs="Times New Roman"/>
          <w:color w:val="000000" w:themeColor="text1"/>
          <w:sz w:val="24"/>
        </w:rPr>
        <w:t xml:space="preserve">. Although </w:t>
      </w:r>
      <w:r w:rsidR="00BB651D" w:rsidRPr="00DB6DC1">
        <w:rPr>
          <w:rFonts w:ascii="Times New Roman" w:hAnsi="Times New Roman" w:cs="Times New Roman"/>
          <w:color w:val="000000" w:themeColor="text1"/>
          <w:sz w:val="24"/>
        </w:rPr>
        <w:t xml:space="preserve">considerable fatigue database </w:t>
      </w:r>
      <w:r w:rsidR="00FA180C" w:rsidRPr="00DB6DC1">
        <w:rPr>
          <w:rFonts w:ascii="Times New Roman" w:hAnsi="Times New Roman" w:cs="Times New Roman"/>
          <w:color w:val="000000" w:themeColor="text1"/>
          <w:sz w:val="24"/>
        </w:rPr>
        <w:t>was</w:t>
      </w:r>
      <w:r w:rsidR="00BB651D" w:rsidRPr="00DB6DC1">
        <w:rPr>
          <w:rFonts w:ascii="Times New Roman" w:hAnsi="Times New Roman" w:cs="Times New Roman"/>
          <w:color w:val="000000" w:themeColor="text1"/>
          <w:sz w:val="24"/>
        </w:rPr>
        <w:t xml:space="preserve"> developed in the field of </w:t>
      </w:r>
      <w:r w:rsidR="0018617D" w:rsidRPr="00DB6DC1">
        <w:rPr>
          <w:rFonts w:ascii="Times New Roman" w:hAnsi="Times New Roman" w:cs="Times New Roman"/>
          <w:color w:val="000000" w:themeColor="text1"/>
          <w:sz w:val="24"/>
        </w:rPr>
        <w:t>LB-PBF</w:t>
      </w:r>
      <w:r w:rsidR="00BB651D" w:rsidRPr="00DB6DC1">
        <w:rPr>
          <w:rFonts w:ascii="Times New Roman" w:hAnsi="Times New Roman" w:cs="Times New Roman"/>
          <w:color w:val="000000" w:themeColor="text1"/>
          <w:sz w:val="24"/>
        </w:rPr>
        <w:t xml:space="preserve">, the dissimilar features in </w:t>
      </w:r>
      <w:r w:rsidR="0018617D" w:rsidRPr="00DB6DC1">
        <w:rPr>
          <w:rFonts w:ascii="Times New Roman" w:hAnsi="Times New Roman" w:cs="Times New Roman"/>
          <w:color w:val="000000" w:themeColor="text1"/>
          <w:sz w:val="24"/>
        </w:rPr>
        <w:t>LB-PBF</w:t>
      </w:r>
      <w:r w:rsidR="00BB651D" w:rsidRPr="00DB6DC1">
        <w:rPr>
          <w:rFonts w:ascii="Times New Roman" w:hAnsi="Times New Roman" w:cs="Times New Roman"/>
          <w:color w:val="000000" w:themeColor="text1"/>
          <w:sz w:val="24"/>
        </w:rPr>
        <w:t xml:space="preserve"> and DED components in terms of characteristic scale, phase composition and residual stress mak</w:t>
      </w:r>
      <w:r w:rsidR="00584648" w:rsidRPr="00DB6DC1">
        <w:rPr>
          <w:rFonts w:ascii="Times New Roman" w:hAnsi="Times New Roman" w:cs="Times New Roman"/>
          <w:color w:val="000000" w:themeColor="text1"/>
          <w:sz w:val="24"/>
        </w:rPr>
        <w:t>e</w:t>
      </w:r>
      <w:r w:rsidR="00BB651D" w:rsidRPr="00DB6DC1">
        <w:rPr>
          <w:rFonts w:ascii="Times New Roman" w:hAnsi="Times New Roman" w:cs="Times New Roman"/>
          <w:color w:val="000000" w:themeColor="text1"/>
          <w:sz w:val="24"/>
        </w:rPr>
        <w:t xml:space="preserve"> it challenging to extrapolate</w:t>
      </w:r>
      <w:r w:rsidR="00650EBC" w:rsidRPr="00DB6DC1">
        <w:rPr>
          <w:rFonts w:ascii="Times New Roman" w:hAnsi="Times New Roman" w:cs="Times New Roman"/>
          <w:color w:val="000000" w:themeColor="text1"/>
          <w:sz w:val="24"/>
        </w:rPr>
        <w:t xml:space="preserve"> fatigue performance of DED components</w:t>
      </w:r>
      <w:r w:rsidR="00BB651D" w:rsidRPr="00DB6DC1">
        <w:rPr>
          <w:rFonts w:ascii="Times New Roman" w:hAnsi="Times New Roman" w:cs="Times New Roman"/>
          <w:color w:val="000000" w:themeColor="text1"/>
          <w:sz w:val="24"/>
        </w:rPr>
        <w:t xml:space="preserve"> based on available data. In this context, more studies </w:t>
      </w:r>
      <w:r w:rsidR="00650EBC" w:rsidRPr="00DB6DC1">
        <w:rPr>
          <w:rFonts w:ascii="Times New Roman" w:hAnsi="Times New Roman" w:cs="Times New Roman"/>
          <w:color w:val="000000" w:themeColor="text1"/>
          <w:sz w:val="24"/>
        </w:rPr>
        <w:t xml:space="preserve">focusing on </w:t>
      </w:r>
      <w:r w:rsidR="00584648" w:rsidRPr="00DB6DC1">
        <w:rPr>
          <w:rFonts w:ascii="Times New Roman" w:hAnsi="Times New Roman" w:cs="Times New Roman"/>
          <w:color w:val="000000" w:themeColor="text1"/>
          <w:sz w:val="24"/>
        </w:rPr>
        <w:t xml:space="preserve">the fatigue properties </w:t>
      </w:r>
      <w:r w:rsidR="00650EBC" w:rsidRPr="00DB6DC1">
        <w:rPr>
          <w:rFonts w:ascii="Times New Roman" w:hAnsi="Times New Roman" w:cs="Times New Roman"/>
          <w:color w:val="000000" w:themeColor="text1"/>
          <w:sz w:val="24"/>
        </w:rPr>
        <w:t xml:space="preserve">DED </w:t>
      </w:r>
      <w:r w:rsidR="00584648" w:rsidRPr="00DB6DC1">
        <w:rPr>
          <w:rFonts w:ascii="Times New Roman" w:hAnsi="Times New Roman" w:cs="Times New Roman"/>
          <w:color w:val="000000" w:themeColor="text1"/>
          <w:sz w:val="24"/>
        </w:rPr>
        <w:t>alloys and components</w:t>
      </w:r>
      <w:r w:rsidR="00BB651D" w:rsidRPr="00DB6DC1">
        <w:rPr>
          <w:rFonts w:ascii="Times New Roman" w:hAnsi="Times New Roman" w:cs="Times New Roman"/>
          <w:color w:val="000000" w:themeColor="text1"/>
          <w:sz w:val="24"/>
        </w:rPr>
        <w:t xml:space="preserve"> are </w:t>
      </w:r>
      <w:r w:rsidR="00584648" w:rsidRPr="00DB6DC1">
        <w:rPr>
          <w:rFonts w:ascii="Times New Roman" w:hAnsi="Times New Roman" w:cs="Times New Roman"/>
          <w:color w:val="000000" w:themeColor="text1"/>
          <w:sz w:val="24"/>
        </w:rPr>
        <w:t>required</w:t>
      </w:r>
      <w:r w:rsidR="00650EBC" w:rsidRPr="00DB6DC1">
        <w:rPr>
          <w:rFonts w:ascii="Times New Roman" w:hAnsi="Times New Roman" w:cs="Times New Roman"/>
          <w:color w:val="000000" w:themeColor="text1"/>
          <w:sz w:val="24"/>
        </w:rPr>
        <w:t xml:space="preserve">, which will help </w:t>
      </w:r>
      <w:r w:rsidR="00BB651D" w:rsidRPr="00DB6DC1">
        <w:rPr>
          <w:rFonts w:ascii="Times New Roman" w:hAnsi="Times New Roman" w:cs="Times New Roman"/>
          <w:color w:val="000000" w:themeColor="text1"/>
          <w:sz w:val="24"/>
        </w:rPr>
        <w:t xml:space="preserve">guide </w:t>
      </w:r>
      <w:r w:rsidR="00650EBC" w:rsidRPr="00DB6DC1">
        <w:rPr>
          <w:rFonts w:ascii="Times New Roman" w:hAnsi="Times New Roman" w:cs="Times New Roman"/>
          <w:color w:val="000000" w:themeColor="text1"/>
          <w:sz w:val="24"/>
        </w:rPr>
        <w:t xml:space="preserve">design of </w:t>
      </w:r>
      <w:r w:rsidR="00D417B0" w:rsidRPr="00DB6DC1">
        <w:rPr>
          <w:rFonts w:ascii="Times New Roman" w:hAnsi="Times New Roman" w:cs="Times New Roman"/>
          <w:color w:val="000000" w:themeColor="text1"/>
          <w:sz w:val="24"/>
        </w:rPr>
        <w:t>mechanically robust</w:t>
      </w:r>
      <w:r w:rsidR="00BB651D" w:rsidRPr="00DB6DC1">
        <w:rPr>
          <w:rFonts w:ascii="Times New Roman" w:hAnsi="Times New Roman" w:cs="Times New Roman"/>
          <w:color w:val="000000" w:themeColor="text1"/>
          <w:sz w:val="24"/>
        </w:rPr>
        <w:t xml:space="preserve"> </w:t>
      </w:r>
      <w:r w:rsidR="00650EBC" w:rsidRPr="00DB6DC1">
        <w:rPr>
          <w:rFonts w:ascii="Times New Roman" w:hAnsi="Times New Roman" w:cs="Times New Roman"/>
          <w:color w:val="000000" w:themeColor="text1"/>
          <w:sz w:val="24"/>
        </w:rPr>
        <w:t>DED components.</w:t>
      </w:r>
    </w:p>
    <w:p w14:paraId="2C9E558B" w14:textId="77777777" w:rsidR="00584648" w:rsidRPr="00DB6DC1" w:rsidRDefault="00584648" w:rsidP="00DF30D2">
      <w:pPr>
        <w:spacing w:line="360" w:lineRule="auto"/>
        <w:ind w:firstLineChars="200" w:firstLine="480"/>
        <w:rPr>
          <w:rFonts w:ascii="Times New Roman" w:hAnsi="Times New Roman" w:cs="Times New Roman"/>
          <w:color w:val="000000" w:themeColor="text1"/>
          <w:sz w:val="24"/>
        </w:rPr>
      </w:pPr>
    </w:p>
    <w:p w14:paraId="1FBD9F4E" w14:textId="77777777" w:rsidR="004C3333" w:rsidRPr="00DB6DC1" w:rsidRDefault="004C3333" w:rsidP="001B786E">
      <w:pPr>
        <w:numPr>
          <w:ilvl w:val="0"/>
          <w:numId w:val="1"/>
        </w:num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Unique applications of DED technique</w:t>
      </w:r>
    </w:p>
    <w:p w14:paraId="48952922" w14:textId="6B4B5486" w:rsidR="002859B8" w:rsidRPr="00DB6DC1" w:rsidRDefault="004C3333" w:rsidP="001B786E">
      <w:pPr>
        <w:spacing w:line="360" w:lineRule="auto"/>
        <w:rPr>
          <w:rFonts w:ascii="Times New Roman" w:hAnsi="Times New Roman" w:cs="Times New Roman"/>
          <w:b/>
          <w:color w:val="000000" w:themeColor="text1"/>
          <w:sz w:val="28"/>
        </w:rPr>
      </w:pPr>
      <w:r w:rsidRPr="00DB6DC1">
        <w:rPr>
          <w:rFonts w:ascii="Times New Roman" w:hAnsi="Times New Roman" w:cs="Times New Roman"/>
          <w:b/>
          <w:color w:val="000000" w:themeColor="text1"/>
          <w:sz w:val="28"/>
        </w:rPr>
        <w:t xml:space="preserve">5.1 </w:t>
      </w:r>
      <w:r w:rsidR="002859B8" w:rsidRPr="00DB6DC1">
        <w:rPr>
          <w:rFonts w:ascii="Times New Roman" w:hAnsi="Times New Roman" w:cs="Times New Roman"/>
          <w:b/>
          <w:color w:val="000000" w:themeColor="text1"/>
          <w:sz w:val="28"/>
        </w:rPr>
        <w:t>Fabrication of graded materials (GM</w:t>
      </w:r>
      <w:r w:rsidR="00292C89" w:rsidRPr="00DB6DC1">
        <w:rPr>
          <w:rFonts w:ascii="Times New Roman" w:hAnsi="Times New Roman" w:cs="Times New Roman"/>
          <w:b/>
          <w:color w:val="000000" w:themeColor="text1"/>
          <w:sz w:val="28"/>
        </w:rPr>
        <w:t>s</w:t>
      </w:r>
      <w:r w:rsidR="002859B8" w:rsidRPr="00DB6DC1">
        <w:rPr>
          <w:rFonts w:ascii="Times New Roman" w:hAnsi="Times New Roman" w:cs="Times New Roman"/>
          <w:b/>
          <w:color w:val="000000" w:themeColor="text1"/>
          <w:sz w:val="28"/>
        </w:rPr>
        <w:t>) using DED</w:t>
      </w:r>
    </w:p>
    <w:p w14:paraId="1D57E73A" w14:textId="3FD8996B" w:rsidR="002859B8" w:rsidRPr="00DB6DC1" w:rsidRDefault="00A450B2" w:rsidP="001B786E">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 xml:space="preserve">Compared to other manufacturing methods, DED is demonstrated to be ideally </w:t>
      </w:r>
      <w:r w:rsidR="005341A9" w:rsidRPr="00DB6DC1">
        <w:rPr>
          <w:rFonts w:ascii="Times New Roman" w:hAnsi="Times New Roman" w:cs="Times New Roman"/>
          <w:color w:val="000000" w:themeColor="text1"/>
          <w:sz w:val="24"/>
        </w:rPr>
        <w:t>suitable</w:t>
      </w:r>
      <w:r w:rsidRPr="00DB6DC1">
        <w:rPr>
          <w:rFonts w:ascii="Times New Roman" w:hAnsi="Times New Roman" w:cs="Times New Roman"/>
          <w:color w:val="000000" w:themeColor="text1"/>
          <w:sz w:val="24"/>
        </w:rPr>
        <w:t xml:space="preserve"> to </w:t>
      </w:r>
      <w:r w:rsidR="00F54042" w:rsidRPr="00DB6DC1">
        <w:rPr>
          <w:rFonts w:ascii="Times New Roman" w:hAnsi="Times New Roman" w:cs="Times New Roman"/>
          <w:color w:val="000000" w:themeColor="text1"/>
          <w:sz w:val="24"/>
        </w:rPr>
        <w:t xml:space="preserve">produce </w:t>
      </w:r>
      <w:r w:rsidRPr="00DB6DC1">
        <w:rPr>
          <w:rFonts w:ascii="Times New Roman" w:hAnsi="Times New Roman" w:cs="Times New Roman"/>
          <w:color w:val="000000" w:themeColor="text1"/>
          <w:sz w:val="24"/>
        </w:rPr>
        <w:t xml:space="preserve">GMs that are usually employed in complex conditions where component properties are </w:t>
      </w:r>
      <w:r w:rsidR="008B2BCB" w:rsidRPr="00DB6DC1">
        <w:rPr>
          <w:rFonts w:ascii="Times New Roman" w:hAnsi="Times New Roman" w:cs="Times New Roman"/>
          <w:color w:val="000000" w:themeColor="text1"/>
          <w:sz w:val="24"/>
        </w:rPr>
        <w:t>required</w:t>
      </w:r>
      <w:r w:rsidRPr="00DB6DC1">
        <w:rPr>
          <w:rFonts w:ascii="Times New Roman" w:hAnsi="Times New Roman" w:cs="Times New Roman"/>
          <w:color w:val="000000" w:themeColor="text1"/>
          <w:sz w:val="24"/>
        </w:rPr>
        <w:t xml:space="preserve"> to vary with </w:t>
      </w:r>
      <w:r w:rsidR="00306058" w:rsidRPr="00DB6DC1">
        <w:rPr>
          <w:rFonts w:ascii="Times New Roman" w:hAnsi="Times New Roman" w:cs="Times New Roman"/>
          <w:color w:val="000000" w:themeColor="text1"/>
          <w:sz w:val="24"/>
        </w:rPr>
        <w:t xml:space="preserve">the </w:t>
      </w:r>
      <w:r w:rsidRPr="00DB6DC1">
        <w:rPr>
          <w:rFonts w:ascii="Times New Roman" w:hAnsi="Times New Roman" w:cs="Times New Roman"/>
          <w:color w:val="000000" w:themeColor="text1"/>
          <w:sz w:val="24"/>
        </w:rPr>
        <w:t>location</w:t>
      </w:r>
      <w:r w:rsidR="004E1B56" w:rsidRPr="00DB6DC1">
        <w:rPr>
          <w:rFonts w:ascii="Times New Roman" w:hAnsi="Times New Roman" w:cs="Times New Roman"/>
          <w:color w:val="000000" w:themeColor="text1"/>
          <w:sz w:val="24"/>
        </w:rPr>
        <w:t xml:space="preserve"> </w:t>
      </w:r>
      <w:r w:rsidR="004E1B56" w:rsidRPr="00DB6DC1">
        <w:rPr>
          <w:rFonts w:ascii="Times New Roman" w:hAnsi="Times New Roman" w:cs="Times New Roman"/>
          <w:color w:val="000000" w:themeColor="text1"/>
          <w:sz w:val="24"/>
        </w:rPr>
        <w:fldChar w:fldCharType="begin">
          <w:fldData xml:space="preserve">PEVuZE5vdGU+PENpdGU+PEF1dGhvcj5BcnRpY2VrPC9BdXRob3I+PFllYXI+MjAxMzwvWWVhcj48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PEVuZE5vdGU+PENpdGU+PEF1dGhvcj5BcnRpY2VrPC9BdXRob3I+PFllYXI+MjAxMzwvWWVhcj48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4E1B56" w:rsidRPr="00DB6DC1">
        <w:rPr>
          <w:rFonts w:ascii="Times New Roman" w:hAnsi="Times New Roman" w:cs="Times New Roman"/>
          <w:color w:val="000000" w:themeColor="text1"/>
          <w:sz w:val="24"/>
        </w:rPr>
      </w:r>
      <w:r w:rsidR="004E1B5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[12, 259-263]</w:t>
      </w:r>
      <w:r w:rsidR="004E1B56" w:rsidRPr="00DB6DC1">
        <w:rPr>
          <w:rFonts w:ascii="Times New Roman" w:hAnsi="Times New Roman" w:cs="Times New Roman"/>
          <w:color w:val="000000" w:themeColor="text1"/>
          <w:sz w:val="24"/>
        </w:rPr>
        <w:fldChar w:fldCharType="end"/>
      </w:r>
      <w:r w:rsidR="008B2BCB" w:rsidRPr="00DB6DC1">
        <w:rPr>
          <w:rFonts w:ascii="Times New Roman" w:hAnsi="Times New Roman" w:cs="Times New Roman"/>
          <w:color w:val="000000" w:themeColor="text1"/>
          <w:sz w:val="24"/>
        </w:rPr>
        <w:t xml:space="preserve">. Equipped with two or more </w:t>
      </w:r>
      <w:r w:rsidR="00275305" w:rsidRPr="00DB6DC1">
        <w:rPr>
          <w:rFonts w:ascii="Times New Roman" w:hAnsi="Times New Roman" w:cs="Times New Roman"/>
          <w:color w:val="000000" w:themeColor="text1"/>
          <w:sz w:val="24"/>
        </w:rPr>
        <w:t>powder hoppers</w:t>
      </w:r>
      <w:r w:rsidR="008B2BCB" w:rsidRPr="00DB6DC1">
        <w:rPr>
          <w:rFonts w:ascii="Times New Roman" w:hAnsi="Times New Roman" w:cs="Times New Roman"/>
          <w:color w:val="000000" w:themeColor="text1"/>
          <w:sz w:val="24"/>
        </w:rPr>
        <w:t xml:space="preserve">, DED systems </w:t>
      </w:r>
      <w:r w:rsidR="006F21B6" w:rsidRPr="00DB6DC1">
        <w:rPr>
          <w:rFonts w:ascii="Times New Roman" w:hAnsi="Times New Roman" w:cs="Times New Roman"/>
          <w:color w:val="000000" w:themeColor="text1"/>
          <w:sz w:val="24"/>
        </w:rPr>
        <w:t>deposit customized</w:t>
      </w:r>
      <w:r w:rsidR="008B2BCB" w:rsidRPr="00DB6DC1">
        <w:rPr>
          <w:rFonts w:ascii="Times New Roman" w:hAnsi="Times New Roman" w:cs="Times New Roman"/>
          <w:color w:val="000000" w:themeColor="text1"/>
          <w:sz w:val="24"/>
        </w:rPr>
        <w:t xml:space="preserve"> GMs by </w:t>
      </w:r>
      <w:r w:rsidR="00292C89" w:rsidRPr="00DB6DC1">
        <w:rPr>
          <w:rFonts w:ascii="Times New Roman" w:hAnsi="Times New Roman" w:cs="Times New Roman"/>
          <w:color w:val="000000" w:themeColor="text1"/>
          <w:sz w:val="24"/>
        </w:rPr>
        <w:t>varying the</w:t>
      </w:r>
      <w:r w:rsidR="00BC0D56" w:rsidRPr="00DB6DC1">
        <w:rPr>
          <w:rFonts w:ascii="Times New Roman" w:hAnsi="Times New Roman" w:cs="Times New Roman"/>
          <w:color w:val="000000" w:themeColor="text1"/>
          <w:sz w:val="24"/>
        </w:rPr>
        <w:t xml:space="preserve"> </w:t>
      </w:r>
      <w:r w:rsidR="008B2BCB" w:rsidRPr="00DB6DC1">
        <w:rPr>
          <w:rFonts w:ascii="Times New Roman" w:hAnsi="Times New Roman" w:cs="Times New Roman"/>
          <w:color w:val="000000" w:themeColor="text1"/>
          <w:sz w:val="24"/>
        </w:rPr>
        <w:t>volumetric</w:t>
      </w:r>
      <w:r w:rsidR="005A5986" w:rsidRPr="00DB6DC1">
        <w:rPr>
          <w:rFonts w:ascii="Times New Roman" w:hAnsi="Times New Roman" w:cs="Times New Roman"/>
          <w:color w:val="000000" w:themeColor="text1"/>
          <w:sz w:val="24"/>
        </w:rPr>
        <w:t>/weight</w:t>
      </w:r>
      <w:r w:rsidR="008B2BCB" w:rsidRPr="00DB6DC1">
        <w:rPr>
          <w:rFonts w:ascii="Times New Roman" w:hAnsi="Times New Roman" w:cs="Times New Roman"/>
          <w:color w:val="000000" w:themeColor="text1"/>
          <w:sz w:val="24"/>
        </w:rPr>
        <w:t xml:space="preserve"> fractions of </w:t>
      </w:r>
      <w:r w:rsidR="00BC0D56" w:rsidRPr="00DB6DC1">
        <w:rPr>
          <w:rFonts w:ascii="Times New Roman" w:hAnsi="Times New Roman" w:cs="Times New Roman"/>
          <w:color w:val="000000" w:themeColor="text1"/>
          <w:sz w:val="24"/>
        </w:rPr>
        <w:t xml:space="preserve">each constituent </w:t>
      </w:r>
      <w:r w:rsidR="008B2BCB" w:rsidRPr="00DB6DC1">
        <w:rPr>
          <w:rFonts w:ascii="Times New Roman" w:hAnsi="Times New Roman" w:cs="Times New Roman"/>
          <w:color w:val="000000" w:themeColor="text1"/>
          <w:sz w:val="24"/>
        </w:rPr>
        <w:t xml:space="preserve">stock fed to </w:t>
      </w:r>
      <w:r w:rsidR="00306058" w:rsidRPr="00DB6DC1">
        <w:rPr>
          <w:rFonts w:ascii="Times New Roman" w:hAnsi="Times New Roman" w:cs="Times New Roman"/>
          <w:color w:val="000000" w:themeColor="text1"/>
          <w:sz w:val="24"/>
        </w:rPr>
        <w:t xml:space="preserve">the </w:t>
      </w:r>
      <w:r w:rsidR="00A37B60" w:rsidRPr="00DB6DC1">
        <w:rPr>
          <w:rFonts w:ascii="Times New Roman" w:hAnsi="Times New Roman" w:cs="Times New Roman"/>
          <w:color w:val="000000" w:themeColor="text1"/>
          <w:sz w:val="24"/>
        </w:rPr>
        <w:t>melt</w:t>
      </w:r>
      <w:r w:rsidR="008B2BCB" w:rsidRPr="00DB6DC1">
        <w:rPr>
          <w:rFonts w:ascii="Times New Roman" w:hAnsi="Times New Roman" w:cs="Times New Roman"/>
          <w:color w:val="000000" w:themeColor="text1"/>
          <w:sz w:val="24"/>
        </w:rPr>
        <w:t xml:space="preserve"> pool</w:t>
      </w:r>
      <w:r w:rsidR="005A5986" w:rsidRPr="00DB6DC1">
        <w:rPr>
          <w:rFonts w:ascii="Times New Roman" w:hAnsi="Times New Roman" w:cs="Times New Roman"/>
          <w:color w:val="000000" w:themeColor="text1"/>
          <w:sz w:val="24"/>
        </w:rPr>
        <w:t xml:space="preserve"> </w:t>
      </w:r>
      <w:r w:rsidR="005A5986" w:rsidRPr="00DB6DC1">
        <w:rPr>
          <w:rFonts w:ascii="Times New Roman" w:hAnsi="Times New Roman" w:cs="Times New Roman"/>
          <w:color w:val="000000" w:themeColor="text1"/>
          <w:sz w:val="24"/>
        </w:rPr>
        <w:fldChar w:fldCharType="begin">
          <w:fldData xml:space="preserve">PEVuZE5vdGU+PENpdGU+PEF1dGhvcj5TaGFoPC9BdXRob3I+PFllYXI+MjAxNDwvWWVhcj48UmVj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PEVuZE5vdGU+PENpdGU+PEF1dGhvcj5TaGFoPC9BdXRob3I+PFllYXI+MjAxNDwvWWVhcj48UmVj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5A5986" w:rsidRPr="00DB6DC1">
        <w:rPr>
          <w:rFonts w:ascii="Times New Roman" w:hAnsi="Times New Roman" w:cs="Times New Roman"/>
          <w:color w:val="000000" w:themeColor="text1"/>
          <w:sz w:val="24"/>
        </w:rPr>
      </w:r>
      <w:r w:rsidR="005A598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[264, 265]</w:t>
      </w:r>
      <w:r w:rsidR="005A5986" w:rsidRPr="00DB6DC1">
        <w:rPr>
          <w:rFonts w:ascii="Times New Roman" w:hAnsi="Times New Roman" w:cs="Times New Roman"/>
          <w:color w:val="000000" w:themeColor="text1"/>
          <w:sz w:val="24"/>
        </w:rPr>
        <w:fldChar w:fldCharType="end"/>
      </w:r>
      <w:r w:rsidR="00E36741" w:rsidRPr="00DB6DC1">
        <w:rPr>
          <w:rFonts w:ascii="Times New Roman" w:hAnsi="Times New Roman" w:cs="Times New Roman"/>
          <w:color w:val="000000" w:themeColor="text1"/>
          <w:sz w:val="24"/>
        </w:rPr>
        <w:t xml:space="preserve">. </w:t>
      </w:r>
      <w:r w:rsidR="001668C2" w:rsidRPr="00DB6DC1">
        <w:rPr>
          <w:rFonts w:ascii="Times New Roman" w:hAnsi="Times New Roman" w:cs="Times New Roman"/>
          <w:color w:val="000000" w:themeColor="text1"/>
          <w:sz w:val="24"/>
        </w:rPr>
        <w:t>C</w:t>
      </w:r>
      <w:r w:rsidR="00E132CF" w:rsidRPr="00DB6DC1">
        <w:rPr>
          <w:rFonts w:ascii="Times New Roman" w:hAnsi="Times New Roman" w:cs="Times New Roman"/>
          <w:color w:val="000000" w:themeColor="text1"/>
          <w:sz w:val="24"/>
        </w:rPr>
        <w:t>urrent studies mainly employ</w:t>
      </w:r>
      <w:r w:rsidR="000A7542" w:rsidRPr="00DB6DC1">
        <w:rPr>
          <w:rFonts w:ascii="Times New Roman" w:hAnsi="Times New Roman" w:cs="Times New Roman"/>
          <w:color w:val="000000" w:themeColor="text1"/>
          <w:sz w:val="24"/>
        </w:rPr>
        <w:t xml:space="preserve"> </w:t>
      </w:r>
      <w:r w:rsidR="00E132CF" w:rsidRPr="00DB6DC1">
        <w:rPr>
          <w:rFonts w:ascii="Times New Roman" w:hAnsi="Times New Roman" w:cs="Times New Roman"/>
          <w:color w:val="000000" w:themeColor="text1"/>
          <w:sz w:val="24"/>
        </w:rPr>
        <w:t xml:space="preserve">alloys </w:t>
      </w:r>
      <w:r w:rsidR="00766FE3" w:rsidRPr="00DB6DC1">
        <w:rPr>
          <w:rFonts w:ascii="Times New Roman" w:hAnsi="Times New Roman" w:cs="Times New Roman"/>
          <w:color w:val="000000" w:themeColor="text1"/>
          <w:sz w:val="24"/>
        </w:rPr>
        <w:t xml:space="preserve">with </w:t>
      </w:r>
      <w:r w:rsidR="00306058" w:rsidRPr="00DB6DC1">
        <w:rPr>
          <w:rFonts w:ascii="Times New Roman" w:hAnsi="Times New Roman" w:cs="Times New Roman"/>
          <w:color w:val="000000" w:themeColor="text1"/>
          <w:sz w:val="24"/>
        </w:rPr>
        <w:t>the detailed</w:t>
      </w:r>
      <w:r w:rsidR="00E132CF" w:rsidRPr="00DB6DC1">
        <w:rPr>
          <w:rFonts w:ascii="Times New Roman" w:hAnsi="Times New Roman" w:cs="Times New Roman"/>
          <w:color w:val="000000" w:themeColor="text1"/>
          <w:sz w:val="24"/>
        </w:rPr>
        <w:t xml:space="preserve"> knowledge base in AM filed (such as austenite SSs, </w:t>
      </w:r>
      <w:proofErr w:type="spellStart"/>
      <w:r w:rsidR="00E132CF" w:rsidRPr="00DB6DC1">
        <w:rPr>
          <w:rFonts w:ascii="Times New Roman" w:hAnsi="Times New Roman" w:cs="Times New Roman"/>
          <w:color w:val="000000" w:themeColor="text1"/>
          <w:sz w:val="24"/>
        </w:rPr>
        <w:t>Ti</w:t>
      </w:r>
      <w:proofErr w:type="spellEnd"/>
      <w:r w:rsidR="00E132CF" w:rsidRPr="00DB6DC1">
        <w:rPr>
          <w:rFonts w:ascii="Times New Roman" w:hAnsi="Times New Roman" w:cs="Times New Roman"/>
          <w:color w:val="000000" w:themeColor="text1"/>
          <w:sz w:val="24"/>
        </w:rPr>
        <w:t xml:space="preserve"> alloys and Ni-based superalloys) </w:t>
      </w:r>
      <w:r w:rsidR="00E132CF" w:rsidRPr="00DB6DC1">
        <w:rPr>
          <w:rFonts w:ascii="Times New Roman" w:hAnsi="Times New Roman" w:cs="Times New Roman"/>
          <w:color w:val="000000" w:themeColor="text1"/>
          <w:sz w:val="24"/>
        </w:rPr>
        <w:fldChar w:fldCharType="begin">
          <w:fldData xml:space="preserve">PEVuZE5vdGU+PENpdGU+PEF1dGhvcj5MaW48L0F1dGhvcj48WWVhcj4yMDA1PC9ZZWFyPjxSZWNO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PEVuZE5vdGU+PENpdGU+PEF1dGhvcj5MaW48L0F1dGhvcj48WWVhcj4yMDA1PC9ZZWFyPjxSZWNO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E132CF" w:rsidRPr="00DB6DC1">
        <w:rPr>
          <w:rFonts w:ascii="Times New Roman" w:hAnsi="Times New Roman" w:cs="Times New Roman"/>
          <w:color w:val="000000" w:themeColor="text1"/>
          <w:sz w:val="24"/>
        </w:rPr>
      </w:r>
      <w:r w:rsidR="00E132CF"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[260-269]</w:t>
      </w:r>
      <w:r w:rsidR="00E132CF" w:rsidRPr="00DB6DC1">
        <w:rPr>
          <w:rFonts w:ascii="Times New Roman" w:hAnsi="Times New Roman" w:cs="Times New Roman"/>
          <w:color w:val="000000" w:themeColor="text1"/>
          <w:sz w:val="24"/>
        </w:rPr>
        <w:fldChar w:fldCharType="end"/>
      </w:r>
      <w:r w:rsidR="000A7542" w:rsidRPr="00DB6DC1">
        <w:rPr>
          <w:rFonts w:ascii="Times New Roman" w:hAnsi="Times New Roman" w:cs="Times New Roman"/>
          <w:color w:val="000000" w:themeColor="text1"/>
          <w:sz w:val="24"/>
        </w:rPr>
        <w:t>,</w:t>
      </w:r>
      <w:r w:rsidR="00E132CF" w:rsidRPr="00DB6DC1">
        <w:rPr>
          <w:rFonts w:ascii="Times New Roman" w:hAnsi="Times New Roman" w:cs="Times New Roman"/>
          <w:color w:val="000000" w:themeColor="text1"/>
          <w:sz w:val="24"/>
        </w:rPr>
        <w:t xml:space="preserve"> elemental powders </w:t>
      </w:r>
      <w:r w:rsidR="0060293A"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&lt;EndNote&gt;&lt;Cite&gt;&lt;Author&gt;Collins&lt;/Author&gt;&lt;Year&gt;2003&lt;/Year&gt;&lt;RecNum&gt;306&lt;/RecNum&gt;&lt;DisplayText&gt;[270]&lt;/DisplayText&gt;&lt;record&gt;&lt;rec-number&gt;306&lt;/rec-number&gt;&lt;foreign-keys&gt;&lt;key app="EN" db-id="zff0dfz0kxdw5cez2sopf59gxwtv95esa9rf" timestamp="1597581287"&gt;306&lt;/key&gt;&lt;key app="ENWeb" db-id=""&gt;0&lt;/key&gt;&lt;/foreign-keys&gt;&lt;ref-type name="Journal Article"&gt;17&lt;/ref-type&gt;&lt;contributors&gt;&lt;authors&gt;&lt;author&gt;Collins, P. C.&lt;/author&gt;&lt;author&gt;Banerjee, R.&lt;/author&gt;&lt;author&gt;Banerjee, S.&lt;/author&gt;&lt;author&gt;Fraser, H. L.&lt;/author&gt;&lt;/authors&gt;&lt;/contributors&gt;&lt;titles&gt;&lt;title&gt;Laser deposition of compositionally graded titanium–vanadium and titanium–molybdenum alloys&lt;/title&gt;&lt;secondary-title&gt;Materials Science and Engineering: A&lt;/secondary-title&gt;&lt;/titles&gt;&lt;periodical&gt;&lt;full-title&gt;Materials Science and Engineering: A&lt;/full-title&gt;&lt;/periodical&gt;&lt;pages&gt;118-128&lt;/pages&gt;&lt;volume&gt;352&lt;/volume&gt;&lt;number&gt;1-2&lt;/number&gt;&lt;section&gt;118&lt;/section&gt;&lt;dates&gt;&lt;year&gt;2003&lt;/year&gt;&lt;/dates&gt;&lt;isbn&gt;09215093&lt;/isbn&gt;&lt;urls&gt;&lt;/urls&gt;&lt;electronic-resource-num&gt;10.1016/s0921-5093(02)00909-7&lt;/electronic-resource-num&gt;&lt;/record&gt;&lt;/Cite&gt;&lt;/EndNote&gt;</w:instrText>
      </w:r>
      <w:r w:rsidR="0060293A"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[270]</w:t>
      </w:r>
      <w:r w:rsidR="0060293A" w:rsidRPr="00DB6DC1">
        <w:rPr>
          <w:rFonts w:ascii="Times New Roman" w:hAnsi="Times New Roman" w:cs="Times New Roman"/>
          <w:color w:val="000000" w:themeColor="text1"/>
          <w:sz w:val="24"/>
        </w:rPr>
        <w:fldChar w:fldCharType="end"/>
      </w:r>
      <w:r w:rsidR="0060293A" w:rsidRPr="00DB6DC1">
        <w:rPr>
          <w:rFonts w:ascii="Times New Roman" w:hAnsi="Times New Roman" w:cs="Times New Roman"/>
          <w:color w:val="000000" w:themeColor="text1"/>
          <w:sz w:val="24"/>
        </w:rPr>
        <w:t xml:space="preserve"> </w:t>
      </w:r>
      <w:r w:rsidR="000A7542" w:rsidRPr="00DB6DC1">
        <w:rPr>
          <w:rFonts w:ascii="Times New Roman" w:hAnsi="Times New Roman" w:cs="Times New Roman"/>
          <w:color w:val="000000" w:themeColor="text1"/>
          <w:sz w:val="24"/>
        </w:rPr>
        <w:t xml:space="preserve">and ceramic powders </w:t>
      </w:r>
      <w:r w:rsidR="00812AA5" w:rsidRPr="00DB6DC1">
        <w:rPr>
          <w:rFonts w:ascii="Times New Roman" w:hAnsi="Times New Roman" w:cs="Times New Roman"/>
          <w:color w:val="000000" w:themeColor="text1"/>
          <w:sz w:val="24"/>
        </w:rPr>
        <w:fldChar w:fldCharType="begin">
          <w:fldData xml:space="preserve">PEVuZE5vdGU+PENpdGU+PEF1dGhvcj5MaTwvQXV0aG9yPjxZZWFyPjIwMTc8L1llYXI+PFJlY051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PEVuZE5vdGU+PENpdGU+PEF1dGhvcj5MaTwvQXV0aG9yPjxZZWFyPjIwMTc8L1llYXI+PFJlY051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812AA5" w:rsidRPr="00DB6DC1">
        <w:rPr>
          <w:rFonts w:ascii="Times New Roman" w:hAnsi="Times New Roman" w:cs="Times New Roman"/>
          <w:color w:val="000000" w:themeColor="text1"/>
          <w:sz w:val="24"/>
        </w:rPr>
      </w:r>
      <w:r w:rsidR="00812AA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[271-273]</w:t>
      </w:r>
      <w:r w:rsidR="00812AA5" w:rsidRPr="00DB6DC1">
        <w:rPr>
          <w:rFonts w:ascii="Times New Roman" w:hAnsi="Times New Roman" w:cs="Times New Roman"/>
          <w:color w:val="000000" w:themeColor="text1"/>
          <w:sz w:val="24"/>
        </w:rPr>
        <w:fldChar w:fldCharType="end"/>
      </w:r>
      <w:r w:rsidR="00812AA5" w:rsidRPr="00DB6DC1">
        <w:rPr>
          <w:rFonts w:ascii="Times New Roman" w:hAnsi="Times New Roman" w:cs="Times New Roman"/>
          <w:color w:val="000000" w:themeColor="text1"/>
          <w:sz w:val="24"/>
        </w:rPr>
        <w:t xml:space="preserve"> </w:t>
      </w:r>
      <w:r w:rsidR="00E132CF" w:rsidRPr="00DB6DC1">
        <w:rPr>
          <w:rFonts w:ascii="Times New Roman" w:hAnsi="Times New Roman" w:cs="Times New Roman"/>
          <w:color w:val="000000" w:themeColor="text1"/>
          <w:sz w:val="24"/>
        </w:rPr>
        <w:t xml:space="preserve">as </w:t>
      </w:r>
      <w:r w:rsidR="00306058" w:rsidRPr="00DB6DC1">
        <w:rPr>
          <w:rFonts w:ascii="Times New Roman" w:hAnsi="Times New Roman" w:cs="Times New Roman"/>
          <w:color w:val="000000" w:themeColor="text1"/>
          <w:sz w:val="24"/>
        </w:rPr>
        <w:t xml:space="preserve">the </w:t>
      </w:r>
      <w:r w:rsidR="00E132CF" w:rsidRPr="00DB6DC1">
        <w:rPr>
          <w:rFonts w:ascii="Times New Roman" w:hAnsi="Times New Roman" w:cs="Times New Roman"/>
          <w:color w:val="000000" w:themeColor="text1"/>
          <w:sz w:val="24"/>
        </w:rPr>
        <w:t xml:space="preserve">feed stock. </w:t>
      </w:r>
    </w:p>
    <w:p w14:paraId="038F6F42" w14:textId="4A2B22F3" w:rsidR="00E51CC9" w:rsidRPr="00DB6DC1" w:rsidRDefault="00D926E8" w:rsidP="001B786E">
      <w:pPr>
        <w:spacing w:line="360" w:lineRule="auto"/>
        <w:ind w:firstLineChars="200"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P</w:t>
      </w:r>
      <w:r w:rsidR="003764A5" w:rsidRPr="00DB6DC1">
        <w:rPr>
          <w:rFonts w:ascii="Times New Roman" w:hAnsi="Times New Roman" w:cs="Times New Roman"/>
          <w:color w:val="000000" w:themeColor="text1"/>
          <w:sz w:val="24"/>
        </w:rPr>
        <w:t xml:space="preserve">resently </w:t>
      </w:r>
      <w:r w:rsidR="00E51CC9" w:rsidRPr="00DB6DC1">
        <w:rPr>
          <w:rFonts w:ascii="Times New Roman" w:hAnsi="Times New Roman" w:cs="Times New Roman"/>
          <w:color w:val="000000" w:themeColor="text1"/>
          <w:sz w:val="24"/>
        </w:rPr>
        <w:t>two types</w:t>
      </w:r>
      <w:r w:rsidR="003764A5" w:rsidRPr="00DB6DC1">
        <w:rPr>
          <w:rFonts w:ascii="Times New Roman" w:hAnsi="Times New Roman" w:cs="Times New Roman"/>
          <w:color w:val="000000" w:themeColor="text1"/>
          <w:sz w:val="24"/>
        </w:rPr>
        <w:t xml:space="preserve"> of</w:t>
      </w:r>
      <w:r w:rsidR="00E51CC9" w:rsidRPr="00DB6DC1">
        <w:rPr>
          <w:rFonts w:ascii="Times New Roman" w:hAnsi="Times New Roman" w:cs="Times New Roman"/>
          <w:color w:val="000000" w:themeColor="text1"/>
          <w:sz w:val="24"/>
        </w:rPr>
        <w:t xml:space="preserve"> </w:t>
      </w:r>
      <w:r w:rsidR="003764A5" w:rsidRPr="00DB6DC1">
        <w:rPr>
          <w:rFonts w:ascii="Times New Roman" w:hAnsi="Times New Roman" w:cs="Times New Roman"/>
          <w:color w:val="000000" w:themeColor="text1"/>
          <w:sz w:val="24"/>
        </w:rPr>
        <w:t>fabrication method</w:t>
      </w:r>
      <w:r w:rsidR="00306058" w:rsidRPr="00DB6DC1">
        <w:rPr>
          <w:rFonts w:ascii="Times New Roman" w:hAnsi="Times New Roman" w:cs="Times New Roman"/>
          <w:color w:val="000000" w:themeColor="text1"/>
          <w:sz w:val="24"/>
        </w:rPr>
        <w:t>s</w:t>
      </w:r>
      <w:r w:rsidR="003764A5" w:rsidRPr="00DB6DC1">
        <w:rPr>
          <w:rFonts w:ascii="Times New Roman" w:hAnsi="Times New Roman" w:cs="Times New Roman"/>
          <w:color w:val="000000" w:themeColor="text1"/>
          <w:sz w:val="24"/>
        </w:rPr>
        <w:t xml:space="preserve"> </w:t>
      </w:r>
      <w:r w:rsidRPr="00DB6DC1">
        <w:rPr>
          <w:rFonts w:ascii="Times New Roman" w:hAnsi="Times New Roman" w:cs="Times New Roman"/>
          <w:color w:val="000000" w:themeColor="text1"/>
          <w:sz w:val="24"/>
        </w:rPr>
        <w:t xml:space="preserve">are popular for building </w:t>
      </w:r>
      <w:r w:rsidR="003764A5" w:rsidRPr="00DB6DC1">
        <w:rPr>
          <w:rFonts w:ascii="Times New Roman" w:hAnsi="Times New Roman" w:cs="Times New Roman"/>
          <w:color w:val="000000" w:themeColor="text1"/>
          <w:sz w:val="24"/>
        </w:rPr>
        <w:t xml:space="preserve">GMs </w:t>
      </w:r>
      <w:r w:rsidR="00E51CC9" w:rsidRPr="00DB6DC1">
        <w:rPr>
          <w:rFonts w:ascii="Times New Roman" w:hAnsi="Times New Roman" w:cs="Times New Roman"/>
          <w:color w:val="000000" w:themeColor="text1"/>
          <w:sz w:val="24"/>
        </w:rPr>
        <w:t xml:space="preserve">using DED. </w:t>
      </w:r>
      <w:r w:rsidR="00292C89" w:rsidRPr="00DB6DC1">
        <w:rPr>
          <w:rFonts w:ascii="Times New Roman" w:hAnsi="Times New Roman" w:cs="Times New Roman"/>
          <w:color w:val="000000" w:themeColor="text1"/>
          <w:sz w:val="24"/>
        </w:rPr>
        <w:t>In one case,</w:t>
      </w:r>
      <w:r w:rsidR="00E51CC9" w:rsidRPr="00DB6DC1">
        <w:rPr>
          <w:rFonts w:ascii="Times New Roman" w:hAnsi="Times New Roman" w:cs="Times New Roman"/>
          <w:color w:val="000000" w:themeColor="text1"/>
          <w:sz w:val="24"/>
        </w:rPr>
        <w:t xml:space="preserve"> </w:t>
      </w:r>
      <w:r w:rsidR="00292C89" w:rsidRPr="00DB6DC1">
        <w:rPr>
          <w:rFonts w:ascii="Times New Roman" w:hAnsi="Times New Roman" w:cs="Times New Roman"/>
          <w:color w:val="000000" w:themeColor="text1"/>
          <w:sz w:val="24"/>
        </w:rPr>
        <w:t xml:space="preserve">the fabricated </w:t>
      </w:r>
      <w:r w:rsidR="00E51CC9" w:rsidRPr="00DB6DC1">
        <w:rPr>
          <w:rFonts w:ascii="Times New Roman" w:hAnsi="Times New Roman" w:cs="Times New Roman"/>
          <w:color w:val="000000" w:themeColor="text1"/>
          <w:sz w:val="24"/>
        </w:rPr>
        <w:t>GM</w:t>
      </w:r>
      <w:r w:rsidR="00292C89" w:rsidRPr="00DB6DC1">
        <w:rPr>
          <w:rFonts w:ascii="Times New Roman" w:hAnsi="Times New Roman" w:cs="Times New Roman"/>
          <w:color w:val="000000" w:themeColor="text1"/>
          <w:sz w:val="24"/>
        </w:rPr>
        <w:t>s</w:t>
      </w:r>
      <w:r w:rsidR="00E51CC9" w:rsidRPr="00DB6DC1">
        <w:rPr>
          <w:rFonts w:ascii="Times New Roman" w:hAnsi="Times New Roman" w:cs="Times New Roman"/>
          <w:color w:val="000000" w:themeColor="text1"/>
          <w:sz w:val="24"/>
        </w:rPr>
        <w:t xml:space="preserve"> </w:t>
      </w:r>
      <w:r w:rsidR="00812AA5" w:rsidRPr="00DB6DC1">
        <w:rPr>
          <w:rFonts w:ascii="Times New Roman" w:hAnsi="Times New Roman" w:cs="Times New Roman"/>
          <w:color w:val="000000" w:themeColor="text1"/>
          <w:sz w:val="24"/>
        </w:rPr>
        <w:t>consist of</w:t>
      </w:r>
      <w:r w:rsidR="00E51CC9" w:rsidRPr="00DB6DC1">
        <w:rPr>
          <w:rFonts w:ascii="Times New Roman" w:hAnsi="Times New Roman" w:cs="Times New Roman"/>
          <w:color w:val="000000" w:themeColor="text1"/>
          <w:sz w:val="24"/>
        </w:rPr>
        <w:t xml:space="preserve"> metallic matrix </w:t>
      </w:r>
      <w:r w:rsidR="00292C89" w:rsidRPr="00DB6DC1">
        <w:rPr>
          <w:rFonts w:ascii="Times New Roman" w:hAnsi="Times New Roman" w:cs="Times New Roman"/>
          <w:color w:val="000000" w:themeColor="text1"/>
          <w:sz w:val="24"/>
        </w:rPr>
        <w:t>with</w:t>
      </w:r>
      <w:r w:rsidR="00E51CC9" w:rsidRPr="00DB6DC1">
        <w:rPr>
          <w:rFonts w:ascii="Times New Roman" w:hAnsi="Times New Roman" w:cs="Times New Roman"/>
          <w:color w:val="000000" w:themeColor="text1"/>
          <w:sz w:val="24"/>
        </w:rPr>
        <w:t xml:space="preserve"> </w:t>
      </w:r>
      <w:r w:rsidR="000A7542" w:rsidRPr="00DB6DC1">
        <w:rPr>
          <w:rFonts w:ascii="Times New Roman" w:hAnsi="Times New Roman" w:cs="Times New Roman"/>
          <w:color w:val="000000" w:themeColor="text1"/>
          <w:sz w:val="24"/>
        </w:rPr>
        <w:t>grad</w:t>
      </w:r>
      <w:r w:rsidR="00292C89" w:rsidRPr="00DB6DC1">
        <w:rPr>
          <w:rFonts w:ascii="Times New Roman" w:hAnsi="Times New Roman" w:cs="Times New Roman"/>
          <w:color w:val="000000" w:themeColor="text1"/>
          <w:sz w:val="24"/>
        </w:rPr>
        <w:t>ation in the</w:t>
      </w:r>
      <w:r w:rsidR="00E51CC9" w:rsidRPr="00DB6DC1">
        <w:rPr>
          <w:rFonts w:ascii="Times New Roman" w:hAnsi="Times New Roman" w:cs="Times New Roman"/>
          <w:color w:val="000000" w:themeColor="text1"/>
          <w:sz w:val="24"/>
        </w:rPr>
        <w:t xml:space="preserve"> ceramic particle</w:t>
      </w:r>
      <w:r w:rsidR="00292C89" w:rsidRPr="00DB6DC1">
        <w:rPr>
          <w:rFonts w:ascii="Times New Roman" w:hAnsi="Times New Roman" w:cs="Times New Roman"/>
          <w:color w:val="000000" w:themeColor="text1"/>
          <w:sz w:val="24"/>
        </w:rPr>
        <w:t xml:space="preserve"> reinforcements</w:t>
      </w:r>
      <w:r w:rsidR="00E51CC9" w:rsidRPr="00DB6DC1">
        <w:rPr>
          <w:rFonts w:ascii="Times New Roman" w:hAnsi="Times New Roman" w:cs="Times New Roman"/>
          <w:color w:val="000000" w:themeColor="text1"/>
          <w:sz w:val="24"/>
        </w:rPr>
        <w:t xml:space="preserve"> </w:t>
      </w:r>
      <w:r w:rsidR="007B3562" w:rsidRPr="00DB6DC1">
        <w:rPr>
          <w:rFonts w:ascii="Times New Roman" w:hAnsi="Times New Roman" w:cs="Times New Roman"/>
          <w:color w:val="000000" w:themeColor="text1"/>
          <w:sz w:val="24"/>
        </w:rPr>
        <w:t xml:space="preserve">with maximum </w:t>
      </w:r>
      <w:r w:rsidR="00292C89" w:rsidRPr="00DB6DC1">
        <w:rPr>
          <w:rFonts w:ascii="Times New Roman" w:hAnsi="Times New Roman" w:cs="Times New Roman"/>
          <w:color w:val="000000" w:themeColor="text1"/>
          <w:sz w:val="24"/>
        </w:rPr>
        <w:t>volume fraction</w:t>
      </w:r>
      <w:r w:rsidR="007B3562" w:rsidRPr="00DB6DC1">
        <w:rPr>
          <w:rFonts w:ascii="Times New Roman" w:hAnsi="Times New Roman" w:cs="Times New Roman"/>
          <w:color w:val="000000" w:themeColor="text1"/>
          <w:sz w:val="24"/>
        </w:rPr>
        <w:t xml:space="preserve"> not exceeding 50% </w:t>
      </w:r>
      <w:r w:rsidR="000A7542" w:rsidRPr="00DB6DC1">
        <w:rPr>
          <w:rFonts w:ascii="Times New Roman" w:hAnsi="Times New Roman" w:cs="Times New Roman"/>
          <w:color w:val="000000" w:themeColor="text1"/>
          <w:sz w:val="24"/>
        </w:rPr>
        <w:t xml:space="preserve">along </w:t>
      </w:r>
      <w:r w:rsidR="00292C89" w:rsidRPr="00DB6DC1">
        <w:rPr>
          <w:rFonts w:ascii="Times New Roman" w:hAnsi="Times New Roman" w:cs="Times New Roman"/>
          <w:color w:val="000000" w:themeColor="text1"/>
          <w:sz w:val="24"/>
        </w:rPr>
        <w:t xml:space="preserve">the </w:t>
      </w:r>
      <w:r w:rsidR="000A7542" w:rsidRPr="00DB6DC1">
        <w:rPr>
          <w:rFonts w:ascii="Times New Roman" w:hAnsi="Times New Roman" w:cs="Times New Roman"/>
          <w:color w:val="000000" w:themeColor="text1"/>
          <w:sz w:val="24"/>
        </w:rPr>
        <w:t>build direction</w:t>
      </w:r>
      <w:r w:rsidR="00812AA5" w:rsidRPr="00DB6DC1">
        <w:rPr>
          <w:rFonts w:ascii="Times New Roman" w:hAnsi="Times New Roman" w:cs="Times New Roman"/>
          <w:color w:val="000000" w:themeColor="text1"/>
          <w:sz w:val="24"/>
        </w:rPr>
        <w:t xml:space="preserve"> </w:t>
      </w:r>
      <w:r w:rsidR="00812AA5" w:rsidRPr="00DB6DC1">
        <w:rPr>
          <w:rFonts w:ascii="Times New Roman" w:hAnsi="Times New Roman" w:cs="Times New Roman"/>
          <w:color w:val="000000" w:themeColor="text1"/>
          <w:sz w:val="24"/>
        </w:rPr>
        <w:fldChar w:fldCharType="begin">
          <w:fldData xml:space="preserve">PEVuZE5vdGU+PENpdGU+PEF1dGhvcj5NYWhhbW9vZDwvQXV0aG9yPjxZZWFyPjIwMTU8L1llYXI+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PEVuZE5vdGU+PENpdGU+PEF1dGhvcj5NYWhhbW9vZDwvQXV0aG9yPjxZZWFyPjIwMTU8L1llYXI+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812AA5" w:rsidRPr="00DB6DC1">
        <w:rPr>
          <w:rFonts w:ascii="Times New Roman" w:hAnsi="Times New Roman" w:cs="Times New Roman"/>
          <w:color w:val="000000" w:themeColor="text1"/>
          <w:sz w:val="24"/>
        </w:rPr>
      </w:r>
      <w:r w:rsidR="00812AA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[271-273]</w:t>
      </w:r>
      <w:r w:rsidR="00812AA5" w:rsidRPr="00DB6DC1">
        <w:rPr>
          <w:rFonts w:ascii="Times New Roman" w:hAnsi="Times New Roman" w:cs="Times New Roman"/>
          <w:color w:val="000000" w:themeColor="text1"/>
          <w:sz w:val="24"/>
        </w:rPr>
        <w:fldChar w:fldCharType="end"/>
      </w:r>
      <w:r w:rsidR="000A7542" w:rsidRPr="00DB6DC1">
        <w:rPr>
          <w:rFonts w:ascii="Times New Roman" w:hAnsi="Times New Roman" w:cs="Times New Roman"/>
          <w:color w:val="000000" w:themeColor="text1"/>
          <w:sz w:val="24"/>
        </w:rPr>
        <w:t xml:space="preserve">. </w:t>
      </w:r>
      <w:r w:rsidR="00292C89" w:rsidRPr="00DB6DC1">
        <w:rPr>
          <w:rFonts w:ascii="Times New Roman" w:hAnsi="Times New Roman" w:cs="Times New Roman"/>
          <w:color w:val="000000" w:themeColor="text1"/>
          <w:sz w:val="24"/>
        </w:rPr>
        <w:t>In the second case,</w:t>
      </w:r>
      <w:r w:rsidR="00E51CC9" w:rsidRPr="00DB6DC1">
        <w:rPr>
          <w:rFonts w:ascii="Times New Roman" w:hAnsi="Times New Roman" w:cs="Times New Roman"/>
          <w:color w:val="000000" w:themeColor="text1"/>
          <w:sz w:val="24"/>
        </w:rPr>
        <w:t xml:space="preserve"> GM</w:t>
      </w:r>
      <w:r w:rsidR="00830916" w:rsidRPr="00DB6DC1">
        <w:rPr>
          <w:rFonts w:ascii="Times New Roman" w:hAnsi="Times New Roman" w:cs="Times New Roman"/>
          <w:color w:val="000000" w:themeColor="text1"/>
          <w:sz w:val="24"/>
        </w:rPr>
        <w:t>s</w:t>
      </w:r>
      <w:r w:rsidR="00292C89" w:rsidRPr="00DB6DC1">
        <w:rPr>
          <w:rFonts w:ascii="Times New Roman" w:hAnsi="Times New Roman" w:cs="Times New Roman"/>
          <w:color w:val="000000" w:themeColor="text1"/>
          <w:sz w:val="24"/>
        </w:rPr>
        <w:t xml:space="preserve"> are</w:t>
      </w:r>
      <w:r w:rsidR="00E51CC9" w:rsidRPr="00DB6DC1">
        <w:rPr>
          <w:rFonts w:ascii="Times New Roman" w:hAnsi="Times New Roman" w:cs="Times New Roman"/>
          <w:color w:val="000000" w:themeColor="text1"/>
          <w:sz w:val="24"/>
        </w:rPr>
        <w:t xml:space="preserve"> fabricated </w:t>
      </w:r>
      <w:r w:rsidR="00292C89" w:rsidRPr="00DB6DC1">
        <w:rPr>
          <w:rFonts w:ascii="Times New Roman" w:hAnsi="Times New Roman" w:cs="Times New Roman"/>
          <w:color w:val="000000" w:themeColor="text1"/>
          <w:sz w:val="24"/>
        </w:rPr>
        <w:t xml:space="preserve">by </w:t>
      </w:r>
      <w:r w:rsidR="00292C89" w:rsidRPr="00DB6DC1">
        <w:rPr>
          <w:rFonts w:ascii="Times New Roman" w:hAnsi="Times New Roman" w:cs="Times New Roman"/>
          <w:color w:val="000000" w:themeColor="text1"/>
          <w:sz w:val="24"/>
        </w:rPr>
        <w:lastRenderedPageBreak/>
        <w:t>combining</w:t>
      </w:r>
      <w:r w:rsidR="00E51CC9" w:rsidRPr="00DB6DC1">
        <w:rPr>
          <w:rFonts w:ascii="Times New Roman" w:hAnsi="Times New Roman" w:cs="Times New Roman"/>
          <w:color w:val="000000" w:themeColor="text1"/>
          <w:sz w:val="24"/>
        </w:rPr>
        <w:t xml:space="preserve"> two </w:t>
      </w:r>
      <w:r w:rsidRPr="00DB6DC1">
        <w:rPr>
          <w:rFonts w:ascii="Times New Roman" w:hAnsi="Times New Roman" w:cs="Times New Roman"/>
          <w:color w:val="000000" w:themeColor="text1"/>
          <w:sz w:val="24"/>
        </w:rPr>
        <w:t xml:space="preserve">different </w:t>
      </w:r>
      <w:r w:rsidR="00E51CC9" w:rsidRPr="00DB6DC1">
        <w:rPr>
          <w:rFonts w:ascii="Times New Roman" w:hAnsi="Times New Roman" w:cs="Times New Roman"/>
          <w:color w:val="000000" w:themeColor="text1"/>
          <w:sz w:val="24"/>
        </w:rPr>
        <w:t xml:space="preserve">kinds of </w:t>
      </w:r>
      <w:r w:rsidR="000A7542" w:rsidRPr="00DB6DC1">
        <w:rPr>
          <w:rFonts w:ascii="Times New Roman" w:hAnsi="Times New Roman" w:cs="Times New Roman"/>
          <w:color w:val="000000" w:themeColor="text1"/>
          <w:sz w:val="24"/>
        </w:rPr>
        <w:t>metals/</w:t>
      </w:r>
      <w:r w:rsidR="00E51CC9" w:rsidRPr="00DB6DC1">
        <w:rPr>
          <w:rFonts w:ascii="Times New Roman" w:hAnsi="Times New Roman" w:cs="Times New Roman"/>
          <w:color w:val="000000" w:themeColor="text1"/>
          <w:sz w:val="24"/>
        </w:rPr>
        <w:t>alloys</w:t>
      </w:r>
      <w:r w:rsidR="000A7542" w:rsidRPr="00DB6DC1">
        <w:rPr>
          <w:rFonts w:ascii="Times New Roman" w:hAnsi="Times New Roman" w:cs="Times New Roman"/>
          <w:color w:val="000000" w:themeColor="text1"/>
          <w:sz w:val="24"/>
        </w:rPr>
        <w:t xml:space="preserve">, </w:t>
      </w:r>
      <w:r w:rsidR="00830916" w:rsidRPr="00DB6DC1">
        <w:rPr>
          <w:rFonts w:ascii="Times New Roman" w:hAnsi="Times New Roman" w:cs="Times New Roman"/>
          <w:color w:val="000000" w:themeColor="text1"/>
          <w:sz w:val="24"/>
        </w:rPr>
        <w:t xml:space="preserve">i.e., </w:t>
      </w:r>
      <w:r w:rsidR="000A7542" w:rsidRPr="00DB6DC1">
        <w:rPr>
          <w:rFonts w:ascii="Times New Roman" w:hAnsi="Times New Roman" w:cs="Times New Roman"/>
          <w:color w:val="000000" w:themeColor="text1"/>
          <w:sz w:val="24"/>
        </w:rPr>
        <w:t xml:space="preserve">mixed metals/alloys with </w:t>
      </w:r>
      <w:r w:rsidR="00292C89" w:rsidRPr="00DB6DC1">
        <w:rPr>
          <w:rFonts w:ascii="Times New Roman" w:hAnsi="Times New Roman" w:cs="Times New Roman"/>
          <w:color w:val="000000" w:themeColor="text1"/>
          <w:sz w:val="24"/>
        </w:rPr>
        <w:t xml:space="preserve">a </w:t>
      </w:r>
      <w:r w:rsidR="00A37B60" w:rsidRPr="00DB6DC1">
        <w:rPr>
          <w:rFonts w:ascii="Times New Roman" w:hAnsi="Times New Roman" w:cs="Times New Roman"/>
          <w:color w:val="000000" w:themeColor="text1"/>
          <w:sz w:val="24"/>
        </w:rPr>
        <w:t>grad</w:t>
      </w:r>
      <w:r w:rsidR="00292C89" w:rsidRPr="00DB6DC1">
        <w:rPr>
          <w:rFonts w:ascii="Times New Roman" w:hAnsi="Times New Roman" w:cs="Times New Roman"/>
          <w:color w:val="000000" w:themeColor="text1"/>
          <w:sz w:val="24"/>
        </w:rPr>
        <w:t>ed</w:t>
      </w:r>
      <w:r w:rsidR="000A7542" w:rsidRPr="00DB6DC1">
        <w:rPr>
          <w:rFonts w:ascii="Times New Roman" w:hAnsi="Times New Roman" w:cs="Times New Roman"/>
          <w:color w:val="000000" w:themeColor="text1"/>
          <w:sz w:val="24"/>
        </w:rPr>
        <w:t xml:space="preserve"> compo</w:t>
      </w:r>
      <w:r w:rsidR="00A37B60" w:rsidRPr="00DB6DC1">
        <w:rPr>
          <w:rFonts w:ascii="Times New Roman" w:hAnsi="Times New Roman" w:cs="Times New Roman"/>
          <w:color w:val="000000" w:themeColor="text1"/>
          <w:sz w:val="24"/>
        </w:rPr>
        <w:t>sition</w:t>
      </w:r>
      <w:r w:rsidR="000A7542" w:rsidRPr="00DB6DC1">
        <w:rPr>
          <w:rFonts w:ascii="Times New Roman" w:hAnsi="Times New Roman" w:cs="Times New Roman"/>
          <w:color w:val="000000" w:themeColor="text1"/>
          <w:sz w:val="24"/>
        </w:rPr>
        <w:t xml:space="preserve"> </w:t>
      </w:r>
      <w:r w:rsidR="00292C89" w:rsidRPr="00DB6DC1">
        <w:rPr>
          <w:rFonts w:ascii="Times New Roman" w:hAnsi="Times New Roman" w:cs="Times New Roman"/>
          <w:color w:val="000000" w:themeColor="text1"/>
          <w:sz w:val="24"/>
        </w:rPr>
        <w:t>in the</w:t>
      </w:r>
      <w:r w:rsidR="000A7542" w:rsidRPr="00DB6DC1">
        <w:rPr>
          <w:rFonts w:ascii="Times New Roman" w:hAnsi="Times New Roman" w:cs="Times New Roman"/>
          <w:color w:val="000000" w:themeColor="text1"/>
          <w:sz w:val="24"/>
        </w:rPr>
        <w:t xml:space="preserve"> intermediate region and</w:t>
      </w:r>
      <w:r w:rsidR="00E51CC9" w:rsidRPr="00DB6DC1">
        <w:rPr>
          <w:rFonts w:ascii="Times New Roman" w:hAnsi="Times New Roman" w:cs="Times New Roman"/>
          <w:color w:val="000000" w:themeColor="text1"/>
          <w:sz w:val="24"/>
        </w:rPr>
        <w:t xml:space="preserve"> </w:t>
      </w:r>
      <w:r w:rsidR="000A7542" w:rsidRPr="00DB6DC1">
        <w:rPr>
          <w:rFonts w:ascii="Times New Roman" w:hAnsi="Times New Roman" w:cs="Times New Roman"/>
          <w:color w:val="000000" w:themeColor="text1"/>
          <w:sz w:val="24"/>
        </w:rPr>
        <w:t xml:space="preserve">100% composition at both </w:t>
      </w:r>
      <w:r w:rsidR="00292C89" w:rsidRPr="00DB6DC1">
        <w:rPr>
          <w:rFonts w:ascii="Times New Roman" w:hAnsi="Times New Roman" w:cs="Times New Roman"/>
          <w:color w:val="000000" w:themeColor="text1"/>
          <w:sz w:val="24"/>
        </w:rPr>
        <w:t>ends</w:t>
      </w:r>
      <w:r w:rsidR="00812AA5" w:rsidRPr="00DB6DC1">
        <w:rPr>
          <w:rFonts w:ascii="Times New Roman" w:hAnsi="Times New Roman" w:cs="Times New Roman"/>
          <w:color w:val="000000" w:themeColor="text1"/>
          <w:sz w:val="24"/>
        </w:rPr>
        <w:t xml:space="preserve"> </w:t>
      </w:r>
      <w:r w:rsidR="00812AA5" w:rsidRPr="00DB6DC1">
        <w:rPr>
          <w:rFonts w:ascii="Times New Roman" w:hAnsi="Times New Roman" w:cs="Times New Roman"/>
          <w:color w:val="000000" w:themeColor="text1"/>
          <w:sz w:val="24"/>
        </w:rPr>
        <w:fldChar w:fldCharType="begin">
          <w:fldData xml:space="preserve">PEVuZE5vdGU+PENpdGU+PEF1dGhvcj5MaW48L0F1dGhvcj48WWVhcj4yMDA1PC9ZZWFyPjxSZWNO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PEVuZE5vdGU+PENpdGU+PEF1dGhvcj5MaW48L0F1dGhvcj48WWVhcj4yMDA1PC9ZZWFyPjxSZWNO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812AA5" w:rsidRPr="00DB6DC1">
        <w:rPr>
          <w:rFonts w:ascii="Times New Roman" w:hAnsi="Times New Roman" w:cs="Times New Roman"/>
          <w:color w:val="000000" w:themeColor="text1"/>
          <w:sz w:val="24"/>
        </w:rPr>
      </w:r>
      <w:r w:rsidR="00812AA5"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[260-270]</w:t>
      </w:r>
      <w:r w:rsidR="00812AA5" w:rsidRPr="00DB6DC1">
        <w:rPr>
          <w:rFonts w:ascii="Times New Roman" w:hAnsi="Times New Roman" w:cs="Times New Roman"/>
          <w:color w:val="000000" w:themeColor="text1"/>
          <w:sz w:val="24"/>
        </w:rPr>
        <w:fldChar w:fldCharType="end"/>
      </w:r>
      <w:r w:rsidR="000A7542" w:rsidRPr="00DB6DC1">
        <w:rPr>
          <w:rFonts w:ascii="Times New Roman" w:hAnsi="Times New Roman" w:cs="Times New Roman"/>
          <w:color w:val="000000" w:themeColor="text1"/>
          <w:sz w:val="24"/>
        </w:rPr>
        <w:t xml:space="preserve">. </w:t>
      </w:r>
      <w:r w:rsidR="00830916" w:rsidRPr="00DB6DC1">
        <w:rPr>
          <w:rFonts w:ascii="Times New Roman" w:hAnsi="Times New Roman" w:cs="Times New Roman"/>
          <w:color w:val="000000" w:themeColor="text1"/>
          <w:sz w:val="24"/>
        </w:rPr>
        <w:t xml:space="preserve">A typical example of first </w:t>
      </w:r>
      <w:r w:rsidR="008B2D99" w:rsidRPr="00DB6DC1">
        <w:rPr>
          <w:rFonts w:ascii="Times New Roman" w:hAnsi="Times New Roman" w:cs="Times New Roman"/>
          <w:color w:val="000000" w:themeColor="text1"/>
          <w:sz w:val="24"/>
        </w:rPr>
        <w:t>type</w:t>
      </w:r>
      <w:r w:rsidR="00830916" w:rsidRPr="00DB6DC1">
        <w:rPr>
          <w:rFonts w:ascii="Times New Roman" w:hAnsi="Times New Roman" w:cs="Times New Roman"/>
          <w:color w:val="000000" w:themeColor="text1"/>
          <w:sz w:val="24"/>
        </w:rPr>
        <w:t xml:space="preserve"> of GMs is shown </w:t>
      </w:r>
      <w:r w:rsidR="00D30A29" w:rsidRPr="00DB6DC1">
        <w:rPr>
          <w:rFonts w:ascii="Times New Roman" w:hAnsi="Times New Roman" w:cs="Times New Roman"/>
          <w:color w:val="000000" w:themeColor="text1"/>
          <w:sz w:val="24"/>
        </w:rPr>
        <w:t>in Fig. 2</w:t>
      </w:r>
      <w:r w:rsidR="008B2D99" w:rsidRPr="00DB6DC1">
        <w:rPr>
          <w:rFonts w:ascii="Times New Roman" w:hAnsi="Times New Roman" w:cs="Times New Roman"/>
          <w:color w:val="000000" w:themeColor="text1"/>
          <w:sz w:val="24"/>
        </w:rPr>
        <w:t>0</w:t>
      </w:r>
      <w:r w:rsidR="00D30A29" w:rsidRPr="00DB6DC1">
        <w:rPr>
          <w:rFonts w:ascii="Times New Roman" w:hAnsi="Times New Roman" w:cs="Times New Roman"/>
          <w:color w:val="000000" w:themeColor="text1"/>
          <w:sz w:val="24"/>
        </w:rPr>
        <w:t xml:space="preserve">a, </w:t>
      </w:r>
      <w:r w:rsidR="008B2D99" w:rsidRPr="00DB6DC1">
        <w:rPr>
          <w:rFonts w:ascii="Times New Roman" w:hAnsi="Times New Roman" w:cs="Times New Roman"/>
          <w:color w:val="000000" w:themeColor="text1"/>
          <w:sz w:val="24"/>
        </w:rPr>
        <w:t xml:space="preserve">where </w:t>
      </w:r>
      <w:r w:rsidR="00AD29C5" w:rsidRPr="00DB6DC1">
        <w:rPr>
          <w:rFonts w:ascii="Times New Roman" w:hAnsi="Times New Roman" w:cs="Times New Roman"/>
          <w:color w:val="000000" w:themeColor="text1"/>
          <w:sz w:val="24"/>
        </w:rPr>
        <w:t xml:space="preserve">crack-free </w:t>
      </w:r>
      <w:proofErr w:type="spellStart"/>
      <w:r w:rsidR="00AD29C5" w:rsidRPr="00DB6DC1">
        <w:rPr>
          <w:rFonts w:ascii="Times New Roman" w:hAnsi="Times New Roman" w:cs="Times New Roman"/>
          <w:color w:val="000000" w:themeColor="text1"/>
          <w:sz w:val="24"/>
        </w:rPr>
        <w:t>TiC</w:t>
      </w:r>
      <w:proofErr w:type="spellEnd"/>
      <w:r w:rsidR="00AD29C5" w:rsidRPr="00DB6DC1">
        <w:rPr>
          <w:rFonts w:ascii="Times New Roman" w:hAnsi="Times New Roman" w:cs="Times New Roman"/>
          <w:color w:val="000000" w:themeColor="text1"/>
          <w:sz w:val="24"/>
        </w:rPr>
        <w:t xml:space="preserve">-reinforced Ti-6Al-4V GM with </w:t>
      </w:r>
      <w:proofErr w:type="spellStart"/>
      <w:r w:rsidR="00AD29C5" w:rsidRPr="00DB6DC1">
        <w:rPr>
          <w:rFonts w:ascii="Times New Roman" w:hAnsi="Times New Roman" w:cs="Times New Roman"/>
          <w:color w:val="000000" w:themeColor="text1"/>
          <w:sz w:val="24"/>
        </w:rPr>
        <w:t>TiC</w:t>
      </w:r>
      <w:proofErr w:type="spellEnd"/>
      <w:r w:rsidR="00AD29C5" w:rsidRPr="00DB6DC1">
        <w:rPr>
          <w:rFonts w:ascii="Times New Roman" w:hAnsi="Times New Roman" w:cs="Times New Roman"/>
          <w:color w:val="000000" w:themeColor="text1"/>
          <w:sz w:val="24"/>
        </w:rPr>
        <w:t xml:space="preserve"> increasing 1 vol.% along adjacent layers till reaching a </w:t>
      </w:r>
      <w:r w:rsidR="00D417B0" w:rsidRPr="00DB6DC1">
        <w:rPr>
          <w:rFonts w:ascii="Times New Roman" w:hAnsi="Times New Roman" w:cs="Times New Roman"/>
          <w:color w:val="000000" w:themeColor="text1"/>
          <w:sz w:val="24"/>
        </w:rPr>
        <w:t>maximum</w:t>
      </w:r>
      <w:r w:rsidR="00AD29C5" w:rsidRPr="00DB6DC1">
        <w:rPr>
          <w:rFonts w:ascii="Times New Roman" w:hAnsi="Times New Roman" w:cs="Times New Roman"/>
          <w:color w:val="000000" w:themeColor="text1"/>
          <w:sz w:val="24"/>
        </w:rPr>
        <w:t xml:space="preserve"> of 50 vol.% </w:t>
      </w:r>
      <w:r w:rsidR="008B2D99" w:rsidRPr="00DB6DC1">
        <w:rPr>
          <w:rFonts w:ascii="Times New Roman" w:hAnsi="Times New Roman" w:cs="Times New Roman"/>
          <w:color w:val="000000" w:themeColor="text1"/>
          <w:sz w:val="24"/>
        </w:rPr>
        <w:t xml:space="preserve">was fabricated </w:t>
      </w:r>
      <w:r w:rsidR="00EB4B70"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&lt;EndNote&gt;&lt;Cite&gt;&lt;Author&gt;Li&lt;/Author&gt;&lt;Year&gt;2017&lt;/Year&gt;&lt;RecNum&gt;491&lt;/RecNum&gt;&lt;DisplayText&gt;[271]&lt;/DisplayText&gt;&lt;record&gt;&lt;rec-number&gt;491&lt;/rec-number&gt;&lt;foreign-keys&gt;&lt;key app="EN" db-id="zff0dfz0kxdw5cez2sopf59gxwtv95esa9rf" timestamp="1621505316"&gt;491&lt;/key&gt;&lt;key app="ENWeb" db-id=""&gt;0&lt;/key&gt;&lt;/foreign-keys&gt;&lt;ref-type name="Journal Article"&gt;17&lt;/ref-type&gt;&lt;contributors&gt;&lt;authors&gt;&lt;author&gt;Li, Liqun&lt;/author&gt;&lt;author&gt;Wang, Jiandong&lt;/author&gt;&lt;author&gt;Lin, Panpan&lt;/author&gt;&lt;author&gt;Liu, Han&lt;/author&gt;&lt;/authors&gt;&lt;/contributors&gt;&lt;titles&gt;&lt;title&gt;Microstructure and mechanical properties of functionally graded TiCp/Ti6Al4V composite fabricated by laser melting deposition&lt;/title&gt;&lt;secondary-title&gt;Ceramics International&lt;/secondary-title&gt;&lt;/titles&gt;&lt;periodical&gt;&lt;full-title&gt;Ceramics International&lt;/full-title&gt;&lt;/periodical&gt;&lt;pages&gt;16638-16651&lt;/pages&gt;&lt;volume&gt;43&lt;/volume&gt;&lt;number&gt;18&lt;/number&gt;&lt;section&gt;16638&lt;/section&gt;&lt;dates&gt;&lt;year&gt;2017&lt;/year&gt;&lt;/dates&gt;&lt;isbn&gt;02728842&lt;/isbn&gt;&lt;urls&gt;&lt;/urls&gt;&lt;electronic-resource-num&gt;10.1016/j.ceramint.2017.09.054&lt;/electronic-resource-num&gt;&lt;/record&gt;&lt;/Cite&gt;&lt;/EndNote&gt;</w:instrText>
      </w:r>
      <w:r w:rsidR="00EB4B70"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[271]</w:t>
      </w:r>
      <w:r w:rsidR="00EB4B70" w:rsidRPr="00DB6DC1">
        <w:rPr>
          <w:rFonts w:ascii="Times New Roman" w:hAnsi="Times New Roman" w:cs="Times New Roman"/>
          <w:color w:val="000000" w:themeColor="text1"/>
          <w:sz w:val="24"/>
        </w:rPr>
        <w:fldChar w:fldCharType="end"/>
      </w:r>
      <w:r w:rsidR="00AD29C5" w:rsidRPr="00DB6DC1">
        <w:rPr>
          <w:rFonts w:ascii="Times New Roman" w:hAnsi="Times New Roman" w:cs="Times New Roman"/>
          <w:color w:val="000000" w:themeColor="text1"/>
          <w:sz w:val="24"/>
        </w:rPr>
        <w:t>.</w:t>
      </w:r>
      <w:r w:rsidR="00EB4B70" w:rsidRPr="00DB6DC1">
        <w:rPr>
          <w:rFonts w:ascii="Times New Roman" w:hAnsi="Times New Roman" w:cs="Times New Roman"/>
          <w:color w:val="000000" w:themeColor="text1"/>
          <w:sz w:val="24"/>
        </w:rPr>
        <w:t xml:space="preserve"> Mechanical tests showed that although hardness improved </w:t>
      </w:r>
      <w:r w:rsidR="00D417B0" w:rsidRPr="00DB6DC1">
        <w:rPr>
          <w:rFonts w:ascii="Times New Roman" w:hAnsi="Times New Roman" w:cs="Times New Roman"/>
          <w:color w:val="000000" w:themeColor="text1"/>
          <w:sz w:val="24"/>
        </w:rPr>
        <w:t>monotonically</w:t>
      </w:r>
      <w:r w:rsidR="00EB4B70" w:rsidRPr="00DB6DC1">
        <w:rPr>
          <w:rFonts w:ascii="Times New Roman" w:hAnsi="Times New Roman" w:cs="Times New Roman"/>
          <w:color w:val="000000" w:themeColor="text1"/>
          <w:sz w:val="24"/>
        </w:rPr>
        <w:t xml:space="preserve"> with increasing </w:t>
      </w:r>
      <w:proofErr w:type="spellStart"/>
      <w:r w:rsidR="00EB4B70" w:rsidRPr="00DB6DC1">
        <w:rPr>
          <w:rFonts w:ascii="Times New Roman" w:hAnsi="Times New Roman" w:cs="Times New Roman"/>
          <w:color w:val="000000" w:themeColor="text1"/>
          <w:sz w:val="24"/>
        </w:rPr>
        <w:t>TiC</w:t>
      </w:r>
      <w:proofErr w:type="spellEnd"/>
      <w:r w:rsidR="00EB4B70" w:rsidRPr="00DB6DC1">
        <w:rPr>
          <w:rFonts w:ascii="Times New Roman" w:hAnsi="Times New Roman" w:cs="Times New Roman"/>
          <w:color w:val="000000" w:themeColor="text1"/>
          <w:sz w:val="24"/>
        </w:rPr>
        <w:t xml:space="preserve"> composition, tensile strength reached its maximum value with 5 vol.% addition of </w:t>
      </w:r>
      <w:proofErr w:type="spellStart"/>
      <w:r w:rsidR="00EB4B70" w:rsidRPr="00DB6DC1">
        <w:rPr>
          <w:rFonts w:ascii="Times New Roman" w:hAnsi="Times New Roman" w:cs="Times New Roman"/>
          <w:color w:val="000000" w:themeColor="text1"/>
          <w:sz w:val="24"/>
        </w:rPr>
        <w:t>TiC</w:t>
      </w:r>
      <w:proofErr w:type="spellEnd"/>
      <w:r w:rsidR="00EB4B70" w:rsidRPr="00DB6DC1">
        <w:rPr>
          <w:rFonts w:ascii="Times New Roman" w:hAnsi="Times New Roman" w:cs="Times New Roman"/>
          <w:color w:val="000000" w:themeColor="text1"/>
          <w:sz w:val="24"/>
        </w:rPr>
        <w:t xml:space="preserve"> particles and then decreased sharply due to premature failure </w:t>
      </w:r>
      <w:r w:rsidR="00EB4B70"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&lt;EndNote&gt;&lt;Cite&gt;&lt;Author&gt;Li&lt;/Author&gt;&lt;Year&gt;2017&lt;/Year&gt;&lt;RecNum&gt;491&lt;/RecNum&gt;&lt;DisplayText&gt;[271]&lt;/DisplayText&gt;&lt;record&gt;&lt;rec-number&gt;491&lt;/rec-number&gt;&lt;foreign-keys&gt;&lt;key app="EN" db-id="zff0dfz0kxdw5cez2sopf59gxwtv95esa9rf" timestamp="1621505316"&gt;491&lt;/key&gt;&lt;key app="ENWeb" db-id=""&gt;0&lt;/key&gt;&lt;/foreign-keys&gt;&lt;ref-type name="Journal Article"&gt;17&lt;/ref-type&gt;&lt;contributors&gt;&lt;authors&gt;&lt;author&gt;Li, Liqun&lt;/author&gt;&lt;author&gt;Wang, Jiandong&lt;/author&gt;&lt;author&gt;Lin, Panpan&lt;/author&gt;&lt;author&gt;Liu, Han&lt;/author&gt;&lt;/authors&gt;&lt;/contributors&gt;&lt;titles&gt;&lt;title&gt;Microstructure and mechanical properties of functionally graded TiCp/Ti6Al4V composite fabricated by laser melting deposition&lt;/title&gt;&lt;secondary-title&gt;Ceramics International&lt;/secondary-title&gt;&lt;/titles&gt;&lt;periodical&gt;&lt;full-title&gt;Ceramics International&lt;/full-title&gt;&lt;/periodical&gt;&lt;pages&gt;16638-16651&lt;/pages&gt;&lt;volume&gt;43&lt;/volume&gt;&lt;number&gt;18&lt;/number&gt;&lt;section&gt;16638&lt;/section&gt;&lt;dates&gt;&lt;year&gt;2017&lt;/year&gt;&lt;/dates&gt;&lt;isbn&gt;02728842&lt;/isbn&gt;&lt;urls&gt;&lt;/urls&gt;&lt;electronic-resource-num&gt;10.1016/j.ceramint.2017.09.054&lt;/electronic-resource-num&gt;&lt;/record&gt;&lt;/Cite&gt;&lt;/EndNote&gt;</w:instrText>
      </w:r>
      <w:r w:rsidR="00EB4B70"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[271]</w:t>
      </w:r>
      <w:r w:rsidR="00EB4B70" w:rsidRPr="00DB6DC1">
        <w:rPr>
          <w:rFonts w:ascii="Times New Roman" w:hAnsi="Times New Roman" w:cs="Times New Roman"/>
          <w:color w:val="000000" w:themeColor="text1"/>
          <w:sz w:val="24"/>
        </w:rPr>
        <w:fldChar w:fldCharType="end"/>
      </w:r>
      <w:r w:rsidR="00EB4B70" w:rsidRPr="00DB6DC1">
        <w:rPr>
          <w:rFonts w:ascii="Times New Roman" w:hAnsi="Times New Roman" w:cs="Times New Roman"/>
          <w:color w:val="000000" w:themeColor="text1"/>
          <w:sz w:val="24"/>
        </w:rPr>
        <w:t xml:space="preserve">. Similar enhancement resulted from addition of </w:t>
      </w:r>
      <w:proofErr w:type="spellStart"/>
      <w:r w:rsidR="00EB4B70" w:rsidRPr="00DB6DC1">
        <w:rPr>
          <w:rFonts w:ascii="Times New Roman" w:hAnsi="Times New Roman" w:cs="Times New Roman"/>
          <w:color w:val="000000" w:themeColor="text1"/>
          <w:sz w:val="24"/>
        </w:rPr>
        <w:t>TiC</w:t>
      </w:r>
      <w:proofErr w:type="spellEnd"/>
      <w:r w:rsidR="00EB4B70" w:rsidRPr="00DB6DC1">
        <w:rPr>
          <w:rFonts w:ascii="Times New Roman" w:hAnsi="Times New Roman" w:cs="Times New Roman"/>
          <w:color w:val="000000" w:themeColor="text1"/>
          <w:sz w:val="24"/>
        </w:rPr>
        <w:t xml:space="preserve"> were reported in other </w:t>
      </w:r>
      <w:proofErr w:type="spellStart"/>
      <w:r w:rsidR="00EB4B70" w:rsidRPr="00DB6DC1">
        <w:rPr>
          <w:rFonts w:ascii="Times New Roman" w:hAnsi="Times New Roman" w:cs="Times New Roman"/>
          <w:color w:val="000000" w:themeColor="text1"/>
          <w:sz w:val="24"/>
        </w:rPr>
        <w:t>Ti</w:t>
      </w:r>
      <w:proofErr w:type="spellEnd"/>
      <w:r w:rsidR="00EB4B70" w:rsidRPr="00DB6DC1">
        <w:rPr>
          <w:rFonts w:ascii="Times New Roman" w:hAnsi="Times New Roman" w:cs="Times New Roman"/>
          <w:color w:val="000000" w:themeColor="text1"/>
          <w:sz w:val="24"/>
        </w:rPr>
        <w:t xml:space="preserve">-based GMs </w:t>
      </w:r>
      <w:r w:rsidR="002F4758"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&lt;EndNote&gt;&lt;Cite&gt;&lt;Author&gt;Mahamood&lt;/Author&gt;&lt;Year&gt;2015&lt;/Year&gt;&lt;RecNum&gt;490&lt;/RecNum&gt;&lt;DisplayText&gt;[272, 273]&lt;/DisplayText&gt;&lt;record&gt;&lt;rec-number&gt;490&lt;/rec-number&gt;&lt;foreign-keys&gt;&lt;key app="EN" db-id="zff0dfz0kxdw5cez2sopf59gxwtv95esa9rf" timestamp="1621505254"&gt;490&lt;/key&gt;&lt;key app="ENWeb" db-id=""&gt;0&lt;/key&gt;&lt;/foreign-keys&gt;&lt;ref-type name="Journal Article"&gt;17&lt;/ref-type&gt;&lt;contributors&gt;&lt;authors&gt;&lt;author&gt;Mahamood, R. M.&lt;/author&gt;&lt;author&gt;Akinlabi, E. T.&lt;/author&gt;&lt;/authors&gt;&lt;/contributors&gt;&lt;titles&gt;&lt;title&gt;Laser metal deposition of functionally graded Ti6Al4V/TiC&lt;/title&gt;&lt;secondary-title&gt;Materials &amp;amp; Design&lt;/secondary-title&gt;&lt;/titles&gt;&lt;periodical&gt;&lt;full-title&gt;Materials &amp;amp; Design&lt;/full-title&gt;&lt;/periodical&gt;&lt;pages&gt;402-410&lt;/pages&gt;&lt;volume&gt;84&lt;/volume&gt;&lt;section&gt;402&lt;/section&gt;&lt;dates&gt;&lt;year&gt;2015&lt;/year&gt;&lt;/dates&gt;&lt;isbn&gt;02641275&lt;/isbn&gt;&lt;urls&gt;&lt;/urls&gt;&lt;electronic-resource-num&gt;10.1016/j.matdes.2015.06.135&lt;/electronic-resource-num&gt;&lt;/record&gt;&lt;/Cite&gt;&lt;Cite&gt;&lt;Author&gt;Zhang&lt;/Author&gt;&lt;Year&gt;2008&lt;/Year&gt;&lt;RecNum&gt;492&lt;/RecNum&gt;&lt;record&gt;&lt;rec-number&gt;492&lt;/rec-number&gt;&lt;foreign-keys&gt;&lt;key app="EN" db-id="zff0dfz0kxdw5cez2sopf59gxwtv95esa9rf" timestamp="1621505361"&gt;492&lt;/key&gt;&lt;key app="ENWeb" db-id=""&gt;0&lt;/key&gt;&lt;/foreign-keys&gt;&lt;ref-type name="Journal Article"&gt;17&lt;/ref-type&gt;&lt;contributors&gt;&lt;authors&gt;&lt;author&gt;Zhang, Yongzhong&lt;/author&gt;&lt;author&gt;Wei, Zengmin&lt;/author&gt;&lt;author&gt;Shi, Likai&lt;/author&gt;&lt;author&gt;Xi, Mingzhe&lt;/author&gt;&lt;/authors&gt;&lt;/contributors&gt;&lt;titles&gt;&lt;title&gt;Characterization of laser powder deposited Ti–TiC composites and functional gradient materials&lt;/title&gt;&lt;secondary-title&gt;Journal of Materials Processing Technology&lt;/secondary-title&gt;&lt;/titles&gt;&lt;periodical&gt;&lt;full-title&gt;Journal of Materials Processing Technology&lt;/full-title&gt;&lt;/periodical&gt;&lt;pages&gt;438-444&lt;/pages&gt;&lt;volume&gt;206&lt;/volume&gt;&lt;number&gt;1-3&lt;/number&gt;&lt;section&gt;438&lt;/section&gt;&lt;dates&gt;&lt;year&gt;2008&lt;/year&gt;&lt;/dates&gt;&lt;isbn&gt;09240136&lt;/isbn&gt;&lt;urls&gt;&lt;/urls&gt;&lt;electronic-resource-num&gt;10.1016/j.jmatprotec.2007.12.055&lt;/electronic-resource-num&gt;&lt;/record&gt;&lt;/Cite&gt;&lt;/EndNote&gt;</w:instrText>
      </w:r>
      <w:r w:rsidR="002F4758"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[272, 273]</w:t>
      </w:r>
      <w:r w:rsidR="002F4758" w:rsidRPr="00DB6DC1">
        <w:rPr>
          <w:rFonts w:ascii="Times New Roman" w:hAnsi="Times New Roman" w:cs="Times New Roman"/>
          <w:color w:val="000000" w:themeColor="text1"/>
          <w:sz w:val="24"/>
        </w:rPr>
        <w:fldChar w:fldCharType="end"/>
      </w:r>
      <w:r w:rsidR="00EB4B70" w:rsidRPr="00DB6DC1">
        <w:rPr>
          <w:rFonts w:ascii="Times New Roman" w:hAnsi="Times New Roman" w:cs="Times New Roman"/>
          <w:color w:val="000000" w:themeColor="text1"/>
          <w:sz w:val="24"/>
        </w:rPr>
        <w:t>.</w:t>
      </w:r>
    </w:p>
    <w:p w14:paraId="6B1733F2" w14:textId="0B88C8C0" w:rsidR="00444EF4" w:rsidRPr="00DB6DC1" w:rsidRDefault="00357F37" w:rsidP="001B786E">
      <w:pPr>
        <w:spacing w:line="360" w:lineRule="auto"/>
        <w:ind w:firstLine="480"/>
        <w:rPr>
          <w:rFonts w:ascii="Times New Roman" w:hAnsi="Times New Roman" w:cs="Times New Roman"/>
          <w:color w:val="000000" w:themeColor="text1"/>
          <w:sz w:val="24"/>
        </w:rPr>
      </w:pPr>
      <w:proofErr w:type="spellStart"/>
      <w:r w:rsidRPr="00DB6DC1">
        <w:rPr>
          <w:rFonts w:ascii="Times New Roman" w:hAnsi="Times New Roman" w:cs="Times New Roman"/>
          <w:color w:val="000000" w:themeColor="text1"/>
          <w:sz w:val="24"/>
        </w:rPr>
        <w:t>Ti</w:t>
      </w:r>
      <w:proofErr w:type="spellEnd"/>
      <w:r w:rsidRPr="00DB6DC1">
        <w:rPr>
          <w:rFonts w:ascii="Times New Roman" w:hAnsi="Times New Roman" w:cs="Times New Roman"/>
          <w:color w:val="000000" w:themeColor="text1"/>
          <w:sz w:val="24"/>
        </w:rPr>
        <w:t xml:space="preserve"> and </w:t>
      </w:r>
      <w:proofErr w:type="spellStart"/>
      <w:r w:rsidRPr="00DB6DC1">
        <w:rPr>
          <w:rFonts w:ascii="Times New Roman" w:hAnsi="Times New Roman" w:cs="Times New Roman"/>
          <w:color w:val="000000" w:themeColor="text1"/>
          <w:sz w:val="24"/>
        </w:rPr>
        <w:t>Ti</w:t>
      </w:r>
      <w:proofErr w:type="spellEnd"/>
      <w:r w:rsidRPr="00DB6DC1">
        <w:rPr>
          <w:rFonts w:ascii="Times New Roman" w:hAnsi="Times New Roman" w:cs="Times New Roman"/>
          <w:color w:val="000000" w:themeColor="text1"/>
          <w:sz w:val="24"/>
        </w:rPr>
        <w:t xml:space="preserve">-based alloys </w:t>
      </w:r>
      <w:r w:rsidR="008B2D99" w:rsidRPr="00DB6DC1">
        <w:rPr>
          <w:rFonts w:ascii="Times New Roman" w:hAnsi="Times New Roman" w:cs="Times New Roman"/>
          <w:color w:val="000000" w:themeColor="text1"/>
          <w:sz w:val="24"/>
        </w:rPr>
        <w:t>were</w:t>
      </w:r>
      <w:r w:rsidRPr="00DB6DC1">
        <w:rPr>
          <w:rFonts w:ascii="Times New Roman" w:hAnsi="Times New Roman" w:cs="Times New Roman"/>
          <w:color w:val="000000" w:themeColor="text1"/>
          <w:sz w:val="24"/>
        </w:rPr>
        <w:t xml:space="preserve"> join</w:t>
      </w:r>
      <w:r w:rsidR="003F2C06" w:rsidRPr="00DB6DC1">
        <w:rPr>
          <w:rFonts w:ascii="Times New Roman" w:hAnsi="Times New Roman" w:cs="Times New Roman"/>
          <w:color w:val="000000" w:themeColor="text1"/>
          <w:sz w:val="24"/>
        </w:rPr>
        <w:t>ed</w:t>
      </w:r>
      <w:r w:rsidRPr="00DB6DC1">
        <w:rPr>
          <w:rFonts w:ascii="Times New Roman" w:hAnsi="Times New Roman" w:cs="Times New Roman"/>
          <w:color w:val="000000" w:themeColor="text1"/>
          <w:sz w:val="24"/>
        </w:rPr>
        <w:t xml:space="preserve"> with other metals/alloys </w:t>
      </w:r>
      <w:r w:rsidR="003F2C06" w:rsidRPr="00DB6DC1">
        <w:rPr>
          <w:rFonts w:ascii="Times New Roman" w:hAnsi="Times New Roman" w:cs="Times New Roman"/>
          <w:color w:val="000000" w:themeColor="text1"/>
          <w:sz w:val="24"/>
        </w:rPr>
        <w:t>to</w:t>
      </w:r>
      <w:r w:rsidRPr="00DB6DC1">
        <w:rPr>
          <w:rFonts w:ascii="Times New Roman" w:hAnsi="Times New Roman" w:cs="Times New Roman"/>
          <w:color w:val="000000" w:themeColor="text1"/>
          <w:sz w:val="24"/>
        </w:rPr>
        <w:t xml:space="preserve"> form the second type GMs </w:t>
      </w:r>
      <w:r w:rsidRPr="00DB6DC1">
        <w:rPr>
          <w:rFonts w:ascii="Times New Roman" w:hAnsi="Times New Roman" w:cs="Times New Roman"/>
          <w:color w:val="000000" w:themeColor="text1"/>
          <w:sz w:val="24"/>
        </w:rPr>
        <w:fldChar w:fldCharType="begin">
          <w:fldData xml:space="preserve">PEVuZE5vdGU+PENpdGU+PEF1dGhvcj5Cb2JiaW88L0F1dGhvcj48WWVhcj4yMDE4PC9ZZWFyPjxS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PEVuZE5vdGU+PENpdGU+PEF1dGhvcj5Cb2JiaW88L0F1dGhvcj48WWVhcj4yMDE4PC9ZZWFyPjxS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[268, 269]</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In the Ti</w:t>
      </w:r>
      <w:r w:rsidR="000C0D7F"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6Al</w:t>
      </w:r>
      <w:r w:rsidR="000C0D7F"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4V</w:t>
      </w:r>
      <w:r w:rsidR="00823A10"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Ti</w:t>
      </w:r>
      <w:r w:rsidR="00823A10"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6.5Al</w:t>
      </w:r>
      <w:r w:rsidR="00823A10"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3.5Mo</w:t>
      </w:r>
      <w:r w:rsidR="00823A10"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1.5Zr</w:t>
      </w:r>
      <w:r w:rsidR="00823A10"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 xml:space="preserve">0.3Si GM, </w:t>
      </w:r>
      <w:r w:rsidR="003F2C06" w:rsidRPr="00DB6DC1">
        <w:rPr>
          <w:rFonts w:ascii="Times New Roman" w:hAnsi="Times New Roman" w:cs="Times New Roman"/>
          <w:color w:val="000000" w:themeColor="text1"/>
          <w:sz w:val="24"/>
        </w:rPr>
        <w:t xml:space="preserve">the </w:t>
      </w:r>
      <w:r w:rsidRPr="00DB6DC1">
        <w:rPr>
          <w:rFonts w:ascii="Times New Roman" w:hAnsi="Times New Roman" w:cs="Times New Roman"/>
          <w:color w:val="000000" w:themeColor="text1"/>
          <w:sz w:val="24"/>
        </w:rPr>
        <w:t xml:space="preserve">addition of the latter constituent leads to thinner α laths accompanied by </w:t>
      </w:r>
      <w:r w:rsidR="003F2C06" w:rsidRPr="00DB6DC1">
        <w:rPr>
          <w:rFonts w:ascii="Times New Roman" w:hAnsi="Times New Roman" w:cs="Times New Roman"/>
          <w:color w:val="000000" w:themeColor="text1"/>
          <w:sz w:val="24"/>
        </w:rPr>
        <w:t xml:space="preserve">an </w:t>
      </w:r>
      <w:r w:rsidRPr="00DB6DC1">
        <w:rPr>
          <w:rFonts w:ascii="Times New Roman" w:hAnsi="Times New Roman" w:cs="Times New Roman"/>
          <w:color w:val="000000" w:themeColor="text1"/>
          <w:sz w:val="24"/>
        </w:rPr>
        <w:t xml:space="preserve">increased volume fraction of </w:t>
      </w:r>
      <w:r w:rsidR="00292C89" w:rsidRPr="00DB6DC1">
        <w:rPr>
          <w:rFonts w:ascii="Times New Roman" w:hAnsi="Times New Roman" w:cs="Times New Roman"/>
          <w:color w:val="000000" w:themeColor="text1"/>
          <w:sz w:val="24"/>
        </w:rPr>
        <w:t xml:space="preserve">the </w:t>
      </w:r>
      <w:r w:rsidRPr="00DB6DC1">
        <w:rPr>
          <w:rFonts w:ascii="Times New Roman" w:hAnsi="Times New Roman" w:cs="Times New Roman"/>
          <w:color w:val="000000" w:themeColor="text1"/>
          <w:sz w:val="24"/>
        </w:rPr>
        <w:t xml:space="preserve">β phase </w:t>
      </w:r>
      <w:r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&lt;EndNote&gt;&lt;Cite&gt;&lt;Author&gt;Ren&lt;/Author&gt;&lt;Year&gt;2014&lt;/Year&gt;&lt;RecNum&gt;310&lt;/RecNum&gt;&lt;DisplayText&gt;[266]&lt;/DisplayText&gt;&lt;record&gt;&lt;rec-number&gt;310&lt;/rec-number&gt;&lt;foreign-keys&gt;&lt;key app="EN" db-id="zff0dfz0kxdw5cez2sopf59gxwtv95esa9rf" timestamp="1597581314"&gt;310&lt;/key&gt;&lt;key app="ENWeb" db-id=""&gt;0&lt;/key&gt;&lt;/foreign-keys&gt;&lt;ref-type name="Journal Article"&gt;17&lt;/ref-type&gt;&lt;contributors&gt;&lt;authors&gt;&lt;author&gt;Ren, H. S.&lt;/author&gt;&lt;author&gt;Liu, D.&lt;/author&gt;&lt;author&gt;Tang, H. B.&lt;/author&gt;&lt;author&gt;Tian, X. J.&lt;/author&gt;&lt;author&gt;Zhu, Y. Y.&lt;/author&gt;&lt;author&gt;Wang, H. M.&lt;/author&gt;&lt;/authors&gt;&lt;/contributors&gt;&lt;titles&gt;&lt;title&gt;Microstructure and mechanical properties of a graded structural material&lt;/title&gt;&lt;secondary-title&gt;Materials Science and Engineering: A&lt;/secondary-title&gt;&lt;/titles&gt;&lt;periodical&gt;&lt;full-title&gt;Materials Science and Engineering: A&lt;/full-title&gt;&lt;/periodical&gt;&lt;pages&gt;362-369&lt;/pages&gt;&lt;volume&gt;611&lt;/volume&gt;&lt;section&gt;362&lt;/section&gt;&lt;dates&gt;&lt;year&gt;2014&lt;/year&gt;&lt;/dates&gt;&lt;isbn&gt;09215093&lt;/isbn&gt;&lt;urls&gt;&lt;/urls&gt;&lt;electronic-resource-num&gt;10.1016/j.msea.2014.06.016&lt;/electronic-resource-num&gt;&lt;/record&gt;&lt;/Cite&gt;&lt;/EndNote&gt;</w:instrText>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[266]</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Similar phenomenon </w:t>
      </w:r>
      <w:r w:rsidR="004111FF" w:rsidRPr="00DB6DC1">
        <w:rPr>
          <w:rFonts w:ascii="Times New Roman" w:hAnsi="Times New Roman" w:cs="Times New Roman"/>
          <w:color w:val="000000" w:themeColor="text1"/>
          <w:sz w:val="24"/>
        </w:rPr>
        <w:t>is</w:t>
      </w:r>
      <w:r w:rsidRPr="00DB6DC1">
        <w:rPr>
          <w:rFonts w:ascii="Times New Roman" w:hAnsi="Times New Roman" w:cs="Times New Roman"/>
          <w:color w:val="000000" w:themeColor="text1"/>
          <w:sz w:val="24"/>
        </w:rPr>
        <w:t xml:space="preserve"> </w:t>
      </w:r>
      <w:r w:rsidR="004111FF" w:rsidRPr="00DB6DC1">
        <w:rPr>
          <w:rFonts w:ascii="Times New Roman" w:hAnsi="Times New Roman" w:cs="Times New Roman"/>
          <w:color w:val="000000" w:themeColor="text1"/>
          <w:sz w:val="24"/>
        </w:rPr>
        <w:t>observed</w:t>
      </w:r>
      <w:r w:rsidRPr="00DB6DC1">
        <w:rPr>
          <w:rFonts w:ascii="Times New Roman" w:hAnsi="Times New Roman" w:cs="Times New Roman"/>
          <w:color w:val="000000" w:themeColor="text1"/>
          <w:sz w:val="24"/>
        </w:rPr>
        <w:t xml:space="preserve"> in graded </w:t>
      </w:r>
      <w:proofErr w:type="spellStart"/>
      <w:r w:rsidRPr="00DB6DC1">
        <w:rPr>
          <w:rFonts w:ascii="Times New Roman" w:hAnsi="Times New Roman" w:cs="Times New Roman"/>
          <w:color w:val="000000" w:themeColor="text1"/>
          <w:sz w:val="24"/>
        </w:rPr>
        <w:t>Ti</w:t>
      </w:r>
      <w:proofErr w:type="spellEnd"/>
      <w:r w:rsidR="00823A10"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 xml:space="preserve">V and </w:t>
      </w:r>
      <w:proofErr w:type="spellStart"/>
      <w:r w:rsidRPr="00DB6DC1">
        <w:rPr>
          <w:rFonts w:ascii="Times New Roman" w:hAnsi="Times New Roman" w:cs="Times New Roman"/>
          <w:color w:val="000000" w:themeColor="text1"/>
          <w:sz w:val="24"/>
        </w:rPr>
        <w:t>Ti</w:t>
      </w:r>
      <w:proofErr w:type="spellEnd"/>
      <w:r w:rsidR="00823A10" w:rsidRPr="00DB6DC1">
        <w:rPr>
          <w:rFonts w:ascii="Times New Roman" w:hAnsi="Times New Roman" w:cs="Times New Roman"/>
          <w:color w:val="000000" w:themeColor="text1"/>
          <w:sz w:val="24"/>
        </w:rPr>
        <w:t>/</w:t>
      </w:r>
      <w:r w:rsidRPr="00DB6DC1">
        <w:rPr>
          <w:rFonts w:ascii="Times New Roman" w:hAnsi="Times New Roman" w:cs="Times New Roman"/>
          <w:color w:val="000000" w:themeColor="text1"/>
          <w:sz w:val="24"/>
        </w:rPr>
        <w:t xml:space="preserve">Mo deposits </w:t>
      </w:r>
      <w:r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&lt;EndNote&gt;&lt;Cite&gt;&lt;Author&gt;Collins&lt;/Author&gt;&lt;Year&gt;2003&lt;/Year&gt;&lt;RecNum&gt;306&lt;/RecNum&gt;&lt;DisplayText&gt;[270]&lt;/DisplayText&gt;&lt;record&gt;&lt;rec-number&gt;306&lt;/rec-number&gt;&lt;foreign-keys&gt;&lt;key app="EN" db-id="zff0dfz0kxdw5cez2sopf59gxwtv95esa9rf" timestamp="1597581287"&gt;306&lt;/key&gt;&lt;key app="ENWeb" db-id=""&gt;0&lt;/key&gt;&lt;/foreign-keys&gt;&lt;ref-type name="Journal Article"&gt;17&lt;/ref-type&gt;&lt;contributors&gt;&lt;authors&gt;&lt;author&gt;Collins, P. C.&lt;/author&gt;&lt;author&gt;Banerjee, R.&lt;/author&gt;&lt;author&gt;Banerjee, S.&lt;/author&gt;&lt;author&gt;Fraser, H. L.&lt;/author&gt;&lt;/authors&gt;&lt;/contributors&gt;&lt;titles&gt;&lt;title&gt;Laser deposition of compositionally graded titanium–vanadium and titanium–molybdenum alloys&lt;/title&gt;&lt;secondary-title&gt;Materials Science and Engineering: A&lt;/secondary-title&gt;&lt;/titles&gt;&lt;periodical&gt;&lt;full-title&gt;Materials Science and Engineering: A&lt;/full-title&gt;&lt;/periodical&gt;&lt;pages&gt;118-128&lt;/pages&gt;&lt;volume&gt;352&lt;/volume&gt;&lt;number&gt;1-2&lt;/number&gt;&lt;section&gt;118&lt;/section&gt;&lt;dates&gt;&lt;year&gt;2003&lt;/year&gt;&lt;/dates&gt;&lt;isbn&gt;09215093&lt;/isbn&gt;&lt;urls&gt;&lt;/urls&gt;&lt;electronic-resource-num&gt;10.1016/s0921-5093(02)00909-7&lt;/electronic-resource-num&gt;&lt;/record&gt;&lt;/Cite&gt;&lt;/EndNote&gt;</w:instrText>
      </w:r>
      <w:r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[270]</w:t>
      </w:r>
      <w:r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Apart from </w:t>
      </w:r>
      <w:r w:rsidR="00292C89" w:rsidRPr="00DB6DC1">
        <w:rPr>
          <w:rFonts w:ascii="Times New Roman" w:hAnsi="Times New Roman" w:cs="Times New Roman"/>
          <w:color w:val="000000" w:themeColor="text1"/>
          <w:sz w:val="24"/>
        </w:rPr>
        <w:t>these</w:t>
      </w:r>
      <w:r w:rsidRPr="00DB6DC1">
        <w:rPr>
          <w:rFonts w:ascii="Times New Roman" w:hAnsi="Times New Roman" w:cs="Times New Roman"/>
          <w:color w:val="000000" w:themeColor="text1"/>
          <w:sz w:val="24"/>
        </w:rPr>
        <w:t xml:space="preserve">, some other alloys </w:t>
      </w:r>
      <w:r w:rsidR="000C0D7F" w:rsidRPr="00DB6DC1">
        <w:rPr>
          <w:rFonts w:ascii="Times New Roman" w:hAnsi="Times New Roman" w:cs="Times New Roman"/>
          <w:color w:val="000000" w:themeColor="text1"/>
          <w:sz w:val="24"/>
        </w:rPr>
        <w:t>were</w:t>
      </w:r>
      <w:r w:rsidRPr="00DB6DC1">
        <w:rPr>
          <w:rFonts w:ascii="Times New Roman" w:hAnsi="Times New Roman" w:cs="Times New Roman"/>
          <w:color w:val="000000" w:themeColor="text1"/>
          <w:sz w:val="24"/>
        </w:rPr>
        <w:t xml:space="preserve"> employed to fabricate GMs. </w:t>
      </w:r>
      <w:r w:rsidR="00BC0D56" w:rsidRPr="00DB6DC1">
        <w:rPr>
          <w:rFonts w:ascii="Times New Roman" w:hAnsi="Times New Roman" w:cs="Times New Roman"/>
          <w:color w:val="000000" w:themeColor="text1"/>
          <w:sz w:val="24"/>
        </w:rPr>
        <w:t>As shown in</w:t>
      </w:r>
      <w:r w:rsidR="00823A10" w:rsidRPr="00DB6DC1">
        <w:rPr>
          <w:rFonts w:ascii="Times New Roman" w:hAnsi="Times New Roman" w:cs="Times New Roman"/>
          <w:color w:val="000000" w:themeColor="text1"/>
          <w:sz w:val="24"/>
        </w:rPr>
        <w:t xml:space="preserve"> Fig</w:t>
      </w:r>
      <w:r w:rsidR="003F2C06" w:rsidRPr="00DB6DC1">
        <w:rPr>
          <w:rFonts w:ascii="Times New Roman" w:hAnsi="Times New Roman" w:cs="Times New Roman"/>
          <w:color w:val="000000" w:themeColor="text1"/>
          <w:sz w:val="24"/>
        </w:rPr>
        <w:t>s</w:t>
      </w:r>
      <w:r w:rsidR="00823A10" w:rsidRPr="00DB6DC1">
        <w:rPr>
          <w:rFonts w:ascii="Times New Roman" w:hAnsi="Times New Roman" w:cs="Times New Roman"/>
          <w:color w:val="000000" w:themeColor="text1"/>
          <w:sz w:val="24"/>
        </w:rPr>
        <w:t>. 20b and c</w:t>
      </w:r>
      <w:r w:rsidR="005341A9" w:rsidRPr="00DB6DC1">
        <w:rPr>
          <w:rFonts w:ascii="Times New Roman" w:hAnsi="Times New Roman" w:cs="Times New Roman"/>
          <w:color w:val="000000" w:themeColor="text1"/>
          <w:sz w:val="24"/>
        </w:rPr>
        <w:t>,</w:t>
      </w:r>
      <w:r w:rsidR="00881294" w:rsidRPr="00DB6DC1">
        <w:rPr>
          <w:rFonts w:ascii="Times New Roman" w:hAnsi="Times New Roman" w:cs="Times New Roman"/>
          <w:color w:val="000000" w:themeColor="text1"/>
          <w:sz w:val="24"/>
        </w:rPr>
        <w:t xml:space="preserve"> </w:t>
      </w:r>
      <w:r w:rsidR="005341A9" w:rsidRPr="00DB6DC1">
        <w:rPr>
          <w:rFonts w:ascii="Times New Roman" w:hAnsi="Times New Roman" w:cs="Times New Roman"/>
          <w:color w:val="000000" w:themeColor="text1"/>
          <w:sz w:val="24"/>
        </w:rPr>
        <w:t>a</w:t>
      </w:r>
      <w:r w:rsidR="00881294" w:rsidRPr="00DB6DC1">
        <w:rPr>
          <w:rFonts w:ascii="Times New Roman" w:hAnsi="Times New Roman" w:cs="Times New Roman"/>
          <w:color w:val="000000" w:themeColor="text1"/>
          <w:sz w:val="24"/>
        </w:rPr>
        <w:t xml:space="preserve"> total of 24 layers </w:t>
      </w:r>
      <w:r w:rsidR="003F2C06" w:rsidRPr="00DB6DC1">
        <w:rPr>
          <w:rFonts w:ascii="Times New Roman" w:hAnsi="Times New Roman" w:cs="Times New Roman"/>
          <w:color w:val="000000" w:themeColor="text1"/>
          <w:sz w:val="24"/>
        </w:rPr>
        <w:t>consisting</w:t>
      </w:r>
      <w:r w:rsidR="00881294" w:rsidRPr="00DB6DC1">
        <w:rPr>
          <w:rFonts w:ascii="Times New Roman" w:hAnsi="Times New Roman" w:cs="Times New Roman"/>
          <w:color w:val="000000" w:themeColor="text1"/>
          <w:sz w:val="24"/>
        </w:rPr>
        <w:t xml:space="preserve"> of 304L </w:t>
      </w:r>
      <w:r w:rsidR="005341A9" w:rsidRPr="00DB6DC1">
        <w:rPr>
          <w:rFonts w:ascii="Times New Roman" w:hAnsi="Times New Roman" w:cs="Times New Roman"/>
          <w:color w:val="000000" w:themeColor="text1"/>
          <w:sz w:val="24"/>
        </w:rPr>
        <w:t xml:space="preserve">SS </w:t>
      </w:r>
      <w:r w:rsidR="00881294" w:rsidRPr="00DB6DC1">
        <w:rPr>
          <w:rFonts w:ascii="Times New Roman" w:hAnsi="Times New Roman" w:cs="Times New Roman"/>
          <w:color w:val="000000" w:themeColor="text1"/>
          <w:sz w:val="24"/>
        </w:rPr>
        <w:t>and I</w:t>
      </w:r>
      <w:r w:rsidR="005341A9" w:rsidRPr="00DB6DC1">
        <w:rPr>
          <w:rFonts w:ascii="Times New Roman" w:hAnsi="Times New Roman" w:cs="Times New Roman"/>
          <w:color w:val="000000" w:themeColor="text1"/>
          <w:sz w:val="24"/>
        </w:rPr>
        <w:t xml:space="preserve">nconel </w:t>
      </w:r>
      <w:r w:rsidR="00881294" w:rsidRPr="00DB6DC1">
        <w:rPr>
          <w:rFonts w:ascii="Times New Roman" w:hAnsi="Times New Roman" w:cs="Times New Roman"/>
          <w:color w:val="000000" w:themeColor="text1"/>
          <w:sz w:val="24"/>
        </w:rPr>
        <w:t xml:space="preserve">625 </w:t>
      </w:r>
      <w:r w:rsidR="00D00934" w:rsidRPr="00DB6DC1">
        <w:rPr>
          <w:rFonts w:ascii="Times New Roman" w:hAnsi="Times New Roman" w:cs="Times New Roman"/>
          <w:color w:val="000000" w:themeColor="text1"/>
          <w:sz w:val="24"/>
        </w:rPr>
        <w:t>alloy</w:t>
      </w:r>
      <w:r w:rsidR="003F2C06" w:rsidRPr="00DB6DC1">
        <w:rPr>
          <w:rFonts w:ascii="Times New Roman" w:hAnsi="Times New Roman" w:cs="Times New Roman"/>
          <w:color w:val="000000" w:themeColor="text1"/>
          <w:sz w:val="24"/>
        </w:rPr>
        <w:t>s</w:t>
      </w:r>
      <w:r w:rsidR="00D00934" w:rsidRPr="00DB6DC1">
        <w:rPr>
          <w:rFonts w:ascii="Times New Roman" w:hAnsi="Times New Roman" w:cs="Times New Roman"/>
          <w:color w:val="000000" w:themeColor="text1"/>
          <w:sz w:val="24"/>
        </w:rPr>
        <w:t xml:space="preserve"> </w:t>
      </w:r>
      <w:r w:rsidR="00881294" w:rsidRPr="00DB6DC1">
        <w:rPr>
          <w:rFonts w:ascii="Times New Roman" w:hAnsi="Times New Roman" w:cs="Times New Roman"/>
          <w:color w:val="000000" w:themeColor="text1"/>
          <w:sz w:val="24"/>
        </w:rPr>
        <w:t xml:space="preserve">with </w:t>
      </w:r>
      <w:r w:rsidR="00032D27" w:rsidRPr="00DB6DC1">
        <w:rPr>
          <w:rFonts w:ascii="Times New Roman" w:hAnsi="Times New Roman" w:cs="Times New Roman"/>
          <w:color w:val="000000" w:themeColor="text1"/>
          <w:sz w:val="24"/>
        </w:rPr>
        <w:t>graded</w:t>
      </w:r>
      <w:r w:rsidR="00881294" w:rsidRPr="00DB6DC1">
        <w:rPr>
          <w:rFonts w:ascii="Times New Roman" w:hAnsi="Times New Roman" w:cs="Times New Roman"/>
          <w:color w:val="000000" w:themeColor="text1"/>
          <w:sz w:val="24"/>
        </w:rPr>
        <w:t xml:space="preserve"> volumetric fractions in consecutive layers were deposited in </w:t>
      </w:r>
      <w:r w:rsidR="003F2C06" w:rsidRPr="00DB6DC1">
        <w:rPr>
          <w:rFonts w:ascii="Times New Roman" w:hAnsi="Times New Roman" w:cs="Times New Roman"/>
          <w:color w:val="000000" w:themeColor="text1"/>
          <w:sz w:val="24"/>
        </w:rPr>
        <w:t>the</w:t>
      </w:r>
      <w:r w:rsidR="00881294" w:rsidRPr="00DB6DC1">
        <w:rPr>
          <w:rFonts w:ascii="Times New Roman" w:hAnsi="Times New Roman" w:cs="Times New Roman"/>
          <w:color w:val="000000" w:themeColor="text1"/>
          <w:sz w:val="24"/>
        </w:rPr>
        <w:t xml:space="preserve"> grad</w:t>
      </w:r>
      <w:r w:rsidR="003F2C06" w:rsidRPr="00DB6DC1">
        <w:rPr>
          <w:rFonts w:ascii="Times New Roman" w:hAnsi="Times New Roman" w:cs="Times New Roman"/>
          <w:color w:val="000000" w:themeColor="text1"/>
          <w:sz w:val="24"/>
        </w:rPr>
        <w:t>ed</w:t>
      </w:r>
      <w:r w:rsidR="00881294" w:rsidRPr="00DB6DC1">
        <w:rPr>
          <w:rFonts w:ascii="Times New Roman" w:hAnsi="Times New Roman" w:cs="Times New Roman"/>
          <w:color w:val="000000" w:themeColor="text1"/>
          <w:sz w:val="24"/>
        </w:rPr>
        <w:t xml:space="preserve"> region</w:t>
      </w:r>
      <w:r w:rsidR="00AF482D" w:rsidRPr="00DB6DC1">
        <w:rPr>
          <w:rFonts w:ascii="Times New Roman" w:hAnsi="Times New Roman" w:cs="Times New Roman"/>
          <w:color w:val="000000" w:themeColor="text1"/>
          <w:sz w:val="24"/>
        </w:rPr>
        <w:t xml:space="preserve"> </w:t>
      </w:r>
      <w:r w:rsidR="005341A9" w:rsidRPr="00DB6DC1">
        <w:rPr>
          <w:rFonts w:ascii="Times New Roman" w:hAnsi="Times New Roman" w:cs="Times New Roman"/>
          <w:color w:val="000000" w:themeColor="text1"/>
          <w:sz w:val="24"/>
        </w:rPr>
        <w:t xml:space="preserve">via DED </w:t>
      </w:r>
      <w:r w:rsidR="005341A9"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&lt;EndNote&gt;&lt;Cite&gt;&lt;Author&gt;Carroll&lt;/Author&gt;&lt;Year&gt;2016&lt;/Year&gt;&lt;RecNum&gt;296&lt;/RecNum&gt;&lt;DisplayText&gt;[267]&lt;/DisplayText&gt;&lt;record&gt;&lt;rec-number&gt;296&lt;/rec-number&gt;&lt;foreign-keys&gt;&lt;key app="EN" db-id="zff0dfz0kxdw5cez2sopf59gxwtv95esa9rf" timestamp="1593873484"&gt;296&lt;/key&gt;&lt;key app="ENWeb" db-id=""&gt;0&lt;/key&gt;&lt;/foreign-keys&gt;&lt;ref-type name="Journal Article"&gt;17&lt;/ref-type&gt;&lt;contributors&gt;&lt;authors&gt;&lt;author&gt;Carroll, Beth E.&lt;/author&gt;&lt;author&gt;Otis, Richard A.&lt;/author&gt;&lt;author&gt;Borgonia, John Paul&lt;/author&gt;&lt;author&gt;Suh, Jong-ook&lt;/author&gt;&lt;author&gt;Dillon, R. Peter&lt;/author&gt;&lt;author&gt;Shapiro, Andrew A.&lt;/author&gt;&lt;author&gt;Hofmann, Douglas C.&lt;/author&gt;&lt;author&gt;Liu, Zi-Kui&lt;/author&gt;&lt;author&gt;Beese, Allison M.&lt;/author&gt;&lt;/authors&gt;&lt;/contributors&gt;&lt;titles&gt;&lt;title&gt;Functionally graded material of 304L stainless steel and inconel 625 fabricated by directed energy deposition: Characterization and thermodynamic modeling&lt;/title&gt;&lt;secondary-title&gt;Acta Materialia&lt;/secondary-title&gt;&lt;/titles&gt;&lt;periodical&gt;&lt;full-title&gt;Acta Materialia&lt;/full-title&gt;&lt;/periodical&gt;&lt;pages&gt;46-54&lt;/pages&gt;&lt;volume&gt;108&lt;/volume&gt;&lt;section&gt;46&lt;/section&gt;&lt;dates&gt;&lt;year&gt;2016&lt;/year&gt;&lt;/dates&gt;&lt;isbn&gt;13596454&lt;/isbn&gt;&lt;urls&gt;&lt;/urls&gt;&lt;electronic-resource-num&gt;10.1016/j.actamat.2016.02.019&lt;/electronic-resource-num&gt;&lt;/record&gt;&lt;/Cite&gt;&lt;/EndNote&gt;</w:instrText>
      </w:r>
      <w:r w:rsidR="005341A9"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[267]</w:t>
      </w:r>
      <w:r w:rsidR="005341A9" w:rsidRPr="00DB6DC1">
        <w:rPr>
          <w:rFonts w:ascii="Times New Roman" w:hAnsi="Times New Roman" w:cs="Times New Roman"/>
          <w:color w:val="000000" w:themeColor="text1"/>
          <w:sz w:val="24"/>
        </w:rPr>
        <w:fldChar w:fldCharType="end"/>
      </w:r>
      <w:r w:rsidR="00881294" w:rsidRPr="00DB6DC1">
        <w:rPr>
          <w:rFonts w:ascii="Times New Roman" w:hAnsi="Times New Roman" w:cs="Times New Roman"/>
          <w:color w:val="000000" w:themeColor="text1"/>
          <w:sz w:val="24"/>
        </w:rPr>
        <w:t xml:space="preserve">. </w:t>
      </w:r>
      <w:r w:rsidR="003F2C06" w:rsidRPr="00DB6DC1">
        <w:rPr>
          <w:rFonts w:ascii="Times New Roman" w:hAnsi="Times New Roman" w:cs="Times New Roman"/>
          <w:color w:val="000000" w:themeColor="text1"/>
          <w:sz w:val="24"/>
        </w:rPr>
        <w:t xml:space="preserve">Consequently, </w:t>
      </w:r>
      <w:r w:rsidR="00C527A6" w:rsidRPr="00DB6DC1">
        <w:rPr>
          <w:rFonts w:ascii="Times New Roman" w:hAnsi="Times New Roman" w:cs="Times New Roman"/>
          <w:color w:val="000000" w:themeColor="text1"/>
          <w:sz w:val="24"/>
        </w:rPr>
        <w:t>microstructur</w:t>
      </w:r>
      <w:r w:rsidR="003F2C06" w:rsidRPr="00DB6DC1">
        <w:rPr>
          <w:rFonts w:ascii="Times New Roman" w:hAnsi="Times New Roman" w:cs="Times New Roman"/>
          <w:color w:val="000000" w:themeColor="text1"/>
          <w:sz w:val="24"/>
        </w:rPr>
        <w:t>al gradation also</w:t>
      </w:r>
      <w:r w:rsidR="00C527A6" w:rsidRPr="00DB6DC1">
        <w:rPr>
          <w:rFonts w:ascii="Times New Roman" w:hAnsi="Times New Roman" w:cs="Times New Roman"/>
          <w:color w:val="000000" w:themeColor="text1"/>
          <w:sz w:val="24"/>
        </w:rPr>
        <w:t xml:space="preserve"> </w:t>
      </w:r>
      <w:r w:rsidR="003F2C06" w:rsidRPr="00DB6DC1">
        <w:rPr>
          <w:rFonts w:ascii="Times New Roman" w:hAnsi="Times New Roman" w:cs="Times New Roman"/>
          <w:color w:val="000000" w:themeColor="text1"/>
          <w:sz w:val="24"/>
        </w:rPr>
        <w:t>develops</w:t>
      </w:r>
      <w:r w:rsidR="00C527A6" w:rsidRPr="00DB6DC1">
        <w:rPr>
          <w:rFonts w:ascii="Times New Roman" w:hAnsi="Times New Roman" w:cs="Times New Roman"/>
          <w:color w:val="000000" w:themeColor="text1"/>
          <w:sz w:val="24"/>
        </w:rPr>
        <w:t xml:space="preserve"> in </w:t>
      </w:r>
      <w:r w:rsidR="003F2C06" w:rsidRPr="00DB6DC1">
        <w:rPr>
          <w:rFonts w:ascii="Times New Roman" w:hAnsi="Times New Roman" w:cs="Times New Roman"/>
          <w:color w:val="000000" w:themeColor="text1"/>
          <w:sz w:val="24"/>
        </w:rPr>
        <w:t xml:space="preserve">the fabricated </w:t>
      </w:r>
      <w:r w:rsidR="00D00934" w:rsidRPr="00DB6DC1">
        <w:rPr>
          <w:rFonts w:ascii="Times New Roman" w:hAnsi="Times New Roman" w:cs="Times New Roman"/>
          <w:color w:val="000000" w:themeColor="text1"/>
          <w:sz w:val="24"/>
        </w:rPr>
        <w:t>GM</w:t>
      </w:r>
      <w:r w:rsidR="003F2C06" w:rsidRPr="00DB6DC1">
        <w:rPr>
          <w:rFonts w:ascii="Times New Roman" w:hAnsi="Times New Roman" w:cs="Times New Roman"/>
          <w:color w:val="000000" w:themeColor="text1"/>
          <w:sz w:val="24"/>
        </w:rPr>
        <w:t>. Their features</w:t>
      </w:r>
      <w:r w:rsidR="00D00934" w:rsidRPr="00DB6DC1">
        <w:rPr>
          <w:rFonts w:ascii="Times New Roman" w:hAnsi="Times New Roman" w:cs="Times New Roman"/>
          <w:color w:val="000000" w:themeColor="text1"/>
          <w:sz w:val="24"/>
        </w:rPr>
        <w:t xml:space="preserve"> are </w:t>
      </w:r>
      <w:r w:rsidR="00444EF4" w:rsidRPr="00DB6DC1">
        <w:rPr>
          <w:rFonts w:ascii="Times New Roman" w:hAnsi="Times New Roman" w:cs="Times New Roman"/>
          <w:color w:val="000000" w:themeColor="text1"/>
          <w:sz w:val="24"/>
        </w:rPr>
        <w:t>highly sensitive to</w:t>
      </w:r>
      <w:r w:rsidR="009A7462" w:rsidRPr="00DB6DC1">
        <w:rPr>
          <w:rFonts w:ascii="Times New Roman" w:hAnsi="Times New Roman" w:cs="Times New Roman"/>
          <w:color w:val="000000" w:themeColor="text1"/>
          <w:sz w:val="24"/>
        </w:rPr>
        <w:t xml:space="preserve"> </w:t>
      </w:r>
      <w:r w:rsidR="003F2C06" w:rsidRPr="00DB6DC1">
        <w:rPr>
          <w:rFonts w:ascii="Times New Roman" w:hAnsi="Times New Roman" w:cs="Times New Roman"/>
          <w:color w:val="000000" w:themeColor="text1"/>
          <w:sz w:val="24"/>
        </w:rPr>
        <w:t xml:space="preserve">the changes in the </w:t>
      </w:r>
      <w:r w:rsidR="009A7462" w:rsidRPr="00DB6DC1">
        <w:rPr>
          <w:rFonts w:ascii="Times New Roman" w:hAnsi="Times New Roman" w:cs="Times New Roman"/>
          <w:color w:val="000000" w:themeColor="text1"/>
          <w:sz w:val="24"/>
        </w:rPr>
        <w:t xml:space="preserve">local composition. </w:t>
      </w:r>
      <w:r w:rsidR="00C527A6" w:rsidRPr="00DB6DC1">
        <w:rPr>
          <w:rFonts w:ascii="Times New Roman" w:hAnsi="Times New Roman" w:cs="Times New Roman"/>
          <w:color w:val="000000" w:themeColor="text1"/>
          <w:sz w:val="24"/>
        </w:rPr>
        <w:t>For instance, a</w:t>
      </w:r>
      <w:r w:rsidR="0060293A" w:rsidRPr="00DB6DC1">
        <w:rPr>
          <w:rFonts w:ascii="Times New Roman" w:hAnsi="Times New Roman" w:cs="Times New Roman"/>
          <w:color w:val="000000" w:themeColor="text1"/>
          <w:sz w:val="24"/>
        </w:rPr>
        <w:t xml:space="preserve"> transition from cell</w:t>
      </w:r>
      <w:r w:rsidR="003F2C06" w:rsidRPr="00DB6DC1">
        <w:rPr>
          <w:rFonts w:ascii="Times New Roman" w:hAnsi="Times New Roman" w:cs="Times New Roman"/>
          <w:color w:val="000000" w:themeColor="text1"/>
          <w:sz w:val="24"/>
        </w:rPr>
        <w:t>ular</w:t>
      </w:r>
      <w:r w:rsidR="0060293A" w:rsidRPr="00DB6DC1">
        <w:rPr>
          <w:rFonts w:ascii="Times New Roman" w:hAnsi="Times New Roman" w:cs="Times New Roman"/>
          <w:color w:val="000000" w:themeColor="text1"/>
          <w:sz w:val="24"/>
        </w:rPr>
        <w:t xml:space="preserve"> to columnar dendrites happens </w:t>
      </w:r>
      <w:r w:rsidR="005C7C3C" w:rsidRPr="00DB6DC1">
        <w:rPr>
          <w:rFonts w:ascii="Times New Roman" w:hAnsi="Times New Roman" w:cs="Times New Roman"/>
          <w:color w:val="000000" w:themeColor="text1"/>
          <w:sz w:val="24"/>
        </w:rPr>
        <w:t xml:space="preserve">with increasing </w:t>
      </w:r>
      <w:r w:rsidR="005341A9" w:rsidRPr="00DB6DC1">
        <w:rPr>
          <w:rFonts w:ascii="Times New Roman" w:hAnsi="Times New Roman" w:cs="Times New Roman"/>
          <w:color w:val="000000" w:themeColor="text1"/>
          <w:sz w:val="24"/>
        </w:rPr>
        <w:t>Inconel 625</w:t>
      </w:r>
      <w:r w:rsidR="005C7C3C" w:rsidRPr="00DB6DC1">
        <w:rPr>
          <w:rFonts w:ascii="Times New Roman" w:hAnsi="Times New Roman" w:cs="Times New Roman"/>
          <w:color w:val="000000" w:themeColor="text1"/>
          <w:sz w:val="24"/>
        </w:rPr>
        <w:t xml:space="preserve"> </w:t>
      </w:r>
      <w:r w:rsidR="00C527A6"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&lt;EndNote&gt;&lt;Cite&gt;&lt;Author&gt;Carroll&lt;/Author&gt;&lt;Year&gt;2016&lt;/Year&gt;&lt;RecNum&gt;296&lt;/RecNum&gt;&lt;DisplayText&gt;[267]&lt;/DisplayText&gt;&lt;record&gt;&lt;rec-number&gt;296&lt;/rec-number&gt;&lt;foreign-keys&gt;&lt;key app="EN" db-id="zff0dfz0kxdw5cez2sopf59gxwtv95esa9rf" timestamp="1593873484"&gt;296&lt;/key&gt;&lt;key app="ENWeb" db-id=""&gt;0&lt;/key&gt;&lt;/foreign-keys&gt;&lt;ref-type name="Journal Article"&gt;17&lt;/ref-type&gt;&lt;contributors&gt;&lt;authors&gt;&lt;author&gt;Carroll, Beth E.&lt;/author&gt;&lt;author&gt;Otis, Richard A.&lt;/author&gt;&lt;author&gt;Borgonia, John Paul&lt;/author&gt;&lt;author&gt;Suh, Jong-ook&lt;/author&gt;&lt;author&gt;Dillon, R. Peter&lt;/author&gt;&lt;author&gt;Shapiro, Andrew A.&lt;/author&gt;&lt;author&gt;Hofmann, Douglas C.&lt;/author&gt;&lt;author&gt;Liu, Zi-Kui&lt;/author&gt;&lt;author&gt;Beese, Allison M.&lt;/author&gt;&lt;/authors&gt;&lt;/contributors&gt;&lt;titles&gt;&lt;title&gt;Functionally graded material of 304L stainless steel and inconel 625 fabricated by directed energy deposition: Characterization and thermodynamic modeling&lt;/title&gt;&lt;secondary-title&gt;Acta Materialia&lt;/secondary-title&gt;&lt;/titles&gt;&lt;periodical&gt;&lt;full-title&gt;Acta Materialia&lt;/full-title&gt;&lt;/periodical&gt;&lt;pages&gt;46-54&lt;/pages&gt;&lt;volume&gt;108&lt;/volume&gt;&lt;section&gt;46&lt;/section&gt;&lt;dates&gt;&lt;year&gt;2016&lt;/year&gt;&lt;/dates&gt;&lt;isbn&gt;13596454&lt;/isbn&gt;&lt;urls&gt;&lt;/urls&gt;&lt;electronic-resource-num&gt;10.1016/j.actamat.2016.02.019&lt;/electronic-resource-num&gt;&lt;/record&gt;&lt;/Cite&gt;&lt;/EndNote&gt;</w:instrText>
      </w:r>
      <w:r w:rsidR="00C527A6"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[267]</w:t>
      </w:r>
      <w:r w:rsidR="00C527A6" w:rsidRPr="00DB6DC1">
        <w:rPr>
          <w:rFonts w:ascii="Times New Roman" w:hAnsi="Times New Roman" w:cs="Times New Roman"/>
          <w:color w:val="000000" w:themeColor="text1"/>
          <w:sz w:val="24"/>
        </w:rPr>
        <w:fldChar w:fldCharType="end"/>
      </w:r>
      <w:r w:rsidR="009A7462" w:rsidRPr="00DB6DC1">
        <w:rPr>
          <w:rFonts w:ascii="Times New Roman" w:hAnsi="Times New Roman" w:cs="Times New Roman"/>
          <w:color w:val="000000" w:themeColor="text1"/>
          <w:sz w:val="24"/>
        </w:rPr>
        <w:t xml:space="preserve">. </w:t>
      </w:r>
      <w:r w:rsidR="00657BD4" w:rsidRPr="00DB6DC1">
        <w:rPr>
          <w:rFonts w:ascii="Times New Roman" w:hAnsi="Times New Roman" w:cs="Times New Roman"/>
          <w:color w:val="000000" w:themeColor="text1"/>
          <w:sz w:val="24"/>
        </w:rPr>
        <w:t xml:space="preserve">However, mechanical properties of </w:t>
      </w:r>
      <w:r w:rsidR="003F2C06" w:rsidRPr="00DB6DC1">
        <w:rPr>
          <w:rFonts w:ascii="Times New Roman" w:hAnsi="Times New Roman" w:cs="Times New Roman"/>
          <w:color w:val="000000" w:themeColor="text1"/>
          <w:sz w:val="24"/>
        </w:rPr>
        <w:t xml:space="preserve">such </w:t>
      </w:r>
      <w:r w:rsidR="00657BD4" w:rsidRPr="00DB6DC1">
        <w:rPr>
          <w:rFonts w:ascii="Times New Roman" w:hAnsi="Times New Roman" w:cs="Times New Roman"/>
          <w:color w:val="000000" w:themeColor="text1"/>
          <w:sz w:val="24"/>
        </w:rPr>
        <w:t xml:space="preserve">GMs are challenging to </w:t>
      </w:r>
      <w:r w:rsidR="008B2D99" w:rsidRPr="00DB6DC1">
        <w:rPr>
          <w:rFonts w:ascii="Times New Roman" w:hAnsi="Times New Roman" w:cs="Times New Roman"/>
          <w:color w:val="000000" w:themeColor="text1"/>
          <w:sz w:val="24"/>
        </w:rPr>
        <w:t xml:space="preserve">be </w:t>
      </w:r>
      <w:r w:rsidR="00657BD4" w:rsidRPr="00DB6DC1">
        <w:rPr>
          <w:rFonts w:ascii="Times New Roman" w:hAnsi="Times New Roman" w:cs="Times New Roman"/>
          <w:color w:val="000000" w:themeColor="text1"/>
          <w:sz w:val="24"/>
        </w:rPr>
        <w:t>predict</w:t>
      </w:r>
      <w:r w:rsidR="008B2D99" w:rsidRPr="00DB6DC1">
        <w:rPr>
          <w:rFonts w:ascii="Times New Roman" w:hAnsi="Times New Roman" w:cs="Times New Roman"/>
          <w:color w:val="000000" w:themeColor="text1"/>
          <w:sz w:val="24"/>
        </w:rPr>
        <w:t>ed</w:t>
      </w:r>
      <w:r w:rsidR="00657BD4" w:rsidRPr="00DB6DC1">
        <w:rPr>
          <w:rFonts w:ascii="Times New Roman" w:hAnsi="Times New Roman" w:cs="Times New Roman"/>
          <w:color w:val="000000" w:themeColor="text1"/>
          <w:sz w:val="24"/>
        </w:rPr>
        <w:t xml:space="preserve"> currently, manifesting as </w:t>
      </w:r>
      <w:r w:rsidR="007C2ABD" w:rsidRPr="00DB6DC1">
        <w:rPr>
          <w:rFonts w:ascii="Times New Roman" w:hAnsi="Times New Roman" w:cs="Times New Roman"/>
          <w:color w:val="000000" w:themeColor="text1"/>
          <w:sz w:val="24"/>
        </w:rPr>
        <w:t>ir</w:t>
      </w:r>
      <w:r w:rsidR="00657BD4" w:rsidRPr="00DB6DC1">
        <w:rPr>
          <w:rFonts w:ascii="Times New Roman" w:hAnsi="Times New Roman" w:cs="Times New Roman"/>
          <w:color w:val="000000" w:themeColor="text1"/>
          <w:sz w:val="24"/>
        </w:rPr>
        <w:t>regular</w:t>
      </w:r>
      <w:r w:rsidR="007C2ABD" w:rsidRPr="00DB6DC1">
        <w:rPr>
          <w:rFonts w:ascii="Times New Roman" w:hAnsi="Times New Roman" w:cs="Times New Roman"/>
          <w:color w:val="000000" w:themeColor="text1"/>
          <w:sz w:val="24"/>
        </w:rPr>
        <w:t>/</w:t>
      </w:r>
      <w:r w:rsidR="00D417B0" w:rsidRPr="00DB6DC1">
        <w:rPr>
          <w:rFonts w:ascii="Times New Roman" w:hAnsi="Times New Roman" w:cs="Times New Roman"/>
          <w:color w:val="000000" w:themeColor="text1"/>
          <w:sz w:val="24"/>
        </w:rPr>
        <w:t>unpredictable</w:t>
      </w:r>
      <w:r w:rsidR="00657BD4" w:rsidRPr="00DB6DC1">
        <w:rPr>
          <w:rFonts w:ascii="Times New Roman" w:hAnsi="Times New Roman" w:cs="Times New Roman"/>
          <w:color w:val="000000" w:themeColor="text1"/>
          <w:sz w:val="24"/>
        </w:rPr>
        <w:t xml:space="preserve"> property evolution along with composition gradient. </w:t>
      </w:r>
      <w:r w:rsidR="00823A10" w:rsidRPr="00DB6DC1">
        <w:rPr>
          <w:rFonts w:ascii="Times New Roman" w:hAnsi="Times New Roman" w:cs="Times New Roman"/>
          <w:color w:val="000000" w:themeColor="text1"/>
          <w:sz w:val="24"/>
        </w:rPr>
        <w:t>Fig. 20d</w:t>
      </w:r>
      <w:r w:rsidR="00657BD4" w:rsidRPr="00DB6DC1">
        <w:rPr>
          <w:rFonts w:ascii="Times New Roman" w:hAnsi="Times New Roman" w:cs="Times New Roman"/>
          <w:color w:val="000000" w:themeColor="text1"/>
          <w:sz w:val="24"/>
        </w:rPr>
        <w:t xml:space="preserve"> shows that hardness </w:t>
      </w:r>
      <w:r w:rsidR="00635A30" w:rsidRPr="00DB6DC1">
        <w:rPr>
          <w:rFonts w:ascii="Times New Roman" w:hAnsi="Times New Roman" w:cs="Times New Roman"/>
          <w:color w:val="000000" w:themeColor="text1"/>
          <w:sz w:val="24"/>
        </w:rPr>
        <w:t xml:space="preserve">first decreases with </w:t>
      </w:r>
      <w:r w:rsidR="003F2C06" w:rsidRPr="00DB6DC1">
        <w:rPr>
          <w:rFonts w:ascii="Times New Roman" w:hAnsi="Times New Roman" w:cs="Times New Roman"/>
          <w:color w:val="000000" w:themeColor="text1"/>
          <w:sz w:val="24"/>
        </w:rPr>
        <w:t xml:space="preserve">the </w:t>
      </w:r>
      <w:r w:rsidR="00635A30" w:rsidRPr="00DB6DC1">
        <w:rPr>
          <w:rFonts w:ascii="Times New Roman" w:hAnsi="Times New Roman" w:cs="Times New Roman"/>
          <w:color w:val="000000" w:themeColor="text1"/>
          <w:sz w:val="24"/>
        </w:rPr>
        <w:t xml:space="preserve">addition of Inconel 625, followed by </w:t>
      </w:r>
      <w:r w:rsidR="003F2C06" w:rsidRPr="00DB6DC1">
        <w:rPr>
          <w:rFonts w:ascii="Times New Roman" w:hAnsi="Times New Roman" w:cs="Times New Roman"/>
          <w:color w:val="000000" w:themeColor="text1"/>
          <w:sz w:val="24"/>
        </w:rPr>
        <w:t xml:space="preserve">a </w:t>
      </w:r>
      <w:r w:rsidR="00D417B0" w:rsidRPr="00DB6DC1">
        <w:rPr>
          <w:rFonts w:ascii="Times New Roman" w:hAnsi="Times New Roman" w:cs="Times New Roman"/>
          <w:color w:val="000000" w:themeColor="text1"/>
          <w:sz w:val="24"/>
        </w:rPr>
        <w:t>continuous</w:t>
      </w:r>
      <w:r w:rsidR="00635A30" w:rsidRPr="00DB6DC1">
        <w:rPr>
          <w:rFonts w:ascii="Times New Roman" w:hAnsi="Times New Roman" w:cs="Times New Roman"/>
          <w:color w:val="000000" w:themeColor="text1"/>
          <w:sz w:val="24"/>
        </w:rPr>
        <w:t xml:space="preserve"> increas</w:t>
      </w:r>
      <w:r w:rsidR="003F2C06" w:rsidRPr="00DB6DC1">
        <w:rPr>
          <w:rFonts w:ascii="Times New Roman" w:hAnsi="Times New Roman" w:cs="Times New Roman"/>
          <w:color w:val="000000" w:themeColor="text1"/>
          <w:sz w:val="24"/>
        </w:rPr>
        <w:t>e</w:t>
      </w:r>
      <w:r w:rsidR="00635A30" w:rsidRPr="00DB6DC1">
        <w:rPr>
          <w:rFonts w:ascii="Times New Roman" w:hAnsi="Times New Roman" w:cs="Times New Roman"/>
          <w:color w:val="000000" w:themeColor="text1"/>
          <w:sz w:val="24"/>
        </w:rPr>
        <w:t xml:space="preserve"> and reaches the level of deposited Inconel 625 at </w:t>
      </w:r>
      <w:r w:rsidR="003F2C06" w:rsidRPr="00DB6DC1">
        <w:rPr>
          <w:rFonts w:ascii="Times New Roman" w:hAnsi="Times New Roman" w:cs="Times New Roman"/>
          <w:color w:val="000000" w:themeColor="text1"/>
          <w:sz w:val="24"/>
        </w:rPr>
        <w:t xml:space="preserve">a </w:t>
      </w:r>
      <w:r w:rsidR="00635A30" w:rsidRPr="00DB6DC1">
        <w:rPr>
          <w:rFonts w:ascii="Times New Roman" w:hAnsi="Times New Roman" w:cs="Times New Roman"/>
          <w:color w:val="000000" w:themeColor="text1"/>
          <w:sz w:val="24"/>
        </w:rPr>
        <w:t xml:space="preserve">composition of 47 wt.% 304L SS </w:t>
      </w:r>
      <w:r w:rsidR="00635A30"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&lt;EndNote&gt;&lt;Cite&gt;&lt;Author&gt;Carroll&lt;/Author&gt;&lt;Year&gt;2016&lt;/Year&gt;&lt;RecNum&gt;296&lt;/RecNum&gt;&lt;DisplayText&gt;[267]&lt;/DisplayText&gt;&lt;record&gt;&lt;rec-number&gt;296&lt;/rec-number&gt;&lt;foreign-keys&gt;&lt;key app="EN" db-id="zff0dfz0kxdw5cez2sopf59gxwtv95esa9rf" timestamp="1593873484"&gt;296&lt;/key&gt;&lt;key app="ENWeb" db-id=""&gt;0&lt;/key&gt;&lt;/foreign-keys&gt;&lt;ref-type name="Journal Article"&gt;17&lt;/ref-type&gt;&lt;contributors&gt;&lt;authors&gt;&lt;author&gt;Carroll, Beth E.&lt;/author&gt;&lt;author&gt;Otis, Richard A.&lt;/author&gt;&lt;author&gt;Borgonia, John Paul&lt;/author&gt;&lt;author&gt;Suh, Jong-ook&lt;/author&gt;&lt;author&gt;Dillon, R. Peter&lt;/author&gt;&lt;author&gt;Shapiro, Andrew A.&lt;/author&gt;&lt;author&gt;Hofmann, Douglas C.&lt;/author&gt;&lt;author&gt;Liu, Zi-Kui&lt;/author&gt;&lt;author&gt;Beese, Allison M.&lt;/author&gt;&lt;/authors&gt;&lt;/contributors&gt;&lt;titles&gt;&lt;title&gt;Functionally graded material of 304L stainless steel and inconel 625 fabricated by directed energy deposition: Characterization and thermodynamic modeling&lt;/title&gt;&lt;secondary-title&gt;Acta Materialia&lt;/secondary-title&gt;&lt;/titles&gt;&lt;periodical&gt;&lt;full-title&gt;Acta Materialia&lt;/full-title&gt;&lt;/periodical&gt;&lt;pages&gt;46-54&lt;/pages&gt;&lt;volume&gt;108&lt;/volume&gt;&lt;section&gt;46&lt;/section&gt;&lt;dates&gt;&lt;year&gt;2016&lt;/year&gt;&lt;/dates&gt;&lt;isbn&gt;13596454&lt;/isbn&gt;&lt;urls&gt;&lt;/urls&gt;&lt;electronic-resource-num&gt;10.1016/j.actamat.2016.02.019&lt;/electronic-resource-num&gt;&lt;/record&gt;&lt;/Cite&gt;&lt;/EndNote&gt;</w:instrText>
      </w:r>
      <w:r w:rsidR="00635A30"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[267]</w:t>
      </w:r>
      <w:r w:rsidR="00635A30" w:rsidRPr="00DB6DC1">
        <w:rPr>
          <w:rFonts w:ascii="Times New Roman" w:hAnsi="Times New Roman" w:cs="Times New Roman"/>
          <w:color w:val="000000" w:themeColor="text1"/>
          <w:sz w:val="24"/>
        </w:rPr>
        <w:fldChar w:fldCharType="end"/>
      </w:r>
      <w:r w:rsidR="00635A30" w:rsidRPr="00DB6DC1">
        <w:rPr>
          <w:rFonts w:ascii="Times New Roman" w:hAnsi="Times New Roman" w:cs="Times New Roman"/>
          <w:color w:val="000000" w:themeColor="text1"/>
          <w:sz w:val="24"/>
        </w:rPr>
        <w:t xml:space="preserve">. In </w:t>
      </w:r>
      <w:r w:rsidR="003F2C06" w:rsidRPr="00DB6DC1">
        <w:rPr>
          <w:rFonts w:ascii="Times New Roman" w:hAnsi="Times New Roman" w:cs="Times New Roman"/>
          <w:color w:val="000000" w:themeColor="text1"/>
          <w:sz w:val="24"/>
        </w:rPr>
        <w:t xml:space="preserve">the </w:t>
      </w:r>
      <w:proofErr w:type="spellStart"/>
      <w:r w:rsidR="00635A30" w:rsidRPr="00DB6DC1">
        <w:rPr>
          <w:rFonts w:ascii="Times New Roman" w:hAnsi="Times New Roman" w:cs="Times New Roman"/>
          <w:color w:val="000000" w:themeColor="text1"/>
          <w:sz w:val="24"/>
        </w:rPr>
        <w:t>Ti</w:t>
      </w:r>
      <w:proofErr w:type="spellEnd"/>
      <w:r w:rsidR="00823A10" w:rsidRPr="00DB6DC1">
        <w:rPr>
          <w:rFonts w:ascii="Times New Roman" w:hAnsi="Times New Roman" w:cs="Times New Roman"/>
          <w:color w:val="000000" w:themeColor="text1"/>
          <w:sz w:val="24"/>
        </w:rPr>
        <w:t>/</w:t>
      </w:r>
      <w:r w:rsidR="00635A30" w:rsidRPr="00DB6DC1">
        <w:rPr>
          <w:rFonts w:ascii="Times New Roman" w:hAnsi="Times New Roman" w:cs="Times New Roman"/>
          <w:color w:val="000000" w:themeColor="text1"/>
          <w:sz w:val="24"/>
        </w:rPr>
        <w:t xml:space="preserve">V and </w:t>
      </w:r>
      <w:proofErr w:type="spellStart"/>
      <w:r w:rsidR="00635A30" w:rsidRPr="00DB6DC1">
        <w:rPr>
          <w:rFonts w:ascii="Times New Roman" w:hAnsi="Times New Roman" w:cs="Times New Roman"/>
          <w:color w:val="000000" w:themeColor="text1"/>
          <w:sz w:val="24"/>
        </w:rPr>
        <w:t>Ti</w:t>
      </w:r>
      <w:proofErr w:type="spellEnd"/>
      <w:r w:rsidR="00823A10" w:rsidRPr="00DB6DC1">
        <w:rPr>
          <w:rFonts w:ascii="Times New Roman" w:hAnsi="Times New Roman" w:cs="Times New Roman"/>
          <w:color w:val="000000" w:themeColor="text1"/>
          <w:sz w:val="24"/>
        </w:rPr>
        <w:t>/</w:t>
      </w:r>
      <w:r w:rsidR="00635A30" w:rsidRPr="00DB6DC1">
        <w:rPr>
          <w:rFonts w:ascii="Times New Roman" w:hAnsi="Times New Roman" w:cs="Times New Roman"/>
          <w:color w:val="000000" w:themeColor="text1"/>
          <w:sz w:val="24"/>
        </w:rPr>
        <w:t>Mo GMs, however, the micro-hardness increase</w:t>
      </w:r>
      <w:r w:rsidR="003F2C06" w:rsidRPr="00DB6DC1">
        <w:rPr>
          <w:rFonts w:ascii="Times New Roman" w:hAnsi="Times New Roman" w:cs="Times New Roman"/>
          <w:color w:val="000000" w:themeColor="text1"/>
          <w:sz w:val="24"/>
        </w:rPr>
        <w:t>s</w:t>
      </w:r>
      <w:r w:rsidR="00635A30" w:rsidRPr="00DB6DC1">
        <w:rPr>
          <w:rFonts w:ascii="Times New Roman" w:hAnsi="Times New Roman" w:cs="Times New Roman"/>
          <w:color w:val="000000" w:themeColor="text1"/>
          <w:sz w:val="24"/>
        </w:rPr>
        <w:t xml:space="preserve"> first and </w:t>
      </w:r>
      <w:r w:rsidR="003F2C06" w:rsidRPr="00DB6DC1">
        <w:rPr>
          <w:rFonts w:ascii="Times New Roman" w:hAnsi="Times New Roman" w:cs="Times New Roman"/>
          <w:color w:val="000000" w:themeColor="text1"/>
          <w:sz w:val="24"/>
        </w:rPr>
        <w:t xml:space="preserve">then </w:t>
      </w:r>
      <w:r w:rsidR="00635A30" w:rsidRPr="00DB6DC1">
        <w:rPr>
          <w:rFonts w:ascii="Times New Roman" w:hAnsi="Times New Roman" w:cs="Times New Roman"/>
          <w:color w:val="000000" w:themeColor="text1"/>
          <w:sz w:val="24"/>
        </w:rPr>
        <w:t>decrease</w:t>
      </w:r>
      <w:r w:rsidR="003F2C06" w:rsidRPr="00DB6DC1">
        <w:rPr>
          <w:rFonts w:ascii="Times New Roman" w:hAnsi="Times New Roman" w:cs="Times New Roman"/>
          <w:color w:val="000000" w:themeColor="text1"/>
          <w:sz w:val="24"/>
        </w:rPr>
        <w:t>s</w:t>
      </w:r>
      <w:r w:rsidR="00635A30" w:rsidRPr="00DB6DC1">
        <w:rPr>
          <w:rFonts w:ascii="Times New Roman" w:hAnsi="Times New Roman" w:cs="Times New Roman"/>
          <w:color w:val="000000" w:themeColor="text1"/>
          <w:sz w:val="24"/>
        </w:rPr>
        <w:t xml:space="preserve"> with </w:t>
      </w:r>
      <w:r w:rsidR="003F2C06" w:rsidRPr="00DB6DC1">
        <w:rPr>
          <w:rFonts w:ascii="Times New Roman" w:hAnsi="Times New Roman" w:cs="Times New Roman"/>
          <w:color w:val="000000" w:themeColor="text1"/>
          <w:sz w:val="24"/>
        </w:rPr>
        <w:t xml:space="preserve">a </w:t>
      </w:r>
      <w:r w:rsidR="00635A30" w:rsidRPr="00DB6DC1">
        <w:rPr>
          <w:rFonts w:ascii="Times New Roman" w:hAnsi="Times New Roman" w:cs="Times New Roman"/>
          <w:color w:val="000000" w:themeColor="text1"/>
          <w:sz w:val="24"/>
        </w:rPr>
        <w:t>continuous increas</w:t>
      </w:r>
      <w:r w:rsidR="003F2C06" w:rsidRPr="00DB6DC1">
        <w:rPr>
          <w:rFonts w:ascii="Times New Roman" w:hAnsi="Times New Roman" w:cs="Times New Roman"/>
          <w:color w:val="000000" w:themeColor="text1"/>
          <w:sz w:val="24"/>
        </w:rPr>
        <w:t>e in the</w:t>
      </w:r>
      <w:r w:rsidR="00635A30" w:rsidRPr="00DB6DC1">
        <w:rPr>
          <w:rFonts w:ascii="Times New Roman" w:hAnsi="Times New Roman" w:cs="Times New Roman"/>
          <w:color w:val="000000" w:themeColor="text1"/>
          <w:sz w:val="24"/>
        </w:rPr>
        <w:t xml:space="preserve"> V</w:t>
      </w:r>
      <w:r w:rsidR="00774710" w:rsidRPr="00DB6DC1">
        <w:rPr>
          <w:rFonts w:ascii="Times New Roman" w:hAnsi="Times New Roman" w:cs="Times New Roman"/>
          <w:color w:val="000000" w:themeColor="text1"/>
          <w:sz w:val="24"/>
        </w:rPr>
        <w:t>/</w:t>
      </w:r>
      <w:r w:rsidR="00635A30" w:rsidRPr="00DB6DC1">
        <w:rPr>
          <w:rFonts w:ascii="Times New Roman" w:hAnsi="Times New Roman" w:cs="Times New Roman"/>
          <w:color w:val="000000" w:themeColor="text1"/>
          <w:sz w:val="24"/>
        </w:rPr>
        <w:t xml:space="preserve">Mo contents along deposited samples </w:t>
      </w:r>
      <w:r w:rsidR="00635A30"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&lt;EndNote&gt;&lt;Cite&gt;&lt;Author&gt;Collins&lt;/Author&gt;&lt;Year&gt;2003&lt;/Year&gt;&lt;RecNum&gt;306&lt;/RecNum&gt;&lt;DisplayText&gt;[270]&lt;/DisplayText&gt;&lt;record&gt;&lt;rec-number&gt;306&lt;/rec-number&gt;&lt;foreign-keys&gt;&lt;key app="EN" db-id="zff0dfz0kxdw5cez2sopf59gxwtv95esa9rf" timestamp="1597581287"&gt;306&lt;/key&gt;&lt;key app="ENWeb" db-id=""&gt;0&lt;/key&gt;&lt;/foreign-keys&gt;&lt;ref-type name="Journal Article"&gt;17&lt;/ref-type&gt;&lt;contributors&gt;&lt;authors&gt;&lt;author&gt;Collins, P. C.&lt;/author&gt;&lt;author&gt;Banerjee, R.&lt;/author&gt;&lt;author&gt;Banerjee, S.&lt;/author&gt;&lt;author&gt;Fraser, H. L.&lt;/author&gt;&lt;/authors&gt;&lt;/contributors&gt;&lt;titles&gt;&lt;title&gt;Laser deposition of compositionally graded titanium–vanadium and titanium–molybdenum alloys&lt;/title&gt;&lt;secondary-title&gt;Materials Science and Engineering: A&lt;/secondary-title&gt;&lt;/titles&gt;&lt;periodical&gt;&lt;full-title&gt;Materials Science and Engineering: A&lt;/full-title&gt;&lt;/periodical&gt;&lt;pages&gt;118-128&lt;/pages&gt;&lt;volume&gt;352&lt;/volume&gt;&lt;number&gt;1-2&lt;/number&gt;&lt;section&gt;118&lt;/section&gt;&lt;dates&gt;&lt;year&gt;2003&lt;/year&gt;&lt;/dates&gt;&lt;isbn&gt;09215093&lt;/isbn&gt;&lt;urls&gt;&lt;/urls&gt;&lt;electronic-resource-num&gt;10.1016/s0921-5093(02)00909-7&lt;/electronic-resource-num&gt;&lt;/record&gt;&lt;/Cite&gt;&lt;/EndNote&gt;</w:instrText>
      </w:r>
      <w:r w:rsidR="00635A30"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[270]</w:t>
      </w:r>
      <w:r w:rsidR="00635A30" w:rsidRPr="00DB6DC1">
        <w:rPr>
          <w:rFonts w:ascii="Times New Roman" w:hAnsi="Times New Roman" w:cs="Times New Roman"/>
          <w:color w:val="000000" w:themeColor="text1"/>
          <w:sz w:val="24"/>
        </w:rPr>
        <w:fldChar w:fldCharType="end"/>
      </w:r>
      <w:r w:rsidR="00635A30" w:rsidRPr="00DB6DC1">
        <w:rPr>
          <w:rFonts w:ascii="Times New Roman" w:hAnsi="Times New Roman" w:cs="Times New Roman"/>
          <w:color w:val="000000" w:themeColor="text1"/>
          <w:sz w:val="24"/>
        </w:rPr>
        <w:t>.</w:t>
      </w:r>
      <w:r w:rsidR="00657BD4" w:rsidRPr="00DB6DC1">
        <w:rPr>
          <w:rFonts w:ascii="Times New Roman" w:hAnsi="Times New Roman" w:cs="Times New Roman"/>
          <w:color w:val="000000" w:themeColor="text1"/>
          <w:sz w:val="24"/>
        </w:rPr>
        <w:t xml:space="preserve"> </w:t>
      </w:r>
      <w:r w:rsidR="003F2C06" w:rsidRPr="00DB6DC1">
        <w:rPr>
          <w:rFonts w:ascii="Times New Roman" w:hAnsi="Times New Roman" w:cs="Times New Roman"/>
          <w:color w:val="000000" w:themeColor="text1"/>
          <w:sz w:val="24"/>
        </w:rPr>
        <w:t>Such ir</w:t>
      </w:r>
      <w:r w:rsidR="00635A30" w:rsidRPr="00DB6DC1">
        <w:rPr>
          <w:rFonts w:ascii="Times New Roman" w:hAnsi="Times New Roman" w:cs="Times New Roman"/>
          <w:color w:val="000000" w:themeColor="text1"/>
          <w:sz w:val="24"/>
        </w:rPr>
        <w:t xml:space="preserve">regular </w:t>
      </w:r>
      <w:r w:rsidR="003F2C06" w:rsidRPr="00DB6DC1">
        <w:rPr>
          <w:rFonts w:ascii="Times New Roman" w:hAnsi="Times New Roman" w:cs="Times New Roman"/>
          <w:color w:val="000000" w:themeColor="text1"/>
          <w:sz w:val="24"/>
        </w:rPr>
        <w:t xml:space="preserve">variation in the </w:t>
      </w:r>
      <w:r w:rsidR="00635A30" w:rsidRPr="00DB6DC1">
        <w:rPr>
          <w:rFonts w:ascii="Times New Roman" w:hAnsi="Times New Roman" w:cs="Times New Roman"/>
          <w:color w:val="000000" w:themeColor="text1"/>
          <w:sz w:val="24"/>
        </w:rPr>
        <w:t xml:space="preserve">mechanical </w:t>
      </w:r>
      <w:r w:rsidR="00002EC2" w:rsidRPr="00DB6DC1">
        <w:rPr>
          <w:rFonts w:ascii="Times New Roman" w:hAnsi="Times New Roman" w:cs="Times New Roman"/>
          <w:color w:val="000000" w:themeColor="text1"/>
          <w:sz w:val="24"/>
        </w:rPr>
        <w:t>propert</w:t>
      </w:r>
      <w:r w:rsidR="003F2C06" w:rsidRPr="00DB6DC1">
        <w:rPr>
          <w:rFonts w:ascii="Times New Roman" w:hAnsi="Times New Roman" w:cs="Times New Roman"/>
          <w:color w:val="000000" w:themeColor="text1"/>
          <w:sz w:val="24"/>
        </w:rPr>
        <w:t>ies</w:t>
      </w:r>
      <w:r w:rsidR="00635A30" w:rsidRPr="00DB6DC1">
        <w:rPr>
          <w:rFonts w:ascii="Times New Roman" w:hAnsi="Times New Roman" w:cs="Times New Roman"/>
          <w:color w:val="000000" w:themeColor="text1"/>
          <w:sz w:val="24"/>
        </w:rPr>
        <w:t xml:space="preserve"> in </w:t>
      </w:r>
      <w:r w:rsidR="003F2C06" w:rsidRPr="00DB6DC1">
        <w:rPr>
          <w:rFonts w:ascii="Times New Roman" w:hAnsi="Times New Roman" w:cs="Times New Roman"/>
          <w:color w:val="000000" w:themeColor="text1"/>
          <w:sz w:val="24"/>
        </w:rPr>
        <w:t xml:space="preserve">the </w:t>
      </w:r>
      <w:r w:rsidR="00635A30" w:rsidRPr="00DB6DC1">
        <w:rPr>
          <w:rFonts w:ascii="Times New Roman" w:hAnsi="Times New Roman" w:cs="Times New Roman"/>
          <w:color w:val="000000" w:themeColor="text1"/>
          <w:sz w:val="24"/>
        </w:rPr>
        <w:t>gradient region</w:t>
      </w:r>
      <w:r w:rsidR="003F2C06" w:rsidRPr="00DB6DC1">
        <w:rPr>
          <w:rFonts w:ascii="Times New Roman" w:hAnsi="Times New Roman" w:cs="Times New Roman"/>
          <w:color w:val="000000" w:themeColor="text1"/>
          <w:sz w:val="24"/>
        </w:rPr>
        <w:t>s</w:t>
      </w:r>
      <w:r w:rsidR="00635A30" w:rsidRPr="00DB6DC1">
        <w:rPr>
          <w:rFonts w:ascii="Times New Roman" w:hAnsi="Times New Roman" w:cs="Times New Roman"/>
          <w:color w:val="000000" w:themeColor="text1"/>
          <w:sz w:val="24"/>
        </w:rPr>
        <w:t xml:space="preserve"> is due to not only </w:t>
      </w:r>
      <w:r w:rsidR="003F2C06" w:rsidRPr="00DB6DC1">
        <w:rPr>
          <w:rFonts w:ascii="Times New Roman" w:hAnsi="Times New Roman" w:cs="Times New Roman"/>
          <w:color w:val="000000" w:themeColor="text1"/>
          <w:sz w:val="24"/>
        </w:rPr>
        <w:t>the c</w:t>
      </w:r>
      <w:r w:rsidR="00635A30" w:rsidRPr="00DB6DC1">
        <w:rPr>
          <w:rFonts w:ascii="Times New Roman" w:hAnsi="Times New Roman" w:cs="Times New Roman"/>
          <w:color w:val="000000" w:themeColor="text1"/>
          <w:sz w:val="24"/>
        </w:rPr>
        <w:t xml:space="preserve">ompositional </w:t>
      </w:r>
      <w:r w:rsidR="000C0D7F" w:rsidRPr="00DB6DC1">
        <w:rPr>
          <w:rFonts w:ascii="Times New Roman" w:hAnsi="Times New Roman" w:cs="Times New Roman"/>
          <w:color w:val="000000" w:themeColor="text1"/>
          <w:sz w:val="24"/>
        </w:rPr>
        <w:t>changes</w:t>
      </w:r>
      <w:r w:rsidR="00635A30" w:rsidRPr="00DB6DC1">
        <w:rPr>
          <w:rFonts w:ascii="Times New Roman" w:hAnsi="Times New Roman" w:cs="Times New Roman"/>
          <w:color w:val="000000" w:themeColor="text1"/>
          <w:sz w:val="24"/>
        </w:rPr>
        <w:t xml:space="preserve">, but also process-induced microstructural </w:t>
      </w:r>
      <w:r w:rsidR="000C0D7F" w:rsidRPr="00DB6DC1">
        <w:rPr>
          <w:rFonts w:ascii="Times New Roman" w:hAnsi="Times New Roman" w:cs="Times New Roman"/>
          <w:color w:val="000000" w:themeColor="text1"/>
          <w:sz w:val="24"/>
        </w:rPr>
        <w:t>variation</w:t>
      </w:r>
      <w:r w:rsidR="00635A30" w:rsidRPr="00DB6DC1">
        <w:rPr>
          <w:rFonts w:ascii="Times New Roman" w:hAnsi="Times New Roman" w:cs="Times New Roman"/>
          <w:color w:val="000000" w:themeColor="text1"/>
          <w:sz w:val="24"/>
        </w:rPr>
        <w:t xml:space="preserve"> </w:t>
      </w:r>
      <w:r w:rsidR="00823A10" w:rsidRPr="00DB6DC1">
        <w:rPr>
          <w:rFonts w:ascii="Times New Roman" w:hAnsi="Times New Roman" w:cs="Times New Roman"/>
          <w:color w:val="000000" w:themeColor="text1"/>
          <w:sz w:val="24"/>
        </w:rPr>
        <w:t>in terms of</w:t>
      </w:r>
      <w:r w:rsidR="00635A30" w:rsidRPr="00DB6DC1">
        <w:rPr>
          <w:rFonts w:ascii="Times New Roman" w:hAnsi="Times New Roman" w:cs="Times New Roman"/>
          <w:color w:val="000000" w:themeColor="text1"/>
          <w:sz w:val="24"/>
        </w:rPr>
        <w:t xml:space="preserve"> grain size, grain morphology</w:t>
      </w:r>
      <w:r w:rsidR="003F2C06" w:rsidRPr="00DB6DC1">
        <w:rPr>
          <w:rFonts w:ascii="Times New Roman" w:hAnsi="Times New Roman" w:cs="Times New Roman"/>
          <w:color w:val="000000" w:themeColor="text1"/>
          <w:sz w:val="24"/>
        </w:rPr>
        <w:t>,</w:t>
      </w:r>
      <w:r w:rsidR="00635A30" w:rsidRPr="00DB6DC1">
        <w:rPr>
          <w:rFonts w:ascii="Times New Roman" w:hAnsi="Times New Roman" w:cs="Times New Roman"/>
          <w:color w:val="000000" w:themeColor="text1"/>
          <w:sz w:val="24"/>
        </w:rPr>
        <w:t xml:space="preserve"> and so on.</w:t>
      </w:r>
    </w:p>
    <w:p w14:paraId="03068B45" w14:textId="3DAC1B8A" w:rsidR="00242F78" w:rsidRPr="00DB6DC1" w:rsidRDefault="00275305" w:rsidP="001668C2">
      <w:pPr>
        <w:spacing w:line="360" w:lineRule="auto"/>
        <w:ind w:firstLine="480"/>
        <w:rPr>
          <w:rFonts w:ascii="Times New Roman" w:hAnsi="Times New Roman" w:cs="Times New Roman"/>
          <w:color w:val="000000" w:themeColor="text1"/>
          <w:sz w:val="24"/>
        </w:rPr>
      </w:pPr>
      <w:r w:rsidRPr="00DB6DC1">
        <w:rPr>
          <w:rFonts w:ascii="Times New Roman" w:hAnsi="Times New Roman" w:cs="Times New Roman"/>
          <w:color w:val="000000" w:themeColor="text1"/>
          <w:sz w:val="24"/>
        </w:rPr>
        <w:t>One major drawback of GMs produced using DED is their high</w:t>
      </w:r>
      <w:r w:rsidR="003F2C06" w:rsidRPr="00DB6DC1">
        <w:rPr>
          <w:rFonts w:ascii="Times New Roman" w:hAnsi="Times New Roman" w:cs="Times New Roman"/>
          <w:color w:val="000000" w:themeColor="text1"/>
          <w:sz w:val="24"/>
        </w:rPr>
        <w:t xml:space="preserve">er susceptibility </w:t>
      </w:r>
      <w:r w:rsidR="003F2C06" w:rsidRPr="00DB6DC1">
        <w:rPr>
          <w:rFonts w:ascii="Times New Roman" w:hAnsi="Times New Roman" w:cs="Times New Roman"/>
          <w:color w:val="000000" w:themeColor="text1"/>
          <w:sz w:val="24"/>
        </w:rPr>
        <w:lastRenderedPageBreak/>
        <w:t>for</w:t>
      </w:r>
      <w:r w:rsidRPr="00DB6DC1">
        <w:rPr>
          <w:rFonts w:ascii="Times New Roman" w:hAnsi="Times New Roman" w:cs="Times New Roman"/>
          <w:color w:val="000000" w:themeColor="text1"/>
          <w:sz w:val="24"/>
        </w:rPr>
        <w:t xml:space="preserve"> crack</w:t>
      </w:r>
      <w:r w:rsidR="003F2C06" w:rsidRPr="00DB6DC1">
        <w:rPr>
          <w:rFonts w:ascii="Times New Roman" w:hAnsi="Times New Roman" w:cs="Times New Roman"/>
          <w:color w:val="000000" w:themeColor="text1"/>
          <w:sz w:val="24"/>
        </w:rPr>
        <w:t>ing, which is</w:t>
      </w:r>
      <w:r w:rsidRPr="00DB6DC1">
        <w:rPr>
          <w:rFonts w:ascii="Times New Roman" w:hAnsi="Times New Roman" w:cs="Times New Roman"/>
          <w:color w:val="000000" w:themeColor="text1"/>
          <w:sz w:val="24"/>
        </w:rPr>
        <w:t xml:space="preserve"> related to</w:t>
      </w:r>
      <w:r w:rsidR="00FF0D2B" w:rsidRPr="00DB6DC1">
        <w:rPr>
          <w:rFonts w:ascii="Times New Roman" w:hAnsi="Times New Roman" w:cs="Times New Roman"/>
          <w:color w:val="000000" w:themeColor="text1"/>
          <w:sz w:val="24"/>
        </w:rPr>
        <w:t xml:space="preserve"> the</w:t>
      </w:r>
      <w:r w:rsidRPr="00DB6DC1">
        <w:rPr>
          <w:rFonts w:ascii="Times New Roman" w:hAnsi="Times New Roman" w:cs="Times New Roman"/>
          <w:color w:val="000000" w:themeColor="text1"/>
          <w:sz w:val="24"/>
        </w:rPr>
        <w:t xml:space="preserve"> formation of undesirable intermetallic phases</w:t>
      </w:r>
      <w:r w:rsidR="009F3FE0" w:rsidRPr="00DB6DC1">
        <w:rPr>
          <w:rFonts w:ascii="Times New Roman" w:hAnsi="Times New Roman" w:cs="Times New Roman"/>
          <w:color w:val="000000" w:themeColor="text1"/>
          <w:sz w:val="24"/>
        </w:rPr>
        <w:t xml:space="preserve">, such as </w:t>
      </w:r>
      <w:r w:rsidR="001A1DF7" w:rsidRPr="00DB6DC1">
        <w:rPr>
          <w:rFonts w:ascii="Times New Roman" w:hAnsi="Times New Roman" w:cs="Times New Roman"/>
          <w:color w:val="000000" w:themeColor="text1"/>
          <w:sz w:val="24"/>
        </w:rPr>
        <w:t>carbides in 304L SS</w:t>
      </w:r>
      <w:r w:rsidR="00823A10" w:rsidRPr="00DB6DC1">
        <w:rPr>
          <w:rFonts w:ascii="Times New Roman" w:hAnsi="Times New Roman" w:cs="Times New Roman"/>
          <w:color w:val="000000" w:themeColor="text1"/>
          <w:sz w:val="24"/>
        </w:rPr>
        <w:t>/</w:t>
      </w:r>
      <w:r w:rsidR="001A1DF7" w:rsidRPr="00DB6DC1">
        <w:rPr>
          <w:rFonts w:ascii="Times New Roman" w:hAnsi="Times New Roman" w:cs="Times New Roman"/>
          <w:color w:val="000000" w:themeColor="text1"/>
          <w:sz w:val="24"/>
        </w:rPr>
        <w:t xml:space="preserve">Inconel 625 </w:t>
      </w:r>
      <w:r w:rsidR="00AF16B9"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&lt;EndNote&gt;&lt;Cite&gt;&lt;Author&gt;Carroll&lt;/Author&gt;&lt;Year&gt;2016&lt;/Year&gt;&lt;RecNum&gt;296&lt;/RecNum&gt;&lt;DisplayText&gt;[267]&lt;/DisplayText&gt;&lt;record&gt;&lt;rec-number&gt;296&lt;/rec-number&gt;&lt;foreign-keys&gt;&lt;key app="EN" db-id="zff0dfz0kxdw5cez2sopf59gxwtv95esa9rf" timestamp="1593873484"&gt;296&lt;/key&gt;&lt;key app="ENWeb" db-id=""&gt;0&lt;/key&gt;&lt;/foreign-keys&gt;&lt;ref-type name="Journal Article"&gt;17&lt;/ref-type&gt;&lt;contributors&gt;&lt;authors&gt;&lt;author&gt;Carroll, Beth E.&lt;/author&gt;&lt;author&gt;Otis, Richard A.&lt;/author&gt;&lt;author&gt;Borgonia, John Paul&lt;/author&gt;&lt;author&gt;Suh, Jong-ook&lt;/author&gt;&lt;author&gt;Dillon, R. Peter&lt;/author&gt;&lt;author&gt;Shapiro, Andrew A.&lt;/author&gt;&lt;author&gt;Hofmann, Douglas C.&lt;/author&gt;&lt;author&gt;Liu, Zi-Kui&lt;/author&gt;&lt;author&gt;Beese, Allison M.&lt;/author&gt;&lt;/authors&gt;&lt;/contributors&gt;&lt;titles&gt;&lt;title&gt;Functionally graded material of 304L stainless steel and inconel 625 fabricated by directed energy deposition: Characterization and thermodynamic modeling&lt;/title&gt;&lt;secondary-title&gt;Acta Materialia&lt;/secondary-title&gt;&lt;/titles&gt;&lt;periodical&gt;&lt;full-title&gt;Acta Materialia&lt;/full-title&gt;&lt;/periodical&gt;&lt;pages&gt;46-54&lt;/pages&gt;&lt;volume&gt;108&lt;/volume&gt;&lt;section&gt;46&lt;/section&gt;&lt;dates&gt;&lt;year&gt;2016&lt;/year&gt;&lt;/dates&gt;&lt;isbn&gt;13596454&lt;/isbn&gt;&lt;urls&gt;&lt;/urls&gt;&lt;electronic-resource-num&gt;10.1016/j.actamat.2016.02.019&lt;/electronic-resource-num&gt;&lt;/record&gt;&lt;/Cite&gt;&lt;/EndNote&gt;</w:instrText>
      </w:r>
      <w:r w:rsidR="00AF16B9"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[267]</w:t>
      </w:r>
      <w:r w:rsidR="00AF16B9" w:rsidRPr="00DB6DC1">
        <w:rPr>
          <w:rFonts w:ascii="Times New Roman" w:hAnsi="Times New Roman" w:cs="Times New Roman"/>
          <w:color w:val="000000" w:themeColor="text1"/>
          <w:sz w:val="24"/>
        </w:rPr>
        <w:fldChar w:fldCharType="end"/>
      </w:r>
      <w:r w:rsidR="001A1DF7" w:rsidRPr="00DB6DC1">
        <w:rPr>
          <w:rFonts w:ascii="Times New Roman" w:hAnsi="Times New Roman" w:cs="Times New Roman"/>
          <w:color w:val="000000" w:themeColor="text1"/>
          <w:sz w:val="24"/>
        </w:rPr>
        <w:t>, σ-</w:t>
      </w:r>
      <w:proofErr w:type="spellStart"/>
      <w:r w:rsidR="001A1DF7" w:rsidRPr="00DB6DC1">
        <w:rPr>
          <w:rFonts w:ascii="Times New Roman" w:hAnsi="Times New Roman" w:cs="Times New Roman"/>
          <w:color w:val="000000" w:themeColor="text1"/>
          <w:sz w:val="24"/>
        </w:rPr>
        <w:t>FeV</w:t>
      </w:r>
      <w:proofErr w:type="spellEnd"/>
      <w:r w:rsidR="001A1DF7" w:rsidRPr="00DB6DC1">
        <w:rPr>
          <w:rFonts w:ascii="Times New Roman" w:hAnsi="Times New Roman" w:cs="Times New Roman"/>
          <w:color w:val="000000" w:themeColor="text1"/>
          <w:sz w:val="24"/>
        </w:rPr>
        <w:t xml:space="preserve"> and BCC (Fe, V) solid solution</w:t>
      </w:r>
      <w:r w:rsidR="003F2C06" w:rsidRPr="00DB6DC1">
        <w:rPr>
          <w:rFonts w:ascii="Times New Roman" w:hAnsi="Times New Roman" w:cs="Times New Roman"/>
          <w:color w:val="000000" w:themeColor="text1"/>
          <w:sz w:val="24"/>
        </w:rPr>
        <w:t xml:space="preserve"> phases</w:t>
      </w:r>
      <w:r w:rsidR="001A1DF7" w:rsidRPr="00DB6DC1">
        <w:rPr>
          <w:rFonts w:ascii="Times New Roman" w:hAnsi="Times New Roman" w:cs="Times New Roman"/>
          <w:color w:val="000000" w:themeColor="text1"/>
          <w:sz w:val="24"/>
        </w:rPr>
        <w:t xml:space="preserve"> in 304L SS</w:t>
      </w:r>
      <w:r w:rsidR="00823A10" w:rsidRPr="00DB6DC1">
        <w:rPr>
          <w:rFonts w:ascii="Times New Roman" w:hAnsi="Times New Roman" w:cs="Times New Roman"/>
          <w:color w:val="000000" w:themeColor="text1"/>
          <w:sz w:val="24"/>
        </w:rPr>
        <w:t>/</w:t>
      </w:r>
      <w:r w:rsidR="001A1DF7" w:rsidRPr="00DB6DC1">
        <w:rPr>
          <w:rFonts w:ascii="Times New Roman" w:hAnsi="Times New Roman" w:cs="Times New Roman"/>
          <w:color w:val="000000" w:themeColor="text1"/>
          <w:sz w:val="24"/>
        </w:rPr>
        <w:t>V</w:t>
      </w:r>
      <w:r w:rsidR="00823A10" w:rsidRPr="00DB6DC1">
        <w:rPr>
          <w:rFonts w:ascii="Times New Roman" w:hAnsi="Times New Roman" w:cs="Times New Roman"/>
          <w:color w:val="000000" w:themeColor="text1"/>
          <w:sz w:val="24"/>
        </w:rPr>
        <w:t>/</w:t>
      </w:r>
      <w:r w:rsidR="001A1DF7" w:rsidRPr="00DB6DC1">
        <w:rPr>
          <w:rFonts w:ascii="Times New Roman" w:hAnsi="Times New Roman" w:cs="Times New Roman"/>
          <w:color w:val="000000" w:themeColor="text1"/>
          <w:sz w:val="24"/>
        </w:rPr>
        <w:t xml:space="preserve">Ti-6Al-4V </w:t>
      </w:r>
      <w:r w:rsidR="001A1DF7"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&lt;EndNote&gt;&lt;Cite&gt;&lt;Author&gt;Bobbio&lt;/Author&gt;&lt;Year&gt;2018&lt;/Year&gt;&lt;RecNum&gt;488&lt;/RecNum&gt;&lt;DisplayText&gt;[268]&lt;/DisplayText&gt;&lt;record&gt;&lt;rec-number&gt;488&lt;/rec-number&gt;&lt;foreign-keys&gt;&lt;key app="EN" db-id="zff0dfz0kxdw5cez2sopf59gxwtv95esa9rf" timestamp="1621434143"&gt;488&lt;/key&gt;&lt;key app="ENWeb" db-id=""&gt;0&lt;/key&gt;&lt;/foreign-keys&gt;&lt;ref-type name="Journal Article"&gt;17&lt;/ref-type&gt;&lt;contributors&gt;&lt;authors&gt;&lt;author&gt;Bobbio, Lourdes D.&lt;/author&gt;&lt;author&gt;Bocklund, Brandon&lt;/author&gt;&lt;author&gt;Otis, Richard&lt;/author&gt;&lt;author&gt;Borgonia, John Paul&lt;/author&gt;&lt;author&gt;Dillon, R. Peter&lt;/author&gt;&lt;author&gt;Shapiro, Andrew A.&lt;/author&gt;&lt;author&gt;McEnerney, Bryan&lt;/author&gt;&lt;author&gt;Liu, Zi-Kui&lt;/author&gt;&lt;author&gt;Beese, Allison M.&lt;/author&gt;&lt;/authors&gt;&lt;/contributors&gt;&lt;titles&gt;&lt;title&gt;Characterization of a functionally graded material of Ti-6Al-4V to 304L stainless steel with an intermediate V section&lt;/title&gt;&lt;secondary-title&gt;Journal of Alloys and Compounds&lt;/secondary-title&gt;&lt;/titles&gt;&lt;periodical&gt;&lt;full-title&gt;Journal of Alloys and Compounds&lt;/full-title&gt;&lt;/periodical&gt;&lt;pages&gt;1031-1036&lt;/pages&gt;&lt;volume&gt;742&lt;/volume&gt;&lt;section&gt;1031&lt;/section&gt;&lt;dates&gt;&lt;year&gt;2018&lt;/year&gt;&lt;/dates&gt;&lt;isbn&gt;09258388&lt;/isbn&gt;&lt;urls&gt;&lt;/urls&gt;&lt;electronic-resource-num&gt;10.1016/j.jallcom.2018.01.156&lt;/electronic-resource-num&gt;&lt;/record&gt;&lt;/Cite&gt;&lt;/EndNote&gt;</w:instrText>
      </w:r>
      <w:r w:rsidR="001A1DF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[268]</w:t>
      </w:r>
      <w:r w:rsidR="001A1DF7" w:rsidRPr="00DB6DC1">
        <w:rPr>
          <w:rFonts w:ascii="Times New Roman" w:hAnsi="Times New Roman" w:cs="Times New Roman"/>
          <w:color w:val="000000" w:themeColor="text1"/>
          <w:sz w:val="24"/>
        </w:rPr>
        <w:fldChar w:fldCharType="end"/>
      </w:r>
      <w:r w:rsidR="001A1DF7" w:rsidRPr="00DB6DC1">
        <w:rPr>
          <w:rFonts w:ascii="Times New Roman" w:hAnsi="Times New Roman" w:cs="Times New Roman"/>
          <w:color w:val="000000" w:themeColor="text1"/>
          <w:sz w:val="24"/>
        </w:rPr>
        <w:t xml:space="preserve">, </w:t>
      </w:r>
      <w:r w:rsidR="003F2C06" w:rsidRPr="00DB6DC1">
        <w:rPr>
          <w:rFonts w:ascii="Times New Roman" w:hAnsi="Times New Roman" w:cs="Times New Roman"/>
          <w:color w:val="000000" w:themeColor="text1"/>
          <w:sz w:val="24"/>
        </w:rPr>
        <w:t xml:space="preserve">and </w:t>
      </w:r>
      <w:proofErr w:type="spellStart"/>
      <w:r w:rsidR="001A1DF7" w:rsidRPr="00DB6DC1">
        <w:rPr>
          <w:rFonts w:ascii="Times New Roman" w:hAnsi="Times New Roman" w:cs="Times New Roman"/>
          <w:color w:val="000000" w:themeColor="text1"/>
          <w:sz w:val="24"/>
        </w:rPr>
        <w:t>FeTi</w:t>
      </w:r>
      <w:proofErr w:type="spellEnd"/>
      <w:r w:rsidR="001A1DF7" w:rsidRPr="00DB6DC1">
        <w:rPr>
          <w:rFonts w:ascii="Times New Roman" w:hAnsi="Times New Roman" w:cs="Times New Roman"/>
          <w:color w:val="000000" w:themeColor="text1"/>
          <w:sz w:val="24"/>
        </w:rPr>
        <w:t xml:space="preserve"> and Fe</w:t>
      </w:r>
      <w:r w:rsidR="001A1DF7" w:rsidRPr="00DB6DC1">
        <w:rPr>
          <w:rFonts w:ascii="Times New Roman" w:hAnsi="Times New Roman" w:cs="Times New Roman"/>
          <w:color w:val="000000" w:themeColor="text1"/>
          <w:sz w:val="24"/>
          <w:vertAlign w:val="subscript"/>
        </w:rPr>
        <w:t>2</w:t>
      </w:r>
      <w:r w:rsidR="001A1DF7" w:rsidRPr="00DB6DC1">
        <w:rPr>
          <w:rFonts w:ascii="Times New Roman" w:hAnsi="Times New Roman" w:cs="Times New Roman"/>
          <w:color w:val="000000" w:themeColor="text1"/>
          <w:sz w:val="24"/>
        </w:rPr>
        <w:t>Ti in Ti-6Al-4V</w:t>
      </w:r>
      <w:r w:rsidR="00823A10" w:rsidRPr="00DB6DC1">
        <w:rPr>
          <w:rFonts w:ascii="Times New Roman" w:hAnsi="Times New Roman" w:cs="Times New Roman"/>
          <w:color w:val="000000" w:themeColor="text1"/>
          <w:sz w:val="24"/>
        </w:rPr>
        <w:t>/</w:t>
      </w:r>
      <w:r w:rsidR="001A1DF7" w:rsidRPr="00DB6DC1">
        <w:rPr>
          <w:rFonts w:ascii="Times New Roman" w:hAnsi="Times New Roman" w:cs="Times New Roman"/>
          <w:color w:val="000000" w:themeColor="text1"/>
          <w:sz w:val="24"/>
        </w:rPr>
        <w:t xml:space="preserve">Invar </w:t>
      </w:r>
      <w:r w:rsidR="001A1DF7"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&lt;EndNote&gt;&lt;Cite&gt;&lt;Author&gt;Bobbio&lt;/Author&gt;&lt;Year&gt;2017&lt;/Year&gt;&lt;RecNum&gt;489&lt;/RecNum&gt;&lt;DisplayText&gt;[269]&lt;/DisplayText&gt;&lt;record&gt;&lt;rec-number&gt;489&lt;/rec-number&gt;&lt;foreign-keys&gt;&lt;key app="EN" db-id="zff0dfz0kxdw5cez2sopf59gxwtv95esa9rf" timestamp="1621434497"&gt;489&lt;/key&gt;&lt;key app="ENWeb" db-id=""&gt;0&lt;/key&gt;&lt;/foreign-keys&gt;&lt;ref-type name="Journal Article"&gt;17&lt;/ref-type&gt;&lt;contributors&gt;&lt;authors&gt;&lt;author&gt;Bobbio, Lourdes D.&lt;/author&gt;&lt;author&gt;Otis, Richard A.&lt;/author&gt;&lt;author&gt;Borgonia, John Paul&lt;/author&gt;&lt;author&gt;Dillon, R. Peter&lt;/author&gt;&lt;author&gt;Shapiro, Andrew A.&lt;/author&gt;&lt;author&gt;Liu, Zi-Kui&lt;/author&gt;&lt;author&gt;Beese, Allison M.&lt;/author&gt;&lt;/authors&gt;&lt;/contributors&gt;&lt;titles&gt;&lt;title&gt;Additive manufacturing of a functionally graded material from Ti-6Al-4V to Invar: Experimental characterization and thermodynamic calculations&lt;/title&gt;&lt;secondary-title&gt;Acta Materialia&lt;/secondary-title&gt;&lt;/titles&gt;&lt;periodical&gt;&lt;full-title&gt;Acta Materialia&lt;/full-title&gt;&lt;/periodical&gt;&lt;pages&gt;133-142&lt;/pages&gt;&lt;volume&gt;127&lt;/volume&gt;&lt;section&gt;133&lt;/section&gt;&lt;dates&gt;&lt;year&gt;2017&lt;/year&gt;&lt;/dates&gt;&lt;isbn&gt;13596454&lt;/isbn&gt;&lt;urls&gt;&lt;/urls&gt;&lt;electronic-resource-num&gt;10.1016/j.actamat.2016.12.070&lt;/electronic-resource-num&gt;&lt;/record&gt;&lt;/Cite&gt;&lt;/EndNote&gt;</w:instrText>
      </w:r>
      <w:r w:rsidR="001A1DF7"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[269]</w:t>
      </w:r>
      <w:r w:rsidR="001A1DF7" w:rsidRPr="00DB6DC1">
        <w:rPr>
          <w:rFonts w:ascii="Times New Roman" w:hAnsi="Times New Roman" w:cs="Times New Roman"/>
          <w:color w:val="000000" w:themeColor="text1"/>
          <w:sz w:val="24"/>
        </w:rPr>
        <w:fldChar w:fldCharType="end"/>
      </w:r>
      <w:r w:rsidRPr="00DB6DC1">
        <w:rPr>
          <w:rFonts w:ascii="Times New Roman" w:hAnsi="Times New Roman" w:cs="Times New Roman"/>
          <w:color w:val="000000" w:themeColor="text1"/>
          <w:sz w:val="24"/>
        </w:rPr>
        <w:t xml:space="preserve">. </w:t>
      </w:r>
      <w:r w:rsidR="00DD401F" w:rsidRPr="00DB6DC1">
        <w:rPr>
          <w:rFonts w:ascii="Times New Roman" w:hAnsi="Times New Roman" w:cs="Times New Roman"/>
          <w:color w:val="000000" w:themeColor="text1"/>
          <w:sz w:val="24"/>
        </w:rPr>
        <w:t>Fig</w:t>
      </w:r>
      <w:r w:rsidR="003F2C06" w:rsidRPr="00DB6DC1">
        <w:rPr>
          <w:rFonts w:ascii="Times New Roman" w:hAnsi="Times New Roman" w:cs="Times New Roman"/>
          <w:color w:val="000000" w:themeColor="text1"/>
          <w:sz w:val="24"/>
        </w:rPr>
        <w:t>s</w:t>
      </w:r>
      <w:r w:rsidR="00382C1E" w:rsidRPr="00DB6DC1">
        <w:rPr>
          <w:rFonts w:ascii="Times New Roman" w:hAnsi="Times New Roman" w:cs="Times New Roman"/>
          <w:color w:val="000000" w:themeColor="text1"/>
          <w:sz w:val="24"/>
        </w:rPr>
        <w:t>.</w:t>
      </w:r>
      <w:r w:rsidR="00DD401F" w:rsidRPr="00DB6DC1">
        <w:rPr>
          <w:rFonts w:ascii="Times New Roman" w:hAnsi="Times New Roman" w:cs="Times New Roman"/>
          <w:color w:val="000000" w:themeColor="text1"/>
          <w:sz w:val="24"/>
        </w:rPr>
        <w:t xml:space="preserve"> </w:t>
      </w:r>
      <w:r w:rsidR="00166500" w:rsidRPr="00DB6DC1">
        <w:rPr>
          <w:rFonts w:ascii="Times New Roman" w:hAnsi="Times New Roman" w:cs="Times New Roman"/>
          <w:color w:val="000000" w:themeColor="text1"/>
          <w:sz w:val="24"/>
        </w:rPr>
        <w:t>2</w:t>
      </w:r>
      <w:r w:rsidR="008B2D99" w:rsidRPr="00DB6DC1">
        <w:rPr>
          <w:rFonts w:ascii="Times New Roman" w:hAnsi="Times New Roman" w:cs="Times New Roman"/>
          <w:color w:val="000000" w:themeColor="text1"/>
          <w:sz w:val="24"/>
        </w:rPr>
        <w:t>1</w:t>
      </w:r>
      <w:r w:rsidR="008904D2" w:rsidRPr="00DB6DC1">
        <w:rPr>
          <w:rFonts w:ascii="Times New Roman" w:hAnsi="Times New Roman" w:cs="Times New Roman"/>
          <w:color w:val="000000" w:themeColor="text1"/>
          <w:sz w:val="24"/>
        </w:rPr>
        <w:t>a</w:t>
      </w:r>
      <w:r w:rsidR="00635A30" w:rsidRPr="00DB6DC1">
        <w:rPr>
          <w:rFonts w:ascii="Times New Roman" w:hAnsi="Times New Roman" w:cs="Times New Roman"/>
          <w:color w:val="000000" w:themeColor="text1"/>
          <w:sz w:val="24"/>
        </w:rPr>
        <w:t xml:space="preserve"> and b</w:t>
      </w:r>
      <w:r w:rsidR="008904D2" w:rsidRPr="00DB6DC1">
        <w:rPr>
          <w:rFonts w:ascii="Times New Roman" w:hAnsi="Times New Roman" w:cs="Times New Roman"/>
          <w:color w:val="000000" w:themeColor="text1"/>
          <w:sz w:val="24"/>
        </w:rPr>
        <w:t xml:space="preserve"> show</w:t>
      </w:r>
      <w:r w:rsidR="00E8077C" w:rsidRPr="00DB6DC1">
        <w:rPr>
          <w:rFonts w:ascii="Times New Roman" w:hAnsi="Times New Roman" w:cs="Times New Roman"/>
          <w:color w:val="000000" w:themeColor="text1"/>
          <w:sz w:val="24"/>
        </w:rPr>
        <w:t xml:space="preserve"> fractured Ti-6Al-4V</w:t>
      </w:r>
      <w:r w:rsidR="00823A10" w:rsidRPr="00DB6DC1">
        <w:rPr>
          <w:rFonts w:ascii="Times New Roman" w:hAnsi="Times New Roman" w:cs="Times New Roman"/>
          <w:color w:val="000000" w:themeColor="text1"/>
          <w:sz w:val="24"/>
        </w:rPr>
        <w:t>/</w:t>
      </w:r>
      <w:r w:rsidR="00E8077C" w:rsidRPr="00DB6DC1">
        <w:rPr>
          <w:rFonts w:ascii="Times New Roman" w:hAnsi="Times New Roman" w:cs="Times New Roman"/>
          <w:color w:val="000000" w:themeColor="text1"/>
          <w:sz w:val="24"/>
        </w:rPr>
        <w:t>Inva</w:t>
      </w:r>
      <w:r w:rsidR="00D417B0" w:rsidRPr="00DB6DC1">
        <w:rPr>
          <w:rFonts w:ascii="Times New Roman" w:hAnsi="Times New Roman" w:cs="Times New Roman"/>
          <w:color w:val="000000" w:themeColor="text1"/>
          <w:sz w:val="24"/>
        </w:rPr>
        <w:t>r</w:t>
      </w:r>
      <w:r w:rsidR="00E8077C" w:rsidRPr="00DB6DC1">
        <w:rPr>
          <w:rFonts w:ascii="Times New Roman" w:hAnsi="Times New Roman" w:cs="Times New Roman"/>
          <w:color w:val="000000" w:themeColor="text1"/>
          <w:sz w:val="24"/>
        </w:rPr>
        <w:t xml:space="preserve"> GM due to cracking </w:t>
      </w:r>
      <w:r w:rsidR="00E8077C"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&lt;EndNote&gt;&lt;Cite&gt;&lt;Author&gt;Bobbio&lt;/Author&gt;&lt;Year&gt;2017&lt;/Year&gt;&lt;RecNum&gt;489&lt;/RecNum&gt;&lt;DisplayText&gt;[269]&lt;/DisplayText&gt;&lt;record&gt;&lt;rec-number&gt;489&lt;/rec-number&gt;&lt;foreign-keys&gt;&lt;key app="EN" db-id="zff0dfz0kxdw5cez2sopf59gxwtv95esa9rf" timestamp="1621434497"&gt;489&lt;/key&gt;&lt;key app="ENWeb" db-id=""&gt;0&lt;/key&gt;&lt;/foreign-keys&gt;&lt;ref-type name="Journal Article"&gt;17&lt;/ref-type&gt;&lt;contributors&gt;&lt;authors&gt;&lt;author&gt;Bobbio, Lourdes D.&lt;/author&gt;&lt;author&gt;Otis, Richard A.&lt;/author&gt;&lt;author&gt;Borgonia, John Paul&lt;/author&gt;&lt;author&gt;Dillon, R. Peter&lt;/author&gt;&lt;author&gt;Shapiro, Andrew A.&lt;/author&gt;&lt;author&gt;Liu, Zi-Kui&lt;/author&gt;&lt;author&gt;Beese, Allison M.&lt;/author&gt;&lt;/authors&gt;&lt;/contributors&gt;&lt;titles&gt;&lt;title&gt;Additive manufacturing of a functionally graded material from Ti-6Al-4V to Invar: Experimental characterization and thermodynamic calculations&lt;/title&gt;&lt;secondary-title&gt;Acta Materialia&lt;/secondary-title&gt;&lt;/titles&gt;&lt;periodical&gt;&lt;full-title&gt;Acta Materialia&lt;/full-title&gt;&lt;/periodical&gt;&lt;pages&gt;133-142&lt;/pages&gt;&lt;volume&gt;127&lt;/volume&gt;&lt;section&gt;133&lt;/section&gt;&lt;dates&gt;&lt;year&gt;2017&lt;/year&gt;&lt;/dates&gt;&lt;isbn&gt;13596454&lt;/isbn&gt;&lt;urls&gt;&lt;/urls&gt;&lt;electronic-resource-num&gt;10.1016/j.actamat.2016.12.070&lt;/electronic-resource-num&gt;&lt;/record&gt;&lt;/Cite&gt;&lt;/EndNote&gt;</w:instrText>
      </w:r>
      <w:r w:rsidR="00E8077C"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[269]</w:t>
      </w:r>
      <w:r w:rsidR="00E8077C" w:rsidRPr="00DB6DC1">
        <w:rPr>
          <w:rFonts w:ascii="Times New Roman" w:hAnsi="Times New Roman" w:cs="Times New Roman"/>
          <w:color w:val="000000" w:themeColor="text1"/>
          <w:sz w:val="24"/>
        </w:rPr>
        <w:fldChar w:fldCharType="end"/>
      </w:r>
      <w:r w:rsidR="00E8077C" w:rsidRPr="00DB6DC1">
        <w:rPr>
          <w:rFonts w:ascii="Times New Roman" w:hAnsi="Times New Roman" w:cs="Times New Roman"/>
          <w:color w:val="000000" w:themeColor="text1"/>
          <w:sz w:val="24"/>
        </w:rPr>
        <w:t xml:space="preserve"> and </w:t>
      </w:r>
      <w:r w:rsidR="00252E3E" w:rsidRPr="00DB6DC1">
        <w:rPr>
          <w:rFonts w:ascii="Times New Roman" w:hAnsi="Times New Roman" w:cs="Times New Roman"/>
          <w:color w:val="000000" w:themeColor="text1"/>
          <w:sz w:val="24"/>
        </w:rPr>
        <w:t xml:space="preserve">a </w:t>
      </w:r>
      <w:r w:rsidR="006F21B6" w:rsidRPr="00DB6DC1">
        <w:rPr>
          <w:rFonts w:ascii="Times New Roman" w:hAnsi="Times New Roman" w:cs="Times New Roman"/>
          <w:color w:val="000000" w:themeColor="text1"/>
          <w:sz w:val="24"/>
        </w:rPr>
        <w:t xml:space="preserve">tortuous </w:t>
      </w:r>
      <w:r w:rsidR="00DD401F" w:rsidRPr="00DB6DC1">
        <w:rPr>
          <w:rFonts w:ascii="Times New Roman" w:hAnsi="Times New Roman" w:cs="Times New Roman"/>
          <w:color w:val="000000" w:themeColor="text1"/>
          <w:sz w:val="24"/>
        </w:rPr>
        <w:t xml:space="preserve">crack </w:t>
      </w:r>
      <w:r w:rsidR="003F2C06" w:rsidRPr="00DB6DC1">
        <w:rPr>
          <w:rFonts w:ascii="Times New Roman" w:hAnsi="Times New Roman" w:cs="Times New Roman"/>
          <w:color w:val="000000" w:themeColor="text1"/>
          <w:sz w:val="24"/>
        </w:rPr>
        <w:t xml:space="preserve">path </w:t>
      </w:r>
      <w:r w:rsidR="00DD401F" w:rsidRPr="00DB6DC1">
        <w:rPr>
          <w:rFonts w:ascii="Times New Roman" w:hAnsi="Times New Roman" w:cs="Times New Roman"/>
          <w:color w:val="000000" w:themeColor="text1"/>
          <w:sz w:val="24"/>
        </w:rPr>
        <w:t>within</w:t>
      </w:r>
      <w:r w:rsidR="003F2C06" w:rsidRPr="00DB6DC1">
        <w:rPr>
          <w:rFonts w:ascii="Times New Roman" w:hAnsi="Times New Roman" w:cs="Times New Roman"/>
          <w:color w:val="000000" w:themeColor="text1"/>
          <w:sz w:val="24"/>
        </w:rPr>
        <w:t xml:space="preserve"> the</w:t>
      </w:r>
      <w:r w:rsidR="00DD401F" w:rsidRPr="00DB6DC1">
        <w:rPr>
          <w:rFonts w:ascii="Times New Roman" w:hAnsi="Times New Roman" w:cs="Times New Roman"/>
          <w:color w:val="000000" w:themeColor="text1"/>
          <w:sz w:val="24"/>
        </w:rPr>
        <w:t xml:space="preserve"> </w:t>
      </w:r>
      <w:bookmarkStart w:id="25" w:name="OLE_LINK39"/>
      <w:bookmarkStart w:id="26" w:name="OLE_LINK40"/>
      <w:r w:rsidR="00F17CC7" w:rsidRPr="00DB6DC1">
        <w:rPr>
          <w:rFonts w:ascii="Times New Roman" w:hAnsi="Times New Roman" w:cs="Times New Roman"/>
          <w:color w:val="000000" w:themeColor="text1"/>
          <w:sz w:val="24"/>
        </w:rPr>
        <w:t>304L</w:t>
      </w:r>
      <w:r w:rsidR="00382C1E" w:rsidRPr="00DB6DC1">
        <w:rPr>
          <w:rFonts w:ascii="Times New Roman" w:hAnsi="Times New Roman" w:cs="Times New Roman"/>
          <w:color w:val="000000" w:themeColor="text1"/>
          <w:sz w:val="24"/>
        </w:rPr>
        <w:t xml:space="preserve"> SS</w:t>
      </w:r>
      <w:r w:rsidR="00823A10" w:rsidRPr="00DB6DC1">
        <w:rPr>
          <w:rFonts w:ascii="Times New Roman" w:hAnsi="Times New Roman" w:cs="Times New Roman"/>
          <w:color w:val="000000" w:themeColor="text1"/>
          <w:sz w:val="24"/>
        </w:rPr>
        <w:t>/</w:t>
      </w:r>
      <w:r w:rsidR="00F17CC7" w:rsidRPr="00DB6DC1">
        <w:rPr>
          <w:rFonts w:ascii="Times New Roman" w:hAnsi="Times New Roman" w:cs="Times New Roman"/>
          <w:color w:val="000000" w:themeColor="text1"/>
          <w:sz w:val="24"/>
        </w:rPr>
        <w:t>I</w:t>
      </w:r>
      <w:r w:rsidR="00382C1E" w:rsidRPr="00DB6DC1">
        <w:rPr>
          <w:rFonts w:ascii="Times New Roman" w:hAnsi="Times New Roman" w:cs="Times New Roman"/>
          <w:color w:val="000000" w:themeColor="text1"/>
          <w:sz w:val="24"/>
        </w:rPr>
        <w:t xml:space="preserve">nconel </w:t>
      </w:r>
      <w:r w:rsidR="00F17CC7" w:rsidRPr="00DB6DC1">
        <w:rPr>
          <w:rFonts w:ascii="Times New Roman" w:hAnsi="Times New Roman" w:cs="Times New Roman"/>
          <w:color w:val="000000" w:themeColor="text1"/>
          <w:sz w:val="24"/>
        </w:rPr>
        <w:t>625 GM</w:t>
      </w:r>
      <w:bookmarkEnd w:id="25"/>
      <w:bookmarkEnd w:id="26"/>
      <w:r w:rsidR="004111FF" w:rsidRPr="00DB6DC1">
        <w:rPr>
          <w:rFonts w:ascii="Times New Roman" w:hAnsi="Times New Roman" w:cs="Times New Roman"/>
          <w:color w:val="000000" w:themeColor="text1"/>
          <w:sz w:val="24"/>
        </w:rPr>
        <w:t xml:space="preserve"> </w:t>
      </w:r>
      <w:r w:rsidR="004111FF"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&lt;EndNote&gt;&lt;Cite&gt;&lt;Author&gt;Carroll&lt;/Author&gt;&lt;Year&gt;2016&lt;/Year&gt;&lt;RecNum&gt;296&lt;/RecNum&gt;&lt;DisplayText&gt;[267]&lt;/DisplayText&gt;&lt;record&gt;&lt;rec-number&gt;296&lt;/rec-number&gt;&lt;foreign-keys&gt;&lt;key app="EN" db-id="zff0dfz0kxdw5cez2sopf59gxwtv95esa9rf" timestamp="1593873484"&gt;296&lt;/key&gt;&lt;key app="ENWeb" db-id=""&gt;0&lt;/key&gt;&lt;/foreign-keys&gt;&lt;ref-type name="Journal Article"&gt;17&lt;/ref-type&gt;&lt;contributors&gt;&lt;authors&gt;&lt;author&gt;Carroll, Beth E.&lt;/author&gt;&lt;author&gt;Otis, Richard A.&lt;/author&gt;&lt;author&gt;Borgonia, John Paul&lt;/author&gt;&lt;author&gt;Suh, Jong-ook&lt;/author&gt;&lt;author&gt;Dillon, R. Peter&lt;/author&gt;&lt;author&gt;Shapiro, Andrew A.&lt;/author&gt;&lt;author&gt;Hofmann, Douglas C.&lt;/author&gt;&lt;author&gt;Liu, Zi-Kui&lt;/author&gt;&lt;author&gt;Beese, Allison M.&lt;/author&gt;&lt;/authors&gt;&lt;/contributors&gt;&lt;titles&gt;&lt;title&gt;Functionally graded material of 304L stainless steel and inconel 625 fabricated by directed energy deposition: Characterization and thermodynamic modeling&lt;/title&gt;&lt;secondary-title&gt;Acta Materialia&lt;/secondary-title&gt;&lt;/titles&gt;&lt;periodical&gt;&lt;full-title&gt;Acta Materialia&lt;/full-title&gt;&lt;/periodical&gt;&lt;pages&gt;46-54&lt;/pages&gt;&lt;volume&gt;108&lt;/volume&gt;&lt;section&gt;46&lt;/section&gt;&lt;dates&gt;&lt;year&gt;2016&lt;/year&gt;&lt;/dates&gt;&lt;isbn&gt;13596454&lt;/isbn&gt;&lt;urls&gt;&lt;/urls&gt;&lt;electronic-resource-num&gt;10.1016/j.actamat.2016.02.019&lt;/electronic-resource-num&gt;&lt;/record&gt;&lt;/Cite&gt;&lt;/EndNote&gt;</w:instrText>
      </w:r>
      <w:r w:rsidR="004111FF"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[267]</w:t>
      </w:r>
      <w:r w:rsidR="004111FF" w:rsidRPr="00DB6DC1">
        <w:rPr>
          <w:rFonts w:ascii="Times New Roman" w:hAnsi="Times New Roman" w:cs="Times New Roman"/>
          <w:color w:val="000000" w:themeColor="text1"/>
          <w:sz w:val="24"/>
        </w:rPr>
        <w:fldChar w:fldCharType="end"/>
      </w:r>
      <w:r w:rsidR="00F17CC7" w:rsidRPr="00DB6DC1">
        <w:rPr>
          <w:rFonts w:ascii="Times New Roman" w:hAnsi="Times New Roman" w:cs="Times New Roman"/>
          <w:color w:val="000000" w:themeColor="text1"/>
          <w:sz w:val="24"/>
        </w:rPr>
        <w:t xml:space="preserve">. </w:t>
      </w:r>
      <w:r w:rsidR="00DF2B1B" w:rsidRPr="00DB6DC1">
        <w:rPr>
          <w:rFonts w:ascii="Times New Roman" w:hAnsi="Times New Roman" w:cs="Times New Roman"/>
          <w:color w:val="000000" w:themeColor="text1"/>
          <w:sz w:val="24"/>
        </w:rPr>
        <w:t xml:space="preserve">Efforts have been made to mitigate or eliminate cracking in GMs by exploring </w:t>
      </w:r>
      <w:r w:rsidR="003F2C06" w:rsidRPr="00DB6DC1">
        <w:rPr>
          <w:rFonts w:ascii="Times New Roman" w:hAnsi="Times New Roman" w:cs="Times New Roman"/>
          <w:color w:val="000000" w:themeColor="text1"/>
          <w:sz w:val="24"/>
        </w:rPr>
        <w:t xml:space="preserve">the </w:t>
      </w:r>
      <w:r w:rsidR="00DF2B1B" w:rsidRPr="00DB6DC1">
        <w:rPr>
          <w:rFonts w:ascii="Times New Roman" w:hAnsi="Times New Roman" w:cs="Times New Roman"/>
          <w:color w:val="000000" w:themeColor="text1"/>
          <w:sz w:val="24"/>
        </w:rPr>
        <w:t xml:space="preserve">thermodynamics </w:t>
      </w:r>
      <w:r w:rsidR="003F2C06" w:rsidRPr="00DB6DC1">
        <w:rPr>
          <w:rFonts w:ascii="Times New Roman" w:hAnsi="Times New Roman" w:cs="Times New Roman"/>
          <w:color w:val="000000" w:themeColor="text1"/>
          <w:sz w:val="24"/>
        </w:rPr>
        <w:t xml:space="preserve">related to the </w:t>
      </w:r>
      <w:r w:rsidR="00DF2B1B" w:rsidRPr="00DB6DC1">
        <w:rPr>
          <w:rFonts w:ascii="Times New Roman" w:hAnsi="Times New Roman" w:cs="Times New Roman"/>
          <w:color w:val="000000" w:themeColor="text1"/>
          <w:sz w:val="24"/>
        </w:rPr>
        <w:t>evolution of various intermetallic phases</w:t>
      </w:r>
      <w:r w:rsidR="00AB473A" w:rsidRPr="00DB6DC1">
        <w:rPr>
          <w:rFonts w:ascii="Times New Roman" w:hAnsi="Times New Roman" w:cs="Times New Roman"/>
          <w:color w:val="000000" w:themeColor="text1"/>
          <w:sz w:val="24"/>
        </w:rPr>
        <w:t xml:space="preserve"> </w:t>
      </w:r>
      <w:r w:rsidR="003F2C06" w:rsidRPr="00DB6DC1">
        <w:rPr>
          <w:rFonts w:ascii="Times New Roman" w:hAnsi="Times New Roman" w:cs="Times New Roman"/>
          <w:color w:val="000000" w:themeColor="text1"/>
          <w:sz w:val="24"/>
        </w:rPr>
        <w:t xml:space="preserve">during </w:t>
      </w:r>
      <w:r w:rsidR="00AB473A" w:rsidRPr="00DB6DC1">
        <w:rPr>
          <w:rFonts w:ascii="Times New Roman" w:hAnsi="Times New Roman" w:cs="Times New Roman"/>
          <w:color w:val="000000" w:themeColor="text1"/>
          <w:sz w:val="24"/>
        </w:rPr>
        <w:t xml:space="preserve">DED </w:t>
      </w:r>
      <w:r w:rsidR="00414533" w:rsidRPr="00DB6DC1">
        <w:rPr>
          <w:rFonts w:ascii="Times New Roman" w:hAnsi="Times New Roman" w:cs="Times New Roman"/>
          <w:color w:val="000000" w:themeColor="text1"/>
          <w:sz w:val="24"/>
        </w:rPr>
        <w:fldChar w:fldCharType="begin">
          <w:fldData xml:space="preserve">PEVuZE5vdGU+PENpdGU+PEF1dGhvcj5Ib2ZtYW5uPC9BdXRob3I+PFllYXI+MjAxNDwvWWVhcj48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</w:fldData>
        </w:fldChar>
      </w:r>
      <w:r w:rsidR="00A77FD5" w:rsidRPr="00DB6DC1">
        <w:rPr>
          <w:rFonts w:ascii="Times New Roman" w:hAnsi="Times New Roman" w:cs="Times New Roman"/>
          <w:color w:val="000000" w:themeColor="text1"/>
          <w:sz w:val="24"/>
        </w:rPr>
        <w:instrText xml:space="preserve"> ADDIN EN.CITE </w:instrText>
      </w:r>
      <w:r w:rsidR="00A77FD5" w:rsidRPr="00DB6DC1">
        <w:rPr>
          <w:rFonts w:ascii="Times New Roman" w:hAnsi="Times New Roman" w:cs="Times New Roman"/>
          <w:color w:val="000000" w:themeColor="text1"/>
          <w:sz w:val="24"/>
        </w:rPr>
        <w:fldChar w:fldCharType="begin">
          <w:fldData xml:space="preserve">PEVuZE5vdGU+PENpdGU+PEF1dGhvcj5Ib2ZtYW5uPC9BdXRob3I+PFllYXI+MjAxNDwvWWVhcj48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</w:fldData>
        </w:fldChar>
      </w:r>
      <w:r w:rsidR="00A77FD5" w:rsidRPr="00DB6DC1">
        <w:rPr>
          <w:rFonts w:ascii="Times New Roman" w:hAnsi="Times New Roman" w:cs="Times New Roman"/>
          <w:color w:val="000000" w:themeColor="text1"/>
          <w:sz w:val="24"/>
        </w:rPr>
        <w:instrText xml:space="preserve"> ADDIN EN.CITE.DATA </w:instrText>
      </w:r>
      <w:r w:rsidR="00A77FD5" w:rsidRPr="00DB6DC1">
        <w:rPr>
          <w:rFonts w:ascii="Times New Roman" w:hAnsi="Times New Roman" w:cs="Times New Roman"/>
          <w:color w:val="000000" w:themeColor="text1"/>
          <w:sz w:val="24"/>
        </w:rPr>
      </w:r>
      <w:r w:rsidR="00A77FD5" w:rsidRPr="00DB6DC1">
        <w:rPr>
          <w:rFonts w:ascii="Times New Roman" w:hAnsi="Times New Roman" w:cs="Times New Roman"/>
          <w:color w:val="000000" w:themeColor="text1"/>
          <w:sz w:val="24"/>
        </w:rPr>
        <w:fldChar w:fldCharType="end"/>
      </w:r>
      <w:r w:rsidR="00414533" w:rsidRPr="00DB6DC1">
        <w:rPr>
          <w:rFonts w:ascii="Times New Roman" w:hAnsi="Times New Roman" w:cs="Times New Roman"/>
          <w:color w:val="000000" w:themeColor="text1"/>
          <w:sz w:val="24"/>
        </w:rPr>
      </w:r>
      <w:r w:rsidR="00414533"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[265]</w:t>
      </w:r>
      <w:r w:rsidR="00414533" w:rsidRPr="00DB6DC1">
        <w:rPr>
          <w:rFonts w:ascii="Times New Roman" w:hAnsi="Times New Roman" w:cs="Times New Roman"/>
          <w:color w:val="000000" w:themeColor="text1"/>
          <w:sz w:val="24"/>
        </w:rPr>
        <w:fldChar w:fldCharType="end"/>
      </w:r>
      <w:r w:rsidR="00DF2B1B" w:rsidRPr="00DB6DC1">
        <w:rPr>
          <w:rFonts w:ascii="Times New Roman" w:hAnsi="Times New Roman" w:cs="Times New Roman"/>
          <w:color w:val="000000" w:themeColor="text1"/>
          <w:sz w:val="24"/>
        </w:rPr>
        <w:t xml:space="preserve">. </w:t>
      </w:r>
      <w:r w:rsidR="003F2C06" w:rsidRPr="00DB6DC1">
        <w:rPr>
          <w:rFonts w:ascii="Times New Roman" w:hAnsi="Times New Roman" w:cs="Times New Roman"/>
          <w:color w:val="000000" w:themeColor="text1"/>
          <w:sz w:val="24"/>
        </w:rPr>
        <w:t>A</w:t>
      </w:r>
      <w:r w:rsidR="00161579" w:rsidRPr="00DB6DC1">
        <w:rPr>
          <w:rFonts w:ascii="Times New Roman" w:hAnsi="Times New Roman" w:cs="Times New Roman"/>
          <w:color w:val="000000" w:themeColor="text1"/>
          <w:sz w:val="24"/>
        </w:rPr>
        <w:t xml:space="preserve"> </w:t>
      </w:r>
      <w:r w:rsidR="00382C1E" w:rsidRPr="00DB6DC1">
        <w:rPr>
          <w:rFonts w:ascii="Times New Roman" w:hAnsi="Times New Roman" w:cs="Times New Roman"/>
          <w:color w:val="000000" w:themeColor="text1"/>
          <w:sz w:val="24"/>
        </w:rPr>
        <w:t xml:space="preserve">precise control on </w:t>
      </w:r>
      <w:r w:rsidR="003F2C06" w:rsidRPr="00DB6DC1">
        <w:rPr>
          <w:rFonts w:ascii="Times New Roman" w:hAnsi="Times New Roman" w:cs="Times New Roman"/>
          <w:color w:val="000000" w:themeColor="text1"/>
          <w:sz w:val="24"/>
        </w:rPr>
        <w:t xml:space="preserve">the </w:t>
      </w:r>
      <w:r w:rsidR="00382C1E" w:rsidRPr="00DB6DC1">
        <w:rPr>
          <w:rFonts w:ascii="Times New Roman" w:hAnsi="Times New Roman" w:cs="Times New Roman"/>
          <w:color w:val="000000" w:themeColor="text1"/>
          <w:sz w:val="24"/>
        </w:rPr>
        <w:t xml:space="preserve">composition </w:t>
      </w:r>
      <w:r w:rsidR="003F2C06" w:rsidRPr="00DB6DC1">
        <w:rPr>
          <w:rFonts w:ascii="Times New Roman" w:hAnsi="Times New Roman" w:cs="Times New Roman"/>
          <w:color w:val="000000" w:themeColor="text1"/>
          <w:sz w:val="24"/>
        </w:rPr>
        <w:t xml:space="preserve">of different </w:t>
      </w:r>
      <w:r w:rsidR="00382C1E" w:rsidRPr="00DB6DC1">
        <w:rPr>
          <w:rFonts w:ascii="Times New Roman" w:hAnsi="Times New Roman" w:cs="Times New Roman"/>
          <w:color w:val="000000" w:themeColor="text1"/>
          <w:sz w:val="24"/>
        </w:rPr>
        <w:t>contents</w:t>
      </w:r>
      <w:r w:rsidR="00C15D44" w:rsidRPr="00DB6DC1">
        <w:rPr>
          <w:rFonts w:ascii="Times New Roman" w:hAnsi="Times New Roman" w:cs="Times New Roman"/>
          <w:color w:val="000000" w:themeColor="text1"/>
          <w:sz w:val="24"/>
        </w:rPr>
        <w:t xml:space="preserve"> </w:t>
      </w:r>
      <w:r w:rsidR="008D58AE" w:rsidRPr="00DB6DC1">
        <w:rPr>
          <w:rFonts w:ascii="Times New Roman" w:hAnsi="Times New Roman" w:cs="Times New Roman"/>
          <w:color w:val="000000" w:themeColor="text1"/>
          <w:sz w:val="24"/>
        </w:rPr>
        <w:t>provides the opportunity of</w:t>
      </w:r>
      <w:r w:rsidR="00220228" w:rsidRPr="00DB6DC1">
        <w:rPr>
          <w:rFonts w:ascii="Times New Roman" w:hAnsi="Times New Roman" w:cs="Times New Roman"/>
          <w:color w:val="000000" w:themeColor="text1"/>
          <w:sz w:val="24"/>
        </w:rPr>
        <w:t xml:space="preserve"> evaluat</w:t>
      </w:r>
      <w:r w:rsidR="008D58AE" w:rsidRPr="00DB6DC1">
        <w:rPr>
          <w:rFonts w:ascii="Times New Roman" w:hAnsi="Times New Roman" w:cs="Times New Roman"/>
          <w:color w:val="000000" w:themeColor="text1"/>
          <w:sz w:val="24"/>
        </w:rPr>
        <w:t>ing</w:t>
      </w:r>
      <w:r w:rsidR="00220228" w:rsidRPr="00DB6DC1">
        <w:rPr>
          <w:rFonts w:ascii="Times New Roman" w:hAnsi="Times New Roman" w:cs="Times New Roman"/>
          <w:color w:val="000000" w:themeColor="text1"/>
          <w:sz w:val="24"/>
        </w:rPr>
        <w:t xml:space="preserve"> intermetallic phases using </w:t>
      </w:r>
      <w:r w:rsidR="003F2C06" w:rsidRPr="00DB6DC1">
        <w:rPr>
          <w:rFonts w:ascii="Times New Roman" w:hAnsi="Times New Roman" w:cs="Times New Roman"/>
          <w:color w:val="000000" w:themeColor="text1"/>
          <w:sz w:val="24"/>
        </w:rPr>
        <w:t xml:space="preserve">the </w:t>
      </w:r>
      <w:r w:rsidR="00220228" w:rsidRPr="00DB6DC1">
        <w:rPr>
          <w:rFonts w:ascii="Times New Roman" w:hAnsi="Times New Roman" w:cs="Times New Roman"/>
          <w:color w:val="000000" w:themeColor="text1"/>
          <w:sz w:val="24"/>
        </w:rPr>
        <w:t>phase diagram</w:t>
      </w:r>
      <w:r w:rsidR="008E42A0" w:rsidRPr="00DB6DC1">
        <w:rPr>
          <w:rFonts w:ascii="Times New Roman" w:hAnsi="Times New Roman" w:cs="Times New Roman"/>
          <w:color w:val="000000" w:themeColor="text1"/>
          <w:sz w:val="24"/>
        </w:rPr>
        <w:t>s</w:t>
      </w:r>
      <w:r w:rsidR="00382C1E" w:rsidRPr="00DB6DC1">
        <w:rPr>
          <w:rFonts w:ascii="Times New Roman" w:hAnsi="Times New Roman" w:cs="Times New Roman"/>
          <w:color w:val="000000" w:themeColor="text1"/>
          <w:sz w:val="24"/>
        </w:rPr>
        <w:t xml:space="preserve"> </w:t>
      </w:r>
      <w:r w:rsidR="00382C1E" w:rsidRPr="00DB6DC1">
        <w:rPr>
          <w:rFonts w:ascii="Times New Roman" w:hAnsi="Times New Roman" w:cs="Times New Roman"/>
          <w:color w:val="000000" w:themeColor="text1"/>
          <w:sz w:val="24"/>
        </w:rPr>
        <w:fldChar w:fldCharType="begin"/>
      </w:r>
      <w:r w:rsidR="00A77FD5" w:rsidRPr="00DB6DC1">
        <w:rPr>
          <w:rFonts w:ascii="Times New Roman" w:hAnsi="Times New Roman" w:cs="Times New Roman"/>
          <w:color w:val="000000" w:themeColor="text1"/>
          <w:sz w:val="24"/>
        </w:rPr>
        <w:instrText xml:space="preserve"> ADDIN EN.CITE &lt;EndNote&gt;&lt;Cite&gt;&lt;Author&gt;Carroll&lt;/Author&gt;&lt;Year&gt;2016&lt;/Year&gt;&lt;RecNum&gt;296&lt;/RecNum&gt;&lt;DisplayText&gt;[267]&lt;/DisplayText&gt;&lt;record&gt;&lt;rec-number&gt;296&lt;/rec-number&gt;&lt;foreign-keys&gt;&lt;key app="EN" db-id="zff0dfz0kxdw5cez2sopf59gxwtv95esa9rf" timestamp="1593873484"&gt;296&lt;/key&gt;&lt;key app="ENWeb" db-id=""&gt;0&lt;/key&gt;&lt;/foreign-keys&gt;&lt;ref-type name="Journal Article"&gt;17&lt;/ref-type&gt;&lt;contributors&gt;&lt;authors&gt;&lt;author&gt;Carroll, Beth E.&lt;/author&gt;&lt;author&gt;Otis, Richard A.&lt;/author&gt;&lt;author&gt;Borgonia, John Paul&lt;/author&gt;&lt;author&gt;Suh, Jong-ook&lt;/author&gt;&lt;author&gt;Dillon, R. Peter&lt;/author&gt;&lt;author&gt;Shapiro, Andrew A.&lt;/author&gt;&lt;author&gt;Hofmann, Douglas C.&lt;/author&gt;&lt;author&gt;Liu, Zi-Kui&lt;/author&gt;&lt;author&gt;Beese, Allison M.&lt;/author&gt;&lt;/authors&gt;&lt;/contributors&gt;&lt;titles&gt;&lt;title&gt;Functionally graded material of 304L stainless steel and inconel 625 fabricated by directed energy deposition: Characterization and thermodynamic modeling&lt;/title&gt;&lt;secondary-title&gt;Acta Materialia&lt;/secondary-title&gt;&lt;/titles&gt;&lt;periodical&gt;&lt;full-title&gt;Acta Materialia&lt;/full-title&gt;&lt;/periodical&gt;&lt;pages&gt;46-54&lt;/pages&gt;&lt;volume&gt;108&lt;/volume&gt;&lt;section&gt;46&lt;/section&gt;&lt;dates&gt;&lt;year&gt;2016&lt;/year&gt;&lt;/dates&gt;&lt;isbn&gt;13596454&lt;/isbn&gt;&lt;urls&gt;&lt;/urls&gt;&lt;electronic-resource-num&gt;10.1016/j.actamat.2016.02.019&lt;/electronic-resource-num&gt;&lt;/record&gt;&lt;/Cite&gt;&lt;/EndNote&gt;</w:instrText>
      </w:r>
      <w:r w:rsidR="00382C1E" w:rsidRPr="00DB6DC1">
        <w:rPr>
          <w:rFonts w:ascii="Times New Roman" w:hAnsi="Times New Roman" w:cs="Times New Roman"/>
          <w:color w:val="000000" w:themeColor="text1"/>
          <w:sz w:val="24"/>
        </w:rPr>
        <w:fldChar w:fldCharType="separate"/>
      </w:r>
      <w:r w:rsidR="00A77FD5" w:rsidRPr="00DB6DC1">
        <w:rPr>
          <w:rFonts w:ascii="Times New Roman" w:hAnsi="Times New Roman" w:cs="Times New Roman"/>
          <w:noProof/>
          <w:color w:val="000000" w:themeColor="text1"/>
          <w:sz w:val="24"/>
        </w:rPr>
        <w:t>[267]</w:t>
      </w:r>
      <w:r w:rsidR="00382C1E" w:rsidRPr="00DB6DC1">
        <w:rPr>
          <w:rFonts w:ascii="Times New Roman" w:hAnsi="Times New Roman" w:cs="Times New Roman"/>
          <w:color w:val="000000" w:themeColor="text1"/>
          <w:sz w:val="24"/>
        </w:rPr>
        <w:fldChar w:fldCharType="end"/>
      </w:r>
      <w:r w:rsidR="00220228" w:rsidRPr="00DB6DC1">
        <w:rPr>
          <w:rFonts w:ascii="Times New Roman" w:hAnsi="Times New Roman" w:cs="Times New Roman"/>
          <w:color w:val="000000" w:themeColor="text1"/>
          <w:sz w:val="24"/>
        </w:rPr>
        <w:t xml:space="preserve">. </w:t>
      </w:r>
      <w:r w:rsidR="00E26FAB" w:rsidRPr="00DB6DC1">
        <w:rPr>
          <w:rFonts w:ascii="Times New Roman" w:hAnsi="Times New Roman" w:cs="Times New Roman"/>
          <w:color w:val="000000" w:themeColor="text1"/>
          <w:sz w:val="24"/>
        </w:rPr>
        <w:t>For example, the</w:t>
      </w:r>
      <w:r w:rsidR="00734B23" w:rsidRPr="00DB6DC1">
        <w:rPr>
          <w:rFonts w:ascii="Times New Roman" w:hAnsi="Times New Roman" w:cs="Times New Roman"/>
          <w:color w:val="000000" w:themeColor="text1"/>
          <w:sz w:val="24"/>
        </w:rPr>
        <w:t xml:space="preserve"> predict</w:t>
      </w:r>
      <w:r w:rsidR="00E26FAB" w:rsidRPr="00DB6DC1">
        <w:rPr>
          <w:rFonts w:ascii="Times New Roman" w:hAnsi="Times New Roman" w:cs="Times New Roman"/>
          <w:color w:val="000000" w:themeColor="text1"/>
          <w:sz w:val="24"/>
        </w:rPr>
        <w:t>ed</w:t>
      </w:r>
      <w:r w:rsidR="00734B23" w:rsidRPr="00DB6DC1">
        <w:rPr>
          <w:rFonts w:ascii="Times New Roman" w:hAnsi="Times New Roman" w:cs="Times New Roman"/>
          <w:color w:val="000000" w:themeColor="text1"/>
          <w:sz w:val="24"/>
        </w:rPr>
        <w:t xml:space="preserve"> phase evolution as a function of </w:t>
      </w:r>
      <w:r w:rsidR="00E26FAB" w:rsidRPr="00DB6DC1">
        <w:rPr>
          <w:rFonts w:ascii="Times New Roman" w:hAnsi="Times New Roman" w:cs="Times New Roman"/>
          <w:color w:val="000000" w:themeColor="text1"/>
          <w:sz w:val="24"/>
        </w:rPr>
        <w:t xml:space="preserve">the </w:t>
      </w:r>
      <w:r w:rsidR="00734B23" w:rsidRPr="00DB6DC1">
        <w:rPr>
          <w:rFonts w:ascii="Times New Roman" w:hAnsi="Times New Roman" w:cs="Times New Roman"/>
          <w:color w:val="000000" w:themeColor="text1"/>
          <w:sz w:val="24"/>
        </w:rPr>
        <w:t xml:space="preserve">composition and temperature </w:t>
      </w:r>
      <w:r w:rsidR="00900AE5" w:rsidRPr="00DB6DC1">
        <w:rPr>
          <w:rFonts w:ascii="Times New Roman" w:hAnsi="Times New Roman" w:cs="Times New Roman"/>
          <w:color w:val="000000" w:themeColor="text1"/>
          <w:sz w:val="24"/>
        </w:rPr>
        <w:t>in the 304L</w:t>
      </w:r>
      <w:r w:rsidR="008E42A0" w:rsidRPr="00DB6DC1">
        <w:rPr>
          <w:rFonts w:ascii="Times New Roman" w:hAnsi="Times New Roman" w:cs="Times New Roman"/>
          <w:color w:val="000000" w:themeColor="text1"/>
          <w:sz w:val="24"/>
        </w:rPr>
        <w:t xml:space="preserve"> SS</w:t>
      </w:r>
      <w:r w:rsidR="00823A10" w:rsidRPr="00DB6DC1">
        <w:rPr>
          <w:rFonts w:ascii="Times New Roman" w:hAnsi="Times New Roman" w:cs="Times New Roman"/>
          <w:color w:val="000000" w:themeColor="text1"/>
          <w:sz w:val="24"/>
        </w:rPr>
        <w:t>/</w:t>
      </w:r>
      <w:r w:rsidR="00C15D44" w:rsidRPr="00DB6DC1">
        <w:rPr>
          <w:rFonts w:ascii="Times New Roman" w:eastAsia="微软雅黑" w:hAnsi="Times New Roman" w:cs="Times New Roman"/>
          <w:color w:val="000000" w:themeColor="text1"/>
          <w:sz w:val="24"/>
        </w:rPr>
        <w:t>Inconel 625</w:t>
      </w:r>
      <w:r w:rsidR="00900AE5" w:rsidRPr="00DB6DC1">
        <w:rPr>
          <w:rFonts w:ascii="Times New Roman" w:hAnsi="Times New Roman" w:cs="Times New Roman"/>
          <w:color w:val="000000" w:themeColor="text1"/>
          <w:sz w:val="24"/>
        </w:rPr>
        <w:t xml:space="preserve"> GM </w:t>
      </w:r>
      <w:r w:rsidR="00734B23" w:rsidRPr="00DB6DC1">
        <w:rPr>
          <w:rFonts w:ascii="Times New Roman" w:hAnsi="Times New Roman" w:cs="Times New Roman"/>
          <w:color w:val="000000" w:themeColor="text1"/>
          <w:sz w:val="24"/>
        </w:rPr>
        <w:t xml:space="preserve">is shown in </w:t>
      </w:r>
      <w:r w:rsidR="00823A10" w:rsidRPr="00DB6DC1">
        <w:rPr>
          <w:rFonts w:ascii="Times New Roman" w:hAnsi="Times New Roman" w:cs="Times New Roman"/>
          <w:color w:val="000000" w:themeColor="text1"/>
          <w:sz w:val="24"/>
        </w:rPr>
        <w:t xml:space="preserve">Fig. 21c </w:t>
      </w:r>
      <w:r w:rsidR="00414533"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&lt;EndNote&gt;&lt;Cite&gt;&lt;Author&gt;Carroll&lt;/Author&gt;&lt;Year&gt;2016&lt;/Year&gt;&lt;RecNum&gt;296&lt;/RecNum&gt;&lt;DisplayText&gt;[267]&lt;/DisplayText&gt;&lt;record&gt;&lt;rec-number&gt;296&lt;/rec-number&gt;&lt;foreign-keys&gt;&lt;key app="EN" db-id="zff0dfz0kxdw5cez2sopf59gxwtv95esa9rf" timestamp="1593873484"&gt;296&lt;/key&gt;&lt;key app="ENWeb" db-id=""&gt;0&lt;/key&gt;&lt;/foreign-keys&gt;&lt;ref-type name="Journal Article"&gt;17&lt;/ref-type&gt;&lt;contributors&gt;&lt;authors&gt;&lt;author&gt;Carroll, Beth E.&lt;/author&gt;&lt;author&gt;Otis, Richard A.&lt;/author&gt;&lt;author&gt;Borgonia, John Paul&lt;/author&gt;&lt;author&gt;Suh, Jong-ook&lt;/author&gt;&lt;author&gt;Dillon, R. Peter&lt;/author&gt;&lt;author&gt;Shapiro, Andrew A.&lt;/author&gt;&lt;author&gt;Hofmann, Douglas C.&lt;/author&gt;&lt;author&gt;Liu, Zi-Kui&lt;/author&gt;&lt;author&gt;Beese, Allison M.&lt;/author&gt;&lt;/authors&gt;&lt;/contributors&gt;&lt;titles&gt;&lt;title&gt;Functionally graded material of 304L stainless steel and inconel 625 fabricated by directed energy deposition: Characterization and thermodynamic modeling&lt;/title&gt;&lt;secondary-title&gt;Acta Materialia&lt;/secondary-title&gt;&lt;/titles&gt;&lt;periodical&gt;&lt;full-title&gt;Acta Materialia&lt;/full-title&gt;&lt;/periodical&gt;&lt;pages&gt;46-54&lt;/pages&gt;&lt;volume&gt;108&lt;/volume&gt;&lt;section&gt;46&lt;/section&gt;&lt;dates&gt;&lt;year&gt;2016&lt;/year&gt;&lt;/dates&gt;&lt;isbn&gt;13596454&lt;/isbn&gt;&lt;urls&gt;&lt;/urls&gt;&lt;electronic-resource-num&gt;10.1016/j.actamat.2016.02.019&lt;/electronic-resource-num&gt;&lt;/record&gt;&lt;/Cite&gt;&lt;/EndNote&gt;</w:instrText>
      </w:r>
      <w:r w:rsidR="00414533"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[267]</w:t>
      </w:r>
      <w:r w:rsidR="00414533" w:rsidRPr="00DB6DC1">
        <w:rPr>
          <w:rFonts w:ascii="Times New Roman" w:eastAsia="微软雅黑" w:hAnsi="Times New Roman" w:cs="Times New Roman"/>
          <w:color w:val="000000" w:themeColor="text1"/>
          <w:sz w:val="24"/>
        </w:rPr>
        <w:fldChar w:fldCharType="end"/>
      </w:r>
      <w:r w:rsidR="00900AE5" w:rsidRPr="00DB6DC1">
        <w:rPr>
          <w:rFonts w:ascii="Times New Roman" w:eastAsia="微软雅黑" w:hAnsi="Times New Roman" w:cs="Times New Roman"/>
          <w:color w:val="000000" w:themeColor="text1"/>
          <w:sz w:val="24"/>
        </w:rPr>
        <w:t xml:space="preserve">. </w:t>
      </w:r>
      <w:r w:rsidR="0019619F" w:rsidRPr="00DB6DC1">
        <w:rPr>
          <w:rFonts w:ascii="Times New Roman" w:eastAsia="微软雅黑" w:hAnsi="Times New Roman" w:cs="Times New Roman"/>
          <w:color w:val="000000" w:themeColor="text1"/>
          <w:sz w:val="24"/>
        </w:rPr>
        <w:t xml:space="preserve">In </w:t>
      </w:r>
      <w:r w:rsidR="00AB2410" w:rsidRPr="00DB6DC1">
        <w:rPr>
          <w:rFonts w:ascii="Times New Roman" w:eastAsia="微软雅黑" w:hAnsi="Times New Roman" w:cs="Times New Roman"/>
          <w:color w:val="000000" w:themeColor="text1"/>
          <w:sz w:val="24"/>
        </w:rPr>
        <w:t>many cases</w:t>
      </w:r>
      <w:r w:rsidR="00463729" w:rsidRPr="00DB6DC1">
        <w:rPr>
          <w:rFonts w:ascii="Times New Roman" w:eastAsia="微软雅黑" w:hAnsi="Times New Roman" w:cs="Times New Roman"/>
          <w:color w:val="000000" w:themeColor="text1"/>
          <w:sz w:val="24"/>
        </w:rPr>
        <w:t xml:space="preserve">, </w:t>
      </w:r>
      <w:r w:rsidR="0019619F" w:rsidRPr="00DB6DC1">
        <w:rPr>
          <w:rFonts w:ascii="Times New Roman" w:eastAsia="微软雅黑" w:hAnsi="Times New Roman" w:cs="Times New Roman"/>
          <w:color w:val="000000" w:themeColor="text1"/>
          <w:sz w:val="24"/>
        </w:rPr>
        <w:t>intermetallic</w:t>
      </w:r>
      <w:r w:rsidR="00463729" w:rsidRPr="00DB6DC1">
        <w:rPr>
          <w:rFonts w:ascii="Times New Roman" w:eastAsia="微软雅黑" w:hAnsi="Times New Roman" w:cs="Times New Roman"/>
          <w:color w:val="000000" w:themeColor="text1"/>
          <w:sz w:val="24"/>
        </w:rPr>
        <w:t xml:space="preserve"> phase</w:t>
      </w:r>
      <w:r w:rsidR="0019619F" w:rsidRPr="00DB6DC1">
        <w:rPr>
          <w:rFonts w:ascii="Times New Roman" w:eastAsia="微软雅黑" w:hAnsi="Times New Roman" w:cs="Times New Roman"/>
          <w:color w:val="000000" w:themeColor="text1"/>
          <w:sz w:val="24"/>
        </w:rPr>
        <w:t>s</w:t>
      </w:r>
      <w:r w:rsidR="00AB2410" w:rsidRPr="00DB6DC1">
        <w:rPr>
          <w:rFonts w:ascii="Times New Roman" w:eastAsia="微软雅黑" w:hAnsi="Times New Roman" w:cs="Times New Roman"/>
          <w:color w:val="000000" w:themeColor="text1"/>
          <w:sz w:val="24"/>
        </w:rPr>
        <w:t xml:space="preserve"> </w:t>
      </w:r>
      <w:r w:rsidR="00356EC1" w:rsidRPr="00DB6DC1">
        <w:rPr>
          <w:rFonts w:ascii="Times New Roman" w:eastAsia="微软雅黑" w:hAnsi="Times New Roman" w:cs="Times New Roman"/>
          <w:color w:val="000000" w:themeColor="text1"/>
          <w:sz w:val="24"/>
        </w:rPr>
        <w:t>inevitabl</w:t>
      </w:r>
      <w:r w:rsidR="00E26FAB" w:rsidRPr="00DB6DC1">
        <w:rPr>
          <w:rFonts w:ascii="Times New Roman" w:eastAsia="微软雅黑" w:hAnsi="Times New Roman" w:cs="Times New Roman"/>
          <w:color w:val="000000" w:themeColor="text1"/>
          <w:sz w:val="24"/>
        </w:rPr>
        <w:t>y</w:t>
      </w:r>
      <w:r w:rsidR="00463729" w:rsidRPr="00DB6DC1">
        <w:rPr>
          <w:rFonts w:ascii="Times New Roman" w:eastAsia="微软雅黑" w:hAnsi="Times New Roman" w:cs="Times New Roman"/>
          <w:color w:val="000000" w:themeColor="text1"/>
          <w:sz w:val="24"/>
        </w:rPr>
        <w:t xml:space="preserve"> appear </w:t>
      </w:r>
      <w:r w:rsidR="00E26FAB" w:rsidRPr="00DB6DC1">
        <w:rPr>
          <w:rFonts w:ascii="Times New Roman" w:eastAsia="微软雅黑" w:hAnsi="Times New Roman" w:cs="Times New Roman"/>
          <w:color w:val="000000" w:themeColor="text1"/>
          <w:sz w:val="24"/>
        </w:rPr>
        <w:t>when</w:t>
      </w:r>
      <w:r w:rsidR="00AB2410" w:rsidRPr="00DB6DC1">
        <w:rPr>
          <w:rFonts w:ascii="Times New Roman" w:eastAsia="微软雅黑" w:hAnsi="Times New Roman" w:cs="Times New Roman"/>
          <w:color w:val="000000" w:themeColor="text1"/>
          <w:sz w:val="24"/>
        </w:rPr>
        <w:t xml:space="preserve"> linear combination</w:t>
      </w:r>
      <w:r w:rsidR="00E26FAB" w:rsidRPr="00DB6DC1">
        <w:rPr>
          <w:rFonts w:ascii="Times New Roman" w:eastAsia="微软雅黑" w:hAnsi="Times New Roman" w:cs="Times New Roman"/>
          <w:color w:val="000000" w:themeColor="text1"/>
          <w:sz w:val="24"/>
        </w:rPr>
        <w:t>s</w:t>
      </w:r>
      <w:r w:rsidR="00AB2410" w:rsidRPr="00DB6DC1">
        <w:rPr>
          <w:rFonts w:ascii="Times New Roman" w:eastAsia="微软雅黑" w:hAnsi="Times New Roman" w:cs="Times New Roman"/>
          <w:color w:val="000000" w:themeColor="text1"/>
          <w:sz w:val="24"/>
        </w:rPr>
        <w:t xml:space="preserve"> of two component powders </w:t>
      </w:r>
      <w:r w:rsidR="00E26FAB" w:rsidRPr="00DB6DC1">
        <w:rPr>
          <w:rFonts w:ascii="Times New Roman" w:eastAsia="微软雅黑" w:hAnsi="Times New Roman" w:cs="Times New Roman"/>
          <w:color w:val="000000" w:themeColor="text1"/>
          <w:sz w:val="24"/>
        </w:rPr>
        <w:t xml:space="preserve">are used. This is </w:t>
      </w:r>
      <w:r w:rsidR="00463729" w:rsidRPr="00DB6DC1">
        <w:rPr>
          <w:rFonts w:ascii="Times New Roman" w:eastAsia="微软雅黑" w:hAnsi="Times New Roman" w:cs="Times New Roman"/>
          <w:color w:val="000000" w:themeColor="text1"/>
          <w:sz w:val="24"/>
        </w:rPr>
        <w:t xml:space="preserve">due to </w:t>
      </w:r>
      <w:r w:rsidR="00E26FAB" w:rsidRPr="00DB6DC1">
        <w:rPr>
          <w:rFonts w:ascii="Times New Roman" w:eastAsia="微软雅黑" w:hAnsi="Times New Roman" w:cs="Times New Roman"/>
          <w:color w:val="000000" w:themeColor="text1"/>
          <w:sz w:val="24"/>
        </w:rPr>
        <w:t xml:space="preserve">the </w:t>
      </w:r>
      <w:r w:rsidR="00463729" w:rsidRPr="00DB6DC1">
        <w:rPr>
          <w:rFonts w:ascii="Times New Roman" w:eastAsia="微软雅黑" w:hAnsi="Times New Roman" w:cs="Times New Roman"/>
          <w:color w:val="000000" w:themeColor="text1"/>
          <w:sz w:val="24"/>
        </w:rPr>
        <w:t xml:space="preserve">large </w:t>
      </w:r>
      <w:r w:rsidR="00B4480A" w:rsidRPr="00DB6DC1">
        <w:rPr>
          <w:rFonts w:ascii="Times New Roman" w:eastAsia="微软雅黑" w:hAnsi="Times New Roman" w:cs="Times New Roman"/>
          <w:color w:val="000000" w:themeColor="text1"/>
          <w:sz w:val="24"/>
        </w:rPr>
        <w:t xml:space="preserve">formation </w:t>
      </w:r>
      <w:r w:rsidR="00463729" w:rsidRPr="00DB6DC1">
        <w:rPr>
          <w:rFonts w:ascii="Times New Roman" w:eastAsia="微软雅黑" w:hAnsi="Times New Roman" w:cs="Times New Roman"/>
          <w:color w:val="000000" w:themeColor="text1"/>
          <w:sz w:val="24"/>
        </w:rPr>
        <w:t>window</w:t>
      </w:r>
      <w:r w:rsidR="00116610" w:rsidRPr="00DB6DC1">
        <w:rPr>
          <w:rFonts w:ascii="Times New Roman" w:eastAsia="微软雅黑" w:hAnsi="Times New Roman" w:cs="Times New Roman"/>
          <w:color w:val="000000" w:themeColor="text1"/>
          <w:sz w:val="24"/>
        </w:rPr>
        <w:t xml:space="preserve">. In this context, the gradient paths, which </w:t>
      </w:r>
      <w:r w:rsidR="00161579" w:rsidRPr="00DB6DC1">
        <w:rPr>
          <w:rFonts w:ascii="Times New Roman" w:eastAsia="微软雅黑" w:hAnsi="Times New Roman" w:cs="Times New Roman"/>
          <w:color w:val="000000" w:themeColor="text1"/>
          <w:sz w:val="24"/>
        </w:rPr>
        <w:t xml:space="preserve">go through </w:t>
      </w:r>
      <w:r w:rsidR="00B11EAF" w:rsidRPr="00DB6DC1">
        <w:rPr>
          <w:rFonts w:ascii="Times New Roman" w:eastAsia="微软雅黑" w:hAnsi="Times New Roman" w:cs="Times New Roman"/>
          <w:color w:val="000000" w:themeColor="text1"/>
          <w:sz w:val="24"/>
        </w:rPr>
        <w:t xml:space="preserve">gradual </w:t>
      </w:r>
      <w:r w:rsidR="00116610" w:rsidRPr="00DB6DC1">
        <w:rPr>
          <w:rFonts w:ascii="Times New Roman" w:eastAsia="微软雅黑" w:hAnsi="Times New Roman" w:cs="Times New Roman"/>
          <w:color w:val="000000" w:themeColor="text1"/>
          <w:sz w:val="24"/>
        </w:rPr>
        <w:t xml:space="preserve">transition from one </w:t>
      </w:r>
      <w:r w:rsidR="00D417B0" w:rsidRPr="00DB6DC1">
        <w:rPr>
          <w:rFonts w:ascii="Times New Roman" w:eastAsia="微软雅黑" w:hAnsi="Times New Roman" w:cs="Times New Roman"/>
          <w:color w:val="000000" w:themeColor="text1"/>
          <w:sz w:val="24"/>
        </w:rPr>
        <w:t>constituent</w:t>
      </w:r>
      <w:r w:rsidR="00116610" w:rsidRPr="00DB6DC1">
        <w:rPr>
          <w:rFonts w:ascii="Times New Roman" w:eastAsia="微软雅黑" w:hAnsi="Times New Roman" w:cs="Times New Roman"/>
          <w:color w:val="000000" w:themeColor="text1"/>
          <w:sz w:val="24"/>
        </w:rPr>
        <w:t xml:space="preserve"> to </w:t>
      </w:r>
      <w:r w:rsidR="00B11EAF" w:rsidRPr="00DB6DC1">
        <w:rPr>
          <w:rFonts w:ascii="Times New Roman" w:eastAsia="微软雅黑" w:hAnsi="Times New Roman" w:cs="Times New Roman"/>
          <w:color w:val="000000" w:themeColor="text1"/>
          <w:sz w:val="24"/>
        </w:rPr>
        <w:t>the other</w:t>
      </w:r>
      <w:r w:rsidR="00116610" w:rsidRPr="00DB6DC1">
        <w:rPr>
          <w:rFonts w:ascii="Times New Roman" w:eastAsia="微软雅黑" w:hAnsi="Times New Roman" w:cs="Times New Roman"/>
          <w:color w:val="000000" w:themeColor="text1"/>
          <w:sz w:val="24"/>
        </w:rPr>
        <w:t xml:space="preserve">, </w:t>
      </w:r>
      <w:r w:rsidR="007546E1" w:rsidRPr="00DB6DC1">
        <w:rPr>
          <w:rFonts w:ascii="Times New Roman" w:eastAsia="微软雅黑" w:hAnsi="Times New Roman" w:cs="Times New Roman"/>
          <w:color w:val="000000" w:themeColor="text1"/>
          <w:sz w:val="24"/>
        </w:rPr>
        <w:t>could be chosen alternatively</w:t>
      </w:r>
      <w:r w:rsidR="00116610" w:rsidRPr="00DB6DC1">
        <w:rPr>
          <w:rFonts w:ascii="Times New Roman" w:eastAsia="微软雅黑" w:hAnsi="Times New Roman" w:cs="Times New Roman"/>
          <w:color w:val="000000" w:themeColor="text1"/>
          <w:sz w:val="24"/>
        </w:rPr>
        <w:t xml:space="preserve">. </w:t>
      </w:r>
      <w:r w:rsidR="00823A10" w:rsidRPr="00DB6DC1">
        <w:rPr>
          <w:rFonts w:ascii="Times New Roman" w:eastAsia="微软雅黑" w:hAnsi="Times New Roman" w:cs="Times New Roman"/>
          <w:color w:val="000000" w:themeColor="text1"/>
          <w:sz w:val="24"/>
        </w:rPr>
        <w:t>Fig. 2</w:t>
      </w:r>
      <w:r w:rsidR="00774710" w:rsidRPr="00DB6DC1">
        <w:rPr>
          <w:rFonts w:ascii="Times New Roman" w:eastAsia="微软雅黑" w:hAnsi="Times New Roman" w:cs="Times New Roman"/>
          <w:color w:val="000000" w:themeColor="text1"/>
          <w:sz w:val="24"/>
        </w:rPr>
        <w:t>1</w:t>
      </w:r>
      <w:r w:rsidR="00823A10" w:rsidRPr="00DB6DC1">
        <w:rPr>
          <w:rFonts w:ascii="Times New Roman" w:eastAsia="微软雅黑" w:hAnsi="Times New Roman" w:cs="Times New Roman"/>
          <w:color w:val="000000" w:themeColor="text1"/>
          <w:sz w:val="24"/>
        </w:rPr>
        <w:t>d</w:t>
      </w:r>
      <w:r w:rsidR="00116610" w:rsidRPr="00DB6DC1">
        <w:rPr>
          <w:rFonts w:ascii="Times New Roman" w:eastAsia="微软雅黑" w:hAnsi="Times New Roman" w:cs="Times New Roman"/>
          <w:color w:val="000000" w:themeColor="text1"/>
          <w:sz w:val="24"/>
        </w:rPr>
        <w:t xml:space="preserve"> demonstrates three </w:t>
      </w:r>
      <w:r w:rsidR="00AB2410" w:rsidRPr="00DB6DC1">
        <w:rPr>
          <w:rFonts w:ascii="Times New Roman" w:eastAsia="微软雅黑" w:hAnsi="Times New Roman" w:cs="Times New Roman"/>
          <w:color w:val="000000" w:themeColor="text1"/>
          <w:sz w:val="24"/>
        </w:rPr>
        <w:t>typical</w:t>
      </w:r>
      <w:r w:rsidR="00116610" w:rsidRPr="00DB6DC1">
        <w:rPr>
          <w:rFonts w:ascii="Times New Roman" w:eastAsia="微软雅黑" w:hAnsi="Times New Roman" w:cs="Times New Roman"/>
          <w:color w:val="000000" w:themeColor="text1"/>
          <w:sz w:val="24"/>
        </w:rPr>
        <w:t xml:space="preserve"> gradient paths </w:t>
      </w:r>
      <w:r w:rsidR="00E26FAB" w:rsidRPr="00DB6DC1">
        <w:rPr>
          <w:rFonts w:ascii="Times New Roman" w:eastAsia="微软雅黑" w:hAnsi="Times New Roman" w:cs="Times New Roman"/>
          <w:color w:val="000000" w:themeColor="text1"/>
          <w:sz w:val="24"/>
        </w:rPr>
        <w:t xml:space="preserve">that are </w:t>
      </w:r>
      <w:r w:rsidR="00116610" w:rsidRPr="00DB6DC1">
        <w:rPr>
          <w:rFonts w:ascii="Times New Roman" w:eastAsia="微软雅黑" w:hAnsi="Times New Roman" w:cs="Times New Roman"/>
          <w:color w:val="000000" w:themeColor="text1"/>
          <w:sz w:val="24"/>
        </w:rPr>
        <w:t xml:space="preserve">available within </w:t>
      </w:r>
      <w:r w:rsidR="00E26FAB" w:rsidRPr="00DB6DC1">
        <w:rPr>
          <w:rFonts w:ascii="Times New Roman" w:eastAsia="微软雅黑" w:hAnsi="Times New Roman" w:cs="Times New Roman"/>
          <w:color w:val="000000" w:themeColor="text1"/>
          <w:sz w:val="24"/>
        </w:rPr>
        <w:t xml:space="preserve">the </w:t>
      </w:r>
      <w:r w:rsidR="00116610" w:rsidRPr="00DB6DC1">
        <w:rPr>
          <w:rFonts w:ascii="Times New Roman" w:eastAsia="微软雅黑" w:hAnsi="Times New Roman" w:cs="Times New Roman"/>
          <w:color w:val="000000" w:themeColor="text1"/>
          <w:sz w:val="24"/>
        </w:rPr>
        <w:t>Ti6</w:t>
      </w:r>
      <w:r w:rsidR="00B4480A" w:rsidRPr="00DB6DC1">
        <w:rPr>
          <w:rFonts w:ascii="Times New Roman" w:eastAsia="微软雅黑" w:hAnsi="Times New Roman" w:cs="Times New Roman"/>
          <w:color w:val="000000" w:themeColor="text1"/>
          <w:sz w:val="24"/>
        </w:rPr>
        <w:t>Al</w:t>
      </w:r>
      <w:r w:rsidR="00116610" w:rsidRPr="00DB6DC1">
        <w:rPr>
          <w:rFonts w:ascii="Times New Roman" w:eastAsia="微软雅黑" w:hAnsi="Times New Roman" w:cs="Times New Roman"/>
          <w:color w:val="000000" w:themeColor="text1"/>
          <w:sz w:val="24"/>
        </w:rPr>
        <w:t>4</w:t>
      </w:r>
      <w:r w:rsidR="00B4480A" w:rsidRPr="00DB6DC1">
        <w:rPr>
          <w:rFonts w:ascii="Times New Roman" w:eastAsia="微软雅黑" w:hAnsi="Times New Roman" w:cs="Times New Roman"/>
          <w:color w:val="000000" w:themeColor="text1"/>
          <w:sz w:val="24"/>
        </w:rPr>
        <w:t>V</w:t>
      </w:r>
      <w:r w:rsidR="00823A10" w:rsidRPr="00DB6DC1">
        <w:rPr>
          <w:rFonts w:ascii="Times New Roman" w:eastAsia="微软雅黑" w:hAnsi="Times New Roman" w:cs="Times New Roman"/>
          <w:color w:val="000000" w:themeColor="text1"/>
          <w:sz w:val="24"/>
        </w:rPr>
        <w:t>/</w:t>
      </w:r>
      <w:r w:rsidR="00116610" w:rsidRPr="00DB6DC1">
        <w:rPr>
          <w:rFonts w:ascii="Times New Roman" w:eastAsia="微软雅黑" w:hAnsi="Times New Roman" w:cs="Times New Roman"/>
          <w:color w:val="000000" w:themeColor="text1"/>
          <w:sz w:val="24"/>
        </w:rPr>
        <w:t>V GM</w:t>
      </w:r>
      <w:r w:rsidR="00922445" w:rsidRPr="00DB6DC1">
        <w:rPr>
          <w:rFonts w:ascii="Times New Roman" w:eastAsia="微软雅黑" w:hAnsi="Times New Roman" w:cs="Times New Roman"/>
          <w:color w:val="000000" w:themeColor="text1"/>
          <w:sz w:val="24"/>
        </w:rPr>
        <w:t xml:space="preserve"> with </w:t>
      </w:r>
      <w:r w:rsidR="00E26FAB" w:rsidRPr="00DB6DC1">
        <w:rPr>
          <w:rFonts w:ascii="Times New Roman" w:eastAsia="微软雅黑" w:hAnsi="Times New Roman" w:cs="Times New Roman"/>
          <w:color w:val="000000" w:themeColor="text1"/>
          <w:sz w:val="24"/>
        </w:rPr>
        <w:t xml:space="preserve">a </w:t>
      </w:r>
      <w:r w:rsidR="00922445" w:rsidRPr="00DB6DC1">
        <w:rPr>
          <w:rFonts w:ascii="Times New Roman" w:eastAsia="微软雅黑" w:hAnsi="Times New Roman" w:cs="Times New Roman"/>
          <w:color w:val="000000" w:themeColor="text1"/>
          <w:sz w:val="24"/>
        </w:rPr>
        <w:t xml:space="preserve">fixed </w:t>
      </w:r>
      <w:proofErr w:type="spellStart"/>
      <w:r w:rsidR="00922445" w:rsidRPr="00DB6DC1">
        <w:rPr>
          <w:rFonts w:ascii="Times New Roman" w:eastAsia="微软雅黑" w:hAnsi="Times New Roman" w:cs="Times New Roman"/>
          <w:color w:val="000000" w:themeColor="text1"/>
          <w:sz w:val="24"/>
        </w:rPr>
        <w:t>Ti</w:t>
      </w:r>
      <w:proofErr w:type="spellEnd"/>
      <w:r w:rsidR="00922445" w:rsidRPr="00DB6DC1">
        <w:rPr>
          <w:rFonts w:ascii="Times New Roman" w:eastAsia="微软雅黑" w:hAnsi="Times New Roman" w:cs="Times New Roman"/>
          <w:color w:val="000000" w:themeColor="text1"/>
          <w:sz w:val="24"/>
        </w:rPr>
        <w:t>/Al ratio at 750 °C</w:t>
      </w:r>
      <w:r w:rsidR="00866159" w:rsidRPr="00DB6DC1">
        <w:rPr>
          <w:rFonts w:ascii="Times New Roman" w:eastAsia="微软雅黑" w:hAnsi="Times New Roman" w:cs="Times New Roman"/>
          <w:color w:val="000000" w:themeColor="text1"/>
          <w:sz w:val="24"/>
        </w:rPr>
        <w:t xml:space="preserve"> </w:t>
      </w:r>
      <w:r w:rsidR="00866159" w:rsidRPr="00DB6DC1">
        <w:rPr>
          <w:rFonts w:ascii="Times New Roman" w:eastAsia="微软雅黑" w:hAnsi="Times New Roman" w:cs="Times New Roman"/>
          <w:color w:val="000000" w:themeColor="text1"/>
          <w:sz w:val="24"/>
        </w:rPr>
        <w:fldChar w:fldCharType="begin">
          <w:fldData xml:space="preserve">PEVuZE5vdGU+PENpdGU+PEF1dGhvcj5Ib2ZtYW5uPC9BdXRob3I+PFllYXI+MjAxNDwvWWVhcj48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</w:fldData>
        </w:fldChar>
      </w:r>
      <w:r w:rsidR="00A77FD5" w:rsidRPr="00DB6DC1">
        <w:rPr>
          <w:rFonts w:ascii="Times New Roman" w:eastAsia="微软雅黑" w:hAnsi="Times New Roman" w:cs="Times New Roman"/>
          <w:color w:val="000000" w:themeColor="text1"/>
          <w:sz w:val="24"/>
        </w:rPr>
        <w:instrText xml:space="preserve"> ADDIN EN.CITE </w:instrText>
      </w:r>
      <w:r w:rsidR="00A77FD5" w:rsidRPr="00DB6DC1">
        <w:rPr>
          <w:rFonts w:ascii="Times New Roman" w:eastAsia="微软雅黑" w:hAnsi="Times New Roman" w:cs="Times New Roman"/>
          <w:color w:val="000000" w:themeColor="text1"/>
          <w:sz w:val="24"/>
        </w:rPr>
        <w:fldChar w:fldCharType="begin">
          <w:fldData xml:space="preserve">PEVuZE5vdGU+PENpdGU+PEF1dGhvcj5Ib2ZtYW5uPC9BdXRob3I+PFllYXI+MjAxNDwvWWVhcj48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</w:fldData>
        </w:fldChar>
      </w:r>
      <w:r w:rsidR="00A77FD5" w:rsidRPr="00DB6DC1">
        <w:rPr>
          <w:rFonts w:ascii="Times New Roman" w:eastAsia="微软雅黑" w:hAnsi="Times New Roman" w:cs="Times New Roman"/>
          <w:color w:val="000000" w:themeColor="text1"/>
          <w:sz w:val="24"/>
        </w:rPr>
        <w:instrText xml:space="preserve"> ADDIN EN.CITE.DATA </w:instrText>
      </w:r>
      <w:r w:rsidR="00A77FD5" w:rsidRPr="00DB6DC1">
        <w:rPr>
          <w:rFonts w:ascii="Times New Roman" w:eastAsia="微软雅黑" w:hAnsi="Times New Roman" w:cs="Times New Roman"/>
          <w:color w:val="000000" w:themeColor="text1"/>
          <w:sz w:val="24"/>
        </w:rPr>
      </w:r>
      <w:r w:rsidR="00A77FD5" w:rsidRPr="00DB6DC1">
        <w:rPr>
          <w:rFonts w:ascii="Times New Roman" w:eastAsia="微软雅黑" w:hAnsi="Times New Roman" w:cs="Times New Roman"/>
          <w:color w:val="000000" w:themeColor="text1"/>
          <w:sz w:val="24"/>
        </w:rPr>
        <w:fldChar w:fldCharType="end"/>
      </w:r>
      <w:r w:rsidR="00866159" w:rsidRPr="00DB6DC1">
        <w:rPr>
          <w:rFonts w:ascii="Times New Roman" w:eastAsia="微软雅黑" w:hAnsi="Times New Roman" w:cs="Times New Roman"/>
          <w:color w:val="000000" w:themeColor="text1"/>
          <w:sz w:val="24"/>
        </w:rPr>
      </w:r>
      <w:r w:rsidR="00866159"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[265]</w:t>
      </w:r>
      <w:r w:rsidR="00866159" w:rsidRPr="00DB6DC1">
        <w:rPr>
          <w:rFonts w:ascii="Times New Roman" w:eastAsia="微软雅黑" w:hAnsi="Times New Roman" w:cs="Times New Roman"/>
          <w:color w:val="000000" w:themeColor="text1"/>
          <w:sz w:val="24"/>
        </w:rPr>
        <w:fldChar w:fldCharType="end"/>
      </w:r>
      <w:r w:rsidR="00922445" w:rsidRPr="00DB6DC1">
        <w:rPr>
          <w:rFonts w:ascii="Times New Roman" w:eastAsia="微软雅黑" w:hAnsi="Times New Roman" w:cs="Times New Roman"/>
          <w:color w:val="000000" w:themeColor="text1"/>
          <w:sz w:val="24"/>
        </w:rPr>
        <w:t xml:space="preserve">. </w:t>
      </w:r>
      <w:r w:rsidR="00E26FAB" w:rsidRPr="00DB6DC1">
        <w:rPr>
          <w:rFonts w:ascii="Times New Roman" w:eastAsia="微软雅黑" w:hAnsi="Times New Roman" w:cs="Times New Roman"/>
          <w:color w:val="000000" w:themeColor="text1"/>
          <w:sz w:val="24"/>
        </w:rPr>
        <w:t>Path 1</w:t>
      </w:r>
      <w:r w:rsidR="00B4480A" w:rsidRPr="00DB6DC1">
        <w:rPr>
          <w:rFonts w:ascii="Times New Roman" w:eastAsia="微软雅黑" w:hAnsi="Times New Roman" w:cs="Times New Roman"/>
          <w:color w:val="000000" w:themeColor="text1"/>
          <w:sz w:val="24"/>
        </w:rPr>
        <w:t xml:space="preserve"> employ</w:t>
      </w:r>
      <w:r w:rsidR="00E26FAB" w:rsidRPr="00DB6DC1">
        <w:rPr>
          <w:rFonts w:ascii="Times New Roman" w:eastAsia="微软雅黑" w:hAnsi="Times New Roman" w:cs="Times New Roman"/>
          <w:color w:val="000000" w:themeColor="text1"/>
          <w:sz w:val="24"/>
        </w:rPr>
        <w:t>s</w:t>
      </w:r>
      <w:r w:rsidR="00B4480A" w:rsidRPr="00DB6DC1">
        <w:rPr>
          <w:rFonts w:ascii="Times New Roman" w:eastAsia="微软雅黑" w:hAnsi="Times New Roman" w:cs="Times New Roman"/>
          <w:color w:val="000000" w:themeColor="text1"/>
          <w:sz w:val="24"/>
        </w:rPr>
        <w:t xml:space="preserve"> component powders with fixed element r</w:t>
      </w:r>
      <w:r w:rsidR="00B11EAF" w:rsidRPr="00DB6DC1">
        <w:rPr>
          <w:rFonts w:ascii="Times New Roman" w:eastAsia="微软雅黑" w:hAnsi="Times New Roman" w:cs="Times New Roman"/>
          <w:color w:val="000000" w:themeColor="text1"/>
          <w:sz w:val="24"/>
        </w:rPr>
        <w:t>a</w:t>
      </w:r>
      <w:r w:rsidR="00B4480A" w:rsidRPr="00DB6DC1">
        <w:rPr>
          <w:rFonts w:ascii="Times New Roman" w:eastAsia="微软雅黑" w:hAnsi="Times New Roman" w:cs="Times New Roman"/>
          <w:color w:val="000000" w:themeColor="text1"/>
          <w:sz w:val="24"/>
        </w:rPr>
        <w:t>ti</w:t>
      </w:r>
      <w:r w:rsidR="00E26FAB" w:rsidRPr="00DB6DC1">
        <w:rPr>
          <w:rFonts w:ascii="Times New Roman" w:eastAsia="微软雅黑" w:hAnsi="Times New Roman" w:cs="Times New Roman"/>
          <w:color w:val="000000" w:themeColor="text1"/>
          <w:sz w:val="24"/>
        </w:rPr>
        <w:t>o. P</w:t>
      </w:r>
      <w:r w:rsidR="00802591" w:rsidRPr="00DB6DC1">
        <w:rPr>
          <w:rFonts w:ascii="Times New Roman" w:eastAsia="微软雅黑" w:hAnsi="Times New Roman" w:cs="Times New Roman"/>
          <w:color w:val="000000" w:themeColor="text1"/>
          <w:sz w:val="24"/>
        </w:rPr>
        <w:t>ath 3</w:t>
      </w:r>
      <w:r w:rsidR="00E26FAB" w:rsidRPr="00DB6DC1">
        <w:rPr>
          <w:rFonts w:ascii="Times New Roman" w:eastAsia="微软雅黑" w:hAnsi="Times New Roman" w:cs="Times New Roman"/>
          <w:color w:val="000000" w:themeColor="text1"/>
          <w:sz w:val="24"/>
        </w:rPr>
        <w:t>, instead,</w:t>
      </w:r>
      <w:r w:rsidR="00802591" w:rsidRPr="00DB6DC1">
        <w:rPr>
          <w:rFonts w:ascii="Times New Roman" w:eastAsia="微软雅黑" w:hAnsi="Times New Roman" w:cs="Times New Roman"/>
          <w:color w:val="000000" w:themeColor="text1"/>
          <w:sz w:val="24"/>
        </w:rPr>
        <w:t xml:space="preserve"> </w:t>
      </w:r>
      <w:r w:rsidR="001668C2" w:rsidRPr="00DB6DC1">
        <w:rPr>
          <w:rFonts w:ascii="Times New Roman" w:eastAsia="微软雅黑" w:hAnsi="Times New Roman" w:cs="Times New Roman"/>
          <w:color w:val="000000" w:themeColor="text1"/>
          <w:sz w:val="24"/>
        </w:rPr>
        <w:t>adopts elemental (</w:t>
      </w:r>
      <w:proofErr w:type="spellStart"/>
      <w:r w:rsidR="001668C2" w:rsidRPr="00DB6DC1">
        <w:rPr>
          <w:rFonts w:ascii="Times New Roman" w:eastAsia="微软雅黑" w:hAnsi="Times New Roman" w:cs="Times New Roman"/>
          <w:color w:val="000000" w:themeColor="text1"/>
          <w:sz w:val="24"/>
        </w:rPr>
        <w:t>Ti</w:t>
      </w:r>
      <w:proofErr w:type="spellEnd"/>
      <w:r w:rsidR="001668C2" w:rsidRPr="00DB6DC1">
        <w:rPr>
          <w:rFonts w:ascii="Times New Roman" w:eastAsia="微软雅黑" w:hAnsi="Times New Roman" w:cs="Times New Roman"/>
          <w:color w:val="000000" w:themeColor="text1"/>
          <w:sz w:val="24"/>
        </w:rPr>
        <w:t xml:space="preserve">, </w:t>
      </w:r>
      <w:r w:rsidR="00FB7D67" w:rsidRPr="00DB6DC1">
        <w:rPr>
          <w:rFonts w:ascii="Times New Roman" w:eastAsia="微软雅黑" w:hAnsi="Times New Roman" w:cs="Times New Roman"/>
          <w:color w:val="000000" w:themeColor="text1"/>
          <w:sz w:val="24"/>
        </w:rPr>
        <w:t>Al,</w:t>
      </w:r>
      <w:r w:rsidR="001668C2" w:rsidRPr="00DB6DC1">
        <w:rPr>
          <w:rFonts w:ascii="Times New Roman" w:eastAsia="微软雅黑" w:hAnsi="Times New Roman" w:cs="Times New Roman"/>
          <w:color w:val="000000" w:themeColor="text1"/>
          <w:sz w:val="24"/>
        </w:rPr>
        <w:t xml:space="preserve"> and V) powders and </w:t>
      </w:r>
      <w:r w:rsidR="00802591" w:rsidRPr="00DB6DC1">
        <w:rPr>
          <w:rFonts w:ascii="Times New Roman" w:eastAsia="微软雅黑" w:hAnsi="Times New Roman" w:cs="Times New Roman"/>
          <w:color w:val="000000" w:themeColor="text1"/>
          <w:sz w:val="24"/>
        </w:rPr>
        <w:t xml:space="preserve">is </w:t>
      </w:r>
      <w:r w:rsidR="001668C2" w:rsidRPr="00DB6DC1">
        <w:rPr>
          <w:rFonts w:ascii="Times New Roman" w:eastAsia="微软雅黑" w:hAnsi="Times New Roman" w:cs="Times New Roman"/>
          <w:color w:val="000000" w:themeColor="text1"/>
          <w:sz w:val="24"/>
        </w:rPr>
        <w:t>capable</w:t>
      </w:r>
      <w:r w:rsidR="00802591" w:rsidRPr="00DB6DC1">
        <w:rPr>
          <w:rFonts w:ascii="Times New Roman" w:eastAsia="微软雅黑" w:hAnsi="Times New Roman" w:cs="Times New Roman"/>
          <w:color w:val="000000" w:themeColor="text1"/>
          <w:sz w:val="24"/>
        </w:rPr>
        <w:t xml:space="preserve"> to </w:t>
      </w:r>
      <w:r w:rsidR="001668C2" w:rsidRPr="00DB6DC1">
        <w:rPr>
          <w:rFonts w:ascii="Times New Roman" w:eastAsia="微软雅黑" w:hAnsi="Times New Roman" w:cs="Times New Roman"/>
          <w:color w:val="000000" w:themeColor="text1"/>
          <w:sz w:val="24"/>
        </w:rPr>
        <w:t>tune</w:t>
      </w:r>
      <w:r w:rsidR="00802591" w:rsidRPr="00DB6DC1">
        <w:rPr>
          <w:rFonts w:ascii="Times New Roman" w:eastAsia="微软雅黑" w:hAnsi="Times New Roman" w:cs="Times New Roman"/>
          <w:color w:val="000000" w:themeColor="text1"/>
          <w:sz w:val="24"/>
        </w:rPr>
        <w:t xml:space="preserve"> atomic ratio of all elements randomly, which dramatically improves </w:t>
      </w:r>
      <w:r w:rsidR="00E26FAB" w:rsidRPr="00DB6DC1">
        <w:rPr>
          <w:rFonts w:ascii="Times New Roman" w:eastAsia="微软雅黑" w:hAnsi="Times New Roman" w:cs="Times New Roman"/>
          <w:color w:val="000000" w:themeColor="text1"/>
          <w:sz w:val="24"/>
        </w:rPr>
        <w:t xml:space="preserve">the compositional </w:t>
      </w:r>
      <w:r w:rsidR="00802591" w:rsidRPr="00DB6DC1">
        <w:rPr>
          <w:rFonts w:ascii="Times New Roman" w:eastAsia="微软雅黑" w:hAnsi="Times New Roman" w:cs="Times New Roman"/>
          <w:color w:val="000000" w:themeColor="text1"/>
          <w:sz w:val="24"/>
        </w:rPr>
        <w:t>freedom</w:t>
      </w:r>
      <w:r w:rsidR="00E26FAB" w:rsidRPr="00DB6DC1">
        <w:rPr>
          <w:rFonts w:ascii="Times New Roman" w:eastAsia="微软雅黑" w:hAnsi="Times New Roman" w:cs="Times New Roman"/>
          <w:color w:val="000000" w:themeColor="text1"/>
          <w:sz w:val="24"/>
        </w:rPr>
        <w:t xml:space="preserve"> and, in turn</w:t>
      </w:r>
      <w:r w:rsidR="00356EC1" w:rsidRPr="00DB6DC1">
        <w:rPr>
          <w:rFonts w:ascii="Times New Roman" w:eastAsia="微软雅黑" w:hAnsi="Times New Roman" w:cs="Times New Roman"/>
          <w:color w:val="000000" w:themeColor="text1"/>
          <w:sz w:val="24"/>
        </w:rPr>
        <w:t>,</w:t>
      </w:r>
      <w:r w:rsidR="00802591" w:rsidRPr="00DB6DC1">
        <w:rPr>
          <w:rFonts w:ascii="Times New Roman" w:eastAsia="微软雅黑" w:hAnsi="Times New Roman" w:cs="Times New Roman"/>
          <w:color w:val="000000" w:themeColor="text1"/>
          <w:sz w:val="24"/>
        </w:rPr>
        <w:t xml:space="preserve"> </w:t>
      </w:r>
      <w:r w:rsidR="00FB7D67" w:rsidRPr="00DB6DC1">
        <w:rPr>
          <w:rFonts w:ascii="Times New Roman" w:eastAsia="微软雅黑" w:hAnsi="Times New Roman" w:cs="Times New Roman"/>
          <w:color w:val="000000" w:themeColor="text1"/>
          <w:sz w:val="24"/>
        </w:rPr>
        <w:t>microstructure,</w:t>
      </w:r>
      <w:r w:rsidR="00802591" w:rsidRPr="00DB6DC1">
        <w:rPr>
          <w:rFonts w:ascii="Times New Roman" w:eastAsia="微软雅黑" w:hAnsi="Times New Roman" w:cs="Times New Roman"/>
          <w:color w:val="000000" w:themeColor="text1"/>
          <w:sz w:val="24"/>
        </w:rPr>
        <w:t xml:space="preserve"> and property design</w:t>
      </w:r>
      <w:r w:rsidR="0086014D" w:rsidRPr="00DB6DC1">
        <w:rPr>
          <w:rFonts w:ascii="Times New Roman" w:eastAsia="微软雅黑" w:hAnsi="Times New Roman" w:cs="Times New Roman"/>
          <w:color w:val="000000" w:themeColor="text1"/>
          <w:sz w:val="24"/>
        </w:rPr>
        <w:t xml:space="preserve">. However, producing GMs through path 3 is costly due to the high production cost of elemental powders. In addition, it can be challenging to </w:t>
      </w:r>
      <w:r w:rsidR="00E26FAB" w:rsidRPr="00DB6DC1">
        <w:rPr>
          <w:rFonts w:ascii="Times New Roman" w:eastAsia="微软雅黑" w:hAnsi="Times New Roman" w:cs="Times New Roman"/>
          <w:color w:val="000000" w:themeColor="text1"/>
          <w:sz w:val="24"/>
        </w:rPr>
        <w:t>acquire a</w:t>
      </w:r>
      <w:r w:rsidR="0086014D" w:rsidRPr="00DB6DC1">
        <w:rPr>
          <w:rFonts w:ascii="Times New Roman" w:eastAsia="微软雅黑" w:hAnsi="Times New Roman" w:cs="Times New Roman"/>
          <w:color w:val="000000" w:themeColor="text1"/>
          <w:sz w:val="24"/>
        </w:rPr>
        <w:t xml:space="preserve"> precise control on elements with marginal content using path 3.</w:t>
      </w:r>
      <w:r w:rsidR="001668C2" w:rsidRPr="00DB6DC1">
        <w:rPr>
          <w:rFonts w:ascii="Times New Roman" w:eastAsia="微软雅黑" w:hAnsi="Times New Roman" w:cs="Times New Roman"/>
          <w:color w:val="000000" w:themeColor="text1"/>
          <w:sz w:val="24"/>
        </w:rPr>
        <w:t xml:space="preserve"> </w:t>
      </w:r>
      <w:r w:rsidR="001668C2" w:rsidRPr="00DB6DC1">
        <w:rPr>
          <w:rFonts w:ascii="Times New Roman" w:hAnsi="Times New Roman" w:cs="Times New Roman"/>
          <w:color w:val="000000" w:themeColor="text1"/>
          <w:sz w:val="24"/>
        </w:rPr>
        <w:t xml:space="preserve">Fabrication </w:t>
      </w:r>
      <w:proofErr w:type="spellStart"/>
      <w:r w:rsidR="001668C2" w:rsidRPr="00DB6DC1">
        <w:rPr>
          <w:rFonts w:ascii="Times New Roman" w:hAnsi="Times New Roman" w:cs="Times New Roman"/>
          <w:color w:val="000000" w:themeColor="text1"/>
          <w:sz w:val="24"/>
        </w:rPr>
        <w:t>ofFGMs</w:t>
      </w:r>
      <w:proofErr w:type="spellEnd"/>
      <w:r w:rsidR="001668C2" w:rsidRPr="00DB6DC1">
        <w:rPr>
          <w:rFonts w:ascii="Times New Roman" w:hAnsi="Times New Roman" w:cs="Times New Roman"/>
          <w:color w:val="000000" w:themeColor="text1"/>
          <w:sz w:val="24"/>
        </w:rPr>
        <w:t xml:space="preserve"> using DED is still under exploration and a comprehensive understanding of composition interactions and phase evolution is critical to manufacture GMs with </w:t>
      </w:r>
      <w:r w:rsidR="00E26FAB" w:rsidRPr="00DB6DC1">
        <w:rPr>
          <w:rFonts w:ascii="Times New Roman" w:hAnsi="Times New Roman" w:cs="Times New Roman"/>
          <w:color w:val="000000" w:themeColor="text1"/>
          <w:sz w:val="24"/>
        </w:rPr>
        <w:t xml:space="preserve">the </w:t>
      </w:r>
      <w:r w:rsidR="001668C2" w:rsidRPr="00DB6DC1">
        <w:rPr>
          <w:rFonts w:ascii="Times New Roman" w:hAnsi="Times New Roman" w:cs="Times New Roman"/>
          <w:color w:val="000000" w:themeColor="text1"/>
          <w:sz w:val="24"/>
        </w:rPr>
        <w:t>desired properties.</w:t>
      </w:r>
    </w:p>
    <w:p w14:paraId="0EA95002" w14:textId="77777777" w:rsidR="00E26FAB" w:rsidRPr="00DB6DC1" w:rsidRDefault="00E26FAB" w:rsidP="001668C2">
      <w:pPr>
        <w:spacing w:line="360" w:lineRule="auto"/>
        <w:ind w:firstLine="480"/>
        <w:rPr>
          <w:rFonts w:ascii="Times New Roman" w:hAnsi="Times New Roman" w:cs="Times New Roman"/>
          <w:color w:val="000000" w:themeColor="text1"/>
          <w:sz w:val="24"/>
        </w:rPr>
      </w:pPr>
    </w:p>
    <w:p w14:paraId="47CCD605" w14:textId="77777777" w:rsidR="00242F78" w:rsidRPr="00DB6DC1" w:rsidRDefault="00375B05" w:rsidP="001B786E">
      <w:pPr>
        <w:spacing w:line="360" w:lineRule="auto"/>
        <w:rPr>
          <w:rFonts w:ascii="Times New Roman" w:eastAsia="微软雅黑" w:hAnsi="Times New Roman" w:cs="Times New Roman"/>
          <w:b/>
          <w:color w:val="000000" w:themeColor="text1"/>
          <w:sz w:val="24"/>
        </w:rPr>
      </w:pPr>
      <w:r w:rsidRPr="00DB6DC1">
        <w:rPr>
          <w:rFonts w:ascii="Times New Roman" w:hAnsi="Times New Roman" w:cs="Times New Roman"/>
          <w:b/>
          <w:color w:val="000000" w:themeColor="text1"/>
          <w:sz w:val="28"/>
        </w:rPr>
        <w:t xml:space="preserve">5.2 </w:t>
      </w:r>
      <w:r w:rsidR="00AD59BF" w:rsidRPr="00DB6DC1">
        <w:rPr>
          <w:rFonts w:ascii="Times New Roman" w:eastAsia="微软雅黑" w:hAnsi="Times New Roman" w:cs="Times New Roman"/>
          <w:b/>
          <w:color w:val="000000" w:themeColor="text1"/>
          <w:sz w:val="28"/>
        </w:rPr>
        <w:t>Component repair using DED</w:t>
      </w:r>
      <w:r w:rsidR="00AD59BF" w:rsidRPr="00DB6DC1">
        <w:rPr>
          <w:rFonts w:ascii="Times New Roman" w:eastAsia="微软雅黑" w:hAnsi="Times New Roman" w:cs="Times New Roman"/>
          <w:b/>
          <w:color w:val="000000" w:themeColor="text1"/>
          <w:sz w:val="24"/>
        </w:rPr>
        <w:t xml:space="preserve"> </w:t>
      </w:r>
    </w:p>
    <w:p w14:paraId="183B609D" w14:textId="5830E9A5" w:rsidR="00510322" w:rsidRPr="00DB6DC1" w:rsidRDefault="00242F78" w:rsidP="00B4195A">
      <w:pPr>
        <w:spacing w:line="360" w:lineRule="auto"/>
        <w:ind w:firstLine="482"/>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 xml:space="preserve">DED </w:t>
      </w:r>
      <w:r w:rsidR="00011B36" w:rsidRPr="00DB6DC1">
        <w:rPr>
          <w:rFonts w:ascii="Times New Roman" w:eastAsia="微软雅黑" w:hAnsi="Times New Roman" w:cs="Times New Roman"/>
          <w:color w:val="000000" w:themeColor="text1"/>
          <w:sz w:val="24"/>
        </w:rPr>
        <w:t xml:space="preserve">is </w:t>
      </w:r>
      <w:r w:rsidRPr="00DB6DC1">
        <w:rPr>
          <w:rFonts w:ascii="Times New Roman" w:eastAsia="微软雅黑" w:hAnsi="Times New Roman" w:cs="Times New Roman"/>
          <w:color w:val="000000" w:themeColor="text1"/>
          <w:sz w:val="24"/>
        </w:rPr>
        <w:t xml:space="preserve">a </w:t>
      </w:r>
      <w:r w:rsidR="008C3E28" w:rsidRPr="00DB6DC1">
        <w:rPr>
          <w:rFonts w:ascii="Times New Roman" w:eastAsia="微软雅黑" w:hAnsi="Times New Roman" w:cs="Times New Roman"/>
          <w:color w:val="000000" w:themeColor="text1"/>
          <w:sz w:val="24"/>
        </w:rPr>
        <w:t>promising</w:t>
      </w:r>
      <w:r w:rsidRPr="00DB6DC1">
        <w:rPr>
          <w:rFonts w:ascii="Times New Roman" w:eastAsia="微软雅黑" w:hAnsi="Times New Roman" w:cs="Times New Roman"/>
          <w:color w:val="000000" w:themeColor="text1"/>
          <w:sz w:val="24"/>
        </w:rPr>
        <w:t xml:space="preserve"> method </w:t>
      </w:r>
      <w:r w:rsidR="00011B36" w:rsidRPr="00DB6DC1">
        <w:rPr>
          <w:rFonts w:ascii="Times New Roman" w:eastAsia="微软雅黑" w:hAnsi="Times New Roman" w:cs="Times New Roman"/>
          <w:color w:val="000000" w:themeColor="text1"/>
          <w:sz w:val="24"/>
        </w:rPr>
        <w:t xml:space="preserve">to </w:t>
      </w:r>
      <w:r w:rsidRPr="00DB6DC1">
        <w:rPr>
          <w:rFonts w:ascii="Times New Roman" w:eastAsia="微软雅黑" w:hAnsi="Times New Roman" w:cs="Times New Roman"/>
          <w:color w:val="000000" w:themeColor="text1"/>
          <w:sz w:val="24"/>
        </w:rPr>
        <w:t xml:space="preserve">repair high </w:t>
      </w:r>
      <w:r w:rsidR="00011B36" w:rsidRPr="00DB6DC1">
        <w:rPr>
          <w:rFonts w:ascii="Times New Roman" w:eastAsia="微软雅黑" w:hAnsi="Times New Roman" w:cs="Times New Roman"/>
          <w:color w:val="000000" w:themeColor="text1"/>
          <w:sz w:val="24"/>
        </w:rPr>
        <w:t xml:space="preserve">value </w:t>
      </w:r>
      <w:r w:rsidRPr="00DB6DC1">
        <w:rPr>
          <w:rFonts w:ascii="Times New Roman" w:eastAsia="微软雅黑" w:hAnsi="Times New Roman" w:cs="Times New Roman"/>
          <w:color w:val="000000" w:themeColor="text1"/>
          <w:sz w:val="24"/>
        </w:rPr>
        <w:t>components</w:t>
      </w:r>
      <w:r w:rsidR="00011B36" w:rsidRPr="00DB6DC1">
        <w:rPr>
          <w:rFonts w:ascii="Times New Roman" w:eastAsia="微软雅黑" w:hAnsi="Times New Roman" w:cs="Times New Roman"/>
          <w:color w:val="000000" w:themeColor="text1"/>
          <w:sz w:val="24"/>
        </w:rPr>
        <w:t xml:space="preserve"> which are </w:t>
      </w:r>
      <w:r w:rsidR="00556240" w:rsidRPr="00DB6DC1">
        <w:rPr>
          <w:rFonts w:ascii="Times New Roman" w:eastAsia="微软雅黑" w:hAnsi="Times New Roman" w:cs="Times New Roman"/>
          <w:color w:val="000000" w:themeColor="text1"/>
          <w:sz w:val="24"/>
        </w:rPr>
        <w:t xml:space="preserve">difficult or costly </w:t>
      </w:r>
      <w:r w:rsidR="00011B36" w:rsidRPr="00DB6DC1">
        <w:rPr>
          <w:rFonts w:ascii="Times New Roman" w:eastAsia="微软雅黑" w:hAnsi="Times New Roman" w:cs="Times New Roman"/>
          <w:color w:val="000000" w:themeColor="text1"/>
          <w:sz w:val="24"/>
        </w:rPr>
        <w:t>to</w:t>
      </w:r>
      <w:r w:rsidR="00556240" w:rsidRPr="00DB6DC1">
        <w:rPr>
          <w:rFonts w:ascii="Times New Roman" w:eastAsia="微软雅黑" w:hAnsi="Times New Roman" w:cs="Times New Roman"/>
          <w:color w:val="000000" w:themeColor="text1"/>
          <w:sz w:val="24"/>
        </w:rPr>
        <w:t xml:space="preserve"> be</w:t>
      </w:r>
      <w:r w:rsidR="00011B36" w:rsidRPr="00DB6DC1">
        <w:rPr>
          <w:rFonts w:ascii="Times New Roman" w:eastAsia="微软雅黑" w:hAnsi="Times New Roman" w:cs="Times New Roman"/>
          <w:color w:val="000000" w:themeColor="text1"/>
          <w:sz w:val="24"/>
        </w:rPr>
        <w:t xml:space="preserve"> replace</w:t>
      </w:r>
      <w:r w:rsidR="00556240" w:rsidRPr="00DB6DC1">
        <w:rPr>
          <w:rFonts w:ascii="Times New Roman" w:eastAsia="微软雅黑" w:hAnsi="Times New Roman" w:cs="Times New Roman"/>
          <w:color w:val="000000" w:themeColor="text1"/>
          <w:sz w:val="24"/>
        </w:rPr>
        <w:t>d</w:t>
      </w:r>
      <w:r w:rsidR="00F363D8" w:rsidRPr="00DB6DC1">
        <w:rPr>
          <w:rFonts w:ascii="Times New Roman" w:eastAsia="微软雅黑" w:hAnsi="Times New Roman" w:cs="Times New Roman"/>
          <w:color w:val="000000" w:themeColor="text1"/>
          <w:sz w:val="24"/>
        </w:rPr>
        <w:t xml:space="preserve"> </w:t>
      </w:r>
      <w:r w:rsidR="00F363D8" w:rsidRPr="00DB6DC1">
        <w:rPr>
          <w:rFonts w:ascii="Times New Roman" w:eastAsia="微软雅黑" w:hAnsi="Times New Roman" w:cs="Times New Roman"/>
          <w:color w:val="000000" w:themeColor="text1"/>
          <w:sz w:val="24"/>
        </w:rPr>
        <w:fldChar w:fldCharType="begin">
          <w:fldData xml:space="preserve">PEVuZE5vdGU+PENpdGU+PEF1dGhvcj5BY2hhcnlhPC9BdXRob3I+PFllYXI+MjAxNTwvWWVhcj48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</w:fldData>
        </w:fldChar>
      </w:r>
      <w:r w:rsidR="00A77FD5" w:rsidRPr="00DB6DC1">
        <w:rPr>
          <w:rFonts w:ascii="Times New Roman" w:eastAsia="微软雅黑" w:hAnsi="Times New Roman" w:cs="Times New Roman"/>
          <w:color w:val="000000" w:themeColor="text1"/>
          <w:sz w:val="24"/>
        </w:rPr>
        <w:instrText xml:space="preserve"> ADDIN EN.CITE </w:instrText>
      </w:r>
      <w:r w:rsidR="00A77FD5" w:rsidRPr="00DB6DC1">
        <w:rPr>
          <w:rFonts w:ascii="Times New Roman" w:eastAsia="微软雅黑" w:hAnsi="Times New Roman" w:cs="Times New Roman"/>
          <w:color w:val="000000" w:themeColor="text1"/>
          <w:sz w:val="24"/>
        </w:rPr>
        <w:fldChar w:fldCharType="begin">
          <w:fldData xml:space="preserve">PEVuZE5vdGU+PENpdGU+PEF1dGhvcj5BY2hhcnlhPC9BdXRob3I+PFllYXI+MjAxNTwvWWVhcj48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</w:fldData>
        </w:fldChar>
      </w:r>
      <w:r w:rsidR="00A77FD5" w:rsidRPr="00DB6DC1">
        <w:rPr>
          <w:rFonts w:ascii="Times New Roman" w:eastAsia="微软雅黑" w:hAnsi="Times New Roman" w:cs="Times New Roman"/>
          <w:color w:val="000000" w:themeColor="text1"/>
          <w:sz w:val="24"/>
        </w:rPr>
        <w:instrText xml:space="preserve"> ADDIN EN.CITE.DATA </w:instrText>
      </w:r>
      <w:r w:rsidR="00A77FD5" w:rsidRPr="00DB6DC1">
        <w:rPr>
          <w:rFonts w:ascii="Times New Roman" w:eastAsia="微软雅黑" w:hAnsi="Times New Roman" w:cs="Times New Roman"/>
          <w:color w:val="000000" w:themeColor="text1"/>
          <w:sz w:val="24"/>
        </w:rPr>
      </w:r>
      <w:r w:rsidR="00A77FD5" w:rsidRPr="00DB6DC1">
        <w:rPr>
          <w:rFonts w:ascii="Times New Roman" w:eastAsia="微软雅黑" w:hAnsi="Times New Roman" w:cs="Times New Roman"/>
          <w:color w:val="000000" w:themeColor="text1"/>
          <w:sz w:val="24"/>
        </w:rPr>
        <w:fldChar w:fldCharType="end"/>
      </w:r>
      <w:r w:rsidR="00F363D8" w:rsidRPr="00DB6DC1">
        <w:rPr>
          <w:rFonts w:ascii="Times New Roman" w:eastAsia="微软雅黑" w:hAnsi="Times New Roman" w:cs="Times New Roman"/>
          <w:color w:val="000000" w:themeColor="text1"/>
          <w:sz w:val="24"/>
        </w:rPr>
      </w:r>
      <w:r w:rsidR="00F363D8"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[13, 14, 274-281]</w:t>
      </w:r>
      <w:r w:rsidR="00F363D8" w:rsidRPr="00DB6DC1">
        <w:rPr>
          <w:rFonts w:ascii="Times New Roman" w:eastAsia="微软雅黑" w:hAnsi="Times New Roman" w:cs="Times New Roman"/>
          <w:color w:val="000000" w:themeColor="text1"/>
          <w:sz w:val="24"/>
        </w:rPr>
        <w:fldChar w:fldCharType="end"/>
      </w:r>
      <w:r w:rsidR="00556240" w:rsidRPr="00DB6DC1">
        <w:rPr>
          <w:rFonts w:ascii="Times New Roman" w:eastAsia="微软雅黑" w:hAnsi="Times New Roman" w:cs="Times New Roman"/>
          <w:color w:val="000000" w:themeColor="text1"/>
          <w:sz w:val="24"/>
        </w:rPr>
        <w:t>, such as</w:t>
      </w:r>
      <w:r w:rsidR="00011B36" w:rsidRPr="00DB6DC1">
        <w:rPr>
          <w:rFonts w:ascii="Times New Roman" w:eastAsia="微软雅黑" w:hAnsi="Times New Roman" w:cs="Times New Roman"/>
          <w:color w:val="000000" w:themeColor="text1"/>
          <w:sz w:val="24"/>
        </w:rPr>
        <w:t xml:space="preserve"> </w:t>
      </w:r>
      <w:r w:rsidRPr="00DB6DC1">
        <w:rPr>
          <w:rFonts w:ascii="Times New Roman" w:eastAsia="微软雅黑" w:hAnsi="Times New Roman" w:cs="Times New Roman"/>
          <w:color w:val="000000" w:themeColor="text1"/>
          <w:sz w:val="24"/>
        </w:rPr>
        <w:t xml:space="preserve">gas turbine </w:t>
      </w:r>
      <w:r w:rsidR="00011B36" w:rsidRPr="00DB6DC1">
        <w:rPr>
          <w:rFonts w:ascii="Times New Roman" w:eastAsia="微软雅黑" w:hAnsi="Times New Roman" w:cs="Times New Roman"/>
          <w:color w:val="000000" w:themeColor="text1"/>
          <w:sz w:val="24"/>
        </w:rPr>
        <w:t xml:space="preserve">blades </w:t>
      </w:r>
      <w:r w:rsidR="00556240" w:rsidRPr="00DB6DC1">
        <w:rPr>
          <w:rFonts w:ascii="Times New Roman" w:eastAsia="微软雅黑" w:hAnsi="Times New Roman" w:cs="Times New Roman"/>
          <w:color w:val="000000" w:themeColor="text1"/>
          <w:sz w:val="24"/>
        </w:rPr>
        <w:t>consisting of</w:t>
      </w:r>
      <w:r w:rsidR="0015786B" w:rsidRPr="00DB6DC1">
        <w:rPr>
          <w:rFonts w:ascii="Times New Roman" w:eastAsia="微软雅黑" w:hAnsi="Times New Roman" w:cs="Times New Roman"/>
          <w:color w:val="000000" w:themeColor="text1"/>
          <w:sz w:val="24"/>
        </w:rPr>
        <w:t xml:space="preserve"> directionally solidified or single</w:t>
      </w:r>
      <w:r w:rsidR="00556240" w:rsidRPr="00DB6DC1">
        <w:rPr>
          <w:rFonts w:ascii="Times New Roman" w:eastAsia="微软雅黑" w:hAnsi="Times New Roman" w:cs="Times New Roman"/>
          <w:color w:val="000000" w:themeColor="text1"/>
          <w:sz w:val="24"/>
        </w:rPr>
        <w:t>-</w:t>
      </w:r>
      <w:r w:rsidR="0015786B" w:rsidRPr="00DB6DC1">
        <w:rPr>
          <w:rFonts w:ascii="Times New Roman" w:eastAsia="微软雅黑" w:hAnsi="Times New Roman" w:cs="Times New Roman"/>
          <w:color w:val="000000" w:themeColor="text1"/>
          <w:sz w:val="24"/>
        </w:rPr>
        <w:t>crystal</w:t>
      </w:r>
      <w:r w:rsidR="00135A61" w:rsidRPr="00DB6DC1">
        <w:rPr>
          <w:rFonts w:ascii="Times New Roman" w:eastAsia="微软雅黑" w:hAnsi="Times New Roman" w:cs="Times New Roman"/>
          <w:color w:val="000000" w:themeColor="text1"/>
          <w:sz w:val="24"/>
        </w:rPr>
        <w:t xml:space="preserve"> </w:t>
      </w:r>
      <w:r w:rsidR="0015786B" w:rsidRPr="00DB6DC1">
        <w:rPr>
          <w:rFonts w:ascii="Times New Roman" w:eastAsia="微软雅黑" w:hAnsi="Times New Roman" w:cs="Times New Roman"/>
          <w:color w:val="000000" w:themeColor="text1"/>
          <w:sz w:val="24"/>
        </w:rPr>
        <w:t>Ni-based superalloys.</w:t>
      </w:r>
      <w:r w:rsidRPr="00DB6DC1">
        <w:rPr>
          <w:rFonts w:ascii="Times New Roman" w:eastAsia="微软雅黑" w:hAnsi="Times New Roman" w:cs="Times New Roman"/>
          <w:color w:val="000000" w:themeColor="text1"/>
          <w:sz w:val="24"/>
        </w:rPr>
        <w:t xml:space="preserve"> </w:t>
      </w:r>
      <w:r w:rsidR="007D1D6A" w:rsidRPr="00DB6DC1">
        <w:rPr>
          <w:rFonts w:ascii="Times New Roman" w:eastAsia="微软雅黑" w:hAnsi="Times New Roman" w:cs="Times New Roman"/>
          <w:color w:val="000000" w:themeColor="text1"/>
          <w:sz w:val="24"/>
        </w:rPr>
        <w:t xml:space="preserve">One practical example is </w:t>
      </w:r>
      <w:r w:rsidR="007D1D6A" w:rsidRPr="00DB6DC1">
        <w:rPr>
          <w:rFonts w:ascii="Times New Roman" w:eastAsia="微软雅黑" w:hAnsi="Times New Roman" w:cs="Times New Roman"/>
          <w:color w:val="000000" w:themeColor="text1"/>
          <w:sz w:val="24"/>
        </w:rPr>
        <w:lastRenderedPageBreak/>
        <w:t xml:space="preserve">that </w:t>
      </w:r>
      <w:r w:rsidR="00570833" w:rsidRPr="00DB6DC1">
        <w:rPr>
          <w:rFonts w:ascii="Times New Roman" w:eastAsia="微软雅黑" w:hAnsi="Times New Roman" w:cs="Times New Roman"/>
          <w:color w:val="000000" w:themeColor="text1"/>
          <w:sz w:val="24"/>
        </w:rPr>
        <w:t xml:space="preserve">of a </w:t>
      </w:r>
      <w:r w:rsidR="007D1D6A" w:rsidRPr="00DB6DC1">
        <w:rPr>
          <w:rFonts w:ascii="Times New Roman" w:eastAsia="微软雅黑" w:hAnsi="Times New Roman" w:cs="Times New Roman"/>
          <w:color w:val="000000" w:themeColor="text1"/>
          <w:sz w:val="24"/>
        </w:rPr>
        <w:t xml:space="preserve">damaged gas turbine compressor seal repaired by depositing Inconel 718 alloy at a cost of 45% of new component </w:t>
      </w:r>
      <w:r w:rsidR="007D1D6A"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&lt;EndNote&gt;&lt;Cite&gt;&lt;Author&gt;Mudge&lt;/Author&gt;&lt;Year&gt;2007&lt;/Year&gt;&lt;RecNum&gt;493&lt;/RecNum&gt;&lt;DisplayText&gt;[282]&lt;/DisplayText&gt;&lt;record&gt;&lt;rec-number&gt;493&lt;/rec-number&gt;&lt;foreign-keys&gt;&lt;key app="EN" db-id="zff0dfz0kxdw5cez2sopf59gxwtv95esa9rf" timestamp="1621765799"&gt;493&lt;/key&gt;&lt;/foreign-keys&gt;&lt;ref-type name="Journal Article"&gt;17&lt;/ref-type&gt;&lt;contributors&gt;&lt;authors&gt;&lt;author&gt;Mudge, Robert P&lt;/author&gt;&lt;author&gt;Wald, Nicholas R %J Welding Journal-New York-&lt;/author&gt;&lt;/authors&gt;&lt;/contributors&gt;&lt;titles&gt;&lt;title&gt;Laser engineered net shaping advances additive manufacturing and repair&lt;/title&gt;&lt;/titles&gt;&lt;pages&gt;44&lt;/pages&gt;&lt;volume&gt;86&lt;/volume&gt;&lt;number&gt;1&lt;/number&gt;&lt;dates&gt;&lt;year&gt;2007&lt;/year&gt;&lt;/dates&gt;&lt;isbn&gt;0043-2296&lt;/isbn&gt;&lt;urls&gt;&lt;/urls&gt;&lt;/record&gt;&lt;/Cite&gt;&lt;/EndNote&gt;</w:instrText>
      </w:r>
      <w:r w:rsidR="007D1D6A"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[282]</w:t>
      </w:r>
      <w:r w:rsidR="007D1D6A" w:rsidRPr="00DB6DC1">
        <w:rPr>
          <w:rFonts w:ascii="Times New Roman" w:eastAsia="微软雅黑" w:hAnsi="Times New Roman" w:cs="Times New Roman"/>
          <w:color w:val="000000" w:themeColor="text1"/>
          <w:sz w:val="24"/>
        </w:rPr>
        <w:fldChar w:fldCharType="end"/>
      </w:r>
      <w:r w:rsidR="007D1D6A" w:rsidRPr="00DB6DC1">
        <w:rPr>
          <w:rFonts w:ascii="Times New Roman" w:eastAsia="微软雅黑" w:hAnsi="Times New Roman" w:cs="Times New Roman"/>
          <w:color w:val="000000" w:themeColor="text1"/>
          <w:sz w:val="24"/>
        </w:rPr>
        <w:t xml:space="preserve">. </w:t>
      </w:r>
      <w:r w:rsidR="005513AF" w:rsidRPr="00DB6DC1">
        <w:rPr>
          <w:rFonts w:ascii="Times New Roman" w:eastAsia="微软雅黑" w:hAnsi="Times New Roman" w:cs="Times New Roman"/>
          <w:color w:val="000000" w:themeColor="text1"/>
          <w:sz w:val="24"/>
        </w:rPr>
        <w:t>Component repair using</w:t>
      </w:r>
      <w:r w:rsidR="00AD59BF" w:rsidRPr="00DB6DC1">
        <w:rPr>
          <w:rFonts w:ascii="Times New Roman" w:eastAsia="微软雅黑" w:hAnsi="Times New Roman" w:cs="Times New Roman"/>
          <w:color w:val="000000" w:themeColor="text1"/>
          <w:sz w:val="24"/>
        </w:rPr>
        <w:t xml:space="preserve"> </w:t>
      </w:r>
      <w:r w:rsidR="0015786B" w:rsidRPr="00DB6DC1">
        <w:rPr>
          <w:rFonts w:ascii="Times New Roman" w:eastAsia="微软雅黑" w:hAnsi="Times New Roman" w:cs="Times New Roman"/>
          <w:color w:val="000000" w:themeColor="text1"/>
          <w:sz w:val="24"/>
        </w:rPr>
        <w:t>DED</w:t>
      </w:r>
      <w:r w:rsidR="005513AF" w:rsidRPr="00DB6DC1">
        <w:rPr>
          <w:rFonts w:ascii="Times New Roman" w:eastAsia="微软雅黑" w:hAnsi="Times New Roman" w:cs="Times New Roman"/>
          <w:color w:val="000000" w:themeColor="text1"/>
          <w:sz w:val="24"/>
        </w:rPr>
        <w:t xml:space="preserve"> involves the </w:t>
      </w:r>
      <w:r w:rsidR="00AD59BF" w:rsidRPr="00DB6DC1">
        <w:rPr>
          <w:rFonts w:ascii="Times New Roman" w:eastAsia="微软雅黑" w:hAnsi="Times New Roman" w:cs="Times New Roman"/>
          <w:color w:val="000000" w:themeColor="text1"/>
          <w:sz w:val="24"/>
        </w:rPr>
        <w:t>inject</w:t>
      </w:r>
      <w:r w:rsidR="005513AF" w:rsidRPr="00DB6DC1">
        <w:rPr>
          <w:rFonts w:ascii="Times New Roman" w:eastAsia="微软雅黑" w:hAnsi="Times New Roman" w:cs="Times New Roman"/>
          <w:color w:val="000000" w:themeColor="text1"/>
          <w:sz w:val="24"/>
        </w:rPr>
        <w:t>ion of the</w:t>
      </w:r>
      <w:r w:rsidR="0015786B" w:rsidRPr="00DB6DC1">
        <w:rPr>
          <w:rFonts w:ascii="Times New Roman" w:eastAsia="微软雅黑" w:hAnsi="Times New Roman" w:cs="Times New Roman"/>
          <w:color w:val="000000" w:themeColor="text1"/>
          <w:sz w:val="24"/>
        </w:rPr>
        <w:t xml:space="preserve"> </w:t>
      </w:r>
      <w:r w:rsidR="007D1D6A" w:rsidRPr="00DB6DC1">
        <w:rPr>
          <w:rFonts w:ascii="Times New Roman" w:eastAsia="微软雅黑" w:hAnsi="Times New Roman" w:cs="Times New Roman"/>
          <w:color w:val="000000" w:themeColor="text1"/>
          <w:sz w:val="24"/>
        </w:rPr>
        <w:t>feed</w:t>
      </w:r>
      <w:r w:rsidR="00375B05" w:rsidRPr="00DB6DC1">
        <w:rPr>
          <w:rFonts w:ascii="Times New Roman" w:eastAsia="微软雅黑" w:hAnsi="Times New Roman" w:cs="Times New Roman"/>
          <w:color w:val="000000" w:themeColor="text1"/>
          <w:sz w:val="24"/>
        </w:rPr>
        <w:t>stock</w:t>
      </w:r>
      <w:r w:rsidR="00EE6A48" w:rsidRPr="00DB6DC1">
        <w:rPr>
          <w:rFonts w:ascii="Times New Roman" w:eastAsia="微软雅黑" w:hAnsi="Times New Roman" w:cs="Times New Roman"/>
          <w:color w:val="000000" w:themeColor="text1"/>
          <w:sz w:val="24"/>
        </w:rPr>
        <w:t xml:space="preserve"> into melt pool </w:t>
      </w:r>
      <w:r w:rsidR="005513AF" w:rsidRPr="00DB6DC1">
        <w:rPr>
          <w:rFonts w:ascii="Times New Roman" w:eastAsia="微软雅黑" w:hAnsi="Times New Roman" w:cs="Times New Roman"/>
          <w:color w:val="000000" w:themeColor="text1"/>
          <w:sz w:val="24"/>
        </w:rPr>
        <w:t>at</w:t>
      </w:r>
      <w:r w:rsidR="00EE6A48" w:rsidRPr="00DB6DC1">
        <w:rPr>
          <w:rFonts w:ascii="Times New Roman" w:eastAsia="微软雅黑" w:hAnsi="Times New Roman" w:cs="Times New Roman"/>
          <w:color w:val="000000" w:themeColor="text1"/>
          <w:sz w:val="24"/>
        </w:rPr>
        <w:t xml:space="preserve"> specific locations</w:t>
      </w:r>
      <w:r w:rsidR="005513AF" w:rsidRPr="00DB6DC1">
        <w:rPr>
          <w:rFonts w:ascii="Times New Roman" w:eastAsia="微软雅黑" w:hAnsi="Times New Roman" w:cs="Times New Roman"/>
          <w:color w:val="000000" w:themeColor="text1"/>
          <w:sz w:val="24"/>
        </w:rPr>
        <w:t xml:space="preserve"> (that require repair)</w:t>
      </w:r>
      <w:r w:rsidR="00EE6A48" w:rsidRPr="00DB6DC1">
        <w:rPr>
          <w:rFonts w:ascii="Times New Roman" w:eastAsia="微软雅黑" w:hAnsi="Times New Roman" w:cs="Times New Roman"/>
          <w:color w:val="000000" w:themeColor="text1"/>
          <w:sz w:val="24"/>
        </w:rPr>
        <w:t xml:space="preserve"> guided by a digital model that is determined by the difference between 3D models of original and damaged components</w:t>
      </w:r>
      <w:r w:rsidR="00F363D8" w:rsidRPr="00DB6DC1">
        <w:rPr>
          <w:rFonts w:ascii="Times New Roman" w:eastAsia="微软雅黑" w:hAnsi="Times New Roman" w:cs="Times New Roman"/>
          <w:color w:val="000000" w:themeColor="text1"/>
          <w:sz w:val="24"/>
        </w:rPr>
        <w:t xml:space="preserve"> </w:t>
      </w:r>
      <w:r w:rsidR="00F363D8"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&lt;EndNote&gt;&lt;Cite&gt;&lt;Author&gt;Perini&lt;/Author&gt;&lt;Year&gt;2020&lt;/Year&gt;&lt;RecNum&gt;288&lt;/RecNum&gt;&lt;DisplayText&gt;[280]&lt;/DisplayText&gt;&lt;record&gt;&lt;rec-number&gt;288&lt;/rec-number&gt;&lt;foreign-keys&gt;&lt;key app="EN" db-id="zff0dfz0kxdw5cez2sopf59gxwtv95esa9rf" timestamp="1593873391"&gt;288&lt;/key&gt;&lt;key app="ENWeb" db-id=""&gt;0&lt;/key&gt;&lt;/foreign-keys&gt;&lt;ref-type name="Journal Article"&gt;17&lt;/ref-type&gt;&lt;contributors&gt;&lt;authors&gt;&lt;author&gt;Perini, Matteo&lt;/author&gt;&lt;author&gt;Bosetti, Paolo&lt;/author&gt;&lt;author&gt;Balc, Nicolae&lt;/author&gt;&lt;/authors&gt;&lt;/contributors&gt;&lt;titles&gt;&lt;title&gt;Additive manufacturing for repairing: from damage identification and modeling to DLD&lt;/title&gt;&lt;secondary-title&gt;Rapid Prototyping Journal&lt;/secondary-title&gt;&lt;/titles&gt;&lt;periodical&gt;&lt;full-title&gt;Rapid Prototyping Journal&lt;/full-title&gt;&lt;/periodical&gt;&lt;pages&gt;929-940&lt;/pages&gt;&lt;volume&gt;26&lt;/volume&gt;&lt;number&gt;5&lt;/number&gt;&lt;section&gt;929&lt;/section&gt;&lt;dates&gt;&lt;year&gt;2020&lt;/year&gt;&lt;/dates&gt;&lt;isbn&gt;1355-2546&amp;#xD;1355-2546&lt;/isbn&gt;&lt;urls&gt;&lt;/urls&gt;&lt;electronic-resource-num&gt;10.1108/rpj-03-2019-0090&lt;/electronic-resource-num&gt;&lt;/record&gt;&lt;/Cite&gt;&lt;/EndNote&gt;</w:instrText>
      </w:r>
      <w:r w:rsidR="00F363D8"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[280]</w:t>
      </w:r>
      <w:r w:rsidR="00F363D8" w:rsidRPr="00DB6DC1">
        <w:rPr>
          <w:rFonts w:ascii="Times New Roman" w:eastAsia="微软雅黑" w:hAnsi="Times New Roman" w:cs="Times New Roman"/>
          <w:color w:val="000000" w:themeColor="text1"/>
          <w:sz w:val="24"/>
        </w:rPr>
        <w:fldChar w:fldCharType="end"/>
      </w:r>
      <w:r w:rsidR="00EE6A48" w:rsidRPr="00DB6DC1">
        <w:rPr>
          <w:rFonts w:ascii="Times New Roman" w:eastAsia="微软雅黑" w:hAnsi="Times New Roman" w:cs="Times New Roman"/>
          <w:color w:val="000000" w:themeColor="text1"/>
          <w:sz w:val="24"/>
        </w:rPr>
        <w:t xml:space="preserve">. </w:t>
      </w:r>
      <w:r w:rsidR="00934812" w:rsidRPr="00DB6DC1">
        <w:rPr>
          <w:rFonts w:ascii="Times New Roman" w:eastAsia="微软雅黑" w:hAnsi="Times New Roman" w:cs="Times New Roman"/>
          <w:color w:val="000000" w:themeColor="text1"/>
          <w:sz w:val="24"/>
        </w:rPr>
        <w:t>Fig</w:t>
      </w:r>
      <w:r w:rsidR="005513AF" w:rsidRPr="00DB6DC1">
        <w:rPr>
          <w:rFonts w:ascii="Times New Roman" w:eastAsia="微软雅黑" w:hAnsi="Times New Roman" w:cs="Times New Roman"/>
          <w:color w:val="000000" w:themeColor="text1"/>
          <w:sz w:val="24"/>
        </w:rPr>
        <w:t>s</w:t>
      </w:r>
      <w:r w:rsidR="00934812" w:rsidRPr="00DB6DC1">
        <w:rPr>
          <w:rFonts w:ascii="Times New Roman" w:eastAsia="微软雅黑" w:hAnsi="Times New Roman" w:cs="Times New Roman"/>
          <w:color w:val="000000" w:themeColor="text1"/>
          <w:sz w:val="24"/>
        </w:rPr>
        <w:t>. 2</w:t>
      </w:r>
      <w:r w:rsidR="00436F03" w:rsidRPr="00DB6DC1">
        <w:rPr>
          <w:rFonts w:ascii="Times New Roman" w:eastAsia="微软雅黑" w:hAnsi="Times New Roman" w:cs="Times New Roman"/>
          <w:color w:val="000000" w:themeColor="text1"/>
          <w:sz w:val="24"/>
        </w:rPr>
        <w:t>2</w:t>
      </w:r>
      <w:r w:rsidR="00934812" w:rsidRPr="00DB6DC1">
        <w:rPr>
          <w:rFonts w:ascii="Times New Roman" w:eastAsia="微软雅黑" w:hAnsi="Times New Roman" w:cs="Times New Roman"/>
          <w:color w:val="000000" w:themeColor="text1"/>
          <w:sz w:val="24"/>
        </w:rPr>
        <w:t>a and b</w:t>
      </w:r>
      <w:r w:rsidR="00EB4B34" w:rsidRPr="00DB6DC1">
        <w:rPr>
          <w:rFonts w:ascii="Times New Roman" w:eastAsia="微软雅黑" w:hAnsi="Times New Roman" w:cs="Times New Roman"/>
          <w:color w:val="000000" w:themeColor="text1"/>
          <w:sz w:val="24"/>
        </w:rPr>
        <w:t xml:space="preserve"> show images of damaged turbine blade </w:t>
      </w:r>
      <w:r w:rsidR="00CB5504" w:rsidRPr="00DB6DC1">
        <w:rPr>
          <w:rFonts w:ascii="Times New Roman" w:eastAsia="微软雅黑" w:hAnsi="Times New Roman" w:cs="Times New Roman"/>
          <w:color w:val="000000" w:themeColor="text1"/>
          <w:sz w:val="24"/>
        </w:rPr>
        <w:t xml:space="preserve">before and </w:t>
      </w:r>
      <w:r w:rsidR="00EB4B34" w:rsidRPr="00DB6DC1">
        <w:rPr>
          <w:rFonts w:ascii="Times New Roman" w:eastAsia="微软雅黑" w:hAnsi="Times New Roman" w:cs="Times New Roman"/>
          <w:color w:val="000000" w:themeColor="text1"/>
          <w:sz w:val="24"/>
        </w:rPr>
        <w:t xml:space="preserve">after </w:t>
      </w:r>
      <w:r w:rsidR="00801DB5" w:rsidRPr="00DB6DC1">
        <w:rPr>
          <w:rFonts w:ascii="Times New Roman" w:eastAsia="微软雅黑" w:hAnsi="Times New Roman" w:cs="Times New Roman"/>
          <w:color w:val="000000" w:themeColor="text1"/>
          <w:sz w:val="24"/>
        </w:rPr>
        <w:t>repair</w:t>
      </w:r>
      <w:r w:rsidR="00CB5504" w:rsidRPr="00DB6DC1">
        <w:rPr>
          <w:rFonts w:ascii="Times New Roman" w:eastAsia="微软雅黑" w:hAnsi="Times New Roman" w:cs="Times New Roman"/>
          <w:color w:val="000000" w:themeColor="text1"/>
          <w:sz w:val="24"/>
        </w:rPr>
        <w:t>, respectively</w:t>
      </w:r>
      <w:r w:rsidR="00EB4B34" w:rsidRPr="00DB6DC1">
        <w:rPr>
          <w:rFonts w:ascii="Times New Roman" w:eastAsia="微软雅黑" w:hAnsi="Times New Roman" w:cs="Times New Roman"/>
          <w:color w:val="000000" w:themeColor="text1"/>
          <w:sz w:val="24"/>
        </w:rPr>
        <w:t xml:space="preserve"> </w:t>
      </w:r>
      <w:r w:rsidR="00EB4B34"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&lt;EndNote&gt;&lt;Cite&gt;&lt;Author&gt;Wilson&lt;/Author&gt;&lt;Year&gt;2014&lt;/Year&gt;&lt;RecNum&gt;334&lt;/RecNum&gt;&lt;DisplayText&gt;[281]&lt;/DisplayText&gt;&lt;record&gt;&lt;rec-number&gt;334&lt;/rec-number&gt;&lt;foreign-keys&gt;&lt;key app="EN" db-id="zff0dfz0kxdw5cez2sopf59gxwtv95esa9rf" timestamp="1605325967"&gt;334&lt;/key&gt;&lt;key app="ENWeb" db-id=""&gt;0&lt;/key&gt;&lt;/foreign-keys&gt;&lt;ref-type name="Journal Article"&gt;17&lt;/ref-type&gt;&lt;contributors&gt;&lt;authors&gt;&lt;author&gt;Wilson, J. Michael&lt;/author&gt;&lt;author&gt;Piya, Cecil&lt;/author&gt;&lt;author&gt;Shin, Yung C.&lt;/author&gt;&lt;author&gt;Zhao, Fu&lt;/author&gt;&lt;author&gt;Ramani, Karthik&lt;/author&gt;&lt;/authors&gt;&lt;/contributors&gt;&lt;titles&gt;&lt;title&gt;Remanufacturing of turbine blades by laser direct deposition with its energy and environmental impact analysis&lt;/title&gt;&lt;secondary-title&gt;Journal of Cleaner Production&lt;/secondary-title&gt;&lt;/titles&gt;&lt;periodical&gt;&lt;full-title&gt;Journal of Cleaner Production&lt;/full-title&gt;&lt;/periodical&gt;&lt;pages&gt;170-178&lt;/pages&gt;&lt;volume&gt;80&lt;/volume&gt;&lt;section&gt;170&lt;/section&gt;&lt;dates&gt;&lt;year&gt;2014&lt;/year&gt;&lt;/dates&gt;&lt;isbn&gt;09596526&lt;/isbn&gt;&lt;urls&gt;&lt;/urls&gt;&lt;electronic-resource-num&gt;10.1016/j.jclepro.2014.05.084&lt;/electronic-resource-num&gt;&lt;/record&gt;&lt;/Cite&gt;&lt;/EndNote&gt;</w:instrText>
      </w:r>
      <w:r w:rsidR="00EB4B34"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[281]</w:t>
      </w:r>
      <w:r w:rsidR="00EB4B34" w:rsidRPr="00DB6DC1">
        <w:rPr>
          <w:rFonts w:ascii="Times New Roman" w:eastAsia="微软雅黑" w:hAnsi="Times New Roman" w:cs="Times New Roman"/>
          <w:color w:val="000000" w:themeColor="text1"/>
          <w:sz w:val="24"/>
        </w:rPr>
        <w:fldChar w:fldCharType="end"/>
      </w:r>
      <w:r w:rsidR="00EB4B34" w:rsidRPr="00DB6DC1">
        <w:rPr>
          <w:rFonts w:ascii="Times New Roman" w:eastAsia="微软雅黑" w:hAnsi="Times New Roman" w:cs="Times New Roman"/>
          <w:color w:val="000000" w:themeColor="text1"/>
          <w:sz w:val="24"/>
        </w:rPr>
        <w:t xml:space="preserve">. </w:t>
      </w:r>
      <w:r w:rsidR="00446C3D" w:rsidRPr="00DB6DC1">
        <w:rPr>
          <w:rFonts w:ascii="Times New Roman" w:eastAsia="微软雅黑" w:hAnsi="Times New Roman" w:cs="Times New Roman"/>
          <w:color w:val="000000" w:themeColor="text1"/>
          <w:sz w:val="24"/>
        </w:rPr>
        <w:t>In the repair process, compact metallurgical bonding is required between</w:t>
      </w:r>
      <w:r w:rsidR="00FA0F05" w:rsidRPr="00DB6DC1">
        <w:rPr>
          <w:rFonts w:ascii="Times New Roman" w:eastAsia="微软雅黑" w:hAnsi="Times New Roman" w:cs="Times New Roman"/>
          <w:color w:val="000000" w:themeColor="text1"/>
          <w:sz w:val="24"/>
        </w:rPr>
        <w:t xml:space="preserve"> </w:t>
      </w:r>
      <w:r w:rsidR="00CE55EF" w:rsidRPr="00DB6DC1">
        <w:rPr>
          <w:rFonts w:ascii="Times New Roman" w:eastAsia="微软雅黑" w:hAnsi="Times New Roman" w:cs="Times New Roman"/>
          <w:color w:val="000000" w:themeColor="text1"/>
          <w:sz w:val="24"/>
        </w:rPr>
        <w:t xml:space="preserve">the </w:t>
      </w:r>
      <w:r w:rsidR="00FA0F05" w:rsidRPr="00DB6DC1">
        <w:rPr>
          <w:rFonts w:ascii="Times New Roman" w:eastAsia="微软雅黑" w:hAnsi="Times New Roman" w:cs="Times New Roman"/>
          <w:color w:val="000000" w:themeColor="text1"/>
          <w:sz w:val="24"/>
        </w:rPr>
        <w:t xml:space="preserve">deposited material and </w:t>
      </w:r>
      <w:r w:rsidR="00392C7D" w:rsidRPr="00DB6DC1">
        <w:rPr>
          <w:rFonts w:ascii="Times New Roman" w:eastAsia="微软雅黑" w:hAnsi="Times New Roman" w:cs="Times New Roman"/>
          <w:color w:val="000000" w:themeColor="text1"/>
          <w:sz w:val="24"/>
        </w:rPr>
        <w:t>base substrate</w:t>
      </w:r>
      <w:r w:rsidR="00FA0F05" w:rsidRPr="00DB6DC1">
        <w:rPr>
          <w:rFonts w:ascii="Times New Roman" w:eastAsia="微软雅黑" w:hAnsi="Times New Roman" w:cs="Times New Roman"/>
          <w:color w:val="000000" w:themeColor="text1"/>
          <w:sz w:val="24"/>
        </w:rPr>
        <w:t xml:space="preserve"> without </w:t>
      </w:r>
      <w:r w:rsidR="00002EC2" w:rsidRPr="00DB6DC1">
        <w:rPr>
          <w:rFonts w:ascii="Times New Roman" w:eastAsia="微软雅黑" w:hAnsi="Times New Roman" w:cs="Times New Roman"/>
          <w:color w:val="000000" w:themeColor="text1"/>
          <w:sz w:val="24"/>
        </w:rPr>
        <w:t>losing</w:t>
      </w:r>
      <w:r w:rsidR="00CE55EF" w:rsidRPr="00DB6DC1">
        <w:rPr>
          <w:rFonts w:ascii="Times New Roman" w:eastAsia="微软雅黑" w:hAnsi="Times New Roman" w:cs="Times New Roman"/>
          <w:color w:val="000000" w:themeColor="text1"/>
          <w:sz w:val="24"/>
        </w:rPr>
        <w:t xml:space="preserve"> the</w:t>
      </w:r>
      <w:r w:rsidR="00FA0F05" w:rsidRPr="00DB6DC1">
        <w:rPr>
          <w:rFonts w:ascii="Times New Roman" w:eastAsia="微软雅黑" w:hAnsi="Times New Roman" w:cs="Times New Roman"/>
          <w:color w:val="000000" w:themeColor="text1"/>
          <w:sz w:val="24"/>
        </w:rPr>
        <w:t xml:space="preserve"> integrity of </w:t>
      </w:r>
      <w:r w:rsidR="00CE55EF" w:rsidRPr="00DB6DC1">
        <w:rPr>
          <w:rFonts w:ascii="Times New Roman" w:eastAsia="微软雅黑" w:hAnsi="Times New Roman" w:cs="Times New Roman"/>
          <w:color w:val="000000" w:themeColor="text1"/>
          <w:sz w:val="24"/>
        </w:rPr>
        <w:t xml:space="preserve">the </w:t>
      </w:r>
      <w:r w:rsidR="00392C7D" w:rsidRPr="00DB6DC1">
        <w:rPr>
          <w:rFonts w:ascii="Times New Roman" w:eastAsia="微软雅黑" w:hAnsi="Times New Roman" w:cs="Times New Roman"/>
          <w:color w:val="000000" w:themeColor="text1"/>
          <w:sz w:val="24"/>
        </w:rPr>
        <w:t>components</w:t>
      </w:r>
      <w:r w:rsidR="00F363D8" w:rsidRPr="00DB6DC1">
        <w:rPr>
          <w:rFonts w:ascii="Times New Roman" w:eastAsia="微软雅黑" w:hAnsi="Times New Roman" w:cs="Times New Roman"/>
          <w:color w:val="000000" w:themeColor="text1"/>
          <w:sz w:val="24"/>
        </w:rPr>
        <w:t xml:space="preserve"> </w:t>
      </w:r>
      <w:r w:rsidR="00F363D8"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&lt;EndNote&gt;&lt;Cite&gt;&lt;Author&gt;Oh&lt;/Author&gt;&lt;Year&gt;2019&lt;/Year&gt;&lt;RecNum&gt;293&lt;/RecNum&gt;&lt;DisplayText&gt;[278, 281]&lt;/DisplayText&gt;&lt;record&gt;&lt;rec-number&gt;293&lt;/rec-number&gt;&lt;foreign-keys&gt;&lt;key app="EN" db-id="zff0dfz0kxdw5cez2sopf59gxwtv95esa9rf" timestamp="1593873424"&gt;293&lt;/key&gt;&lt;key app="ENWeb" db-id=""&gt;0&lt;/key&gt;&lt;/foreign-keys&gt;&lt;ref-type name="Journal Article"&gt;17&lt;/ref-type&gt;&lt;contributors&gt;&lt;authors&gt;&lt;author&gt;Oh, Wook Jin&lt;/author&gt;&lt;author&gt;Lee, Wook Jin&lt;/author&gt;&lt;author&gt;Kim, Min Seob&lt;/author&gt;&lt;author&gt;Jeon, Jong Bae&lt;/author&gt;&lt;author&gt;Shim, Do Sik&lt;/author&gt;&lt;/authors&gt;&lt;/contributors&gt;&lt;titles&gt;&lt;title&gt;Repairing additive-manufactured 316L stainless steel using direct energy deposition&lt;/title&gt;&lt;secondary-title&gt;Optics &amp;amp; Laser Technology&lt;/secondary-title&gt;&lt;/titles&gt;&lt;periodical&gt;&lt;full-title&gt;Optics &amp;amp; Laser Technology&lt;/full-title&gt;&lt;/periodical&gt;&lt;pages&gt;6-17&lt;/pages&gt;&lt;volume&gt;117&lt;/volume&gt;&lt;section&gt;6&lt;/section&gt;&lt;dates&gt;&lt;year&gt;2019&lt;/year&gt;&lt;/dates&gt;&lt;isbn&gt;00303992&lt;/isbn&gt;&lt;urls&gt;&lt;/urls&gt;&lt;electronic-resource-num&gt;10.1016/j.optlastec.2019.04.012&lt;/electronic-resource-num&gt;&lt;/record&gt;&lt;/Cite&gt;&lt;Cite&gt;&lt;Author&gt;Wilson&lt;/Author&gt;&lt;Year&gt;2014&lt;/Year&gt;&lt;RecNum&gt;334&lt;/RecNum&gt;&lt;record&gt;&lt;rec-number&gt;334&lt;/rec-number&gt;&lt;foreign-keys&gt;&lt;key app="EN" db-id="zff0dfz0kxdw5cez2sopf59gxwtv95esa9rf" timestamp="1605325967"&gt;334&lt;/key&gt;&lt;key app="ENWeb" db-id=""&gt;0&lt;/key&gt;&lt;/foreign-keys&gt;&lt;ref-type name="Journal Article"&gt;17&lt;/ref-type&gt;&lt;contributors&gt;&lt;authors&gt;&lt;author&gt;Wilson, J. Michael&lt;/author&gt;&lt;author&gt;Piya, Cecil&lt;/author&gt;&lt;author&gt;Shin, Yung C.&lt;/author&gt;&lt;author&gt;Zhao, Fu&lt;/author&gt;&lt;author&gt;Ramani, Karthik&lt;/author&gt;&lt;/authors&gt;&lt;/contributors&gt;&lt;titles&gt;&lt;title&gt;Remanufacturing of turbine blades by laser direct deposition with its energy and environmental impact analysis&lt;/title&gt;&lt;secondary-title&gt;Journal of Cleaner Production&lt;/secondary-title&gt;&lt;/titles&gt;&lt;periodical&gt;&lt;full-title&gt;Journal of Cleaner Production&lt;/full-title&gt;&lt;/periodical&gt;&lt;pages&gt;170-178&lt;/pages&gt;&lt;volume&gt;80&lt;/volume&gt;&lt;section&gt;170&lt;/section&gt;&lt;dates&gt;&lt;year&gt;2014&lt;/year&gt;&lt;/dates&gt;&lt;isbn&gt;09596526&lt;/isbn&gt;&lt;urls&gt;&lt;/urls&gt;&lt;electronic-resource-num&gt;10.1016/j.jclepro.2014.05.084&lt;/electronic-resource-num&gt;&lt;/record&gt;&lt;/Cite&gt;&lt;/EndNote&gt;</w:instrText>
      </w:r>
      <w:r w:rsidR="00F363D8"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[278, 281]</w:t>
      </w:r>
      <w:r w:rsidR="00F363D8" w:rsidRPr="00DB6DC1">
        <w:rPr>
          <w:rFonts w:ascii="Times New Roman" w:eastAsia="微软雅黑" w:hAnsi="Times New Roman" w:cs="Times New Roman"/>
          <w:color w:val="000000" w:themeColor="text1"/>
          <w:sz w:val="24"/>
        </w:rPr>
        <w:fldChar w:fldCharType="end"/>
      </w:r>
      <w:r w:rsidR="00392C7D" w:rsidRPr="00DB6DC1">
        <w:rPr>
          <w:rFonts w:ascii="Times New Roman" w:eastAsia="微软雅黑" w:hAnsi="Times New Roman" w:cs="Times New Roman"/>
          <w:color w:val="000000" w:themeColor="text1"/>
          <w:sz w:val="24"/>
        </w:rPr>
        <w:t>.</w:t>
      </w:r>
      <w:r w:rsidR="00446C3D" w:rsidRPr="00DB6DC1">
        <w:rPr>
          <w:rFonts w:ascii="Times New Roman" w:eastAsia="微软雅黑" w:hAnsi="Times New Roman" w:cs="Times New Roman"/>
          <w:color w:val="000000" w:themeColor="text1"/>
          <w:sz w:val="24"/>
        </w:rPr>
        <w:t xml:space="preserve"> </w:t>
      </w:r>
      <w:r w:rsidR="00392C7D" w:rsidRPr="00DB6DC1">
        <w:rPr>
          <w:rFonts w:ascii="Times New Roman" w:eastAsia="微软雅黑" w:hAnsi="Times New Roman" w:cs="Times New Roman"/>
          <w:color w:val="000000" w:themeColor="text1"/>
          <w:sz w:val="24"/>
        </w:rPr>
        <w:t xml:space="preserve">In addition, </w:t>
      </w:r>
      <w:r w:rsidR="001F4AA0" w:rsidRPr="00DB6DC1">
        <w:rPr>
          <w:rFonts w:ascii="Times New Roman" w:eastAsia="微软雅黑" w:hAnsi="Times New Roman" w:cs="Times New Roman"/>
          <w:color w:val="000000" w:themeColor="text1"/>
          <w:sz w:val="24"/>
        </w:rPr>
        <w:t xml:space="preserve">both </w:t>
      </w:r>
      <w:r w:rsidR="005804DC" w:rsidRPr="00DB6DC1">
        <w:rPr>
          <w:rFonts w:ascii="Times New Roman" w:eastAsia="微软雅黑" w:hAnsi="Times New Roman" w:cs="Times New Roman"/>
          <w:color w:val="000000" w:themeColor="text1"/>
          <w:sz w:val="24"/>
        </w:rPr>
        <w:t xml:space="preserve">the </w:t>
      </w:r>
      <w:r w:rsidR="001F4AA0" w:rsidRPr="00DB6DC1">
        <w:rPr>
          <w:rFonts w:ascii="Times New Roman" w:eastAsia="微软雅黑" w:hAnsi="Times New Roman" w:cs="Times New Roman"/>
          <w:color w:val="000000" w:themeColor="text1"/>
          <w:sz w:val="24"/>
        </w:rPr>
        <w:t>component</w:t>
      </w:r>
      <w:r w:rsidR="00640FA8" w:rsidRPr="00DB6DC1">
        <w:rPr>
          <w:rFonts w:ascii="Times New Roman" w:eastAsia="微软雅黑" w:hAnsi="Times New Roman" w:cs="Times New Roman"/>
          <w:color w:val="000000" w:themeColor="text1"/>
          <w:sz w:val="24"/>
        </w:rPr>
        <w:t>’s</w:t>
      </w:r>
      <w:r w:rsidR="001F4AA0" w:rsidRPr="00DB6DC1">
        <w:rPr>
          <w:rFonts w:ascii="Times New Roman" w:eastAsia="微软雅黑" w:hAnsi="Times New Roman" w:cs="Times New Roman"/>
          <w:color w:val="000000" w:themeColor="text1"/>
          <w:sz w:val="24"/>
        </w:rPr>
        <w:t xml:space="preserve"> geometry and mechanical properties are </w:t>
      </w:r>
      <w:r w:rsidR="00640FA8" w:rsidRPr="00DB6DC1">
        <w:rPr>
          <w:rFonts w:ascii="Times New Roman" w:eastAsia="微软雅黑" w:hAnsi="Times New Roman" w:cs="Times New Roman"/>
          <w:color w:val="000000" w:themeColor="text1"/>
          <w:sz w:val="24"/>
        </w:rPr>
        <w:t>required</w:t>
      </w:r>
      <w:r w:rsidR="001F4AA0" w:rsidRPr="00DB6DC1">
        <w:rPr>
          <w:rFonts w:ascii="Times New Roman" w:eastAsia="微软雅黑" w:hAnsi="Times New Roman" w:cs="Times New Roman"/>
          <w:color w:val="000000" w:themeColor="text1"/>
          <w:sz w:val="24"/>
        </w:rPr>
        <w:t xml:space="preserve"> to be restored by </w:t>
      </w:r>
      <w:r w:rsidR="00640FA8" w:rsidRPr="00DB6DC1">
        <w:rPr>
          <w:rFonts w:ascii="Times New Roman" w:eastAsia="微软雅黑" w:hAnsi="Times New Roman" w:cs="Times New Roman"/>
          <w:color w:val="000000" w:themeColor="text1"/>
          <w:sz w:val="24"/>
        </w:rPr>
        <w:t>the</w:t>
      </w:r>
      <w:r w:rsidR="001F4AA0" w:rsidRPr="00DB6DC1">
        <w:rPr>
          <w:rFonts w:ascii="Times New Roman" w:eastAsia="微软雅黑" w:hAnsi="Times New Roman" w:cs="Times New Roman"/>
          <w:color w:val="000000" w:themeColor="text1"/>
          <w:sz w:val="24"/>
        </w:rPr>
        <w:t xml:space="preserve"> repair procedure.</w:t>
      </w:r>
      <w:r w:rsidR="00CB5504" w:rsidRPr="00DB6DC1">
        <w:rPr>
          <w:rFonts w:ascii="Times New Roman" w:eastAsia="微软雅黑" w:hAnsi="Times New Roman" w:cs="Times New Roman"/>
          <w:color w:val="000000" w:themeColor="text1"/>
          <w:sz w:val="24"/>
        </w:rPr>
        <w:t xml:space="preserve"> </w:t>
      </w:r>
      <w:r w:rsidR="005804DC" w:rsidRPr="00DB6DC1">
        <w:rPr>
          <w:rFonts w:ascii="Times New Roman" w:eastAsia="微软雅黑" w:hAnsi="Times New Roman" w:cs="Times New Roman"/>
          <w:color w:val="000000" w:themeColor="text1"/>
          <w:sz w:val="24"/>
        </w:rPr>
        <w:t>The</w:t>
      </w:r>
      <w:r w:rsidR="00640FA8" w:rsidRPr="00DB6DC1">
        <w:rPr>
          <w:rFonts w:ascii="Times New Roman" w:eastAsia="微软雅黑" w:hAnsi="Times New Roman" w:cs="Times New Roman"/>
          <w:color w:val="000000" w:themeColor="text1"/>
          <w:sz w:val="24"/>
        </w:rPr>
        <w:t xml:space="preserve"> flexibility</w:t>
      </w:r>
      <w:r w:rsidR="00FE212E" w:rsidRPr="00DB6DC1">
        <w:rPr>
          <w:rFonts w:ascii="Times New Roman" w:eastAsia="微软雅黑" w:hAnsi="Times New Roman" w:cs="Times New Roman"/>
          <w:color w:val="000000" w:themeColor="text1"/>
          <w:sz w:val="24"/>
        </w:rPr>
        <w:t xml:space="preserve"> </w:t>
      </w:r>
      <w:r w:rsidR="005804DC" w:rsidRPr="00DB6DC1">
        <w:rPr>
          <w:rFonts w:ascii="Times New Roman" w:eastAsia="微软雅黑" w:hAnsi="Times New Roman" w:cs="Times New Roman"/>
          <w:color w:val="000000" w:themeColor="text1"/>
          <w:sz w:val="24"/>
        </w:rPr>
        <w:t>inherent</w:t>
      </w:r>
      <w:r w:rsidR="00640FA8" w:rsidRPr="00DB6DC1">
        <w:rPr>
          <w:rFonts w:ascii="Times New Roman" w:eastAsia="微软雅黑" w:hAnsi="Times New Roman" w:cs="Times New Roman"/>
          <w:color w:val="000000" w:themeColor="text1"/>
          <w:sz w:val="24"/>
        </w:rPr>
        <w:t xml:space="preserve"> </w:t>
      </w:r>
      <w:r w:rsidR="005804DC" w:rsidRPr="00DB6DC1">
        <w:rPr>
          <w:rFonts w:ascii="Times New Roman" w:eastAsia="微软雅黑" w:hAnsi="Times New Roman" w:cs="Times New Roman"/>
          <w:color w:val="000000" w:themeColor="text1"/>
          <w:sz w:val="24"/>
        </w:rPr>
        <w:t xml:space="preserve">to </w:t>
      </w:r>
      <w:r w:rsidR="00FE212E" w:rsidRPr="00DB6DC1">
        <w:rPr>
          <w:rFonts w:ascii="Times New Roman" w:eastAsia="微软雅黑" w:hAnsi="Times New Roman" w:cs="Times New Roman"/>
          <w:color w:val="000000" w:themeColor="text1"/>
          <w:sz w:val="24"/>
        </w:rPr>
        <w:t xml:space="preserve">DED makes it </w:t>
      </w:r>
      <w:r w:rsidR="00640FA8" w:rsidRPr="00DB6DC1">
        <w:rPr>
          <w:rFonts w:ascii="Times New Roman" w:eastAsia="微软雅黑" w:hAnsi="Times New Roman" w:cs="Times New Roman"/>
          <w:color w:val="000000" w:themeColor="text1"/>
          <w:sz w:val="24"/>
        </w:rPr>
        <w:t xml:space="preserve">ideal for </w:t>
      </w:r>
      <w:r w:rsidR="00615B18" w:rsidRPr="00DB6DC1">
        <w:rPr>
          <w:rFonts w:ascii="Times New Roman" w:eastAsia="微软雅黑" w:hAnsi="Times New Roman" w:cs="Times New Roman"/>
          <w:color w:val="000000" w:themeColor="text1"/>
          <w:sz w:val="24"/>
        </w:rPr>
        <w:t>restor</w:t>
      </w:r>
      <w:r w:rsidR="00640FA8" w:rsidRPr="00DB6DC1">
        <w:rPr>
          <w:rFonts w:ascii="Times New Roman" w:eastAsia="微软雅黑" w:hAnsi="Times New Roman" w:cs="Times New Roman"/>
          <w:color w:val="000000" w:themeColor="text1"/>
          <w:sz w:val="24"/>
        </w:rPr>
        <w:t>ing the</w:t>
      </w:r>
      <w:r w:rsidR="00615B18" w:rsidRPr="00DB6DC1">
        <w:rPr>
          <w:rFonts w:ascii="Times New Roman" w:eastAsia="微软雅黑" w:hAnsi="Times New Roman" w:cs="Times New Roman"/>
          <w:color w:val="000000" w:themeColor="text1"/>
          <w:sz w:val="24"/>
        </w:rPr>
        <w:t xml:space="preserve"> geometry</w:t>
      </w:r>
      <w:r w:rsidR="005804DC" w:rsidRPr="00DB6DC1">
        <w:rPr>
          <w:rFonts w:ascii="Times New Roman" w:eastAsia="微软雅黑" w:hAnsi="Times New Roman" w:cs="Times New Roman"/>
          <w:color w:val="000000" w:themeColor="text1"/>
          <w:sz w:val="24"/>
        </w:rPr>
        <w:t>.</w:t>
      </w:r>
      <w:r w:rsidR="00615B18" w:rsidRPr="00DB6DC1">
        <w:rPr>
          <w:rFonts w:ascii="Times New Roman" w:eastAsia="微软雅黑" w:hAnsi="Times New Roman" w:cs="Times New Roman"/>
          <w:color w:val="000000" w:themeColor="text1"/>
          <w:sz w:val="24"/>
        </w:rPr>
        <w:t xml:space="preserve"> </w:t>
      </w:r>
      <w:r w:rsidR="005804DC" w:rsidRPr="00DB6DC1">
        <w:rPr>
          <w:rFonts w:ascii="Times New Roman" w:eastAsia="微软雅黑" w:hAnsi="Times New Roman" w:cs="Times New Roman"/>
          <w:color w:val="000000" w:themeColor="text1"/>
          <w:sz w:val="24"/>
        </w:rPr>
        <w:t>R</w:t>
      </w:r>
      <w:r w:rsidR="00615B18" w:rsidRPr="00DB6DC1">
        <w:rPr>
          <w:rFonts w:ascii="Times New Roman" w:eastAsia="微软雅黑" w:hAnsi="Times New Roman" w:cs="Times New Roman"/>
          <w:color w:val="000000" w:themeColor="text1"/>
          <w:sz w:val="24"/>
        </w:rPr>
        <w:t xml:space="preserve">estoration of </w:t>
      </w:r>
      <w:r w:rsidR="005804DC" w:rsidRPr="00DB6DC1">
        <w:rPr>
          <w:rFonts w:ascii="Times New Roman" w:eastAsia="微软雅黑" w:hAnsi="Times New Roman" w:cs="Times New Roman"/>
          <w:color w:val="000000" w:themeColor="text1"/>
          <w:sz w:val="24"/>
        </w:rPr>
        <w:t xml:space="preserve">the </w:t>
      </w:r>
      <w:r w:rsidR="00615B18" w:rsidRPr="00DB6DC1">
        <w:rPr>
          <w:rFonts w:ascii="Times New Roman" w:eastAsia="微软雅黑" w:hAnsi="Times New Roman" w:cs="Times New Roman"/>
          <w:color w:val="000000" w:themeColor="text1"/>
          <w:sz w:val="24"/>
        </w:rPr>
        <w:t xml:space="preserve">mechanical </w:t>
      </w:r>
      <w:r w:rsidR="005804DC" w:rsidRPr="00DB6DC1">
        <w:rPr>
          <w:rFonts w:ascii="Times New Roman" w:eastAsia="微软雅黑" w:hAnsi="Times New Roman" w:cs="Times New Roman"/>
          <w:color w:val="000000" w:themeColor="text1"/>
          <w:sz w:val="24"/>
        </w:rPr>
        <w:t>performance to the pristine levels, however,</w:t>
      </w:r>
      <w:r w:rsidR="00615B18" w:rsidRPr="00DB6DC1">
        <w:rPr>
          <w:rFonts w:ascii="Times New Roman" w:eastAsia="微软雅黑" w:hAnsi="Times New Roman" w:cs="Times New Roman"/>
          <w:color w:val="000000" w:themeColor="text1"/>
          <w:sz w:val="24"/>
        </w:rPr>
        <w:t xml:space="preserve"> can be challenging due to limited control on </w:t>
      </w:r>
      <w:r w:rsidR="00640FA8" w:rsidRPr="00DB6DC1">
        <w:rPr>
          <w:rFonts w:ascii="Times New Roman" w:eastAsia="微软雅黑" w:hAnsi="Times New Roman" w:cs="Times New Roman"/>
          <w:color w:val="000000" w:themeColor="text1"/>
          <w:sz w:val="24"/>
        </w:rPr>
        <w:t xml:space="preserve">the </w:t>
      </w:r>
      <w:r w:rsidR="005804DC" w:rsidRPr="00DB6DC1">
        <w:rPr>
          <w:rFonts w:ascii="Times New Roman" w:eastAsia="微软雅黑" w:hAnsi="Times New Roman" w:cs="Times New Roman"/>
          <w:color w:val="000000" w:themeColor="text1"/>
          <w:sz w:val="24"/>
        </w:rPr>
        <w:t>mic</w:t>
      </w:r>
      <w:r w:rsidR="00696403" w:rsidRPr="00DB6DC1">
        <w:rPr>
          <w:rFonts w:ascii="Times New Roman" w:eastAsia="微软雅黑" w:hAnsi="Times New Roman" w:cs="Times New Roman"/>
          <w:color w:val="000000" w:themeColor="text1"/>
          <w:sz w:val="24"/>
        </w:rPr>
        <w:t>ro</w:t>
      </w:r>
      <w:r w:rsidR="00615B18" w:rsidRPr="00DB6DC1">
        <w:rPr>
          <w:rFonts w:ascii="Times New Roman" w:eastAsia="微软雅黑" w:hAnsi="Times New Roman" w:cs="Times New Roman"/>
          <w:color w:val="000000" w:themeColor="text1"/>
          <w:sz w:val="24"/>
        </w:rPr>
        <w:t>structure evolution</w:t>
      </w:r>
      <w:r w:rsidR="0099459D" w:rsidRPr="00DB6DC1">
        <w:rPr>
          <w:rFonts w:ascii="Times New Roman" w:eastAsia="微软雅黑" w:hAnsi="Times New Roman" w:cs="Times New Roman"/>
          <w:color w:val="000000" w:themeColor="text1"/>
          <w:sz w:val="24"/>
        </w:rPr>
        <w:t>, including grain features, phase compositions</w:t>
      </w:r>
      <w:r w:rsidR="005804DC" w:rsidRPr="00DB6DC1">
        <w:rPr>
          <w:rFonts w:ascii="Times New Roman" w:eastAsia="微软雅黑" w:hAnsi="Times New Roman" w:cs="Times New Roman"/>
          <w:color w:val="000000" w:themeColor="text1"/>
          <w:sz w:val="24"/>
        </w:rPr>
        <w:t>,</w:t>
      </w:r>
      <w:r w:rsidR="0099459D" w:rsidRPr="00DB6DC1">
        <w:rPr>
          <w:rFonts w:ascii="Times New Roman" w:eastAsia="微软雅黑" w:hAnsi="Times New Roman" w:cs="Times New Roman"/>
          <w:color w:val="000000" w:themeColor="text1"/>
          <w:sz w:val="24"/>
        </w:rPr>
        <w:t xml:space="preserve"> and elemental distributions</w:t>
      </w:r>
      <w:r w:rsidR="00615B18" w:rsidRPr="00DB6DC1">
        <w:rPr>
          <w:rFonts w:ascii="Times New Roman" w:eastAsia="微软雅黑" w:hAnsi="Times New Roman" w:cs="Times New Roman"/>
          <w:color w:val="000000" w:themeColor="text1"/>
          <w:sz w:val="24"/>
        </w:rPr>
        <w:t xml:space="preserve">. </w:t>
      </w:r>
      <w:r w:rsidR="003954B5" w:rsidRPr="00DB6DC1">
        <w:rPr>
          <w:rFonts w:ascii="Times New Roman" w:eastAsia="微软雅黑" w:hAnsi="Times New Roman" w:cs="Times New Roman"/>
          <w:color w:val="000000" w:themeColor="text1"/>
          <w:sz w:val="24"/>
        </w:rPr>
        <w:t xml:space="preserve">Oh et al reported that compact bonding could be achieved between deposits and damaged substrates in both CM and </w:t>
      </w:r>
      <w:r w:rsidR="0018617D" w:rsidRPr="00DB6DC1">
        <w:rPr>
          <w:rFonts w:ascii="Times New Roman" w:eastAsia="微软雅黑" w:hAnsi="Times New Roman" w:cs="Times New Roman"/>
          <w:color w:val="000000" w:themeColor="text1"/>
          <w:sz w:val="24"/>
        </w:rPr>
        <w:t>LB-PBF</w:t>
      </w:r>
      <w:r w:rsidR="003954B5" w:rsidRPr="00DB6DC1">
        <w:rPr>
          <w:rFonts w:ascii="Times New Roman" w:eastAsia="微软雅黑" w:hAnsi="Times New Roman" w:cs="Times New Roman"/>
          <w:color w:val="000000" w:themeColor="text1"/>
          <w:sz w:val="24"/>
        </w:rPr>
        <w:t xml:space="preserve"> 316L SS (</w:t>
      </w:r>
      <w:r w:rsidR="002851A9" w:rsidRPr="00DB6DC1">
        <w:rPr>
          <w:rFonts w:ascii="Times New Roman" w:eastAsia="微软雅黑" w:hAnsi="Times New Roman" w:cs="Times New Roman"/>
          <w:color w:val="000000" w:themeColor="text1"/>
          <w:sz w:val="24"/>
        </w:rPr>
        <w:t>Fig.</w:t>
      </w:r>
      <w:r w:rsidR="003954B5" w:rsidRPr="00DB6DC1">
        <w:rPr>
          <w:rFonts w:ascii="Times New Roman" w:eastAsia="微软雅黑" w:hAnsi="Times New Roman" w:cs="Times New Roman"/>
          <w:color w:val="000000" w:themeColor="text1"/>
          <w:sz w:val="24"/>
        </w:rPr>
        <w:t xml:space="preserve"> 2</w:t>
      </w:r>
      <w:r w:rsidR="006C5B8D" w:rsidRPr="00DB6DC1">
        <w:rPr>
          <w:rFonts w:ascii="Times New Roman" w:eastAsia="微软雅黑" w:hAnsi="Times New Roman" w:cs="Times New Roman"/>
          <w:color w:val="000000" w:themeColor="text1"/>
          <w:sz w:val="24"/>
        </w:rPr>
        <w:t>2</w:t>
      </w:r>
      <w:r w:rsidR="003954B5" w:rsidRPr="00DB6DC1">
        <w:rPr>
          <w:rFonts w:ascii="Times New Roman" w:eastAsia="微软雅黑" w:hAnsi="Times New Roman" w:cs="Times New Roman"/>
          <w:color w:val="000000" w:themeColor="text1"/>
          <w:sz w:val="24"/>
        </w:rPr>
        <w:t xml:space="preserve">c) </w:t>
      </w:r>
      <w:r w:rsidR="003954B5"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&lt;EndNote&gt;&lt;Cite&gt;&lt;Author&gt;Oh&lt;/Author&gt;&lt;Year&gt;2019&lt;/Year&gt;&lt;RecNum&gt;293&lt;/RecNum&gt;&lt;DisplayText&gt;[278]&lt;/DisplayText&gt;&lt;record&gt;&lt;rec-number&gt;293&lt;/rec-number&gt;&lt;foreign-keys&gt;&lt;key app="EN" db-id="zff0dfz0kxdw5cez2sopf59gxwtv95esa9rf" timestamp="1593873424"&gt;293&lt;/key&gt;&lt;key app="ENWeb" db-id=""&gt;0&lt;/key&gt;&lt;/foreign-keys&gt;&lt;ref-type name="Journal Article"&gt;17&lt;/ref-type&gt;&lt;contributors&gt;&lt;authors&gt;&lt;author&gt;Oh, Wook Jin&lt;/author&gt;&lt;author&gt;Lee, Wook Jin&lt;/author&gt;&lt;author&gt;Kim, Min Seob&lt;/author&gt;&lt;author&gt;Jeon, Jong Bae&lt;/author&gt;&lt;author&gt;Shim, Do Sik&lt;/author&gt;&lt;/authors&gt;&lt;/contributors&gt;&lt;titles&gt;&lt;title&gt;Repairing additive-manufactured 316L stainless steel using direct energy deposition&lt;/title&gt;&lt;secondary-title&gt;Optics &amp;amp; Laser Technology&lt;/secondary-title&gt;&lt;/titles&gt;&lt;periodical&gt;&lt;full-title&gt;Optics &amp;amp; Laser Technology&lt;/full-title&gt;&lt;/periodical&gt;&lt;pages&gt;6-17&lt;/pages&gt;&lt;volume&gt;117&lt;/volume&gt;&lt;section&gt;6&lt;/section&gt;&lt;dates&gt;&lt;year&gt;2019&lt;/year&gt;&lt;/dates&gt;&lt;isbn&gt;00303992&lt;/isbn&gt;&lt;urls&gt;&lt;/urls&gt;&lt;electronic-resource-num&gt;10.1016/j.optlastec.2019.04.012&lt;/electronic-resource-num&gt;&lt;/record&gt;&lt;/Cite&gt;&lt;/EndNote&gt;</w:instrText>
      </w:r>
      <w:r w:rsidR="003954B5"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[278]</w:t>
      </w:r>
      <w:r w:rsidR="003954B5" w:rsidRPr="00DB6DC1">
        <w:rPr>
          <w:rFonts w:ascii="Times New Roman" w:eastAsia="微软雅黑" w:hAnsi="Times New Roman" w:cs="Times New Roman"/>
          <w:color w:val="000000" w:themeColor="text1"/>
          <w:sz w:val="24"/>
        </w:rPr>
        <w:fldChar w:fldCharType="end"/>
      </w:r>
      <w:r w:rsidR="003954B5" w:rsidRPr="00DB6DC1">
        <w:rPr>
          <w:rFonts w:ascii="Times New Roman" w:eastAsia="微软雅黑" w:hAnsi="Times New Roman" w:cs="Times New Roman"/>
          <w:color w:val="000000" w:themeColor="text1"/>
          <w:sz w:val="24"/>
        </w:rPr>
        <w:t xml:space="preserve">. In addition, tensile properties of </w:t>
      </w:r>
      <w:r w:rsidR="000B6944" w:rsidRPr="00DB6DC1">
        <w:rPr>
          <w:rFonts w:ascii="Times New Roman" w:eastAsia="微软雅黑" w:hAnsi="Times New Roman" w:cs="Times New Roman"/>
          <w:color w:val="000000" w:themeColor="text1"/>
          <w:sz w:val="24"/>
        </w:rPr>
        <w:t xml:space="preserve">the </w:t>
      </w:r>
      <w:r w:rsidR="003954B5" w:rsidRPr="00DB6DC1">
        <w:rPr>
          <w:rFonts w:ascii="Times New Roman" w:eastAsia="微软雅黑" w:hAnsi="Times New Roman" w:cs="Times New Roman"/>
          <w:color w:val="000000" w:themeColor="text1"/>
          <w:sz w:val="24"/>
        </w:rPr>
        <w:t xml:space="preserve">above two components with shallow grooves could be completely restored after </w:t>
      </w:r>
      <w:r w:rsidR="00696403" w:rsidRPr="00DB6DC1">
        <w:rPr>
          <w:rFonts w:ascii="Times New Roman" w:eastAsia="微软雅黑" w:hAnsi="Times New Roman" w:cs="Times New Roman"/>
          <w:color w:val="000000" w:themeColor="text1"/>
          <w:sz w:val="24"/>
        </w:rPr>
        <w:t xml:space="preserve">repairing them with </w:t>
      </w:r>
      <w:r w:rsidR="003954B5" w:rsidRPr="00DB6DC1">
        <w:rPr>
          <w:rFonts w:ascii="Times New Roman" w:eastAsia="微软雅黑" w:hAnsi="Times New Roman" w:cs="Times New Roman"/>
          <w:color w:val="000000" w:themeColor="text1"/>
          <w:sz w:val="24"/>
        </w:rPr>
        <w:t xml:space="preserve">DED. </w:t>
      </w:r>
      <w:r w:rsidR="00F051FC" w:rsidRPr="00DB6DC1">
        <w:rPr>
          <w:rFonts w:ascii="Times New Roman" w:eastAsia="微软雅黑" w:hAnsi="Times New Roman" w:cs="Times New Roman"/>
          <w:color w:val="000000" w:themeColor="text1"/>
          <w:sz w:val="24"/>
        </w:rPr>
        <w:t xml:space="preserve">Table </w:t>
      </w:r>
      <w:r w:rsidR="00436F03" w:rsidRPr="00DB6DC1">
        <w:rPr>
          <w:rFonts w:ascii="Times New Roman" w:eastAsia="微软雅黑" w:hAnsi="Times New Roman" w:cs="Times New Roman"/>
          <w:color w:val="000000" w:themeColor="text1"/>
          <w:sz w:val="24"/>
        </w:rPr>
        <w:t>7</w:t>
      </w:r>
      <w:r w:rsidR="00F051FC" w:rsidRPr="00DB6DC1">
        <w:rPr>
          <w:rFonts w:ascii="Times New Roman" w:eastAsia="微软雅黑" w:hAnsi="Times New Roman" w:cs="Times New Roman"/>
          <w:color w:val="000000" w:themeColor="text1"/>
          <w:sz w:val="24"/>
        </w:rPr>
        <w:t xml:space="preserve"> </w:t>
      </w:r>
      <w:r w:rsidR="00696403" w:rsidRPr="00DB6DC1">
        <w:rPr>
          <w:rFonts w:ascii="Times New Roman" w:eastAsia="微软雅黑" w:hAnsi="Times New Roman" w:cs="Times New Roman"/>
          <w:color w:val="000000" w:themeColor="text1"/>
          <w:sz w:val="24"/>
        </w:rPr>
        <w:t>provides a comparison of the</w:t>
      </w:r>
      <w:r w:rsidR="00F051FC" w:rsidRPr="00DB6DC1">
        <w:rPr>
          <w:rFonts w:ascii="Times New Roman" w:eastAsia="微软雅黑" w:hAnsi="Times New Roman" w:cs="Times New Roman"/>
          <w:color w:val="000000" w:themeColor="text1"/>
          <w:sz w:val="24"/>
        </w:rPr>
        <w:t xml:space="preserve"> mechanical properties of various alloys in undamaged and </w:t>
      </w:r>
      <w:r w:rsidR="00D417B0" w:rsidRPr="00DB6DC1">
        <w:rPr>
          <w:rFonts w:ascii="Times New Roman" w:eastAsia="微软雅黑" w:hAnsi="Times New Roman" w:cs="Times New Roman"/>
          <w:color w:val="000000" w:themeColor="text1"/>
          <w:sz w:val="24"/>
        </w:rPr>
        <w:t>repaired</w:t>
      </w:r>
      <w:r w:rsidR="00F051FC" w:rsidRPr="00DB6DC1">
        <w:rPr>
          <w:rFonts w:ascii="Times New Roman" w:eastAsia="微软雅黑" w:hAnsi="Times New Roman" w:cs="Times New Roman"/>
          <w:color w:val="000000" w:themeColor="text1"/>
          <w:sz w:val="24"/>
        </w:rPr>
        <w:t xml:space="preserve"> condition</w:t>
      </w:r>
      <w:r w:rsidR="00F4093A" w:rsidRPr="00DB6DC1">
        <w:rPr>
          <w:rFonts w:ascii="Times New Roman" w:eastAsia="微软雅黑" w:hAnsi="Times New Roman" w:cs="Times New Roman"/>
          <w:color w:val="000000" w:themeColor="text1"/>
          <w:sz w:val="24"/>
        </w:rPr>
        <w:t>s</w:t>
      </w:r>
      <w:r w:rsidR="003462FC" w:rsidRPr="00DB6DC1">
        <w:rPr>
          <w:rFonts w:ascii="Times New Roman" w:eastAsia="微软雅黑" w:hAnsi="Times New Roman" w:cs="Times New Roman"/>
          <w:color w:val="000000" w:themeColor="text1"/>
          <w:sz w:val="24"/>
        </w:rPr>
        <w:t xml:space="preserve"> </w:t>
      </w:r>
      <w:r w:rsidR="00F4093A" w:rsidRPr="00DB6DC1">
        <w:rPr>
          <w:rFonts w:ascii="Times New Roman" w:eastAsia="微软雅黑" w:hAnsi="Times New Roman" w:cs="Times New Roman"/>
          <w:color w:val="000000" w:themeColor="text1"/>
          <w:sz w:val="24"/>
        </w:rPr>
        <w:fldChar w:fldCharType="begin">
          <w:fldData xml:space="preserve">PEVuZE5vdGU+PENpdGU+PEF1dGhvcj5PaDwvQXV0aG9yPjxZZWFyPjIwMTk8L1llYXI+PFJlY051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</w:fldData>
        </w:fldChar>
      </w:r>
      <w:r w:rsidR="00A77FD5" w:rsidRPr="00DB6DC1">
        <w:rPr>
          <w:rFonts w:ascii="Times New Roman" w:eastAsia="微软雅黑" w:hAnsi="Times New Roman" w:cs="Times New Roman"/>
          <w:color w:val="000000" w:themeColor="text1"/>
          <w:sz w:val="24"/>
        </w:rPr>
        <w:instrText xml:space="preserve"> ADDIN EN.CITE </w:instrText>
      </w:r>
      <w:r w:rsidR="00A77FD5" w:rsidRPr="00DB6DC1">
        <w:rPr>
          <w:rFonts w:ascii="Times New Roman" w:eastAsia="微软雅黑" w:hAnsi="Times New Roman" w:cs="Times New Roman"/>
          <w:color w:val="000000" w:themeColor="text1"/>
          <w:sz w:val="24"/>
        </w:rPr>
        <w:fldChar w:fldCharType="begin">
          <w:fldData xml:space="preserve">PEVuZE5vdGU+PENpdGU+PEF1dGhvcj5PaDwvQXV0aG9yPjxZZWFyPjIwMTk8L1llYXI+PFJlY051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</w:fldData>
        </w:fldChar>
      </w:r>
      <w:r w:rsidR="00A77FD5" w:rsidRPr="00DB6DC1">
        <w:rPr>
          <w:rFonts w:ascii="Times New Roman" w:eastAsia="微软雅黑" w:hAnsi="Times New Roman" w:cs="Times New Roman"/>
          <w:color w:val="000000" w:themeColor="text1"/>
          <w:sz w:val="24"/>
        </w:rPr>
        <w:instrText xml:space="preserve"> ADDIN EN.CITE.DATA </w:instrText>
      </w:r>
      <w:r w:rsidR="00A77FD5" w:rsidRPr="00DB6DC1">
        <w:rPr>
          <w:rFonts w:ascii="Times New Roman" w:eastAsia="微软雅黑" w:hAnsi="Times New Roman" w:cs="Times New Roman"/>
          <w:color w:val="000000" w:themeColor="text1"/>
          <w:sz w:val="24"/>
        </w:rPr>
      </w:r>
      <w:r w:rsidR="00A77FD5" w:rsidRPr="00DB6DC1">
        <w:rPr>
          <w:rFonts w:ascii="Times New Roman" w:eastAsia="微软雅黑" w:hAnsi="Times New Roman" w:cs="Times New Roman"/>
          <w:color w:val="000000" w:themeColor="text1"/>
          <w:sz w:val="24"/>
        </w:rPr>
        <w:fldChar w:fldCharType="end"/>
      </w:r>
      <w:r w:rsidR="00F4093A" w:rsidRPr="00DB6DC1">
        <w:rPr>
          <w:rFonts w:ascii="Times New Roman" w:eastAsia="微软雅黑" w:hAnsi="Times New Roman" w:cs="Times New Roman"/>
          <w:color w:val="000000" w:themeColor="text1"/>
          <w:sz w:val="24"/>
        </w:rPr>
      </w:r>
      <w:r w:rsidR="00F4093A"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[13, 278, 281]</w:t>
      </w:r>
      <w:r w:rsidR="00F4093A" w:rsidRPr="00DB6DC1">
        <w:rPr>
          <w:rFonts w:ascii="Times New Roman" w:eastAsia="微软雅黑" w:hAnsi="Times New Roman" w:cs="Times New Roman"/>
          <w:color w:val="000000" w:themeColor="text1"/>
          <w:sz w:val="24"/>
        </w:rPr>
        <w:fldChar w:fldCharType="end"/>
      </w:r>
      <w:r w:rsidR="00F051FC" w:rsidRPr="00DB6DC1">
        <w:rPr>
          <w:rFonts w:ascii="Times New Roman" w:eastAsia="微软雅黑" w:hAnsi="Times New Roman" w:cs="Times New Roman"/>
          <w:color w:val="000000" w:themeColor="text1"/>
          <w:sz w:val="24"/>
        </w:rPr>
        <w:t>.</w:t>
      </w:r>
      <w:r w:rsidR="00801DB5" w:rsidRPr="00DB6DC1">
        <w:rPr>
          <w:rFonts w:ascii="Times New Roman" w:eastAsia="微软雅黑" w:hAnsi="Times New Roman" w:cs="Times New Roman"/>
          <w:color w:val="000000" w:themeColor="text1"/>
          <w:sz w:val="24"/>
        </w:rPr>
        <w:t xml:space="preserve"> </w:t>
      </w:r>
      <w:r w:rsidR="00696403" w:rsidRPr="00DB6DC1">
        <w:rPr>
          <w:rFonts w:ascii="Times New Roman" w:eastAsia="微软雅黑" w:hAnsi="Times New Roman" w:cs="Times New Roman"/>
          <w:color w:val="000000" w:themeColor="text1"/>
          <w:sz w:val="24"/>
        </w:rPr>
        <w:t>While</w:t>
      </w:r>
      <w:r w:rsidR="003954B5" w:rsidRPr="00DB6DC1">
        <w:rPr>
          <w:rFonts w:ascii="Times New Roman" w:eastAsia="微软雅黑" w:hAnsi="Times New Roman" w:cs="Times New Roman"/>
          <w:color w:val="000000" w:themeColor="text1"/>
          <w:sz w:val="24"/>
        </w:rPr>
        <w:t xml:space="preserve"> </w:t>
      </w:r>
      <w:r w:rsidR="00696403" w:rsidRPr="00DB6DC1">
        <w:rPr>
          <w:rFonts w:ascii="Times New Roman" w:eastAsia="微软雅黑" w:hAnsi="Times New Roman" w:cs="Times New Roman"/>
          <w:color w:val="000000" w:themeColor="text1"/>
          <w:sz w:val="24"/>
        </w:rPr>
        <w:t xml:space="preserve">the tensile properties of </w:t>
      </w:r>
      <w:r w:rsidR="003954B5" w:rsidRPr="00DB6DC1">
        <w:rPr>
          <w:rFonts w:ascii="Times New Roman" w:eastAsia="微软雅黑" w:hAnsi="Times New Roman" w:cs="Times New Roman"/>
          <w:color w:val="000000" w:themeColor="text1"/>
          <w:sz w:val="24"/>
        </w:rPr>
        <w:t xml:space="preserve">some repaired components </w:t>
      </w:r>
      <w:r w:rsidR="00696403" w:rsidRPr="00DB6DC1">
        <w:rPr>
          <w:rFonts w:ascii="Times New Roman" w:eastAsia="微软雅黑" w:hAnsi="Times New Roman" w:cs="Times New Roman"/>
          <w:color w:val="000000" w:themeColor="text1"/>
          <w:sz w:val="24"/>
        </w:rPr>
        <w:t>are</w:t>
      </w:r>
      <w:r w:rsidR="003954B5" w:rsidRPr="00DB6DC1">
        <w:rPr>
          <w:rFonts w:ascii="Times New Roman" w:eastAsia="微软雅黑" w:hAnsi="Times New Roman" w:cs="Times New Roman"/>
          <w:color w:val="000000" w:themeColor="text1"/>
          <w:sz w:val="24"/>
        </w:rPr>
        <w:t xml:space="preserve"> comparable to their undamaged counterparts, </w:t>
      </w:r>
      <w:r w:rsidR="000B6944" w:rsidRPr="00DB6DC1">
        <w:rPr>
          <w:rFonts w:ascii="Times New Roman" w:eastAsia="微软雅黑" w:hAnsi="Times New Roman" w:cs="Times New Roman"/>
          <w:color w:val="000000" w:themeColor="text1"/>
          <w:sz w:val="24"/>
        </w:rPr>
        <w:t>the</w:t>
      </w:r>
      <w:r w:rsidR="003954B5" w:rsidRPr="00DB6DC1">
        <w:rPr>
          <w:rFonts w:ascii="Times New Roman" w:eastAsia="微软雅黑" w:hAnsi="Times New Roman" w:cs="Times New Roman"/>
          <w:color w:val="000000" w:themeColor="text1"/>
          <w:sz w:val="24"/>
        </w:rPr>
        <w:t xml:space="preserve"> others show inferior mechanical performance due to cracking and oxidization </w:t>
      </w:r>
      <w:r w:rsidR="003954B5"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&lt;EndNote&gt;&lt;Cite&gt;&lt;Author&gt;Oh&lt;/Author&gt;&lt;Year&gt;2019&lt;/Year&gt;&lt;RecNum&gt;293&lt;/RecNum&gt;&lt;DisplayText&gt;[278]&lt;/DisplayText&gt;&lt;record&gt;&lt;rec-number&gt;293&lt;/rec-number&gt;&lt;foreign-keys&gt;&lt;key app="EN" db-id="zff0dfz0kxdw5cez2sopf59gxwtv95esa9rf" timestamp="1593873424"&gt;293&lt;/key&gt;&lt;key app="ENWeb" db-id=""&gt;0&lt;/key&gt;&lt;/foreign-keys&gt;&lt;ref-type name="Journal Article"&gt;17&lt;/ref-type&gt;&lt;contributors&gt;&lt;authors&gt;&lt;author&gt;Oh, Wook Jin&lt;/author&gt;&lt;author&gt;Lee, Wook Jin&lt;/author&gt;&lt;author&gt;Kim, Min Seob&lt;/author&gt;&lt;author&gt;Jeon, Jong Bae&lt;/author&gt;&lt;author&gt;Shim, Do Sik&lt;/author&gt;&lt;/authors&gt;&lt;/contributors&gt;&lt;titles&gt;&lt;title&gt;Repairing additive-manufactured 316L stainless steel using direct energy deposition&lt;/title&gt;&lt;secondary-title&gt;Optics &amp;amp; Laser Technology&lt;/secondary-title&gt;&lt;/titles&gt;&lt;periodical&gt;&lt;full-title&gt;Optics &amp;amp; Laser Technology&lt;/full-title&gt;&lt;/periodical&gt;&lt;pages&gt;6-17&lt;/pages&gt;&lt;volume&gt;117&lt;/volume&gt;&lt;section&gt;6&lt;/section&gt;&lt;dates&gt;&lt;year&gt;2019&lt;/year&gt;&lt;/dates&gt;&lt;isbn&gt;00303992&lt;/isbn&gt;&lt;urls&gt;&lt;/urls&gt;&lt;electronic-resource-num&gt;10.1016/j.optlastec.2019.04.012&lt;/electronic-resource-num&gt;&lt;/record&gt;&lt;/Cite&gt;&lt;/EndNote&gt;</w:instrText>
      </w:r>
      <w:r w:rsidR="003954B5"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[278]</w:t>
      </w:r>
      <w:r w:rsidR="003954B5" w:rsidRPr="00DB6DC1">
        <w:rPr>
          <w:rFonts w:ascii="Times New Roman" w:eastAsia="微软雅黑" w:hAnsi="Times New Roman" w:cs="Times New Roman"/>
          <w:color w:val="000000" w:themeColor="text1"/>
          <w:sz w:val="24"/>
        </w:rPr>
        <w:fldChar w:fldCharType="end"/>
      </w:r>
      <w:r w:rsidR="003954B5" w:rsidRPr="00DB6DC1">
        <w:rPr>
          <w:rFonts w:ascii="Times New Roman" w:eastAsia="微软雅黑" w:hAnsi="Times New Roman" w:cs="Times New Roman"/>
          <w:color w:val="000000" w:themeColor="text1"/>
          <w:sz w:val="24"/>
        </w:rPr>
        <w:t xml:space="preserve">. </w:t>
      </w:r>
      <w:r w:rsidR="000B6944" w:rsidRPr="00DB6DC1">
        <w:rPr>
          <w:rFonts w:ascii="Times New Roman" w:eastAsia="微软雅黑" w:hAnsi="Times New Roman" w:cs="Times New Roman"/>
          <w:color w:val="000000" w:themeColor="text1"/>
          <w:sz w:val="24"/>
        </w:rPr>
        <w:t>A</w:t>
      </w:r>
      <w:r w:rsidR="00167A94" w:rsidRPr="00DB6DC1">
        <w:rPr>
          <w:rFonts w:ascii="Times New Roman" w:eastAsia="微软雅黑" w:hAnsi="Times New Roman" w:cs="Times New Roman"/>
          <w:color w:val="000000" w:themeColor="text1"/>
          <w:sz w:val="24"/>
        </w:rPr>
        <w:t>ddition</w:t>
      </w:r>
      <w:r w:rsidR="000B6944" w:rsidRPr="00DB6DC1">
        <w:rPr>
          <w:rFonts w:ascii="Times New Roman" w:eastAsia="微软雅黑" w:hAnsi="Times New Roman" w:cs="Times New Roman"/>
          <w:color w:val="000000" w:themeColor="text1"/>
          <w:sz w:val="24"/>
        </w:rPr>
        <w:t>ally</w:t>
      </w:r>
      <w:r w:rsidR="00167A94" w:rsidRPr="00DB6DC1">
        <w:rPr>
          <w:rFonts w:ascii="Times New Roman" w:eastAsia="微软雅黑" w:hAnsi="Times New Roman" w:cs="Times New Roman"/>
          <w:color w:val="000000" w:themeColor="text1"/>
          <w:sz w:val="24"/>
        </w:rPr>
        <w:t>,</w:t>
      </w:r>
      <w:r w:rsidR="00615B18" w:rsidRPr="00DB6DC1">
        <w:rPr>
          <w:rFonts w:ascii="Times New Roman" w:eastAsia="微软雅黑" w:hAnsi="Times New Roman" w:cs="Times New Roman"/>
          <w:color w:val="000000" w:themeColor="text1"/>
          <w:sz w:val="24"/>
        </w:rPr>
        <w:t xml:space="preserve"> </w:t>
      </w:r>
      <w:r w:rsidR="000B6944" w:rsidRPr="00DB6DC1">
        <w:rPr>
          <w:rFonts w:ascii="Times New Roman" w:eastAsia="微软雅黑" w:hAnsi="Times New Roman" w:cs="Times New Roman"/>
          <w:color w:val="000000" w:themeColor="text1"/>
          <w:sz w:val="24"/>
        </w:rPr>
        <w:t xml:space="preserve">martensite formation in the </w:t>
      </w:r>
      <w:r w:rsidR="00615B18" w:rsidRPr="00DB6DC1">
        <w:rPr>
          <w:rFonts w:ascii="Times New Roman" w:eastAsia="微软雅黑" w:hAnsi="Times New Roman" w:cs="Times New Roman"/>
          <w:color w:val="000000" w:themeColor="text1"/>
          <w:sz w:val="24"/>
        </w:rPr>
        <w:t xml:space="preserve">DED </w:t>
      </w:r>
      <w:r w:rsidR="000B6944" w:rsidRPr="00DB6DC1">
        <w:rPr>
          <w:rFonts w:ascii="Times New Roman" w:eastAsia="微软雅黑" w:hAnsi="Times New Roman" w:cs="Times New Roman"/>
          <w:color w:val="000000" w:themeColor="text1"/>
          <w:sz w:val="24"/>
        </w:rPr>
        <w:t>layers</w:t>
      </w:r>
      <w:r w:rsidR="00615B18" w:rsidRPr="00DB6DC1">
        <w:rPr>
          <w:rFonts w:ascii="Times New Roman" w:eastAsia="微软雅黑" w:hAnsi="Times New Roman" w:cs="Times New Roman"/>
          <w:color w:val="000000" w:themeColor="text1"/>
          <w:sz w:val="24"/>
        </w:rPr>
        <w:t xml:space="preserve"> of AISI 4340 steel, </w:t>
      </w:r>
      <w:r w:rsidR="000B6944" w:rsidRPr="00DB6DC1">
        <w:rPr>
          <w:rFonts w:ascii="Times New Roman" w:eastAsia="微软雅黑" w:hAnsi="Times New Roman" w:cs="Times New Roman"/>
          <w:color w:val="000000" w:themeColor="text1"/>
          <w:sz w:val="24"/>
        </w:rPr>
        <w:t>due to the relatively rapid cooling,</w:t>
      </w:r>
      <w:r w:rsidR="00615B18" w:rsidRPr="00DB6DC1">
        <w:rPr>
          <w:rFonts w:ascii="Times New Roman" w:eastAsia="微软雅黑" w:hAnsi="Times New Roman" w:cs="Times New Roman"/>
          <w:color w:val="000000" w:themeColor="text1"/>
          <w:sz w:val="24"/>
        </w:rPr>
        <w:t xml:space="preserve"> </w:t>
      </w:r>
      <w:r w:rsidR="000B6944" w:rsidRPr="00DB6DC1">
        <w:rPr>
          <w:rFonts w:ascii="Times New Roman" w:eastAsia="微软雅黑" w:hAnsi="Times New Roman" w:cs="Times New Roman"/>
          <w:color w:val="000000" w:themeColor="text1"/>
          <w:sz w:val="24"/>
        </w:rPr>
        <w:t>results in</w:t>
      </w:r>
      <w:r w:rsidR="00FE212E" w:rsidRPr="00DB6DC1">
        <w:rPr>
          <w:rFonts w:ascii="Times New Roman" w:eastAsia="微软雅黑" w:hAnsi="Times New Roman" w:cs="Times New Roman"/>
          <w:color w:val="000000" w:themeColor="text1"/>
          <w:sz w:val="24"/>
        </w:rPr>
        <w:t xml:space="preserve"> </w:t>
      </w:r>
      <w:r w:rsidR="00615B18" w:rsidRPr="00DB6DC1">
        <w:rPr>
          <w:rFonts w:ascii="Times New Roman" w:eastAsia="微软雅黑" w:hAnsi="Times New Roman" w:cs="Times New Roman"/>
          <w:color w:val="000000" w:themeColor="text1"/>
          <w:sz w:val="24"/>
        </w:rPr>
        <w:t>hardness</w:t>
      </w:r>
      <w:r w:rsidR="000B6944" w:rsidRPr="00DB6DC1">
        <w:rPr>
          <w:rFonts w:ascii="Times New Roman" w:eastAsia="微软雅黑" w:hAnsi="Times New Roman" w:cs="Times New Roman"/>
          <w:color w:val="000000" w:themeColor="text1"/>
          <w:sz w:val="24"/>
        </w:rPr>
        <w:t xml:space="preserve"> enhancement</w:t>
      </w:r>
      <w:r w:rsidR="00615B18" w:rsidRPr="00DB6DC1">
        <w:rPr>
          <w:rFonts w:ascii="Times New Roman" w:eastAsia="微软雅黑" w:hAnsi="Times New Roman" w:cs="Times New Roman"/>
          <w:color w:val="000000" w:themeColor="text1"/>
          <w:sz w:val="24"/>
        </w:rPr>
        <w:t xml:space="preserve"> </w:t>
      </w:r>
      <w:r w:rsidR="000B6944" w:rsidRPr="00DB6DC1">
        <w:rPr>
          <w:rFonts w:ascii="Times New Roman" w:eastAsia="微软雅黑" w:hAnsi="Times New Roman" w:cs="Times New Roman"/>
          <w:color w:val="000000" w:themeColor="text1"/>
          <w:sz w:val="24"/>
        </w:rPr>
        <w:t>at the cost of</w:t>
      </w:r>
      <w:r w:rsidR="00615B18" w:rsidRPr="00DB6DC1">
        <w:rPr>
          <w:rFonts w:ascii="Times New Roman" w:eastAsia="微软雅黑" w:hAnsi="Times New Roman" w:cs="Times New Roman"/>
          <w:color w:val="000000" w:themeColor="text1"/>
          <w:sz w:val="24"/>
        </w:rPr>
        <w:t xml:space="preserve"> ductility and toughness, and therefore post-re</w:t>
      </w:r>
      <w:r w:rsidR="003954B5" w:rsidRPr="00DB6DC1">
        <w:rPr>
          <w:rFonts w:ascii="Times New Roman" w:eastAsia="微软雅黑" w:hAnsi="Times New Roman" w:cs="Times New Roman"/>
          <w:color w:val="000000" w:themeColor="text1"/>
          <w:sz w:val="24"/>
        </w:rPr>
        <w:t>p</w:t>
      </w:r>
      <w:r w:rsidR="00615B18" w:rsidRPr="00DB6DC1">
        <w:rPr>
          <w:rFonts w:ascii="Times New Roman" w:eastAsia="微软雅黑" w:hAnsi="Times New Roman" w:cs="Times New Roman"/>
          <w:color w:val="000000" w:themeColor="text1"/>
          <w:sz w:val="24"/>
        </w:rPr>
        <w:t xml:space="preserve">air </w:t>
      </w:r>
      <w:r w:rsidR="008F728C" w:rsidRPr="00DB6DC1">
        <w:rPr>
          <w:rFonts w:ascii="Times New Roman" w:eastAsia="宋体" w:hAnsi="Times New Roman" w:cs="Times New Roman"/>
          <w:color w:val="000000" w:themeColor="text1"/>
          <w:sz w:val="24"/>
        </w:rPr>
        <w:t>HT</w:t>
      </w:r>
      <w:r w:rsidR="00615B18" w:rsidRPr="00DB6DC1">
        <w:rPr>
          <w:rFonts w:ascii="Times New Roman" w:eastAsia="微软雅黑" w:hAnsi="Times New Roman" w:cs="Times New Roman"/>
          <w:color w:val="000000" w:themeColor="text1"/>
          <w:sz w:val="24"/>
        </w:rPr>
        <w:t xml:space="preserve"> is required </w:t>
      </w:r>
      <w:r w:rsidR="004818EA"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&lt;EndNote&gt;&lt;Cite&gt;&lt;Author&gt;Sun&lt;/Author&gt;&lt;Year&gt;2012&lt;/Year&gt;&lt;RecNum&gt;494&lt;/RecNum&gt;&lt;DisplayText&gt;[283]&lt;/DisplayText&gt;&lt;record&gt;&lt;rec-number&gt;494&lt;/rec-number&gt;&lt;foreign-keys&gt;&lt;key app="EN" db-id="zff0dfz0kxdw5cez2sopf59gxwtv95esa9rf" timestamp="1621771715"&gt;494&lt;/key&gt;&lt;/foreign-keys&gt;&lt;ref-type name="Journal Article"&gt;17&lt;/ref-type&gt;&lt;contributors&gt;&lt;authors&gt;&lt;author&gt;Sun, S&lt;/author&gt;&lt;author&gt;Liu, Qianchu&lt;/author&gt;&lt;author&gt;Brandt, Milan %J Sciences&lt;/author&gt;&lt;/authors&gt;&lt;/contributors&gt;&lt;titles&gt;&lt;title&gt;Microstructure and mechanical properties of laser cladding repair of AISI 4340 steel&lt;/title&gt;&lt;/titles&gt;&lt;pages&gt;9&lt;/pages&gt;&lt;volume&gt;1&lt;/volume&gt;&lt;dates&gt;&lt;year&gt;2012&lt;/year&gt;&lt;/dates&gt;&lt;urls&gt;&lt;/urls&gt;&lt;/record&gt;&lt;/Cite&gt;&lt;/EndNote&gt;</w:instrText>
      </w:r>
      <w:r w:rsidR="004818EA"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[283]</w:t>
      </w:r>
      <w:r w:rsidR="004818EA" w:rsidRPr="00DB6DC1">
        <w:rPr>
          <w:rFonts w:ascii="Times New Roman" w:eastAsia="微软雅黑" w:hAnsi="Times New Roman" w:cs="Times New Roman"/>
          <w:color w:val="000000" w:themeColor="text1"/>
          <w:sz w:val="24"/>
        </w:rPr>
        <w:fldChar w:fldCharType="end"/>
      </w:r>
      <w:r w:rsidR="00615B18" w:rsidRPr="00DB6DC1">
        <w:rPr>
          <w:rFonts w:ascii="Times New Roman" w:eastAsia="微软雅黑" w:hAnsi="Times New Roman" w:cs="Times New Roman"/>
          <w:color w:val="000000" w:themeColor="text1"/>
          <w:sz w:val="24"/>
        </w:rPr>
        <w:t>.</w:t>
      </w:r>
      <w:r w:rsidR="00167A94" w:rsidRPr="00DB6DC1">
        <w:rPr>
          <w:rFonts w:ascii="Times New Roman" w:eastAsia="微软雅黑" w:hAnsi="Times New Roman" w:cs="Times New Roman"/>
          <w:color w:val="000000" w:themeColor="text1"/>
          <w:sz w:val="24"/>
        </w:rPr>
        <w:t xml:space="preserve"> Above studies indicate that some issues</w:t>
      </w:r>
      <w:r w:rsidR="003954B5" w:rsidRPr="00DB6DC1">
        <w:rPr>
          <w:rFonts w:ascii="Times New Roman" w:eastAsia="微软雅黑" w:hAnsi="Times New Roman" w:cs="Times New Roman"/>
          <w:color w:val="000000" w:themeColor="text1"/>
          <w:sz w:val="24"/>
        </w:rPr>
        <w:t xml:space="preserve"> </w:t>
      </w:r>
      <w:r w:rsidR="00767DB3" w:rsidRPr="00DB6DC1">
        <w:rPr>
          <w:rFonts w:ascii="Times New Roman" w:eastAsia="微软雅黑" w:hAnsi="Times New Roman" w:cs="Times New Roman"/>
          <w:color w:val="000000" w:themeColor="text1"/>
          <w:sz w:val="24"/>
        </w:rPr>
        <w:t>exist in</w:t>
      </w:r>
      <w:r w:rsidR="00167A94" w:rsidRPr="00DB6DC1">
        <w:rPr>
          <w:rFonts w:ascii="Times New Roman" w:eastAsia="微软雅黑" w:hAnsi="Times New Roman" w:cs="Times New Roman"/>
          <w:color w:val="000000" w:themeColor="text1"/>
          <w:sz w:val="24"/>
        </w:rPr>
        <w:t xml:space="preserve"> achiev</w:t>
      </w:r>
      <w:r w:rsidR="00767DB3" w:rsidRPr="00DB6DC1">
        <w:rPr>
          <w:rFonts w:ascii="Times New Roman" w:eastAsia="微软雅黑" w:hAnsi="Times New Roman" w:cs="Times New Roman"/>
          <w:color w:val="000000" w:themeColor="text1"/>
          <w:sz w:val="24"/>
        </w:rPr>
        <w:t>ing</w:t>
      </w:r>
      <w:r w:rsidR="00167A94" w:rsidRPr="00DB6DC1">
        <w:rPr>
          <w:rFonts w:ascii="Times New Roman" w:eastAsia="微软雅黑" w:hAnsi="Times New Roman" w:cs="Times New Roman"/>
          <w:color w:val="000000" w:themeColor="text1"/>
          <w:sz w:val="24"/>
        </w:rPr>
        <w:t xml:space="preserve"> restoration of both geometry and mechanical property through DED</w:t>
      </w:r>
      <w:r w:rsidR="003954B5" w:rsidRPr="00DB6DC1">
        <w:rPr>
          <w:rFonts w:ascii="Times New Roman" w:eastAsia="微软雅黑" w:hAnsi="Times New Roman" w:cs="Times New Roman"/>
          <w:color w:val="000000" w:themeColor="text1"/>
          <w:sz w:val="24"/>
        </w:rPr>
        <w:t xml:space="preserve"> and</w:t>
      </w:r>
      <w:r w:rsidR="00855AE7" w:rsidRPr="00DB6DC1">
        <w:rPr>
          <w:rFonts w:ascii="Times New Roman" w:eastAsia="微软雅黑" w:hAnsi="Times New Roman" w:cs="Times New Roman"/>
          <w:color w:val="000000" w:themeColor="text1"/>
          <w:sz w:val="24"/>
        </w:rPr>
        <w:t xml:space="preserve"> </w:t>
      </w:r>
      <w:r w:rsidR="00640FA8" w:rsidRPr="00DB6DC1">
        <w:rPr>
          <w:rFonts w:ascii="Times New Roman" w:eastAsia="微软雅黑" w:hAnsi="Times New Roman" w:cs="Times New Roman"/>
          <w:color w:val="000000" w:themeColor="text1"/>
          <w:sz w:val="24"/>
        </w:rPr>
        <w:t>further investigation</w:t>
      </w:r>
      <w:r w:rsidR="00767DB3" w:rsidRPr="00DB6DC1">
        <w:rPr>
          <w:rFonts w:ascii="Times New Roman" w:eastAsia="微软雅黑" w:hAnsi="Times New Roman" w:cs="Times New Roman"/>
          <w:color w:val="000000" w:themeColor="text1"/>
          <w:sz w:val="24"/>
        </w:rPr>
        <w:t xml:space="preserve"> is </w:t>
      </w:r>
      <w:r w:rsidR="00640FA8" w:rsidRPr="00DB6DC1">
        <w:rPr>
          <w:rFonts w:ascii="Times New Roman" w:eastAsia="微软雅黑" w:hAnsi="Times New Roman" w:cs="Times New Roman"/>
          <w:color w:val="000000" w:themeColor="text1"/>
          <w:sz w:val="24"/>
        </w:rPr>
        <w:t xml:space="preserve">required </w:t>
      </w:r>
      <w:r w:rsidR="00767DB3" w:rsidRPr="00DB6DC1">
        <w:rPr>
          <w:rFonts w:ascii="Times New Roman" w:eastAsia="微软雅黑" w:hAnsi="Times New Roman" w:cs="Times New Roman"/>
          <w:color w:val="000000" w:themeColor="text1"/>
          <w:sz w:val="24"/>
        </w:rPr>
        <w:t>to enhance</w:t>
      </w:r>
      <w:r w:rsidR="00640FA8" w:rsidRPr="00DB6DC1">
        <w:rPr>
          <w:rFonts w:ascii="Times New Roman" w:eastAsia="微软雅黑" w:hAnsi="Times New Roman" w:cs="Times New Roman"/>
          <w:color w:val="000000" w:themeColor="text1"/>
          <w:sz w:val="24"/>
        </w:rPr>
        <w:t xml:space="preserve"> the</w:t>
      </w:r>
      <w:r w:rsidR="00767DB3" w:rsidRPr="00DB6DC1">
        <w:rPr>
          <w:rFonts w:ascii="Times New Roman" w:eastAsia="微软雅黑" w:hAnsi="Times New Roman" w:cs="Times New Roman"/>
          <w:color w:val="000000" w:themeColor="text1"/>
          <w:sz w:val="24"/>
        </w:rPr>
        <w:t xml:space="preserve"> understanding of this emerging </w:t>
      </w:r>
      <w:r w:rsidR="00640FA8" w:rsidRPr="00DB6DC1">
        <w:rPr>
          <w:rFonts w:ascii="Times New Roman" w:eastAsia="微软雅黑" w:hAnsi="Times New Roman" w:cs="Times New Roman"/>
          <w:color w:val="000000" w:themeColor="text1"/>
          <w:sz w:val="24"/>
        </w:rPr>
        <w:t>process</w:t>
      </w:r>
      <w:r w:rsidR="00767DB3" w:rsidRPr="00DB6DC1">
        <w:rPr>
          <w:rFonts w:ascii="Times New Roman" w:eastAsia="微软雅黑" w:hAnsi="Times New Roman" w:cs="Times New Roman"/>
          <w:color w:val="000000" w:themeColor="text1"/>
          <w:sz w:val="24"/>
        </w:rPr>
        <w:t>.</w:t>
      </w:r>
    </w:p>
    <w:p w14:paraId="38F61A49" w14:textId="7D8FACE6" w:rsidR="00DA26E0" w:rsidRPr="00DB6DC1" w:rsidRDefault="00262B55" w:rsidP="001B786E">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 xml:space="preserve">During </w:t>
      </w:r>
      <w:r w:rsidR="000B6944" w:rsidRPr="00DB6DC1">
        <w:rPr>
          <w:rFonts w:ascii="Times New Roman" w:eastAsia="微软雅黑" w:hAnsi="Times New Roman" w:cs="Times New Roman"/>
          <w:color w:val="000000" w:themeColor="text1"/>
          <w:sz w:val="24"/>
        </w:rPr>
        <w:t xml:space="preserve">the repair of components </w:t>
      </w:r>
      <w:r w:rsidRPr="00DB6DC1">
        <w:rPr>
          <w:rFonts w:ascii="Times New Roman" w:eastAsia="微软雅黑" w:hAnsi="Times New Roman" w:cs="Times New Roman"/>
          <w:color w:val="000000" w:themeColor="text1"/>
          <w:sz w:val="24"/>
        </w:rPr>
        <w:t>with</w:t>
      </w:r>
      <w:r w:rsidR="003D2BF1" w:rsidRPr="00DB6DC1">
        <w:rPr>
          <w:rFonts w:ascii="Times New Roman" w:eastAsia="微软雅黑" w:hAnsi="Times New Roman" w:cs="Times New Roman"/>
          <w:color w:val="000000" w:themeColor="text1"/>
          <w:sz w:val="24"/>
        </w:rPr>
        <w:t xml:space="preserve"> singe-crystal </w:t>
      </w:r>
      <w:r w:rsidR="000131F6" w:rsidRPr="00DB6DC1">
        <w:rPr>
          <w:rFonts w:ascii="Times New Roman" w:eastAsia="微软雅黑" w:hAnsi="Times New Roman" w:cs="Times New Roman"/>
          <w:color w:val="000000" w:themeColor="text1"/>
          <w:sz w:val="24"/>
        </w:rPr>
        <w:t xml:space="preserve">grain </w:t>
      </w:r>
      <w:r w:rsidR="003D2BF1" w:rsidRPr="00DB6DC1">
        <w:rPr>
          <w:rFonts w:ascii="Times New Roman" w:eastAsia="微软雅黑" w:hAnsi="Times New Roman" w:cs="Times New Roman"/>
          <w:color w:val="000000" w:themeColor="text1"/>
          <w:sz w:val="24"/>
        </w:rPr>
        <w:t xml:space="preserve">or directionally solidified </w:t>
      </w:r>
      <w:r w:rsidR="000131F6" w:rsidRPr="00DB6DC1">
        <w:rPr>
          <w:rFonts w:ascii="Times New Roman" w:eastAsia="微软雅黑" w:hAnsi="Times New Roman" w:cs="Times New Roman"/>
          <w:color w:val="000000" w:themeColor="text1"/>
          <w:sz w:val="24"/>
        </w:rPr>
        <w:t>grains</w:t>
      </w:r>
      <w:r w:rsidR="000B6944" w:rsidRPr="00DB6DC1">
        <w:rPr>
          <w:rFonts w:ascii="Times New Roman" w:eastAsia="微软雅黑" w:hAnsi="Times New Roman" w:cs="Times New Roman"/>
          <w:color w:val="000000" w:themeColor="text1"/>
          <w:sz w:val="24"/>
        </w:rPr>
        <w:t xml:space="preserve"> using DED</w:t>
      </w:r>
      <w:r w:rsidR="003D2BF1" w:rsidRPr="00DB6DC1">
        <w:rPr>
          <w:rFonts w:ascii="Times New Roman" w:eastAsia="微软雅黑" w:hAnsi="Times New Roman" w:cs="Times New Roman"/>
          <w:color w:val="000000" w:themeColor="text1"/>
          <w:sz w:val="24"/>
        </w:rPr>
        <w:t xml:space="preserve">, </w:t>
      </w:r>
      <w:r w:rsidR="00510322" w:rsidRPr="00DB6DC1">
        <w:rPr>
          <w:rFonts w:ascii="Times New Roman" w:eastAsia="微软雅黑" w:hAnsi="Times New Roman" w:cs="Times New Roman"/>
          <w:color w:val="000000" w:themeColor="text1"/>
          <w:sz w:val="24"/>
        </w:rPr>
        <w:t>stray grains</w:t>
      </w:r>
      <w:r w:rsidR="00BC4025" w:rsidRPr="00DB6DC1">
        <w:rPr>
          <w:rFonts w:ascii="Times New Roman" w:eastAsia="微软雅黑" w:hAnsi="Times New Roman" w:cs="Times New Roman"/>
          <w:color w:val="000000" w:themeColor="text1"/>
          <w:sz w:val="24"/>
        </w:rPr>
        <w:t xml:space="preserve"> with</w:t>
      </w:r>
      <w:r w:rsidR="00510322" w:rsidRPr="00DB6DC1">
        <w:rPr>
          <w:rFonts w:ascii="Times New Roman" w:eastAsia="微软雅黑" w:hAnsi="Times New Roman" w:cs="Times New Roman"/>
          <w:color w:val="000000" w:themeColor="text1"/>
          <w:sz w:val="24"/>
        </w:rPr>
        <w:t xml:space="preserve"> considerable misorientation </w:t>
      </w:r>
      <w:r w:rsidR="00BC4025" w:rsidRPr="00DB6DC1">
        <w:rPr>
          <w:rFonts w:ascii="Times New Roman" w:eastAsia="微软雅黑" w:hAnsi="Times New Roman" w:cs="Times New Roman"/>
          <w:color w:val="000000" w:themeColor="text1"/>
          <w:sz w:val="24"/>
        </w:rPr>
        <w:t xml:space="preserve">from </w:t>
      </w:r>
      <w:r w:rsidR="00510322" w:rsidRPr="00DB6DC1">
        <w:rPr>
          <w:rFonts w:ascii="Times New Roman" w:eastAsia="微软雅黑" w:hAnsi="Times New Roman" w:cs="Times New Roman"/>
          <w:color w:val="000000" w:themeColor="text1"/>
          <w:sz w:val="24"/>
        </w:rPr>
        <w:t>adjacent grains</w:t>
      </w:r>
      <w:r w:rsidR="00BC4025" w:rsidRPr="00DB6DC1">
        <w:rPr>
          <w:rFonts w:ascii="Times New Roman" w:eastAsia="微软雅黑" w:hAnsi="Times New Roman" w:cs="Times New Roman"/>
          <w:color w:val="000000" w:themeColor="text1"/>
          <w:sz w:val="24"/>
        </w:rPr>
        <w:t xml:space="preserve"> </w:t>
      </w:r>
      <w:r w:rsidR="00A90F00" w:rsidRPr="00DB6DC1">
        <w:rPr>
          <w:rFonts w:ascii="Times New Roman" w:eastAsia="微软雅黑" w:hAnsi="Times New Roman" w:cs="Times New Roman"/>
          <w:color w:val="000000" w:themeColor="text1"/>
          <w:sz w:val="24"/>
        </w:rPr>
        <w:t xml:space="preserve">can </w:t>
      </w:r>
      <w:r w:rsidR="005A2176" w:rsidRPr="00DB6DC1">
        <w:rPr>
          <w:rFonts w:ascii="Times New Roman" w:eastAsia="微软雅黑" w:hAnsi="Times New Roman" w:cs="Times New Roman"/>
          <w:color w:val="000000" w:themeColor="text1"/>
          <w:sz w:val="24"/>
        </w:rPr>
        <w:t xml:space="preserve">frequently </w:t>
      </w:r>
      <w:r w:rsidR="00A90F00" w:rsidRPr="00DB6DC1">
        <w:rPr>
          <w:rFonts w:ascii="Times New Roman" w:eastAsia="微软雅黑" w:hAnsi="Times New Roman" w:cs="Times New Roman"/>
          <w:color w:val="000000" w:themeColor="text1"/>
          <w:sz w:val="24"/>
        </w:rPr>
        <w:t xml:space="preserve">form </w:t>
      </w:r>
      <w:r w:rsidR="00F363D8"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&lt;EndNote&gt;&lt;Cite&gt;&lt;Author&gt;Li&lt;/Author&gt;&lt;Year&gt;2006&lt;/Year&gt;&lt;RecNum&gt;82&lt;/RecNum&gt;&lt;DisplayText&gt;[284, 285]&lt;/DisplayText&gt;&lt;record&gt;&lt;rec-number&gt;82&lt;/rec-number&gt;&lt;foreign-keys&gt;&lt;key app="EN" db-id="zff0dfz0kxdw5cez2sopf59gxwtv95esa9rf" timestamp="1589201925"&gt;82&lt;/key&gt;&lt;key app="ENWeb" db-id=""&gt;0&lt;/key&gt;&lt;/foreign-keys&gt;&lt;ref-type name="Journal Article"&gt;17&lt;/ref-type&gt;&lt;contributors&gt;&lt;authors&gt;&lt;author&gt;Li, Leijun&lt;/author&gt;&lt;/authors&gt;&lt;/contributors&gt;&lt;titles&gt;&lt;title&gt;Repair of directionally solidified superalloy GTD-111 by laser-engineered net shaping&lt;/title&gt;&lt;secondary-title&gt;Journal of Materials Science&lt;/secondary-title&gt;&lt;/titles&gt;&lt;periodical&gt;&lt;full-title&gt;Journal of Materials Science&lt;/full-title&gt;&lt;/periodical&gt;&lt;pages&gt;7886-7893&lt;/pages&gt;&lt;volume&gt;41&lt;/volume&gt;&lt;number&gt;23&lt;/number&gt;&lt;section&gt;7886&lt;/section&gt;&lt;dates&gt;&lt;year&gt;2006&lt;/year&gt;&lt;/dates&gt;&lt;isbn&gt;0022-2461&amp;#xD;1573-4803&lt;/isbn&gt;&lt;urls&gt;&lt;/urls&gt;&lt;electronic-resource-num&gt;10.1007/s10853-006-0948-0&lt;/electronic-resource-num&gt;&lt;/record&gt;&lt;/Cite&gt;&lt;Cite&gt;&lt;Author&gt;Chen&lt;/Author&gt;&lt;Year&gt;2019&lt;/Year&gt;&lt;RecNum&gt;289&lt;/RecNum&gt;&lt;record&gt;&lt;rec-number&gt;289&lt;/rec-number&gt;&lt;foreign-keys&gt;&lt;key app="EN" db-id="zff0dfz0kxdw5cez2sopf59gxwtv95esa9rf" timestamp="1593873398"&gt;289&lt;/key&gt;&lt;key app="ENWeb" db-id=""&gt;0&lt;/key&gt;&lt;/foreign-keys&gt;&lt;ref-type name="Journal Article"&gt;17&lt;/ref-type&gt;&lt;contributors&gt;&lt;authors&gt;&lt;author&gt;Chen, Hao&lt;/author&gt;&lt;author&gt;Huang, Guosheng&lt;/author&gt;&lt;author&gt;Lu, Yuanyuan&lt;/author&gt;&lt;author&gt;Lin, Shougang&lt;/author&gt;&lt;author&gt;Liu, Dejian&lt;/author&gt;&lt;/authors&gt;&lt;/contributors&gt;&lt;titles&gt;&lt;title&gt;Epitaxial laser deposition of single crystal Ni-based superalloy: Variation of stray grains&lt;/title&gt;&lt;secondary-title&gt;Materials Characterization&lt;/secondary-title&gt;&lt;/titles&gt;&lt;periodical&gt;&lt;full-title&gt;Materials Characterization&lt;/full-title&gt;&lt;/periodical&gt;&lt;volume&gt;158&lt;/volume&gt;&lt;section&gt;109982&lt;/section&gt;&lt;dates&gt;&lt;year&gt;2019&lt;/year&gt;&lt;/dates&gt;&lt;isbn&gt;10445803&lt;/isbn&gt;&lt;urls&gt;&lt;/urls&gt;&lt;electronic-resource-num&gt;10.1016/j.matchar.2019.109982&lt;/electronic-resource-num&gt;&lt;/record&gt;&lt;/Cite&gt;&lt;/EndNote&gt;</w:instrText>
      </w:r>
      <w:r w:rsidR="00F363D8"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[284, 285]</w:t>
      </w:r>
      <w:r w:rsidR="00F363D8" w:rsidRPr="00DB6DC1">
        <w:rPr>
          <w:rFonts w:ascii="Times New Roman" w:eastAsia="微软雅黑" w:hAnsi="Times New Roman" w:cs="Times New Roman"/>
          <w:color w:val="000000" w:themeColor="text1"/>
          <w:sz w:val="24"/>
        </w:rPr>
        <w:fldChar w:fldCharType="end"/>
      </w:r>
      <w:r w:rsidR="00510322" w:rsidRPr="00DB6DC1">
        <w:rPr>
          <w:rFonts w:ascii="Times New Roman" w:eastAsia="微软雅黑" w:hAnsi="Times New Roman" w:cs="Times New Roman"/>
          <w:color w:val="000000" w:themeColor="text1"/>
          <w:sz w:val="24"/>
        </w:rPr>
        <w:t>.</w:t>
      </w:r>
      <w:r w:rsidR="007028E4" w:rsidRPr="00DB6DC1">
        <w:rPr>
          <w:rFonts w:ascii="Times New Roman" w:eastAsia="微软雅黑" w:hAnsi="Times New Roman" w:cs="Times New Roman"/>
          <w:color w:val="000000" w:themeColor="text1"/>
          <w:sz w:val="24"/>
        </w:rPr>
        <w:t xml:space="preserve"> </w:t>
      </w:r>
      <w:r w:rsidR="000A2CCF" w:rsidRPr="00DB6DC1">
        <w:rPr>
          <w:rFonts w:ascii="Times New Roman" w:eastAsia="微软雅黑" w:hAnsi="Times New Roman" w:cs="Times New Roman"/>
          <w:color w:val="000000" w:themeColor="text1"/>
          <w:sz w:val="24"/>
        </w:rPr>
        <w:t>The principle</w:t>
      </w:r>
      <w:r w:rsidR="003954B5" w:rsidRPr="00DB6DC1">
        <w:rPr>
          <w:rFonts w:ascii="Times New Roman" w:eastAsia="微软雅黑" w:hAnsi="Times New Roman" w:cs="Times New Roman"/>
          <w:color w:val="000000" w:themeColor="text1"/>
          <w:sz w:val="24"/>
        </w:rPr>
        <w:t>s</w:t>
      </w:r>
      <w:r w:rsidR="000A2CCF" w:rsidRPr="00DB6DC1">
        <w:rPr>
          <w:rFonts w:ascii="Times New Roman" w:eastAsia="微软雅黑" w:hAnsi="Times New Roman" w:cs="Times New Roman"/>
          <w:color w:val="000000" w:themeColor="text1"/>
          <w:sz w:val="24"/>
        </w:rPr>
        <w:t xml:space="preserve"> guiding repair of </w:t>
      </w:r>
      <w:r w:rsidR="00A90F00" w:rsidRPr="00DB6DC1">
        <w:rPr>
          <w:rFonts w:ascii="Times New Roman" w:eastAsia="微软雅黑" w:hAnsi="Times New Roman" w:cs="Times New Roman"/>
          <w:color w:val="000000" w:themeColor="text1"/>
          <w:sz w:val="24"/>
        </w:rPr>
        <w:t xml:space="preserve">such </w:t>
      </w:r>
      <w:r w:rsidR="000A2CCF" w:rsidRPr="00DB6DC1">
        <w:rPr>
          <w:rFonts w:ascii="Times New Roman" w:eastAsia="微软雅黑" w:hAnsi="Times New Roman" w:cs="Times New Roman"/>
          <w:color w:val="000000" w:themeColor="text1"/>
          <w:sz w:val="24"/>
        </w:rPr>
        <w:t>compon</w:t>
      </w:r>
      <w:r w:rsidR="003954B5" w:rsidRPr="00DB6DC1">
        <w:rPr>
          <w:rFonts w:ascii="Times New Roman" w:eastAsia="微软雅黑" w:hAnsi="Times New Roman" w:cs="Times New Roman"/>
          <w:color w:val="000000" w:themeColor="text1"/>
          <w:sz w:val="24"/>
        </w:rPr>
        <w:t>en</w:t>
      </w:r>
      <w:r w:rsidR="000A2CCF" w:rsidRPr="00DB6DC1">
        <w:rPr>
          <w:rFonts w:ascii="Times New Roman" w:eastAsia="微软雅黑" w:hAnsi="Times New Roman" w:cs="Times New Roman"/>
          <w:color w:val="000000" w:themeColor="text1"/>
          <w:sz w:val="24"/>
        </w:rPr>
        <w:t xml:space="preserve">ts </w:t>
      </w:r>
      <w:r w:rsidR="00A90F00" w:rsidRPr="00DB6DC1">
        <w:rPr>
          <w:rFonts w:ascii="Times New Roman" w:eastAsia="微软雅黑" w:hAnsi="Times New Roman" w:cs="Times New Roman"/>
          <w:color w:val="000000" w:themeColor="text1"/>
          <w:sz w:val="24"/>
        </w:rPr>
        <w:t xml:space="preserve">is </w:t>
      </w:r>
      <w:r w:rsidR="000A2CCF" w:rsidRPr="00DB6DC1">
        <w:rPr>
          <w:rFonts w:ascii="Times New Roman" w:eastAsia="微软雅黑" w:hAnsi="Times New Roman" w:cs="Times New Roman"/>
          <w:color w:val="000000" w:themeColor="text1"/>
          <w:sz w:val="24"/>
        </w:rPr>
        <w:t xml:space="preserve">to maintain </w:t>
      </w:r>
      <w:r w:rsidR="00A90F00" w:rsidRPr="00DB6DC1">
        <w:rPr>
          <w:rFonts w:ascii="Times New Roman" w:eastAsia="微软雅黑" w:hAnsi="Times New Roman" w:cs="Times New Roman"/>
          <w:color w:val="000000" w:themeColor="text1"/>
          <w:sz w:val="24"/>
        </w:rPr>
        <w:t xml:space="preserve">the </w:t>
      </w:r>
      <w:r w:rsidR="000A2CCF" w:rsidRPr="00DB6DC1">
        <w:rPr>
          <w:rFonts w:ascii="Times New Roman" w:eastAsia="微软雅黑" w:hAnsi="Times New Roman" w:cs="Times New Roman"/>
          <w:color w:val="000000" w:themeColor="text1"/>
          <w:sz w:val="24"/>
        </w:rPr>
        <w:t xml:space="preserve">epitaxial growth from baseplate and prevent </w:t>
      </w:r>
      <w:r w:rsidR="00A90F00" w:rsidRPr="00DB6DC1">
        <w:rPr>
          <w:rFonts w:ascii="Times New Roman" w:eastAsia="微软雅黑" w:hAnsi="Times New Roman" w:cs="Times New Roman"/>
          <w:color w:val="000000" w:themeColor="text1"/>
          <w:sz w:val="24"/>
        </w:rPr>
        <w:t xml:space="preserve">the nucleation and growth of </w:t>
      </w:r>
      <w:r w:rsidR="000A2CCF" w:rsidRPr="00DB6DC1">
        <w:rPr>
          <w:rFonts w:ascii="Times New Roman" w:eastAsia="微软雅黑" w:hAnsi="Times New Roman" w:cs="Times New Roman"/>
          <w:color w:val="000000" w:themeColor="text1"/>
          <w:sz w:val="24"/>
        </w:rPr>
        <w:t>equiaxed grain</w:t>
      </w:r>
      <w:r w:rsidR="00A90F00" w:rsidRPr="00DB6DC1">
        <w:rPr>
          <w:rFonts w:ascii="Times New Roman" w:eastAsia="微软雅黑" w:hAnsi="Times New Roman" w:cs="Times New Roman"/>
          <w:color w:val="000000" w:themeColor="text1"/>
          <w:sz w:val="24"/>
        </w:rPr>
        <w:t>s</w:t>
      </w:r>
      <w:r w:rsidR="000A2CCF" w:rsidRPr="00DB6DC1">
        <w:rPr>
          <w:rFonts w:ascii="Times New Roman" w:eastAsia="微软雅黑" w:hAnsi="Times New Roman" w:cs="Times New Roman"/>
          <w:color w:val="000000" w:themeColor="text1"/>
          <w:sz w:val="24"/>
        </w:rPr>
        <w:t xml:space="preserve">. </w:t>
      </w:r>
      <w:r w:rsidR="00A90F00" w:rsidRPr="00DB6DC1">
        <w:rPr>
          <w:rFonts w:ascii="Times New Roman" w:eastAsia="微软雅黑" w:hAnsi="Times New Roman" w:cs="Times New Roman"/>
          <w:color w:val="000000" w:themeColor="text1"/>
          <w:sz w:val="24"/>
        </w:rPr>
        <w:t xml:space="preserve">Going </w:t>
      </w:r>
      <w:r w:rsidR="000A2CCF" w:rsidRPr="00DB6DC1">
        <w:rPr>
          <w:rFonts w:ascii="Times New Roman" w:eastAsia="微软雅黑" w:hAnsi="Times New Roman" w:cs="Times New Roman"/>
          <w:color w:val="000000" w:themeColor="text1"/>
          <w:sz w:val="24"/>
        </w:rPr>
        <w:t xml:space="preserve">back to Section 3.2, a combination of </w:t>
      </w:r>
      <w:r w:rsidR="000A2CCF" w:rsidRPr="00DB6DC1">
        <w:rPr>
          <w:rFonts w:ascii="Times New Roman" w:hAnsi="Times New Roman" w:cs="Times New Roman"/>
          <w:color w:val="000000" w:themeColor="text1"/>
          <w:sz w:val="24"/>
        </w:rPr>
        <w:t>high</w:t>
      </w:r>
      <w:r w:rsidR="007D7C35" w:rsidRPr="00DB6DC1">
        <w:rPr>
          <w:rFonts w:ascii="Times New Roman" w:hAnsi="Times New Roman" w:cs="Times New Roman"/>
          <w:color w:val="000000" w:themeColor="text1"/>
          <w:sz w:val="24"/>
        </w:rPr>
        <w:t xml:space="preserve"> </w:t>
      </w:r>
      <m:oMath>
        <m:r>
          <w:rPr>
            <w:rFonts w:ascii="Cambria Math" w:hAnsi="Cambria Math" w:cs="Times New Roman"/>
            <w:color w:val="000000" w:themeColor="text1"/>
            <w:sz w:val="24"/>
          </w:rPr>
          <m:t>G</m:t>
        </m:r>
      </m:oMath>
      <w:r w:rsidR="000A2CCF" w:rsidRPr="00DB6DC1">
        <w:rPr>
          <w:rFonts w:ascii="Times New Roman" w:hAnsi="Times New Roman" w:cs="Times New Roman"/>
          <w:color w:val="000000" w:themeColor="text1"/>
          <w:sz w:val="24"/>
        </w:rPr>
        <w:t xml:space="preserve">, low </w:t>
      </w:r>
      <m:oMath>
        <m:r>
          <w:rPr>
            <w:rFonts w:ascii="Cambria Math" w:hAnsi="Cambria Math" w:cs="Times New Roman"/>
            <w:color w:val="000000" w:themeColor="text1"/>
            <w:sz w:val="24"/>
          </w:rPr>
          <m:t>R</m:t>
        </m:r>
      </m:oMath>
      <w:r w:rsidR="007D7C35" w:rsidRPr="00DB6DC1">
        <w:rPr>
          <w:rFonts w:ascii="Times New Roman" w:hAnsi="Times New Roman" w:cs="Times New Roman"/>
          <w:color w:val="000000" w:themeColor="text1"/>
          <w:sz w:val="24"/>
        </w:rPr>
        <w:t xml:space="preserve"> </w:t>
      </w:r>
      <w:r w:rsidR="000A2CCF" w:rsidRPr="00DB6DC1">
        <w:rPr>
          <w:rFonts w:ascii="Times New Roman" w:hAnsi="Times New Roman" w:cs="Times New Roman"/>
          <w:color w:val="000000" w:themeColor="text1"/>
          <w:sz w:val="24"/>
        </w:rPr>
        <w:t xml:space="preserve">and limited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0</m:t>
            </m:r>
          </m:sub>
        </m:sSub>
      </m:oMath>
      <w:r w:rsidR="000A2CCF" w:rsidRPr="00DB6DC1">
        <w:rPr>
          <w:rFonts w:ascii="Times New Roman" w:hAnsi="Times New Roman" w:cs="Times New Roman"/>
          <w:color w:val="000000" w:themeColor="text1"/>
          <w:sz w:val="24"/>
        </w:rPr>
        <w:t xml:space="preserve"> is favorable</w:t>
      </w:r>
      <w:r w:rsidR="00A90F00" w:rsidRPr="00DB6DC1">
        <w:rPr>
          <w:rFonts w:ascii="Times New Roman" w:hAnsi="Times New Roman" w:cs="Times New Roman"/>
          <w:color w:val="000000" w:themeColor="text1"/>
          <w:sz w:val="24"/>
        </w:rPr>
        <w:t xml:space="preserve"> for </w:t>
      </w:r>
      <w:r w:rsidR="00F1370B" w:rsidRPr="00DB6DC1">
        <w:rPr>
          <w:rFonts w:ascii="Times New Roman" w:hAnsi="Times New Roman" w:cs="Times New Roman"/>
          <w:color w:val="000000" w:themeColor="text1"/>
          <w:sz w:val="24"/>
        </w:rPr>
        <w:t>this</w:t>
      </w:r>
      <w:r w:rsidR="000A2CCF" w:rsidRPr="00DB6DC1">
        <w:rPr>
          <w:rFonts w:ascii="Times New Roman" w:hAnsi="Times New Roman" w:cs="Times New Roman"/>
          <w:color w:val="000000" w:themeColor="text1"/>
          <w:sz w:val="24"/>
        </w:rPr>
        <w:t>.</w:t>
      </w:r>
      <w:r w:rsidR="000A2CCF" w:rsidRPr="00DB6DC1">
        <w:rPr>
          <w:rFonts w:ascii="Times New Roman" w:eastAsia="微软雅黑" w:hAnsi="Times New Roman" w:cs="Times New Roman"/>
          <w:color w:val="000000" w:themeColor="text1"/>
          <w:sz w:val="24"/>
        </w:rPr>
        <w:t xml:space="preserve"> </w:t>
      </w:r>
      <w:r w:rsidR="00F1370B" w:rsidRPr="00DB6DC1">
        <w:rPr>
          <w:rFonts w:ascii="Times New Roman" w:eastAsia="微软雅黑" w:hAnsi="Times New Roman" w:cs="Times New Roman"/>
          <w:color w:val="000000" w:themeColor="text1"/>
          <w:sz w:val="24"/>
        </w:rPr>
        <w:t>Thus</w:t>
      </w:r>
      <w:r w:rsidR="000A2CCF" w:rsidRPr="00DB6DC1">
        <w:rPr>
          <w:rFonts w:ascii="Times New Roman" w:eastAsia="微软雅黑" w:hAnsi="Times New Roman" w:cs="Times New Roman"/>
          <w:color w:val="000000" w:themeColor="text1"/>
          <w:sz w:val="24"/>
        </w:rPr>
        <w:t xml:space="preserve">, the </w:t>
      </w:r>
      <w:r w:rsidR="003A0DEF" w:rsidRPr="00DB6DC1">
        <w:rPr>
          <w:rFonts w:ascii="Times New Roman" w:eastAsia="微软雅黑" w:hAnsi="Times New Roman" w:cs="Times New Roman"/>
          <w:color w:val="000000" w:themeColor="text1"/>
          <w:sz w:val="24"/>
        </w:rPr>
        <w:t>formation of stray grain</w:t>
      </w:r>
      <w:r w:rsidR="00F22A58" w:rsidRPr="00DB6DC1">
        <w:rPr>
          <w:rFonts w:ascii="Times New Roman" w:eastAsia="微软雅黑" w:hAnsi="Times New Roman" w:cs="Times New Roman"/>
          <w:color w:val="000000" w:themeColor="text1"/>
          <w:sz w:val="24"/>
        </w:rPr>
        <w:t>s</w:t>
      </w:r>
      <w:r w:rsidR="003A0DEF" w:rsidRPr="00DB6DC1">
        <w:rPr>
          <w:rFonts w:ascii="Times New Roman" w:eastAsia="微软雅黑" w:hAnsi="Times New Roman" w:cs="Times New Roman"/>
          <w:color w:val="000000" w:themeColor="text1"/>
          <w:sz w:val="24"/>
        </w:rPr>
        <w:t xml:space="preserve"> </w:t>
      </w:r>
      <w:r w:rsidR="000A2CCF" w:rsidRPr="00DB6DC1">
        <w:rPr>
          <w:rFonts w:ascii="Times New Roman" w:eastAsia="微软雅黑" w:hAnsi="Times New Roman" w:cs="Times New Roman"/>
          <w:color w:val="000000" w:themeColor="text1"/>
          <w:sz w:val="24"/>
        </w:rPr>
        <w:t>could</w:t>
      </w:r>
      <w:r w:rsidR="003A0DEF" w:rsidRPr="00DB6DC1">
        <w:rPr>
          <w:rFonts w:ascii="Times New Roman" w:eastAsia="微软雅黑" w:hAnsi="Times New Roman" w:cs="Times New Roman"/>
          <w:color w:val="000000" w:themeColor="text1"/>
          <w:sz w:val="24"/>
        </w:rPr>
        <w:t xml:space="preserve"> be suppressed</w:t>
      </w:r>
      <w:r w:rsidR="003954B5" w:rsidRPr="00DB6DC1">
        <w:rPr>
          <w:rFonts w:ascii="Times New Roman" w:eastAsia="微软雅黑" w:hAnsi="Times New Roman" w:cs="Times New Roman"/>
          <w:color w:val="000000" w:themeColor="text1"/>
          <w:sz w:val="24"/>
        </w:rPr>
        <w:t xml:space="preserve"> </w:t>
      </w:r>
      <w:r w:rsidR="003A0DEF" w:rsidRPr="00DB6DC1">
        <w:rPr>
          <w:rFonts w:ascii="Times New Roman" w:eastAsia="微软雅黑" w:hAnsi="Times New Roman" w:cs="Times New Roman"/>
          <w:color w:val="000000" w:themeColor="text1"/>
          <w:sz w:val="24"/>
        </w:rPr>
        <w:t xml:space="preserve">by adopting optimized combination of </w:t>
      </w:r>
      <w:r w:rsidR="000A2CCF" w:rsidRPr="00DB6DC1">
        <w:rPr>
          <w:rFonts w:ascii="Times New Roman" w:eastAsia="微软雅黑" w:hAnsi="Times New Roman" w:cs="Times New Roman"/>
          <w:color w:val="000000" w:themeColor="text1"/>
          <w:sz w:val="24"/>
        </w:rPr>
        <w:t xml:space="preserve">process variables, such as </w:t>
      </w:r>
      <w:r w:rsidR="00217077" w:rsidRPr="00DB6DC1">
        <w:rPr>
          <w:rFonts w:ascii="Times New Roman" w:eastAsia="微软雅黑" w:hAnsi="Times New Roman" w:cs="Times New Roman"/>
          <w:color w:val="000000" w:themeColor="text1"/>
          <w:sz w:val="24"/>
        </w:rPr>
        <w:t xml:space="preserve">low substrate temperature, </w:t>
      </w:r>
      <w:r w:rsidR="00D417B0" w:rsidRPr="00DB6DC1">
        <w:rPr>
          <w:rFonts w:ascii="Times New Roman" w:eastAsia="微软雅黑" w:hAnsi="Times New Roman" w:cs="Times New Roman"/>
          <w:color w:val="000000" w:themeColor="text1"/>
          <w:sz w:val="24"/>
        </w:rPr>
        <w:t>reduced</w:t>
      </w:r>
      <w:r w:rsidR="00217077" w:rsidRPr="00DB6DC1">
        <w:rPr>
          <w:rFonts w:ascii="Times New Roman" w:eastAsia="微软雅黑" w:hAnsi="Times New Roman" w:cs="Times New Roman"/>
          <w:color w:val="000000" w:themeColor="text1"/>
          <w:sz w:val="24"/>
        </w:rPr>
        <w:t xml:space="preserve"> laser beam </w:t>
      </w:r>
      <w:r w:rsidR="003D2BF1" w:rsidRPr="00DB6DC1">
        <w:rPr>
          <w:rFonts w:ascii="Times New Roman" w:eastAsia="微软雅黑" w:hAnsi="Times New Roman" w:cs="Times New Roman"/>
          <w:color w:val="000000" w:themeColor="text1"/>
          <w:sz w:val="24"/>
        </w:rPr>
        <w:t>energy</w:t>
      </w:r>
      <w:r w:rsidR="000B6944" w:rsidRPr="00DB6DC1">
        <w:rPr>
          <w:rFonts w:ascii="Times New Roman" w:eastAsia="微软雅黑" w:hAnsi="Times New Roman" w:cs="Times New Roman"/>
          <w:color w:val="000000" w:themeColor="text1"/>
          <w:sz w:val="24"/>
        </w:rPr>
        <w:t>,</w:t>
      </w:r>
      <w:r w:rsidR="00217077" w:rsidRPr="00DB6DC1">
        <w:rPr>
          <w:rFonts w:ascii="Times New Roman" w:eastAsia="微软雅黑" w:hAnsi="Times New Roman" w:cs="Times New Roman"/>
          <w:color w:val="000000" w:themeColor="text1"/>
          <w:sz w:val="24"/>
        </w:rPr>
        <w:t xml:space="preserve"> and</w:t>
      </w:r>
      <w:r w:rsidR="000A2CCF" w:rsidRPr="00DB6DC1">
        <w:rPr>
          <w:rFonts w:ascii="Times New Roman" w:eastAsia="微软雅黑" w:hAnsi="Times New Roman" w:cs="Times New Roman"/>
          <w:color w:val="000000" w:themeColor="text1"/>
          <w:sz w:val="24"/>
        </w:rPr>
        <w:t xml:space="preserve"> </w:t>
      </w:r>
      <w:r w:rsidR="00FC09F0" w:rsidRPr="00DB6DC1">
        <w:rPr>
          <w:rFonts w:ascii="Times New Roman" w:eastAsia="微软雅黑" w:hAnsi="Times New Roman" w:cs="Times New Roman"/>
          <w:color w:val="000000" w:themeColor="text1"/>
          <w:sz w:val="24"/>
        </w:rPr>
        <w:t>low</w:t>
      </w:r>
      <w:r w:rsidR="00217077" w:rsidRPr="00DB6DC1">
        <w:rPr>
          <w:rFonts w:ascii="Times New Roman" w:eastAsia="微软雅黑" w:hAnsi="Times New Roman" w:cs="Times New Roman"/>
          <w:color w:val="000000" w:themeColor="text1"/>
          <w:sz w:val="24"/>
        </w:rPr>
        <w:t xml:space="preserve"> laser beam size</w:t>
      </w:r>
      <w:r w:rsidR="00047742" w:rsidRPr="00DB6DC1">
        <w:rPr>
          <w:rFonts w:ascii="Times New Roman" w:eastAsia="微软雅黑" w:hAnsi="Times New Roman" w:cs="Times New Roman"/>
          <w:color w:val="000000" w:themeColor="text1"/>
          <w:sz w:val="24"/>
        </w:rPr>
        <w:t xml:space="preserve"> </w:t>
      </w:r>
      <w:r w:rsidR="00047742" w:rsidRPr="00DB6DC1">
        <w:rPr>
          <w:rFonts w:ascii="Times New Roman" w:eastAsia="微软雅黑" w:hAnsi="Times New Roman" w:cs="Times New Roman"/>
          <w:color w:val="000000" w:themeColor="text1"/>
          <w:sz w:val="24"/>
        </w:rPr>
        <w:fldChar w:fldCharType="begin"/>
      </w:r>
      <w:r w:rsidR="00175405" w:rsidRPr="00DB6DC1">
        <w:rPr>
          <w:rFonts w:ascii="Times New Roman" w:eastAsia="微软雅黑" w:hAnsi="Times New Roman" w:cs="Times New Roman"/>
          <w:color w:val="000000" w:themeColor="text1"/>
          <w:sz w:val="24"/>
        </w:rPr>
        <w:instrText xml:space="preserve"> ADDIN EN.CITE &lt;EndNote&gt;&lt;Cite&gt;&lt;Author&gt;Gäumann&lt;/Author&gt;&lt;Year&gt;2001&lt;/Year&gt;&lt;RecNum&gt;498&lt;/RecNum&gt;&lt;DisplayText&gt;[104]&lt;/DisplayText&gt;&lt;record&gt;&lt;rec-number&gt;498&lt;/rec-number&gt;&lt;foreign-keys&gt;&lt;key app="EN" db-id="zff0dfz0kxdw5cez2sopf59gxwtv95esa9rf" timestamp="1621775071"&gt;498&lt;/key&gt;&lt;/foreign-keys&gt;&lt;ref-type name="Journal Article"&gt;17&lt;/ref-type&gt;&lt;contributors&gt;&lt;authors&gt;&lt;author&gt;Gäumann, M&lt;/author&gt;&lt;author&gt;Bezencon, C&lt;/author&gt;&lt;author&gt;Canalis, P&lt;/author&gt;&lt;author&gt;Kurz, W %J Acta materialia&lt;/author&gt;&lt;/authors&gt;&lt;/contributors&gt;&lt;titles&gt;&lt;title&gt;Single-crystal laser deposition of superalloys: processing–microstructure maps&lt;/title&gt;&lt;/titles&gt;&lt;pages&gt;1051-1062&lt;/pages&gt;&lt;volume&gt;49&lt;/volume&gt;&lt;number&gt;6&lt;/number&gt;&lt;dates&gt;&lt;year&gt;2001&lt;/year&gt;&lt;/dates&gt;&lt;isbn&gt;1359-6454&lt;/isbn&gt;&lt;urls&gt;&lt;/urls&gt;&lt;/record&gt;&lt;/Cite&gt;&lt;/EndNote&gt;</w:instrText>
      </w:r>
      <w:r w:rsidR="00047742" w:rsidRPr="00DB6DC1">
        <w:rPr>
          <w:rFonts w:ascii="Times New Roman" w:eastAsia="微软雅黑" w:hAnsi="Times New Roman" w:cs="Times New Roman"/>
          <w:color w:val="000000" w:themeColor="text1"/>
          <w:sz w:val="24"/>
        </w:rPr>
        <w:fldChar w:fldCharType="separate"/>
      </w:r>
      <w:r w:rsidR="00175405" w:rsidRPr="00DB6DC1">
        <w:rPr>
          <w:rFonts w:ascii="Times New Roman" w:eastAsia="微软雅黑" w:hAnsi="Times New Roman" w:cs="Times New Roman"/>
          <w:noProof/>
          <w:color w:val="000000" w:themeColor="text1"/>
          <w:sz w:val="24"/>
        </w:rPr>
        <w:t>[104]</w:t>
      </w:r>
      <w:r w:rsidR="00047742" w:rsidRPr="00DB6DC1">
        <w:rPr>
          <w:rFonts w:ascii="Times New Roman" w:eastAsia="微软雅黑" w:hAnsi="Times New Roman" w:cs="Times New Roman"/>
          <w:color w:val="000000" w:themeColor="text1"/>
          <w:sz w:val="24"/>
        </w:rPr>
        <w:fldChar w:fldCharType="end"/>
      </w:r>
      <w:r w:rsidR="003A7884" w:rsidRPr="00DB6DC1">
        <w:rPr>
          <w:rFonts w:ascii="Times New Roman" w:eastAsia="微软雅黑" w:hAnsi="Times New Roman" w:cs="Times New Roman"/>
          <w:color w:val="000000" w:themeColor="text1"/>
          <w:sz w:val="24"/>
        </w:rPr>
        <w:t>.</w:t>
      </w:r>
      <w:r w:rsidR="007D7C35" w:rsidRPr="00DB6DC1">
        <w:rPr>
          <w:rFonts w:ascii="Times New Roman" w:eastAsia="微软雅黑" w:hAnsi="Times New Roman" w:cs="Times New Roman"/>
          <w:color w:val="000000" w:themeColor="text1"/>
          <w:sz w:val="24"/>
        </w:rPr>
        <w:t xml:space="preserve"> Notably</w:t>
      </w:r>
      <w:r w:rsidR="00036016" w:rsidRPr="00DB6DC1">
        <w:rPr>
          <w:rFonts w:ascii="Times New Roman" w:eastAsia="微软雅黑" w:hAnsi="Times New Roman" w:cs="Times New Roman"/>
          <w:color w:val="000000" w:themeColor="text1"/>
          <w:sz w:val="24"/>
        </w:rPr>
        <w:t xml:space="preserve">, </w:t>
      </w:r>
      <w:r w:rsidR="00C54A45" w:rsidRPr="00DB6DC1">
        <w:rPr>
          <w:rFonts w:ascii="Times New Roman" w:eastAsia="微软雅黑" w:hAnsi="Times New Roman" w:cs="Times New Roman"/>
          <w:color w:val="000000" w:themeColor="text1"/>
          <w:sz w:val="24"/>
        </w:rPr>
        <w:t>t</w:t>
      </w:r>
      <w:r w:rsidR="0079566C" w:rsidRPr="00DB6DC1">
        <w:rPr>
          <w:rFonts w:ascii="Times New Roman" w:eastAsia="微软雅黑" w:hAnsi="Times New Roman" w:cs="Times New Roman"/>
          <w:color w:val="000000" w:themeColor="text1"/>
          <w:sz w:val="24"/>
        </w:rPr>
        <w:t xml:space="preserve">he </w:t>
      </w:r>
      <w:r w:rsidR="003954B5" w:rsidRPr="00DB6DC1">
        <w:rPr>
          <w:rFonts w:ascii="Times New Roman" w:eastAsia="微软雅黑" w:hAnsi="Times New Roman" w:cs="Times New Roman"/>
          <w:color w:val="000000" w:themeColor="text1"/>
          <w:sz w:val="24"/>
        </w:rPr>
        <w:t>melt</w:t>
      </w:r>
      <w:r w:rsidR="0079566C" w:rsidRPr="00DB6DC1">
        <w:rPr>
          <w:rFonts w:ascii="Times New Roman" w:eastAsia="微软雅黑" w:hAnsi="Times New Roman" w:cs="Times New Roman"/>
          <w:color w:val="000000" w:themeColor="text1"/>
          <w:sz w:val="24"/>
        </w:rPr>
        <w:t xml:space="preserve"> pool morphology </w:t>
      </w:r>
      <w:r w:rsidR="00002EC2" w:rsidRPr="00DB6DC1">
        <w:rPr>
          <w:rFonts w:ascii="Times New Roman" w:eastAsia="微软雅黑" w:hAnsi="Times New Roman" w:cs="Times New Roman"/>
          <w:color w:val="000000" w:themeColor="text1"/>
          <w:sz w:val="24"/>
        </w:rPr>
        <w:t>needs</w:t>
      </w:r>
      <w:r w:rsidR="00036016" w:rsidRPr="00DB6DC1">
        <w:rPr>
          <w:rFonts w:ascii="Times New Roman" w:eastAsia="微软雅黑" w:hAnsi="Times New Roman" w:cs="Times New Roman"/>
          <w:color w:val="000000" w:themeColor="text1"/>
          <w:sz w:val="24"/>
        </w:rPr>
        <w:t xml:space="preserve"> to</w:t>
      </w:r>
      <w:r w:rsidR="0079566C" w:rsidRPr="00DB6DC1">
        <w:rPr>
          <w:rFonts w:ascii="Times New Roman" w:eastAsia="微软雅黑" w:hAnsi="Times New Roman" w:cs="Times New Roman"/>
          <w:color w:val="000000" w:themeColor="text1"/>
          <w:sz w:val="24"/>
        </w:rPr>
        <w:t xml:space="preserve"> be considered specifically </w:t>
      </w:r>
      <w:r w:rsidR="00DB3391" w:rsidRPr="00DB6DC1">
        <w:rPr>
          <w:rFonts w:ascii="Times New Roman" w:eastAsia="微软雅黑" w:hAnsi="Times New Roman" w:cs="Times New Roman"/>
          <w:color w:val="000000" w:themeColor="text1"/>
          <w:sz w:val="24"/>
        </w:rPr>
        <w:t xml:space="preserve">for </w:t>
      </w:r>
      <w:r w:rsidR="0079566C" w:rsidRPr="00DB6DC1">
        <w:rPr>
          <w:rFonts w:ascii="Times New Roman" w:eastAsia="微软雅黑" w:hAnsi="Times New Roman" w:cs="Times New Roman"/>
          <w:color w:val="000000" w:themeColor="text1"/>
          <w:sz w:val="24"/>
        </w:rPr>
        <w:t>DED</w:t>
      </w:r>
      <w:r w:rsidR="00830916" w:rsidRPr="00DB6DC1">
        <w:rPr>
          <w:rFonts w:ascii="Times New Roman" w:eastAsia="微软雅黑" w:hAnsi="Times New Roman" w:cs="Times New Roman"/>
          <w:color w:val="000000" w:themeColor="text1"/>
          <w:sz w:val="24"/>
        </w:rPr>
        <w:t>-repair</w:t>
      </w:r>
      <w:r w:rsidR="0079566C" w:rsidRPr="00DB6DC1">
        <w:rPr>
          <w:rFonts w:ascii="Times New Roman" w:eastAsia="微软雅黑" w:hAnsi="Times New Roman" w:cs="Times New Roman"/>
          <w:color w:val="000000" w:themeColor="text1"/>
          <w:sz w:val="24"/>
        </w:rPr>
        <w:t xml:space="preserve"> process.</w:t>
      </w:r>
      <w:r w:rsidR="00B6397D" w:rsidRPr="00DB6DC1">
        <w:rPr>
          <w:rFonts w:ascii="Times New Roman" w:eastAsia="微软雅黑" w:hAnsi="Times New Roman" w:cs="Times New Roman"/>
          <w:color w:val="000000" w:themeColor="text1"/>
          <w:sz w:val="24"/>
        </w:rPr>
        <w:t xml:space="preserve"> Stray grains were reported to form along </w:t>
      </w:r>
      <w:r w:rsidR="000B6944" w:rsidRPr="00DB6DC1">
        <w:rPr>
          <w:rFonts w:ascii="Times New Roman" w:eastAsia="微软雅黑" w:hAnsi="Times New Roman" w:cs="Times New Roman"/>
          <w:color w:val="000000" w:themeColor="text1"/>
          <w:sz w:val="24"/>
        </w:rPr>
        <w:t xml:space="preserve">the </w:t>
      </w:r>
      <w:r w:rsidR="00B6397D" w:rsidRPr="00DB6DC1">
        <w:rPr>
          <w:rFonts w:ascii="Times New Roman" w:eastAsia="微软雅黑" w:hAnsi="Times New Roman" w:cs="Times New Roman"/>
          <w:color w:val="000000" w:themeColor="text1"/>
          <w:sz w:val="24"/>
        </w:rPr>
        <w:t>melt pool boundary with large curvature due to</w:t>
      </w:r>
      <w:r w:rsidR="0079566C" w:rsidRPr="00DB6DC1">
        <w:rPr>
          <w:rFonts w:ascii="Times New Roman" w:eastAsia="微软雅黑" w:hAnsi="Times New Roman" w:cs="Times New Roman"/>
          <w:color w:val="000000" w:themeColor="text1"/>
          <w:sz w:val="24"/>
        </w:rPr>
        <w:t xml:space="preserve"> </w:t>
      </w:r>
      <w:r w:rsidR="00036016" w:rsidRPr="00DB6DC1">
        <w:rPr>
          <w:rFonts w:ascii="Times New Roman" w:eastAsia="微软雅黑" w:hAnsi="Times New Roman" w:cs="Times New Roman"/>
          <w:color w:val="000000" w:themeColor="text1"/>
          <w:sz w:val="24"/>
        </w:rPr>
        <w:t xml:space="preserve">considerable </w:t>
      </w:r>
      <w:r w:rsidR="00A843B4" w:rsidRPr="00DB6DC1">
        <w:rPr>
          <w:rFonts w:ascii="Times New Roman" w:eastAsia="微软雅黑" w:hAnsi="Times New Roman" w:cs="Times New Roman"/>
          <w:color w:val="000000" w:themeColor="text1"/>
          <w:sz w:val="24"/>
        </w:rPr>
        <w:t>misorientation between heat flow direction and preferred growth direction</w:t>
      </w:r>
      <w:r w:rsidR="00C54A45" w:rsidRPr="00DB6DC1">
        <w:rPr>
          <w:rFonts w:ascii="Times New Roman" w:eastAsia="微软雅黑" w:hAnsi="Times New Roman" w:cs="Times New Roman"/>
          <w:color w:val="000000" w:themeColor="text1"/>
          <w:sz w:val="24"/>
        </w:rPr>
        <w:t xml:space="preserve"> at </w:t>
      </w:r>
      <w:r w:rsidR="00B6397D" w:rsidRPr="00DB6DC1">
        <w:rPr>
          <w:rFonts w:ascii="Times New Roman" w:eastAsia="微软雅黑" w:hAnsi="Times New Roman" w:cs="Times New Roman"/>
          <w:color w:val="000000" w:themeColor="text1"/>
          <w:sz w:val="24"/>
        </w:rPr>
        <w:t>these</w:t>
      </w:r>
      <w:r w:rsidR="00C54A45" w:rsidRPr="00DB6DC1">
        <w:rPr>
          <w:rFonts w:ascii="Times New Roman" w:eastAsia="微软雅黑" w:hAnsi="Times New Roman" w:cs="Times New Roman"/>
          <w:color w:val="000000" w:themeColor="text1"/>
          <w:sz w:val="24"/>
        </w:rPr>
        <w:t xml:space="preserve"> regions</w:t>
      </w:r>
      <w:r w:rsidR="00AD3935" w:rsidRPr="00DB6DC1">
        <w:rPr>
          <w:rFonts w:ascii="Times New Roman" w:eastAsia="微软雅黑" w:hAnsi="Times New Roman" w:cs="Times New Roman"/>
          <w:color w:val="000000" w:themeColor="text1"/>
          <w:sz w:val="24"/>
        </w:rPr>
        <w:t xml:space="preserve"> </w:t>
      </w:r>
      <w:r w:rsidR="001534EA"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&lt;EndNote&gt;&lt;Cite&gt;&lt;Author&gt;Li&lt;/Author&gt;&lt;Year&gt;2006&lt;/Year&gt;&lt;RecNum&gt;82&lt;/RecNum&gt;&lt;DisplayText&gt;[284]&lt;/DisplayText&gt;&lt;record&gt;&lt;rec-number&gt;82&lt;/rec-number&gt;&lt;foreign-keys&gt;&lt;key app="EN" db-id="zff0dfz0kxdw5cez2sopf59gxwtv95esa9rf" timestamp="1589201925"&gt;82&lt;/key&gt;&lt;key app="ENWeb" db-id=""&gt;0&lt;/key&gt;&lt;/foreign-keys&gt;&lt;ref-type name="Journal Article"&gt;17&lt;/ref-type&gt;&lt;contributors&gt;&lt;authors&gt;&lt;author&gt;Li, Leijun&lt;/author&gt;&lt;/authors&gt;&lt;/contributors&gt;&lt;titles&gt;&lt;title&gt;Repair of directionally solidified superalloy GTD-111 by laser-engineered net shaping&lt;/title&gt;&lt;secondary-title&gt;Journal of Materials Science&lt;/secondary-title&gt;&lt;/titles&gt;&lt;periodical&gt;&lt;full-title&gt;Journal of Materials Science&lt;/full-title&gt;&lt;/periodical&gt;&lt;pages&gt;7886-7893&lt;/pages&gt;&lt;volume&gt;41&lt;/volume&gt;&lt;number&gt;23&lt;/number&gt;&lt;section&gt;7886&lt;/section&gt;&lt;dates&gt;&lt;year&gt;2006&lt;/year&gt;&lt;/dates&gt;&lt;isbn&gt;0022-2461&amp;#xD;1573-4803&lt;/isbn&gt;&lt;urls&gt;&lt;/urls&gt;&lt;electronic-resource-num&gt;10.1007/s10853-006-0948-0&lt;/electronic-resource-num&gt;&lt;/record&gt;&lt;/Cite&gt;&lt;/EndNote&gt;</w:instrText>
      </w:r>
      <w:r w:rsidR="001534EA"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[284]</w:t>
      </w:r>
      <w:r w:rsidR="001534EA" w:rsidRPr="00DB6DC1">
        <w:rPr>
          <w:rFonts w:ascii="Times New Roman" w:eastAsia="微软雅黑" w:hAnsi="Times New Roman" w:cs="Times New Roman"/>
          <w:color w:val="000000" w:themeColor="text1"/>
          <w:sz w:val="24"/>
        </w:rPr>
        <w:fldChar w:fldCharType="end"/>
      </w:r>
      <w:r w:rsidR="00811EE1" w:rsidRPr="00DB6DC1">
        <w:rPr>
          <w:rFonts w:ascii="Times New Roman" w:eastAsia="微软雅黑" w:hAnsi="Times New Roman" w:cs="Times New Roman"/>
          <w:color w:val="000000" w:themeColor="text1"/>
          <w:sz w:val="24"/>
        </w:rPr>
        <w:t xml:space="preserve">. </w:t>
      </w:r>
      <w:r w:rsidR="001A6A8E" w:rsidRPr="00DB6DC1">
        <w:rPr>
          <w:rFonts w:ascii="Times New Roman" w:eastAsia="微软雅黑" w:hAnsi="Times New Roman" w:cs="Times New Roman"/>
          <w:color w:val="000000" w:themeColor="text1"/>
          <w:sz w:val="24"/>
        </w:rPr>
        <w:t xml:space="preserve">In this </w:t>
      </w:r>
      <w:r w:rsidR="00C54A45" w:rsidRPr="00DB6DC1">
        <w:rPr>
          <w:rFonts w:ascii="Times New Roman" w:eastAsia="微软雅黑" w:hAnsi="Times New Roman" w:cs="Times New Roman"/>
          <w:color w:val="000000" w:themeColor="text1"/>
          <w:sz w:val="24"/>
        </w:rPr>
        <w:t>context</w:t>
      </w:r>
      <w:r w:rsidR="001A6A8E" w:rsidRPr="00DB6DC1">
        <w:rPr>
          <w:rFonts w:ascii="Times New Roman" w:eastAsia="微软雅黑" w:hAnsi="Times New Roman" w:cs="Times New Roman"/>
          <w:color w:val="000000" w:themeColor="text1"/>
          <w:sz w:val="24"/>
        </w:rPr>
        <w:t>, s</w:t>
      </w:r>
      <w:r w:rsidR="00A843B4" w:rsidRPr="00DB6DC1">
        <w:rPr>
          <w:rFonts w:ascii="Times New Roman" w:eastAsia="微软雅黑" w:hAnsi="Times New Roman" w:cs="Times New Roman"/>
          <w:color w:val="000000" w:themeColor="text1"/>
          <w:sz w:val="24"/>
        </w:rPr>
        <w:t xml:space="preserve">ingle-track deposition </w:t>
      </w:r>
      <w:r w:rsidR="001A6A8E" w:rsidRPr="00DB6DC1">
        <w:rPr>
          <w:rFonts w:ascii="Times New Roman" w:eastAsia="微软雅黑" w:hAnsi="Times New Roman" w:cs="Times New Roman"/>
          <w:color w:val="000000" w:themeColor="text1"/>
          <w:sz w:val="24"/>
        </w:rPr>
        <w:t>can be</w:t>
      </w:r>
      <w:r w:rsidR="00A843B4" w:rsidRPr="00DB6DC1">
        <w:rPr>
          <w:rFonts w:ascii="Times New Roman" w:eastAsia="微软雅黑" w:hAnsi="Times New Roman" w:cs="Times New Roman"/>
          <w:color w:val="000000" w:themeColor="text1"/>
          <w:sz w:val="24"/>
        </w:rPr>
        <w:t xml:space="preserve"> an effective way </w:t>
      </w:r>
      <w:r w:rsidR="001A6A8E" w:rsidRPr="00DB6DC1">
        <w:rPr>
          <w:rFonts w:ascii="Times New Roman" w:eastAsia="微软雅黑" w:hAnsi="Times New Roman" w:cs="Times New Roman"/>
          <w:color w:val="000000" w:themeColor="text1"/>
          <w:sz w:val="24"/>
        </w:rPr>
        <w:t>for melt pool morphology optimization</w:t>
      </w:r>
      <w:r w:rsidR="00AD3935" w:rsidRPr="00DB6DC1">
        <w:rPr>
          <w:rFonts w:ascii="Times New Roman" w:eastAsia="微软雅黑" w:hAnsi="Times New Roman" w:cs="Times New Roman"/>
          <w:color w:val="000000" w:themeColor="text1"/>
          <w:sz w:val="24"/>
        </w:rPr>
        <w:t xml:space="preserve"> </w:t>
      </w:r>
      <w:r w:rsidR="00B6397D" w:rsidRPr="00DB6DC1">
        <w:rPr>
          <w:rFonts w:ascii="Times New Roman" w:eastAsia="微软雅黑" w:hAnsi="Times New Roman" w:cs="Times New Roman"/>
          <w:color w:val="000000" w:themeColor="text1"/>
          <w:sz w:val="24"/>
        </w:rPr>
        <w:t>before DED</w:t>
      </w:r>
      <w:r w:rsidR="00830916" w:rsidRPr="00DB6DC1">
        <w:rPr>
          <w:rFonts w:ascii="Times New Roman" w:eastAsia="微软雅黑" w:hAnsi="Times New Roman" w:cs="Times New Roman"/>
          <w:color w:val="000000" w:themeColor="text1"/>
          <w:sz w:val="24"/>
        </w:rPr>
        <w:t>-repairing</w:t>
      </w:r>
      <w:r w:rsidR="00B6397D" w:rsidRPr="00DB6DC1">
        <w:rPr>
          <w:rFonts w:ascii="Times New Roman" w:eastAsia="微软雅黑" w:hAnsi="Times New Roman" w:cs="Times New Roman"/>
          <w:color w:val="000000" w:themeColor="text1"/>
          <w:sz w:val="24"/>
        </w:rPr>
        <w:t xml:space="preserve"> </w:t>
      </w:r>
      <w:r w:rsidR="00AD3935" w:rsidRPr="00DB6DC1">
        <w:rPr>
          <w:rFonts w:ascii="Times New Roman" w:eastAsia="微软雅黑" w:hAnsi="Times New Roman" w:cs="Times New Roman"/>
          <w:color w:val="000000" w:themeColor="text1"/>
          <w:sz w:val="24"/>
        </w:rPr>
        <w:fldChar w:fldCharType="begin"/>
      </w:r>
      <w:r w:rsidR="00A77FD5" w:rsidRPr="00DB6DC1">
        <w:rPr>
          <w:rFonts w:ascii="Times New Roman" w:eastAsia="微软雅黑" w:hAnsi="Times New Roman" w:cs="Times New Roman"/>
          <w:color w:val="000000" w:themeColor="text1"/>
          <w:sz w:val="24"/>
        </w:rPr>
        <w:instrText xml:space="preserve"> ADDIN EN.CITE &lt;EndNote&gt;&lt;Cite&gt;&lt;Author&gt;Chen&lt;/Author&gt;&lt;Year&gt;2019&lt;/Year&gt;&lt;RecNum&gt;289&lt;/RecNum&gt;&lt;DisplayText&gt;[285]&lt;/DisplayText&gt;&lt;record&gt;&lt;rec-number&gt;289&lt;/rec-number&gt;&lt;foreign-keys&gt;&lt;key app="EN" db-id="zff0dfz0kxdw5cez2sopf59gxwtv95esa9rf" timestamp="1593873398"&gt;289&lt;/key&gt;&lt;key app="ENWeb" db-id=""&gt;0&lt;/key&gt;&lt;/foreign-keys&gt;&lt;ref-type name="Journal Article"&gt;17&lt;/ref-type&gt;&lt;contributors&gt;&lt;authors&gt;&lt;author&gt;Chen, Hao&lt;/author&gt;&lt;author&gt;Huang, Guosheng&lt;/author&gt;&lt;author&gt;Lu, Yuanyuan&lt;/author&gt;&lt;author&gt;Lin, Shougang&lt;/author&gt;&lt;author&gt;Liu, Dejian&lt;/author&gt;&lt;/authors&gt;&lt;/contributors&gt;&lt;titles&gt;&lt;title&gt;Epitaxial laser deposition of single crystal Ni-based superalloy: Variation of stray grains&lt;/title&gt;&lt;secondary-title&gt;Materials Characterization&lt;/secondary-title&gt;&lt;/titles&gt;&lt;periodical&gt;&lt;full-title&gt;Materials Characterization&lt;/full-title&gt;&lt;/periodical&gt;&lt;volume&gt;158&lt;/volume&gt;&lt;section&gt;109982&lt;/section&gt;&lt;dates&gt;&lt;year&gt;2019&lt;/year&gt;&lt;/dates&gt;&lt;isbn&gt;10445803&lt;/isbn&gt;&lt;urls&gt;&lt;/urls&gt;&lt;electronic-resource-num&gt;10.1016/j.matchar.2019.109982&lt;/electronic-resource-num&gt;&lt;/record&gt;&lt;/Cite&gt;&lt;/EndNote&gt;</w:instrText>
      </w:r>
      <w:r w:rsidR="00AD3935" w:rsidRPr="00DB6DC1">
        <w:rPr>
          <w:rFonts w:ascii="Times New Roman" w:eastAsia="微软雅黑" w:hAnsi="Times New Roman" w:cs="Times New Roman"/>
          <w:color w:val="000000" w:themeColor="text1"/>
          <w:sz w:val="24"/>
        </w:rPr>
        <w:fldChar w:fldCharType="separate"/>
      </w:r>
      <w:r w:rsidR="00A77FD5" w:rsidRPr="00DB6DC1">
        <w:rPr>
          <w:rFonts w:ascii="Times New Roman" w:eastAsia="微软雅黑" w:hAnsi="Times New Roman" w:cs="Times New Roman"/>
          <w:noProof/>
          <w:color w:val="000000" w:themeColor="text1"/>
          <w:sz w:val="24"/>
        </w:rPr>
        <w:t>[285]</w:t>
      </w:r>
      <w:r w:rsidR="00AD3935" w:rsidRPr="00DB6DC1">
        <w:rPr>
          <w:rFonts w:ascii="Times New Roman" w:eastAsia="微软雅黑" w:hAnsi="Times New Roman" w:cs="Times New Roman"/>
          <w:color w:val="000000" w:themeColor="text1"/>
          <w:sz w:val="24"/>
        </w:rPr>
        <w:fldChar w:fldCharType="end"/>
      </w:r>
      <w:r w:rsidR="001A6A8E" w:rsidRPr="00DB6DC1">
        <w:rPr>
          <w:rFonts w:ascii="Times New Roman" w:eastAsia="微软雅黑" w:hAnsi="Times New Roman" w:cs="Times New Roman"/>
          <w:color w:val="000000" w:themeColor="text1"/>
          <w:sz w:val="24"/>
        </w:rPr>
        <w:t>.</w:t>
      </w:r>
    </w:p>
    <w:p w14:paraId="0BE8E18E" w14:textId="77777777" w:rsidR="000B6944" w:rsidRPr="00DB6DC1" w:rsidRDefault="000B6944" w:rsidP="001B786E">
      <w:pPr>
        <w:spacing w:line="360" w:lineRule="auto"/>
        <w:ind w:firstLine="480"/>
        <w:rPr>
          <w:rFonts w:ascii="Times New Roman" w:eastAsia="微软雅黑" w:hAnsi="Times New Roman" w:cs="Times New Roman"/>
          <w:color w:val="000000" w:themeColor="text1"/>
          <w:sz w:val="24"/>
        </w:rPr>
      </w:pPr>
    </w:p>
    <w:p w14:paraId="545B45A6" w14:textId="0084B13A" w:rsidR="00604751" w:rsidRPr="00DB6DC1" w:rsidRDefault="00604751" w:rsidP="001B786E">
      <w:pPr>
        <w:numPr>
          <w:ilvl w:val="0"/>
          <w:numId w:val="1"/>
        </w:numPr>
        <w:spacing w:line="360" w:lineRule="auto"/>
        <w:rPr>
          <w:rFonts w:ascii="Times New Roman" w:eastAsia="微软雅黑" w:hAnsi="Times New Roman" w:cs="Times New Roman"/>
          <w:b/>
          <w:color w:val="000000" w:themeColor="text1"/>
          <w:sz w:val="32"/>
        </w:rPr>
      </w:pPr>
      <w:r w:rsidRPr="00DB6DC1">
        <w:rPr>
          <w:rFonts w:ascii="Times New Roman" w:eastAsia="微软雅黑" w:hAnsi="Times New Roman" w:cs="Times New Roman"/>
          <w:b/>
          <w:color w:val="000000" w:themeColor="text1"/>
          <w:sz w:val="32"/>
        </w:rPr>
        <w:t>C</w:t>
      </w:r>
      <w:r w:rsidR="000B6944" w:rsidRPr="00DB6DC1">
        <w:rPr>
          <w:rFonts w:ascii="Times New Roman" w:eastAsia="微软雅黑" w:hAnsi="Times New Roman" w:cs="Times New Roman"/>
          <w:b/>
          <w:color w:val="000000" w:themeColor="text1"/>
          <w:sz w:val="32"/>
        </w:rPr>
        <w:t xml:space="preserve">losing </w:t>
      </w:r>
      <w:r w:rsidRPr="00DB6DC1">
        <w:rPr>
          <w:rFonts w:ascii="Times New Roman" w:eastAsia="微软雅黑" w:hAnsi="Times New Roman" w:cs="Times New Roman"/>
          <w:b/>
          <w:color w:val="000000" w:themeColor="text1"/>
          <w:sz w:val="32"/>
        </w:rPr>
        <w:t>remarks</w:t>
      </w:r>
    </w:p>
    <w:p w14:paraId="4C8BD70F" w14:textId="4ADEE8B1" w:rsidR="00607964" w:rsidRPr="00DB6DC1" w:rsidRDefault="00604751" w:rsidP="001B786E">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Significant advances in DED technique have been achieved in the past decades with continuous efforts made in both laboratories and industries</w:t>
      </w:r>
      <w:r w:rsidR="008553E7" w:rsidRPr="00DB6DC1">
        <w:rPr>
          <w:rFonts w:ascii="Times New Roman" w:eastAsia="微软雅黑" w:hAnsi="Times New Roman" w:cs="Times New Roman"/>
          <w:color w:val="000000" w:themeColor="text1"/>
          <w:sz w:val="24"/>
        </w:rPr>
        <w:t xml:space="preserve">. Compared to </w:t>
      </w:r>
      <w:r w:rsidR="0018617D" w:rsidRPr="00DB6DC1">
        <w:rPr>
          <w:rFonts w:ascii="Times New Roman" w:eastAsia="微软雅黑" w:hAnsi="Times New Roman" w:cs="Times New Roman"/>
          <w:color w:val="000000" w:themeColor="text1"/>
          <w:sz w:val="24"/>
        </w:rPr>
        <w:t>LB-PBF</w:t>
      </w:r>
      <w:r w:rsidR="008553E7" w:rsidRPr="00DB6DC1">
        <w:rPr>
          <w:rFonts w:ascii="Times New Roman" w:eastAsia="微软雅黑" w:hAnsi="Times New Roman" w:cs="Times New Roman"/>
          <w:color w:val="000000" w:themeColor="text1"/>
          <w:sz w:val="24"/>
        </w:rPr>
        <w:t>, DED process</w:t>
      </w:r>
      <w:r w:rsidR="00607964" w:rsidRPr="00DB6DC1">
        <w:rPr>
          <w:rFonts w:ascii="Times New Roman" w:eastAsia="微软雅黑" w:hAnsi="Times New Roman" w:cs="Times New Roman"/>
          <w:color w:val="000000" w:themeColor="text1"/>
          <w:sz w:val="24"/>
        </w:rPr>
        <w:t xml:space="preserve"> is</w:t>
      </w:r>
      <w:r w:rsidR="008553E7" w:rsidRPr="00DB6DC1">
        <w:rPr>
          <w:rFonts w:ascii="Times New Roman" w:eastAsia="微软雅黑" w:hAnsi="Times New Roman" w:cs="Times New Roman"/>
          <w:color w:val="000000" w:themeColor="text1"/>
          <w:sz w:val="24"/>
        </w:rPr>
        <w:t xml:space="preserve"> characterized by some unique advantages</w:t>
      </w:r>
      <w:r w:rsidR="00607964" w:rsidRPr="00DB6DC1">
        <w:rPr>
          <w:rFonts w:ascii="Times New Roman" w:eastAsia="微软雅黑" w:hAnsi="Times New Roman" w:cs="Times New Roman"/>
          <w:color w:val="000000" w:themeColor="text1"/>
          <w:sz w:val="24"/>
        </w:rPr>
        <w:t xml:space="preserve"> which make it a more promising method for </w:t>
      </w:r>
      <w:r w:rsidR="00002EC2" w:rsidRPr="00DB6DC1">
        <w:rPr>
          <w:rFonts w:ascii="Times New Roman" w:eastAsia="微软雅黑" w:hAnsi="Times New Roman" w:cs="Times New Roman"/>
          <w:color w:val="000000" w:themeColor="text1"/>
          <w:sz w:val="24"/>
        </w:rPr>
        <w:t>industry</w:t>
      </w:r>
      <w:r w:rsidR="00607964" w:rsidRPr="00DB6DC1">
        <w:rPr>
          <w:rFonts w:ascii="Times New Roman" w:eastAsia="微软雅黑" w:hAnsi="Times New Roman" w:cs="Times New Roman"/>
          <w:color w:val="000000" w:themeColor="text1"/>
          <w:sz w:val="24"/>
        </w:rPr>
        <w:t xml:space="preserve"> applications.</w:t>
      </w:r>
      <w:r w:rsidR="008553E7" w:rsidRPr="00DB6DC1">
        <w:rPr>
          <w:rFonts w:ascii="Times New Roman" w:eastAsia="微软雅黑" w:hAnsi="Times New Roman" w:cs="Times New Roman"/>
          <w:color w:val="000000" w:themeColor="text1"/>
          <w:sz w:val="24"/>
        </w:rPr>
        <w:t xml:space="preserve"> </w:t>
      </w:r>
      <w:r w:rsidR="00607964" w:rsidRPr="00DB6DC1">
        <w:rPr>
          <w:rFonts w:ascii="Times New Roman" w:eastAsia="微软雅黑" w:hAnsi="Times New Roman" w:cs="Times New Roman"/>
          <w:color w:val="000000" w:themeColor="text1"/>
          <w:sz w:val="24"/>
        </w:rPr>
        <w:t>Due to the non-equilibrium solidification process</w:t>
      </w:r>
      <w:r w:rsidR="00012664" w:rsidRPr="00DB6DC1">
        <w:rPr>
          <w:rFonts w:ascii="Times New Roman" w:eastAsia="微软雅黑" w:hAnsi="Times New Roman" w:cs="Times New Roman"/>
          <w:color w:val="000000" w:themeColor="text1"/>
          <w:sz w:val="24"/>
        </w:rPr>
        <w:t xml:space="preserve"> and thermal cycles</w:t>
      </w:r>
      <w:r w:rsidR="00607964" w:rsidRPr="00DB6DC1">
        <w:rPr>
          <w:rFonts w:ascii="Times New Roman" w:eastAsia="微软雅黑" w:hAnsi="Times New Roman" w:cs="Times New Roman"/>
          <w:color w:val="000000" w:themeColor="text1"/>
          <w:sz w:val="24"/>
        </w:rPr>
        <w:t xml:space="preserve">, DED components </w:t>
      </w:r>
      <w:r w:rsidR="00012664" w:rsidRPr="00DB6DC1">
        <w:rPr>
          <w:rFonts w:ascii="Times New Roman" w:eastAsia="微软雅黑" w:hAnsi="Times New Roman" w:cs="Times New Roman"/>
          <w:color w:val="000000" w:themeColor="text1"/>
          <w:sz w:val="24"/>
        </w:rPr>
        <w:t>consist</w:t>
      </w:r>
      <w:r w:rsidR="00351E7E" w:rsidRPr="00DB6DC1">
        <w:rPr>
          <w:rFonts w:ascii="Times New Roman" w:eastAsia="微软雅黑" w:hAnsi="Times New Roman" w:cs="Times New Roman"/>
          <w:color w:val="000000" w:themeColor="text1"/>
          <w:sz w:val="24"/>
        </w:rPr>
        <w:t xml:space="preserve"> </w:t>
      </w:r>
      <w:r w:rsidR="00607964" w:rsidRPr="00DB6DC1">
        <w:rPr>
          <w:rFonts w:ascii="Times New Roman" w:eastAsia="微软雅黑" w:hAnsi="Times New Roman" w:cs="Times New Roman"/>
          <w:color w:val="000000" w:themeColor="text1"/>
          <w:sz w:val="24"/>
        </w:rPr>
        <w:t xml:space="preserve">directional columnar grains, cellular structures, elemental </w:t>
      </w:r>
      <w:r w:rsidR="00FB7D67" w:rsidRPr="00DB6DC1">
        <w:rPr>
          <w:rFonts w:ascii="Times New Roman" w:eastAsia="微软雅黑" w:hAnsi="Times New Roman" w:cs="Times New Roman"/>
          <w:color w:val="000000" w:themeColor="text1"/>
          <w:sz w:val="24"/>
        </w:rPr>
        <w:t>segregation,</w:t>
      </w:r>
      <w:r w:rsidR="00607964" w:rsidRPr="00DB6DC1">
        <w:rPr>
          <w:rFonts w:ascii="Times New Roman" w:eastAsia="微软雅黑" w:hAnsi="Times New Roman" w:cs="Times New Roman"/>
          <w:color w:val="000000" w:themeColor="text1"/>
          <w:sz w:val="24"/>
        </w:rPr>
        <w:t xml:space="preserve"> and </w:t>
      </w:r>
      <w:r w:rsidR="006C5B8D" w:rsidRPr="00DB6DC1">
        <w:rPr>
          <w:rFonts w:ascii="Times New Roman" w:eastAsia="微软雅黑" w:hAnsi="Times New Roman" w:cs="Times New Roman"/>
          <w:color w:val="000000" w:themeColor="text1"/>
          <w:sz w:val="24"/>
        </w:rPr>
        <w:t>high-density dislocations.</w:t>
      </w:r>
      <w:r w:rsidR="00405E00" w:rsidRPr="00DB6DC1">
        <w:rPr>
          <w:rFonts w:ascii="Times New Roman" w:eastAsia="微软雅黑" w:hAnsi="Times New Roman" w:cs="Times New Roman"/>
          <w:color w:val="000000" w:themeColor="text1"/>
          <w:sz w:val="24"/>
        </w:rPr>
        <w:t xml:space="preserve"> </w:t>
      </w:r>
      <w:r w:rsidR="00F26462" w:rsidRPr="00DB6DC1">
        <w:rPr>
          <w:rFonts w:ascii="Times New Roman" w:eastAsia="微软雅黑" w:hAnsi="Times New Roman" w:cs="Times New Roman"/>
          <w:color w:val="000000" w:themeColor="text1"/>
          <w:sz w:val="24"/>
        </w:rPr>
        <w:t xml:space="preserve">In addition, some metastable phases, such as </w:t>
      </w:r>
      <w:r w:rsidR="005D4441" w:rsidRPr="00DB6DC1">
        <w:rPr>
          <w:rFonts w:ascii="Times New Roman" w:eastAsia="微软雅黑" w:hAnsi="Times New Roman" w:cs="Times New Roman"/>
          <w:color w:val="000000" w:themeColor="text1"/>
          <w:sz w:val="24"/>
        </w:rPr>
        <w:t xml:space="preserve">ferrite in austenite steel grades, austenite in martensitic steel grades and </w:t>
      </w:r>
      <w:r w:rsidR="005D4441" w:rsidRPr="00DB6DC1">
        <w:rPr>
          <w:rFonts w:ascii="Times New Roman" w:hAnsi="Times New Roman" w:cs="Times New Roman"/>
          <w:color w:val="000000" w:themeColor="text1"/>
          <w:sz w:val="24"/>
        </w:rPr>
        <w:t>α’ phase</w:t>
      </w:r>
      <w:r w:rsidR="005D4441" w:rsidRPr="00DB6DC1">
        <w:rPr>
          <w:rFonts w:ascii="Times New Roman" w:eastAsia="微软雅黑" w:hAnsi="Times New Roman" w:cs="Times New Roman"/>
          <w:color w:val="000000" w:themeColor="text1"/>
          <w:sz w:val="24"/>
        </w:rPr>
        <w:t xml:space="preserve"> in </w:t>
      </w:r>
      <w:proofErr w:type="spellStart"/>
      <w:r w:rsidR="005D4441" w:rsidRPr="00DB6DC1">
        <w:rPr>
          <w:rFonts w:ascii="Times New Roman" w:eastAsia="微软雅黑" w:hAnsi="Times New Roman" w:cs="Times New Roman"/>
          <w:color w:val="000000" w:themeColor="text1"/>
          <w:sz w:val="24"/>
        </w:rPr>
        <w:t>Ti</w:t>
      </w:r>
      <w:proofErr w:type="spellEnd"/>
      <w:r w:rsidR="005D4441" w:rsidRPr="00DB6DC1">
        <w:rPr>
          <w:rFonts w:ascii="Times New Roman" w:eastAsia="微软雅黑" w:hAnsi="Times New Roman" w:cs="Times New Roman"/>
          <w:color w:val="000000" w:themeColor="text1"/>
          <w:sz w:val="24"/>
        </w:rPr>
        <w:t xml:space="preserve"> alloys, are present within AB DED components. </w:t>
      </w:r>
      <w:r w:rsidR="00012664" w:rsidRPr="00DB6DC1">
        <w:rPr>
          <w:rFonts w:ascii="Times New Roman" w:eastAsia="微软雅黑" w:hAnsi="Times New Roman" w:cs="Times New Roman"/>
          <w:color w:val="000000" w:themeColor="text1"/>
          <w:sz w:val="24"/>
        </w:rPr>
        <w:t xml:space="preserve">As for mechanical performance, </w:t>
      </w:r>
      <w:r w:rsidR="00405E00" w:rsidRPr="00DB6DC1">
        <w:rPr>
          <w:rFonts w:ascii="Times New Roman" w:eastAsia="微软雅黑" w:hAnsi="Times New Roman" w:cs="Times New Roman"/>
          <w:color w:val="000000" w:themeColor="text1"/>
          <w:sz w:val="24"/>
        </w:rPr>
        <w:t xml:space="preserve">DED components exhibit comparable or superior </w:t>
      </w:r>
      <w:r w:rsidR="00012664" w:rsidRPr="00DB6DC1">
        <w:rPr>
          <w:rFonts w:ascii="Times New Roman" w:eastAsia="微软雅黑" w:hAnsi="Times New Roman" w:cs="Times New Roman"/>
          <w:color w:val="000000" w:themeColor="text1"/>
          <w:sz w:val="24"/>
        </w:rPr>
        <w:t>strength but generally inferior ductility</w:t>
      </w:r>
      <w:r w:rsidR="00405E00" w:rsidRPr="00DB6DC1">
        <w:rPr>
          <w:rFonts w:ascii="Times New Roman" w:eastAsia="微软雅黑" w:hAnsi="Times New Roman" w:cs="Times New Roman"/>
          <w:color w:val="000000" w:themeColor="text1"/>
          <w:sz w:val="24"/>
        </w:rPr>
        <w:t xml:space="preserve"> relative to </w:t>
      </w:r>
      <w:r w:rsidR="00012664" w:rsidRPr="00DB6DC1">
        <w:rPr>
          <w:rFonts w:ascii="Times New Roman" w:eastAsia="微软雅黑" w:hAnsi="Times New Roman" w:cs="Times New Roman"/>
          <w:color w:val="000000" w:themeColor="text1"/>
          <w:sz w:val="24"/>
        </w:rPr>
        <w:t>CM</w:t>
      </w:r>
      <w:r w:rsidR="00405E00" w:rsidRPr="00DB6DC1">
        <w:rPr>
          <w:rFonts w:ascii="Times New Roman" w:eastAsia="微软雅黑" w:hAnsi="Times New Roman" w:cs="Times New Roman"/>
          <w:color w:val="000000" w:themeColor="text1"/>
          <w:sz w:val="24"/>
        </w:rPr>
        <w:t xml:space="preserve"> counterparts</w:t>
      </w:r>
      <w:r w:rsidR="00012664" w:rsidRPr="00DB6DC1">
        <w:rPr>
          <w:rFonts w:ascii="Times New Roman" w:eastAsia="微软雅黑" w:hAnsi="Times New Roman" w:cs="Times New Roman"/>
          <w:color w:val="000000" w:themeColor="text1"/>
          <w:sz w:val="24"/>
        </w:rPr>
        <w:t>.</w:t>
      </w:r>
      <w:r w:rsidR="00405E00" w:rsidRPr="00DB6DC1">
        <w:rPr>
          <w:rFonts w:ascii="Times New Roman" w:eastAsia="微软雅黑" w:hAnsi="Times New Roman" w:cs="Times New Roman"/>
          <w:color w:val="000000" w:themeColor="text1"/>
          <w:sz w:val="24"/>
        </w:rPr>
        <w:t xml:space="preserve"> </w:t>
      </w:r>
      <w:r w:rsidR="00012664" w:rsidRPr="00DB6DC1">
        <w:rPr>
          <w:rFonts w:ascii="Times New Roman" w:eastAsia="微软雅黑" w:hAnsi="Times New Roman" w:cs="Times New Roman"/>
          <w:color w:val="000000" w:themeColor="text1"/>
          <w:sz w:val="24"/>
        </w:rPr>
        <w:t>In addition, the appearance of porosity and considerable surface roughness results in</w:t>
      </w:r>
      <w:r w:rsidR="00405E00" w:rsidRPr="00DB6DC1">
        <w:rPr>
          <w:rFonts w:ascii="Times New Roman" w:eastAsia="微软雅黑" w:hAnsi="Times New Roman" w:cs="Times New Roman"/>
          <w:color w:val="000000" w:themeColor="text1"/>
          <w:sz w:val="24"/>
        </w:rPr>
        <w:t xml:space="preserve"> </w:t>
      </w:r>
      <w:r w:rsidR="00012664" w:rsidRPr="00DB6DC1">
        <w:rPr>
          <w:rFonts w:ascii="Times New Roman" w:eastAsia="微软雅黑" w:hAnsi="Times New Roman" w:cs="Times New Roman"/>
          <w:color w:val="000000" w:themeColor="text1"/>
          <w:sz w:val="24"/>
        </w:rPr>
        <w:t>inferior</w:t>
      </w:r>
      <w:r w:rsidR="00405E00" w:rsidRPr="00DB6DC1">
        <w:rPr>
          <w:rFonts w:ascii="Times New Roman" w:eastAsia="微软雅黑" w:hAnsi="Times New Roman" w:cs="Times New Roman"/>
          <w:color w:val="000000" w:themeColor="text1"/>
          <w:sz w:val="24"/>
        </w:rPr>
        <w:t xml:space="preserve"> fatigue </w:t>
      </w:r>
      <w:r w:rsidR="00012664" w:rsidRPr="00DB6DC1">
        <w:rPr>
          <w:rFonts w:ascii="Times New Roman" w:eastAsia="微软雅黑" w:hAnsi="Times New Roman" w:cs="Times New Roman"/>
          <w:color w:val="000000" w:themeColor="text1"/>
          <w:sz w:val="24"/>
        </w:rPr>
        <w:t>performance</w:t>
      </w:r>
      <w:r w:rsidR="00405E00" w:rsidRPr="00DB6DC1">
        <w:rPr>
          <w:rFonts w:ascii="Times New Roman" w:eastAsia="微软雅黑" w:hAnsi="Times New Roman" w:cs="Times New Roman"/>
          <w:color w:val="000000" w:themeColor="text1"/>
          <w:sz w:val="24"/>
        </w:rPr>
        <w:t xml:space="preserve"> (especially in HCF regime)</w:t>
      </w:r>
      <w:r w:rsidR="00607964" w:rsidRPr="00DB6DC1">
        <w:rPr>
          <w:rFonts w:ascii="Times New Roman" w:eastAsia="微软雅黑" w:hAnsi="Times New Roman" w:cs="Times New Roman"/>
          <w:color w:val="000000" w:themeColor="text1"/>
          <w:sz w:val="24"/>
        </w:rPr>
        <w:t>.</w:t>
      </w:r>
      <w:r w:rsidR="000B6352" w:rsidRPr="00DB6DC1">
        <w:rPr>
          <w:rFonts w:ascii="Times New Roman" w:eastAsia="微软雅黑" w:hAnsi="Times New Roman" w:cs="Times New Roman"/>
          <w:color w:val="000000" w:themeColor="text1"/>
          <w:sz w:val="24"/>
        </w:rPr>
        <w:t xml:space="preserve"> Following additional efforts regarding to DED technique are highly desired to extend DED applications.</w:t>
      </w:r>
    </w:p>
    <w:p w14:paraId="6BE8228A" w14:textId="694AD7DA" w:rsidR="00232FE0" w:rsidRPr="00DB6DC1" w:rsidRDefault="00232FE0" w:rsidP="001B786E">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 xml:space="preserve">Significant advances </w:t>
      </w:r>
      <w:r w:rsidR="00405E00" w:rsidRPr="00DB6DC1">
        <w:rPr>
          <w:rFonts w:ascii="Times New Roman" w:eastAsia="微软雅黑" w:hAnsi="Times New Roman" w:cs="Times New Roman"/>
          <w:color w:val="000000" w:themeColor="text1"/>
          <w:sz w:val="24"/>
        </w:rPr>
        <w:t>were</w:t>
      </w:r>
      <w:r w:rsidRPr="00DB6DC1">
        <w:rPr>
          <w:rFonts w:ascii="Times New Roman" w:eastAsia="微软雅黑" w:hAnsi="Times New Roman" w:cs="Times New Roman"/>
          <w:color w:val="000000" w:themeColor="text1"/>
          <w:sz w:val="24"/>
        </w:rPr>
        <w:t xml:space="preserve"> achieved in the field of </w:t>
      </w:r>
      <w:r w:rsidR="0018617D" w:rsidRPr="00DB6DC1">
        <w:rPr>
          <w:rFonts w:ascii="Times New Roman" w:eastAsia="微软雅黑" w:hAnsi="Times New Roman" w:cs="Times New Roman"/>
          <w:color w:val="000000" w:themeColor="text1"/>
          <w:sz w:val="24"/>
        </w:rPr>
        <w:t>LB-PBF</w:t>
      </w:r>
      <w:r w:rsidR="00405E00" w:rsidRPr="00DB6DC1">
        <w:rPr>
          <w:rFonts w:ascii="Times New Roman" w:eastAsia="微软雅黑" w:hAnsi="Times New Roman" w:cs="Times New Roman"/>
          <w:color w:val="000000" w:themeColor="text1"/>
          <w:sz w:val="24"/>
        </w:rPr>
        <w:t xml:space="preserve"> with</w:t>
      </w:r>
      <w:r w:rsidRPr="00DB6DC1">
        <w:rPr>
          <w:rFonts w:ascii="Times New Roman" w:eastAsia="微软雅黑" w:hAnsi="Times New Roman" w:cs="Times New Roman"/>
          <w:color w:val="000000" w:themeColor="text1"/>
          <w:sz w:val="24"/>
        </w:rPr>
        <w:t xml:space="preserve"> control </w:t>
      </w:r>
      <w:r w:rsidR="00351E7E" w:rsidRPr="00DB6DC1">
        <w:rPr>
          <w:rFonts w:ascii="Times New Roman" w:eastAsia="微软雅黑" w:hAnsi="Times New Roman" w:cs="Times New Roman"/>
          <w:color w:val="000000" w:themeColor="text1"/>
          <w:sz w:val="24"/>
        </w:rPr>
        <w:t>on grain morphology and</w:t>
      </w:r>
      <w:r w:rsidRPr="00DB6DC1">
        <w:rPr>
          <w:rFonts w:ascii="Times New Roman" w:eastAsia="微软雅黑" w:hAnsi="Times New Roman" w:cs="Times New Roman"/>
          <w:color w:val="000000" w:themeColor="text1"/>
          <w:sz w:val="24"/>
        </w:rPr>
        <w:t xml:space="preserve"> texture</w:t>
      </w:r>
      <w:r w:rsidR="00351E7E" w:rsidRPr="00DB6DC1">
        <w:rPr>
          <w:rFonts w:ascii="Times New Roman" w:eastAsia="微软雅黑" w:hAnsi="Times New Roman" w:cs="Times New Roman"/>
          <w:color w:val="000000" w:themeColor="text1"/>
          <w:sz w:val="24"/>
        </w:rPr>
        <w:t xml:space="preserve"> evolution</w:t>
      </w:r>
      <w:r w:rsidRPr="00DB6DC1">
        <w:rPr>
          <w:rFonts w:ascii="Times New Roman" w:eastAsia="微软雅黑" w:hAnsi="Times New Roman" w:cs="Times New Roman"/>
          <w:color w:val="000000" w:themeColor="text1"/>
          <w:sz w:val="24"/>
        </w:rPr>
        <w:t>, while related studies are still scarce when it comes to DED technique. In DED process, close control on microstructure</w:t>
      </w:r>
      <w:r w:rsidR="00405E00" w:rsidRPr="00DB6DC1">
        <w:rPr>
          <w:rFonts w:ascii="Times New Roman" w:eastAsia="微软雅黑" w:hAnsi="Times New Roman" w:cs="Times New Roman"/>
          <w:color w:val="000000" w:themeColor="text1"/>
          <w:sz w:val="24"/>
        </w:rPr>
        <w:t xml:space="preserve"> evolution</w:t>
      </w:r>
      <w:r w:rsidRPr="00DB6DC1">
        <w:rPr>
          <w:rFonts w:ascii="Times New Roman" w:eastAsia="微软雅黑" w:hAnsi="Times New Roman" w:cs="Times New Roman"/>
          <w:color w:val="000000" w:themeColor="text1"/>
          <w:sz w:val="24"/>
        </w:rPr>
        <w:t xml:space="preserve"> is </w:t>
      </w:r>
      <w:r w:rsidR="00405E00" w:rsidRPr="00DB6DC1">
        <w:rPr>
          <w:rFonts w:ascii="Times New Roman" w:eastAsia="微软雅黑" w:hAnsi="Times New Roman" w:cs="Times New Roman"/>
          <w:color w:val="000000" w:themeColor="text1"/>
          <w:sz w:val="24"/>
        </w:rPr>
        <w:t xml:space="preserve">challenging </w:t>
      </w:r>
      <w:r w:rsidR="00351E7E" w:rsidRPr="00DB6DC1">
        <w:rPr>
          <w:rFonts w:ascii="Times New Roman" w:eastAsia="微软雅黑" w:hAnsi="Times New Roman" w:cs="Times New Roman"/>
          <w:color w:val="000000" w:themeColor="text1"/>
          <w:sz w:val="24"/>
        </w:rPr>
        <w:t>due to the relatively large</w:t>
      </w:r>
      <w:r w:rsidRPr="00DB6DC1">
        <w:rPr>
          <w:rFonts w:ascii="Times New Roman" w:eastAsia="微软雅黑" w:hAnsi="Times New Roman" w:cs="Times New Roman"/>
          <w:color w:val="000000" w:themeColor="text1"/>
          <w:sz w:val="24"/>
        </w:rPr>
        <w:t xml:space="preserve"> melt pool</w:t>
      </w:r>
      <w:r w:rsidR="00405E00" w:rsidRPr="00DB6DC1">
        <w:rPr>
          <w:rFonts w:ascii="Times New Roman" w:eastAsia="微软雅黑" w:hAnsi="Times New Roman" w:cs="Times New Roman"/>
          <w:color w:val="000000" w:themeColor="text1"/>
          <w:sz w:val="24"/>
        </w:rPr>
        <w:t xml:space="preserve"> with graded thermal field</w:t>
      </w:r>
      <w:r w:rsidRPr="00DB6DC1">
        <w:rPr>
          <w:rFonts w:ascii="Times New Roman" w:eastAsia="微软雅黑" w:hAnsi="Times New Roman" w:cs="Times New Roman"/>
          <w:color w:val="000000" w:themeColor="text1"/>
          <w:sz w:val="24"/>
        </w:rPr>
        <w:t>, prevent</w:t>
      </w:r>
      <w:r w:rsidR="00405E00" w:rsidRPr="00DB6DC1">
        <w:rPr>
          <w:rFonts w:ascii="Times New Roman" w:eastAsia="微软雅黑" w:hAnsi="Times New Roman" w:cs="Times New Roman"/>
          <w:color w:val="000000" w:themeColor="text1"/>
          <w:sz w:val="24"/>
        </w:rPr>
        <w:t>ing</w:t>
      </w:r>
      <w:r w:rsidRPr="00DB6DC1">
        <w:rPr>
          <w:rFonts w:ascii="Times New Roman" w:eastAsia="微软雅黑" w:hAnsi="Times New Roman" w:cs="Times New Roman"/>
          <w:color w:val="000000" w:themeColor="text1"/>
          <w:sz w:val="24"/>
        </w:rPr>
        <w:t xml:space="preserve"> accurate local control on v</w:t>
      </w:r>
      <w:r w:rsidR="00351E7E" w:rsidRPr="00DB6DC1">
        <w:rPr>
          <w:rFonts w:ascii="Times New Roman" w:eastAsia="微软雅黑" w:hAnsi="Times New Roman" w:cs="Times New Roman"/>
          <w:color w:val="000000" w:themeColor="text1"/>
          <w:sz w:val="24"/>
        </w:rPr>
        <w:t>e</w:t>
      </w:r>
      <w:r w:rsidRPr="00DB6DC1">
        <w:rPr>
          <w:rFonts w:ascii="Times New Roman" w:eastAsia="微软雅黑" w:hAnsi="Times New Roman" w:cs="Times New Roman"/>
          <w:color w:val="000000" w:themeColor="text1"/>
          <w:sz w:val="24"/>
        </w:rPr>
        <w:t xml:space="preserve">ry small region. In this </w:t>
      </w:r>
      <w:r w:rsidR="00012664" w:rsidRPr="00DB6DC1">
        <w:rPr>
          <w:rFonts w:ascii="Times New Roman" w:eastAsia="微软雅黑" w:hAnsi="Times New Roman" w:cs="Times New Roman"/>
          <w:color w:val="000000" w:themeColor="text1"/>
          <w:sz w:val="24"/>
        </w:rPr>
        <w:t>context</w:t>
      </w:r>
      <w:r w:rsidRPr="00DB6DC1">
        <w:rPr>
          <w:rFonts w:ascii="Times New Roman" w:eastAsia="微软雅黑" w:hAnsi="Times New Roman" w:cs="Times New Roman"/>
          <w:color w:val="000000" w:themeColor="text1"/>
          <w:sz w:val="24"/>
        </w:rPr>
        <w:t xml:space="preserve">, continuous research work </w:t>
      </w:r>
      <w:r w:rsidR="00012664" w:rsidRPr="00DB6DC1">
        <w:rPr>
          <w:rFonts w:ascii="Times New Roman" w:eastAsia="微软雅黑" w:hAnsi="Times New Roman" w:cs="Times New Roman"/>
          <w:color w:val="000000" w:themeColor="text1"/>
          <w:sz w:val="24"/>
        </w:rPr>
        <w:t>is required to</w:t>
      </w:r>
      <w:r w:rsidRPr="00DB6DC1">
        <w:rPr>
          <w:rFonts w:ascii="Times New Roman" w:eastAsia="微软雅黑" w:hAnsi="Times New Roman" w:cs="Times New Roman"/>
          <w:color w:val="000000" w:themeColor="text1"/>
          <w:sz w:val="24"/>
        </w:rPr>
        <w:t xml:space="preserve"> provide abundant experimental data</w:t>
      </w:r>
      <w:r w:rsidR="00405E00" w:rsidRPr="00DB6DC1">
        <w:rPr>
          <w:rFonts w:ascii="Times New Roman" w:eastAsia="微软雅黑" w:hAnsi="Times New Roman" w:cs="Times New Roman"/>
          <w:color w:val="000000" w:themeColor="text1"/>
          <w:sz w:val="24"/>
        </w:rPr>
        <w:t>base</w:t>
      </w:r>
      <w:r w:rsidR="00BA00BA" w:rsidRPr="00DB6DC1">
        <w:rPr>
          <w:rFonts w:ascii="Times New Roman" w:eastAsia="微软雅黑" w:hAnsi="Times New Roman" w:cs="Times New Roman"/>
          <w:color w:val="000000" w:themeColor="text1"/>
          <w:sz w:val="24"/>
        </w:rPr>
        <w:t xml:space="preserve"> on</w:t>
      </w:r>
      <w:r w:rsidRPr="00DB6DC1">
        <w:rPr>
          <w:rFonts w:ascii="Times New Roman" w:eastAsia="微软雅黑" w:hAnsi="Times New Roman" w:cs="Times New Roman"/>
          <w:color w:val="000000" w:themeColor="text1"/>
          <w:sz w:val="24"/>
        </w:rPr>
        <w:t xml:space="preserve"> </w:t>
      </w:r>
      <w:r w:rsidR="00012664" w:rsidRPr="00DB6DC1">
        <w:rPr>
          <w:rFonts w:ascii="Times New Roman" w:eastAsia="微软雅黑" w:hAnsi="Times New Roman" w:cs="Times New Roman"/>
          <w:color w:val="000000" w:themeColor="text1"/>
          <w:sz w:val="24"/>
        </w:rPr>
        <w:t xml:space="preserve">thermal field in melt pool and </w:t>
      </w:r>
      <w:r w:rsidRPr="00DB6DC1">
        <w:rPr>
          <w:rFonts w:ascii="Times New Roman" w:eastAsia="微软雅黑" w:hAnsi="Times New Roman" w:cs="Times New Roman"/>
          <w:color w:val="000000" w:themeColor="text1"/>
          <w:sz w:val="24"/>
        </w:rPr>
        <w:lastRenderedPageBreak/>
        <w:t xml:space="preserve">microstructure </w:t>
      </w:r>
      <w:r w:rsidR="00012664" w:rsidRPr="00DB6DC1">
        <w:rPr>
          <w:rFonts w:ascii="Times New Roman" w:eastAsia="微软雅黑" w:hAnsi="Times New Roman" w:cs="Times New Roman"/>
          <w:color w:val="000000" w:themeColor="text1"/>
          <w:sz w:val="24"/>
        </w:rPr>
        <w:t xml:space="preserve">evolution in various </w:t>
      </w:r>
      <w:r w:rsidR="002D2E3A" w:rsidRPr="00DB6DC1">
        <w:rPr>
          <w:rFonts w:ascii="Times New Roman" w:eastAsia="微软雅黑" w:hAnsi="Times New Roman" w:cs="Times New Roman"/>
          <w:color w:val="000000" w:themeColor="text1"/>
          <w:sz w:val="24"/>
        </w:rPr>
        <w:t xml:space="preserve">DED </w:t>
      </w:r>
      <w:r w:rsidRPr="00DB6DC1">
        <w:rPr>
          <w:rFonts w:ascii="Times New Roman" w:eastAsia="微软雅黑" w:hAnsi="Times New Roman" w:cs="Times New Roman"/>
          <w:color w:val="000000" w:themeColor="text1"/>
          <w:sz w:val="24"/>
        </w:rPr>
        <w:t xml:space="preserve">materials. </w:t>
      </w:r>
      <w:r w:rsidR="00134E62" w:rsidRPr="00DB6DC1">
        <w:rPr>
          <w:rFonts w:ascii="Times New Roman" w:eastAsia="微软雅黑" w:hAnsi="Times New Roman" w:cs="Times New Roman"/>
          <w:color w:val="000000" w:themeColor="text1"/>
          <w:sz w:val="24"/>
        </w:rPr>
        <w:t xml:space="preserve">In addition, </w:t>
      </w:r>
      <w:r w:rsidR="00D417B0" w:rsidRPr="00DB6DC1">
        <w:rPr>
          <w:rFonts w:ascii="Times New Roman" w:eastAsia="微软雅黑" w:hAnsi="Times New Roman" w:cs="Times New Roman"/>
          <w:i/>
          <w:iCs/>
          <w:color w:val="000000" w:themeColor="text1"/>
          <w:sz w:val="24"/>
        </w:rPr>
        <w:t>in</w:t>
      </w:r>
      <w:r w:rsidR="00134E62" w:rsidRPr="00DB6DC1">
        <w:rPr>
          <w:rFonts w:ascii="Times New Roman" w:eastAsia="微软雅黑" w:hAnsi="Times New Roman" w:cs="Times New Roman"/>
          <w:i/>
          <w:iCs/>
          <w:color w:val="000000" w:themeColor="text1"/>
          <w:sz w:val="24"/>
        </w:rPr>
        <w:t xml:space="preserve"> situ </w:t>
      </w:r>
      <w:r w:rsidR="00134E62" w:rsidRPr="00DB6DC1">
        <w:rPr>
          <w:rFonts w:ascii="Times New Roman" w:eastAsia="微软雅黑" w:hAnsi="Times New Roman" w:cs="Times New Roman"/>
          <w:color w:val="000000" w:themeColor="text1"/>
          <w:sz w:val="24"/>
        </w:rPr>
        <w:t xml:space="preserve">HT </w:t>
      </w:r>
      <w:r w:rsidR="00BA00BA" w:rsidRPr="00DB6DC1">
        <w:rPr>
          <w:rFonts w:ascii="Times New Roman" w:eastAsia="微软雅黑" w:hAnsi="Times New Roman" w:cs="Times New Roman"/>
          <w:color w:val="000000" w:themeColor="text1"/>
          <w:sz w:val="24"/>
        </w:rPr>
        <w:t xml:space="preserve">after solidification </w:t>
      </w:r>
      <w:r w:rsidR="00134E62" w:rsidRPr="00DB6DC1">
        <w:rPr>
          <w:rFonts w:ascii="Times New Roman" w:eastAsia="微软雅黑" w:hAnsi="Times New Roman" w:cs="Times New Roman"/>
          <w:color w:val="000000" w:themeColor="text1"/>
          <w:sz w:val="24"/>
        </w:rPr>
        <w:t xml:space="preserve">can be </w:t>
      </w:r>
      <w:r w:rsidR="00BA00BA" w:rsidRPr="00DB6DC1">
        <w:rPr>
          <w:rFonts w:ascii="Times New Roman" w:eastAsia="微软雅黑" w:hAnsi="Times New Roman" w:cs="Times New Roman"/>
          <w:color w:val="000000" w:themeColor="text1"/>
          <w:sz w:val="24"/>
        </w:rPr>
        <w:t xml:space="preserve">interesting and promising method to adjust microstructures. </w:t>
      </w:r>
    </w:p>
    <w:p w14:paraId="21D9D0F5" w14:textId="053E2398" w:rsidR="00332047" w:rsidRPr="00DB6DC1" w:rsidRDefault="002359B2" w:rsidP="001B786E">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Simulati</w:t>
      </w:r>
      <w:r w:rsidR="00351E7E" w:rsidRPr="00DB6DC1">
        <w:rPr>
          <w:rFonts w:ascii="Times New Roman" w:eastAsia="微软雅黑" w:hAnsi="Times New Roman" w:cs="Times New Roman"/>
          <w:color w:val="000000" w:themeColor="text1"/>
          <w:sz w:val="24"/>
        </w:rPr>
        <w:t xml:space="preserve">on </w:t>
      </w:r>
      <w:r w:rsidR="00405E00" w:rsidRPr="00DB6DC1">
        <w:rPr>
          <w:rFonts w:ascii="Times New Roman" w:eastAsia="微软雅黑" w:hAnsi="Times New Roman" w:cs="Times New Roman"/>
          <w:color w:val="000000" w:themeColor="text1"/>
          <w:sz w:val="24"/>
        </w:rPr>
        <w:t xml:space="preserve">study </w:t>
      </w:r>
      <w:r w:rsidR="0032584F" w:rsidRPr="00DB6DC1">
        <w:rPr>
          <w:rFonts w:ascii="Times New Roman" w:eastAsia="微软雅黑" w:hAnsi="Times New Roman" w:cs="Times New Roman"/>
          <w:color w:val="000000" w:themeColor="text1"/>
          <w:sz w:val="24"/>
        </w:rPr>
        <w:t>ha</w:t>
      </w:r>
      <w:r w:rsidR="00405E00" w:rsidRPr="00DB6DC1">
        <w:rPr>
          <w:rFonts w:ascii="Times New Roman" w:eastAsia="微软雅黑" w:hAnsi="Times New Roman" w:cs="Times New Roman"/>
          <w:color w:val="000000" w:themeColor="text1"/>
          <w:sz w:val="24"/>
        </w:rPr>
        <w:t>s</w:t>
      </w:r>
      <w:r w:rsidR="0032584F" w:rsidRPr="00DB6DC1">
        <w:rPr>
          <w:rFonts w:ascii="Times New Roman" w:eastAsia="微软雅黑" w:hAnsi="Times New Roman" w:cs="Times New Roman"/>
          <w:color w:val="000000" w:themeColor="text1"/>
          <w:sz w:val="24"/>
        </w:rPr>
        <w:t xml:space="preserve"> always been a powerful tool in scientific investigatio</w:t>
      </w:r>
      <w:r w:rsidR="00351E7E" w:rsidRPr="00DB6DC1">
        <w:rPr>
          <w:rFonts w:ascii="Times New Roman" w:eastAsia="微软雅黑" w:hAnsi="Times New Roman" w:cs="Times New Roman"/>
          <w:color w:val="000000" w:themeColor="text1"/>
          <w:sz w:val="24"/>
        </w:rPr>
        <w:t xml:space="preserve">ns and </w:t>
      </w:r>
      <w:r w:rsidR="00405E00" w:rsidRPr="00DB6DC1">
        <w:rPr>
          <w:rFonts w:ascii="Times New Roman" w:eastAsia="微软雅黑" w:hAnsi="Times New Roman" w:cs="Times New Roman"/>
          <w:color w:val="000000" w:themeColor="text1"/>
          <w:sz w:val="24"/>
        </w:rPr>
        <w:t>is</w:t>
      </w:r>
      <w:r w:rsidR="0032584F" w:rsidRPr="00DB6DC1">
        <w:rPr>
          <w:rFonts w:ascii="Times New Roman" w:eastAsia="微软雅黑" w:hAnsi="Times New Roman" w:cs="Times New Roman"/>
          <w:color w:val="000000" w:themeColor="text1"/>
          <w:sz w:val="24"/>
        </w:rPr>
        <w:t xml:space="preserve"> also </w:t>
      </w:r>
      <w:r w:rsidR="00332047" w:rsidRPr="00DB6DC1">
        <w:rPr>
          <w:rFonts w:ascii="Times New Roman" w:eastAsia="微软雅黑" w:hAnsi="Times New Roman" w:cs="Times New Roman"/>
          <w:color w:val="000000" w:themeColor="text1"/>
          <w:sz w:val="24"/>
        </w:rPr>
        <w:t>employed</w:t>
      </w:r>
      <w:r w:rsidR="0032584F" w:rsidRPr="00DB6DC1">
        <w:rPr>
          <w:rFonts w:ascii="Times New Roman" w:eastAsia="微软雅黑" w:hAnsi="Times New Roman" w:cs="Times New Roman"/>
          <w:color w:val="000000" w:themeColor="text1"/>
          <w:sz w:val="24"/>
        </w:rPr>
        <w:t xml:space="preserve"> to help </w:t>
      </w:r>
      <w:r w:rsidR="00332047" w:rsidRPr="00DB6DC1">
        <w:rPr>
          <w:rFonts w:ascii="Times New Roman" w:eastAsia="微软雅黑" w:hAnsi="Times New Roman" w:cs="Times New Roman"/>
          <w:color w:val="000000" w:themeColor="text1"/>
          <w:sz w:val="24"/>
        </w:rPr>
        <w:t>describe</w:t>
      </w:r>
      <w:r w:rsidR="00405E00" w:rsidRPr="00DB6DC1">
        <w:rPr>
          <w:rFonts w:ascii="Times New Roman" w:eastAsia="微软雅黑" w:hAnsi="Times New Roman" w:cs="Times New Roman"/>
          <w:color w:val="000000" w:themeColor="text1"/>
          <w:sz w:val="24"/>
        </w:rPr>
        <w:t xml:space="preserve"> </w:t>
      </w:r>
      <w:r w:rsidR="00E76FAC" w:rsidRPr="00DB6DC1">
        <w:rPr>
          <w:rFonts w:ascii="Times New Roman" w:eastAsia="微软雅黑" w:hAnsi="Times New Roman" w:cs="Times New Roman"/>
          <w:color w:val="000000" w:themeColor="text1"/>
          <w:sz w:val="24"/>
        </w:rPr>
        <w:t>crystal grain</w:t>
      </w:r>
      <w:r w:rsidR="0032584F" w:rsidRPr="00DB6DC1">
        <w:rPr>
          <w:rFonts w:ascii="Times New Roman" w:eastAsia="微软雅黑" w:hAnsi="Times New Roman" w:cs="Times New Roman"/>
          <w:color w:val="000000" w:themeColor="text1"/>
          <w:sz w:val="24"/>
        </w:rPr>
        <w:t xml:space="preserve"> evolution </w:t>
      </w:r>
      <w:r w:rsidR="00E76FAC" w:rsidRPr="00DB6DC1">
        <w:rPr>
          <w:rFonts w:ascii="Times New Roman" w:eastAsia="微软雅黑" w:hAnsi="Times New Roman" w:cs="Times New Roman"/>
          <w:color w:val="000000" w:themeColor="text1"/>
          <w:sz w:val="24"/>
        </w:rPr>
        <w:t xml:space="preserve">with various processing parameters in DED process. However, due to the rather complex </w:t>
      </w:r>
      <w:r w:rsidR="00351E7E" w:rsidRPr="00DB6DC1">
        <w:rPr>
          <w:rFonts w:ascii="Times New Roman" w:eastAsia="微软雅黑" w:hAnsi="Times New Roman" w:cs="Times New Roman"/>
          <w:color w:val="000000" w:themeColor="text1"/>
          <w:sz w:val="24"/>
        </w:rPr>
        <w:t xml:space="preserve">thermal cycle </w:t>
      </w:r>
      <w:r w:rsidR="00171651" w:rsidRPr="00DB6DC1">
        <w:rPr>
          <w:rFonts w:ascii="Times New Roman" w:eastAsia="微软雅黑" w:hAnsi="Times New Roman" w:cs="Times New Roman"/>
          <w:color w:val="000000" w:themeColor="text1"/>
          <w:sz w:val="24"/>
        </w:rPr>
        <w:t xml:space="preserve">and limitations of accessible computers, </w:t>
      </w:r>
      <w:r w:rsidR="00E76FAC" w:rsidRPr="00DB6DC1">
        <w:rPr>
          <w:rFonts w:ascii="Times New Roman" w:eastAsia="微软雅黑" w:hAnsi="Times New Roman" w:cs="Times New Roman"/>
          <w:color w:val="000000" w:themeColor="text1"/>
          <w:sz w:val="24"/>
        </w:rPr>
        <w:t>most available studies focus</w:t>
      </w:r>
      <w:r w:rsidR="00681235" w:rsidRPr="00DB6DC1">
        <w:rPr>
          <w:rFonts w:ascii="Times New Roman" w:eastAsia="微软雅黑" w:hAnsi="Times New Roman" w:cs="Times New Roman"/>
          <w:color w:val="000000" w:themeColor="text1"/>
          <w:sz w:val="24"/>
        </w:rPr>
        <w:t>ed</w:t>
      </w:r>
      <w:r w:rsidR="00E76FAC" w:rsidRPr="00DB6DC1">
        <w:rPr>
          <w:rFonts w:ascii="Times New Roman" w:eastAsia="微软雅黑" w:hAnsi="Times New Roman" w:cs="Times New Roman"/>
          <w:color w:val="000000" w:themeColor="text1"/>
          <w:sz w:val="24"/>
        </w:rPr>
        <w:t xml:space="preserve"> on single melt pool or single track</w:t>
      </w:r>
      <w:r w:rsidR="00681235" w:rsidRPr="00DB6DC1">
        <w:rPr>
          <w:rFonts w:ascii="Times New Roman" w:eastAsia="微软雅黑" w:hAnsi="Times New Roman" w:cs="Times New Roman"/>
          <w:color w:val="000000" w:themeColor="text1"/>
          <w:sz w:val="24"/>
        </w:rPr>
        <w:t>, instead of m</w:t>
      </w:r>
      <w:r w:rsidR="00D417B0" w:rsidRPr="00DB6DC1">
        <w:rPr>
          <w:rFonts w:ascii="Times New Roman" w:eastAsia="微软雅黑" w:hAnsi="Times New Roman" w:cs="Times New Roman"/>
          <w:color w:val="000000" w:themeColor="text1"/>
          <w:sz w:val="24"/>
        </w:rPr>
        <w:t>u</w:t>
      </w:r>
      <w:r w:rsidR="00681235" w:rsidRPr="00DB6DC1">
        <w:rPr>
          <w:rFonts w:ascii="Times New Roman" w:eastAsia="微软雅黑" w:hAnsi="Times New Roman" w:cs="Times New Roman"/>
          <w:color w:val="000000" w:themeColor="text1"/>
          <w:sz w:val="24"/>
        </w:rPr>
        <w:t>lti-track layer or even m</w:t>
      </w:r>
      <w:r w:rsidR="00332047" w:rsidRPr="00DB6DC1">
        <w:rPr>
          <w:rFonts w:ascii="Times New Roman" w:eastAsia="微软雅黑" w:hAnsi="Times New Roman" w:cs="Times New Roman"/>
          <w:color w:val="000000" w:themeColor="text1"/>
          <w:sz w:val="24"/>
        </w:rPr>
        <w:t>u</w:t>
      </w:r>
      <w:r w:rsidR="00681235" w:rsidRPr="00DB6DC1">
        <w:rPr>
          <w:rFonts w:ascii="Times New Roman" w:eastAsia="微软雅黑" w:hAnsi="Times New Roman" w:cs="Times New Roman"/>
          <w:color w:val="000000" w:themeColor="text1"/>
          <w:sz w:val="24"/>
        </w:rPr>
        <w:t>lti-layer deposit</w:t>
      </w:r>
      <w:r w:rsidR="00E76FAC" w:rsidRPr="00DB6DC1">
        <w:rPr>
          <w:rFonts w:ascii="Times New Roman" w:eastAsia="微软雅黑" w:hAnsi="Times New Roman" w:cs="Times New Roman"/>
          <w:color w:val="000000" w:themeColor="text1"/>
          <w:sz w:val="24"/>
        </w:rPr>
        <w:t xml:space="preserve">. </w:t>
      </w:r>
      <w:r w:rsidR="00332047" w:rsidRPr="00DB6DC1">
        <w:rPr>
          <w:rFonts w:ascii="Times New Roman" w:eastAsia="微软雅黑" w:hAnsi="Times New Roman" w:cs="Times New Roman"/>
          <w:color w:val="000000" w:themeColor="text1"/>
          <w:sz w:val="24"/>
        </w:rPr>
        <w:t>T</w:t>
      </w:r>
      <w:r w:rsidR="00F85568" w:rsidRPr="00DB6DC1">
        <w:rPr>
          <w:rFonts w:ascii="Times New Roman" w:eastAsia="微软雅黑" w:hAnsi="Times New Roman" w:cs="Times New Roman"/>
          <w:color w:val="000000" w:themeColor="text1"/>
          <w:sz w:val="24"/>
        </w:rPr>
        <w:t xml:space="preserve">he real thermal dynamics within melt pool </w:t>
      </w:r>
      <w:r w:rsidR="00332047" w:rsidRPr="00DB6DC1">
        <w:rPr>
          <w:rFonts w:ascii="Times New Roman" w:eastAsia="微软雅黑" w:hAnsi="Times New Roman" w:cs="Times New Roman"/>
          <w:color w:val="000000" w:themeColor="text1"/>
          <w:sz w:val="24"/>
        </w:rPr>
        <w:t xml:space="preserve">of blocks </w:t>
      </w:r>
      <w:r w:rsidR="00F85568" w:rsidRPr="00DB6DC1">
        <w:rPr>
          <w:rFonts w:ascii="Times New Roman" w:eastAsia="微软雅黑" w:hAnsi="Times New Roman" w:cs="Times New Roman"/>
          <w:color w:val="000000" w:themeColor="text1"/>
          <w:sz w:val="24"/>
        </w:rPr>
        <w:t>may deviate significantly from that of single isolated melt pool, forming gaps between simulati</w:t>
      </w:r>
      <w:r w:rsidR="0012165C" w:rsidRPr="00DB6DC1">
        <w:rPr>
          <w:rFonts w:ascii="Times New Roman" w:eastAsia="微软雅黑" w:hAnsi="Times New Roman" w:cs="Times New Roman"/>
          <w:color w:val="000000" w:themeColor="text1"/>
          <w:sz w:val="24"/>
        </w:rPr>
        <w:t xml:space="preserve">on </w:t>
      </w:r>
      <w:r w:rsidR="00F85568" w:rsidRPr="00DB6DC1">
        <w:rPr>
          <w:rFonts w:ascii="Times New Roman" w:eastAsia="微软雅黑" w:hAnsi="Times New Roman" w:cs="Times New Roman"/>
          <w:color w:val="000000" w:themeColor="text1"/>
          <w:sz w:val="24"/>
        </w:rPr>
        <w:t xml:space="preserve">works and practical deposition. </w:t>
      </w:r>
      <w:r w:rsidR="00681235" w:rsidRPr="00DB6DC1">
        <w:rPr>
          <w:rFonts w:ascii="Times New Roman" w:eastAsia="微软雅黑" w:hAnsi="Times New Roman" w:cs="Times New Roman"/>
          <w:color w:val="000000" w:themeColor="text1"/>
          <w:sz w:val="24"/>
        </w:rPr>
        <w:t>M</w:t>
      </w:r>
      <w:r w:rsidR="0012165C" w:rsidRPr="00DB6DC1">
        <w:rPr>
          <w:rFonts w:ascii="Times New Roman" w:eastAsia="微软雅黑" w:hAnsi="Times New Roman" w:cs="Times New Roman"/>
          <w:color w:val="000000" w:themeColor="text1"/>
          <w:sz w:val="24"/>
        </w:rPr>
        <w:t>ore accurate simulation studies with special concentration on influences of</w:t>
      </w:r>
      <w:r w:rsidR="00681235" w:rsidRPr="00DB6DC1">
        <w:rPr>
          <w:rFonts w:ascii="Times New Roman" w:eastAsia="微软雅黑" w:hAnsi="Times New Roman" w:cs="Times New Roman"/>
          <w:color w:val="000000" w:themeColor="text1"/>
          <w:sz w:val="24"/>
        </w:rPr>
        <w:t xml:space="preserve"> continuous thermal cycles will also help processing parameter optimization</w:t>
      </w:r>
      <w:r w:rsidR="00BA00BA" w:rsidRPr="00DB6DC1">
        <w:rPr>
          <w:rFonts w:ascii="Times New Roman" w:eastAsia="微软雅黑" w:hAnsi="Times New Roman" w:cs="Times New Roman"/>
          <w:color w:val="000000" w:themeColor="text1"/>
          <w:sz w:val="24"/>
        </w:rPr>
        <w:t xml:space="preserve"> and mechanical property </w:t>
      </w:r>
      <w:r w:rsidR="00D417B0" w:rsidRPr="00DB6DC1">
        <w:rPr>
          <w:rFonts w:ascii="Times New Roman" w:eastAsia="微软雅黑" w:hAnsi="Times New Roman" w:cs="Times New Roman"/>
          <w:color w:val="000000" w:themeColor="text1"/>
          <w:sz w:val="24"/>
        </w:rPr>
        <w:t>improvement</w:t>
      </w:r>
      <w:r w:rsidR="0012165C" w:rsidRPr="00DB6DC1">
        <w:rPr>
          <w:rFonts w:ascii="Times New Roman" w:eastAsia="微软雅黑" w:hAnsi="Times New Roman" w:cs="Times New Roman"/>
          <w:color w:val="000000" w:themeColor="text1"/>
          <w:sz w:val="24"/>
        </w:rPr>
        <w:t>.</w:t>
      </w:r>
    </w:p>
    <w:p w14:paraId="273C9B2F" w14:textId="1E8F70AF" w:rsidR="004F35C9" w:rsidRPr="00DB6DC1" w:rsidRDefault="00BA00BA" w:rsidP="001B786E">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As mentioned in Section 4.2, t</w:t>
      </w:r>
      <w:r w:rsidR="004F35C9" w:rsidRPr="00DB6DC1">
        <w:rPr>
          <w:rFonts w:ascii="Times New Roman" w:eastAsia="微软雅黑" w:hAnsi="Times New Roman" w:cs="Times New Roman"/>
          <w:color w:val="000000" w:themeColor="text1"/>
          <w:sz w:val="24"/>
        </w:rPr>
        <w:t xml:space="preserve">ensile properties of common DED components have been well studied, but investigations on fatigue behaviors are far from complete. </w:t>
      </w:r>
      <w:r w:rsidRPr="00DB6DC1">
        <w:rPr>
          <w:rFonts w:ascii="Times New Roman" w:eastAsia="微软雅黑" w:hAnsi="Times New Roman" w:cs="Times New Roman"/>
          <w:color w:val="000000" w:themeColor="text1"/>
          <w:sz w:val="24"/>
        </w:rPr>
        <w:t>C</w:t>
      </w:r>
      <w:r w:rsidR="004F35C9" w:rsidRPr="00DB6DC1">
        <w:rPr>
          <w:rFonts w:ascii="Times New Roman" w:eastAsia="微软雅黑" w:hAnsi="Times New Roman" w:cs="Times New Roman"/>
          <w:color w:val="000000" w:themeColor="text1"/>
          <w:sz w:val="24"/>
        </w:rPr>
        <w:t xml:space="preserve">oarser structures, </w:t>
      </w:r>
      <w:r w:rsidR="00A92525" w:rsidRPr="00DB6DC1">
        <w:rPr>
          <w:rFonts w:ascii="Times New Roman" w:eastAsia="微软雅黑" w:hAnsi="Times New Roman" w:cs="Times New Roman"/>
          <w:color w:val="000000" w:themeColor="text1"/>
          <w:sz w:val="24"/>
        </w:rPr>
        <w:t>larger porosity with higher volume fraction and considerable surface roughness will result in disparate behaviors in DED</w:t>
      </w:r>
      <w:r w:rsidR="00A05BE6" w:rsidRPr="00DB6DC1">
        <w:rPr>
          <w:rFonts w:ascii="Times New Roman" w:eastAsia="微软雅黑" w:hAnsi="Times New Roman" w:cs="Times New Roman"/>
          <w:color w:val="000000" w:themeColor="text1"/>
          <w:sz w:val="24"/>
        </w:rPr>
        <w:t xml:space="preserve"> and LB-PBF</w:t>
      </w:r>
      <w:r w:rsidR="00A92525" w:rsidRPr="00DB6DC1">
        <w:rPr>
          <w:rFonts w:ascii="Times New Roman" w:eastAsia="微软雅黑" w:hAnsi="Times New Roman" w:cs="Times New Roman"/>
          <w:color w:val="000000" w:themeColor="text1"/>
          <w:sz w:val="24"/>
        </w:rPr>
        <w:t xml:space="preserve"> components subjected to cyclic loading. </w:t>
      </w:r>
      <w:r w:rsidR="00A05BE6" w:rsidRPr="00DB6DC1">
        <w:rPr>
          <w:rFonts w:ascii="Times New Roman" w:eastAsia="微软雅黑" w:hAnsi="Times New Roman" w:cs="Times New Roman"/>
          <w:color w:val="000000" w:themeColor="text1"/>
          <w:sz w:val="24"/>
        </w:rPr>
        <w:t>Thus, investigations on fatigue performance of DED components are necessary before extending their industrial applications.</w:t>
      </w:r>
    </w:p>
    <w:p w14:paraId="6A36CEA6" w14:textId="7BF1EAEC" w:rsidR="001A1570" w:rsidRPr="00DB6DC1" w:rsidRDefault="001A1570" w:rsidP="001B786E">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color w:val="000000" w:themeColor="text1"/>
          <w:sz w:val="24"/>
        </w:rPr>
        <w:t xml:space="preserve">Another challenge is that there is still no </w:t>
      </w:r>
      <w:r w:rsidR="00002EC2" w:rsidRPr="00DB6DC1">
        <w:rPr>
          <w:rFonts w:ascii="Times New Roman" w:eastAsia="微软雅黑" w:hAnsi="Times New Roman" w:cs="Times New Roman"/>
          <w:color w:val="000000" w:themeColor="text1"/>
          <w:sz w:val="24"/>
        </w:rPr>
        <w:t>well-established</w:t>
      </w:r>
      <w:r w:rsidRPr="00DB6DC1">
        <w:rPr>
          <w:rFonts w:ascii="Times New Roman" w:eastAsia="微软雅黑" w:hAnsi="Times New Roman" w:cs="Times New Roman"/>
          <w:color w:val="000000" w:themeColor="text1"/>
          <w:sz w:val="24"/>
        </w:rPr>
        <w:t xml:space="preserve"> standard for mechanical tests of DED </w:t>
      </w:r>
      <w:r w:rsidR="00A92525" w:rsidRPr="00DB6DC1">
        <w:rPr>
          <w:rFonts w:ascii="Times New Roman" w:eastAsia="微软雅黑" w:hAnsi="Times New Roman" w:cs="Times New Roman"/>
          <w:color w:val="000000" w:themeColor="text1"/>
          <w:sz w:val="24"/>
        </w:rPr>
        <w:t>block</w:t>
      </w:r>
      <w:r w:rsidRPr="00DB6DC1">
        <w:rPr>
          <w:rFonts w:ascii="Times New Roman" w:eastAsia="微软雅黑" w:hAnsi="Times New Roman" w:cs="Times New Roman"/>
          <w:color w:val="000000" w:themeColor="text1"/>
          <w:sz w:val="24"/>
        </w:rPr>
        <w:t>s. Thermal histories, and therefore microstructures and mechanical performance, are known to vary significantly with processing parameters, location</w:t>
      </w:r>
      <w:r w:rsidR="00A92525" w:rsidRPr="00DB6DC1">
        <w:rPr>
          <w:rFonts w:ascii="Times New Roman" w:eastAsia="微软雅黑" w:hAnsi="Times New Roman" w:cs="Times New Roman"/>
          <w:color w:val="000000" w:themeColor="text1"/>
          <w:sz w:val="24"/>
        </w:rPr>
        <w:t>s</w:t>
      </w:r>
      <w:r w:rsidRPr="00DB6DC1">
        <w:rPr>
          <w:rFonts w:ascii="Times New Roman" w:eastAsia="微软雅黑" w:hAnsi="Times New Roman" w:cs="Times New Roman"/>
          <w:color w:val="000000" w:themeColor="text1"/>
          <w:sz w:val="24"/>
        </w:rPr>
        <w:t xml:space="preserve"> </w:t>
      </w:r>
      <w:r w:rsidR="00A92525" w:rsidRPr="00DB6DC1">
        <w:rPr>
          <w:rFonts w:ascii="Times New Roman" w:eastAsia="微软雅黑" w:hAnsi="Times New Roman" w:cs="Times New Roman"/>
          <w:color w:val="000000" w:themeColor="text1"/>
          <w:sz w:val="24"/>
        </w:rPr>
        <w:t>where test</w:t>
      </w:r>
      <w:r w:rsidR="00C16B31" w:rsidRPr="00DB6DC1">
        <w:rPr>
          <w:rFonts w:ascii="Times New Roman" w:eastAsia="微软雅黑" w:hAnsi="Times New Roman" w:cs="Times New Roman"/>
          <w:color w:val="000000" w:themeColor="text1"/>
          <w:sz w:val="24"/>
        </w:rPr>
        <w:t xml:space="preserve"> specimens</w:t>
      </w:r>
      <w:r w:rsidR="00A92525" w:rsidRPr="00DB6DC1">
        <w:rPr>
          <w:rFonts w:ascii="Times New Roman" w:eastAsia="微软雅黑" w:hAnsi="Times New Roman" w:cs="Times New Roman"/>
          <w:color w:val="000000" w:themeColor="text1"/>
          <w:sz w:val="24"/>
        </w:rPr>
        <w:t xml:space="preserve"> extracted</w:t>
      </w:r>
      <w:r w:rsidRPr="00DB6DC1">
        <w:rPr>
          <w:rFonts w:ascii="Times New Roman" w:eastAsia="微软雅黑" w:hAnsi="Times New Roman" w:cs="Times New Roman"/>
          <w:color w:val="000000" w:themeColor="text1"/>
          <w:sz w:val="24"/>
        </w:rPr>
        <w:t xml:space="preserve"> as well as size and geometry of </w:t>
      </w:r>
      <w:r w:rsidR="00A92525" w:rsidRPr="00DB6DC1">
        <w:rPr>
          <w:rFonts w:ascii="Times New Roman" w:eastAsia="微软雅黑" w:hAnsi="Times New Roman" w:cs="Times New Roman"/>
          <w:color w:val="000000" w:themeColor="text1"/>
          <w:sz w:val="24"/>
        </w:rPr>
        <w:t>component</w:t>
      </w:r>
      <w:r w:rsidRPr="00DB6DC1">
        <w:rPr>
          <w:rFonts w:ascii="Times New Roman" w:eastAsia="微软雅黑" w:hAnsi="Times New Roman" w:cs="Times New Roman"/>
          <w:color w:val="000000" w:themeColor="text1"/>
          <w:sz w:val="24"/>
        </w:rPr>
        <w:t xml:space="preserve">s. </w:t>
      </w:r>
      <w:r w:rsidR="00897807" w:rsidRPr="00DB6DC1">
        <w:rPr>
          <w:rFonts w:ascii="Times New Roman" w:eastAsia="微软雅黑" w:hAnsi="Times New Roman" w:cs="Times New Roman"/>
          <w:color w:val="000000" w:themeColor="text1"/>
          <w:sz w:val="24"/>
        </w:rPr>
        <w:t>I</w:t>
      </w:r>
      <w:r w:rsidRPr="00DB6DC1">
        <w:rPr>
          <w:rFonts w:ascii="Times New Roman" w:eastAsia="微软雅黑" w:hAnsi="Times New Roman" w:cs="Times New Roman"/>
          <w:color w:val="000000" w:themeColor="text1"/>
          <w:sz w:val="24"/>
        </w:rPr>
        <w:t xml:space="preserve">t is not surprising to find that there exists </w:t>
      </w:r>
      <w:r w:rsidR="00A05BE6" w:rsidRPr="00DB6DC1">
        <w:rPr>
          <w:rFonts w:ascii="Times New Roman" w:eastAsia="微软雅黑" w:hAnsi="Times New Roman" w:cs="Times New Roman"/>
          <w:color w:val="000000" w:themeColor="text1"/>
          <w:sz w:val="24"/>
        </w:rPr>
        <w:t>considerable</w:t>
      </w:r>
      <w:r w:rsidRPr="00DB6DC1">
        <w:rPr>
          <w:rFonts w:ascii="Times New Roman" w:eastAsia="微软雅黑" w:hAnsi="Times New Roman" w:cs="Times New Roman"/>
          <w:color w:val="000000" w:themeColor="text1"/>
          <w:sz w:val="24"/>
        </w:rPr>
        <w:t xml:space="preserve"> difference </w:t>
      </w:r>
      <w:r w:rsidR="00A92525" w:rsidRPr="00DB6DC1">
        <w:rPr>
          <w:rFonts w:ascii="Times New Roman" w:eastAsia="微软雅黑" w:hAnsi="Times New Roman" w:cs="Times New Roman"/>
          <w:color w:val="000000" w:themeColor="text1"/>
          <w:sz w:val="24"/>
        </w:rPr>
        <w:t xml:space="preserve">among experimental data reported in available </w:t>
      </w:r>
      <w:r w:rsidR="00A05BE6" w:rsidRPr="00DB6DC1">
        <w:rPr>
          <w:rFonts w:ascii="Times New Roman" w:eastAsia="微软雅黑" w:hAnsi="Times New Roman" w:cs="Times New Roman"/>
          <w:color w:val="000000" w:themeColor="text1"/>
          <w:sz w:val="24"/>
        </w:rPr>
        <w:t>studies</w:t>
      </w:r>
      <w:r w:rsidRPr="00DB6DC1">
        <w:rPr>
          <w:rFonts w:ascii="Times New Roman" w:eastAsia="微软雅黑" w:hAnsi="Times New Roman" w:cs="Times New Roman"/>
          <w:color w:val="000000" w:themeColor="text1"/>
          <w:sz w:val="24"/>
        </w:rPr>
        <w:t xml:space="preserve">. Therefore, it is imperative to develop a standard for test of DED </w:t>
      </w:r>
      <w:r w:rsidR="00C16B31" w:rsidRPr="00DB6DC1">
        <w:rPr>
          <w:rFonts w:ascii="Times New Roman" w:eastAsia="微软雅黑" w:hAnsi="Times New Roman" w:cs="Times New Roman"/>
          <w:color w:val="000000" w:themeColor="text1"/>
          <w:sz w:val="24"/>
        </w:rPr>
        <w:t>block</w:t>
      </w:r>
      <w:r w:rsidRPr="00DB6DC1">
        <w:rPr>
          <w:rFonts w:ascii="Times New Roman" w:eastAsia="微软雅黑" w:hAnsi="Times New Roman" w:cs="Times New Roman"/>
          <w:color w:val="000000" w:themeColor="text1"/>
          <w:sz w:val="24"/>
        </w:rPr>
        <w:t xml:space="preserve">s with detailed description on </w:t>
      </w:r>
      <w:r w:rsidR="00A92525" w:rsidRPr="00DB6DC1">
        <w:rPr>
          <w:rFonts w:ascii="Times New Roman" w:eastAsia="微软雅黑" w:hAnsi="Times New Roman" w:cs="Times New Roman"/>
          <w:color w:val="000000" w:themeColor="text1"/>
          <w:sz w:val="24"/>
        </w:rPr>
        <w:t>specimen</w:t>
      </w:r>
      <w:r w:rsidRPr="00DB6DC1">
        <w:rPr>
          <w:rFonts w:ascii="Times New Roman" w:eastAsia="微软雅黑" w:hAnsi="Times New Roman" w:cs="Times New Roman"/>
          <w:color w:val="000000" w:themeColor="text1"/>
          <w:sz w:val="24"/>
        </w:rPr>
        <w:t xml:space="preserve"> size, shape, orientation, </w:t>
      </w:r>
      <w:r w:rsidR="00FB7D67" w:rsidRPr="00DB6DC1">
        <w:rPr>
          <w:rFonts w:ascii="Times New Roman" w:eastAsia="微软雅黑" w:hAnsi="Times New Roman" w:cs="Times New Roman"/>
          <w:color w:val="000000" w:themeColor="text1"/>
          <w:sz w:val="24"/>
        </w:rPr>
        <w:t>location,</w:t>
      </w:r>
      <w:r w:rsidRPr="00DB6DC1">
        <w:rPr>
          <w:rFonts w:ascii="Times New Roman" w:eastAsia="微软雅黑" w:hAnsi="Times New Roman" w:cs="Times New Roman"/>
          <w:color w:val="000000" w:themeColor="text1"/>
          <w:sz w:val="24"/>
        </w:rPr>
        <w:t xml:space="preserve"> and block geometry. </w:t>
      </w:r>
    </w:p>
    <w:p w14:paraId="4F7731D9" w14:textId="09724F22" w:rsidR="00E233C5" w:rsidRPr="00DB6DC1" w:rsidRDefault="00E233C5" w:rsidP="001B786E">
      <w:pPr>
        <w:spacing w:line="360" w:lineRule="auto"/>
        <w:ind w:firstLine="480"/>
        <w:rPr>
          <w:rFonts w:ascii="Times New Roman" w:eastAsia="微软雅黑" w:hAnsi="Times New Roman" w:cs="Times New Roman"/>
          <w:color w:val="000000" w:themeColor="text1"/>
          <w:sz w:val="24"/>
        </w:rPr>
      </w:pPr>
      <w:r w:rsidRPr="00DB6DC1">
        <w:rPr>
          <w:rFonts w:ascii="Times New Roman" w:eastAsia="微软雅黑" w:hAnsi="Times New Roman" w:cs="Times New Roman" w:hint="eastAsia"/>
          <w:color w:val="000000" w:themeColor="text1"/>
          <w:sz w:val="24"/>
        </w:rPr>
        <w:t>F</w:t>
      </w:r>
      <w:r w:rsidRPr="00DB6DC1">
        <w:rPr>
          <w:rFonts w:ascii="Times New Roman" w:eastAsia="微软雅黑" w:hAnsi="Times New Roman" w:cs="Times New Roman"/>
          <w:color w:val="000000" w:themeColor="text1"/>
          <w:sz w:val="24"/>
        </w:rPr>
        <w:t>GMs manufact</w:t>
      </w:r>
      <w:r w:rsidR="00F927C0" w:rsidRPr="00DB6DC1">
        <w:rPr>
          <w:rFonts w:ascii="Times New Roman" w:eastAsia="微软雅黑" w:hAnsi="Times New Roman" w:cs="Times New Roman"/>
          <w:color w:val="000000" w:themeColor="text1"/>
          <w:sz w:val="24"/>
        </w:rPr>
        <w:t xml:space="preserve">ured via DED are now compositionally gradient, instead of functionally (property) gradient. In this context, a closer control on microstructure evolution based on phase diagram and thermal field studies, rather than simply tuning composition, can be the key point </w:t>
      </w:r>
      <w:r w:rsidR="00002EC2" w:rsidRPr="00DB6DC1">
        <w:rPr>
          <w:rFonts w:ascii="Times New Roman" w:eastAsia="微软雅黑" w:hAnsi="Times New Roman" w:cs="Times New Roman"/>
          <w:color w:val="000000" w:themeColor="text1"/>
          <w:sz w:val="24"/>
        </w:rPr>
        <w:t>in manufacturing</w:t>
      </w:r>
      <w:r w:rsidR="00F927C0" w:rsidRPr="00DB6DC1">
        <w:rPr>
          <w:rFonts w:ascii="Times New Roman" w:eastAsia="微软雅黑" w:hAnsi="Times New Roman" w:cs="Times New Roman"/>
          <w:color w:val="000000" w:themeColor="text1"/>
          <w:sz w:val="24"/>
        </w:rPr>
        <w:t xml:space="preserve"> FGMs using DED for applications.</w:t>
      </w:r>
    </w:p>
    <w:p w14:paraId="488D4FEB" w14:textId="0A3EC064" w:rsidR="00463729" w:rsidRPr="00DB6DC1" w:rsidRDefault="00463729" w:rsidP="0061093D">
      <w:pPr>
        <w:rPr>
          <w:rFonts w:ascii="Times New Roman" w:eastAsia="微软雅黑" w:hAnsi="Times New Roman" w:cs="Times New Roman"/>
          <w:color w:val="000000" w:themeColor="text1"/>
          <w:sz w:val="24"/>
        </w:rPr>
      </w:pPr>
    </w:p>
    <w:p w14:paraId="0093FF61" w14:textId="77777777" w:rsidR="006819EB" w:rsidRPr="00DB6DC1" w:rsidRDefault="006819EB" w:rsidP="006819EB">
      <w:pPr>
        <w:spacing w:line="360" w:lineRule="auto"/>
        <w:rPr>
          <w:rFonts w:ascii="Times New Roman" w:hAnsi="Times New Roman" w:cs="Times New Roman"/>
          <w:b/>
          <w:bCs/>
          <w:color w:val="000000" w:themeColor="text1"/>
          <w:sz w:val="24"/>
          <w:szCs w:val="24"/>
        </w:rPr>
      </w:pPr>
      <w:r w:rsidRPr="00DB6DC1">
        <w:rPr>
          <w:rFonts w:ascii="Times New Roman" w:hAnsi="Times New Roman" w:cs="Times New Roman"/>
          <w:b/>
          <w:bCs/>
          <w:color w:val="000000" w:themeColor="text1"/>
          <w:sz w:val="24"/>
          <w:szCs w:val="24"/>
        </w:rPr>
        <w:t>Declaration of Competing Interest</w:t>
      </w:r>
    </w:p>
    <w:p w14:paraId="48B8CE8E" w14:textId="77777777" w:rsidR="006819EB" w:rsidRPr="00DB6DC1" w:rsidRDefault="006819EB" w:rsidP="006819EB">
      <w:pPr>
        <w:spacing w:line="360" w:lineRule="auto"/>
        <w:rPr>
          <w:rFonts w:ascii="Times New Roman" w:hAnsi="Times New Roman" w:cs="Times New Roman"/>
          <w:color w:val="000000" w:themeColor="text1"/>
          <w:sz w:val="24"/>
          <w:szCs w:val="24"/>
        </w:rPr>
      </w:pPr>
      <w:r w:rsidRPr="00DB6DC1">
        <w:rPr>
          <w:rFonts w:ascii="Times New Roman" w:hAnsi="Times New Roman" w:cs="Times New Roman"/>
          <w:color w:val="000000" w:themeColor="text1"/>
          <w:sz w:val="24"/>
          <w:szCs w:val="24"/>
        </w:rPr>
        <w:t>The authors declare no conflict of interest.</w:t>
      </w:r>
    </w:p>
    <w:p w14:paraId="74D8FEC4" w14:textId="77777777" w:rsidR="006819EB" w:rsidRPr="00DB6DC1" w:rsidRDefault="006819EB" w:rsidP="006819EB">
      <w:pPr>
        <w:spacing w:line="360" w:lineRule="auto"/>
        <w:rPr>
          <w:rFonts w:ascii="Times New Roman" w:hAnsi="Times New Roman" w:cs="Times New Roman"/>
          <w:b/>
          <w:bCs/>
          <w:color w:val="000000" w:themeColor="text1"/>
          <w:sz w:val="24"/>
          <w:szCs w:val="24"/>
        </w:rPr>
      </w:pPr>
    </w:p>
    <w:p w14:paraId="43B2A10F" w14:textId="77777777" w:rsidR="006819EB" w:rsidRPr="00DB6DC1" w:rsidRDefault="006819EB" w:rsidP="006819EB">
      <w:pPr>
        <w:spacing w:line="360" w:lineRule="auto"/>
        <w:rPr>
          <w:rFonts w:ascii="Times New Roman" w:hAnsi="Times New Roman" w:cs="Times New Roman"/>
          <w:b/>
          <w:bCs/>
          <w:color w:val="000000" w:themeColor="text1"/>
          <w:sz w:val="24"/>
          <w:szCs w:val="24"/>
        </w:rPr>
      </w:pPr>
      <w:r w:rsidRPr="00DB6DC1">
        <w:rPr>
          <w:rFonts w:ascii="Times New Roman" w:hAnsi="Times New Roman" w:cs="Times New Roman"/>
          <w:b/>
          <w:bCs/>
          <w:color w:val="000000" w:themeColor="text1"/>
          <w:sz w:val="24"/>
          <w:szCs w:val="24"/>
        </w:rPr>
        <w:t>Acknowledgements</w:t>
      </w:r>
    </w:p>
    <w:p w14:paraId="2467725A" w14:textId="591143B4" w:rsidR="00F66D6D" w:rsidRPr="00DB6DC1" w:rsidRDefault="006819EB" w:rsidP="0061093D">
      <w:pPr>
        <w:rPr>
          <w:rFonts w:ascii="Times New Roman" w:eastAsia="微软雅黑" w:hAnsi="Times New Roman" w:cs="Times New Roman"/>
          <w:color w:val="000000" w:themeColor="text1"/>
          <w:sz w:val="24"/>
        </w:rPr>
      </w:pPr>
      <w:r w:rsidRPr="00DB6DC1">
        <w:rPr>
          <w:rFonts w:ascii="Times New Roman" w:hAnsi="Times New Roman" w:cs="Times New Roman"/>
          <w:color w:val="000000" w:themeColor="text1"/>
          <w:sz w:val="24"/>
          <w:szCs w:val="24"/>
        </w:rPr>
        <w:t xml:space="preserve">   XXX</w:t>
      </w:r>
    </w:p>
    <w:p w14:paraId="061D9244" w14:textId="77777777" w:rsidR="00897807" w:rsidRPr="00DB6DC1" w:rsidRDefault="00897807" w:rsidP="0061093D">
      <w:pPr>
        <w:rPr>
          <w:rFonts w:ascii="Times New Roman" w:eastAsia="微软雅黑" w:hAnsi="Times New Roman" w:cs="Times New Roman"/>
          <w:color w:val="000000" w:themeColor="text1"/>
          <w:sz w:val="24"/>
        </w:rPr>
      </w:pPr>
    </w:p>
    <w:p w14:paraId="703FC03C" w14:textId="77777777" w:rsidR="000A2509" w:rsidRPr="00DB6DC1" w:rsidRDefault="001A1570">
      <w:pPr>
        <w:rPr>
          <w:rFonts w:ascii="Times New Roman" w:hAnsi="Times New Roman" w:cs="Times New Roman"/>
          <w:b/>
          <w:color w:val="000000" w:themeColor="text1"/>
          <w:sz w:val="32"/>
        </w:rPr>
      </w:pPr>
      <w:r w:rsidRPr="00DB6DC1">
        <w:rPr>
          <w:rFonts w:ascii="Times New Roman" w:hAnsi="Times New Roman" w:cs="Times New Roman"/>
          <w:b/>
          <w:color w:val="000000" w:themeColor="text1"/>
          <w:sz w:val="32"/>
        </w:rPr>
        <w:t>References</w:t>
      </w:r>
    </w:p>
    <w:p w14:paraId="72425B67" w14:textId="77777777" w:rsidR="00A77FD5" w:rsidRPr="00DB6DC1" w:rsidRDefault="000A2509" w:rsidP="00A77FD5">
      <w:pPr>
        <w:pStyle w:val="EndNoteBibliography"/>
        <w:ind w:left="720" w:hanging="720"/>
        <w:rPr>
          <w:color w:val="000000" w:themeColor="text1"/>
        </w:rPr>
      </w:pPr>
      <w:r w:rsidRPr="00DB6DC1">
        <w:rPr>
          <w:rFonts w:ascii="Times New Roman" w:hAnsi="Times New Roman" w:cs="Times New Roman"/>
          <w:color w:val="000000" w:themeColor="text1"/>
          <w:sz w:val="24"/>
        </w:rPr>
        <w:fldChar w:fldCharType="begin"/>
      </w:r>
      <w:r w:rsidRPr="00DB6DC1">
        <w:rPr>
          <w:rFonts w:ascii="Times New Roman" w:hAnsi="Times New Roman" w:cs="Times New Roman"/>
          <w:color w:val="000000" w:themeColor="text1"/>
          <w:sz w:val="24"/>
        </w:rPr>
        <w:instrText xml:space="preserve"> ADDIN EN.REFLIST </w:instrText>
      </w:r>
      <w:r w:rsidRPr="00DB6DC1">
        <w:rPr>
          <w:rFonts w:ascii="Times New Roman" w:hAnsi="Times New Roman" w:cs="Times New Roman"/>
          <w:color w:val="000000" w:themeColor="text1"/>
          <w:sz w:val="24"/>
        </w:rPr>
        <w:fldChar w:fldCharType="separate"/>
      </w:r>
      <w:r w:rsidR="00A77FD5" w:rsidRPr="00DB6DC1">
        <w:rPr>
          <w:color w:val="000000" w:themeColor="text1"/>
        </w:rPr>
        <w:t>1.</w:t>
      </w:r>
      <w:r w:rsidR="00A77FD5" w:rsidRPr="00DB6DC1">
        <w:rPr>
          <w:color w:val="000000" w:themeColor="text1"/>
        </w:rPr>
        <w:tab/>
        <w:t xml:space="preserve">DebRoy, T., et al., </w:t>
      </w:r>
      <w:r w:rsidR="00A77FD5" w:rsidRPr="00DB6DC1">
        <w:rPr>
          <w:i/>
          <w:color w:val="000000" w:themeColor="text1"/>
        </w:rPr>
        <w:t>Additive manufacturing of metallic components – Process, structure and properties.</w:t>
      </w:r>
      <w:r w:rsidR="00A77FD5" w:rsidRPr="00DB6DC1">
        <w:rPr>
          <w:color w:val="000000" w:themeColor="text1"/>
        </w:rPr>
        <w:t xml:space="preserve"> Progress in Materials Science, 2018. </w:t>
      </w:r>
      <w:r w:rsidR="00A77FD5" w:rsidRPr="00DB6DC1">
        <w:rPr>
          <w:b/>
          <w:color w:val="000000" w:themeColor="text1"/>
        </w:rPr>
        <w:t>92</w:t>
      </w:r>
      <w:r w:rsidR="00A77FD5" w:rsidRPr="00DB6DC1">
        <w:rPr>
          <w:color w:val="000000" w:themeColor="text1"/>
        </w:rPr>
        <w:t>: p. 112-224.</w:t>
      </w:r>
    </w:p>
    <w:p w14:paraId="6E21ED23" w14:textId="77777777" w:rsidR="00A77FD5" w:rsidRPr="00DB6DC1" w:rsidRDefault="00A77FD5" w:rsidP="00A77FD5">
      <w:pPr>
        <w:pStyle w:val="EndNoteBibliography"/>
        <w:ind w:left="720" w:hanging="720"/>
        <w:rPr>
          <w:color w:val="000000" w:themeColor="text1"/>
        </w:rPr>
      </w:pPr>
      <w:r w:rsidRPr="00DB6DC1">
        <w:rPr>
          <w:color w:val="000000" w:themeColor="text1"/>
        </w:rPr>
        <w:t>2.</w:t>
      </w:r>
      <w:r w:rsidRPr="00DB6DC1">
        <w:rPr>
          <w:color w:val="000000" w:themeColor="text1"/>
        </w:rPr>
        <w:tab/>
        <w:t xml:space="preserve">Frazier, W.E., </w:t>
      </w:r>
      <w:r w:rsidRPr="00DB6DC1">
        <w:rPr>
          <w:i/>
          <w:color w:val="000000" w:themeColor="text1"/>
        </w:rPr>
        <w:t>Metal Additive Manufacturing: A Review.</w:t>
      </w:r>
      <w:r w:rsidRPr="00DB6DC1">
        <w:rPr>
          <w:color w:val="000000" w:themeColor="text1"/>
        </w:rPr>
        <w:t xml:space="preserve"> Journal of Materials Engineering and Performance, 2014. </w:t>
      </w:r>
      <w:r w:rsidRPr="00DB6DC1">
        <w:rPr>
          <w:b/>
          <w:color w:val="000000" w:themeColor="text1"/>
        </w:rPr>
        <w:t>23</w:t>
      </w:r>
      <w:r w:rsidRPr="00DB6DC1">
        <w:rPr>
          <w:color w:val="000000" w:themeColor="text1"/>
        </w:rPr>
        <w:t>(6): p. 1917-1928.</w:t>
      </w:r>
    </w:p>
    <w:p w14:paraId="441ACAFC" w14:textId="77777777" w:rsidR="00A77FD5" w:rsidRPr="00DB6DC1" w:rsidRDefault="00A77FD5" w:rsidP="00A77FD5">
      <w:pPr>
        <w:pStyle w:val="EndNoteBibliography"/>
        <w:ind w:left="720" w:hanging="720"/>
        <w:rPr>
          <w:color w:val="000000" w:themeColor="text1"/>
        </w:rPr>
      </w:pPr>
      <w:r w:rsidRPr="00DB6DC1">
        <w:rPr>
          <w:color w:val="000000" w:themeColor="text1"/>
        </w:rPr>
        <w:t>3.</w:t>
      </w:r>
      <w:r w:rsidRPr="00DB6DC1">
        <w:rPr>
          <w:color w:val="000000" w:themeColor="text1"/>
        </w:rPr>
        <w:tab/>
        <w:t xml:space="preserve">Gorsse, S., et al., </w:t>
      </w:r>
      <w:r w:rsidRPr="00DB6DC1">
        <w:rPr>
          <w:i/>
          <w:color w:val="000000" w:themeColor="text1"/>
        </w:rPr>
        <w:t>Additive manufacturing of metals: a brief review of the characteristic microstructures and properties of steels, Ti-6Al-4V and high-entropy alloys.</w:t>
      </w:r>
      <w:r w:rsidRPr="00DB6DC1">
        <w:rPr>
          <w:color w:val="000000" w:themeColor="text1"/>
        </w:rPr>
        <w:t xml:space="preserve"> Sci Technol Adv Mater, 2017. </w:t>
      </w:r>
      <w:r w:rsidRPr="00DB6DC1">
        <w:rPr>
          <w:b/>
          <w:color w:val="000000" w:themeColor="text1"/>
        </w:rPr>
        <w:t>18</w:t>
      </w:r>
      <w:r w:rsidRPr="00DB6DC1">
        <w:rPr>
          <w:color w:val="000000" w:themeColor="text1"/>
        </w:rPr>
        <w:t>(1): p. 584-610.</w:t>
      </w:r>
    </w:p>
    <w:p w14:paraId="77CEB56D" w14:textId="77777777" w:rsidR="00A77FD5" w:rsidRPr="00DB6DC1" w:rsidRDefault="00A77FD5" w:rsidP="00A77FD5">
      <w:pPr>
        <w:pStyle w:val="EndNoteBibliography"/>
        <w:ind w:left="720" w:hanging="720"/>
        <w:rPr>
          <w:color w:val="000000" w:themeColor="text1"/>
        </w:rPr>
      </w:pPr>
      <w:r w:rsidRPr="00DB6DC1">
        <w:rPr>
          <w:color w:val="000000" w:themeColor="text1"/>
        </w:rPr>
        <w:t>4.</w:t>
      </w:r>
      <w:r w:rsidRPr="00DB6DC1">
        <w:rPr>
          <w:color w:val="000000" w:themeColor="text1"/>
        </w:rPr>
        <w:tab/>
        <w:t xml:space="preserve">Herzog, D., et al., </w:t>
      </w:r>
      <w:r w:rsidRPr="00DB6DC1">
        <w:rPr>
          <w:i/>
          <w:color w:val="000000" w:themeColor="text1"/>
        </w:rPr>
        <w:t>Additive manufacturing of metals.</w:t>
      </w:r>
      <w:r w:rsidRPr="00DB6DC1">
        <w:rPr>
          <w:color w:val="000000" w:themeColor="text1"/>
        </w:rPr>
        <w:t xml:space="preserve"> Acta Materialia, 2016. </w:t>
      </w:r>
      <w:r w:rsidRPr="00DB6DC1">
        <w:rPr>
          <w:b/>
          <w:color w:val="000000" w:themeColor="text1"/>
        </w:rPr>
        <w:t>117</w:t>
      </w:r>
      <w:r w:rsidRPr="00DB6DC1">
        <w:rPr>
          <w:color w:val="000000" w:themeColor="text1"/>
        </w:rPr>
        <w:t>: p. 371-392.</w:t>
      </w:r>
    </w:p>
    <w:p w14:paraId="03C0F1DE" w14:textId="77777777" w:rsidR="00A77FD5" w:rsidRPr="00DB6DC1" w:rsidRDefault="00A77FD5" w:rsidP="00A77FD5">
      <w:pPr>
        <w:pStyle w:val="EndNoteBibliography"/>
        <w:ind w:left="720" w:hanging="720"/>
        <w:rPr>
          <w:color w:val="000000" w:themeColor="text1"/>
        </w:rPr>
      </w:pPr>
      <w:r w:rsidRPr="00DB6DC1">
        <w:rPr>
          <w:color w:val="000000" w:themeColor="text1"/>
        </w:rPr>
        <w:t>5.</w:t>
      </w:r>
      <w:r w:rsidRPr="00DB6DC1">
        <w:rPr>
          <w:color w:val="000000" w:themeColor="text1"/>
        </w:rPr>
        <w:tab/>
        <w:t xml:space="preserve">Li, S., et al., </w:t>
      </w:r>
      <w:r w:rsidRPr="00DB6DC1">
        <w:rPr>
          <w:i/>
          <w:color w:val="000000" w:themeColor="text1"/>
        </w:rPr>
        <w:t>3D printing of ductile equiatomic Fe-Co alloy for soft magnetic applications.</w:t>
      </w:r>
      <w:r w:rsidRPr="00DB6DC1">
        <w:rPr>
          <w:color w:val="000000" w:themeColor="text1"/>
        </w:rPr>
        <w:t xml:space="preserve"> Additive Manufacturing, 2021.</w:t>
      </w:r>
    </w:p>
    <w:p w14:paraId="5333D272" w14:textId="77777777" w:rsidR="00A77FD5" w:rsidRPr="00DB6DC1" w:rsidRDefault="00A77FD5" w:rsidP="00A77FD5">
      <w:pPr>
        <w:pStyle w:val="EndNoteBibliography"/>
        <w:ind w:left="720" w:hanging="720"/>
        <w:rPr>
          <w:color w:val="000000" w:themeColor="text1"/>
        </w:rPr>
      </w:pPr>
      <w:r w:rsidRPr="00DB6DC1">
        <w:rPr>
          <w:color w:val="000000" w:themeColor="text1"/>
        </w:rPr>
        <w:t>6.</w:t>
      </w:r>
      <w:r w:rsidRPr="00DB6DC1">
        <w:rPr>
          <w:color w:val="000000" w:themeColor="text1"/>
        </w:rPr>
        <w:tab/>
        <w:t xml:space="preserve">Kumar, P., O. Prakash, and U. Ramamurty, </w:t>
      </w:r>
      <w:r w:rsidRPr="00DB6DC1">
        <w:rPr>
          <w:i/>
          <w:color w:val="000000" w:themeColor="text1"/>
        </w:rPr>
        <w:t>Micro-and meso-structures and their influence on mechanical properties of selectively laser melted Ti-6Al-4V.</w:t>
      </w:r>
      <w:r w:rsidRPr="00DB6DC1">
        <w:rPr>
          <w:color w:val="000000" w:themeColor="text1"/>
        </w:rPr>
        <w:t xml:space="preserve"> Acta Materialia, 2018. </w:t>
      </w:r>
      <w:r w:rsidRPr="00DB6DC1">
        <w:rPr>
          <w:b/>
          <w:color w:val="000000" w:themeColor="text1"/>
        </w:rPr>
        <w:t>154</w:t>
      </w:r>
      <w:r w:rsidRPr="00DB6DC1">
        <w:rPr>
          <w:color w:val="000000" w:themeColor="text1"/>
        </w:rPr>
        <w:t>: p. 246-260.</w:t>
      </w:r>
    </w:p>
    <w:p w14:paraId="78F461EA" w14:textId="77777777" w:rsidR="00A77FD5" w:rsidRPr="00DB6DC1" w:rsidRDefault="00A77FD5" w:rsidP="00A77FD5">
      <w:pPr>
        <w:pStyle w:val="EndNoteBibliography"/>
        <w:ind w:left="720" w:hanging="720"/>
        <w:rPr>
          <w:color w:val="000000" w:themeColor="text1"/>
        </w:rPr>
      </w:pPr>
      <w:r w:rsidRPr="00DB6DC1">
        <w:rPr>
          <w:color w:val="000000" w:themeColor="text1"/>
        </w:rPr>
        <w:t>7.</w:t>
      </w:r>
      <w:r w:rsidRPr="00DB6DC1">
        <w:rPr>
          <w:color w:val="000000" w:themeColor="text1"/>
        </w:rPr>
        <w:tab/>
        <w:t xml:space="preserve">Kurzynowski, T., et al., </w:t>
      </w:r>
      <w:r w:rsidRPr="00DB6DC1">
        <w:rPr>
          <w:i/>
          <w:color w:val="000000" w:themeColor="text1"/>
        </w:rPr>
        <w:t>Correlation between process parameters, microstructure and properties of 316 L stainless steel processed by selective laser melting.</w:t>
      </w:r>
      <w:r w:rsidRPr="00DB6DC1">
        <w:rPr>
          <w:color w:val="000000" w:themeColor="text1"/>
        </w:rPr>
        <w:t xml:space="preserve"> Materials Science and Engineering: A, 2018. </w:t>
      </w:r>
      <w:r w:rsidRPr="00DB6DC1">
        <w:rPr>
          <w:b/>
          <w:color w:val="000000" w:themeColor="text1"/>
        </w:rPr>
        <w:t>718</w:t>
      </w:r>
      <w:r w:rsidRPr="00DB6DC1">
        <w:rPr>
          <w:color w:val="000000" w:themeColor="text1"/>
        </w:rPr>
        <w:t>: p. 64-73.</w:t>
      </w:r>
    </w:p>
    <w:p w14:paraId="4DE69A3B" w14:textId="77777777" w:rsidR="00A77FD5" w:rsidRPr="00DB6DC1" w:rsidRDefault="00A77FD5" w:rsidP="00A77FD5">
      <w:pPr>
        <w:pStyle w:val="EndNoteBibliography"/>
        <w:ind w:left="720" w:hanging="720"/>
        <w:rPr>
          <w:color w:val="000000" w:themeColor="text1"/>
        </w:rPr>
      </w:pPr>
      <w:r w:rsidRPr="00DB6DC1">
        <w:rPr>
          <w:color w:val="000000" w:themeColor="text1"/>
        </w:rPr>
        <w:t>8.</w:t>
      </w:r>
      <w:r w:rsidRPr="00DB6DC1">
        <w:rPr>
          <w:color w:val="000000" w:themeColor="text1"/>
        </w:rPr>
        <w:tab/>
        <w:t xml:space="preserve">Saboori, A., et al., </w:t>
      </w:r>
      <w:r w:rsidRPr="00DB6DC1">
        <w:rPr>
          <w:i/>
          <w:color w:val="000000" w:themeColor="text1"/>
        </w:rPr>
        <w:t>How the nozzle position affects the geometry of the melt pool in directed energy deposition process.</w:t>
      </w:r>
      <w:r w:rsidRPr="00DB6DC1">
        <w:rPr>
          <w:color w:val="000000" w:themeColor="text1"/>
        </w:rPr>
        <w:t xml:space="preserve"> Powder Metallurgy, 2019. </w:t>
      </w:r>
      <w:r w:rsidRPr="00DB6DC1">
        <w:rPr>
          <w:b/>
          <w:color w:val="000000" w:themeColor="text1"/>
        </w:rPr>
        <w:t>62</w:t>
      </w:r>
      <w:r w:rsidRPr="00DB6DC1">
        <w:rPr>
          <w:color w:val="000000" w:themeColor="text1"/>
        </w:rPr>
        <w:t>(4): p. 213-217.</w:t>
      </w:r>
    </w:p>
    <w:p w14:paraId="782DDB0D" w14:textId="77777777" w:rsidR="00A77FD5" w:rsidRPr="00DB6DC1" w:rsidRDefault="00A77FD5" w:rsidP="00A77FD5">
      <w:pPr>
        <w:pStyle w:val="EndNoteBibliography"/>
        <w:ind w:left="720" w:hanging="720"/>
        <w:rPr>
          <w:color w:val="000000" w:themeColor="text1"/>
        </w:rPr>
      </w:pPr>
      <w:r w:rsidRPr="00DB6DC1">
        <w:rPr>
          <w:color w:val="000000" w:themeColor="text1"/>
        </w:rPr>
        <w:t>9.</w:t>
      </w:r>
      <w:r w:rsidRPr="00DB6DC1">
        <w:rPr>
          <w:color w:val="000000" w:themeColor="text1"/>
        </w:rPr>
        <w:tab/>
        <w:t xml:space="preserve">Martina, F., et al., </w:t>
      </w:r>
      <w:r w:rsidRPr="00DB6DC1">
        <w:rPr>
          <w:i/>
          <w:color w:val="000000" w:themeColor="text1"/>
        </w:rPr>
        <w:t>Tandem metal inert gas process for high productivity wire arc additive manufacturing in stainless steel.</w:t>
      </w:r>
      <w:r w:rsidRPr="00DB6DC1">
        <w:rPr>
          <w:color w:val="000000" w:themeColor="text1"/>
        </w:rPr>
        <w:t xml:space="preserve"> Additive Manufacturing, 2019. </w:t>
      </w:r>
      <w:r w:rsidRPr="00DB6DC1">
        <w:rPr>
          <w:b/>
          <w:color w:val="000000" w:themeColor="text1"/>
        </w:rPr>
        <w:t>25</w:t>
      </w:r>
      <w:r w:rsidRPr="00DB6DC1">
        <w:rPr>
          <w:color w:val="000000" w:themeColor="text1"/>
        </w:rPr>
        <w:t>: p. 545-550.</w:t>
      </w:r>
    </w:p>
    <w:p w14:paraId="44EC5AF1" w14:textId="77777777" w:rsidR="00A77FD5" w:rsidRPr="00DB6DC1" w:rsidRDefault="00A77FD5" w:rsidP="00A77FD5">
      <w:pPr>
        <w:pStyle w:val="EndNoteBibliography"/>
        <w:ind w:left="720" w:hanging="720"/>
        <w:rPr>
          <w:color w:val="000000" w:themeColor="text1"/>
        </w:rPr>
      </w:pPr>
      <w:r w:rsidRPr="00DB6DC1">
        <w:rPr>
          <w:color w:val="000000" w:themeColor="text1"/>
        </w:rPr>
        <w:t>10.</w:t>
      </w:r>
      <w:r w:rsidRPr="00DB6DC1">
        <w:rPr>
          <w:color w:val="000000" w:themeColor="text1"/>
        </w:rPr>
        <w:tab/>
        <w:t xml:space="preserve">Williams, S.W., et al., </w:t>
      </w:r>
      <w:r w:rsidRPr="00DB6DC1">
        <w:rPr>
          <w:i/>
          <w:color w:val="000000" w:themeColor="text1"/>
        </w:rPr>
        <w:t>Wire + Arc Additive Manufacturing.</w:t>
      </w:r>
      <w:r w:rsidRPr="00DB6DC1">
        <w:rPr>
          <w:color w:val="000000" w:themeColor="text1"/>
        </w:rPr>
        <w:t xml:space="preserve"> Materials Science and Technology, 2016. </w:t>
      </w:r>
      <w:r w:rsidRPr="00DB6DC1">
        <w:rPr>
          <w:b/>
          <w:color w:val="000000" w:themeColor="text1"/>
        </w:rPr>
        <w:t>32</w:t>
      </w:r>
      <w:r w:rsidRPr="00DB6DC1">
        <w:rPr>
          <w:color w:val="000000" w:themeColor="text1"/>
        </w:rPr>
        <w:t>(7): p. 641-647.</w:t>
      </w:r>
    </w:p>
    <w:p w14:paraId="3E1895FA" w14:textId="77777777" w:rsidR="00A77FD5" w:rsidRPr="00DB6DC1" w:rsidRDefault="00A77FD5" w:rsidP="00A77FD5">
      <w:pPr>
        <w:pStyle w:val="EndNoteBibliography"/>
        <w:ind w:left="720" w:hanging="720"/>
        <w:rPr>
          <w:color w:val="000000" w:themeColor="text1"/>
        </w:rPr>
      </w:pPr>
      <w:r w:rsidRPr="00DB6DC1">
        <w:rPr>
          <w:color w:val="000000" w:themeColor="text1"/>
        </w:rPr>
        <w:t>11.</w:t>
      </w:r>
      <w:r w:rsidRPr="00DB6DC1">
        <w:rPr>
          <w:color w:val="000000" w:themeColor="text1"/>
        </w:rPr>
        <w:tab/>
        <w:t xml:space="preserve">Lockett, H., et al., </w:t>
      </w:r>
      <w:r w:rsidRPr="00DB6DC1">
        <w:rPr>
          <w:i/>
          <w:color w:val="000000" w:themeColor="text1"/>
        </w:rPr>
        <w:t>Design for Wire + Arc Additive Manufacture: design rules and build orientation selection.</w:t>
      </w:r>
      <w:r w:rsidRPr="00DB6DC1">
        <w:rPr>
          <w:color w:val="000000" w:themeColor="text1"/>
        </w:rPr>
        <w:t xml:space="preserve"> Journal of Engineering Design, 2017. </w:t>
      </w:r>
      <w:r w:rsidRPr="00DB6DC1">
        <w:rPr>
          <w:b/>
          <w:color w:val="000000" w:themeColor="text1"/>
        </w:rPr>
        <w:t>28</w:t>
      </w:r>
      <w:r w:rsidRPr="00DB6DC1">
        <w:rPr>
          <w:color w:val="000000" w:themeColor="text1"/>
        </w:rPr>
        <w:t>(7-9): p. 568-598.</w:t>
      </w:r>
    </w:p>
    <w:p w14:paraId="033CD8DE" w14:textId="77777777" w:rsidR="00A77FD5" w:rsidRPr="00DB6DC1" w:rsidRDefault="00A77FD5" w:rsidP="00A77FD5">
      <w:pPr>
        <w:pStyle w:val="EndNoteBibliography"/>
        <w:ind w:left="720" w:hanging="720"/>
        <w:rPr>
          <w:color w:val="000000" w:themeColor="text1"/>
        </w:rPr>
      </w:pPr>
      <w:r w:rsidRPr="00DB6DC1">
        <w:rPr>
          <w:color w:val="000000" w:themeColor="text1"/>
        </w:rPr>
        <w:t>12.</w:t>
      </w:r>
      <w:r w:rsidRPr="00DB6DC1">
        <w:rPr>
          <w:color w:val="000000" w:themeColor="text1"/>
        </w:rPr>
        <w:tab/>
        <w:t xml:space="preserve">Articek, U., M. Milfelner, and I. Anzel, </w:t>
      </w:r>
      <w:r w:rsidRPr="00DB6DC1">
        <w:rPr>
          <w:i/>
          <w:color w:val="000000" w:themeColor="text1"/>
        </w:rPr>
        <w:t>Synthesis of functionally graded material H13/Cu by LENS technology.</w:t>
      </w:r>
      <w:r w:rsidRPr="00DB6DC1">
        <w:rPr>
          <w:color w:val="000000" w:themeColor="text1"/>
        </w:rPr>
        <w:t xml:space="preserve"> Advances in Production Engineering &amp; Management, 2013. </w:t>
      </w:r>
      <w:r w:rsidRPr="00DB6DC1">
        <w:rPr>
          <w:b/>
          <w:color w:val="000000" w:themeColor="text1"/>
        </w:rPr>
        <w:t>8</w:t>
      </w:r>
      <w:r w:rsidRPr="00DB6DC1">
        <w:rPr>
          <w:color w:val="000000" w:themeColor="text1"/>
        </w:rPr>
        <w:t>(3): p. 169-176.</w:t>
      </w:r>
    </w:p>
    <w:p w14:paraId="602DCCF9" w14:textId="77777777" w:rsidR="00A77FD5" w:rsidRPr="00DB6DC1" w:rsidRDefault="00A77FD5" w:rsidP="00A77FD5">
      <w:pPr>
        <w:pStyle w:val="EndNoteBibliography"/>
        <w:ind w:left="720" w:hanging="720"/>
        <w:rPr>
          <w:color w:val="000000" w:themeColor="text1"/>
        </w:rPr>
      </w:pPr>
      <w:r w:rsidRPr="00DB6DC1">
        <w:rPr>
          <w:color w:val="000000" w:themeColor="text1"/>
        </w:rPr>
        <w:t>13.</w:t>
      </w:r>
      <w:r w:rsidRPr="00DB6DC1">
        <w:rPr>
          <w:color w:val="000000" w:themeColor="text1"/>
        </w:rPr>
        <w:tab/>
        <w:t xml:space="preserve">Liu, Q., et al., </w:t>
      </w:r>
      <w:r w:rsidRPr="00DB6DC1">
        <w:rPr>
          <w:i/>
          <w:color w:val="000000" w:themeColor="text1"/>
        </w:rPr>
        <w:t>Laser cladding as a potential repair technology for damaged aircraft components.</w:t>
      </w:r>
      <w:r w:rsidRPr="00DB6DC1">
        <w:rPr>
          <w:color w:val="000000" w:themeColor="text1"/>
        </w:rPr>
        <w:t xml:space="preserve"> International Journal of Structural Integrity, 2011. </w:t>
      </w:r>
      <w:r w:rsidRPr="00DB6DC1">
        <w:rPr>
          <w:b/>
          <w:color w:val="000000" w:themeColor="text1"/>
        </w:rPr>
        <w:t>2</w:t>
      </w:r>
      <w:r w:rsidRPr="00DB6DC1">
        <w:rPr>
          <w:color w:val="000000" w:themeColor="text1"/>
        </w:rPr>
        <w:t>(3): p. 314-331.</w:t>
      </w:r>
    </w:p>
    <w:p w14:paraId="7455045E" w14:textId="77777777" w:rsidR="00A77FD5" w:rsidRPr="00DB6DC1" w:rsidRDefault="00A77FD5" w:rsidP="00A77FD5">
      <w:pPr>
        <w:pStyle w:val="EndNoteBibliography"/>
        <w:ind w:left="720" w:hanging="720"/>
        <w:rPr>
          <w:color w:val="000000" w:themeColor="text1"/>
        </w:rPr>
      </w:pPr>
      <w:r w:rsidRPr="00DB6DC1">
        <w:rPr>
          <w:color w:val="000000" w:themeColor="text1"/>
        </w:rPr>
        <w:t>14.</w:t>
      </w:r>
      <w:r w:rsidRPr="00DB6DC1">
        <w:rPr>
          <w:color w:val="000000" w:themeColor="text1"/>
        </w:rPr>
        <w:tab/>
        <w:t xml:space="preserve">Pinkerton, A.J., W. Wang, and L. Li, </w:t>
      </w:r>
      <w:r w:rsidRPr="00DB6DC1">
        <w:rPr>
          <w:i/>
          <w:color w:val="000000" w:themeColor="text1"/>
        </w:rPr>
        <w:t>Component repair using laser direct metal deposition.</w:t>
      </w:r>
      <w:r w:rsidRPr="00DB6DC1">
        <w:rPr>
          <w:color w:val="000000" w:themeColor="text1"/>
        </w:rPr>
        <w:t xml:space="preserve"> Proceedings of the Institution of Mechanical Engineers, Part B: Journal of Engineering Manufacture, 2008. </w:t>
      </w:r>
      <w:r w:rsidRPr="00DB6DC1">
        <w:rPr>
          <w:b/>
          <w:color w:val="000000" w:themeColor="text1"/>
        </w:rPr>
        <w:t>222</w:t>
      </w:r>
      <w:r w:rsidRPr="00DB6DC1">
        <w:rPr>
          <w:color w:val="000000" w:themeColor="text1"/>
        </w:rPr>
        <w:t>(7): p. 827-836.</w:t>
      </w:r>
    </w:p>
    <w:p w14:paraId="00474562" w14:textId="77777777" w:rsidR="00A77FD5" w:rsidRPr="00DB6DC1" w:rsidRDefault="00A77FD5" w:rsidP="00A77FD5">
      <w:pPr>
        <w:pStyle w:val="EndNoteBibliography"/>
        <w:ind w:left="720" w:hanging="720"/>
        <w:rPr>
          <w:color w:val="000000" w:themeColor="text1"/>
        </w:rPr>
      </w:pPr>
      <w:r w:rsidRPr="00DB6DC1">
        <w:rPr>
          <w:color w:val="000000" w:themeColor="text1"/>
        </w:rPr>
        <w:t>15.</w:t>
      </w:r>
      <w:r w:rsidRPr="00DB6DC1">
        <w:rPr>
          <w:color w:val="000000" w:themeColor="text1"/>
        </w:rPr>
        <w:tab/>
        <w:t xml:space="preserve">Benarji, K., et al., </w:t>
      </w:r>
      <w:r w:rsidRPr="00DB6DC1">
        <w:rPr>
          <w:i/>
          <w:color w:val="000000" w:themeColor="text1"/>
        </w:rPr>
        <w:t>Parametric investigation and characterization on SS316 built by laser-assisted directed energy deposition.</w:t>
      </w:r>
      <w:r w:rsidRPr="00DB6DC1">
        <w:rPr>
          <w:color w:val="000000" w:themeColor="text1"/>
        </w:rPr>
        <w:t xml:space="preserve"> Proceedings of the Institution of Mechanical Engineers, Part L: </w:t>
      </w:r>
      <w:r w:rsidRPr="00DB6DC1">
        <w:rPr>
          <w:color w:val="000000" w:themeColor="text1"/>
        </w:rPr>
        <w:lastRenderedPageBreak/>
        <w:t xml:space="preserve">Journal of Materials: Design and Applications, 2019. </w:t>
      </w:r>
      <w:r w:rsidRPr="00DB6DC1">
        <w:rPr>
          <w:b/>
          <w:color w:val="000000" w:themeColor="text1"/>
        </w:rPr>
        <w:t>234</w:t>
      </w:r>
      <w:r w:rsidRPr="00DB6DC1">
        <w:rPr>
          <w:color w:val="000000" w:themeColor="text1"/>
        </w:rPr>
        <w:t>(3): p. 452-466.</w:t>
      </w:r>
    </w:p>
    <w:p w14:paraId="46AB5349" w14:textId="77777777" w:rsidR="00A77FD5" w:rsidRPr="00DB6DC1" w:rsidRDefault="00A77FD5" w:rsidP="00A77FD5">
      <w:pPr>
        <w:pStyle w:val="EndNoteBibliography"/>
        <w:ind w:left="720" w:hanging="720"/>
        <w:rPr>
          <w:color w:val="000000" w:themeColor="text1"/>
        </w:rPr>
      </w:pPr>
      <w:r w:rsidRPr="00DB6DC1">
        <w:rPr>
          <w:color w:val="000000" w:themeColor="text1"/>
        </w:rPr>
        <w:t>16.</w:t>
      </w:r>
      <w:r w:rsidRPr="00DB6DC1">
        <w:rPr>
          <w:color w:val="000000" w:themeColor="text1"/>
        </w:rPr>
        <w:tab/>
        <w:t xml:space="preserve">Tan, H., et al., </w:t>
      </w:r>
      <w:r w:rsidRPr="00DB6DC1">
        <w:rPr>
          <w:i/>
          <w:color w:val="000000" w:themeColor="text1"/>
        </w:rPr>
        <w:t>Microstructure and properties of Ti-6Al-4V fabricated by low-power pulsed laser directed energy deposition.</w:t>
      </w:r>
      <w:r w:rsidRPr="00DB6DC1">
        <w:rPr>
          <w:color w:val="000000" w:themeColor="text1"/>
        </w:rPr>
        <w:t xml:space="preserve"> Journal of Materials Science &amp; Technology, 2019. </w:t>
      </w:r>
      <w:r w:rsidRPr="00DB6DC1">
        <w:rPr>
          <w:b/>
          <w:color w:val="000000" w:themeColor="text1"/>
        </w:rPr>
        <w:t>35</w:t>
      </w:r>
      <w:r w:rsidRPr="00DB6DC1">
        <w:rPr>
          <w:color w:val="000000" w:themeColor="text1"/>
        </w:rPr>
        <w:t>(9): p. 2027-2037.</w:t>
      </w:r>
    </w:p>
    <w:p w14:paraId="623554B1" w14:textId="77777777" w:rsidR="00A77FD5" w:rsidRPr="00DB6DC1" w:rsidRDefault="00A77FD5" w:rsidP="00A77FD5">
      <w:pPr>
        <w:pStyle w:val="EndNoteBibliography"/>
        <w:ind w:left="720" w:hanging="720"/>
        <w:rPr>
          <w:color w:val="000000" w:themeColor="text1"/>
        </w:rPr>
      </w:pPr>
      <w:r w:rsidRPr="00DB6DC1">
        <w:rPr>
          <w:color w:val="000000" w:themeColor="text1"/>
        </w:rPr>
        <w:t>17.</w:t>
      </w:r>
      <w:r w:rsidRPr="00DB6DC1">
        <w:rPr>
          <w:color w:val="000000" w:themeColor="text1"/>
        </w:rPr>
        <w:tab/>
        <w:t xml:space="preserve">Liu, F., et al., </w:t>
      </w:r>
      <w:r w:rsidRPr="00DB6DC1">
        <w:rPr>
          <w:i/>
          <w:color w:val="000000" w:themeColor="text1"/>
        </w:rPr>
        <w:t>The effect of laser scanning path on microstructures and mechanical properties of laser solid formed nickel-base superalloy Inconel 718.</w:t>
      </w:r>
      <w:r w:rsidRPr="00DB6DC1">
        <w:rPr>
          <w:color w:val="000000" w:themeColor="text1"/>
        </w:rPr>
        <w:t xml:space="preserve"> Journal of Alloys and Compounds, 2011. </w:t>
      </w:r>
      <w:r w:rsidRPr="00DB6DC1">
        <w:rPr>
          <w:b/>
          <w:color w:val="000000" w:themeColor="text1"/>
        </w:rPr>
        <w:t>509</w:t>
      </w:r>
      <w:r w:rsidRPr="00DB6DC1">
        <w:rPr>
          <w:color w:val="000000" w:themeColor="text1"/>
        </w:rPr>
        <w:t>(13): p. 4505-4509.</w:t>
      </w:r>
    </w:p>
    <w:p w14:paraId="74799027" w14:textId="77777777" w:rsidR="00A77FD5" w:rsidRPr="00DB6DC1" w:rsidRDefault="00A77FD5" w:rsidP="00A77FD5">
      <w:pPr>
        <w:pStyle w:val="EndNoteBibliography"/>
        <w:ind w:left="720" w:hanging="720"/>
        <w:rPr>
          <w:color w:val="000000" w:themeColor="text1"/>
        </w:rPr>
      </w:pPr>
      <w:r w:rsidRPr="00DB6DC1">
        <w:rPr>
          <w:color w:val="000000" w:themeColor="text1"/>
        </w:rPr>
        <w:t>18.</w:t>
      </w:r>
      <w:r w:rsidRPr="00DB6DC1">
        <w:rPr>
          <w:color w:val="000000" w:themeColor="text1"/>
        </w:rPr>
        <w:tab/>
        <w:t xml:space="preserve">Svetlizky, D., et al., </w:t>
      </w:r>
      <w:r w:rsidRPr="00DB6DC1">
        <w:rPr>
          <w:i/>
          <w:color w:val="000000" w:themeColor="text1"/>
        </w:rPr>
        <w:t>Directed energy deposition (DED) additive manufacturing: Physical characteristics, defects, challenges and applications.</w:t>
      </w:r>
      <w:r w:rsidRPr="00DB6DC1">
        <w:rPr>
          <w:color w:val="000000" w:themeColor="text1"/>
        </w:rPr>
        <w:t xml:space="preserve"> 2021.</w:t>
      </w:r>
    </w:p>
    <w:p w14:paraId="1895FA42" w14:textId="77777777" w:rsidR="00A77FD5" w:rsidRPr="00DB6DC1" w:rsidRDefault="00A77FD5" w:rsidP="00A77FD5">
      <w:pPr>
        <w:pStyle w:val="EndNoteBibliography"/>
        <w:ind w:left="720" w:hanging="720"/>
        <w:rPr>
          <w:color w:val="000000" w:themeColor="text1"/>
        </w:rPr>
      </w:pPr>
      <w:r w:rsidRPr="00DB6DC1">
        <w:rPr>
          <w:color w:val="000000" w:themeColor="text1"/>
        </w:rPr>
        <w:t>19.</w:t>
      </w:r>
      <w:r w:rsidRPr="00DB6DC1">
        <w:rPr>
          <w:color w:val="000000" w:themeColor="text1"/>
        </w:rPr>
        <w:tab/>
        <w:t xml:space="preserve">Li, J., et al., </w:t>
      </w:r>
      <w:r w:rsidRPr="00DB6DC1">
        <w:rPr>
          <w:i/>
          <w:color w:val="000000" w:themeColor="text1"/>
        </w:rPr>
        <w:t>Microstructure and performance optimisation of stainless steel formed by laser additive manufacturing.</w:t>
      </w:r>
      <w:r w:rsidRPr="00DB6DC1">
        <w:rPr>
          <w:color w:val="000000" w:themeColor="text1"/>
        </w:rPr>
        <w:t xml:space="preserve"> Materials Science and Technology, 2016. </w:t>
      </w:r>
      <w:r w:rsidRPr="00DB6DC1">
        <w:rPr>
          <w:b/>
          <w:color w:val="000000" w:themeColor="text1"/>
        </w:rPr>
        <w:t>32</w:t>
      </w:r>
      <w:r w:rsidRPr="00DB6DC1">
        <w:rPr>
          <w:color w:val="000000" w:themeColor="text1"/>
        </w:rPr>
        <w:t>(12): p. 1223-1230.</w:t>
      </w:r>
    </w:p>
    <w:p w14:paraId="32402EF9" w14:textId="77777777" w:rsidR="00A77FD5" w:rsidRPr="00DB6DC1" w:rsidRDefault="00A77FD5" w:rsidP="00A77FD5">
      <w:pPr>
        <w:pStyle w:val="EndNoteBibliography"/>
        <w:ind w:left="720" w:hanging="720"/>
        <w:rPr>
          <w:color w:val="000000" w:themeColor="text1"/>
        </w:rPr>
      </w:pPr>
      <w:r w:rsidRPr="00DB6DC1">
        <w:rPr>
          <w:color w:val="000000" w:themeColor="text1"/>
        </w:rPr>
        <w:t>20.</w:t>
      </w:r>
      <w:r w:rsidRPr="00DB6DC1">
        <w:rPr>
          <w:color w:val="000000" w:themeColor="text1"/>
        </w:rPr>
        <w:tab/>
        <w:t xml:space="preserve">Amine, T., J.W. Newkirk, and F. Liou, </w:t>
      </w:r>
      <w:r w:rsidRPr="00DB6DC1">
        <w:rPr>
          <w:i/>
          <w:color w:val="000000" w:themeColor="text1"/>
        </w:rPr>
        <w:t>An investigation of the effect of laser deposition parameters on characteristics of multilayered 316 L deposits.</w:t>
      </w:r>
      <w:r w:rsidRPr="00DB6DC1">
        <w:rPr>
          <w:color w:val="000000" w:themeColor="text1"/>
        </w:rPr>
        <w:t xml:space="preserve"> The International Journal of Advanced Manufacturing Technology, 2014. </w:t>
      </w:r>
      <w:r w:rsidRPr="00DB6DC1">
        <w:rPr>
          <w:b/>
          <w:color w:val="000000" w:themeColor="text1"/>
        </w:rPr>
        <w:t>73</w:t>
      </w:r>
      <w:r w:rsidRPr="00DB6DC1">
        <w:rPr>
          <w:color w:val="000000" w:themeColor="text1"/>
        </w:rPr>
        <w:t>(9-12): p. 1739-1749.</w:t>
      </w:r>
    </w:p>
    <w:p w14:paraId="3645D991" w14:textId="77777777" w:rsidR="00A77FD5" w:rsidRPr="00DB6DC1" w:rsidRDefault="00A77FD5" w:rsidP="00A77FD5">
      <w:pPr>
        <w:pStyle w:val="EndNoteBibliography"/>
        <w:ind w:left="720" w:hanging="720"/>
        <w:rPr>
          <w:color w:val="000000" w:themeColor="text1"/>
        </w:rPr>
      </w:pPr>
      <w:r w:rsidRPr="00DB6DC1">
        <w:rPr>
          <w:color w:val="000000" w:themeColor="text1"/>
        </w:rPr>
        <w:t>21.</w:t>
      </w:r>
      <w:r w:rsidRPr="00DB6DC1">
        <w:rPr>
          <w:color w:val="000000" w:themeColor="text1"/>
        </w:rPr>
        <w:tab/>
        <w:t xml:space="preserve">Tan, Z.E.E., et al., </w:t>
      </w:r>
      <w:r w:rsidRPr="00DB6DC1">
        <w:rPr>
          <w:i/>
          <w:color w:val="000000" w:themeColor="text1"/>
        </w:rPr>
        <w:t>Characterisation of porosity, density, and microstructure of directed energy deposited stainless steel AISI 316L.</w:t>
      </w:r>
      <w:r w:rsidRPr="00DB6DC1">
        <w:rPr>
          <w:color w:val="000000" w:themeColor="text1"/>
        </w:rPr>
        <w:t xml:space="preserve"> Additive Manufacturing, 2019. </w:t>
      </w:r>
      <w:r w:rsidRPr="00DB6DC1">
        <w:rPr>
          <w:b/>
          <w:color w:val="000000" w:themeColor="text1"/>
        </w:rPr>
        <w:t>25</w:t>
      </w:r>
      <w:r w:rsidRPr="00DB6DC1">
        <w:rPr>
          <w:color w:val="000000" w:themeColor="text1"/>
        </w:rPr>
        <w:t>: p. 286-296.</w:t>
      </w:r>
    </w:p>
    <w:p w14:paraId="2C41EF4F" w14:textId="77777777" w:rsidR="00A77FD5" w:rsidRPr="00DB6DC1" w:rsidRDefault="00A77FD5" w:rsidP="00A77FD5">
      <w:pPr>
        <w:pStyle w:val="EndNoteBibliography"/>
        <w:ind w:left="720" w:hanging="720"/>
        <w:rPr>
          <w:color w:val="000000" w:themeColor="text1"/>
        </w:rPr>
      </w:pPr>
      <w:r w:rsidRPr="00DB6DC1">
        <w:rPr>
          <w:color w:val="000000" w:themeColor="text1"/>
        </w:rPr>
        <w:t>22.</w:t>
      </w:r>
      <w:r w:rsidRPr="00DB6DC1">
        <w:rPr>
          <w:color w:val="000000" w:themeColor="text1"/>
        </w:rPr>
        <w:tab/>
        <w:t xml:space="preserve">Xue, Y., et al., </w:t>
      </w:r>
      <w:r w:rsidRPr="00DB6DC1">
        <w:rPr>
          <w:i/>
          <w:color w:val="000000" w:themeColor="text1"/>
        </w:rPr>
        <w:t>Microporosity effects on cyclic plasticity and fatigue of LENS™-processed steel.</w:t>
      </w:r>
      <w:r w:rsidRPr="00DB6DC1">
        <w:rPr>
          <w:color w:val="000000" w:themeColor="text1"/>
        </w:rPr>
        <w:t xml:space="preserve"> Acta Materialia, 2010. </w:t>
      </w:r>
      <w:r w:rsidRPr="00DB6DC1">
        <w:rPr>
          <w:b/>
          <w:color w:val="000000" w:themeColor="text1"/>
        </w:rPr>
        <w:t>58</w:t>
      </w:r>
      <w:r w:rsidRPr="00DB6DC1">
        <w:rPr>
          <w:color w:val="000000" w:themeColor="text1"/>
        </w:rPr>
        <w:t>(11): p. 4029-4038.</w:t>
      </w:r>
    </w:p>
    <w:p w14:paraId="14CA08F1" w14:textId="77777777" w:rsidR="00A77FD5" w:rsidRPr="00DB6DC1" w:rsidRDefault="00A77FD5" w:rsidP="00A77FD5">
      <w:pPr>
        <w:pStyle w:val="EndNoteBibliography"/>
        <w:ind w:left="720" w:hanging="720"/>
        <w:rPr>
          <w:color w:val="000000" w:themeColor="text1"/>
        </w:rPr>
      </w:pPr>
      <w:r w:rsidRPr="00DB6DC1">
        <w:rPr>
          <w:color w:val="000000" w:themeColor="text1"/>
        </w:rPr>
        <w:t>23.</w:t>
      </w:r>
      <w:r w:rsidRPr="00DB6DC1">
        <w:rPr>
          <w:color w:val="000000" w:themeColor="text1"/>
        </w:rPr>
        <w:tab/>
        <w:t xml:space="preserve">Yadollahi, A., et al., </w:t>
      </w:r>
      <w:r w:rsidRPr="00DB6DC1">
        <w:rPr>
          <w:i/>
          <w:color w:val="000000" w:themeColor="text1"/>
        </w:rPr>
        <w:t>Effects of process time interval and heat treatment on the mechanical and microstructural properties of direct laser deposited 316L stainless steel.</w:t>
      </w:r>
      <w:r w:rsidRPr="00DB6DC1">
        <w:rPr>
          <w:color w:val="000000" w:themeColor="text1"/>
        </w:rPr>
        <w:t xml:space="preserve"> Materials Science and Engineering: A, 2015. </w:t>
      </w:r>
      <w:r w:rsidRPr="00DB6DC1">
        <w:rPr>
          <w:b/>
          <w:color w:val="000000" w:themeColor="text1"/>
        </w:rPr>
        <w:t>644</w:t>
      </w:r>
      <w:r w:rsidRPr="00DB6DC1">
        <w:rPr>
          <w:color w:val="000000" w:themeColor="text1"/>
        </w:rPr>
        <w:t>: p. 171-183.</w:t>
      </w:r>
    </w:p>
    <w:p w14:paraId="5806BE5B" w14:textId="77777777" w:rsidR="00A77FD5" w:rsidRPr="00DB6DC1" w:rsidRDefault="00A77FD5" w:rsidP="00A77FD5">
      <w:pPr>
        <w:pStyle w:val="EndNoteBibliography"/>
        <w:ind w:left="720" w:hanging="720"/>
        <w:rPr>
          <w:color w:val="000000" w:themeColor="text1"/>
        </w:rPr>
      </w:pPr>
      <w:r w:rsidRPr="00DB6DC1">
        <w:rPr>
          <w:color w:val="000000" w:themeColor="text1"/>
        </w:rPr>
        <w:t>24.</w:t>
      </w:r>
      <w:r w:rsidRPr="00DB6DC1">
        <w:rPr>
          <w:color w:val="000000" w:themeColor="text1"/>
        </w:rPr>
        <w:tab/>
        <w:t xml:space="preserve">Zhang, Q., et al., </w:t>
      </w:r>
      <w:r w:rsidRPr="00DB6DC1">
        <w:rPr>
          <w:i/>
          <w:color w:val="000000" w:themeColor="text1"/>
        </w:rPr>
        <w:t>Grain morphology control and texture characterization of laser solid formed Ti6Al2Sn2Zr3Mo1.5Cr2Nb titanium alloy.</w:t>
      </w:r>
      <w:r w:rsidRPr="00DB6DC1">
        <w:rPr>
          <w:color w:val="000000" w:themeColor="text1"/>
        </w:rPr>
        <w:t xml:space="preserve"> Journal of Materials Processing Technology, 2016. </w:t>
      </w:r>
      <w:r w:rsidRPr="00DB6DC1">
        <w:rPr>
          <w:b/>
          <w:color w:val="000000" w:themeColor="text1"/>
        </w:rPr>
        <w:t>238</w:t>
      </w:r>
      <w:r w:rsidRPr="00DB6DC1">
        <w:rPr>
          <w:color w:val="000000" w:themeColor="text1"/>
        </w:rPr>
        <w:t>: p. 202-211.</w:t>
      </w:r>
    </w:p>
    <w:p w14:paraId="3D2073B5" w14:textId="77777777" w:rsidR="00A77FD5" w:rsidRPr="00DB6DC1" w:rsidRDefault="00A77FD5" w:rsidP="00A77FD5">
      <w:pPr>
        <w:pStyle w:val="EndNoteBibliography"/>
        <w:ind w:left="720" w:hanging="720"/>
        <w:rPr>
          <w:color w:val="000000" w:themeColor="text1"/>
        </w:rPr>
      </w:pPr>
      <w:r w:rsidRPr="00DB6DC1">
        <w:rPr>
          <w:color w:val="000000" w:themeColor="text1"/>
        </w:rPr>
        <w:t>25.</w:t>
      </w:r>
      <w:r w:rsidRPr="00DB6DC1">
        <w:rPr>
          <w:color w:val="000000" w:themeColor="text1"/>
        </w:rPr>
        <w:tab/>
        <w:t xml:space="preserve">Qiu, C., G.A. Ravi, and M.M. Attallah, </w:t>
      </w:r>
      <w:r w:rsidRPr="00DB6DC1">
        <w:rPr>
          <w:i/>
          <w:color w:val="000000" w:themeColor="text1"/>
        </w:rPr>
        <w:t>Microstructural control during direct laser deposition of a β-titanium alloy.</w:t>
      </w:r>
      <w:r w:rsidRPr="00DB6DC1">
        <w:rPr>
          <w:color w:val="000000" w:themeColor="text1"/>
        </w:rPr>
        <w:t xml:space="preserve"> Materials &amp; Design, 2015. </w:t>
      </w:r>
      <w:r w:rsidRPr="00DB6DC1">
        <w:rPr>
          <w:b/>
          <w:color w:val="000000" w:themeColor="text1"/>
        </w:rPr>
        <w:t>81</w:t>
      </w:r>
      <w:r w:rsidRPr="00DB6DC1">
        <w:rPr>
          <w:color w:val="000000" w:themeColor="text1"/>
        </w:rPr>
        <w:t>: p. 21-30.</w:t>
      </w:r>
    </w:p>
    <w:p w14:paraId="3A1FAAC0" w14:textId="77777777" w:rsidR="00A77FD5" w:rsidRPr="00DB6DC1" w:rsidRDefault="00A77FD5" w:rsidP="00A77FD5">
      <w:pPr>
        <w:pStyle w:val="EndNoteBibliography"/>
        <w:ind w:left="720" w:hanging="720"/>
        <w:rPr>
          <w:color w:val="000000" w:themeColor="text1"/>
        </w:rPr>
      </w:pPr>
      <w:r w:rsidRPr="00DB6DC1">
        <w:rPr>
          <w:color w:val="000000" w:themeColor="text1"/>
        </w:rPr>
        <w:t>26.</w:t>
      </w:r>
      <w:r w:rsidRPr="00DB6DC1">
        <w:rPr>
          <w:color w:val="000000" w:themeColor="text1"/>
        </w:rPr>
        <w:tab/>
        <w:t xml:space="preserve">Wang, T., et al., </w:t>
      </w:r>
      <w:r w:rsidRPr="00DB6DC1">
        <w:rPr>
          <w:i/>
          <w:color w:val="000000" w:themeColor="text1"/>
        </w:rPr>
        <w:t>Grain morphology evolution behavior of titanium alloy components during laser melting deposition additive manufacturing.</w:t>
      </w:r>
      <w:r w:rsidRPr="00DB6DC1">
        <w:rPr>
          <w:color w:val="000000" w:themeColor="text1"/>
        </w:rPr>
        <w:t xml:space="preserve"> Journal of Alloys and Compounds, 2015. </w:t>
      </w:r>
      <w:r w:rsidRPr="00DB6DC1">
        <w:rPr>
          <w:b/>
          <w:color w:val="000000" w:themeColor="text1"/>
        </w:rPr>
        <w:t>632</w:t>
      </w:r>
      <w:r w:rsidRPr="00DB6DC1">
        <w:rPr>
          <w:color w:val="000000" w:themeColor="text1"/>
        </w:rPr>
        <w:t>: p. 505-513.</w:t>
      </w:r>
    </w:p>
    <w:p w14:paraId="528DF31F" w14:textId="77777777" w:rsidR="00A77FD5" w:rsidRPr="00DB6DC1" w:rsidRDefault="00A77FD5" w:rsidP="00A77FD5">
      <w:pPr>
        <w:pStyle w:val="EndNoteBibliography"/>
        <w:ind w:left="720" w:hanging="720"/>
        <w:rPr>
          <w:color w:val="000000" w:themeColor="text1"/>
        </w:rPr>
      </w:pPr>
      <w:r w:rsidRPr="00DB6DC1">
        <w:rPr>
          <w:color w:val="000000" w:themeColor="text1"/>
        </w:rPr>
        <w:t>27.</w:t>
      </w:r>
      <w:r w:rsidRPr="00DB6DC1">
        <w:rPr>
          <w:color w:val="000000" w:themeColor="text1"/>
        </w:rPr>
        <w:tab/>
        <w:t xml:space="preserve">Wu, X., et al., </w:t>
      </w:r>
      <w:r w:rsidRPr="00DB6DC1">
        <w:rPr>
          <w:i/>
          <w:color w:val="000000" w:themeColor="text1"/>
        </w:rPr>
        <w:t>Microstructure and properties of a laser fabricated burn-resistant Ti alloy.</w:t>
      </w:r>
      <w:r w:rsidRPr="00DB6DC1">
        <w:rPr>
          <w:color w:val="000000" w:themeColor="text1"/>
        </w:rPr>
        <w:t xml:space="preserve"> Materials &amp; Design, 2004. </w:t>
      </w:r>
      <w:r w:rsidRPr="00DB6DC1">
        <w:rPr>
          <w:b/>
          <w:color w:val="000000" w:themeColor="text1"/>
        </w:rPr>
        <w:t>25</w:t>
      </w:r>
      <w:r w:rsidRPr="00DB6DC1">
        <w:rPr>
          <w:color w:val="000000" w:themeColor="text1"/>
        </w:rPr>
        <w:t>(2): p. 103-109.</w:t>
      </w:r>
    </w:p>
    <w:p w14:paraId="7FE82252" w14:textId="77777777" w:rsidR="00A77FD5" w:rsidRPr="00DB6DC1" w:rsidRDefault="00A77FD5" w:rsidP="00A77FD5">
      <w:pPr>
        <w:pStyle w:val="EndNoteBibliography"/>
        <w:ind w:left="720" w:hanging="720"/>
        <w:rPr>
          <w:color w:val="000000" w:themeColor="text1"/>
        </w:rPr>
      </w:pPr>
      <w:r w:rsidRPr="00DB6DC1">
        <w:rPr>
          <w:color w:val="000000" w:themeColor="text1"/>
        </w:rPr>
        <w:t>28.</w:t>
      </w:r>
      <w:r w:rsidRPr="00DB6DC1">
        <w:rPr>
          <w:color w:val="000000" w:themeColor="text1"/>
        </w:rPr>
        <w:tab/>
        <w:t xml:space="preserve">Saboori, A., et al., </w:t>
      </w:r>
      <w:r w:rsidRPr="00DB6DC1">
        <w:rPr>
          <w:i/>
          <w:color w:val="000000" w:themeColor="text1"/>
        </w:rPr>
        <w:t>An investigation on the effect of deposition pattern on the microstructure, mechanical properties and residual stress of 316L produced by Directed Energy Deposition.</w:t>
      </w:r>
      <w:r w:rsidRPr="00DB6DC1">
        <w:rPr>
          <w:color w:val="000000" w:themeColor="text1"/>
        </w:rPr>
        <w:t xml:space="preserve"> Materials Science and Engineering: A, 2020. </w:t>
      </w:r>
      <w:r w:rsidRPr="00DB6DC1">
        <w:rPr>
          <w:b/>
          <w:color w:val="000000" w:themeColor="text1"/>
        </w:rPr>
        <w:t>780</w:t>
      </w:r>
      <w:r w:rsidRPr="00DB6DC1">
        <w:rPr>
          <w:color w:val="000000" w:themeColor="text1"/>
        </w:rPr>
        <w:t>.</w:t>
      </w:r>
    </w:p>
    <w:p w14:paraId="4CBC948E" w14:textId="77777777" w:rsidR="00A77FD5" w:rsidRPr="00DB6DC1" w:rsidRDefault="00A77FD5" w:rsidP="00A77FD5">
      <w:pPr>
        <w:pStyle w:val="EndNoteBibliography"/>
        <w:ind w:left="720" w:hanging="720"/>
        <w:rPr>
          <w:color w:val="000000" w:themeColor="text1"/>
        </w:rPr>
      </w:pPr>
      <w:r w:rsidRPr="00DB6DC1">
        <w:rPr>
          <w:color w:val="000000" w:themeColor="text1"/>
        </w:rPr>
        <w:t>29.</w:t>
      </w:r>
      <w:r w:rsidRPr="00DB6DC1">
        <w:rPr>
          <w:color w:val="000000" w:themeColor="text1"/>
        </w:rPr>
        <w:tab/>
        <w:t xml:space="preserve">Saboori, A., et al., </w:t>
      </w:r>
      <w:r w:rsidRPr="00DB6DC1">
        <w:rPr>
          <w:i/>
          <w:color w:val="000000" w:themeColor="text1"/>
        </w:rPr>
        <w:t>An investigation on the effect of powder recycling on the microstructure and mechanical properties of AISI 316L produced by Directed Energy Deposition.</w:t>
      </w:r>
      <w:r w:rsidRPr="00DB6DC1">
        <w:rPr>
          <w:color w:val="000000" w:themeColor="text1"/>
        </w:rPr>
        <w:t xml:space="preserve"> Materials Science and Engineering: A, 2019. </w:t>
      </w:r>
      <w:r w:rsidRPr="00DB6DC1">
        <w:rPr>
          <w:b/>
          <w:color w:val="000000" w:themeColor="text1"/>
        </w:rPr>
        <w:t>766</w:t>
      </w:r>
      <w:r w:rsidRPr="00DB6DC1">
        <w:rPr>
          <w:color w:val="000000" w:themeColor="text1"/>
        </w:rPr>
        <w:t>.</w:t>
      </w:r>
    </w:p>
    <w:p w14:paraId="6D2A935A" w14:textId="77777777" w:rsidR="00A77FD5" w:rsidRPr="00DB6DC1" w:rsidRDefault="00A77FD5" w:rsidP="00A77FD5">
      <w:pPr>
        <w:pStyle w:val="EndNoteBibliography"/>
        <w:ind w:left="720" w:hanging="720"/>
        <w:rPr>
          <w:color w:val="000000" w:themeColor="text1"/>
        </w:rPr>
      </w:pPr>
      <w:r w:rsidRPr="00DB6DC1">
        <w:rPr>
          <w:color w:val="000000" w:themeColor="text1"/>
        </w:rPr>
        <w:t>30.</w:t>
      </w:r>
      <w:r w:rsidRPr="00DB6DC1">
        <w:rPr>
          <w:color w:val="000000" w:themeColor="text1"/>
        </w:rPr>
        <w:tab/>
        <w:t xml:space="preserve">Zhang, K., W. Liu, and X. Shang, </w:t>
      </w:r>
      <w:r w:rsidRPr="00DB6DC1">
        <w:rPr>
          <w:i/>
          <w:color w:val="000000" w:themeColor="text1"/>
        </w:rPr>
        <w:t>Research on the processing experiments of laser metal deposition shaping.</w:t>
      </w:r>
      <w:r w:rsidRPr="00DB6DC1">
        <w:rPr>
          <w:color w:val="000000" w:themeColor="text1"/>
        </w:rPr>
        <w:t xml:space="preserve"> Optics &amp; Laser Technology, 2007. </w:t>
      </w:r>
      <w:r w:rsidRPr="00DB6DC1">
        <w:rPr>
          <w:b/>
          <w:color w:val="000000" w:themeColor="text1"/>
        </w:rPr>
        <w:t>39</w:t>
      </w:r>
      <w:r w:rsidRPr="00DB6DC1">
        <w:rPr>
          <w:color w:val="000000" w:themeColor="text1"/>
        </w:rPr>
        <w:t>(3): p. 549-557.</w:t>
      </w:r>
    </w:p>
    <w:p w14:paraId="39EC4F94" w14:textId="77777777" w:rsidR="00A77FD5" w:rsidRPr="00DB6DC1" w:rsidRDefault="00A77FD5" w:rsidP="00A77FD5">
      <w:pPr>
        <w:pStyle w:val="EndNoteBibliography"/>
        <w:ind w:left="720" w:hanging="720"/>
        <w:rPr>
          <w:color w:val="000000" w:themeColor="text1"/>
        </w:rPr>
      </w:pPr>
      <w:r w:rsidRPr="00DB6DC1">
        <w:rPr>
          <w:color w:val="000000" w:themeColor="text1"/>
        </w:rPr>
        <w:t>31.</w:t>
      </w:r>
      <w:r w:rsidRPr="00DB6DC1">
        <w:rPr>
          <w:color w:val="000000" w:themeColor="text1"/>
        </w:rPr>
        <w:tab/>
        <w:t xml:space="preserve">Zhang, J., et al., </w:t>
      </w:r>
      <w:r w:rsidRPr="00DB6DC1">
        <w:rPr>
          <w:i/>
          <w:color w:val="000000" w:themeColor="text1"/>
        </w:rPr>
        <w:t>Fatigue crack propagation behaviour</w:t>
      </w:r>
      <w:r w:rsidRPr="00DB6DC1">
        <w:rPr>
          <w:rFonts w:hint="eastAsia"/>
          <w:i/>
          <w:color w:val="000000" w:themeColor="text1"/>
        </w:rPr>
        <w:t xml:space="preserve"> in wire+arc additive manufactured Ti</w:t>
      </w:r>
      <w:r w:rsidRPr="00DB6DC1">
        <w:rPr>
          <w:rFonts w:hint="eastAsia"/>
          <w:i/>
          <w:color w:val="000000" w:themeColor="text1"/>
        </w:rPr>
        <w:t>‐</w:t>
      </w:r>
      <w:r w:rsidRPr="00DB6DC1">
        <w:rPr>
          <w:rFonts w:hint="eastAsia"/>
          <w:i/>
          <w:color w:val="000000" w:themeColor="text1"/>
        </w:rPr>
        <w:t>6Al</w:t>
      </w:r>
      <w:r w:rsidRPr="00DB6DC1">
        <w:rPr>
          <w:rFonts w:hint="eastAsia"/>
          <w:i/>
          <w:color w:val="000000" w:themeColor="text1"/>
        </w:rPr>
        <w:t>‐</w:t>
      </w:r>
      <w:r w:rsidRPr="00DB6DC1">
        <w:rPr>
          <w:rFonts w:hint="eastAsia"/>
          <w:i/>
          <w:color w:val="000000" w:themeColor="text1"/>
        </w:rPr>
        <w:t>4V: Effects of microstructure and residual stress.</w:t>
      </w:r>
      <w:r w:rsidRPr="00DB6DC1">
        <w:rPr>
          <w:rFonts w:hint="eastAsia"/>
          <w:color w:val="000000" w:themeColor="text1"/>
        </w:rPr>
        <w:t xml:space="preserve"> Materials &amp; Design, 2016. </w:t>
      </w:r>
      <w:r w:rsidRPr="00DB6DC1">
        <w:rPr>
          <w:rFonts w:hint="eastAsia"/>
          <w:b/>
          <w:color w:val="000000" w:themeColor="text1"/>
        </w:rPr>
        <w:t>90</w:t>
      </w:r>
      <w:r w:rsidRPr="00DB6DC1">
        <w:rPr>
          <w:rFonts w:hint="eastAsia"/>
          <w:color w:val="000000" w:themeColor="text1"/>
        </w:rPr>
        <w:t>: p. 551-561.</w:t>
      </w:r>
    </w:p>
    <w:p w14:paraId="45FB24CB" w14:textId="77777777" w:rsidR="00A77FD5" w:rsidRPr="00DB6DC1" w:rsidRDefault="00A77FD5" w:rsidP="00A77FD5">
      <w:pPr>
        <w:pStyle w:val="EndNoteBibliography"/>
        <w:ind w:left="720" w:hanging="720"/>
        <w:rPr>
          <w:color w:val="000000" w:themeColor="text1"/>
        </w:rPr>
      </w:pPr>
      <w:r w:rsidRPr="00DB6DC1">
        <w:rPr>
          <w:color w:val="000000" w:themeColor="text1"/>
        </w:rPr>
        <w:t>32.</w:t>
      </w:r>
      <w:r w:rsidRPr="00DB6DC1">
        <w:rPr>
          <w:color w:val="000000" w:themeColor="text1"/>
        </w:rPr>
        <w:tab/>
        <w:t xml:space="preserve">Syed, W.U.H., A.J. Pinkerton, and L. Li, </w:t>
      </w:r>
      <w:r w:rsidRPr="00DB6DC1">
        <w:rPr>
          <w:i/>
          <w:color w:val="000000" w:themeColor="text1"/>
        </w:rPr>
        <w:t>Combining wire and coaxial powder feeding in laser direct metal deposition for rapid prototyping.</w:t>
      </w:r>
      <w:r w:rsidRPr="00DB6DC1">
        <w:rPr>
          <w:color w:val="000000" w:themeColor="text1"/>
        </w:rPr>
        <w:t xml:space="preserve"> Applied Surface Science, 2006. </w:t>
      </w:r>
      <w:r w:rsidRPr="00DB6DC1">
        <w:rPr>
          <w:b/>
          <w:color w:val="000000" w:themeColor="text1"/>
        </w:rPr>
        <w:t>252</w:t>
      </w:r>
      <w:r w:rsidRPr="00DB6DC1">
        <w:rPr>
          <w:color w:val="000000" w:themeColor="text1"/>
        </w:rPr>
        <w:t>(13): p. 4803-</w:t>
      </w:r>
      <w:r w:rsidRPr="00DB6DC1">
        <w:rPr>
          <w:color w:val="000000" w:themeColor="text1"/>
        </w:rPr>
        <w:lastRenderedPageBreak/>
        <w:t>4808.</w:t>
      </w:r>
    </w:p>
    <w:p w14:paraId="78C1BEB2" w14:textId="77777777" w:rsidR="00A77FD5" w:rsidRPr="00DB6DC1" w:rsidRDefault="00A77FD5" w:rsidP="00A77FD5">
      <w:pPr>
        <w:pStyle w:val="EndNoteBibliography"/>
        <w:ind w:left="720" w:hanging="720"/>
        <w:rPr>
          <w:color w:val="000000" w:themeColor="text1"/>
        </w:rPr>
      </w:pPr>
      <w:r w:rsidRPr="00DB6DC1">
        <w:rPr>
          <w:color w:val="000000" w:themeColor="text1"/>
        </w:rPr>
        <w:t>33.</w:t>
      </w:r>
      <w:r w:rsidRPr="00DB6DC1">
        <w:rPr>
          <w:color w:val="000000" w:themeColor="text1"/>
        </w:rPr>
        <w:tab/>
        <w:t xml:space="preserve">Bhattacharya, S., et al., </w:t>
      </w:r>
      <w:r w:rsidRPr="00DB6DC1">
        <w:rPr>
          <w:i/>
          <w:color w:val="000000" w:themeColor="text1"/>
        </w:rPr>
        <w:t>Microstructural evolution and mechanical, and corrosion property evaluation of Cu–30Ni alloy formed by Direct Metal Deposition process.</w:t>
      </w:r>
      <w:r w:rsidRPr="00DB6DC1">
        <w:rPr>
          <w:color w:val="000000" w:themeColor="text1"/>
        </w:rPr>
        <w:t xml:space="preserve"> Journal of Alloys and Compounds, 2011. </w:t>
      </w:r>
      <w:r w:rsidRPr="00DB6DC1">
        <w:rPr>
          <w:b/>
          <w:color w:val="000000" w:themeColor="text1"/>
        </w:rPr>
        <w:t>509</w:t>
      </w:r>
      <w:r w:rsidRPr="00DB6DC1">
        <w:rPr>
          <w:color w:val="000000" w:themeColor="text1"/>
        </w:rPr>
        <w:t>(22): p. 6364-6373.</w:t>
      </w:r>
    </w:p>
    <w:p w14:paraId="78BA326D" w14:textId="77777777" w:rsidR="00A77FD5" w:rsidRPr="00DB6DC1" w:rsidRDefault="00A77FD5" w:rsidP="00A77FD5">
      <w:pPr>
        <w:pStyle w:val="EndNoteBibliography"/>
        <w:ind w:left="720" w:hanging="720"/>
        <w:rPr>
          <w:color w:val="000000" w:themeColor="text1"/>
        </w:rPr>
      </w:pPr>
      <w:r w:rsidRPr="00DB6DC1">
        <w:rPr>
          <w:color w:val="000000" w:themeColor="text1"/>
        </w:rPr>
        <w:t>34.</w:t>
      </w:r>
      <w:r w:rsidRPr="00DB6DC1">
        <w:rPr>
          <w:color w:val="000000" w:themeColor="text1"/>
        </w:rPr>
        <w:tab/>
        <w:t xml:space="preserve">Imran, M.K., et al., </w:t>
      </w:r>
      <w:r w:rsidRPr="00DB6DC1">
        <w:rPr>
          <w:i/>
          <w:color w:val="000000" w:themeColor="text1"/>
        </w:rPr>
        <w:t>Direct metal deposition (DMD) of H13 tool steel on copper alloy substrate: Evaluation of mechanical properties.</w:t>
      </w:r>
      <w:r w:rsidRPr="00DB6DC1">
        <w:rPr>
          <w:color w:val="000000" w:themeColor="text1"/>
        </w:rPr>
        <w:t xml:space="preserve"> Materials Science and Engineering: A, 2011. </w:t>
      </w:r>
      <w:r w:rsidRPr="00DB6DC1">
        <w:rPr>
          <w:b/>
          <w:color w:val="000000" w:themeColor="text1"/>
        </w:rPr>
        <w:t>528</w:t>
      </w:r>
      <w:r w:rsidRPr="00DB6DC1">
        <w:rPr>
          <w:color w:val="000000" w:themeColor="text1"/>
        </w:rPr>
        <w:t>(9): p. 3342-3349.</w:t>
      </w:r>
    </w:p>
    <w:p w14:paraId="231793BD" w14:textId="77777777" w:rsidR="00A77FD5" w:rsidRPr="00DB6DC1" w:rsidRDefault="00A77FD5" w:rsidP="00A77FD5">
      <w:pPr>
        <w:pStyle w:val="EndNoteBibliography"/>
        <w:ind w:left="720" w:hanging="720"/>
        <w:rPr>
          <w:color w:val="000000" w:themeColor="text1"/>
        </w:rPr>
      </w:pPr>
      <w:r w:rsidRPr="00DB6DC1">
        <w:rPr>
          <w:color w:val="000000" w:themeColor="text1"/>
        </w:rPr>
        <w:t>35.</w:t>
      </w:r>
      <w:r w:rsidRPr="00DB6DC1">
        <w:rPr>
          <w:color w:val="000000" w:themeColor="text1"/>
        </w:rPr>
        <w:tab/>
        <w:t xml:space="preserve">Liu, F., et al., </w:t>
      </w:r>
      <w:r w:rsidRPr="00DB6DC1">
        <w:rPr>
          <w:i/>
          <w:color w:val="000000" w:themeColor="text1"/>
        </w:rPr>
        <w:t>Microstructural changes in a laser solid forming Inconel 718 superalloy thin wall in the deposition direction.</w:t>
      </w:r>
      <w:r w:rsidRPr="00DB6DC1">
        <w:rPr>
          <w:color w:val="000000" w:themeColor="text1"/>
        </w:rPr>
        <w:t xml:space="preserve"> Optics &amp; Laser Technology, 2013. </w:t>
      </w:r>
      <w:r w:rsidRPr="00DB6DC1">
        <w:rPr>
          <w:b/>
          <w:color w:val="000000" w:themeColor="text1"/>
        </w:rPr>
        <w:t>45</w:t>
      </w:r>
      <w:r w:rsidRPr="00DB6DC1">
        <w:rPr>
          <w:color w:val="000000" w:themeColor="text1"/>
        </w:rPr>
        <w:t>: p. 330-335.</w:t>
      </w:r>
    </w:p>
    <w:p w14:paraId="7AA5BE33" w14:textId="77777777" w:rsidR="00A77FD5" w:rsidRPr="00DB6DC1" w:rsidRDefault="00A77FD5" w:rsidP="00A77FD5">
      <w:pPr>
        <w:pStyle w:val="EndNoteBibliography"/>
        <w:ind w:left="720" w:hanging="720"/>
        <w:rPr>
          <w:color w:val="000000" w:themeColor="text1"/>
        </w:rPr>
      </w:pPr>
      <w:r w:rsidRPr="00DB6DC1">
        <w:rPr>
          <w:color w:val="000000" w:themeColor="text1"/>
        </w:rPr>
        <w:t>36.</w:t>
      </w:r>
      <w:r w:rsidRPr="00DB6DC1">
        <w:rPr>
          <w:color w:val="000000" w:themeColor="text1"/>
        </w:rPr>
        <w:tab/>
        <w:t xml:space="preserve">Horgar, A., et al., </w:t>
      </w:r>
      <w:r w:rsidRPr="00DB6DC1">
        <w:rPr>
          <w:i/>
          <w:color w:val="000000" w:themeColor="text1"/>
        </w:rPr>
        <w:t>Additive manufacturing using WAAM with AA5183 wire.</w:t>
      </w:r>
      <w:r w:rsidRPr="00DB6DC1">
        <w:rPr>
          <w:color w:val="000000" w:themeColor="text1"/>
        </w:rPr>
        <w:t xml:space="preserve"> Journal of Materials Processing Technology, 2018. </w:t>
      </w:r>
      <w:r w:rsidRPr="00DB6DC1">
        <w:rPr>
          <w:b/>
          <w:color w:val="000000" w:themeColor="text1"/>
        </w:rPr>
        <w:t>259</w:t>
      </w:r>
      <w:r w:rsidRPr="00DB6DC1">
        <w:rPr>
          <w:color w:val="000000" w:themeColor="text1"/>
        </w:rPr>
        <w:t>: p. 68-74.</w:t>
      </w:r>
    </w:p>
    <w:p w14:paraId="17B4D49F" w14:textId="77777777" w:rsidR="00A77FD5" w:rsidRPr="00DB6DC1" w:rsidRDefault="00A77FD5" w:rsidP="00A77FD5">
      <w:pPr>
        <w:pStyle w:val="EndNoteBibliography"/>
        <w:ind w:left="720" w:hanging="720"/>
        <w:rPr>
          <w:color w:val="000000" w:themeColor="text1"/>
        </w:rPr>
      </w:pPr>
      <w:r w:rsidRPr="00DB6DC1">
        <w:rPr>
          <w:color w:val="000000" w:themeColor="text1"/>
        </w:rPr>
        <w:t>37.</w:t>
      </w:r>
      <w:r w:rsidRPr="00DB6DC1">
        <w:rPr>
          <w:color w:val="000000" w:themeColor="text1"/>
        </w:rPr>
        <w:tab/>
        <w:t xml:space="preserve">Xiong, J., et al., </w:t>
      </w:r>
      <w:r w:rsidRPr="00DB6DC1">
        <w:rPr>
          <w:i/>
          <w:color w:val="000000" w:themeColor="text1"/>
        </w:rPr>
        <w:t>Influences of process parameters on surface roughness of multi-layer single-pass thin-walled parts in GMAW-based additive manufacturing.</w:t>
      </w:r>
      <w:r w:rsidRPr="00DB6DC1">
        <w:rPr>
          <w:color w:val="000000" w:themeColor="text1"/>
        </w:rPr>
        <w:t xml:space="preserve"> Journal of Materials Processing Technology, 2018. </w:t>
      </w:r>
      <w:r w:rsidRPr="00DB6DC1">
        <w:rPr>
          <w:b/>
          <w:color w:val="000000" w:themeColor="text1"/>
        </w:rPr>
        <w:t>252</w:t>
      </w:r>
      <w:r w:rsidRPr="00DB6DC1">
        <w:rPr>
          <w:color w:val="000000" w:themeColor="text1"/>
        </w:rPr>
        <w:t>: p. 128-136.</w:t>
      </w:r>
    </w:p>
    <w:p w14:paraId="2D566FA9" w14:textId="77777777" w:rsidR="00A77FD5" w:rsidRPr="00DB6DC1" w:rsidRDefault="00A77FD5" w:rsidP="00A77FD5">
      <w:pPr>
        <w:pStyle w:val="EndNoteBibliography"/>
        <w:ind w:left="720" w:hanging="720"/>
        <w:rPr>
          <w:color w:val="000000" w:themeColor="text1"/>
        </w:rPr>
      </w:pPr>
      <w:r w:rsidRPr="00DB6DC1">
        <w:rPr>
          <w:color w:val="000000" w:themeColor="text1"/>
        </w:rPr>
        <w:t>38.</w:t>
      </w:r>
      <w:r w:rsidRPr="00DB6DC1">
        <w:rPr>
          <w:color w:val="000000" w:themeColor="text1"/>
        </w:rPr>
        <w:tab/>
        <w:t xml:space="preserve">Brandl, E., et al., </w:t>
      </w:r>
      <w:r w:rsidRPr="00DB6DC1">
        <w:rPr>
          <w:i/>
          <w:color w:val="000000" w:themeColor="text1"/>
        </w:rPr>
        <w:t>Mechanical properties of additive manufactured titanium (Ti–6Al–4V) blocks deposited by a solid-state laser and wire.</w:t>
      </w:r>
      <w:r w:rsidRPr="00DB6DC1">
        <w:rPr>
          <w:color w:val="000000" w:themeColor="text1"/>
        </w:rPr>
        <w:t xml:space="preserve"> Materials &amp; Design, 2011. </w:t>
      </w:r>
      <w:r w:rsidRPr="00DB6DC1">
        <w:rPr>
          <w:b/>
          <w:color w:val="000000" w:themeColor="text1"/>
        </w:rPr>
        <w:t>32</w:t>
      </w:r>
      <w:r w:rsidRPr="00DB6DC1">
        <w:rPr>
          <w:color w:val="000000" w:themeColor="text1"/>
        </w:rPr>
        <w:t>(10): p. 4665-4675.</w:t>
      </w:r>
    </w:p>
    <w:p w14:paraId="18EA2D43" w14:textId="77777777" w:rsidR="00A77FD5" w:rsidRPr="00DB6DC1" w:rsidRDefault="00A77FD5" w:rsidP="00A77FD5">
      <w:pPr>
        <w:pStyle w:val="EndNoteBibliography"/>
        <w:ind w:left="720" w:hanging="720"/>
        <w:rPr>
          <w:color w:val="000000" w:themeColor="text1"/>
        </w:rPr>
      </w:pPr>
      <w:r w:rsidRPr="00DB6DC1">
        <w:rPr>
          <w:color w:val="000000" w:themeColor="text1"/>
        </w:rPr>
        <w:t>39.</w:t>
      </w:r>
      <w:r w:rsidRPr="00DB6DC1">
        <w:rPr>
          <w:color w:val="000000" w:themeColor="text1"/>
        </w:rPr>
        <w:tab/>
        <w:t xml:space="preserve">Brandl, E., A. Schoberth, and C. Leyens, </w:t>
      </w:r>
      <w:r w:rsidRPr="00DB6DC1">
        <w:rPr>
          <w:i/>
          <w:color w:val="000000" w:themeColor="text1"/>
        </w:rPr>
        <w:t>Morphology, microstructure, and hardness of titanium (Ti-6Al-4V) blocks deposited by wire-feed additive layer manufacturing (ALM).</w:t>
      </w:r>
      <w:r w:rsidRPr="00DB6DC1">
        <w:rPr>
          <w:color w:val="000000" w:themeColor="text1"/>
        </w:rPr>
        <w:t xml:space="preserve"> Materials Science and Engineering: A, 2012. </w:t>
      </w:r>
      <w:r w:rsidRPr="00DB6DC1">
        <w:rPr>
          <w:b/>
          <w:color w:val="000000" w:themeColor="text1"/>
        </w:rPr>
        <w:t>532</w:t>
      </w:r>
      <w:r w:rsidRPr="00DB6DC1">
        <w:rPr>
          <w:color w:val="000000" w:themeColor="text1"/>
        </w:rPr>
        <w:t>: p. 295-307.</w:t>
      </w:r>
    </w:p>
    <w:p w14:paraId="27377169" w14:textId="77777777" w:rsidR="00A77FD5" w:rsidRPr="00DB6DC1" w:rsidRDefault="00A77FD5" w:rsidP="00A77FD5">
      <w:pPr>
        <w:pStyle w:val="EndNoteBibliography"/>
        <w:ind w:left="720" w:hanging="720"/>
        <w:rPr>
          <w:color w:val="000000" w:themeColor="text1"/>
        </w:rPr>
      </w:pPr>
      <w:r w:rsidRPr="00DB6DC1">
        <w:rPr>
          <w:color w:val="000000" w:themeColor="text1"/>
        </w:rPr>
        <w:t>40.</w:t>
      </w:r>
      <w:r w:rsidRPr="00DB6DC1">
        <w:rPr>
          <w:color w:val="000000" w:themeColor="text1"/>
        </w:rPr>
        <w:tab/>
        <w:t xml:space="preserve">Butler, T.M., et al., </w:t>
      </w:r>
      <w:r w:rsidRPr="00DB6DC1">
        <w:rPr>
          <w:i/>
          <w:color w:val="000000" w:themeColor="text1"/>
        </w:rPr>
        <w:t>Evolution of Texture from a Single Crystal Ti-6Al-4V Substrate During Electron Beam Directed Energy Deposition.</w:t>
      </w:r>
      <w:r w:rsidRPr="00DB6DC1">
        <w:rPr>
          <w:color w:val="000000" w:themeColor="text1"/>
        </w:rPr>
        <w:t xml:space="preserve"> Metallurgical and Materials Transactions A, 2017. </w:t>
      </w:r>
      <w:r w:rsidRPr="00DB6DC1">
        <w:rPr>
          <w:b/>
          <w:color w:val="000000" w:themeColor="text1"/>
        </w:rPr>
        <w:t>48</w:t>
      </w:r>
      <w:r w:rsidRPr="00DB6DC1">
        <w:rPr>
          <w:color w:val="000000" w:themeColor="text1"/>
        </w:rPr>
        <w:t>(10): p. 4441-4446.</w:t>
      </w:r>
    </w:p>
    <w:p w14:paraId="2926864E" w14:textId="77777777" w:rsidR="00A77FD5" w:rsidRPr="00DB6DC1" w:rsidRDefault="00A77FD5" w:rsidP="00A77FD5">
      <w:pPr>
        <w:pStyle w:val="EndNoteBibliography"/>
        <w:ind w:left="720" w:hanging="720"/>
        <w:rPr>
          <w:color w:val="000000" w:themeColor="text1"/>
        </w:rPr>
      </w:pPr>
      <w:r w:rsidRPr="00DB6DC1">
        <w:rPr>
          <w:color w:val="000000" w:themeColor="text1"/>
        </w:rPr>
        <w:t>41.</w:t>
      </w:r>
      <w:r w:rsidRPr="00DB6DC1">
        <w:rPr>
          <w:color w:val="000000" w:themeColor="text1"/>
        </w:rPr>
        <w:tab/>
        <w:t xml:space="preserve">Zhang, J., et al., </w:t>
      </w:r>
      <w:r w:rsidRPr="00DB6DC1">
        <w:rPr>
          <w:i/>
          <w:color w:val="000000" w:themeColor="text1"/>
        </w:rPr>
        <w:t>Crack path selection at the interface of wrought and wire+arc additive manufactured Ti–6Al–4V.</w:t>
      </w:r>
      <w:r w:rsidRPr="00DB6DC1">
        <w:rPr>
          <w:color w:val="000000" w:themeColor="text1"/>
        </w:rPr>
        <w:t xml:space="preserve"> Materials &amp; Design, 2016. </w:t>
      </w:r>
      <w:r w:rsidRPr="00DB6DC1">
        <w:rPr>
          <w:b/>
          <w:color w:val="000000" w:themeColor="text1"/>
        </w:rPr>
        <w:t>104</w:t>
      </w:r>
      <w:r w:rsidRPr="00DB6DC1">
        <w:rPr>
          <w:color w:val="000000" w:themeColor="text1"/>
        </w:rPr>
        <w:t>: p. 365-375.</w:t>
      </w:r>
    </w:p>
    <w:p w14:paraId="57F9200C" w14:textId="77777777" w:rsidR="00A77FD5" w:rsidRPr="00DB6DC1" w:rsidRDefault="00A77FD5" w:rsidP="00A77FD5">
      <w:pPr>
        <w:pStyle w:val="EndNoteBibliography"/>
        <w:ind w:left="720" w:hanging="720"/>
        <w:rPr>
          <w:color w:val="000000" w:themeColor="text1"/>
        </w:rPr>
      </w:pPr>
      <w:r w:rsidRPr="00DB6DC1">
        <w:rPr>
          <w:color w:val="000000" w:themeColor="text1"/>
        </w:rPr>
        <w:t>42.</w:t>
      </w:r>
      <w:r w:rsidRPr="00DB6DC1">
        <w:rPr>
          <w:color w:val="000000" w:themeColor="text1"/>
        </w:rPr>
        <w:tab/>
        <w:t xml:space="preserve">Moore, P., A. Addison, and M. Nowak-Coventry, </w:t>
      </w:r>
      <w:r w:rsidRPr="00DB6DC1">
        <w:rPr>
          <w:i/>
          <w:color w:val="000000" w:themeColor="text1"/>
        </w:rPr>
        <w:t>Mechanical properties of wire plus arc additive manufactured steel and stainless steel structures.</w:t>
      </w:r>
      <w:r w:rsidRPr="00DB6DC1">
        <w:rPr>
          <w:color w:val="000000" w:themeColor="text1"/>
        </w:rPr>
        <w:t xml:space="preserve"> Welding in the World, 2019. </w:t>
      </w:r>
      <w:r w:rsidRPr="00DB6DC1">
        <w:rPr>
          <w:b/>
          <w:color w:val="000000" w:themeColor="text1"/>
        </w:rPr>
        <w:t>63</w:t>
      </w:r>
      <w:r w:rsidRPr="00DB6DC1">
        <w:rPr>
          <w:color w:val="000000" w:themeColor="text1"/>
        </w:rPr>
        <w:t>(6): p. 1521-1530.</w:t>
      </w:r>
    </w:p>
    <w:p w14:paraId="7DD166D7" w14:textId="77777777" w:rsidR="00A77FD5" w:rsidRPr="00DB6DC1" w:rsidRDefault="00A77FD5" w:rsidP="00A77FD5">
      <w:pPr>
        <w:pStyle w:val="EndNoteBibliography"/>
        <w:ind w:left="720" w:hanging="720"/>
        <w:rPr>
          <w:color w:val="000000" w:themeColor="text1"/>
        </w:rPr>
      </w:pPr>
      <w:r w:rsidRPr="00DB6DC1">
        <w:rPr>
          <w:color w:val="000000" w:themeColor="text1"/>
        </w:rPr>
        <w:t>43.</w:t>
      </w:r>
      <w:r w:rsidRPr="00DB6DC1">
        <w:rPr>
          <w:color w:val="000000" w:themeColor="text1"/>
        </w:rPr>
        <w:tab/>
        <w:t xml:space="preserve">Ma, M., Z. Wang, and X. Zeng, </w:t>
      </w:r>
      <w:r w:rsidRPr="00DB6DC1">
        <w:rPr>
          <w:i/>
          <w:color w:val="000000" w:themeColor="text1"/>
        </w:rPr>
        <w:t>A comparison on metallurgical behaviors of 316L stainless steel by selective laser melting and laser cladding deposition.</w:t>
      </w:r>
      <w:r w:rsidRPr="00DB6DC1">
        <w:rPr>
          <w:color w:val="000000" w:themeColor="text1"/>
        </w:rPr>
        <w:t xml:space="preserve"> Materials Science and Engineering: A, 2017. </w:t>
      </w:r>
      <w:r w:rsidRPr="00DB6DC1">
        <w:rPr>
          <w:b/>
          <w:color w:val="000000" w:themeColor="text1"/>
        </w:rPr>
        <w:t>685</w:t>
      </w:r>
      <w:r w:rsidRPr="00DB6DC1">
        <w:rPr>
          <w:color w:val="000000" w:themeColor="text1"/>
        </w:rPr>
        <w:t>: p. 265-273.</w:t>
      </w:r>
    </w:p>
    <w:p w14:paraId="49CA1C19" w14:textId="77777777" w:rsidR="00A77FD5" w:rsidRPr="00DB6DC1" w:rsidRDefault="00A77FD5" w:rsidP="00A77FD5">
      <w:pPr>
        <w:pStyle w:val="EndNoteBibliography"/>
        <w:ind w:left="720" w:hanging="720"/>
        <w:rPr>
          <w:color w:val="000000" w:themeColor="text1"/>
        </w:rPr>
      </w:pPr>
      <w:r w:rsidRPr="00DB6DC1">
        <w:rPr>
          <w:color w:val="000000" w:themeColor="text1"/>
        </w:rPr>
        <w:t>44.</w:t>
      </w:r>
      <w:r w:rsidRPr="00DB6DC1">
        <w:rPr>
          <w:color w:val="000000" w:themeColor="text1"/>
        </w:rPr>
        <w:tab/>
        <w:t xml:space="preserve">Zheng, B., et al., </w:t>
      </w:r>
      <w:r w:rsidRPr="00DB6DC1">
        <w:rPr>
          <w:i/>
          <w:color w:val="000000" w:themeColor="text1"/>
        </w:rPr>
        <w:t>On the evolution of microstructure and defect control in 316L SS components fabricated via directed energy deposition.</w:t>
      </w:r>
      <w:r w:rsidRPr="00DB6DC1">
        <w:rPr>
          <w:color w:val="000000" w:themeColor="text1"/>
        </w:rPr>
        <w:t xml:space="preserve"> Materials Science and Engineering: A, 2019. </w:t>
      </w:r>
      <w:r w:rsidRPr="00DB6DC1">
        <w:rPr>
          <w:b/>
          <w:color w:val="000000" w:themeColor="text1"/>
        </w:rPr>
        <w:t>764</w:t>
      </w:r>
      <w:r w:rsidRPr="00DB6DC1">
        <w:rPr>
          <w:color w:val="000000" w:themeColor="text1"/>
        </w:rPr>
        <w:t>.</w:t>
      </w:r>
    </w:p>
    <w:p w14:paraId="11810223" w14:textId="77777777" w:rsidR="00A77FD5" w:rsidRPr="00DB6DC1" w:rsidRDefault="00A77FD5" w:rsidP="00A77FD5">
      <w:pPr>
        <w:pStyle w:val="EndNoteBibliography"/>
        <w:ind w:left="720" w:hanging="720"/>
        <w:rPr>
          <w:color w:val="000000" w:themeColor="text1"/>
        </w:rPr>
      </w:pPr>
      <w:r w:rsidRPr="00DB6DC1">
        <w:rPr>
          <w:color w:val="000000" w:themeColor="text1"/>
        </w:rPr>
        <w:t>45.</w:t>
      </w:r>
      <w:r w:rsidRPr="00DB6DC1">
        <w:rPr>
          <w:color w:val="000000" w:themeColor="text1"/>
        </w:rPr>
        <w:tab/>
        <w:t xml:space="preserve">Sampson, R., et al., </w:t>
      </w:r>
      <w:r w:rsidRPr="00DB6DC1">
        <w:rPr>
          <w:i/>
          <w:color w:val="000000" w:themeColor="text1"/>
        </w:rPr>
        <w:t>The influence of key process parameters on melt pool geometry in direct energy deposition additive manufacturing systems.</w:t>
      </w:r>
      <w:r w:rsidRPr="00DB6DC1">
        <w:rPr>
          <w:color w:val="000000" w:themeColor="text1"/>
        </w:rPr>
        <w:t xml:space="preserve"> Optics &amp; Laser Technology, 2021. </w:t>
      </w:r>
      <w:r w:rsidRPr="00DB6DC1">
        <w:rPr>
          <w:b/>
          <w:color w:val="000000" w:themeColor="text1"/>
        </w:rPr>
        <w:t>134</w:t>
      </w:r>
      <w:r w:rsidRPr="00DB6DC1">
        <w:rPr>
          <w:color w:val="000000" w:themeColor="text1"/>
        </w:rPr>
        <w:t>.</w:t>
      </w:r>
    </w:p>
    <w:p w14:paraId="13DFD50B" w14:textId="77777777" w:rsidR="00A77FD5" w:rsidRPr="00DB6DC1" w:rsidRDefault="00A77FD5" w:rsidP="00A77FD5">
      <w:pPr>
        <w:pStyle w:val="EndNoteBibliography"/>
        <w:ind w:left="720" w:hanging="720"/>
        <w:rPr>
          <w:color w:val="000000" w:themeColor="text1"/>
        </w:rPr>
      </w:pPr>
      <w:r w:rsidRPr="00DB6DC1">
        <w:rPr>
          <w:color w:val="000000" w:themeColor="text1"/>
        </w:rPr>
        <w:t>46.</w:t>
      </w:r>
      <w:r w:rsidRPr="00DB6DC1">
        <w:rPr>
          <w:color w:val="000000" w:themeColor="text1"/>
        </w:rPr>
        <w:tab/>
        <w:t xml:space="preserve">Yuan, K., et al., </w:t>
      </w:r>
      <w:r w:rsidRPr="00DB6DC1">
        <w:rPr>
          <w:i/>
          <w:color w:val="000000" w:themeColor="text1"/>
        </w:rPr>
        <w:t>Influence of process parameters and heat treatments on the microstructures and dynamic mechanical behaviors of Inconel 718 superalloy manufactured by laser metal deposition.</w:t>
      </w:r>
      <w:r w:rsidRPr="00DB6DC1">
        <w:rPr>
          <w:color w:val="000000" w:themeColor="text1"/>
        </w:rPr>
        <w:t xml:space="preserve"> Materials Science and Engineering: A, 2018. </w:t>
      </w:r>
      <w:r w:rsidRPr="00DB6DC1">
        <w:rPr>
          <w:b/>
          <w:color w:val="000000" w:themeColor="text1"/>
        </w:rPr>
        <w:t>721</w:t>
      </w:r>
      <w:r w:rsidRPr="00DB6DC1">
        <w:rPr>
          <w:color w:val="000000" w:themeColor="text1"/>
        </w:rPr>
        <w:t>: p. 215-225.</w:t>
      </w:r>
    </w:p>
    <w:p w14:paraId="5248F145" w14:textId="77777777" w:rsidR="00A77FD5" w:rsidRPr="00DB6DC1" w:rsidRDefault="00A77FD5" w:rsidP="00A77FD5">
      <w:pPr>
        <w:pStyle w:val="EndNoteBibliography"/>
        <w:ind w:left="720" w:hanging="720"/>
        <w:rPr>
          <w:color w:val="000000" w:themeColor="text1"/>
        </w:rPr>
      </w:pPr>
      <w:r w:rsidRPr="00DB6DC1">
        <w:rPr>
          <w:color w:val="000000" w:themeColor="text1"/>
        </w:rPr>
        <w:t>47.</w:t>
      </w:r>
      <w:r w:rsidRPr="00DB6DC1">
        <w:rPr>
          <w:color w:val="000000" w:themeColor="text1"/>
        </w:rPr>
        <w:tab/>
        <w:t xml:space="preserve">Baufeld, B., E. Brandl, and O. van der Biest, </w:t>
      </w:r>
      <w:r w:rsidRPr="00DB6DC1">
        <w:rPr>
          <w:i/>
          <w:color w:val="000000" w:themeColor="text1"/>
        </w:rPr>
        <w:t>Wire based additive layer manufacturing: Comparison of microstructure and mechanical properties of Ti–6Al–4V components fabricated by laser-beam deposition and shaped metal deposition.</w:t>
      </w:r>
      <w:r w:rsidRPr="00DB6DC1">
        <w:rPr>
          <w:color w:val="000000" w:themeColor="text1"/>
        </w:rPr>
        <w:t xml:space="preserve"> Journal of Materials Processing Technology, 2011. </w:t>
      </w:r>
      <w:r w:rsidRPr="00DB6DC1">
        <w:rPr>
          <w:b/>
          <w:color w:val="000000" w:themeColor="text1"/>
        </w:rPr>
        <w:t>211</w:t>
      </w:r>
      <w:r w:rsidRPr="00DB6DC1">
        <w:rPr>
          <w:color w:val="000000" w:themeColor="text1"/>
        </w:rPr>
        <w:t>(6): p. 1146-1158.</w:t>
      </w:r>
    </w:p>
    <w:p w14:paraId="48B212F0" w14:textId="77777777" w:rsidR="00A77FD5" w:rsidRPr="00DB6DC1" w:rsidRDefault="00A77FD5" w:rsidP="00A77FD5">
      <w:pPr>
        <w:pStyle w:val="EndNoteBibliography"/>
        <w:ind w:left="720" w:hanging="720"/>
        <w:rPr>
          <w:color w:val="000000" w:themeColor="text1"/>
        </w:rPr>
      </w:pPr>
      <w:r w:rsidRPr="00DB6DC1">
        <w:rPr>
          <w:color w:val="000000" w:themeColor="text1"/>
        </w:rPr>
        <w:t>48.</w:t>
      </w:r>
      <w:r w:rsidRPr="00DB6DC1">
        <w:rPr>
          <w:color w:val="000000" w:themeColor="text1"/>
        </w:rPr>
        <w:tab/>
        <w:t xml:space="preserve">Yao, M., et al., </w:t>
      </w:r>
      <w:r w:rsidRPr="00DB6DC1">
        <w:rPr>
          <w:i/>
          <w:color w:val="000000" w:themeColor="text1"/>
        </w:rPr>
        <w:t>Effect of deposition modes on electron beam directed energy deposited inconel 718.</w:t>
      </w:r>
      <w:r w:rsidRPr="00DB6DC1">
        <w:rPr>
          <w:color w:val="000000" w:themeColor="text1"/>
        </w:rPr>
        <w:t xml:space="preserve"> Materials Science and Technology, 2020. </w:t>
      </w:r>
      <w:r w:rsidRPr="00DB6DC1">
        <w:rPr>
          <w:b/>
          <w:color w:val="000000" w:themeColor="text1"/>
        </w:rPr>
        <w:t>36</w:t>
      </w:r>
      <w:r w:rsidRPr="00DB6DC1">
        <w:rPr>
          <w:color w:val="000000" w:themeColor="text1"/>
        </w:rPr>
        <w:t>(14): p. 1556-1565.</w:t>
      </w:r>
    </w:p>
    <w:p w14:paraId="32BC1ACC" w14:textId="77777777" w:rsidR="00A77FD5" w:rsidRPr="00DB6DC1" w:rsidRDefault="00A77FD5" w:rsidP="00A77FD5">
      <w:pPr>
        <w:pStyle w:val="EndNoteBibliography"/>
        <w:ind w:left="720" w:hanging="720"/>
        <w:rPr>
          <w:color w:val="000000" w:themeColor="text1"/>
        </w:rPr>
      </w:pPr>
      <w:r w:rsidRPr="00DB6DC1">
        <w:rPr>
          <w:color w:val="000000" w:themeColor="text1"/>
        </w:rPr>
        <w:t>49.</w:t>
      </w:r>
      <w:r w:rsidRPr="00DB6DC1">
        <w:rPr>
          <w:color w:val="000000" w:themeColor="text1"/>
        </w:rPr>
        <w:tab/>
        <w:t xml:space="preserve">Stawovy, M.T., </w:t>
      </w:r>
      <w:r w:rsidRPr="00DB6DC1">
        <w:rPr>
          <w:i/>
          <w:color w:val="000000" w:themeColor="text1"/>
        </w:rPr>
        <w:t>Comparison of LCAC and PM Mo deposited using Sciaky EBAM™.</w:t>
      </w:r>
      <w:r w:rsidRPr="00DB6DC1">
        <w:rPr>
          <w:color w:val="000000" w:themeColor="text1"/>
        </w:rPr>
        <w:t xml:space="preserve"> International </w:t>
      </w:r>
      <w:r w:rsidRPr="00DB6DC1">
        <w:rPr>
          <w:color w:val="000000" w:themeColor="text1"/>
        </w:rPr>
        <w:lastRenderedPageBreak/>
        <w:t xml:space="preserve">Journal of Refractory Metals and Hard Materials, 2018. </w:t>
      </w:r>
      <w:r w:rsidRPr="00DB6DC1">
        <w:rPr>
          <w:b/>
          <w:color w:val="000000" w:themeColor="text1"/>
        </w:rPr>
        <w:t>73</w:t>
      </w:r>
      <w:r w:rsidRPr="00DB6DC1">
        <w:rPr>
          <w:color w:val="000000" w:themeColor="text1"/>
        </w:rPr>
        <w:t>: p. 162-167.</w:t>
      </w:r>
    </w:p>
    <w:p w14:paraId="4809848F" w14:textId="77777777" w:rsidR="00A77FD5" w:rsidRPr="00DB6DC1" w:rsidRDefault="00A77FD5" w:rsidP="00A77FD5">
      <w:pPr>
        <w:pStyle w:val="EndNoteBibliography"/>
        <w:ind w:left="720" w:hanging="720"/>
        <w:rPr>
          <w:color w:val="000000" w:themeColor="text1"/>
        </w:rPr>
      </w:pPr>
      <w:r w:rsidRPr="00DB6DC1">
        <w:rPr>
          <w:color w:val="000000" w:themeColor="text1"/>
        </w:rPr>
        <w:t>50.</w:t>
      </w:r>
      <w:r w:rsidRPr="00DB6DC1">
        <w:rPr>
          <w:color w:val="000000" w:themeColor="text1"/>
        </w:rPr>
        <w:tab/>
        <w:t xml:space="preserve">Laghi, V., et al., </w:t>
      </w:r>
      <w:r w:rsidRPr="00DB6DC1">
        <w:rPr>
          <w:i/>
          <w:color w:val="000000" w:themeColor="text1"/>
        </w:rPr>
        <w:t>On the influence of the geometrical irregularities in the mechanical response of Wire-and-Arc Additively Manufactured planar elements.</w:t>
      </w:r>
      <w:r w:rsidRPr="00DB6DC1">
        <w:rPr>
          <w:color w:val="000000" w:themeColor="text1"/>
        </w:rPr>
        <w:t xml:space="preserve"> Journal of Constructional Steel Research, 2021. </w:t>
      </w:r>
      <w:r w:rsidRPr="00DB6DC1">
        <w:rPr>
          <w:b/>
          <w:color w:val="000000" w:themeColor="text1"/>
        </w:rPr>
        <w:t>178</w:t>
      </w:r>
      <w:r w:rsidRPr="00DB6DC1">
        <w:rPr>
          <w:color w:val="000000" w:themeColor="text1"/>
        </w:rPr>
        <w:t>.</w:t>
      </w:r>
    </w:p>
    <w:p w14:paraId="038A9C43" w14:textId="77777777" w:rsidR="00A77FD5" w:rsidRPr="00DB6DC1" w:rsidRDefault="00A77FD5" w:rsidP="00A77FD5">
      <w:pPr>
        <w:pStyle w:val="EndNoteBibliography"/>
        <w:ind w:left="720" w:hanging="720"/>
        <w:rPr>
          <w:color w:val="000000" w:themeColor="text1"/>
        </w:rPr>
      </w:pPr>
      <w:r w:rsidRPr="00DB6DC1">
        <w:rPr>
          <w:color w:val="000000" w:themeColor="text1"/>
        </w:rPr>
        <w:t>51.</w:t>
      </w:r>
      <w:r w:rsidRPr="00DB6DC1">
        <w:rPr>
          <w:color w:val="000000" w:themeColor="text1"/>
        </w:rPr>
        <w:tab/>
        <w:t xml:space="preserve">Martina, F., et al., </w:t>
      </w:r>
      <w:r w:rsidRPr="00DB6DC1">
        <w:rPr>
          <w:i/>
          <w:color w:val="000000" w:themeColor="text1"/>
        </w:rPr>
        <w:t>Residual stress of as-deposited and rolled wire+arc additive manufacturing Ti–6Al–4V components.</w:t>
      </w:r>
      <w:r w:rsidRPr="00DB6DC1">
        <w:rPr>
          <w:color w:val="000000" w:themeColor="text1"/>
        </w:rPr>
        <w:t xml:space="preserve"> Materials Science and Technology, 2016. </w:t>
      </w:r>
      <w:r w:rsidRPr="00DB6DC1">
        <w:rPr>
          <w:b/>
          <w:color w:val="000000" w:themeColor="text1"/>
        </w:rPr>
        <w:t>32</w:t>
      </w:r>
      <w:r w:rsidRPr="00DB6DC1">
        <w:rPr>
          <w:color w:val="000000" w:themeColor="text1"/>
        </w:rPr>
        <w:t>(14): p. 1439-1448.</w:t>
      </w:r>
    </w:p>
    <w:p w14:paraId="0A5CF039" w14:textId="77777777" w:rsidR="00A77FD5" w:rsidRPr="00DB6DC1" w:rsidRDefault="00A77FD5" w:rsidP="00A77FD5">
      <w:pPr>
        <w:pStyle w:val="EndNoteBibliography"/>
        <w:ind w:left="720" w:hanging="720"/>
        <w:rPr>
          <w:color w:val="000000" w:themeColor="text1"/>
        </w:rPr>
      </w:pPr>
      <w:r w:rsidRPr="00DB6DC1">
        <w:rPr>
          <w:color w:val="000000" w:themeColor="text1"/>
        </w:rPr>
        <w:t>52.</w:t>
      </w:r>
      <w:r w:rsidRPr="00DB6DC1">
        <w:rPr>
          <w:color w:val="000000" w:themeColor="text1"/>
        </w:rPr>
        <w:tab/>
        <w:t xml:space="preserve">Amato, K.N., et al., </w:t>
      </w:r>
      <w:r w:rsidRPr="00DB6DC1">
        <w:rPr>
          <w:i/>
          <w:color w:val="000000" w:themeColor="text1"/>
        </w:rPr>
        <w:t>Microstructures and mechanical behavior of Inconel 718 fabricated by selective laser melting.</w:t>
      </w:r>
      <w:r w:rsidRPr="00DB6DC1">
        <w:rPr>
          <w:color w:val="000000" w:themeColor="text1"/>
        </w:rPr>
        <w:t xml:space="preserve"> Acta Materialia, 2012. </w:t>
      </w:r>
      <w:r w:rsidRPr="00DB6DC1">
        <w:rPr>
          <w:b/>
          <w:color w:val="000000" w:themeColor="text1"/>
        </w:rPr>
        <w:t>60</w:t>
      </w:r>
      <w:r w:rsidRPr="00DB6DC1">
        <w:rPr>
          <w:color w:val="000000" w:themeColor="text1"/>
        </w:rPr>
        <w:t>(5): p. 2229-2239.</w:t>
      </w:r>
    </w:p>
    <w:p w14:paraId="0CDD236A" w14:textId="77777777" w:rsidR="00A77FD5" w:rsidRPr="00DB6DC1" w:rsidRDefault="00A77FD5" w:rsidP="00A77FD5">
      <w:pPr>
        <w:pStyle w:val="EndNoteBibliography"/>
        <w:ind w:left="720" w:hanging="720"/>
        <w:rPr>
          <w:color w:val="000000" w:themeColor="text1"/>
        </w:rPr>
      </w:pPr>
      <w:r w:rsidRPr="00DB6DC1">
        <w:rPr>
          <w:color w:val="000000" w:themeColor="text1"/>
        </w:rPr>
        <w:t>53.</w:t>
      </w:r>
      <w:r w:rsidRPr="00DB6DC1">
        <w:rPr>
          <w:color w:val="000000" w:themeColor="text1"/>
        </w:rPr>
        <w:tab/>
        <w:t xml:space="preserve">Deng, D., et al., </w:t>
      </w:r>
      <w:r w:rsidRPr="00DB6DC1">
        <w:rPr>
          <w:i/>
          <w:color w:val="000000" w:themeColor="text1"/>
        </w:rPr>
        <w:t>Microstructure and mechanical properties of Inconel 718 produced by selective laser melting: Sample orientation dependence and effects of post heat treatments.</w:t>
      </w:r>
      <w:r w:rsidRPr="00DB6DC1">
        <w:rPr>
          <w:color w:val="000000" w:themeColor="text1"/>
        </w:rPr>
        <w:t xml:space="preserve"> Materials Science and Engineering: A, 2018. </w:t>
      </w:r>
      <w:r w:rsidRPr="00DB6DC1">
        <w:rPr>
          <w:b/>
          <w:color w:val="000000" w:themeColor="text1"/>
        </w:rPr>
        <w:t>713</w:t>
      </w:r>
      <w:r w:rsidRPr="00DB6DC1">
        <w:rPr>
          <w:color w:val="000000" w:themeColor="text1"/>
        </w:rPr>
        <w:t>: p. 294-306.</w:t>
      </w:r>
    </w:p>
    <w:p w14:paraId="2A4D06B0" w14:textId="77777777" w:rsidR="00A77FD5" w:rsidRPr="00DB6DC1" w:rsidRDefault="00A77FD5" w:rsidP="00A77FD5">
      <w:pPr>
        <w:pStyle w:val="EndNoteBibliography"/>
        <w:ind w:left="720" w:hanging="720"/>
        <w:rPr>
          <w:color w:val="000000" w:themeColor="text1"/>
        </w:rPr>
      </w:pPr>
      <w:r w:rsidRPr="00DB6DC1">
        <w:rPr>
          <w:color w:val="000000" w:themeColor="text1"/>
        </w:rPr>
        <w:t>54.</w:t>
      </w:r>
      <w:r w:rsidRPr="00DB6DC1">
        <w:rPr>
          <w:color w:val="000000" w:themeColor="text1"/>
        </w:rPr>
        <w:tab/>
        <w:t xml:space="preserve">Liverani, E., et al., </w:t>
      </w:r>
      <w:r w:rsidRPr="00DB6DC1">
        <w:rPr>
          <w:i/>
          <w:color w:val="000000" w:themeColor="text1"/>
        </w:rPr>
        <w:t>Effect of selective laser melting (SLM) process parameters on microstructure and mechanical properties of 316L austenitic stainless steel.</w:t>
      </w:r>
      <w:r w:rsidRPr="00DB6DC1">
        <w:rPr>
          <w:color w:val="000000" w:themeColor="text1"/>
        </w:rPr>
        <w:t xml:space="preserve"> Journal of Materials Processing Technology, 2017. </w:t>
      </w:r>
      <w:r w:rsidRPr="00DB6DC1">
        <w:rPr>
          <w:b/>
          <w:color w:val="000000" w:themeColor="text1"/>
        </w:rPr>
        <w:t>249</w:t>
      </w:r>
      <w:r w:rsidRPr="00DB6DC1">
        <w:rPr>
          <w:color w:val="000000" w:themeColor="text1"/>
        </w:rPr>
        <w:t>: p. 255-263.</w:t>
      </w:r>
    </w:p>
    <w:p w14:paraId="6CA4E52D" w14:textId="77777777" w:rsidR="00A77FD5" w:rsidRPr="00DB6DC1" w:rsidRDefault="00A77FD5" w:rsidP="00A77FD5">
      <w:pPr>
        <w:pStyle w:val="EndNoteBibliography"/>
        <w:ind w:left="720" w:hanging="720"/>
        <w:rPr>
          <w:color w:val="000000" w:themeColor="text1"/>
        </w:rPr>
      </w:pPr>
      <w:r w:rsidRPr="00DB6DC1">
        <w:rPr>
          <w:color w:val="000000" w:themeColor="text1"/>
        </w:rPr>
        <w:t>55.</w:t>
      </w:r>
      <w:r w:rsidRPr="00DB6DC1">
        <w:rPr>
          <w:color w:val="000000" w:themeColor="text1"/>
        </w:rPr>
        <w:tab/>
        <w:t xml:space="preserve">Sun, Z., et al., </w:t>
      </w:r>
      <w:r w:rsidRPr="00DB6DC1">
        <w:rPr>
          <w:i/>
          <w:color w:val="000000" w:themeColor="text1"/>
        </w:rPr>
        <w:t>Selective laser melting of stainless steel 316L with low porosity and high build rates.</w:t>
      </w:r>
      <w:r w:rsidRPr="00DB6DC1">
        <w:rPr>
          <w:color w:val="000000" w:themeColor="text1"/>
        </w:rPr>
        <w:t xml:space="preserve"> Materials &amp; Design, 2016. </w:t>
      </w:r>
      <w:r w:rsidRPr="00DB6DC1">
        <w:rPr>
          <w:b/>
          <w:color w:val="000000" w:themeColor="text1"/>
        </w:rPr>
        <w:t>104</w:t>
      </w:r>
      <w:r w:rsidRPr="00DB6DC1">
        <w:rPr>
          <w:color w:val="000000" w:themeColor="text1"/>
        </w:rPr>
        <w:t>: p. 197-204.</w:t>
      </w:r>
    </w:p>
    <w:p w14:paraId="6B0220D7" w14:textId="77777777" w:rsidR="00A77FD5" w:rsidRPr="00DB6DC1" w:rsidRDefault="00A77FD5" w:rsidP="00A77FD5">
      <w:pPr>
        <w:pStyle w:val="EndNoteBibliography"/>
        <w:ind w:left="720" w:hanging="720"/>
        <w:rPr>
          <w:color w:val="000000" w:themeColor="text1"/>
        </w:rPr>
      </w:pPr>
      <w:r w:rsidRPr="00DB6DC1">
        <w:rPr>
          <w:color w:val="000000" w:themeColor="text1"/>
        </w:rPr>
        <w:t>56.</w:t>
      </w:r>
      <w:r w:rsidRPr="00DB6DC1">
        <w:rPr>
          <w:color w:val="000000" w:themeColor="text1"/>
        </w:rPr>
        <w:tab/>
        <w:t xml:space="preserve">Cheng, B. and K. Chou. </w:t>
      </w:r>
      <w:r w:rsidRPr="00DB6DC1">
        <w:rPr>
          <w:i/>
          <w:color w:val="000000" w:themeColor="text1"/>
        </w:rPr>
        <w:t>Melt pool evolution study in selective laser melting</w:t>
      </w:r>
      <w:r w:rsidRPr="00DB6DC1">
        <w:rPr>
          <w:color w:val="000000" w:themeColor="text1"/>
        </w:rPr>
        <w:t xml:space="preserve">. in </w:t>
      </w:r>
      <w:r w:rsidRPr="00DB6DC1">
        <w:rPr>
          <w:i/>
          <w:color w:val="000000" w:themeColor="text1"/>
        </w:rPr>
        <w:t>26th Annual International Solid Freeform Fabrication Symposium-An Additive Manufacturing Conference, Austin, TX, USA</w:t>
      </w:r>
      <w:r w:rsidRPr="00DB6DC1">
        <w:rPr>
          <w:color w:val="000000" w:themeColor="text1"/>
        </w:rPr>
        <w:t>. 2015.</w:t>
      </w:r>
    </w:p>
    <w:p w14:paraId="2D713B0C" w14:textId="77777777" w:rsidR="00A77FD5" w:rsidRPr="00DB6DC1" w:rsidRDefault="00A77FD5" w:rsidP="00A77FD5">
      <w:pPr>
        <w:pStyle w:val="EndNoteBibliography"/>
        <w:ind w:left="720" w:hanging="720"/>
        <w:rPr>
          <w:color w:val="000000" w:themeColor="text1"/>
        </w:rPr>
      </w:pPr>
      <w:r w:rsidRPr="00DB6DC1">
        <w:rPr>
          <w:color w:val="000000" w:themeColor="text1"/>
        </w:rPr>
        <w:t>57.</w:t>
      </w:r>
      <w:r w:rsidRPr="00DB6DC1">
        <w:rPr>
          <w:color w:val="000000" w:themeColor="text1"/>
        </w:rPr>
        <w:tab/>
        <w:t xml:space="preserve">Heeling, T., M. Cloots, and K. Wegener, </w:t>
      </w:r>
      <w:r w:rsidRPr="00DB6DC1">
        <w:rPr>
          <w:i/>
          <w:color w:val="000000" w:themeColor="text1"/>
        </w:rPr>
        <w:t>Melt pool simulation for the evaluation of process parameters in selective laser melting.</w:t>
      </w:r>
      <w:r w:rsidRPr="00DB6DC1">
        <w:rPr>
          <w:color w:val="000000" w:themeColor="text1"/>
        </w:rPr>
        <w:t xml:space="preserve"> Additive Manufacturing, 2017. </w:t>
      </w:r>
      <w:r w:rsidRPr="00DB6DC1">
        <w:rPr>
          <w:b/>
          <w:color w:val="000000" w:themeColor="text1"/>
        </w:rPr>
        <w:t>14</w:t>
      </w:r>
      <w:r w:rsidRPr="00DB6DC1">
        <w:rPr>
          <w:color w:val="000000" w:themeColor="text1"/>
        </w:rPr>
        <w:t>: p. 116-125.</w:t>
      </w:r>
    </w:p>
    <w:p w14:paraId="67C61418" w14:textId="77777777" w:rsidR="00A77FD5" w:rsidRPr="00DB6DC1" w:rsidRDefault="00A77FD5" w:rsidP="00A77FD5">
      <w:pPr>
        <w:pStyle w:val="EndNoteBibliography"/>
        <w:ind w:left="720" w:hanging="720"/>
        <w:rPr>
          <w:color w:val="000000" w:themeColor="text1"/>
        </w:rPr>
      </w:pPr>
      <w:r w:rsidRPr="00DB6DC1">
        <w:rPr>
          <w:color w:val="000000" w:themeColor="text1"/>
        </w:rPr>
        <w:t>58.</w:t>
      </w:r>
      <w:r w:rsidRPr="00DB6DC1">
        <w:rPr>
          <w:color w:val="000000" w:themeColor="text1"/>
        </w:rPr>
        <w:tab/>
        <w:t xml:space="preserve">Charles, A., et al., </w:t>
      </w:r>
      <w:r w:rsidRPr="00DB6DC1">
        <w:rPr>
          <w:i/>
          <w:color w:val="000000" w:themeColor="text1"/>
        </w:rPr>
        <w:t>Effect of Process Parameters on the Generated Surface Roughness of Down-Facing Surfaces in Selective Laser Melting.</w:t>
      </w:r>
      <w:r w:rsidRPr="00DB6DC1">
        <w:rPr>
          <w:color w:val="000000" w:themeColor="text1"/>
        </w:rPr>
        <w:t xml:space="preserve"> Applied Sciences, 2019. </w:t>
      </w:r>
      <w:r w:rsidRPr="00DB6DC1">
        <w:rPr>
          <w:b/>
          <w:color w:val="000000" w:themeColor="text1"/>
        </w:rPr>
        <w:t>9</w:t>
      </w:r>
      <w:r w:rsidRPr="00DB6DC1">
        <w:rPr>
          <w:color w:val="000000" w:themeColor="text1"/>
        </w:rPr>
        <w:t>(6).</w:t>
      </w:r>
    </w:p>
    <w:p w14:paraId="12D126FA" w14:textId="77777777" w:rsidR="00A77FD5" w:rsidRPr="00DB6DC1" w:rsidRDefault="00A77FD5" w:rsidP="00A77FD5">
      <w:pPr>
        <w:pStyle w:val="EndNoteBibliography"/>
        <w:ind w:left="720" w:hanging="720"/>
        <w:rPr>
          <w:color w:val="000000" w:themeColor="text1"/>
        </w:rPr>
      </w:pPr>
      <w:r w:rsidRPr="00DB6DC1">
        <w:rPr>
          <w:color w:val="000000" w:themeColor="text1"/>
        </w:rPr>
        <w:t>59.</w:t>
      </w:r>
      <w:r w:rsidRPr="00DB6DC1">
        <w:rPr>
          <w:color w:val="000000" w:themeColor="text1"/>
        </w:rPr>
        <w:tab/>
        <w:t xml:space="preserve">Yu, W., et al., </w:t>
      </w:r>
      <w:r w:rsidRPr="00DB6DC1">
        <w:rPr>
          <w:i/>
          <w:color w:val="000000" w:themeColor="text1"/>
        </w:rPr>
        <w:t>Influence of re-melting on surface roughness and porosity of AlSi10Mg parts fabricated by selective laser melting.</w:t>
      </w:r>
      <w:r w:rsidRPr="00DB6DC1">
        <w:rPr>
          <w:color w:val="000000" w:themeColor="text1"/>
        </w:rPr>
        <w:t xml:space="preserve"> Journal of Alloys and Compounds, 2019. </w:t>
      </w:r>
      <w:r w:rsidRPr="00DB6DC1">
        <w:rPr>
          <w:b/>
          <w:color w:val="000000" w:themeColor="text1"/>
        </w:rPr>
        <w:t>792</w:t>
      </w:r>
      <w:r w:rsidRPr="00DB6DC1">
        <w:rPr>
          <w:color w:val="000000" w:themeColor="text1"/>
        </w:rPr>
        <w:t>: p. 574-581.</w:t>
      </w:r>
    </w:p>
    <w:p w14:paraId="173063A2" w14:textId="77777777" w:rsidR="00A77FD5" w:rsidRPr="00DB6DC1" w:rsidRDefault="00A77FD5" w:rsidP="00A77FD5">
      <w:pPr>
        <w:pStyle w:val="EndNoteBibliography"/>
        <w:ind w:left="720" w:hanging="720"/>
        <w:rPr>
          <w:color w:val="000000" w:themeColor="text1"/>
        </w:rPr>
      </w:pPr>
      <w:r w:rsidRPr="00DB6DC1">
        <w:rPr>
          <w:color w:val="000000" w:themeColor="text1"/>
        </w:rPr>
        <w:t>60.</w:t>
      </w:r>
      <w:r w:rsidRPr="00DB6DC1">
        <w:rPr>
          <w:color w:val="000000" w:themeColor="text1"/>
        </w:rPr>
        <w:tab/>
        <w:t xml:space="preserve">Yilmaz, O. and A.A. Ugla, </w:t>
      </w:r>
      <w:r w:rsidRPr="00DB6DC1">
        <w:rPr>
          <w:i/>
          <w:color w:val="000000" w:themeColor="text1"/>
        </w:rPr>
        <w:t>Shaped metal deposition technique in additive manufacturing: A review.</w:t>
      </w:r>
      <w:r w:rsidRPr="00DB6DC1">
        <w:rPr>
          <w:color w:val="000000" w:themeColor="text1"/>
        </w:rPr>
        <w:t xml:space="preserve"> Proceedings of the Institution of Mechanical Engineers, Part B: Journal of Engineering Manufacture, 2016. </w:t>
      </w:r>
      <w:r w:rsidRPr="00DB6DC1">
        <w:rPr>
          <w:b/>
          <w:color w:val="000000" w:themeColor="text1"/>
        </w:rPr>
        <w:t>230</w:t>
      </w:r>
      <w:r w:rsidRPr="00DB6DC1">
        <w:rPr>
          <w:color w:val="000000" w:themeColor="text1"/>
        </w:rPr>
        <w:t>(10): p. 1781-1798.</w:t>
      </w:r>
    </w:p>
    <w:p w14:paraId="43DAC598" w14:textId="77777777" w:rsidR="00A77FD5" w:rsidRPr="00DB6DC1" w:rsidRDefault="00A77FD5" w:rsidP="00A77FD5">
      <w:pPr>
        <w:pStyle w:val="EndNoteBibliography"/>
        <w:ind w:left="720" w:hanging="720"/>
        <w:rPr>
          <w:color w:val="000000" w:themeColor="text1"/>
        </w:rPr>
      </w:pPr>
      <w:r w:rsidRPr="00DB6DC1">
        <w:rPr>
          <w:color w:val="000000" w:themeColor="text1"/>
        </w:rPr>
        <w:t>61.</w:t>
      </w:r>
      <w:r w:rsidRPr="00DB6DC1">
        <w:rPr>
          <w:color w:val="000000" w:themeColor="text1"/>
        </w:rPr>
        <w:tab/>
        <w:t xml:space="preserve">Dass, A. and A. Moridi, </w:t>
      </w:r>
      <w:r w:rsidRPr="00DB6DC1">
        <w:rPr>
          <w:i/>
          <w:color w:val="000000" w:themeColor="text1"/>
        </w:rPr>
        <w:t>State of the Art in Directed Energy Deposition: From Additive Manufacturing to Materials Design.</w:t>
      </w:r>
      <w:r w:rsidRPr="00DB6DC1">
        <w:rPr>
          <w:color w:val="000000" w:themeColor="text1"/>
        </w:rPr>
        <w:t xml:space="preserve"> Coatings, 2019. </w:t>
      </w:r>
      <w:r w:rsidRPr="00DB6DC1">
        <w:rPr>
          <w:b/>
          <w:color w:val="000000" w:themeColor="text1"/>
        </w:rPr>
        <w:t>9</w:t>
      </w:r>
      <w:r w:rsidRPr="00DB6DC1">
        <w:rPr>
          <w:color w:val="000000" w:themeColor="text1"/>
        </w:rPr>
        <w:t>(7).</w:t>
      </w:r>
    </w:p>
    <w:p w14:paraId="5071B811" w14:textId="77777777" w:rsidR="00A77FD5" w:rsidRPr="00DB6DC1" w:rsidRDefault="00A77FD5" w:rsidP="00A77FD5">
      <w:pPr>
        <w:pStyle w:val="EndNoteBibliography"/>
        <w:ind w:left="720" w:hanging="720"/>
        <w:rPr>
          <w:color w:val="000000" w:themeColor="text1"/>
        </w:rPr>
      </w:pPr>
      <w:r w:rsidRPr="00DB6DC1">
        <w:rPr>
          <w:color w:val="000000" w:themeColor="text1"/>
        </w:rPr>
        <w:t>62.</w:t>
      </w:r>
      <w:r w:rsidRPr="00DB6DC1">
        <w:rPr>
          <w:color w:val="000000" w:themeColor="text1"/>
        </w:rPr>
        <w:tab/>
        <w:t xml:space="preserve">Wang, Z.D., et al., </w:t>
      </w:r>
      <w:r w:rsidRPr="00DB6DC1">
        <w:rPr>
          <w:i/>
          <w:color w:val="000000" w:themeColor="text1"/>
        </w:rPr>
        <w:t>Investigation of the underwater laser directed energy deposition technique for the on-site repair of HSLA-100 steel with excellent performance.</w:t>
      </w:r>
      <w:r w:rsidRPr="00DB6DC1">
        <w:rPr>
          <w:color w:val="000000" w:themeColor="text1"/>
        </w:rPr>
        <w:t xml:space="preserve"> Additive Manufacturing, 2021. </w:t>
      </w:r>
      <w:r w:rsidRPr="00DB6DC1">
        <w:rPr>
          <w:b/>
          <w:color w:val="000000" w:themeColor="text1"/>
        </w:rPr>
        <w:t>39</w:t>
      </w:r>
      <w:r w:rsidRPr="00DB6DC1">
        <w:rPr>
          <w:color w:val="000000" w:themeColor="text1"/>
        </w:rPr>
        <w:t>.</w:t>
      </w:r>
    </w:p>
    <w:p w14:paraId="55B778FF" w14:textId="77777777" w:rsidR="00A77FD5" w:rsidRPr="00DB6DC1" w:rsidRDefault="00A77FD5" w:rsidP="00A77FD5">
      <w:pPr>
        <w:pStyle w:val="EndNoteBibliography"/>
        <w:ind w:left="720" w:hanging="720"/>
        <w:rPr>
          <w:color w:val="000000" w:themeColor="text1"/>
        </w:rPr>
      </w:pPr>
      <w:r w:rsidRPr="00DB6DC1">
        <w:rPr>
          <w:color w:val="000000" w:themeColor="text1"/>
        </w:rPr>
        <w:t>63.</w:t>
      </w:r>
      <w:r w:rsidRPr="00DB6DC1">
        <w:rPr>
          <w:color w:val="000000" w:themeColor="text1"/>
        </w:rPr>
        <w:tab/>
        <w:t xml:space="preserve">Sames, W.J., et al., </w:t>
      </w:r>
      <w:r w:rsidRPr="00DB6DC1">
        <w:rPr>
          <w:i/>
          <w:color w:val="000000" w:themeColor="text1"/>
        </w:rPr>
        <w:t>The metallurgy and processing science of metal additive manufacturing.</w:t>
      </w:r>
      <w:r w:rsidRPr="00DB6DC1">
        <w:rPr>
          <w:color w:val="000000" w:themeColor="text1"/>
        </w:rPr>
        <w:t xml:space="preserve"> International Materials Reviews, 2016. </w:t>
      </w:r>
      <w:r w:rsidRPr="00DB6DC1">
        <w:rPr>
          <w:b/>
          <w:color w:val="000000" w:themeColor="text1"/>
        </w:rPr>
        <w:t>61</w:t>
      </w:r>
      <w:r w:rsidRPr="00DB6DC1">
        <w:rPr>
          <w:color w:val="000000" w:themeColor="text1"/>
        </w:rPr>
        <w:t>(5): p. 315-360.</w:t>
      </w:r>
    </w:p>
    <w:p w14:paraId="5D31F9A4" w14:textId="77777777" w:rsidR="00A77FD5" w:rsidRPr="00DB6DC1" w:rsidRDefault="00A77FD5" w:rsidP="00A77FD5">
      <w:pPr>
        <w:pStyle w:val="EndNoteBibliography"/>
        <w:ind w:left="720" w:hanging="720"/>
        <w:rPr>
          <w:color w:val="000000" w:themeColor="text1"/>
        </w:rPr>
      </w:pPr>
      <w:r w:rsidRPr="00DB6DC1">
        <w:rPr>
          <w:color w:val="000000" w:themeColor="text1"/>
        </w:rPr>
        <w:t>64.</w:t>
      </w:r>
      <w:r w:rsidRPr="00DB6DC1">
        <w:rPr>
          <w:color w:val="000000" w:themeColor="text1"/>
        </w:rPr>
        <w:tab/>
        <w:t xml:space="preserve">Kelly, J.P., et al., </w:t>
      </w:r>
      <w:r w:rsidRPr="00DB6DC1">
        <w:rPr>
          <w:i/>
          <w:color w:val="000000" w:themeColor="text1"/>
        </w:rPr>
        <w:t>Directed energy deposition additive manufacturing of functionally graded Al-W composites.</w:t>
      </w:r>
      <w:r w:rsidRPr="00DB6DC1">
        <w:rPr>
          <w:color w:val="000000" w:themeColor="text1"/>
        </w:rPr>
        <w:t xml:space="preserve"> Additive Manufacturing, 2021. </w:t>
      </w:r>
      <w:r w:rsidRPr="00DB6DC1">
        <w:rPr>
          <w:b/>
          <w:color w:val="000000" w:themeColor="text1"/>
        </w:rPr>
        <w:t>39</w:t>
      </w:r>
      <w:r w:rsidRPr="00DB6DC1">
        <w:rPr>
          <w:color w:val="000000" w:themeColor="text1"/>
        </w:rPr>
        <w:t>.</w:t>
      </w:r>
    </w:p>
    <w:p w14:paraId="34733F35" w14:textId="77777777" w:rsidR="00A77FD5" w:rsidRPr="00DB6DC1" w:rsidRDefault="00A77FD5" w:rsidP="00A77FD5">
      <w:pPr>
        <w:pStyle w:val="EndNoteBibliography"/>
        <w:ind w:left="720" w:hanging="720"/>
        <w:rPr>
          <w:color w:val="000000" w:themeColor="text1"/>
        </w:rPr>
      </w:pPr>
      <w:r w:rsidRPr="00DB6DC1">
        <w:rPr>
          <w:color w:val="000000" w:themeColor="text1"/>
        </w:rPr>
        <w:t>65.</w:t>
      </w:r>
      <w:r w:rsidRPr="00DB6DC1">
        <w:rPr>
          <w:color w:val="000000" w:themeColor="text1"/>
        </w:rPr>
        <w:tab/>
        <w:t xml:space="preserve">Dev Singh, D., S. Arjula, and A. Raji Reddy, </w:t>
      </w:r>
      <w:r w:rsidRPr="00DB6DC1">
        <w:rPr>
          <w:i/>
          <w:color w:val="000000" w:themeColor="text1"/>
        </w:rPr>
        <w:t>Functionally Graded Materials Manufactured by Direct Energy Deposition: A review.</w:t>
      </w:r>
      <w:r w:rsidRPr="00DB6DC1">
        <w:rPr>
          <w:color w:val="000000" w:themeColor="text1"/>
        </w:rPr>
        <w:t xml:space="preserve"> Materials Today: Proceedings, 2021.</w:t>
      </w:r>
    </w:p>
    <w:p w14:paraId="17BFEB3D" w14:textId="77777777" w:rsidR="00A77FD5" w:rsidRPr="00DB6DC1" w:rsidRDefault="00A77FD5" w:rsidP="00A77FD5">
      <w:pPr>
        <w:pStyle w:val="EndNoteBibliography"/>
        <w:ind w:left="720" w:hanging="720"/>
        <w:rPr>
          <w:color w:val="000000" w:themeColor="text1"/>
        </w:rPr>
      </w:pPr>
      <w:r w:rsidRPr="00DB6DC1">
        <w:rPr>
          <w:color w:val="000000" w:themeColor="text1"/>
        </w:rPr>
        <w:t>66.</w:t>
      </w:r>
      <w:r w:rsidRPr="00DB6DC1">
        <w:rPr>
          <w:color w:val="000000" w:themeColor="text1"/>
        </w:rPr>
        <w:tab/>
        <w:t xml:space="preserve">Guo, C., et al., </w:t>
      </w:r>
      <w:r w:rsidRPr="00DB6DC1">
        <w:rPr>
          <w:i/>
          <w:color w:val="000000" w:themeColor="text1"/>
        </w:rPr>
        <w:t>A comparing study of defect generation in IN738LC superalloy fabricated by laser powder bed fusion: Continuous-wave mode versus pulsed-wave mode.</w:t>
      </w:r>
      <w:r w:rsidRPr="00DB6DC1">
        <w:rPr>
          <w:color w:val="000000" w:themeColor="text1"/>
        </w:rPr>
        <w:t xml:space="preserve"> Journal of Materials Science &amp; Technology, 2021. </w:t>
      </w:r>
      <w:r w:rsidRPr="00DB6DC1">
        <w:rPr>
          <w:b/>
          <w:color w:val="000000" w:themeColor="text1"/>
        </w:rPr>
        <w:t>90</w:t>
      </w:r>
      <w:r w:rsidRPr="00DB6DC1">
        <w:rPr>
          <w:color w:val="000000" w:themeColor="text1"/>
        </w:rPr>
        <w:t>: p. 45-57.</w:t>
      </w:r>
    </w:p>
    <w:p w14:paraId="6CE37863" w14:textId="77777777" w:rsidR="00A77FD5" w:rsidRPr="00DB6DC1" w:rsidRDefault="00A77FD5" w:rsidP="00A77FD5">
      <w:pPr>
        <w:pStyle w:val="EndNoteBibliography"/>
        <w:ind w:left="720" w:hanging="720"/>
        <w:rPr>
          <w:color w:val="000000" w:themeColor="text1"/>
        </w:rPr>
      </w:pPr>
      <w:r w:rsidRPr="00DB6DC1">
        <w:rPr>
          <w:color w:val="000000" w:themeColor="text1"/>
        </w:rPr>
        <w:t>67.</w:t>
      </w:r>
      <w:r w:rsidRPr="00DB6DC1">
        <w:rPr>
          <w:color w:val="000000" w:themeColor="text1"/>
        </w:rPr>
        <w:tab/>
        <w:t xml:space="preserve">Akbari, M. and R. Kovacevic, </w:t>
      </w:r>
      <w:r w:rsidRPr="00DB6DC1">
        <w:rPr>
          <w:i/>
          <w:color w:val="000000" w:themeColor="text1"/>
        </w:rPr>
        <w:t>Closed loop control of melt pool width in robotized laser powder–directed energy deposition process.</w:t>
      </w:r>
      <w:r w:rsidRPr="00DB6DC1">
        <w:rPr>
          <w:color w:val="000000" w:themeColor="text1"/>
        </w:rPr>
        <w:t xml:space="preserve"> The International Journal of Advanced Manufacturing </w:t>
      </w:r>
      <w:r w:rsidRPr="00DB6DC1">
        <w:rPr>
          <w:color w:val="000000" w:themeColor="text1"/>
        </w:rPr>
        <w:lastRenderedPageBreak/>
        <w:t xml:space="preserve">Technology, 2019. </w:t>
      </w:r>
      <w:r w:rsidRPr="00DB6DC1">
        <w:rPr>
          <w:b/>
          <w:color w:val="000000" w:themeColor="text1"/>
        </w:rPr>
        <w:t>104</w:t>
      </w:r>
      <w:r w:rsidRPr="00DB6DC1">
        <w:rPr>
          <w:color w:val="000000" w:themeColor="text1"/>
        </w:rPr>
        <w:t>(5-8): p. 2887-2898.</w:t>
      </w:r>
    </w:p>
    <w:p w14:paraId="6A670F0B" w14:textId="77777777" w:rsidR="00A77FD5" w:rsidRPr="00DB6DC1" w:rsidRDefault="00A77FD5" w:rsidP="00A77FD5">
      <w:pPr>
        <w:pStyle w:val="EndNoteBibliography"/>
        <w:ind w:left="720" w:hanging="720"/>
        <w:rPr>
          <w:color w:val="000000" w:themeColor="text1"/>
        </w:rPr>
      </w:pPr>
      <w:r w:rsidRPr="00DB6DC1">
        <w:rPr>
          <w:color w:val="000000" w:themeColor="text1"/>
        </w:rPr>
        <w:t>68.</w:t>
      </w:r>
      <w:r w:rsidRPr="00DB6DC1">
        <w:rPr>
          <w:color w:val="000000" w:themeColor="text1"/>
        </w:rPr>
        <w:tab/>
        <w:t xml:space="preserve">Khanzadeh, M., et al., </w:t>
      </w:r>
      <w:r w:rsidRPr="00DB6DC1">
        <w:rPr>
          <w:i/>
          <w:color w:val="000000" w:themeColor="text1"/>
        </w:rPr>
        <w:t>In-situ monitoring of melt pool images for porosity prediction in directed energy deposition processes.</w:t>
      </w:r>
      <w:r w:rsidRPr="00DB6DC1">
        <w:rPr>
          <w:color w:val="000000" w:themeColor="text1"/>
        </w:rPr>
        <w:t xml:space="preserve"> IISE Transactions, 2018. </w:t>
      </w:r>
      <w:r w:rsidRPr="00DB6DC1">
        <w:rPr>
          <w:b/>
          <w:color w:val="000000" w:themeColor="text1"/>
        </w:rPr>
        <w:t>51</w:t>
      </w:r>
      <w:r w:rsidRPr="00DB6DC1">
        <w:rPr>
          <w:color w:val="000000" w:themeColor="text1"/>
        </w:rPr>
        <w:t>(5): p. 437-455.</w:t>
      </w:r>
    </w:p>
    <w:p w14:paraId="6BAFC63A" w14:textId="77777777" w:rsidR="00A77FD5" w:rsidRPr="00DB6DC1" w:rsidRDefault="00A77FD5" w:rsidP="00A77FD5">
      <w:pPr>
        <w:pStyle w:val="EndNoteBibliography"/>
        <w:ind w:left="720" w:hanging="720"/>
        <w:rPr>
          <w:color w:val="000000" w:themeColor="text1"/>
        </w:rPr>
      </w:pPr>
      <w:r w:rsidRPr="00DB6DC1">
        <w:rPr>
          <w:color w:val="000000" w:themeColor="text1"/>
        </w:rPr>
        <w:t>69.</w:t>
      </w:r>
      <w:r w:rsidRPr="00DB6DC1">
        <w:rPr>
          <w:color w:val="000000" w:themeColor="text1"/>
        </w:rPr>
        <w:tab/>
        <w:t xml:space="preserve">Qi, H., J. Mazumder, and H. Ki, </w:t>
      </w:r>
      <w:r w:rsidRPr="00DB6DC1">
        <w:rPr>
          <w:i/>
          <w:color w:val="000000" w:themeColor="text1"/>
        </w:rPr>
        <w:t>Numerical simulation of heat transfer and fluid flow in coaxial laser cladding process for direct metal deposition.</w:t>
      </w:r>
      <w:r w:rsidRPr="00DB6DC1">
        <w:rPr>
          <w:color w:val="000000" w:themeColor="text1"/>
        </w:rPr>
        <w:t xml:space="preserve"> Journal of Applied Physics, 2006. </w:t>
      </w:r>
      <w:r w:rsidRPr="00DB6DC1">
        <w:rPr>
          <w:b/>
          <w:color w:val="000000" w:themeColor="text1"/>
        </w:rPr>
        <w:t>100</w:t>
      </w:r>
      <w:r w:rsidRPr="00DB6DC1">
        <w:rPr>
          <w:color w:val="000000" w:themeColor="text1"/>
        </w:rPr>
        <w:t>(2).</w:t>
      </w:r>
    </w:p>
    <w:p w14:paraId="3D259237" w14:textId="77777777" w:rsidR="00A77FD5" w:rsidRPr="00DB6DC1" w:rsidRDefault="00A77FD5" w:rsidP="00A77FD5">
      <w:pPr>
        <w:pStyle w:val="EndNoteBibliography"/>
        <w:ind w:left="720" w:hanging="720"/>
        <w:rPr>
          <w:color w:val="000000" w:themeColor="text1"/>
        </w:rPr>
      </w:pPr>
      <w:r w:rsidRPr="00DB6DC1">
        <w:rPr>
          <w:color w:val="000000" w:themeColor="text1"/>
        </w:rPr>
        <w:t>70.</w:t>
      </w:r>
      <w:r w:rsidRPr="00DB6DC1">
        <w:rPr>
          <w:color w:val="000000" w:themeColor="text1"/>
        </w:rPr>
        <w:tab/>
        <w:t xml:space="preserve">Shim, D.-S., et al., </w:t>
      </w:r>
      <w:r w:rsidRPr="00DB6DC1">
        <w:rPr>
          <w:i/>
          <w:color w:val="000000" w:themeColor="text1"/>
        </w:rPr>
        <w:t>Effect of layer thickness setting on deposition characteristics in direct energy deposition (DED) process.</w:t>
      </w:r>
      <w:r w:rsidRPr="00DB6DC1">
        <w:rPr>
          <w:color w:val="000000" w:themeColor="text1"/>
        </w:rPr>
        <w:t xml:space="preserve"> Optics &amp; Laser Technology, 2016. </w:t>
      </w:r>
      <w:r w:rsidRPr="00DB6DC1">
        <w:rPr>
          <w:b/>
          <w:color w:val="000000" w:themeColor="text1"/>
        </w:rPr>
        <w:t>86</w:t>
      </w:r>
      <w:r w:rsidRPr="00DB6DC1">
        <w:rPr>
          <w:color w:val="000000" w:themeColor="text1"/>
        </w:rPr>
        <w:t>: p. 69-78.</w:t>
      </w:r>
    </w:p>
    <w:p w14:paraId="2A99CEAA" w14:textId="77777777" w:rsidR="00A77FD5" w:rsidRPr="00DB6DC1" w:rsidRDefault="00A77FD5" w:rsidP="00A77FD5">
      <w:pPr>
        <w:pStyle w:val="EndNoteBibliography"/>
        <w:ind w:left="720" w:hanging="720"/>
        <w:rPr>
          <w:color w:val="000000" w:themeColor="text1"/>
        </w:rPr>
      </w:pPr>
      <w:r w:rsidRPr="00DB6DC1">
        <w:rPr>
          <w:color w:val="000000" w:themeColor="text1"/>
        </w:rPr>
        <w:t>71.</w:t>
      </w:r>
      <w:r w:rsidRPr="00DB6DC1">
        <w:rPr>
          <w:color w:val="000000" w:themeColor="text1"/>
        </w:rPr>
        <w:tab/>
        <w:t xml:space="preserve">Kurnsteiner, P., et al., </w:t>
      </w:r>
      <w:r w:rsidRPr="00DB6DC1">
        <w:rPr>
          <w:i/>
          <w:color w:val="000000" w:themeColor="text1"/>
        </w:rPr>
        <w:t>High-strength Damascus steel by additive manufacturing.</w:t>
      </w:r>
      <w:r w:rsidRPr="00DB6DC1">
        <w:rPr>
          <w:color w:val="000000" w:themeColor="text1"/>
        </w:rPr>
        <w:t xml:space="preserve"> Nature, 2020. </w:t>
      </w:r>
      <w:r w:rsidRPr="00DB6DC1">
        <w:rPr>
          <w:b/>
          <w:color w:val="000000" w:themeColor="text1"/>
        </w:rPr>
        <w:t>582</w:t>
      </w:r>
      <w:r w:rsidRPr="00DB6DC1">
        <w:rPr>
          <w:color w:val="000000" w:themeColor="text1"/>
        </w:rPr>
        <w:t>(7813): p. 515-519.</w:t>
      </w:r>
    </w:p>
    <w:p w14:paraId="5574FB37" w14:textId="77777777" w:rsidR="00A77FD5" w:rsidRPr="00DB6DC1" w:rsidRDefault="00A77FD5" w:rsidP="00A77FD5">
      <w:pPr>
        <w:pStyle w:val="EndNoteBibliography"/>
        <w:ind w:left="720" w:hanging="720"/>
        <w:rPr>
          <w:color w:val="000000" w:themeColor="text1"/>
        </w:rPr>
      </w:pPr>
      <w:r w:rsidRPr="00DB6DC1">
        <w:rPr>
          <w:color w:val="000000" w:themeColor="text1"/>
        </w:rPr>
        <w:t>72.</w:t>
      </w:r>
      <w:r w:rsidRPr="00DB6DC1">
        <w:rPr>
          <w:color w:val="000000" w:themeColor="text1"/>
        </w:rPr>
        <w:tab/>
        <w:t xml:space="preserve">Todaro, C.J., et al., </w:t>
      </w:r>
      <w:r w:rsidRPr="00DB6DC1">
        <w:rPr>
          <w:i/>
          <w:color w:val="000000" w:themeColor="text1"/>
        </w:rPr>
        <w:t>Grain structure control during metal 3D printing by high-intensity ultrasound.</w:t>
      </w:r>
      <w:r w:rsidRPr="00DB6DC1">
        <w:rPr>
          <w:color w:val="000000" w:themeColor="text1"/>
        </w:rPr>
        <w:t xml:space="preserve"> Nature Communications, 2020. </w:t>
      </w:r>
      <w:r w:rsidRPr="00DB6DC1">
        <w:rPr>
          <w:b/>
          <w:color w:val="000000" w:themeColor="text1"/>
        </w:rPr>
        <w:t>11</w:t>
      </w:r>
      <w:r w:rsidRPr="00DB6DC1">
        <w:rPr>
          <w:color w:val="000000" w:themeColor="text1"/>
        </w:rPr>
        <w:t>(1).</w:t>
      </w:r>
    </w:p>
    <w:p w14:paraId="348747C9" w14:textId="77777777" w:rsidR="00A77FD5" w:rsidRPr="00DB6DC1" w:rsidRDefault="00A77FD5" w:rsidP="00A77FD5">
      <w:pPr>
        <w:pStyle w:val="EndNoteBibliography"/>
        <w:ind w:left="720" w:hanging="720"/>
        <w:rPr>
          <w:color w:val="000000" w:themeColor="text1"/>
        </w:rPr>
      </w:pPr>
      <w:r w:rsidRPr="00DB6DC1">
        <w:rPr>
          <w:color w:val="000000" w:themeColor="text1"/>
        </w:rPr>
        <w:t>73.</w:t>
      </w:r>
      <w:r w:rsidRPr="00DB6DC1">
        <w:rPr>
          <w:color w:val="000000" w:themeColor="text1"/>
        </w:rPr>
        <w:tab/>
        <w:t xml:space="preserve">Todaro, C.J., et al., </w:t>
      </w:r>
      <w:r w:rsidRPr="00DB6DC1">
        <w:rPr>
          <w:i/>
          <w:color w:val="000000" w:themeColor="text1"/>
        </w:rPr>
        <w:t>Grain refinement of stainless steel in ultrasound-assisted additive manufacturing.</w:t>
      </w:r>
      <w:r w:rsidRPr="00DB6DC1">
        <w:rPr>
          <w:color w:val="000000" w:themeColor="text1"/>
        </w:rPr>
        <w:t xml:space="preserve"> Additive Manufacturing, 2021. </w:t>
      </w:r>
      <w:r w:rsidRPr="00DB6DC1">
        <w:rPr>
          <w:b/>
          <w:color w:val="000000" w:themeColor="text1"/>
        </w:rPr>
        <w:t>37</w:t>
      </w:r>
      <w:r w:rsidRPr="00DB6DC1">
        <w:rPr>
          <w:color w:val="000000" w:themeColor="text1"/>
        </w:rPr>
        <w:t>.</w:t>
      </w:r>
    </w:p>
    <w:p w14:paraId="70B7668A" w14:textId="77777777" w:rsidR="00A77FD5" w:rsidRPr="00DB6DC1" w:rsidRDefault="00A77FD5" w:rsidP="00A77FD5">
      <w:pPr>
        <w:pStyle w:val="EndNoteBibliography"/>
        <w:ind w:left="720" w:hanging="720"/>
        <w:rPr>
          <w:color w:val="000000" w:themeColor="text1"/>
        </w:rPr>
      </w:pPr>
      <w:r w:rsidRPr="00DB6DC1">
        <w:rPr>
          <w:color w:val="000000" w:themeColor="text1"/>
        </w:rPr>
        <w:t>74.</w:t>
      </w:r>
      <w:r w:rsidRPr="00DB6DC1">
        <w:rPr>
          <w:color w:val="000000" w:themeColor="text1"/>
        </w:rPr>
        <w:tab/>
        <w:t xml:space="preserve">Nursyifaulkhair, D., et al., </w:t>
      </w:r>
      <w:r w:rsidRPr="00DB6DC1">
        <w:rPr>
          <w:i/>
          <w:color w:val="000000" w:themeColor="text1"/>
        </w:rPr>
        <w:t>Influence of cooling rate on volume fraction of α massive phase in a Ti-6Al-4V alloy fabricated using directed energy deposition.</w:t>
      </w:r>
      <w:r w:rsidRPr="00DB6DC1">
        <w:rPr>
          <w:color w:val="000000" w:themeColor="text1"/>
        </w:rPr>
        <w:t xml:space="preserve"> Materials Letters, 2019. </w:t>
      </w:r>
      <w:r w:rsidRPr="00DB6DC1">
        <w:rPr>
          <w:b/>
          <w:color w:val="000000" w:themeColor="text1"/>
        </w:rPr>
        <w:t>257</w:t>
      </w:r>
      <w:r w:rsidRPr="00DB6DC1">
        <w:rPr>
          <w:color w:val="000000" w:themeColor="text1"/>
        </w:rPr>
        <w:t>.</w:t>
      </w:r>
    </w:p>
    <w:p w14:paraId="4C86E634" w14:textId="77777777" w:rsidR="00A77FD5" w:rsidRPr="00DB6DC1" w:rsidRDefault="00A77FD5" w:rsidP="00A77FD5">
      <w:pPr>
        <w:pStyle w:val="EndNoteBibliography"/>
        <w:ind w:left="720" w:hanging="720"/>
        <w:rPr>
          <w:color w:val="000000" w:themeColor="text1"/>
        </w:rPr>
      </w:pPr>
      <w:r w:rsidRPr="00DB6DC1">
        <w:rPr>
          <w:color w:val="000000" w:themeColor="text1"/>
        </w:rPr>
        <w:t>75.</w:t>
      </w:r>
      <w:r w:rsidRPr="00DB6DC1">
        <w:rPr>
          <w:color w:val="000000" w:themeColor="text1"/>
        </w:rPr>
        <w:tab/>
        <w:t xml:space="preserve">Mukherjee, T., et al., </w:t>
      </w:r>
      <w:r w:rsidRPr="00DB6DC1">
        <w:rPr>
          <w:i/>
          <w:color w:val="000000" w:themeColor="text1"/>
        </w:rPr>
        <w:t>Printability of alloys for additive manufacturing.</w:t>
      </w:r>
      <w:r w:rsidRPr="00DB6DC1">
        <w:rPr>
          <w:color w:val="000000" w:themeColor="text1"/>
        </w:rPr>
        <w:t xml:space="preserve"> Sci Rep, 2016. </w:t>
      </w:r>
      <w:r w:rsidRPr="00DB6DC1">
        <w:rPr>
          <w:b/>
          <w:color w:val="000000" w:themeColor="text1"/>
        </w:rPr>
        <w:t>6</w:t>
      </w:r>
      <w:r w:rsidRPr="00DB6DC1">
        <w:rPr>
          <w:color w:val="000000" w:themeColor="text1"/>
        </w:rPr>
        <w:t>: p. 19717.</w:t>
      </w:r>
    </w:p>
    <w:p w14:paraId="439ABB4A" w14:textId="77777777" w:rsidR="00A77FD5" w:rsidRPr="00DB6DC1" w:rsidRDefault="00A77FD5" w:rsidP="00A77FD5">
      <w:pPr>
        <w:pStyle w:val="EndNoteBibliography"/>
        <w:ind w:left="720" w:hanging="720"/>
        <w:rPr>
          <w:color w:val="000000" w:themeColor="text1"/>
        </w:rPr>
      </w:pPr>
      <w:r w:rsidRPr="00DB6DC1">
        <w:rPr>
          <w:color w:val="000000" w:themeColor="text1"/>
        </w:rPr>
        <w:t>76.</w:t>
      </w:r>
      <w:r w:rsidRPr="00DB6DC1">
        <w:rPr>
          <w:color w:val="000000" w:themeColor="text1"/>
        </w:rPr>
        <w:tab/>
        <w:t xml:space="preserve">Sun, G., et al., </w:t>
      </w:r>
      <w:r w:rsidRPr="00DB6DC1">
        <w:rPr>
          <w:i/>
          <w:color w:val="000000" w:themeColor="text1"/>
        </w:rPr>
        <w:t>Evaluation of defect density, microstructure, residual stress, elastic modulus, hardness and strength of laser-deposited AISI 4340 steel.</w:t>
      </w:r>
      <w:r w:rsidRPr="00DB6DC1">
        <w:rPr>
          <w:color w:val="000000" w:themeColor="text1"/>
        </w:rPr>
        <w:t xml:space="preserve"> Acta Materialia, 2015. </w:t>
      </w:r>
      <w:r w:rsidRPr="00DB6DC1">
        <w:rPr>
          <w:b/>
          <w:color w:val="000000" w:themeColor="text1"/>
        </w:rPr>
        <w:t>84</w:t>
      </w:r>
      <w:r w:rsidRPr="00DB6DC1">
        <w:rPr>
          <w:color w:val="000000" w:themeColor="text1"/>
        </w:rPr>
        <w:t>: p. 172-189.</w:t>
      </w:r>
    </w:p>
    <w:p w14:paraId="57961BE7" w14:textId="77777777" w:rsidR="00A77FD5" w:rsidRPr="00DB6DC1" w:rsidRDefault="00A77FD5" w:rsidP="00A77FD5">
      <w:pPr>
        <w:pStyle w:val="EndNoteBibliography"/>
        <w:ind w:left="720" w:hanging="720"/>
        <w:rPr>
          <w:color w:val="000000" w:themeColor="text1"/>
        </w:rPr>
      </w:pPr>
      <w:r w:rsidRPr="00DB6DC1">
        <w:rPr>
          <w:color w:val="000000" w:themeColor="text1"/>
        </w:rPr>
        <w:t>77.</w:t>
      </w:r>
      <w:r w:rsidRPr="00DB6DC1">
        <w:rPr>
          <w:color w:val="000000" w:themeColor="text1"/>
        </w:rPr>
        <w:tab/>
        <w:t xml:space="preserve">Akbari, M. and R. Kovacevic, </w:t>
      </w:r>
      <w:r w:rsidRPr="00DB6DC1">
        <w:rPr>
          <w:i/>
          <w:color w:val="000000" w:themeColor="text1"/>
        </w:rPr>
        <w:t>An investigation on mechanical and microstructural properties of 316LSi parts fabricated by a robotized laser/wire direct metal deposition system.</w:t>
      </w:r>
      <w:r w:rsidRPr="00DB6DC1">
        <w:rPr>
          <w:color w:val="000000" w:themeColor="text1"/>
        </w:rPr>
        <w:t xml:space="preserve"> Additive Manufacturing, 2018. </w:t>
      </w:r>
      <w:r w:rsidRPr="00DB6DC1">
        <w:rPr>
          <w:b/>
          <w:color w:val="000000" w:themeColor="text1"/>
        </w:rPr>
        <w:t>23</w:t>
      </w:r>
      <w:r w:rsidRPr="00DB6DC1">
        <w:rPr>
          <w:color w:val="000000" w:themeColor="text1"/>
        </w:rPr>
        <w:t>: p. 487-497.</w:t>
      </w:r>
    </w:p>
    <w:p w14:paraId="17425407" w14:textId="77777777" w:rsidR="00A77FD5" w:rsidRPr="00DB6DC1" w:rsidRDefault="00A77FD5" w:rsidP="00A77FD5">
      <w:pPr>
        <w:pStyle w:val="EndNoteBibliography"/>
        <w:ind w:left="720" w:hanging="720"/>
        <w:rPr>
          <w:color w:val="000000" w:themeColor="text1"/>
        </w:rPr>
      </w:pPr>
      <w:r w:rsidRPr="00DB6DC1">
        <w:rPr>
          <w:color w:val="000000" w:themeColor="text1"/>
        </w:rPr>
        <w:t>78.</w:t>
      </w:r>
      <w:r w:rsidRPr="00DB6DC1">
        <w:rPr>
          <w:color w:val="000000" w:themeColor="text1"/>
        </w:rPr>
        <w:tab/>
        <w:t xml:space="preserve">Chen, G., et al., </w:t>
      </w:r>
      <w:r w:rsidRPr="00DB6DC1">
        <w:rPr>
          <w:i/>
          <w:color w:val="000000" w:themeColor="text1"/>
        </w:rPr>
        <w:t>A comparative study of Ti-6Al-4V powders for additive manufacturing by gas atomization, plasma rotating electrode process and plasma atomization.</w:t>
      </w:r>
      <w:r w:rsidRPr="00DB6DC1">
        <w:rPr>
          <w:color w:val="000000" w:themeColor="text1"/>
        </w:rPr>
        <w:t xml:space="preserve"> Powder Technology, 2018. </w:t>
      </w:r>
      <w:r w:rsidRPr="00DB6DC1">
        <w:rPr>
          <w:b/>
          <w:color w:val="000000" w:themeColor="text1"/>
        </w:rPr>
        <w:t>333</w:t>
      </w:r>
      <w:r w:rsidRPr="00DB6DC1">
        <w:rPr>
          <w:color w:val="000000" w:themeColor="text1"/>
        </w:rPr>
        <w:t>: p. 38-46.</w:t>
      </w:r>
    </w:p>
    <w:p w14:paraId="4A4A82E5" w14:textId="77777777" w:rsidR="00A77FD5" w:rsidRPr="00DB6DC1" w:rsidRDefault="00A77FD5" w:rsidP="00A77FD5">
      <w:pPr>
        <w:pStyle w:val="EndNoteBibliography"/>
        <w:ind w:left="720" w:hanging="720"/>
        <w:rPr>
          <w:color w:val="000000" w:themeColor="text1"/>
        </w:rPr>
      </w:pPr>
      <w:r w:rsidRPr="00DB6DC1">
        <w:rPr>
          <w:color w:val="000000" w:themeColor="text1"/>
        </w:rPr>
        <w:t>79.</w:t>
      </w:r>
      <w:r w:rsidRPr="00DB6DC1">
        <w:rPr>
          <w:color w:val="000000" w:themeColor="text1"/>
        </w:rPr>
        <w:tab/>
        <w:t xml:space="preserve">Pang, S., W. Chen, and W. Wang, </w:t>
      </w:r>
      <w:r w:rsidRPr="00DB6DC1">
        <w:rPr>
          <w:i/>
          <w:color w:val="000000" w:themeColor="text1"/>
        </w:rPr>
        <w:t>A Quantitative Model of Keyhole Instability Induced Porosity in Laser Welding of Titanium Alloy.</w:t>
      </w:r>
      <w:r w:rsidRPr="00DB6DC1">
        <w:rPr>
          <w:color w:val="000000" w:themeColor="text1"/>
        </w:rPr>
        <w:t xml:space="preserve"> Metallurgical and Materials Transactions A, 2014. </w:t>
      </w:r>
      <w:r w:rsidRPr="00DB6DC1">
        <w:rPr>
          <w:b/>
          <w:color w:val="000000" w:themeColor="text1"/>
        </w:rPr>
        <w:t>45</w:t>
      </w:r>
      <w:r w:rsidRPr="00DB6DC1">
        <w:rPr>
          <w:color w:val="000000" w:themeColor="text1"/>
        </w:rPr>
        <w:t>(6): p. 2808-2818.</w:t>
      </w:r>
    </w:p>
    <w:p w14:paraId="443BFC92" w14:textId="77777777" w:rsidR="00A77FD5" w:rsidRPr="00DB6DC1" w:rsidRDefault="00A77FD5" w:rsidP="00A77FD5">
      <w:pPr>
        <w:pStyle w:val="EndNoteBibliography"/>
        <w:ind w:left="720" w:hanging="720"/>
        <w:rPr>
          <w:color w:val="000000" w:themeColor="text1"/>
        </w:rPr>
      </w:pPr>
      <w:r w:rsidRPr="00DB6DC1">
        <w:rPr>
          <w:color w:val="000000" w:themeColor="text1"/>
        </w:rPr>
        <w:t>80.</w:t>
      </w:r>
      <w:r w:rsidRPr="00DB6DC1">
        <w:rPr>
          <w:color w:val="000000" w:themeColor="text1"/>
        </w:rPr>
        <w:tab/>
        <w:t xml:space="preserve">Ng, G., et al., </w:t>
      </w:r>
      <w:r w:rsidRPr="00DB6DC1">
        <w:rPr>
          <w:i/>
          <w:color w:val="000000" w:themeColor="text1"/>
        </w:rPr>
        <w:t>Porosity formation and gas bubble retention in laser metal deposition.</w:t>
      </w:r>
      <w:r w:rsidRPr="00DB6DC1">
        <w:rPr>
          <w:color w:val="000000" w:themeColor="text1"/>
        </w:rPr>
        <w:t xml:space="preserve"> 2009. </w:t>
      </w:r>
      <w:r w:rsidRPr="00DB6DC1">
        <w:rPr>
          <w:b/>
          <w:color w:val="000000" w:themeColor="text1"/>
        </w:rPr>
        <w:t>97</w:t>
      </w:r>
      <w:r w:rsidRPr="00DB6DC1">
        <w:rPr>
          <w:color w:val="000000" w:themeColor="text1"/>
        </w:rPr>
        <w:t>(3): p. 641-649.</w:t>
      </w:r>
    </w:p>
    <w:p w14:paraId="7CCC8B95" w14:textId="77777777" w:rsidR="00A77FD5" w:rsidRPr="00DB6DC1" w:rsidRDefault="00A77FD5" w:rsidP="00A77FD5">
      <w:pPr>
        <w:pStyle w:val="EndNoteBibliography"/>
        <w:ind w:left="720" w:hanging="720"/>
        <w:rPr>
          <w:color w:val="000000" w:themeColor="text1"/>
        </w:rPr>
      </w:pPr>
      <w:r w:rsidRPr="00DB6DC1">
        <w:rPr>
          <w:color w:val="000000" w:themeColor="text1"/>
        </w:rPr>
        <w:t>81.</w:t>
      </w:r>
      <w:r w:rsidRPr="00DB6DC1">
        <w:rPr>
          <w:color w:val="000000" w:themeColor="text1"/>
        </w:rPr>
        <w:tab/>
        <w:t xml:space="preserve">Susan, D., et al., </w:t>
      </w:r>
      <w:r w:rsidRPr="00DB6DC1">
        <w:rPr>
          <w:i/>
          <w:color w:val="000000" w:themeColor="text1"/>
        </w:rPr>
        <w:t>Quantitative characterization of porosity in stainless steel LENS powders and deposits.</w:t>
      </w:r>
      <w:r w:rsidRPr="00DB6DC1">
        <w:rPr>
          <w:color w:val="000000" w:themeColor="text1"/>
        </w:rPr>
        <w:t xml:space="preserve"> 2006. </w:t>
      </w:r>
      <w:r w:rsidRPr="00DB6DC1">
        <w:rPr>
          <w:b/>
          <w:color w:val="000000" w:themeColor="text1"/>
        </w:rPr>
        <w:t>57</w:t>
      </w:r>
      <w:r w:rsidRPr="00DB6DC1">
        <w:rPr>
          <w:color w:val="000000" w:themeColor="text1"/>
        </w:rPr>
        <w:t>(1): p. 36-43.</w:t>
      </w:r>
    </w:p>
    <w:p w14:paraId="1C1755B3" w14:textId="77777777" w:rsidR="00A77FD5" w:rsidRPr="00DB6DC1" w:rsidRDefault="00A77FD5" w:rsidP="00A77FD5">
      <w:pPr>
        <w:pStyle w:val="EndNoteBibliography"/>
        <w:ind w:left="720" w:hanging="720"/>
        <w:rPr>
          <w:color w:val="000000" w:themeColor="text1"/>
        </w:rPr>
      </w:pPr>
      <w:r w:rsidRPr="00DB6DC1">
        <w:rPr>
          <w:color w:val="000000" w:themeColor="text1"/>
        </w:rPr>
        <w:t>82.</w:t>
      </w:r>
      <w:r w:rsidRPr="00DB6DC1">
        <w:rPr>
          <w:color w:val="000000" w:themeColor="text1"/>
        </w:rPr>
        <w:tab/>
        <w:t xml:space="preserve">Fujishima, M., et al., </w:t>
      </w:r>
      <w:r w:rsidRPr="00DB6DC1">
        <w:rPr>
          <w:i/>
          <w:color w:val="000000" w:themeColor="text1"/>
        </w:rPr>
        <w:t>Study on factors for pores and cladding shape in the deposition processes of Inconel 625 by the directed energy deposition (DED) method.</w:t>
      </w:r>
      <w:r w:rsidRPr="00DB6DC1">
        <w:rPr>
          <w:color w:val="000000" w:themeColor="text1"/>
        </w:rPr>
        <w:t xml:space="preserve"> 2017. </w:t>
      </w:r>
      <w:r w:rsidRPr="00DB6DC1">
        <w:rPr>
          <w:b/>
          <w:color w:val="000000" w:themeColor="text1"/>
        </w:rPr>
        <w:t>19</w:t>
      </w:r>
      <w:r w:rsidRPr="00DB6DC1">
        <w:rPr>
          <w:color w:val="000000" w:themeColor="text1"/>
        </w:rPr>
        <w:t>: p. 200-204.</w:t>
      </w:r>
    </w:p>
    <w:p w14:paraId="3061E43B" w14:textId="77777777" w:rsidR="00A77FD5" w:rsidRPr="00DB6DC1" w:rsidRDefault="00A77FD5" w:rsidP="00A77FD5">
      <w:pPr>
        <w:pStyle w:val="EndNoteBibliography"/>
        <w:ind w:left="720" w:hanging="720"/>
        <w:rPr>
          <w:color w:val="000000" w:themeColor="text1"/>
        </w:rPr>
      </w:pPr>
      <w:r w:rsidRPr="00DB6DC1">
        <w:rPr>
          <w:color w:val="000000" w:themeColor="text1"/>
        </w:rPr>
        <w:t>83.</w:t>
      </w:r>
      <w:r w:rsidRPr="00DB6DC1">
        <w:rPr>
          <w:color w:val="000000" w:themeColor="text1"/>
        </w:rPr>
        <w:tab/>
        <w:t xml:space="preserve">Panwisawas, C., et al., </w:t>
      </w:r>
      <w:r w:rsidRPr="00DB6DC1">
        <w:rPr>
          <w:i/>
          <w:color w:val="000000" w:themeColor="text1"/>
        </w:rPr>
        <w:t>Keyhole formation and thermal fluid flow-induced porosity during laser fusion welding in titanium alloys: Experimental and modelling.</w:t>
      </w:r>
      <w:r w:rsidRPr="00DB6DC1">
        <w:rPr>
          <w:color w:val="000000" w:themeColor="text1"/>
        </w:rPr>
        <w:t xml:space="preserve"> 2017. </w:t>
      </w:r>
      <w:r w:rsidRPr="00DB6DC1">
        <w:rPr>
          <w:b/>
          <w:color w:val="000000" w:themeColor="text1"/>
        </w:rPr>
        <w:t>126</w:t>
      </w:r>
      <w:r w:rsidRPr="00DB6DC1">
        <w:rPr>
          <w:color w:val="000000" w:themeColor="text1"/>
        </w:rPr>
        <w:t>: p. 251-263.</w:t>
      </w:r>
    </w:p>
    <w:p w14:paraId="0466AE89" w14:textId="77777777" w:rsidR="00A77FD5" w:rsidRPr="00DB6DC1" w:rsidRDefault="00A77FD5" w:rsidP="00A77FD5">
      <w:pPr>
        <w:pStyle w:val="EndNoteBibliography"/>
        <w:ind w:left="720" w:hanging="720"/>
        <w:rPr>
          <w:color w:val="000000" w:themeColor="text1"/>
        </w:rPr>
      </w:pPr>
      <w:r w:rsidRPr="00DB6DC1">
        <w:rPr>
          <w:color w:val="000000" w:themeColor="text1"/>
        </w:rPr>
        <w:t>84.</w:t>
      </w:r>
      <w:r w:rsidRPr="00DB6DC1">
        <w:rPr>
          <w:color w:val="000000" w:themeColor="text1"/>
        </w:rPr>
        <w:tab/>
        <w:t xml:space="preserve">Ahsan, M.N., R. Bradley, and A.J.J.J.o.l.a. Pinkerton, </w:t>
      </w:r>
      <w:r w:rsidRPr="00DB6DC1">
        <w:rPr>
          <w:i/>
          <w:color w:val="000000" w:themeColor="text1"/>
        </w:rPr>
        <w:t>Microcomputed tomography analysis of intralayer porosity generation in laser direct metal deposition and its causes.</w:t>
      </w:r>
      <w:r w:rsidRPr="00DB6DC1">
        <w:rPr>
          <w:color w:val="000000" w:themeColor="text1"/>
        </w:rPr>
        <w:t xml:space="preserve"> 2011. </w:t>
      </w:r>
      <w:r w:rsidRPr="00DB6DC1">
        <w:rPr>
          <w:b/>
          <w:color w:val="000000" w:themeColor="text1"/>
        </w:rPr>
        <w:t>23</w:t>
      </w:r>
      <w:r w:rsidRPr="00DB6DC1">
        <w:rPr>
          <w:color w:val="000000" w:themeColor="text1"/>
        </w:rPr>
        <w:t>(2): p. 022009.</w:t>
      </w:r>
    </w:p>
    <w:p w14:paraId="2D9F4174" w14:textId="77777777" w:rsidR="00A77FD5" w:rsidRPr="00DB6DC1" w:rsidRDefault="00A77FD5" w:rsidP="00A77FD5">
      <w:pPr>
        <w:pStyle w:val="EndNoteBibliography"/>
        <w:ind w:left="720" w:hanging="720"/>
        <w:rPr>
          <w:color w:val="000000" w:themeColor="text1"/>
        </w:rPr>
      </w:pPr>
      <w:r w:rsidRPr="00DB6DC1">
        <w:rPr>
          <w:color w:val="000000" w:themeColor="text1"/>
        </w:rPr>
        <w:t>85.</w:t>
      </w:r>
      <w:r w:rsidRPr="00DB6DC1">
        <w:rPr>
          <w:color w:val="000000" w:themeColor="text1"/>
        </w:rPr>
        <w:tab/>
        <w:t xml:space="preserve">Ronneberg, T., C.M. Davies, and P.A. Hooper, </w:t>
      </w:r>
      <w:r w:rsidRPr="00DB6DC1">
        <w:rPr>
          <w:i/>
          <w:color w:val="000000" w:themeColor="text1"/>
        </w:rPr>
        <w:t>Revealing relationships between porosity, microstructure and mechanical properties of laser powder bed fusion 316L stainless steel through heat treatment.</w:t>
      </w:r>
      <w:r w:rsidRPr="00DB6DC1">
        <w:rPr>
          <w:color w:val="000000" w:themeColor="text1"/>
        </w:rPr>
        <w:t xml:space="preserve"> Materials &amp; Design, 2020. </w:t>
      </w:r>
      <w:r w:rsidRPr="00DB6DC1">
        <w:rPr>
          <w:b/>
          <w:color w:val="000000" w:themeColor="text1"/>
        </w:rPr>
        <w:t>189</w:t>
      </w:r>
      <w:r w:rsidRPr="00DB6DC1">
        <w:rPr>
          <w:color w:val="000000" w:themeColor="text1"/>
        </w:rPr>
        <w:t>.</w:t>
      </w:r>
    </w:p>
    <w:p w14:paraId="15F3F0DA" w14:textId="77777777" w:rsidR="00A77FD5" w:rsidRPr="00DB6DC1" w:rsidRDefault="00A77FD5" w:rsidP="00A77FD5">
      <w:pPr>
        <w:pStyle w:val="EndNoteBibliography"/>
        <w:ind w:left="720" w:hanging="720"/>
        <w:rPr>
          <w:color w:val="000000" w:themeColor="text1"/>
        </w:rPr>
      </w:pPr>
      <w:r w:rsidRPr="00DB6DC1">
        <w:rPr>
          <w:color w:val="000000" w:themeColor="text1"/>
        </w:rPr>
        <w:t>86.</w:t>
      </w:r>
      <w:r w:rsidRPr="00DB6DC1">
        <w:rPr>
          <w:color w:val="000000" w:themeColor="text1"/>
        </w:rPr>
        <w:tab/>
        <w:t xml:space="preserve">Darvish, K., Z.W. Chen, and T. Pasang, </w:t>
      </w:r>
      <w:r w:rsidRPr="00DB6DC1">
        <w:rPr>
          <w:i/>
          <w:color w:val="000000" w:themeColor="text1"/>
        </w:rPr>
        <w:t>Reducing lack of fusion during selective laser melting of CoCrMo alloy: Effect of laser power on geometrical features of tracks.</w:t>
      </w:r>
      <w:r w:rsidRPr="00DB6DC1">
        <w:rPr>
          <w:color w:val="000000" w:themeColor="text1"/>
        </w:rPr>
        <w:t xml:space="preserve"> Materials &amp; Design, 2016. </w:t>
      </w:r>
      <w:r w:rsidRPr="00DB6DC1">
        <w:rPr>
          <w:b/>
          <w:color w:val="000000" w:themeColor="text1"/>
        </w:rPr>
        <w:t>112</w:t>
      </w:r>
      <w:r w:rsidRPr="00DB6DC1">
        <w:rPr>
          <w:color w:val="000000" w:themeColor="text1"/>
        </w:rPr>
        <w:t>: p. 357-366.</w:t>
      </w:r>
    </w:p>
    <w:p w14:paraId="51A99867" w14:textId="77777777" w:rsidR="00A77FD5" w:rsidRPr="00DB6DC1" w:rsidRDefault="00A77FD5" w:rsidP="00A77FD5">
      <w:pPr>
        <w:pStyle w:val="EndNoteBibliography"/>
        <w:ind w:left="720" w:hanging="720"/>
        <w:rPr>
          <w:color w:val="000000" w:themeColor="text1"/>
        </w:rPr>
      </w:pPr>
      <w:r w:rsidRPr="00DB6DC1">
        <w:rPr>
          <w:color w:val="000000" w:themeColor="text1"/>
        </w:rPr>
        <w:lastRenderedPageBreak/>
        <w:t>87.</w:t>
      </w:r>
      <w:r w:rsidRPr="00DB6DC1">
        <w:rPr>
          <w:color w:val="000000" w:themeColor="text1"/>
        </w:rPr>
        <w:tab/>
        <w:t xml:space="preserve">Buza, G., et al., </w:t>
      </w:r>
      <w:r w:rsidRPr="00DB6DC1">
        <w:rPr>
          <w:i/>
          <w:color w:val="000000" w:themeColor="text1"/>
        </w:rPr>
        <w:t>On the Possible Mechanisms of Porosity Formation during Laser Melt Injection (LMI) Technology.</w:t>
      </w:r>
      <w:r w:rsidRPr="00DB6DC1">
        <w:rPr>
          <w:color w:val="000000" w:themeColor="text1"/>
        </w:rPr>
        <w:t xml:space="preserve"> Materials Science Forum, 2008. </w:t>
      </w:r>
      <w:r w:rsidRPr="00DB6DC1">
        <w:rPr>
          <w:b/>
          <w:color w:val="000000" w:themeColor="text1"/>
        </w:rPr>
        <w:t>589</w:t>
      </w:r>
      <w:r w:rsidRPr="00DB6DC1">
        <w:rPr>
          <w:color w:val="000000" w:themeColor="text1"/>
        </w:rPr>
        <w:t>: p. 79-84.</w:t>
      </w:r>
    </w:p>
    <w:p w14:paraId="64487EFD" w14:textId="77777777" w:rsidR="00A77FD5" w:rsidRPr="00DB6DC1" w:rsidRDefault="00A77FD5" w:rsidP="00A77FD5">
      <w:pPr>
        <w:pStyle w:val="EndNoteBibliography"/>
        <w:ind w:left="720" w:hanging="720"/>
        <w:rPr>
          <w:color w:val="000000" w:themeColor="text1"/>
        </w:rPr>
      </w:pPr>
      <w:r w:rsidRPr="00DB6DC1">
        <w:rPr>
          <w:color w:val="000000" w:themeColor="text1"/>
        </w:rPr>
        <w:t>88.</w:t>
      </w:r>
      <w:r w:rsidRPr="00DB6DC1">
        <w:rPr>
          <w:color w:val="000000" w:themeColor="text1"/>
        </w:rPr>
        <w:tab/>
        <w:t xml:space="preserve">Aghion, E. and B. Bronfin, </w:t>
      </w:r>
      <w:r w:rsidRPr="00DB6DC1">
        <w:rPr>
          <w:i/>
          <w:color w:val="000000" w:themeColor="text1"/>
        </w:rPr>
        <w:t>Magnesium Alloys Development towards the 21&lt;sup&gt;st&lt;/sup&gt; Century.</w:t>
      </w:r>
      <w:r w:rsidRPr="00DB6DC1">
        <w:rPr>
          <w:color w:val="000000" w:themeColor="text1"/>
        </w:rPr>
        <w:t xml:space="preserve"> Materials Science Forum, 2000. </w:t>
      </w:r>
      <w:r w:rsidRPr="00DB6DC1">
        <w:rPr>
          <w:b/>
          <w:color w:val="000000" w:themeColor="text1"/>
        </w:rPr>
        <w:t>350-351</w:t>
      </w:r>
      <w:r w:rsidRPr="00DB6DC1">
        <w:rPr>
          <w:color w:val="000000" w:themeColor="text1"/>
        </w:rPr>
        <w:t>: p. 19-30.</w:t>
      </w:r>
    </w:p>
    <w:p w14:paraId="5ED41773" w14:textId="77777777" w:rsidR="00A77FD5" w:rsidRPr="00DB6DC1" w:rsidRDefault="00A77FD5" w:rsidP="00A77FD5">
      <w:pPr>
        <w:pStyle w:val="EndNoteBibliography"/>
        <w:ind w:left="720" w:hanging="720"/>
        <w:rPr>
          <w:color w:val="000000" w:themeColor="text1"/>
        </w:rPr>
      </w:pPr>
      <w:r w:rsidRPr="00DB6DC1">
        <w:rPr>
          <w:color w:val="000000" w:themeColor="text1"/>
        </w:rPr>
        <w:t>89.</w:t>
      </w:r>
      <w:r w:rsidRPr="00DB6DC1">
        <w:rPr>
          <w:color w:val="000000" w:themeColor="text1"/>
        </w:rPr>
        <w:tab/>
        <w:t xml:space="preserve">Lin, R., et al., </w:t>
      </w:r>
      <w:r w:rsidRPr="00DB6DC1">
        <w:rPr>
          <w:i/>
          <w:color w:val="000000" w:themeColor="text1"/>
        </w:rPr>
        <w:t>Numerical study of keyhole dynamics and keyhole-induced porosity formation in remote laser welding of Al alloys.</w:t>
      </w:r>
      <w:r w:rsidRPr="00DB6DC1">
        <w:rPr>
          <w:color w:val="000000" w:themeColor="text1"/>
        </w:rPr>
        <w:t xml:space="preserve"> 2017. </w:t>
      </w:r>
      <w:r w:rsidRPr="00DB6DC1">
        <w:rPr>
          <w:b/>
          <w:color w:val="000000" w:themeColor="text1"/>
        </w:rPr>
        <w:t>108</w:t>
      </w:r>
      <w:r w:rsidRPr="00DB6DC1">
        <w:rPr>
          <w:color w:val="000000" w:themeColor="text1"/>
        </w:rPr>
        <w:t>: p. 244-256.</w:t>
      </w:r>
    </w:p>
    <w:p w14:paraId="6EE157F1" w14:textId="77777777" w:rsidR="00A77FD5" w:rsidRPr="00DB6DC1" w:rsidRDefault="00A77FD5" w:rsidP="00A77FD5">
      <w:pPr>
        <w:pStyle w:val="EndNoteBibliography"/>
        <w:ind w:left="720" w:hanging="720"/>
        <w:rPr>
          <w:color w:val="000000" w:themeColor="text1"/>
        </w:rPr>
      </w:pPr>
      <w:r w:rsidRPr="00DB6DC1">
        <w:rPr>
          <w:color w:val="000000" w:themeColor="text1"/>
        </w:rPr>
        <w:t>90.</w:t>
      </w:r>
      <w:r w:rsidRPr="00DB6DC1">
        <w:rPr>
          <w:color w:val="000000" w:themeColor="text1"/>
        </w:rPr>
        <w:tab/>
        <w:t xml:space="preserve">Bai, L., et al., </w:t>
      </w:r>
      <w:r w:rsidRPr="00DB6DC1">
        <w:rPr>
          <w:i/>
          <w:color w:val="000000" w:themeColor="text1"/>
        </w:rPr>
        <w:t>Grain morphologies and microstructures of laser melting deposited V-5Cr-5Ti alloys.</w:t>
      </w:r>
      <w:r w:rsidRPr="00DB6DC1">
        <w:rPr>
          <w:color w:val="000000" w:themeColor="text1"/>
        </w:rPr>
        <w:t xml:space="preserve"> Journal of Alloys and Compounds, 2018. </w:t>
      </w:r>
      <w:r w:rsidRPr="00DB6DC1">
        <w:rPr>
          <w:b/>
          <w:color w:val="000000" w:themeColor="text1"/>
        </w:rPr>
        <w:t>745</w:t>
      </w:r>
      <w:r w:rsidRPr="00DB6DC1">
        <w:rPr>
          <w:color w:val="000000" w:themeColor="text1"/>
        </w:rPr>
        <w:t>: p. 716-724.</w:t>
      </w:r>
    </w:p>
    <w:p w14:paraId="1A3B6417" w14:textId="77777777" w:rsidR="00A77FD5" w:rsidRPr="00DB6DC1" w:rsidRDefault="00A77FD5" w:rsidP="00A77FD5">
      <w:pPr>
        <w:pStyle w:val="EndNoteBibliography"/>
        <w:ind w:left="720" w:hanging="720"/>
        <w:rPr>
          <w:color w:val="000000" w:themeColor="text1"/>
        </w:rPr>
      </w:pPr>
      <w:r w:rsidRPr="00DB6DC1">
        <w:rPr>
          <w:color w:val="000000" w:themeColor="text1"/>
        </w:rPr>
        <w:t>91.</w:t>
      </w:r>
      <w:r w:rsidRPr="00DB6DC1">
        <w:rPr>
          <w:color w:val="000000" w:themeColor="text1"/>
        </w:rPr>
        <w:tab/>
        <w:t xml:space="preserve">Ma, M., Z. Wang, and X. Zeng, </w:t>
      </w:r>
      <w:r w:rsidRPr="00DB6DC1">
        <w:rPr>
          <w:i/>
          <w:color w:val="000000" w:themeColor="text1"/>
        </w:rPr>
        <w:t>Effect of energy input on microstructural evolution of direct laser fabricated IN718 alloy.</w:t>
      </w:r>
      <w:r w:rsidRPr="00DB6DC1">
        <w:rPr>
          <w:color w:val="000000" w:themeColor="text1"/>
        </w:rPr>
        <w:t xml:space="preserve"> Materials Characterization, 2015. </w:t>
      </w:r>
      <w:r w:rsidRPr="00DB6DC1">
        <w:rPr>
          <w:b/>
          <w:color w:val="000000" w:themeColor="text1"/>
        </w:rPr>
        <w:t>106</w:t>
      </w:r>
      <w:r w:rsidRPr="00DB6DC1">
        <w:rPr>
          <w:color w:val="000000" w:themeColor="text1"/>
        </w:rPr>
        <w:t>: p. 420-427.</w:t>
      </w:r>
    </w:p>
    <w:p w14:paraId="35B790F4" w14:textId="77777777" w:rsidR="00A77FD5" w:rsidRPr="00DB6DC1" w:rsidRDefault="00A77FD5" w:rsidP="00A77FD5">
      <w:pPr>
        <w:pStyle w:val="EndNoteBibliography"/>
        <w:ind w:left="720" w:hanging="720"/>
        <w:rPr>
          <w:color w:val="000000" w:themeColor="text1"/>
        </w:rPr>
      </w:pPr>
      <w:r w:rsidRPr="00DB6DC1">
        <w:rPr>
          <w:color w:val="000000" w:themeColor="text1"/>
        </w:rPr>
        <w:t>92.</w:t>
      </w:r>
      <w:r w:rsidRPr="00DB6DC1">
        <w:rPr>
          <w:color w:val="000000" w:themeColor="text1"/>
        </w:rPr>
        <w:tab/>
        <w:t xml:space="preserve">Qi, H., M. Azer, and A. Ritter, </w:t>
      </w:r>
      <w:r w:rsidRPr="00DB6DC1">
        <w:rPr>
          <w:i/>
          <w:color w:val="000000" w:themeColor="text1"/>
        </w:rPr>
        <w:t>Studies of Standard Heat Treatment Effects on Microstructure and Mechanical Properties of Laser Net Shape Manufactured INCONEL 718.</w:t>
      </w:r>
      <w:r w:rsidRPr="00DB6DC1">
        <w:rPr>
          <w:color w:val="000000" w:themeColor="text1"/>
        </w:rPr>
        <w:t xml:space="preserve"> Metallurgical and Materials Transactions A, 2009. </w:t>
      </w:r>
      <w:r w:rsidRPr="00DB6DC1">
        <w:rPr>
          <w:b/>
          <w:color w:val="000000" w:themeColor="text1"/>
        </w:rPr>
        <w:t>40</w:t>
      </w:r>
      <w:r w:rsidRPr="00DB6DC1">
        <w:rPr>
          <w:color w:val="000000" w:themeColor="text1"/>
        </w:rPr>
        <w:t>(10): p. 2410-2422.</w:t>
      </w:r>
    </w:p>
    <w:p w14:paraId="606AA70D" w14:textId="77777777" w:rsidR="00A77FD5" w:rsidRPr="00DB6DC1" w:rsidRDefault="00A77FD5" w:rsidP="00A77FD5">
      <w:pPr>
        <w:pStyle w:val="EndNoteBibliography"/>
        <w:ind w:left="720" w:hanging="720"/>
        <w:rPr>
          <w:color w:val="000000" w:themeColor="text1"/>
        </w:rPr>
      </w:pPr>
      <w:r w:rsidRPr="00DB6DC1">
        <w:rPr>
          <w:color w:val="000000" w:themeColor="text1"/>
        </w:rPr>
        <w:t>93.</w:t>
      </w:r>
      <w:r w:rsidRPr="00DB6DC1">
        <w:rPr>
          <w:color w:val="000000" w:themeColor="text1"/>
        </w:rPr>
        <w:tab/>
        <w:t xml:space="preserve">Wolff, S.J., et al., </w:t>
      </w:r>
      <w:r w:rsidRPr="00DB6DC1">
        <w:rPr>
          <w:i/>
          <w:color w:val="000000" w:themeColor="text1"/>
        </w:rPr>
        <w:t>A framework to link localized cooling and properties of directed energy deposition (DED)-processed Ti-6Al-4V.</w:t>
      </w:r>
      <w:r w:rsidRPr="00DB6DC1">
        <w:rPr>
          <w:color w:val="000000" w:themeColor="text1"/>
        </w:rPr>
        <w:t xml:space="preserve"> Acta Materialia, 2017. </w:t>
      </w:r>
      <w:r w:rsidRPr="00DB6DC1">
        <w:rPr>
          <w:b/>
          <w:color w:val="000000" w:themeColor="text1"/>
        </w:rPr>
        <w:t>132</w:t>
      </w:r>
      <w:r w:rsidRPr="00DB6DC1">
        <w:rPr>
          <w:color w:val="000000" w:themeColor="text1"/>
        </w:rPr>
        <w:t>: p. 106-117.</w:t>
      </w:r>
    </w:p>
    <w:p w14:paraId="3415931A" w14:textId="77777777" w:rsidR="00A77FD5" w:rsidRPr="00DB6DC1" w:rsidRDefault="00A77FD5" w:rsidP="00A77FD5">
      <w:pPr>
        <w:pStyle w:val="EndNoteBibliography"/>
        <w:ind w:left="720" w:hanging="720"/>
        <w:rPr>
          <w:color w:val="000000" w:themeColor="text1"/>
        </w:rPr>
      </w:pPr>
      <w:r w:rsidRPr="00DB6DC1">
        <w:rPr>
          <w:color w:val="000000" w:themeColor="text1"/>
        </w:rPr>
        <w:t>94.</w:t>
      </w:r>
      <w:r w:rsidRPr="00DB6DC1">
        <w:rPr>
          <w:color w:val="000000" w:themeColor="text1"/>
        </w:rPr>
        <w:tab/>
        <w:t xml:space="preserve">Thomas, M., G.J. Baxter, and I. Todd, </w:t>
      </w:r>
      <w:r w:rsidRPr="00DB6DC1">
        <w:rPr>
          <w:i/>
          <w:color w:val="000000" w:themeColor="text1"/>
        </w:rPr>
        <w:t>Normalised model-based processing diagrams for additive layer manufacture of engineering alloys.</w:t>
      </w:r>
      <w:r w:rsidRPr="00DB6DC1">
        <w:rPr>
          <w:color w:val="000000" w:themeColor="text1"/>
        </w:rPr>
        <w:t xml:space="preserve"> Acta Materialia, 2016. </w:t>
      </w:r>
      <w:r w:rsidRPr="00DB6DC1">
        <w:rPr>
          <w:b/>
          <w:color w:val="000000" w:themeColor="text1"/>
        </w:rPr>
        <w:t>108</w:t>
      </w:r>
      <w:r w:rsidRPr="00DB6DC1">
        <w:rPr>
          <w:color w:val="000000" w:themeColor="text1"/>
        </w:rPr>
        <w:t>: p. 26-35.</w:t>
      </w:r>
    </w:p>
    <w:p w14:paraId="6AE7BCBC" w14:textId="77777777" w:rsidR="00A77FD5" w:rsidRPr="00DB6DC1" w:rsidRDefault="00A77FD5" w:rsidP="00A77FD5">
      <w:pPr>
        <w:pStyle w:val="EndNoteBibliography"/>
        <w:ind w:left="720" w:hanging="720"/>
        <w:rPr>
          <w:color w:val="000000" w:themeColor="text1"/>
        </w:rPr>
      </w:pPr>
      <w:r w:rsidRPr="00DB6DC1">
        <w:rPr>
          <w:color w:val="000000" w:themeColor="text1"/>
        </w:rPr>
        <w:t>95.</w:t>
      </w:r>
      <w:r w:rsidRPr="00DB6DC1">
        <w:rPr>
          <w:color w:val="000000" w:themeColor="text1"/>
        </w:rPr>
        <w:tab/>
        <w:t xml:space="preserve">Leung, C.L.A., et al., </w:t>
      </w:r>
      <w:r w:rsidRPr="00DB6DC1">
        <w:rPr>
          <w:i/>
          <w:color w:val="000000" w:themeColor="text1"/>
        </w:rPr>
        <w:t>In situ X-ray imaging of defect and molten pool dynamics in laser additive manufacturing.</w:t>
      </w:r>
      <w:r w:rsidRPr="00DB6DC1">
        <w:rPr>
          <w:color w:val="000000" w:themeColor="text1"/>
        </w:rPr>
        <w:t xml:space="preserve"> Nat Commun, 2018. </w:t>
      </w:r>
      <w:r w:rsidRPr="00DB6DC1">
        <w:rPr>
          <w:b/>
          <w:color w:val="000000" w:themeColor="text1"/>
        </w:rPr>
        <w:t>9</w:t>
      </w:r>
      <w:r w:rsidRPr="00DB6DC1">
        <w:rPr>
          <w:color w:val="000000" w:themeColor="text1"/>
        </w:rPr>
        <w:t>(1): p. 1355.</w:t>
      </w:r>
    </w:p>
    <w:p w14:paraId="52925481" w14:textId="77777777" w:rsidR="00A77FD5" w:rsidRPr="00DB6DC1" w:rsidRDefault="00A77FD5" w:rsidP="00A77FD5">
      <w:pPr>
        <w:pStyle w:val="EndNoteBibliography"/>
        <w:ind w:left="720" w:hanging="720"/>
        <w:rPr>
          <w:color w:val="000000" w:themeColor="text1"/>
        </w:rPr>
      </w:pPr>
      <w:r w:rsidRPr="00DB6DC1">
        <w:rPr>
          <w:color w:val="000000" w:themeColor="text1"/>
        </w:rPr>
        <w:t>96.</w:t>
      </w:r>
      <w:r w:rsidRPr="00DB6DC1">
        <w:rPr>
          <w:color w:val="000000" w:themeColor="text1"/>
        </w:rPr>
        <w:tab/>
        <w:t xml:space="preserve">Mazumder, J.J.O.e., </w:t>
      </w:r>
      <w:r w:rsidRPr="00DB6DC1">
        <w:rPr>
          <w:i/>
          <w:color w:val="000000" w:themeColor="text1"/>
        </w:rPr>
        <w:t>Overview of melt dynamics in laser processing.</w:t>
      </w:r>
      <w:r w:rsidRPr="00DB6DC1">
        <w:rPr>
          <w:color w:val="000000" w:themeColor="text1"/>
        </w:rPr>
        <w:t xml:space="preserve"> 1991. </w:t>
      </w:r>
      <w:r w:rsidRPr="00DB6DC1">
        <w:rPr>
          <w:b/>
          <w:color w:val="000000" w:themeColor="text1"/>
        </w:rPr>
        <w:t>30</w:t>
      </w:r>
      <w:r w:rsidRPr="00DB6DC1">
        <w:rPr>
          <w:color w:val="000000" w:themeColor="text1"/>
        </w:rPr>
        <w:t>(8): p. 1208-1219.</w:t>
      </w:r>
    </w:p>
    <w:p w14:paraId="44134664" w14:textId="77777777" w:rsidR="00A77FD5" w:rsidRPr="00DB6DC1" w:rsidRDefault="00A77FD5" w:rsidP="00A77FD5">
      <w:pPr>
        <w:pStyle w:val="EndNoteBibliography"/>
        <w:ind w:left="720" w:hanging="720"/>
        <w:rPr>
          <w:color w:val="000000" w:themeColor="text1"/>
        </w:rPr>
      </w:pPr>
      <w:r w:rsidRPr="00DB6DC1">
        <w:rPr>
          <w:color w:val="000000" w:themeColor="text1"/>
        </w:rPr>
        <w:t>97.</w:t>
      </w:r>
      <w:r w:rsidRPr="00DB6DC1">
        <w:rPr>
          <w:color w:val="000000" w:themeColor="text1"/>
        </w:rPr>
        <w:tab/>
        <w:t xml:space="preserve">Antony, K. and N.J.J.E.S.T. Arivazhagan, </w:t>
      </w:r>
      <w:r w:rsidRPr="00DB6DC1">
        <w:rPr>
          <w:i/>
          <w:color w:val="000000" w:themeColor="text1"/>
        </w:rPr>
        <w:t>Studies on energy penetration and Marangoni effect during laser melting process.</w:t>
      </w:r>
      <w:r w:rsidRPr="00DB6DC1">
        <w:rPr>
          <w:color w:val="000000" w:themeColor="text1"/>
        </w:rPr>
        <w:t xml:space="preserve"> 2015. </w:t>
      </w:r>
      <w:r w:rsidRPr="00DB6DC1">
        <w:rPr>
          <w:b/>
          <w:color w:val="000000" w:themeColor="text1"/>
        </w:rPr>
        <w:t>10</w:t>
      </w:r>
      <w:r w:rsidRPr="00DB6DC1">
        <w:rPr>
          <w:color w:val="000000" w:themeColor="text1"/>
        </w:rPr>
        <w:t>(4): p. 509-525.</w:t>
      </w:r>
    </w:p>
    <w:p w14:paraId="4FDBE434" w14:textId="77777777" w:rsidR="00A77FD5" w:rsidRPr="00DB6DC1" w:rsidRDefault="00A77FD5" w:rsidP="00A77FD5">
      <w:pPr>
        <w:pStyle w:val="EndNoteBibliography"/>
        <w:ind w:left="720" w:hanging="720"/>
        <w:rPr>
          <w:color w:val="000000" w:themeColor="text1"/>
        </w:rPr>
      </w:pPr>
      <w:r w:rsidRPr="00DB6DC1">
        <w:rPr>
          <w:color w:val="000000" w:themeColor="text1"/>
        </w:rPr>
        <w:t>98.</w:t>
      </w:r>
      <w:r w:rsidRPr="00DB6DC1">
        <w:rPr>
          <w:color w:val="000000" w:themeColor="text1"/>
        </w:rPr>
        <w:tab/>
        <w:t xml:space="preserve">Ansari, M., et al., </w:t>
      </w:r>
      <w:r w:rsidRPr="00DB6DC1">
        <w:rPr>
          <w:i/>
          <w:color w:val="000000" w:themeColor="text1"/>
        </w:rPr>
        <w:t>Laser directed energy deposition of water-atomized iron powder: Process optimization and microstructure of single-tracks.</w:t>
      </w:r>
      <w:r w:rsidRPr="00DB6DC1">
        <w:rPr>
          <w:color w:val="000000" w:themeColor="text1"/>
        </w:rPr>
        <w:t xml:space="preserve"> Optics &amp; Laser Technology, 2019. </w:t>
      </w:r>
      <w:r w:rsidRPr="00DB6DC1">
        <w:rPr>
          <w:b/>
          <w:color w:val="000000" w:themeColor="text1"/>
        </w:rPr>
        <w:t>112</w:t>
      </w:r>
      <w:r w:rsidRPr="00DB6DC1">
        <w:rPr>
          <w:color w:val="000000" w:themeColor="text1"/>
        </w:rPr>
        <w:t>: p. 485-493.</w:t>
      </w:r>
    </w:p>
    <w:p w14:paraId="2C810700" w14:textId="77777777" w:rsidR="00A77FD5" w:rsidRPr="00DB6DC1" w:rsidRDefault="00A77FD5" w:rsidP="00A77FD5">
      <w:pPr>
        <w:pStyle w:val="EndNoteBibliography"/>
        <w:ind w:left="720" w:hanging="720"/>
        <w:rPr>
          <w:color w:val="000000" w:themeColor="text1"/>
        </w:rPr>
      </w:pPr>
      <w:r w:rsidRPr="00DB6DC1">
        <w:rPr>
          <w:color w:val="000000" w:themeColor="text1"/>
        </w:rPr>
        <w:t>99.</w:t>
      </w:r>
      <w:r w:rsidRPr="00DB6DC1">
        <w:rPr>
          <w:color w:val="000000" w:themeColor="text1"/>
        </w:rPr>
        <w:tab/>
        <w:t xml:space="preserve">Zhong, C., et al., </w:t>
      </w:r>
      <w:r w:rsidRPr="00DB6DC1">
        <w:rPr>
          <w:i/>
          <w:color w:val="000000" w:themeColor="text1"/>
        </w:rPr>
        <w:t>Experimental study of porosity reduction in high deposition-rate Laser Material Deposition.</w:t>
      </w:r>
      <w:r w:rsidRPr="00DB6DC1">
        <w:rPr>
          <w:color w:val="000000" w:themeColor="text1"/>
        </w:rPr>
        <w:t xml:space="preserve"> Optics &amp; Laser Technology, 2015. </w:t>
      </w:r>
      <w:r w:rsidRPr="00DB6DC1">
        <w:rPr>
          <w:b/>
          <w:color w:val="000000" w:themeColor="text1"/>
        </w:rPr>
        <w:t>75</w:t>
      </w:r>
      <w:r w:rsidRPr="00DB6DC1">
        <w:rPr>
          <w:color w:val="000000" w:themeColor="text1"/>
        </w:rPr>
        <w:t>: p. 87-92.</w:t>
      </w:r>
    </w:p>
    <w:p w14:paraId="0AA04662" w14:textId="77777777" w:rsidR="00A77FD5" w:rsidRPr="00DB6DC1" w:rsidRDefault="00A77FD5" w:rsidP="00A77FD5">
      <w:pPr>
        <w:pStyle w:val="EndNoteBibliography"/>
        <w:ind w:left="720" w:hanging="720"/>
        <w:rPr>
          <w:color w:val="000000" w:themeColor="text1"/>
        </w:rPr>
      </w:pPr>
      <w:r w:rsidRPr="00DB6DC1">
        <w:rPr>
          <w:color w:val="000000" w:themeColor="text1"/>
        </w:rPr>
        <w:t>100.</w:t>
      </w:r>
      <w:r w:rsidRPr="00DB6DC1">
        <w:rPr>
          <w:color w:val="000000" w:themeColor="text1"/>
        </w:rPr>
        <w:tab/>
        <w:t xml:space="preserve">Aggarwal, A., et al., </w:t>
      </w:r>
      <w:r w:rsidRPr="00DB6DC1">
        <w:rPr>
          <w:i/>
          <w:color w:val="000000" w:themeColor="text1"/>
        </w:rPr>
        <w:t>Role of impinging powder particles on melt pool hydrodynamics, thermal behaviour and microstructure in laser-assisted DED process: A particle-scale DEM – CFD – CA approach.</w:t>
      </w:r>
      <w:r w:rsidRPr="00DB6DC1">
        <w:rPr>
          <w:color w:val="000000" w:themeColor="text1"/>
        </w:rPr>
        <w:t xml:space="preserve"> International Journal of Heat and Mass Transfer, 2020. </w:t>
      </w:r>
      <w:r w:rsidRPr="00DB6DC1">
        <w:rPr>
          <w:b/>
          <w:color w:val="000000" w:themeColor="text1"/>
        </w:rPr>
        <w:t>158</w:t>
      </w:r>
      <w:r w:rsidRPr="00DB6DC1">
        <w:rPr>
          <w:color w:val="000000" w:themeColor="text1"/>
        </w:rPr>
        <w:t>.</w:t>
      </w:r>
    </w:p>
    <w:p w14:paraId="6C3C46C9" w14:textId="77777777" w:rsidR="00A77FD5" w:rsidRPr="00DB6DC1" w:rsidRDefault="00A77FD5" w:rsidP="00A77FD5">
      <w:pPr>
        <w:pStyle w:val="EndNoteBibliography"/>
        <w:ind w:left="720" w:hanging="720"/>
        <w:rPr>
          <w:color w:val="000000" w:themeColor="text1"/>
        </w:rPr>
      </w:pPr>
      <w:r w:rsidRPr="00DB6DC1">
        <w:rPr>
          <w:color w:val="000000" w:themeColor="text1"/>
        </w:rPr>
        <w:t>101.</w:t>
      </w:r>
      <w:r w:rsidRPr="00DB6DC1">
        <w:rPr>
          <w:color w:val="000000" w:themeColor="text1"/>
        </w:rPr>
        <w:tab/>
        <w:t xml:space="preserve">Svetlizky, D., et al., </w:t>
      </w:r>
      <w:r w:rsidRPr="00DB6DC1">
        <w:rPr>
          <w:i/>
          <w:color w:val="000000" w:themeColor="text1"/>
        </w:rPr>
        <w:t>Directed energy deposition of Al 5xxx alloy using Laser Engineered Net Shaping (LENS®).</w:t>
      </w:r>
      <w:r w:rsidRPr="00DB6DC1">
        <w:rPr>
          <w:color w:val="000000" w:themeColor="text1"/>
        </w:rPr>
        <w:t xml:space="preserve"> Materials &amp; Design, 2020. </w:t>
      </w:r>
      <w:r w:rsidRPr="00DB6DC1">
        <w:rPr>
          <w:b/>
          <w:color w:val="000000" w:themeColor="text1"/>
        </w:rPr>
        <w:t>192</w:t>
      </w:r>
      <w:r w:rsidRPr="00DB6DC1">
        <w:rPr>
          <w:color w:val="000000" w:themeColor="text1"/>
        </w:rPr>
        <w:t>.</w:t>
      </w:r>
    </w:p>
    <w:p w14:paraId="534CA313" w14:textId="77777777" w:rsidR="00A77FD5" w:rsidRPr="00DB6DC1" w:rsidRDefault="00A77FD5" w:rsidP="00A77FD5">
      <w:pPr>
        <w:pStyle w:val="EndNoteBibliography"/>
        <w:ind w:left="720" w:hanging="720"/>
        <w:rPr>
          <w:color w:val="000000" w:themeColor="text1"/>
        </w:rPr>
      </w:pPr>
      <w:r w:rsidRPr="00DB6DC1">
        <w:rPr>
          <w:color w:val="000000" w:themeColor="text1"/>
        </w:rPr>
        <w:t>102.</w:t>
      </w:r>
      <w:r w:rsidRPr="00DB6DC1">
        <w:rPr>
          <w:color w:val="000000" w:themeColor="text1"/>
        </w:rPr>
        <w:tab/>
        <w:t xml:space="preserve">Sufiiarov, V.S., et al., </w:t>
      </w:r>
      <w:r w:rsidRPr="00DB6DC1">
        <w:rPr>
          <w:i/>
          <w:color w:val="000000" w:themeColor="text1"/>
        </w:rPr>
        <w:t>The Effect of Layer Thickness at Selective Laser Melting.</w:t>
      </w:r>
      <w:r w:rsidRPr="00DB6DC1">
        <w:rPr>
          <w:color w:val="000000" w:themeColor="text1"/>
        </w:rPr>
        <w:t xml:space="preserve"> Procedia Engineering, 2017. </w:t>
      </w:r>
      <w:r w:rsidRPr="00DB6DC1">
        <w:rPr>
          <w:b/>
          <w:color w:val="000000" w:themeColor="text1"/>
        </w:rPr>
        <w:t>174</w:t>
      </w:r>
      <w:r w:rsidRPr="00DB6DC1">
        <w:rPr>
          <w:color w:val="000000" w:themeColor="text1"/>
        </w:rPr>
        <w:t>: p. 126-134.</w:t>
      </w:r>
    </w:p>
    <w:p w14:paraId="5FA60ED8" w14:textId="77777777" w:rsidR="00A77FD5" w:rsidRPr="00DB6DC1" w:rsidRDefault="00A77FD5" w:rsidP="00A77FD5">
      <w:pPr>
        <w:pStyle w:val="EndNoteBibliography"/>
        <w:ind w:left="720" w:hanging="720"/>
        <w:rPr>
          <w:color w:val="000000" w:themeColor="text1"/>
        </w:rPr>
      </w:pPr>
      <w:r w:rsidRPr="00DB6DC1">
        <w:rPr>
          <w:color w:val="000000" w:themeColor="text1"/>
        </w:rPr>
        <w:t>103.</w:t>
      </w:r>
      <w:r w:rsidRPr="00DB6DC1">
        <w:rPr>
          <w:color w:val="000000" w:themeColor="text1"/>
        </w:rPr>
        <w:tab/>
        <w:t xml:space="preserve">Kou, S.J.N.J., USA, </w:t>
      </w:r>
      <w:r w:rsidRPr="00DB6DC1">
        <w:rPr>
          <w:i/>
          <w:color w:val="000000" w:themeColor="text1"/>
        </w:rPr>
        <w:t>Welding metallurgy.</w:t>
      </w:r>
      <w:r w:rsidRPr="00DB6DC1">
        <w:rPr>
          <w:color w:val="000000" w:themeColor="text1"/>
        </w:rPr>
        <w:t xml:space="preserve"> 2003: p. 431-446.</w:t>
      </w:r>
    </w:p>
    <w:p w14:paraId="5897CFD0" w14:textId="77777777" w:rsidR="00A77FD5" w:rsidRPr="00DB6DC1" w:rsidRDefault="00A77FD5" w:rsidP="00A77FD5">
      <w:pPr>
        <w:pStyle w:val="EndNoteBibliography"/>
        <w:ind w:left="720" w:hanging="720"/>
        <w:rPr>
          <w:color w:val="000000" w:themeColor="text1"/>
        </w:rPr>
      </w:pPr>
      <w:r w:rsidRPr="00DB6DC1">
        <w:rPr>
          <w:color w:val="000000" w:themeColor="text1"/>
        </w:rPr>
        <w:t>104.</w:t>
      </w:r>
      <w:r w:rsidRPr="00DB6DC1">
        <w:rPr>
          <w:color w:val="000000" w:themeColor="text1"/>
        </w:rPr>
        <w:tab/>
        <w:t xml:space="preserve">Gäumann, M., et al., </w:t>
      </w:r>
      <w:r w:rsidRPr="00DB6DC1">
        <w:rPr>
          <w:i/>
          <w:color w:val="000000" w:themeColor="text1"/>
        </w:rPr>
        <w:t>Single-crystal laser deposition of superalloys: processing–microstructure maps.</w:t>
      </w:r>
      <w:r w:rsidRPr="00DB6DC1">
        <w:rPr>
          <w:color w:val="000000" w:themeColor="text1"/>
        </w:rPr>
        <w:t xml:space="preserve"> 2001. </w:t>
      </w:r>
      <w:r w:rsidRPr="00DB6DC1">
        <w:rPr>
          <w:b/>
          <w:color w:val="000000" w:themeColor="text1"/>
        </w:rPr>
        <w:t>49</w:t>
      </w:r>
      <w:r w:rsidRPr="00DB6DC1">
        <w:rPr>
          <w:color w:val="000000" w:themeColor="text1"/>
        </w:rPr>
        <w:t>(6): p. 1051-1062.</w:t>
      </w:r>
    </w:p>
    <w:p w14:paraId="7230AF3E" w14:textId="77777777" w:rsidR="00A77FD5" w:rsidRPr="00DB6DC1" w:rsidRDefault="00A77FD5" w:rsidP="00A77FD5">
      <w:pPr>
        <w:pStyle w:val="EndNoteBibliography"/>
        <w:ind w:left="720" w:hanging="720"/>
        <w:rPr>
          <w:color w:val="000000" w:themeColor="text1"/>
        </w:rPr>
      </w:pPr>
      <w:r w:rsidRPr="00DB6DC1">
        <w:rPr>
          <w:color w:val="000000" w:themeColor="text1"/>
        </w:rPr>
        <w:t>105.</w:t>
      </w:r>
      <w:r w:rsidRPr="00DB6DC1">
        <w:rPr>
          <w:color w:val="000000" w:themeColor="text1"/>
        </w:rPr>
        <w:tab/>
        <w:t xml:space="preserve">Gäumann, M., et al., </w:t>
      </w:r>
      <w:r w:rsidRPr="00DB6DC1">
        <w:rPr>
          <w:i/>
          <w:color w:val="000000" w:themeColor="text1"/>
        </w:rPr>
        <w:t>Epitaxial laser metal forming: analysis of microstructure formation.</w:t>
      </w:r>
      <w:r w:rsidRPr="00DB6DC1">
        <w:rPr>
          <w:color w:val="000000" w:themeColor="text1"/>
        </w:rPr>
        <w:t xml:space="preserve"> 1999. </w:t>
      </w:r>
      <w:r w:rsidRPr="00DB6DC1">
        <w:rPr>
          <w:b/>
          <w:color w:val="000000" w:themeColor="text1"/>
        </w:rPr>
        <w:t>271</w:t>
      </w:r>
      <w:r w:rsidRPr="00DB6DC1">
        <w:rPr>
          <w:color w:val="000000" w:themeColor="text1"/>
        </w:rPr>
        <w:t>(1-2): p. 232-241.</w:t>
      </w:r>
    </w:p>
    <w:p w14:paraId="7CF3BE87" w14:textId="77777777" w:rsidR="00A77FD5" w:rsidRPr="00DB6DC1" w:rsidRDefault="00A77FD5" w:rsidP="00A77FD5">
      <w:pPr>
        <w:pStyle w:val="EndNoteBibliography"/>
        <w:ind w:left="720" w:hanging="720"/>
        <w:rPr>
          <w:color w:val="000000" w:themeColor="text1"/>
        </w:rPr>
      </w:pPr>
      <w:r w:rsidRPr="00DB6DC1">
        <w:rPr>
          <w:color w:val="000000" w:themeColor="text1"/>
        </w:rPr>
        <w:t>106.</w:t>
      </w:r>
      <w:r w:rsidRPr="00DB6DC1">
        <w:rPr>
          <w:color w:val="000000" w:themeColor="text1"/>
        </w:rPr>
        <w:tab/>
        <w:t xml:space="preserve">Du, D., et al., </w:t>
      </w:r>
      <w:r w:rsidRPr="00DB6DC1">
        <w:rPr>
          <w:i/>
          <w:color w:val="000000" w:themeColor="text1"/>
        </w:rPr>
        <w:t>Influence of build orientation on microstructure, mechanical and corrosion behavior of Inconel 718 processed by selective laser melting.</w:t>
      </w:r>
      <w:r w:rsidRPr="00DB6DC1">
        <w:rPr>
          <w:color w:val="000000" w:themeColor="text1"/>
        </w:rPr>
        <w:t xml:space="preserve"> Materials Science and Engineering: A, 2019. </w:t>
      </w:r>
      <w:r w:rsidRPr="00DB6DC1">
        <w:rPr>
          <w:b/>
          <w:color w:val="000000" w:themeColor="text1"/>
        </w:rPr>
        <w:t>760</w:t>
      </w:r>
      <w:r w:rsidRPr="00DB6DC1">
        <w:rPr>
          <w:color w:val="000000" w:themeColor="text1"/>
        </w:rPr>
        <w:t>: p. 469-480.</w:t>
      </w:r>
    </w:p>
    <w:p w14:paraId="34772C4F" w14:textId="77777777" w:rsidR="00A77FD5" w:rsidRPr="00DB6DC1" w:rsidRDefault="00A77FD5" w:rsidP="00A77FD5">
      <w:pPr>
        <w:pStyle w:val="EndNoteBibliography"/>
        <w:ind w:left="720" w:hanging="720"/>
        <w:rPr>
          <w:color w:val="000000" w:themeColor="text1"/>
        </w:rPr>
      </w:pPr>
      <w:r w:rsidRPr="00DB6DC1">
        <w:rPr>
          <w:color w:val="000000" w:themeColor="text1"/>
        </w:rPr>
        <w:t>107.</w:t>
      </w:r>
      <w:r w:rsidRPr="00DB6DC1">
        <w:rPr>
          <w:color w:val="000000" w:themeColor="text1"/>
        </w:rPr>
        <w:tab/>
        <w:t xml:space="preserve">Helmer, H., et al., </w:t>
      </w:r>
      <w:r w:rsidRPr="00DB6DC1">
        <w:rPr>
          <w:i/>
          <w:color w:val="000000" w:themeColor="text1"/>
        </w:rPr>
        <w:t>Grain structure evolution in Inconel 718 during selective electron beam melting.</w:t>
      </w:r>
      <w:r w:rsidRPr="00DB6DC1">
        <w:rPr>
          <w:color w:val="000000" w:themeColor="text1"/>
        </w:rPr>
        <w:t xml:space="preserve"> Materials Science and Engineering: A, 2016. </w:t>
      </w:r>
      <w:r w:rsidRPr="00DB6DC1">
        <w:rPr>
          <w:b/>
          <w:color w:val="000000" w:themeColor="text1"/>
        </w:rPr>
        <w:t>668</w:t>
      </w:r>
      <w:r w:rsidRPr="00DB6DC1">
        <w:rPr>
          <w:color w:val="000000" w:themeColor="text1"/>
        </w:rPr>
        <w:t>: p. 180-187.</w:t>
      </w:r>
    </w:p>
    <w:p w14:paraId="5F94CA2C" w14:textId="77777777" w:rsidR="00A77FD5" w:rsidRPr="00DB6DC1" w:rsidRDefault="00A77FD5" w:rsidP="00A77FD5">
      <w:pPr>
        <w:pStyle w:val="EndNoteBibliography"/>
        <w:ind w:left="720" w:hanging="720"/>
        <w:rPr>
          <w:color w:val="000000" w:themeColor="text1"/>
        </w:rPr>
      </w:pPr>
      <w:r w:rsidRPr="00DB6DC1">
        <w:rPr>
          <w:color w:val="000000" w:themeColor="text1"/>
        </w:rPr>
        <w:lastRenderedPageBreak/>
        <w:t>108.</w:t>
      </w:r>
      <w:r w:rsidRPr="00DB6DC1">
        <w:rPr>
          <w:color w:val="000000" w:themeColor="text1"/>
        </w:rPr>
        <w:tab/>
        <w:t xml:space="preserve">Wei, H.L., J. Mazumder, and T. DebRoy, </w:t>
      </w:r>
      <w:r w:rsidRPr="00DB6DC1">
        <w:rPr>
          <w:i/>
          <w:color w:val="000000" w:themeColor="text1"/>
        </w:rPr>
        <w:t>Evolution of solidification texture during additive manufacturing.</w:t>
      </w:r>
      <w:r w:rsidRPr="00DB6DC1">
        <w:rPr>
          <w:color w:val="000000" w:themeColor="text1"/>
        </w:rPr>
        <w:t xml:space="preserve"> Sci Rep, 2015. </w:t>
      </w:r>
      <w:r w:rsidRPr="00DB6DC1">
        <w:rPr>
          <w:b/>
          <w:color w:val="000000" w:themeColor="text1"/>
        </w:rPr>
        <w:t>5</w:t>
      </w:r>
      <w:r w:rsidRPr="00DB6DC1">
        <w:rPr>
          <w:color w:val="000000" w:themeColor="text1"/>
        </w:rPr>
        <w:t>: p. 16446.</w:t>
      </w:r>
    </w:p>
    <w:p w14:paraId="16218644" w14:textId="77777777" w:rsidR="00A77FD5" w:rsidRPr="00DB6DC1" w:rsidRDefault="00A77FD5" w:rsidP="00A77FD5">
      <w:pPr>
        <w:pStyle w:val="EndNoteBibliography"/>
        <w:ind w:left="720" w:hanging="720"/>
        <w:rPr>
          <w:color w:val="000000" w:themeColor="text1"/>
        </w:rPr>
      </w:pPr>
      <w:r w:rsidRPr="00DB6DC1">
        <w:rPr>
          <w:color w:val="000000" w:themeColor="text1"/>
        </w:rPr>
        <w:t>109.</w:t>
      </w:r>
      <w:r w:rsidRPr="00DB6DC1">
        <w:rPr>
          <w:color w:val="000000" w:themeColor="text1"/>
        </w:rPr>
        <w:tab/>
        <w:t xml:space="preserve">Dinda, G.P., A.K. Dasgupta, and J. Mazumder, </w:t>
      </w:r>
      <w:r w:rsidRPr="00DB6DC1">
        <w:rPr>
          <w:i/>
          <w:color w:val="000000" w:themeColor="text1"/>
        </w:rPr>
        <w:t>Texture control during laser deposition of nickel-based superalloy.</w:t>
      </w:r>
      <w:r w:rsidRPr="00DB6DC1">
        <w:rPr>
          <w:color w:val="000000" w:themeColor="text1"/>
        </w:rPr>
        <w:t xml:space="preserve"> Scripta Materialia, 2012. </w:t>
      </w:r>
      <w:r w:rsidRPr="00DB6DC1">
        <w:rPr>
          <w:b/>
          <w:color w:val="000000" w:themeColor="text1"/>
        </w:rPr>
        <w:t>67</w:t>
      </w:r>
      <w:r w:rsidRPr="00DB6DC1">
        <w:rPr>
          <w:color w:val="000000" w:themeColor="text1"/>
        </w:rPr>
        <w:t>(5): p. 503-506.</w:t>
      </w:r>
    </w:p>
    <w:p w14:paraId="55D7FE71" w14:textId="77777777" w:rsidR="00A77FD5" w:rsidRPr="00DB6DC1" w:rsidRDefault="00A77FD5" w:rsidP="00A77FD5">
      <w:pPr>
        <w:pStyle w:val="EndNoteBibliography"/>
        <w:ind w:left="720" w:hanging="720"/>
        <w:rPr>
          <w:color w:val="000000" w:themeColor="text1"/>
        </w:rPr>
      </w:pPr>
      <w:r w:rsidRPr="00DB6DC1">
        <w:rPr>
          <w:color w:val="000000" w:themeColor="text1"/>
        </w:rPr>
        <w:t>110.</w:t>
      </w:r>
      <w:r w:rsidRPr="00DB6DC1">
        <w:rPr>
          <w:color w:val="000000" w:themeColor="text1"/>
        </w:rPr>
        <w:tab/>
        <w:t xml:space="preserve">Criales, L.E., et al., </w:t>
      </w:r>
      <w:r w:rsidRPr="00DB6DC1">
        <w:rPr>
          <w:i/>
          <w:color w:val="000000" w:themeColor="text1"/>
        </w:rPr>
        <w:t>Laser powder bed fusion of nickel alloy 625: Experimental investigations of effects of process parameters on melt pool size and shape with spatter analysis.</w:t>
      </w:r>
      <w:r w:rsidRPr="00DB6DC1">
        <w:rPr>
          <w:color w:val="000000" w:themeColor="text1"/>
        </w:rPr>
        <w:t xml:space="preserve"> International Journal of Machine Tools and Manufacture, 2017. </w:t>
      </w:r>
      <w:r w:rsidRPr="00DB6DC1">
        <w:rPr>
          <w:b/>
          <w:color w:val="000000" w:themeColor="text1"/>
        </w:rPr>
        <w:t>121</w:t>
      </w:r>
      <w:r w:rsidRPr="00DB6DC1">
        <w:rPr>
          <w:color w:val="000000" w:themeColor="text1"/>
        </w:rPr>
        <w:t>: p. 22-36.</w:t>
      </w:r>
    </w:p>
    <w:p w14:paraId="3E90E0BA" w14:textId="77777777" w:rsidR="00A77FD5" w:rsidRPr="00DB6DC1" w:rsidRDefault="00A77FD5" w:rsidP="00A77FD5">
      <w:pPr>
        <w:pStyle w:val="EndNoteBibliography"/>
        <w:ind w:left="720" w:hanging="720"/>
        <w:rPr>
          <w:color w:val="000000" w:themeColor="text1"/>
        </w:rPr>
      </w:pPr>
      <w:r w:rsidRPr="00DB6DC1">
        <w:rPr>
          <w:color w:val="000000" w:themeColor="text1"/>
        </w:rPr>
        <w:t>111.</w:t>
      </w:r>
      <w:r w:rsidRPr="00DB6DC1">
        <w:rPr>
          <w:color w:val="000000" w:themeColor="text1"/>
        </w:rPr>
        <w:tab/>
        <w:t xml:space="preserve">Guo, Q., et al., </w:t>
      </w:r>
      <w:r w:rsidRPr="00DB6DC1">
        <w:rPr>
          <w:i/>
          <w:color w:val="000000" w:themeColor="text1"/>
        </w:rPr>
        <w:t>In-situ characterization and quantification of melt pool variation under constant input energy density in laser powder bed fusion additive manufacturing process.</w:t>
      </w:r>
      <w:r w:rsidRPr="00DB6DC1">
        <w:rPr>
          <w:color w:val="000000" w:themeColor="text1"/>
        </w:rPr>
        <w:t xml:space="preserve"> Additive Manufacturing, 2019. </w:t>
      </w:r>
      <w:r w:rsidRPr="00DB6DC1">
        <w:rPr>
          <w:b/>
          <w:color w:val="000000" w:themeColor="text1"/>
        </w:rPr>
        <w:t>28</w:t>
      </w:r>
      <w:r w:rsidRPr="00DB6DC1">
        <w:rPr>
          <w:color w:val="000000" w:themeColor="text1"/>
        </w:rPr>
        <w:t>: p. 600-609.</w:t>
      </w:r>
    </w:p>
    <w:p w14:paraId="105AA841" w14:textId="77777777" w:rsidR="00A77FD5" w:rsidRPr="00DB6DC1" w:rsidRDefault="00A77FD5" w:rsidP="00A77FD5">
      <w:pPr>
        <w:pStyle w:val="EndNoteBibliography"/>
        <w:ind w:left="720" w:hanging="720"/>
        <w:rPr>
          <w:color w:val="000000" w:themeColor="text1"/>
        </w:rPr>
      </w:pPr>
      <w:r w:rsidRPr="00DB6DC1">
        <w:rPr>
          <w:color w:val="000000" w:themeColor="text1"/>
        </w:rPr>
        <w:t>112.</w:t>
      </w:r>
      <w:r w:rsidRPr="00DB6DC1">
        <w:rPr>
          <w:color w:val="000000" w:themeColor="text1"/>
        </w:rPr>
        <w:tab/>
        <w:t xml:space="preserve">Song, L., et al., </w:t>
      </w:r>
      <w:r w:rsidRPr="00DB6DC1">
        <w:rPr>
          <w:i/>
          <w:color w:val="000000" w:themeColor="text1"/>
        </w:rPr>
        <w:t>Control of melt pool temperature and deposition height during direct metal deposition process.</w:t>
      </w:r>
      <w:r w:rsidRPr="00DB6DC1">
        <w:rPr>
          <w:color w:val="000000" w:themeColor="text1"/>
        </w:rPr>
        <w:t xml:space="preserve"> The International Journal of Advanced Manufacturing Technology, 2011. </w:t>
      </w:r>
      <w:r w:rsidRPr="00DB6DC1">
        <w:rPr>
          <w:b/>
          <w:color w:val="000000" w:themeColor="text1"/>
        </w:rPr>
        <w:t>58</w:t>
      </w:r>
      <w:r w:rsidRPr="00DB6DC1">
        <w:rPr>
          <w:color w:val="000000" w:themeColor="text1"/>
        </w:rPr>
        <w:t>(1-4): p. 247-256.</w:t>
      </w:r>
    </w:p>
    <w:p w14:paraId="02CA7493" w14:textId="77777777" w:rsidR="00A77FD5" w:rsidRPr="00DB6DC1" w:rsidRDefault="00A77FD5" w:rsidP="00A77FD5">
      <w:pPr>
        <w:pStyle w:val="EndNoteBibliography"/>
        <w:ind w:left="720" w:hanging="720"/>
        <w:rPr>
          <w:color w:val="000000" w:themeColor="text1"/>
        </w:rPr>
      </w:pPr>
      <w:r w:rsidRPr="00DB6DC1">
        <w:rPr>
          <w:color w:val="000000" w:themeColor="text1"/>
        </w:rPr>
        <w:t>113.</w:t>
      </w:r>
      <w:r w:rsidRPr="00DB6DC1">
        <w:rPr>
          <w:color w:val="000000" w:themeColor="text1"/>
        </w:rPr>
        <w:tab/>
        <w:t xml:space="preserve">Dinda, G.P., A.K. Dasgupta, and J. Mazumder, </w:t>
      </w:r>
      <w:r w:rsidRPr="00DB6DC1">
        <w:rPr>
          <w:i/>
          <w:color w:val="000000" w:themeColor="text1"/>
        </w:rPr>
        <w:t>Evolution of microstructure in laser deposited Al–11.28%Si alloy.</w:t>
      </w:r>
      <w:r w:rsidRPr="00DB6DC1">
        <w:rPr>
          <w:color w:val="000000" w:themeColor="text1"/>
        </w:rPr>
        <w:t xml:space="preserve"> Surface and Coatings Technology, 2012. </w:t>
      </w:r>
      <w:r w:rsidRPr="00DB6DC1">
        <w:rPr>
          <w:b/>
          <w:color w:val="000000" w:themeColor="text1"/>
        </w:rPr>
        <w:t>206</w:t>
      </w:r>
      <w:r w:rsidRPr="00DB6DC1">
        <w:rPr>
          <w:color w:val="000000" w:themeColor="text1"/>
        </w:rPr>
        <w:t>(8-9): p. 2152-2160.</w:t>
      </w:r>
    </w:p>
    <w:p w14:paraId="2121F3F4" w14:textId="77777777" w:rsidR="00A77FD5" w:rsidRPr="00DB6DC1" w:rsidRDefault="00A77FD5" w:rsidP="00A77FD5">
      <w:pPr>
        <w:pStyle w:val="EndNoteBibliography"/>
        <w:ind w:left="720" w:hanging="720"/>
        <w:rPr>
          <w:color w:val="000000" w:themeColor="text1"/>
        </w:rPr>
      </w:pPr>
      <w:r w:rsidRPr="00DB6DC1">
        <w:rPr>
          <w:color w:val="000000" w:themeColor="text1"/>
        </w:rPr>
        <w:t>114.</w:t>
      </w:r>
      <w:r w:rsidRPr="00DB6DC1">
        <w:rPr>
          <w:color w:val="000000" w:themeColor="text1"/>
        </w:rPr>
        <w:tab/>
        <w:t xml:space="preserve">Carroll, B.E., T.A. Palmer, and A.M. Beese, </w:t>
      </w:r>
      <w:r w:rsidRPr="00DB6DC1">
        <w:rPr>
          <w:i/>
          <w:color w:val="000000" w:themeColor="text1"/>
        </w:rPr>
        <w:t>Anisotropic tensile behavior of Ti–6Al–4V components fabricated with directed energy deposition additive manufacturing.</w:t>
      </w:r>
      <w:r w:rsidRPr="00DB6DC1">
        <w:rPr>
          <w:color w:val="000000" w:themeColor="text1"/>
        </w:rPr>
        <w:t xml:space="preserve"> Acta Materialia, 2015. </w:t>
      </w:r>
      <w:r w:rsidRPr="00DB6DC1">
        <w:rPr>
          <w:b/>
          <w:color w:val="000000" w:themeColor="text1"/>
        </w:rPr>
        <w:t>87</w:t>
      </w:r>
      <w:r w:rsidRPr="00DB6DC1">
        <w:rPr>
          <w:color w:val="000000" w:themeColor="text1"/>
        </w:rPr>
        <w:t>: p. 309-320.</w:t>
      </w:r>
    </w:p>
    <w:p w14:paraId="265421BC" w14:textId="77777777" w:rsidR="00A77FD5" w:rsidRPr="00DB6DC1" w:rsidRDefault="00A77FD5" w:rsidP="00A77FD5">
      <w:pPr>
        <w:pStyle w:val="EndNoteBibliography"/>
        <w:ind w:left="720" w:hanging="720"/>
        <w:rPr>
          <w:color w:val="000000" w:themeColor="text1"/>
        </w:rPr>
      </w:pPr>
      <w:r w:rsidRPr="00DB6DC1">
        <w:rPr>
          <w:color w:val="000000" w:themeColor="text1"/>
        </w:rPr>
        <w:t>115.</w:t>
      </w:r>
      <w:r w:rsidRPr="00DB6DC1">
        <w:rPr>
          <w:color w:val="000000" w:themeColor="text1"/>
        </w:rPr>
        <w:tab/>
        <w:t xml:space="preserve">Kok, Y., et al., </w:t>
      </w:r>
      <w:r w:rsidRPr="00DB6DC1">
        <w:rPr>
          <w:i/>
          <w:color w:val="000000" w:themeColor="text1"/>
        </w:rPr>
        <w:t>Anisotropy and heterogeneity of microstructure and mechanical properties in metal additive manufacturing: A critical review.</w:t>
      </w:r>
      <w:r w:rsidRPr="00DB6DC1">
        <w:rPr>
          <w:color w:val="000000" w:themeColor="text1"/>
        </w:rPr>
        <w:t xml:space="preserve"> Materials &amp; Design, 2018. </w:t>
      </w:r>
      <w:r w:rsidRPr="00DB6DC1">
        <w:rPr>
          <w:b/>
          <w:color w:val="000000" w:themeColor="text1"/>
        </w:rPr>
        <w:t>139</w:t>
      </w:r>
      <w:r w:rsidRPr="00DB6DC1">
        <w:rPr>
          <w:color w:val="000000" w:themeColor="text1"/>
        </w:rPr>
        <w:t>: p. 565-586.</w:t>
      </w:r>
    </w:p>
    <w:p w14:paraId="633CA7E7" w14:textId="77777777" w:rsidR="00A77FD5" w:rsidRPr="00DB6DC1" w:rsidRDefault="00A77FD5" w:rsidP="00A77FD5">
      <w:pPr>
        <w:pStyle w:val="EndNoteBibliography"/>
        <w:ind w:left="720" w:hanging="720"/>
        <w:rPr>
          <w:color w:val="000000" w:themeColor="text1"/>
        </w:rPr>
      </w:pPr>
      <w:r w:rsidRPr="00DB6DC1">
        <w:rPr>
          <w:color w:val="000000" w:themeColor="text1"/>
        </w:rPr>
        <w:t>116.</w:t>
      </w:r>
      <w:r w:rsidRPr="00DB6DC1">
        <w:rPr>
          <w:color w:val="000000" w:themeColor="text1"/>
        </w:rPr>
        <w:tab/>
        <w:t xml:space="preserve">Schempp, P., et al., </w:t>
      </w:r>
      <w:r w:rsidRPr="00DB6DC1">
        <w:rPr>
          <w:i/>
          <w:color w:val="000000" w:themeColor="text1"/>
        </w:rPr>
        <w:t>Solidification of GTA aluminum weld metal: Part 1—Grain morphology dependent upon alloy composition and grain refiner content.</w:t>
      </w:r>
      <w:r w:rsidRPr="00DB6DC1">
        <w:rPr>
          <w:color w:val="000000" w:themeColor="text1"/>
        </w:rPr>
        <w:t xml:space="preserve"> 2014. </w:t>
      </w:r>
      <w:r w:rsidRPr="00DB6DC1">
        <w:rPr>
          <w:b/>
          <w:color w:val="000000" w:themeColor="text1"/>
        </w:rPr>
        <w:t>93</w:t>
      </w:r>
      <w:r w:rsidRPr="00DB6DC1">
        <w:rPr>
          <w:color w:val="000000" w:themeColor="text1"/>
        </w:rPr>
        <w:t>(2): p. 53s-59s.</w:t>
      </w:r>
    </w:p>
    <w:p w14:paraId="03C595CD" w14:textId="77777777" w:rsidR="00A77FD5" w:rsidRPr="00DB6DC1" w:rsidRDefault="00A77FD5" w:rsidP="00A77FD5">
      <w:pPr>
        <w:pStyle w:val="EndNoteBibliography"/>
        <w:ind w:left="720" w:hanging="720"/>
        <w:rPr>
          <w:color w:val="000000" w:themeColor="text1"/>
        </w:rPr>
      </w:pPr>
      <w:r w:rsidRPr="00DB6DC1">
        <w:rPr>
          <w:color w:val="000000" w:themeColor="text1"/>
        </w:rPr>
        <w:t>117.</w:t>
      </w:r>
      <w:r w:rsidRPr="00DB6DC1">
        <w:rPr>
          <w:color w:val="000000" w:themeColor="text1"/>
        </w:rPr>
        <w:tab/>
        <w:t xml:space="preserve">Wei, H.L., J.W. Elmer, and T. DebRoy, </w:t>
      </w:r>
      <w:r w:rsidRPr="00DB6DC1">
        <w:rPr>
          <w:i/>
          <w:color w:val="000000" w:themeColor="text1"/>
        </w:rPr>
        <w:t>Origin of grain orientation during solidification of an aluminum alloy.</w:t>
      </w:r>
      <w:r w:rsidRPr="00DB6DC1">
        <w:rPr>
          <w:color w:val="000000" w:themeColor="text1"/>
        </w:rPr>
        <w:t xml:space="preserve"> Acta Materialia, 2016. </w:t>
      </w:r>
      <w:r w:rsidRPr="00DB6DC1">
        <w:rPr>
          <w:b/>
          <w:color w:val="000000" w:themeColor="text1"/>
        </w:rPr>
        <w:t>115</w:t>
      </w:r>
      <w:r w:rsidRPr="00DB6DC1">
        <w:rPr>
          <w:color w:val="000000" w:themeColor="text1"/>
        </w:rPr>
        <w:t>: p. 123-131.</w:t>
      </w:r>
    </w:p>
    <w:p w14:paraId="4D348896" w14:textId="77777777" w:rsidR="00A77FD5" w:rsidRPr="00DB6DC1" w:rsidRDefault="00A77FD5" w:rsidP="00A77FD5">
      <w:pPr>
        <w:pStyle w:val="EndNoteBibliography"/>
        <w:ind w:left="720" w:hanging="720"/>
        <w:rPr>
          <w:color w:val="000000" w:themeColor="text1"/>
        </w:rPr>
      </w:pPr>
      <w:r w:rsidRPr="00DB6DC1">
        <w:rPr>
          <w:color w:val="000000" w:themeColor="text1"/>
        </w:rPr>
        <w:t>118.</w:t>
      </w:r>
      <w:r w:rsidRPr="00DB6DC1">
        <w:rPr>
          <w:color w:val="000000" w:themeColor="text1"/>
        </w:rPr>
        <w:tab/>
        <w:t xml:space="preserve">Wang, Y., J. Shi, and Y. Liu, </w:t>
      </w:r>
      <w:r w:rsidRPr="00DB6DC1">
        <w:rPr>
          <w:i/>
          <w:color w:val="000000" w:themeColor="text1"/>
        </w:rPr>
        <w:t>Competitive grain growth and dendrite morphology evolution in selective laser melting of Inconel 718 superalloy.</w:t>
      </w:r>
      <w:r w:rsidRPr="00DB6DC1">
        <w:rPr>
          <w:color w:val="000000" w:themeColor="text1"/>
        </w:rPr>
        <w:t xml:space="preserve"> Journal of Crystal Growth, 2019. </w:t>
      </w:r>
      <w:r w:rsidRPr="00DB6DC1">
        <w:rPr>
          <w:b/>
          <w:color w:val="000000" w:themeColor="text1"/>
        </w:rPr>
        <w:t>521</w:t>
      </w:r>
      <w:r w:rsidRPr="00DB6DC1">
        <w:rPr>
          <w:color w:val="000000" w:themeColor="text1"/>
        </w:rPr>
        <w:t>: p. 15-29.</w:t>
      </w:r>
    </w:p>
    <w:p w14:paraId="11F172DE" w14:textId="77777777" w:rsidR="00A77FD5" w:rsidRPr="00DB6DC1" w:rsidRDefault="00A77FD5" w:rsidP="00A77FD5">
      <w:pPr>
        <w:pStyle w:val="EndNoteBibliography"/>
        <w:ind w:left="720" w:hanging="720"/>
        <w:rPr>
          <w:color w:val="000000" w:themeColor="text1"/>
        </w:rPr>
      </w:pPr>
      <w:r w:rsidRPr="00DB6DC1">
        <w:rPr>
          <w:color w:val="000000" w:themeColor="text1"/>
        </w:rPr>
        <w:t>119.</w:t>
      </w:r>
      <w:r w:rsidRPr="00DB6DC1">
        <w:rPr>
          <w:color w:val="000000" w:themeColor="text1"/>
        </w:rPr>
        <w:tab/>
        <w:t xml:space="preserve">Zhang, Q., et al., </w:t>
      </w:r>
      <w:r w:rsidRPr="00DB6DC1">
        <w:rPr>
          <w:i/>
          <w:color w:val="000000" w:themeColor="text1"/>
        </w:rPr>
        <w:t>Solidification Microstructure of Laser Additive Manufactured Ti6Al2Zr2Sn3Mo1.5Cr2Nb Titanium Alloy.</w:t>
      </w:r>
      <w:r w:rsidRPr="00DB6DC1">
        <w:rPr>
          <w:color w:val="000000" w:themeColor="text1"/>
        </w:rPr>
        <w:t xml:space="preserve"> Journal of Materials Science &amp; Technology, 2016. </w:t>
      </w:r>
      <w:r w:rsidRPr="00DB6DC1">
        <w:rPr>
          <w:b/>
          <w:color w:val="000000" w:themeColor="text1"/>
        </w:rPr>
        <w:t>32</w:t>
      </w:r>
      <w:r w:rsidRPr="00DB6DC1">
        <w:rPr>
          <w:color w:val="000000" w:themeColor="text1"/>
        </w:rPr>
        <w:t>(4): p. 381-386.</w:t>
      </w:r>
    </w:p>
    <w:p w14:paraId="282AEDA7" w14:textId="77777777" w:rsidR="00A77FD5" w:rsidRPr="00DB6DC1" w:rsidRDefault="00A77FD5" w:rsidP="00A77FD5">
      <w:pPr>
        <w:pStyle w:val="EndNoteBibliography"/>
        <w:ind w:left="720" w:hanging="720"/>
        <w:rPr>
          <w:color w:val="000000" w:themeColor="text1"/>
        </w:rPr>
      </w:pPr>
      <w:r w:rsidRPr="00DB6DC1">
        <w:rPr>
          <w:color w:val="000000" w:themeColor="text1"/>
        </w:rPr>
        <w:t>120.</w:t>
      </w:r>
      <w:r w:rsidRPr="00DB6DC1">
        <w:rPr>
          <w:color w:val="000000" w:themeColor="text1"/>
        </w:rPr>
        <w:tab/>
        <w:t xml:space="preserve">Banerjee, R., et al., </w:t>
      </w:r>
      <w:r w:rsidRPr="00DB6DC1">
        <w:rPr>
          <w:i/>
          <w:color w:val="000000" w:themeColor="text1"/>
        </w:rPr>
        <w:t>Direct laser deposition of in situ Ti–6Al–4V–TiB composites.</w:t>
      </w:r>
      <w:r w:rsidRPr="00DB6DC1">
        <w:rPr>
          <w:color w:val="000000" w:themeColor="text1"/>
        </w:rPr>
        <w:t xml:space="preserve"> Materials Science and Engineering: A, 2003. </w:t>
      </w:r>
      <w:r w:rsidRPr="00DB6DC1">
        <w:rPr>
          <w:b/>
          <w:color w:val="000000" w:themeColor="text1"/>
        </w:rPr>
        <w:t>358</w:t>
      </w:r>
      <w:r w:rsidRPr="00DB6DC1">
        <w:rPr>
          <w:color w:val="000000" w:themeColor="text1"/>
        </w:rPr>
        <w:t>(1-2): p. 343-349.</w:t>
      </w:r>
    </w:p>
    <w:p w14:paraId="6308040D" w14:textId="77777777" w:rsidR="00A77FD5" w:rsidRPr="00DB6DC1" w:rsidRDefault="00A77FD5" w:rsidP="00A77FD5">
      <w:pPr>
        <w:pStyle w:val="EndNoteBibliography"/>
        <w:ind w:left="720" w:hanging="720"/>
        <w:rPr>
          <w:color w:val="000000" w:themeColor="text1"/>
        </w:rPr>
      </w:pPr>
      <w:r w:rsidRPr="00DB6DC1">
        <w:rPr>
          <w:color w:val="000000" w:themeColor="text1"/>
        </w:rPr>
        <w:t>121.</w:t>
      </w:r>
      <w:r w:rsidRPr="00DB6DC1">
        <w:rPr>
          <w:color w:val="000000" w:themeColor="text1"/>
        </w:rPr>
        <w:tab/>
        <w:t xml:space="preserve">Novichenko, D., et al., </w:t>
      </w:r>
      <w:r w:rsidRPr="00DB6DC1">
        <w:rPr>
          <w:i/>
          <w:color w:val="000000" w:themeColor="text1"/>
        </w:rPr>
        <w:t>Metal Matrix Composite Material by Direct Metal Deposition.</w:t>
      </w:r>
      <w:r w:rsidRPr="00DB6DC1">
        <w:rPr>
          <w:color w:val="000000" w:themeColor="text1"/>
        </w:rPr>
        <w:t xml:space="preserve"> Physics Procedia, 2011. </w:t>
      </w:r>
      <w:r w:rsidRPr="00DB6DC1">
        <w:rPr>
          <w:b/>
          <w:color w:val="000000" w:themeColor="text1"/>
        </w:rPr>
        <w:t>12</w:t>
      </w:r>
      <w:r w:rsidRPr="00DB6DC1">
        <w:rPr>
          <w:color w:val="000000" w:themeColor="text1"/>
        </w:rPr>
        <w:t>: p. 296-302.</w:t>
      </w:r>
    </w:p>
    <w:p w14:paraId="4DFD7876" w14:textId="77777777" w:rsidR="00A77FD5" w:rsidRPr="00DB6DC1" w:rsidRDefault="00A77FD5" w:rsidP="00A77FD5">
      <w:pPr>
        <w:pStyle w:val="EndNoteBibliography"/>
        <w:ind w:left="720" w:hanging="720"/>
        <w:rPr>
          <w:color w:val="000000" w:themeColor="text1"/>
        </w:rPr>
      </w:pPr>
      <w:r w:rsidRPr="00DB6DC1">
        <w:rPr>
          <w:color w:val="000000" w:themeColor="text1"/>
        </w:rPr>
        <w:t>122.</w:t>
      </w:r>
      <w:r w:rsidRPr="00DB6DC1">
        <w:rPr>
          <w:color w:val="000000" w:themeColor="text1"/>
        </w:rPr>
        <w:tab/>
        <w:t xml:space="preserve">Pouzet, S., et al., </w:t>
      </w:r>
      <w:r w:rsidRPr="00DB6DC1">
        <w:rPr>
          <w:i/>
          <w:color w:val="000000" w:themeColor="text1"/>
        </w:rPr>
        <w:t>Additive layer manufacturing of titanium matrix composites using the direct metal deposition laser process.</w:t>
      </w:r>
      <w:r w:rsidRPr="00DB6DC1">
        <w:rPr>
          <w:color w:val="000000" w:themeColor="text1"/>
        </w:rPr>
        <w:t xml:space="preserve"> Materials Science and Engineering: A, 2016. </w:t>
      </w:r>
      <w:r w:rsidRPr="00DB6DC1">
        <w:rPr>
          <w:b/>
          <w:color w:val="000000" w:themeColor="text1"/>
        </w:rPr>
        <w:t>677</w:t>
      </w:r>
      <w:r w:rsidRPr="00DB6DC1">
        <w:rPr>
          <w:color w:val="000000" w:themeColor="text1"/>
        </w:rPr>
        <w:t>: p. 171-181.</w:t>
      </w:r>
    </w:p>
    <w:p w14:paraId="6C3B1625" w14:textId="77777777" w:rsidR="00A77FD5" w:rsidRPr="00DB6DC1" w:rsidRDefault="00A77FD5" w:rsidP="00A77FD5">
      <w:pPr>
        <w:pStyle w:val="EndNoteBibliography"/>
        <w:ind w:left="720" w:hanging="720"/>
        <w:rPr>
          <w:color w:val="000000" w:themeColor="text1"/>
        </w:rPr>
      </w:pPr>
      <w:r w:rsidRPr="00DB6DC1">
        <w:rPr>
          <w:color w:val="000000" w:themeColor="text1"/>
        </w:rPr>
        <w:t>123.</w:t>
      </w:r>
      <w:r w:rsidRPr="00DB6DC1">
        <w:rPr>
          <w:color w:val="000000" w:themeColor="text1"/>
        </w:rPr>
        <w:tab/>
        <w:t xml:space="preserve">Xue, A., et al., </w:t>
      </w:r>
      <w:r w:rsidRPr="00DB6DC1">
        <w:rPr>
          <w:i/>
          <w:color w:val="000000" w:themeColor="text1"/>
        </w:rPr>
        <w:t>Influence of trace boron addition on microstructure, tensile properties and their anisotropy of Ti6Al4V fabricated by laser directed energy deposition.</w:t>
      </w:r>
      <w:r w:rsidRPr="00DB6DC1">
        <w:rPr>
          <w:color w:val="000000" w:themeColor="text1"/>
        </w:rPr>
        <w:t xml:space="preserve"> Materials &amp; Design, 2019. </w:t>
      </w:r>
      <w:r w:rsidRPr="00DB6DC1">
        <w:rPr>
          <w:b/>
          <w:color w:val="000000" w:themeColor="text1"/>
        </w:rPr>
        <w:t>181</w:t>
      </w:r>
      <w:r w:rsidRPr="00DB6DC1">
        <w:rPr>
          <w:color w:val="000000" w:themeColor="text1"/>
        </w:rPr>
        <w:t>.</w:t>
      </w:r>
    </w:p>
    <w:p w14:paraId="20456DE5" w14:textId="77777777" w:rsidR="00A77FD5" w:rsidRPr="00DB6DC1" w:rsidRDefault="00A77FD5" w:rsidP="00A77FD5">
      <w:pPr>
        <w:pStyle w:val="EndNoteBibliography"/>
        <w:ind w:left="720" w:hanging="720"/>
        <w:rPr>
          <w:color w:val="000000" w:themeColor="text1"/>
        </w:rPr>
      </w:pPr>
      <w:r w:rsidRPr="00DB6DC1">
        <w:rPr>
          <w:color w:val="000000" w:themeColor="text1"/>
        </w:rPr>
        <w:t>124.</w:t>
      </w:r>
      <w:r w:rsidRPr="00DB6DC1">
        <w:rPr>
          <w:color w:val="000000" w:themeColor="text1"/>
        </w:rPr>
        <w:tab/>
        <w:t xml:space="preserve">Zhang, Y., J. Sun, and R. Vilar, </w:t>
      </w:r>
      <w:r w:rsidRPr="00DB6DC1">
        <w:rPr>
          <w:i/>
          <w:color w:val="000000" w:themeColor="text1"/>
        </w:rPr>
        <w:t>Characterization of (TiB+TiC)/TC4 in situ titanium matrix composites prepared by laser direct deposition.</w:t>
      </w:r>
      <w:r w:rsidRPr="00DB6DC1">
        <w:rPr>
          <w:color w:val="000000" w:themeColor="text1"/>
        </w:rPr>
        <w:t xml:space="preserve"> Journal of Materials Processing Technology, 2011. </w:t>
      </w:r>
      <w:r w:rsidRPr="00DB6DC1">
        <w:rPr>
          <w:b/>
          <w:color w:val="000000" w:themeColor="text1"/>
        </w:rPr>
        <w:t>211</w:t>
      </w:r>
      <w:r w:rsidRPr="00DB6DC1">
        <w:rPr>
          <w:color w:val="000000" w:themeColor="text1"/>
        </w:rPr>
        <w:t>(4): p. 597-601.</w:t>
      </w:r>
    </w:p>
    <w:p w14:paraId="0B7286CD" w14:textId="77777777" w:rsidR="00A77FD5" w:rsidRPr="00DB6DC1" w:rsidRDefault="00A77FD5" w:rsidP="00A77FD5">
      <w:pPr>
        <w:pStyle w:val="EndNoteBibliography"/>
        <w:ind w:left="720" w:hanging="720"/>
        <w:rPr>
          <w:color w:val="000000" w:themeColor="text1"/>
        </w:rPr>
      </w:pPr>
      <w:r w:rsidRPr="00DB6DC1">
        <w:rPr>
          <w:color w:val="000000" w:themeColor="text1"/>
        </w:rPr>
        <w:t>125.</w:t>
      </w:r>
      <w:r w:rsidRPr="00DB6DC1">
        <w:rPr>
          <w:color w:val="000000" w:themeColor="text1"/>
        </w:rPr>
        <w:tab/>
        <w:t xml:space="preserve">Mereddy, S., et al., </w:t>
      </w:r>
      <w:r w:rsidRPr="00DB6DC1">
        <w:rPr>
          <w:i/>
          <w:color w:val="000000" w:themeColor="text1"/>
        </w:rPr>
        <w:t>Grain refinement of wire arc additively manufactured titanium by the addition of silicon.</w:t>
      </w:r>
      <w:r w:rsidRPr="00DB6DC1">
        <w:rPr>
          <w:color w:val="000000" w:themeColor="text1"/>
        </w:rPr>
        <w:t xml:space="preserve"> Journal of Alloys and Compounds, 2017. </w:t>
      </w:r>
      <w:r w:rsidRPr="00DB6DC1">
        <w:rPr>
          <w:b/>
          <w:color w:val="000000" w:themeColor="text1"/>
        </w:rPr>
        <w:t>695</w:t>
      </w:r>
      <w:r w:rsidRPr="00DB6DC1">
        <w:rPr>
          <w:color w:val="000000" w:themeColor="text1"/>
        </w:rPr>
        <w:t>: p. 2097-2103.</w:t>
      </w:r>
    </w:p>
    <w:p w14:paraId="72A64EEF" w14:textId="77777777" w:rsidR="00A77FD5" w:rsidRPr="00DB6DC1" w:rsidRDefault="00A77FD5" w:rsidP="00A77FD5">
      <w:pPr>
        <w:pStyle w:val="EndNoteBibliography"/>
        <w:ind w:left="720" w:hanging="720"/>
        <w:rPr>
          <w:color w:val="000000" w:themeColor="text1"/>
        </w:rPr>
      </w:pPr>
      <w:r w:rsidRPr="00DB6DC1">
        <w:rPr>
          <w:color w:val="000000" w:themeColor="text1"/>
        </w:rPr>
        <w:lastRenderedPageBreak/>
        <w:t>126.</w:t>
      </w:r>
      <w:r w:rsidRPr="00DB6DC1">
        <w:rPr>
          <w:color w:val="000000" w:themeColor="text1"/>
        </w:rPr>
        <w:tab/>
        <w:t xml:space="preserve">Bermingham, M.J., et al., </w:t>
      </w:r>
      <w:r w:rsidRPr="00DB6DC1">
        <w:rPr>
          <w:i/>
          <w:color w:val="000000" w:themeColor="text1"/>
        </w:rPr>
        <w:t>Promoting the columnar to equiaxed transition and grain refinement of titanium alloys during additive manufacturing.</w:t>
      </w:r>
      <w:r w:rsidRPr="00DB6DC1">
        <w:rPr>
          <w:color w:val="000000" w:themeColor="text1"/>
        </w:rPr>
        <w:t xml:space="preserve"> Acta Materialia, 2019. </w:t>
      </w:r>
      <w:r w:rsidRPr="00DB6DC1">
        <w:rPr>
          <w:b/>
          <w:color w:val="000000" w:themeColor="text1"/>
        </w:rPr>
        <w:t>168</w:t>
      </w:r>
      <w:r w:rsidRPr="00DB6DC1">
        <w:rPr>
          <w:color w:val="000000" w:themeColor="text1"/>
        </w:rPr>
        <w:t>: p. 261-274.</w:t>
      </w:r>
    </w:p>
    <w:p w14:paraId="1DC18535" w14:textId="77777777" w:rsidR="00A77FD5" w:rsidRPr="00DB6DC1" w:rsidRDefault="00A77FD5" w:rsidP="00A77FD5">
      <w:pPr>
        <w:pStyle w:val="EndNoteBibliography"/>
        <w:ind w:left="720" w:hanging="720"/>
        <w:rPr>
          <w:color w:val="000000" w:themeColor="text1"/>
        </w:rPr>
      </w:pPr>
      <w:r w:rsidRPr="00DB6DC1">
        <w:rPr>
          <w:color w:val="000000" w:themeColor="text1"/>
        </w:rPr>
        <w:t>127.</w:t>
      </w:r>
      <w:r w:rsidRPr="00DB6DC1">
        <w:rPr>
          <w:color w:val="000000" w:themeColor="text1"/>
        </w:rPr>
        <w:tab/>
        <w:t xml:space="preserve">Wang, Y., et al., </w:t>
      </w:r>
      <w:r w:rsidRPr="00DB6DC1">
        <w:rPr>
          <w:i/>
          <w:color w:val="000000" w:themeColor="text1"/>
        </w:rPr>
        <w:t>Microstructure and mechanical properties of TiN particles strengthened 316L steel prepared by laser melting deposition process.</w:t>
      </w:r>
      <w:r w:rsidRPr="00DB6DC1">
        <w:rPr>
          <w:color w:val="000000" w:themeColor="text1"/>
        </w:rPr>
        <w:t xml:space="preserve"> Materials Science and Engineering: A, 2021. </w:t>
      </w:r>
      <w:r w:rsidRPr="00DB6DC1">
        <w:rPr>
          <w:b/>
          <w:color w:val="000000" w:themeColor="text1"/>
        </w:rPr>
        <w:t>814</w:t>
      </w:r>
      <w:r w:rsidRPr="00DB6DC1">
        <w:rPr>
          <w:color w:val="000000" w:themeColor="text1"/>
        </w:rPr>
        <w:t>.</w:t>
      </w:r>
    </w:p>
    <w:p w14:paraId="69CD4251" w14:textId="77777777" w:rsidR="00A77FD5" w:rsidRPr="00DB6DC1" w:rsidRDefault="00A77FD5" w:rsidP="00A77FD5">
      <w:pPr>
        <w:pStyle w:val="EndNoteBibliography"/>
        <w:ind w:left="720" w:hanging="720"/>
        <w:rPr>
          <w:color w:val="000000" w:themeColor="text1"/>
        </w:rPr>
      </w:pPr>
      <w:r w:rsidRPr="00DB6DC1">
        <w:rPr>
          <w:color w:val="000000" w:themeColor="text1"/>
        </w:rPr>
        <w:t>128.</w:t>
      </w:r>
      <w:r w:rsidRPr="00DB6DC1">
        <w:rPr>
          <w:color w:val="000000" w:themeColor="text1"/>
        </w:rPr>
        <w:tab/>
        <w:t xml:space="preserve">Wilson, J.M. and Y.C. Shin, </w:t>
      </w:r>
      <w:r w:rsidRPr="00DB6DC1">
        <w:rPr>
          <w:i/>
          <w:color w:val="000000" w:themeColor="text1"/>
        </w:rPr>
        <w:t>Microstructure and wear properties of laser-deposited functionally graded Inconel 690 reinforced with TiC.</w:t>
      </w:r>
      <w:r w:rsidRPr="00DB6DC1">
        <w:rPr>
          <w:color w:val="000000" w:themeColor="text1"/>
        </w:rPr>
        <w:t xml:space="preserve"> Surface and Coatings Technology, 2012. </w:t>
      </w:r>
      <w:r w:rsidRPr="00DB6DC1">
        <w:rPr>
          <w:b/>
          <w:color w:val="000000" w:themeColor="text1"/>
        </w:rPr>
        <w:t>207</w:t>
      </w:r>
      <w:r w:rsidRPr="00DB6DC1">
        <w:rPr>
          <w:color w:val="000000" w:themeColor="text1"/>
        </w:rPr>
        <w:t>: p. 517-522.</w:t>
      </w:r>
    </w:p>
    <w:p w14:paraId="057B9C45" w14:textId="77777777" w:rsidR="00A77FD5" w:rsidRPr="00DB6DC1" w:rsidRDefault="00A77FD5" w:rsidP="00A77FD5">
      <w:pPr>
        <w:pStyle w:val="EndNoteBibliography"/>
        <w:ind w:left="720" w:hanging="720"/>
        <w:rPr>
          <w:color w:val="000000" w:themeColor="text1"/>
        </w:rPr>
      </w:pPr>
      <w:r w:rsidRPr="00DB6DC1">
        <w:rPr>
          <w:color w:val="000000" w:themeColor="text1"/>
        </w:rPr>
        <w:t>129.</w:t>
      </w:r>
      <w:r w:rsidRPr="00DB6DC1">
        <w:rPr>
          <w:color w:val="000000" w:themeColor="text1"/>
        </w:rPr>
        <w:tab/>
        <w:t xml:space="preserve">Xu, J., et al., </w:t>
      </w:r>
      <w:r w:rsidRPr="00DB6DC1">
        <w:rPr>
          <w:i/>
          <w:color w:val="000000" w:themeColor="text1"/>
        </w:rPr>
        <w:t>Assembly of metals and nanoparticles into novel nanocomposite superstructures.</w:t>
      </w:r>
      <w:r w:rsidRPr="00DB6DC1">
        <w:rPr>
          <w:color w:val="000000" w:themeColor="text1"/>
        </w:rPr>
        <w:t xml:space="preserve"> Scientific Reports, 2013. </w:t>
      </w:r>
      <w:r w:rsidRPr="00DB6DC1">
        <w:rPr>
          <w:b/>
          <w:color w:val="000000" w:themeColor="text1"/>
        </w:rPr>
        <w:t>3</w:t>
      </w:r>
      <w:r w:rsidRPr="00DB6DC1">
        <w:rPr>
          <w:color w:val="000000" w:themeColor="text1"/>
        </w:rPr>
        <w:t>(1).</w:t>
      </w:r>
    </w:p>
    <w:p w14:paraId="27E9040A" w14:textId="77777777" w:rsidR="00A77FD5" w:rsidRPr="00DB6DC1" w:rsidRDefault="00A77FD5" w:rsidP="00A77FD5">
      <w:pPr>
        <w:pStyle w:val="EndNoteBibliography"/>
        <w:ind w:left="720" w:hanging="720"/>
        <w:rPr>
          <w:color w:val="000000" w:themeColor="text1"/>
        </w:rPr>
      </w:pPr>
      <w:r w:rsidRPr="00DB6DC1">
        <w:rPr>
          <w:color w:val="000000" w:themeColor="text1"/>
        </w:rPr>
        <w:t>130.</w:t>
      </w:r>
      <w:r w:rsidRPr="00DB6DC1">
        <w:rPr>
          <w:color w:val="000000" w:themeColor="text1"/>
        </w:rPr>
        <w:tab/>
        <w:t xml:space="preserve">Karantzalis, A.E., et al., </w:t>
      </w:r>
      <w:r w:rsidRPr="00DB6DC1">
        <w:rPr>
          <w:i/>
          <w:color w:val="000000" w:themeColor="text1"/>
        </w:rPr>
        <w:t>Casting-Based Production of Al-TiC-AlB2 Composite Material Through the Use of KBF4 Salt.</w:t>
      </w:r>
      <w:r w:rsidRPr="00DB6DC1">
        <w:rPr>
          <w:color w:val="000000" w:themeColor="text1"/>
        </w:rPr>
        <w:t xml:space="preserve"> Journal of Materials Engineering and Performance, 2010. </w:t>
      </w:r>
      <w:r w:rsidRPr="00DB6DC1">
        <w:rPr>
          <w:b/>
          <w:color w:val="000000" w:themeColor="text1"/>
        </w:rPr>
        <w:t>20</w:t>
      </w:r>
      <w:r w:rsidRPr="00DB6DC1">
        <w:rPr>
          <w:color w:val="000000" w:themeColor="text1"/>
        </w:rPr>
        <w:t>(2): p. 198-202.</w:t>
      </w:r>
    </w:p>
    <w:p w14:paraId="2EB63BC9" w14:textId="77777777" w:rsidR="00A77FD5" w:rsidRPr="00DB6DC1" w:rsidRDefault="00A77FD5" w:rsidP="00A77FD5">
      <w:pPr>
        <w:pStyle w:val="EndNoteBibliography"/>
        <w:ind w:left="720" w:hanging="720"/>
        <w:rPr>
          <w:color w:val="000000" w:themeColor="text1"/>
        </w:rPr>
      </w:pPr>
      <w:r w:rsidRPr="00DB6DC1">
        <w:rPr>
          <w:color w:val="000000" w:themeColor="text1"/>
        </w:rPr>
        <w:t>131.</w:t>
      </w:r>
      <w:r w:rsidRPr="00DB6DC1">
        <w:rPr>
          <w:color w:val="000000" w:themeColor="text1"/>
        </w:rPr>
        <w:tab/>
        <w:t xml:space="preserve">Liu, Q., et al., </w:t>
      </w:r>
      <w:r w:rsidRPr="00DB6DC1">
        <w:rPr>
          <w:i/>
          <w:color w:val="000000" w:themeColor="text1"/>
        </w:rPr>
        <w:t>Corrosion behaviour of 316H stainless steel in molten FLiNaK eutectic salt containing graphite particles.</w:t>
      </w:r>
      <w:r w:rsidRPr="00DB6DC1">
        <w:rPr>
          <w:color w:val="000000" w:themeColor="text1"/>
        </w:rPr>
        <w:t xml:space="preserve"> Corrosion Science, 2019. </w:t>
      </w:r>
      <w:r w:rsidRPr="00DB6DC1">
        <w:rPr>
          <w:b/>
          <w:color w:val="000000" w:themeColor="text1"/>
        </w:rPr>
        <w:t>160</w:t>
      </w:r>
      <w:r w:rsidRPr="00DB6DC1">
        <w:rPr>
          <w:color w:val="000000" w:themeColor="text1"/>
        </w:rPr>
        <w:t>.</w:t>
      </w:r>
    </w:p>
    <w:p w14:paraId="0FCBA52D" w14:textId="77777777" w:rsidR="00A77FD5" w:rsidRPr="00DB6DC1" w:rsidRDefault="00A77FD5" w:rsidP="00A77FD5">
      <w:pPr>
        <w:pStyle w:val="EndNoteBibliography"/>
        <w:ind w:left="720" w:hanging="720"/>
        <w:rPr>
          <w:color w:val="000000" w:themeColor="text1"/>
        </w:rPr>
      </w:pPr>
      <w:r w:rsidRPr="00DB6DC1">
        <w:rPr>
          <w:color w:val="000000" w:themeColor="text1"/>
        </w:rPr>
        <w:t>132.</w:t>
      </w:r>
      <w:r w:rsidRPr="00DB6DC1">
        <w:rPr>
          <w:color w:val="000000" w:themeColor="text1"/>
        </w:rPr>
        <w:tab/>
        <w:t xml:space="preserve">Kuang, W. and G.S. Was, </w:t>
      </w:r>
      <w:r w:rsidRPr="00DB6DC1">
        <w:rPr>
          <w:i/>
          <w:color w:val="000000" w:themeColor="text1"/>
        </w:rPr>
        <w:t>The effects of grain boundary carbide density and strain rate on the stress corrosion cracking behavior of cold rolled Alloy 690.</w:t>
      </w:r>
      <w:r w:rsidRPr="00DB6DC1">
        <w:rPr>
          <w:color w:val="000000" w:themeColor="text1"/>
        </w:rPr>
        <w:t xml:space="preserve"> Corrosion Science, 2015. </w:t>
      </w:r>
      <w:r w:rsidRPr="00DB6DC1">
        <w:rPr>
          <w:b/>
          <w:color w:val="000000" w:themeColor="text1"/>
        </w:rPr>
        <w:t>97</w:t>
      </w:r>
      <w:r w:rsidRPr="00DB6DC1">
        <w:rPr>
          <w:color w:val="000000" w:themeColor="text1"/>
        </w:rPr>
        <w:t>: p. 107-114.</w:t>
      </w:r>
    </w:p>
    <w:p w14:paraId="30CBD266" w14:textId="77777777" w:rsidR="00A77FD5" w:rsidRPr="00DB6DC1" w:rsidRDefault="00A77FD5" w:rsidP="00A77FD5">
      <w:pPr>
        <w:pStyle w:val="EndNoteBibliography"/>
        <w:ind w:left="720" w:hanging="720"/>
        <w:rPr>
          <w:color w:val="000000" w:themeColor="text1"/>
        </w:rPr>
      </w:pPr>
      <w:r w:rsidRPr="00DB6DC1">
        <w:rPr>
          <w:color w:val="000000" w:themeColor="text1"/>
        </w:rPr>
        <w:t>133.</w:t>
      </w:r>
      <w:r w:rsidRPr="00DB6DC1">
        <w:rPr>
          <w:color w:val="000000" w:themeColor="text1"/>
        </w:rPr>
        <w:tab/>
        <w:t xml:space="preserve">Liu, Z. and H. Qi, </w:t>
      </w:r>
      <w:r w:rsidRPr="00DB6DC1">
        <w:rPr>
          <w:i/>
          <w:color w:val="000000" w:themeColor="text1"/>
        </w:rPr>
        <w:t>Effects of substrate crystallographic orientations on crystal growth and microstructure formation in laser powder deposition of nickel-based superalloy.</w:t>
      </w:r>
      <w:r w:rsidRPr="00DB6DC1">
        <w:rPr>
          <w:color w:val="000000" w:themeColor="text1"/>
        </w:rPr>
        <w:t xml:space="preserve"> Acta Materialia, 2015. </w:t>
      </w:r>
      <w:r w:rsidRPr="00DB6DC1">
        <w:rPr>
          <w:b/>
          <w:color w:val="000000" w:themeColor="text1"/>
        </w:rPr>
        <w:t>87</w:t>
      </w:r>
      <w:r w:rsidRPr="00DB6DC1">
        <w:rPr>
          <w:color w:val="000000" w:themeColor="text1"/>
        </w:rPr>
        <w:t>: p. 248-258.</w:t>
      </w:r>
    </w:p>
    <w:p w14:paraId="16CF853A" w14:textId="77777777" w:rsidR="00A77FD5" w:rsidRPr="00DB6DC1" w:rsidRDefault="00A77FD5" w:rsidP="00A77FD5">
      <w:pPr>
        <w:pStyle w:val="EndNoteBibliography"/>
        <w:ind w:left="720" w:hanging="720"/>
        <w:rPr>
          <w:color w:val="000000" w:themeColor="text1"/>
        </w:rPr>
      </w:pPr>
      <w:r w:rsidRPr="00DB6DC1">
        <w:rPr>
          <w:color w:val="000000" w:themeColor="text1"/>
        </w:rPr>
        <w:t>134.</w:t>
      </w:r>
      <w:r w:rsidRPr="00DB6DC1">
        <w:rPr>
          <w:color w:val="000000" w:themeColor="text1"/>
        </w:rPr>
        <w:tab/>
        <w:t xml:space="preserve">Vilar, R. and A. Almeida, </w:t>
      </w:r>
      <w:r w:rsidRPr="00DB6DC1">
        <w:rPr>
          <w:i/>
          <w:color w:val="000000" w:themeColor="text1"/>
        </w:rPr>
        <w:t>Repair and manufacturing of single crystal Ni-based superalloys components by laser powder deposition—A review.</w:t>
      </w:r>
      <w:r w:rsidRPr="00DB6DC1">
        <w:rPr>
          <w:color w:val="000000" w:themeColor="text1"/>
        </w:rPr>
        <w:t xml:space="preserve"> Journal of Laser Applications, 2015. </w:t>
      </w:r>
      <w:r w:rsidRPr="00DB6DC1">
        <w:rPr>
          <w:b/>
          <w:color w:val="000000" w:themeColor="text1"/>
        </w:rPr>
        <w:t>27</w:t>
      </w:r>
      <w:r w:rsidRPr="00DB6DC1">
        <w:rPr>
          <w:color w:val="000000" w:themeColor="text1"/>
        </w:rPr>
        <w:t>(S1).</w:t>
      </w:r>
    </w:p>
    <w:p w14:paraId="24C75C7E" w14:textId="77777777" w:rsidR="00A77FD5" w:rsidRPr="00DB6DC1" w:rsidRDefault="00A77FD5" w:rsidP="00A77FD5">
      <w:pPr>
        <w:pStyle w:val="EndNoteBibliography"/>
        <w:ind w:left="720" w:hanging="720"/>
        <w:rPr>
          <w:color w:val="000000" w:themeColor="text1"/>
        </w:rPr>
      </w:pPr>
      <w:r w:rsidRPr="00DB6DC1">
        <w:rPr>
          <w:color w:val="000000" w:themeColor="text1"/>
        </w:rPr>
        <w:t>135.</w:t>
      </w:r>
      <w:r w:rsidRPr="00DB6DC1">
        <w:rPr>
          <w:color w:val="000000" w:themeColor="text1"/>
        </w:rPr>
        <w:tab/>
        <w:t xml:space="preserve">Ziętala, M., et al., </w:t>
      </w:r>
      <w:r w:rsidRPr="00DB6DC1">
        <w:rPr>
          <w:i/>
          <w:color w:val="000000" w:themeColor="text1"/>
        </w:rPr>
        <w:t>The microstructure, mechanical properties and corrosion resistance of 316L stainless steel fabricated using laser engineered net shaping.</w:t>
      </w:r>
      <w:r w:rsidRPr="00DB6DC1">
        <w:rPr>
          <w:color w:val="000000" w:themeColor="text1"/>
        </w:rPr>
        <w:t xml:space="preserve"> Materials Science and Engineering: A, 2016. </w:t>
      </w:r>
      <w:r w:rsidRPr="00DB6DC1">
        <w:rPr>
          <w:b/>
          <w:color w:val="000000" w:themeColor="text1"/>
        </w:rPr>
        <w:t>677</w:t>
      </w:r>
      <w:r w:rsidRPr="00DB6DC1">
        <w:rPr>
          <w:color w:val="000000" w:themeColor="text1"/>
        </w:rPr>
        <w:t>: p. 1-10.</w:t>
      </w:r>
    </w:p>
    <w:p w14:paraId="7EAFD867" w14:textId="77777777" w:rsidR="00A77FD5" w:rsidRPr="00DB6DC1" w:rsidRDefault="00A77FD5" w:rsidP="00A77FD5">
      <w:pPr>
        <w:pStyle w:val="EndNoteBibliography"/>
        <w:ind w:left="720" w:hanging="720"/>
        <w:rPr>
          <w:color w:val="000000" w:themeColor="text1"/>
        </w:rPr>
      </w:pPr>
      <w:r w:rsidRPr="00DB6DC1">
        <w:rPr>
          <w:color w:val="000000" w:themeColor="text1"/>
        </w:rPr>
        <w:t>136.</w:t>
      </w:r>
      <w:r w:rsidRPr="00DB6DC1">
        <w:rPr>
          <w:color w:val="000000" w:themeColor="text1"/>
        </w:rPr>
        <w:tab/>
        <w:t xml:space="preserve">Smith, T.R., et al., </w:t>
      </w:r>
      <w:r w:rsidRPr="00DB6DC1">
        <w:rPr>
          <w:i/>
          <w:color w:val="000000" w:themeColor="text1"/>
        </w:rPr>
        <w:t>Strengthening mechanisms in directed energy deposited austenitic stainless steel.</w:t>
      </w:r>
      <w:r w:rsidRPr="00DB6DC1">
        <w:rPr>
          <w:color w:val="000000" w:themeColor="text1"/>
        </w:rPr>
        <w:t xml:space="preserve"> Acta Materialia, 2019. </w:t>
      </w:r>
      <w:r w:rsidRPr="00DB6DC1">
        <w:rPr>
          <w:b/>
          <w:color w:val="000000" w:themeColor="text1"/>
        </w:rPr>
        <w:t>164</w:t>
      </w:r>
      <w:r w:rsidRPr="00DB6DC1">
        <w:rPr>
          <w:color w:val="000000" w:themeColor="text1"/>
        </w:rPr>
        <w:t>: p. 728-740.</w:t>
      </w:r>
    </w:p>
    <w:p w14:paraId="1FA6AEA5" w14:textId="77777777" w:rsidR="00A77FD5" w:rsidRPr="00DB6DC1" w:rsidRDefault="00A77FD5" w:rsidP="00A77FD5">
      <w:pPr>
        <w:pStyle w:val="EndNoteBibliography"/>
        <w:ind w:left="720" w:hanging="720"/>
        <w:rPr>
          <w:color w:val="000000" w:themeColor="text1"/>
        </w:rPr>
      </w:pPr>
      <w:r w:rsidRPr="00DB6DC1">
        <w:rPr>
          <w:color w:val="000000" w:themeColor="text1"/>
        </w:rPr>
        <w:t>137.</w:t>
      </w:r>
      <w:r w:rsidRPr="00DB6DC1">
        <w:rPr>
          <w:color w:val="000000" w:themeColor="text1"/>
        </w:rPr>
        <w:tab/>
        <w:t xml:space="preserve">Li, Y., et al., </w:t>
      </w:r>
      <w:r w:rsidRPr="00DB6DC1">
        <w:rPr>
          <w:i/>
          <w:color w:val="000000" w:themeColor="text1"/>
        </w:rPr>
        <w:t>Multi-scale microstructural investigation of a laser 3D printed Ni-based superalloy.</w:t>
      </w:r>
      <w:r w:rsidRPr="00DB6DC1">
        <w:rPr>
          <w:color w:val="000000" w:themeColor="text1"/>
        </w:rPr>
        <w:t xml:space="preserve"> Additive Manufacturing, 2020. </w:t>
      </w:r>
      <w:r w:rsidRPr="00DB6DC1">
        <w:rPr>
          <w:b/>
          <w:color w:val="000000" w:themeColor="text1"/>
        </w:rPr>
        <w:t>34</w:t>
      </w:r>
      <w:r w:rsidRPr="00DB6DC1">
        <w:rPr>
          <w:color w:val="000000" w:themeColor="text1"/>
        </w:rPr>
        <w:t>.</w:t>
      </w:r>
    </w:p>
    <w:p w14:paraId="04449F73" w14:textId="77777777" w:rsidR="00A77FD5" w:rsidRPr="00DB6DC1" w:rsidRDefault="00A77FD5" w:rsidP="00A77FD5">
      <w:pPr>
        <w:pStyle w:val="EndNoteBibliography"/>
        <w:ind w:left="720" w:hanging="720"/>
        <w:rPr>
          <w:color w:val="000000" w:themeColor="text1"/>
        </w:rPr>
      </w:pPr>
      <w:r w:rsidRPr="00DB6DC1">
        <w:rPr>
          <w:color w:val="000000" w:themeColor="text1"/>
        </w:rPr>
        <w:t>138.</w:t>
      </w:r>
      <w:r w:rsidRPr="00DB6DC1">
        <w:rPr>
          <w:color w:val="000000" w:themeColor="text1"/>
        </w:rPr>
        <w:tab/>
        <w:t xml:space="preserve">Fu, J.W., et al., </w:t>
      </w:r>
      <w:r w:rsidRPr="00DB6DC1">
        <w:rPr>
          <w:i/>
          <w:color w:val="000000" w:themeColor="text1"/>
        </w:rPr>
        <w:t>Effect of cooling rate on solidification microstructures in AISI 304 stainless steel.</w:t>
      </w:r>
      <w:r w:rsidRPr="00DB6DC1">
        <w:rPr>
          <w:color w:val="000000" w:themeColor="text1"/>
        </w:rPr>
        <w:t xml:space="preserve"> Materials Science and Technology, 2013. </w:t>
      </w:r>
      <w:r w:rsidRPr="00DB6DC1">
        <w:rPr>
          <w:b/>
          <w:color w:val="000000" w:themeColor="text1"/>
        </w:rPr>
        <w:t>24</w:t>
      </w:r>
      <w:r w:rsidRPr="00DB6DC1">
        <w:rPr>
          <w:color w:val="000000" w:themeColor="text1"/>
        </w:rPr>
        <w:t>(8): p. 941-944.</w:t>
      </w:r>
    </w:p>
    <w:p w14:paraId="1F22E09B" w14:textId="77777777" w:rsidR="00A77FD5" w:rsidRPr="00DB6DC1" w:rsidRDefault="00A77FD5" w:rsidP="00A77FD5">
      <w:pPr>
        <w:pStyle w:val="EndNoteBibliography"/>
        <w:ind w:left="720" w:hanging="720"/>
        <w:rPr>
          <w:color w:val="000000" w:themeColor="text1"/>
        </w:rPr>
      </w:pPr>
      <w:r w:rsidRPr="00DB6DC1">
        <w:rPr>
          <w:color w:val="000000" w:themeColor="text1"/>
        </w:rPr>
        <w:t>139.</w:t>
      </w:r>
      <w:r w:rsidRPr="00DB6DC1">
        <w:rPr>
          <w:color w:val="000000" w:themeColor="text1"/>
        </w:rPr>
        <w:tab/>
        <w:t xml:space="preserve">Ganesh, P., et al., </w:t>
      </w:r>
      <w:r w:rsidRPr="00DB6DC1">
        <w:rPr>
          <w:i/>
          <w:color w:val="000000" w:themeColor="text1"/>
        </w:rPr>
        <w:t>Studies on pitting corrosion and sensitization in laser rapid manufactured specimens of type 316L stainless steel.</w:t>
      </w:r>
      <w:r w:rsidRPr="00DB6DC1">
        <w:rPr>
          <w:color w:val="000000" w:themeColor="text1"/>
        </w:rPr>
        <w:t xml:space="preserve"> Materials &amp; Design, 2012. </w:t>
      </w:r>
      <w:r w:rsidRPr="00DB6DC1">
        <w:rPr>
          <w:b/>
          <w:color w:val="000000" w:themeColor="text1"/>
        </w:rPr>
        <w:t>39</w:t>
      </w:r>
      <w:r w:rsidRPr="00DB6DC1">
        <w:rPr>
          <w:color w:val="000000" w:themeColor="text1"/>
        </w:rPr>
        <w:t>: p. 509-521.</w:t>
      </w:r>
    </w:p>
    <w:p w14:paraId="221E9C0B" w14:textId="77777777" w:rsidR="00A77FD5" w:rsidRPr="00DB6DC1" w:rsidRDefault="00A77FD5" w:rsidP="00A77FD5">
      <w:pPr>
        <w:pStyle w:val="EndNoteBibliography"/>
        <w:ind w:left="720" w:hanging="720"/>
        <w:rPr>
          <w:color w:val="000000" w:themeColor="text1"/>
        </w:rPr>
      </w:pPr>
      <w:r w:rsidRPr="00DB6DC1">
        <w:rPr>
          <w:color w:val="000000" w:themeColor="text1"/>
        </w:rPr>
        <w:t>140.</w:t>
      </w:r>
      <w:r w:rsidRPr="00DB6DC1">
        <w:rPr>
          <w:color w:val="000000" w:themeColor="text1"/>
        </w:rPr>
        <w:tab/>
        <w:t xml:space="preserve">Aveson, J.W., et al., </w:t>
      </w:r>
      <w:r w:rsidRPr="00DB6DC1">
        <w:rPr>
          <w:i/>
          <w:color w:val="000000" w:themeColor="text1"/>
        </w:rPr>
        <w:t>On the origin of sliver defects in single crystal investment castings.</w:t>
      </w:r>
      <w:r w:rsidRPr="00DB6DC1">
        <w:rPr>
          <w:color w:val="000000" w:themeColor="text1"/>
        </w:rPr>
        <w:t xml:space="preserve"> Acta Materialia, 2013. </w:t>
      </w:r>
      <w:r w:rsidRPr="00DB6DC1">
        <w:rPr>
          <w:b/>
          <w:color w:val="000000" w:themeColor="text1"/>
        </w:rPr>
        <w:t>61</w:t>
      </w:r>
      <w:r w:rsidRPr="00DB6DC1">
        <w:rPr>
          <w:color w:val="000000" w:themeColor="text1"/>
        </w:rPr>
        <w:t>(14): p. 5162-5171.</w:t>
      </w:r>
    </w:p>
    <w:p w14:paraId="0687A80E" w14:textId="77777777" w:rsidR="00A77FD5" w:rsidRPr="00DB6DC1" w:rsidRDefault="00A77FD5" w:rsidP="00A77FD5">
      <w:pPr>
        <w:pStyle w:val="EndNoteBibliography"/>
        <w:ind w:left="720" w:hanging="720"/>
        <w:rPr>
          <w:color w:val="000000" w:themeColor="text1"/>
        </w:rPr>
      </w:pPr>
      <w:r w:rsidRPr="00DB6DC1">
        <w:rPr>
          <w:color w:val="000000" w:themeColor="text1"/>
        </w:rPr>
        <w:t>141.</w:t>
      </w:r>
      <w:r w:rsidRPr="00DB6DC1">
        <w:rPr>
          <w:color w:val="000000" w:themeColor="text1"/>
        </w:rPr>
        <w:tab/>
        <w:t xml:space="preserve">Wang, G., et al., </w:t>
      </w:r>
      <w:r w:rsidRPr="00DB6DC1">
        <w:rPr>
          <w:i/>
          <w:color w:val="000000" w:themeColor="text1"/>
        </w:rPr>
        <w:t>Variation of crystal orientation during epitaxial growth of dendrites by laser deposition.</w:t>
      </w:r>
      <w:r w:rsidRPr="00DB6DC1">
        <w:rPr>
          <w:color w:val="000000" w:themeColor="text1"/>
        </w:rPr>
        <w:t xml:space="preserve"> Journal of Materials Science &amp; Technology, 2018. </w:t>
      </w:r>
      <w:r w:rsidRPr="00DB6DC1">
        <w:rPr>
          <w:b/>
          <w:color w:val="000000" w:themeColor="text1"/>
        </w:rPr>
        <w:t>34</w:t>
      </w:r>
      <w:r w:rsidRPr="00DB6DC1">
        <w:rPr>
          <w:color w:val="000000" w:themeColor="text1"/>
        </w:rPr>
        <w:t>(4): p. 732-735.</w:t>
      </w:r>
    </w:p>
    <w:p w14:paraId="225007C0" w14:textId="77777777" w:rsidR="00A77FD5" w:rsidRPr="00DB6DC1" w:rsidRDefault="00A77FD5" w:rsidP="00A77FD5">
      <w:pPr>
        <w:pStyle w:val="EndNoteBibliography"/>
        <w:ind w:left="720" w:hanging="720"/>
        <w:rPr>
          <w:color w:val="000000" w:themeColor="text1"/>
        </w:rPr>
      </w:pPr>
      <w:r w:rsidRPr="00DB6DC1">
        <w:rPr>
          <w:color w:val="000000" w:themeColor="text1"/>
        </w:rPr>
        <w:t>142.</w:t>
      </w:r>
      <w:r w:rsidRPr="00DB6DC1">
        <w:rPr>
          <w:color w:val="000000" w:themeColor="text1"/>
        </w:rPr>
        <w:tab/>
        <w:t xml:space="preserve">Suprobo, G., et al., </w:t>
      </w:r>
      <w:r w:rsidRPr="00DB6DC1">
        <w:rPr>
          <w:i/>
          <w:color w:val="000000" w:themeColor="text1"/>
        </w:rPr>
        <w:t>Thermal Decomposition of Massive Phase to Fine Lamellar α/β in Ti–6Al–4V Additively Manufactured Alloy by Directed Energy Deposition.</w:t>
      </w:r>
      <w:r w:rsidRPr="00DB6DC1">
        <w:rPr>
          <w:color w:val="000000" w:themeColor="text1"/>
        </w:rPr>
        <w:t xml:space="preserve"> Metals and Materials International, 2019. </w:t>
      </w:r>
      <w:r w:rsidRPr="00DB6DC1">
        <w:rPr>
          <w:b/>
          <w:color w:val="000000" w:themeColor="text1"/>
        </w:rPr>
        <w:t>25</w:t>
      </w:r>
      <w:r w:rsidRPr="00DB6DC1">
        <w:rPr>
          <w:color w:val="000000" w:themeColor="text1"/>
        </w:rPr>
        <w:t>(6): p. 1428-1435.</w:t>
      </w:r>
    </w:p>
    <w:p w14:paraId="653E9BA3" w14:textId="77777777" w:rsidR="00A77FD5" w:rsidRPr="00DB6DC1" w:rsidRDefault="00A77FD5" w:rsidP="00A77FD5">
      <w:pPr>
        <w:pStyle w:val="EndNoteBibliography"/>
        <w:ind w:left="720" w:hanging="720"/>
        <w:rPr>
          <w:color w:val="000000" w:themeColor="text1"/>
        </w:rPr>
      </w:pPr>
      <w:r w:rsidRPr="00DB6DC1">
        <w:rPr>
          <w:color w:val="000000" w:themeColor="text1"/>
        </w:rPr>
        <w:t>143.</w:t>
      </w:r>
      <w:r w:rsidRPr="00DB6DC1">
        <w:rPr>
          <w:color w:val="000000" w:themeColor="text1"/>
        </w:rPr>
        <w:tab/>
        <w:t xml:space="preserve">Kustas, A.B., et al., </w:t>
      </w:r>
      <w:r w:rsidRPr="00DB6DC1">
        <w:rPr>
          <w:i/>
          <w:color w:val="000000" w:themeColor="text1"/>
        </w:rPr>
        <w:t>Characterization of the Fe-Co-1.5V soft ferromagnetic alloy processed by Laser Engineered Net Shaping (LENS).</w:t>
      </w:r>
      <w:r w:rsidRPr="00DB6DC1">
        <w:rPr>
          <w:color w:val="000000" w:themeColor="text1"/>
        </w:rPr>
        <w:t xml:space="preserve"> Additive Manufacturing, 2018. </w:t>
      </w:r>
      <w:r w:rsidRPr="00DB6DC1">
        <w:rPr>
          <w:b/>
          <w:color w:val="000000" w:themeColor="text1"/>
        </w:rPr>
        <w:t>21</w:t>
      </w:r>
      <w:r w:rsidRPr="00DB6DC1">
        <w:rPr>
          <w:color w:val="000000" w:themeColor="text1"/>
        </w:rPr>
        <w:t>: p. 41-52.</w:t>
      </w:r>
    </w:p>
    <w:p w14:paraId="3FD7F992" w14:textId="77777777" w:rsidR="00A77FD5" w:rsidRPr="00DB6DC1" w:rsidRDefault="00A77FD5" w:rsidP="00A77FD5">
      <w:pPr>
        <w:pStyle w:val="EndNoteBibliography"/>
        <w:ind w:left="720" w:hanging="720"/>
        <w:rPr>
          <w:color w:val="000000" w:themeColor="text1"/>
        </w:rPr>
      </w:pPr>
      <w:r w:rsidRPr="00DB6DC1">
        <w:rPr>
          <w:color w:val="000000" w:themeColor="text1"/>
        </w:rPr>
        <w:t>144.</w:t>
      </w:r>
      <w:r w:rsidRPr="00DB6DC1">
        <w:rPr>
          <w:color w:val="000000" w:themeColor="text1"/>
        </w:rPr>
        <w:tab/>
        <w:t xml:space="preserve">Babuska, T.F., et al., </w:t>
      </w:r>
      <w:r w:rsidRPr="00DB6DC1">
        <w:rPr>
          <w:i/>
          <w:color w:val="000000" w:themeColor="text1"/>
        </w:rPr>
        <w:t xml:space="preserve">Comparison of powder bed fusion and directed energy deposition for </w:t>
      </w:r>
      <w:r w:rsidRPr="00DB6DC1">
        <w:rPr>
          <w:i/>
          <w:color w:val="000000" w:themeColor="text1"/>
        </w:rPr>
        <w:lastRenderedPageBreak/>
        <w:t>tailoring mechanical properties of traditionally brittle alloys.</w:t>
      </w:r>
      <w:r w:rsidRPr="00DB6DC1">
        <w:rPr>
          <w:color w:val="000000" w:themeColor="text1"/>
        </w:rPr>
        <w:t xml:space="preserve"> Manufacturing Letters, 2021. </w:t>
      </w:r>
      <w:r w:rsidRPr="00DB6DC1">
        <w:rPr>
          <w:b/>
          <w:color w:val="000000" w:themeColor="text1"/>
        </w:rPr>
        <w:t>28</w:t>
      </w:r>
      <w:r w:rsidRPr="00DB6DC1">
        <w:rPr>
          <w:color w:val="000000" w:themeColor="text1"/>
        </w:rPr>
        <w:t>: p. 30-34.</w:t>
      </w:r>
    </w:p>
    <w:p w14:paraId="185E60EE" w14:textId="77777777" w:rsidR="00A77FD5" w:rsidRPr="00DB6DC1" w:rsidRDefault="00A77FD5" w:rsidP="00A77FD5">
      <w:pPr>
        <w:pStyle w:val="EndNoteBibliography"/>
        <w:ind w:left="720" w:hanging="720"/>
        <w:rPr>
          <w:color w:val="000000" w:themeColor="text1"/>
        </w:rPr>
      </w:pPr>
      <w:r w:rsidRPr="00DB6DC1">
        <w:rPr>
          <w:color w:val="000000" w:themeColor="text1"/>
        </w:rPr>
        <w:t>145.</w:t>
      </w:r>
      <w:r w:rsidRPr="00DB6DC1">
        <w:rPr>
          <w:color w:val="000000" w:themeColor="text1"/>
        </w:rPr>
        <w:tab/>
        <w:t xml:space="preserve">Wang, Y.M., et al., </w:t>
      </w:r>
      <w:r w:rsidRPr="00DB6DC1">
        <w:rPr>
          <w:i/>
          <w:color w:val="000000" w:themeColor="text1"/>
        </w:rPr>
        <w:t>Additively manufactured hierarchical stainless steels with high strength and ductility.</w:t>
      </w:r>
      <w:r w:rsidRPr="00DB6DC1">
        <w:rPr>
          <w:color w:val="000000" w:themeColor="text1"/>
        </w:rPr>
        <w:t xml:space="preserve"> Nat Mater, 2018. </w:t>
      </w:r>
      <w:r w:rsidRPr="00DB6DC1">
        <w:rPr>
          <w:b/>
          <w:color w:val="000000" w:themeColor="text1"/>
        </w:rPr>
        <w:t>17</w:t>
      </w:r>
      <w:r w:rsidRPr="00DB6DC1">
        <w:rPr>
          <w:color w:val="000000" w:themeColor="text1"/>
        </w:rPr>
        <w:t>(1): p. 63-71.</w:t>
      </w:r>
    </w:p>
    <w:p w14:paraId="1C4446ED" w14:textId="77777777" w:rsidR="00A77FD5" w:rsidRPr="00DB6DC1" w:rsidRDefault="00A77FD5" w:rsidP="00A77FD5">
      <w:pPr>
        <w:pStyle w:val="EndNoteBibliography"/>
        <w:ind w:left="720" w:hanging="720"/>
        <w:rPr>
          <w:color w:val="000000" w:themeColor="text1"/>
        </w:rPr>
      </w:pPr>
      <w:r w:rsidRPr="00DB6DC1">
        <w:rPr>
          <w:color w:val="000000" w:themeColor="text1"/>
        </w:rPr>
        <w:t>146.</w:t>
      </w:r>
      <w:r w:rsidRPr="00DB6DC1">
        <w:rPr>
          <w:color w:val="000000" w:themeColor="text1"/>
        </w:rPr>
        <w:tab/>
        <w:t xml:space="preserve">Kim, H.S., et al., </w:t>
      </w:r>
      <w:r w:rsidRPr="00DB6DC1">
        <w:rPr>
          <w:i/>
          <w:color w:val="000000" w:themeColor="text1"/>
        </w:rPr>
        <w:t>Effect of cooling rate on microstructure evolution of rapidly cooled high-impurity steels.</w:t>
      </w:r>
      <w:r w:rsidRPr="00DB6DC1">
        <w:rPr>
          <w:color w:val="000000" w:themeColor="text1"/>
        </w:rPr>
        <w:t xml:space="preserve"> Materials Science and Engineering: A, 2005. </w:t>
      </w:r>
      <w:r w:rsidRPr="00DB6DC1">
        <w:rPr>
          <w:b/>
          <w:color w:val="000000" w:themeColor="text1"/>
        </w:rPr>
        <w:t>403</w:t>
      </w:r>
      <w:r w:rsidRPr="00DB6DC1">
        <w:rPr>
          <w:color w:val="000000" w:themeColor="text1"/>
        </w:rPr>
        <w:t>(1-2): p. 311-317.</w:t>
      </w:r>
    </w:p>
    <w:p w14:paraId="119F91EE" w14:textId="77777777" w:rsidR="00A77FD5" w:rsidRPr="00DB6DC1" w:rsidRDefault="00A77FD5" w:rsidP="00A77FD5">
      <w:pPr>
        <w:pStyle w:val="EndNoteBibliography"/>
        <w:ind w:left="720" w:hanging="720"/>
        <w:rPr>
          <w:color w:val="000000" w:themeColor="text1"/>
        </w:rPr>
      </w:pPr>
      <w:r w:rsidRPr="00DB6DC1">
        <w:rPr>
          <w:color w:val="000000" w:themeColor="text1"/>
        </w:rPr>
        <w:t>147.</w:t>
      </w:r>
      <w:r w:rsidRPr="00DB6DC1">
        <w:rPr>
          <w:color w:val="000000" w:themeColor="text1"/>
        </w:rPr>
        <w:tab/>
        <w:t xml:space="preserve">Yin, H. and S.D. Felicelli, </w:t>
      </w:r>
      <w:r w:rsidRPr="00DB6DC1">
        <w:rPr>
          <w:i/>
          <w:color w:val="000000" w:themeColor="text1"/>
        </w:rPr>
        <w:t>Dendrite growth simulation during solidification in the LENS process.</w:t>
      </w:r>
      <w:r w:rsidRPr="00DB6DC1">
        <w:rPr>
          <w:color w:val="000000" w:themeColor="text1"/>
        </w:rPr>
        <w:t xml:space="preserve"> Acta Materialia, 2010. </w:t>
      </w:r>
      <w:r w:rsidRPr="00DB6DC1">
        <w:rPr>
          <w:b/>
          <w:color w:val="000000" w:themeColor="text1"/>
        </w:rPr>
        <w:t>58</w:t>
      </w:r>
      <w:r w:rsidRPr="00DB6DC1">
        <w:rPr>
          <w:color w:val="000000" w:themeColor="text1"/>
        </w:rPr>
        <w:t>(4): p. 1455-1465.</w:t>
      </w:r>
    </w:p>
    <w:p w14:paraId="65D116CF" w14:textId="77777777" w:rsidR="00A77FD5" w:rsidRPr="00DB6DC1" w:rsidRDefault="00A77FD5" w:rsidP="00A77FD5">
      <w:pPr>
        <w:pStyle w:val="EndNoteBibliography"/>
        <w:ind w:left="720" w:hanging="720"/>
        <w:rPr>
          <w:color w:val="000000" w:themeColor="text1"/>
        </w:rPr>
      </w:pPr>
      <w:r w:rsidRPr="00DB6DC1">
        <w:rPr>
          <w:color w:val="000000" w:themeColor="text1"/>
        </w:rPr>
        <w:t>148.</w:t>
      </w:r>
      <w:r w:rsidRPr="00DB6DC1">
        <w:rPr>
          <w:color w:val="000000" w:themeColor="text1"/>
        </w:rPr>
        <w:tab/>
        <w:t xml:space="preserve">Rafi, H.K., et al., </w:t>
      </w:r>
      <w:r w:rsidRPr="00DB6DC1">
        <w:rPr>
          <w:i/>
          <w:color w:val="000000" w:themeColor="text1"/>
        </w:rPr>
        <w:t>Microstructures and Mechanical Properties of Ti6Al4V Parts Fabricated by Selective Laser Melting and Electron Beam Melting.</w:t>
      </w:r>
      <w:r w:rsidRPr="00DB6DC1">
        <w:rPr>
          <w:color w:val="000000" w:themeColor="text1"/>
        </w:rPr>
        <w:t xml:space="preserve"> Journal of Materials Engineering and Performance, 2013. </w:t>
      </w:r>
      <w:r w:rsidRPr="00DB6DC1">
        <w:rPr>
          <w:b/>
          <w:color w:val="000000" w:themeColor="text1"/>
        </w:rPr>
        <w:t>22</w:t>
      </w:r>
      <w:r w:rsidRPr="00DB6DC1">
        <w:rPr>
          <w:color w:val="000000" w:themeColor="text1"/>
        </w:rPr>
        <w:t>(12): p. 3872-3883.</w:t>
      </w:r>
    </w:p>
    <w:p w14:paraId="6C226213" w14:textId="77777777" w:rsidR="00A77FD5" w:rsidRPr="00DB6DC1" w:rsidRDefault="00A77FD5" w:rsidP="00A77FD5">
      <w:pPr>
        <w:pStyle w:val="EndNoteBibliography"/>
        <w:ind w:left="720" w:hanging="720"/>
        <w:rPr>
          <w:color w:val="000000" w:themeColor="text1"/>
        </w:rPr>
      </w:pPr>
      <w:r w:rsidRPr="00DB6DC1">
        <w:rPr>
          <w:color w:val="000000" w:themeColor="text1"/>
        </w:rPr>
        <w:t>149.</w:t>
      </w:r>
      <w:r w:rsidRPr="00DB6DC1">
        <w:rPr>
          <w:color w:val="000000" w:themeColor="text1"/>
        </w:rPr>
        <w:tab/>
        <w:t xml:space="preserve">Bertsch, K.M., et al., </w:t>
      </w:r>
      <w:r w:rsidRPr="00DB6DC1">
        <w:rPr>
          <w:i/>
          <w:color w:val="000000" w:themeColor="text1"/>
        </w:rPr>
        <w:t>Origin of dislocation structures in an additively manufactured austenitic stainless steel 316L.</w:t>
      </w:r>
      <w:r w:rsidRPr="00DB6DC1">
        <w:rPr>
          <w:color w:val="000000" w:themeColor="text1"/>
        </w:rPr>
        <w:t xml:space="preserve"> Acta Materialia, 2020. </w:t>
      </w:r>
      <w:r w:rsidRPr="00DB6DC1">
        <w:rPr>
          <w:b/>
          <w:color w:val="000000" w:themeColor="text1"/>
        </w:rPr>
        <w:t>199</w:t>
      </w:r>
      <w:r w:rsidRPr="00DB6DC1">
        <w:rPr>
          <w:color w:val="000000" w:themeColor="text1"/>
        </w:rPr>
        <w:t>: p. 19-33.</w:t>
      </w:r>
    </w:p>
    <w:p w14:paraId="2F425D13" w14:textId="77777777" w:rsidR="00A77FD5" w:rsidRPr="00DB6DC1" w:rsidRDefault="00A77FD5" w:rsidP="00A77FD5">
      <w:pPr>
        <w:pStyle w:val="EndNoteBibliography"/>
        <w:ind w:left="720" w:hanging="720"/>
        <w:rPr>
          <w:color w:val="000000" w:themeColor="text1"/>
        </w:rPr>
      </w:pPr>
      <w:r w:rsidRPr="00DB6DC1">
        <w:rPr>
          <w:color w:val="000000" w:themeColor="text1"/>
        </w:rPr>
        <w:t>150.</w:t>
      </w:r>
      <w:r w:rsidRPr="00DB6DC1">
        <w:rPr>
          <w:color w:val="000000" w:themeColor="text1"/>
        </w:rPr>
        <w:tab/>
        <w:t xml:space="preserve">Kumara, C., et al., </w:t>
      </w:r>
      <w:r w:rsidRPr="00DB6DC1">
        <w:rPr>
          <w:i/>
          <w:color w:val="000000" w:themeColor="text1"/>
        </w:rPr>
        <w:t>Microstructure modelling of laser metal powder directed energy deposition of alloy 718.</w:t>
      </w:r>
      <w:r w:rsidRPr="00DB6DC1">
        <w:rPr>
          <w:color w:val="000000" w:themeColor="text1"/>
        </w:rPr>
        <w:t xml:space="preserve"> Additive Manufacturing, 2019. </w:t>
      </w:r>
      <w:r w:rsidRPr="00DB6DC1">
        <w:rPr>
          <w:b/>
          <w:color w:val="000000" w:themeColor="text1"/>
        </w:rPr>
        <w:t>25</w:t>
      </w:r>
      <w:r w:rsidRPr="00DB6DC1">
        <w:rPr>
          <w:color w:val="000000" w:themeColor="text1"/>
        </w:rPr>
        <w:t>: p. 357-364.</w:t>
      </w:r>
    </w:p>
    <w:p w14:paraId="596B2E4C" w14:textId="77777777" w:rsidR="00A77FD5" w:rsidRPr="00DB6DC1" w:rsidRDefault="00A77FD5" w:rsidP="00A77FD5">
      <w:pPr>
        <w:pStyle w:val="EndNoteBibliography"/>
        <w:ind w:left="720" w:hanging="720"/>
        <w:rPr>
          <w:color w:val="000000" w:themeColor="text1"/>
        </w:rPr>
      </w:pPr>
      <w:r w:rsidRPr="00DB6DC1">
        <w:rPr>
          <w:color w:val="000000" w:themeColor="text1"/>
        </w:rPr>
        <w:t>151.</w:t>
      </w:r>
      <w:r w:rsidRPr="00DB6DC1">
        <w:rPr>
          <w:color w:val="000000" w:themeColor="text1"/>
        </w:rPr>
        <w:tab/>
        <w:t xml:space="preserve">Barkia, B., et al., </w:t>
      </w:r>
      <w:r w:rsidRPr="00DB6DC1">
        <w:rPr>
          <w:i/>
          <w:color w:val="000000" w:themeColor="text1"/>
        </w:rPr>
        <w:t>On the origin of the high tensile strength and ductility of additively manufactured 316L stainless steel: Multiscale investigation.</w:t>
      </w:r>
      <w:r w:rsidRPr="00DB6DC1">
        <w:rPr>
          <w:color w:val="000000" w:themeColor="text1"/>
        </w:rPr>
        <w:t xml:space="preserve"> Journal of Materials Science &amp; Technology, 2020. </w:t>
      </w:r>
      <w:r w:rsidRPr="00DB6DC1">
        <w:rPr>
          <w:b/>
          <w:color w:val="000000" w:themeColor="text1"/>
        </w:rPr>
        <w:t>41</w:t>
      </w:r>
      <w:r w:rsidRPr="00DB6DC1">
        <w:rPr>
          <w:color w:val="000000" w:themeColor="text1"/>
        </w:rPr>
        <w:t>: p. 209-218.</w:t>
      </w:r>
    </w:p>
    <w:p w14:paraId="41090C72" w14:textId="77777777" w:rsidR="00A77FD5" w:rsidRPr="00DB6DC1" w:rsidRDefault="00A77FD5" w:rsidP="00A77FD5">
      <w:pPr>
        <w:pStyle w:val="EndNoteBibliography"/>
        <w:ind w:left="720" w:hanging="720"/>
        <w:rPr>
          <w:color w:val="000000" w:themeColor="text1"/>
        </w:rPr>
      </w:pPr>
      <w:r w:rsidRPr="00DB6DC1">
        <w:rPr>
          <w:color w:val="000000" w:themeColor="text1"/>
        </w:rPr>
        <w:t>152.</w:t>
      </w:r>
      <w:r w:rsidRPr="00DB6DC1">
        <w:rPr>
          <w:color w:val="000000" w:themeColor="text1"/>
        </w:rPr>
        <w:tab/>
        <w:t xml:space="preserve">Pham, M.S., et al., </w:t>
      </w:r>
      <w:r w:rsidRPr="00DB6DC1">
        <w:rPr>
          <w:i/>
          <w:color w:val="000000" w:themeColor="text1"/>
        </w:rPr>
        <w:t>Dislocation structure evolution and its effects on cyclic deformation response of AISI 316L stainless steel.</w:t>
      </w:r>
      <w:r w:rsidRPr="00DB6DC1">
        <w:rPr>
          <w:color w:val="000000" w:themeColor="text1"/>
        </w:rPr>
        <w:t xml:space="preserve"> Materials Science and Engineering: A, 2011. </w:t>
      </w:r>
      <w:r w:rsidRPr="00DB6DC1">
        <w:rPr>
          <w:b/>
          <w:color w:val="000000" w:themeColor="text1"/>
        </w:rPr>
        <w:t>528</w:t>
      </w:r>
      <w:r w:rsidRPr="00DB6DC1">
        <w:rPr>
          <w:color w:val="000000" w:themeColor="text1"/>
        </w:rPr>
        <w:t>(7-8): p. 3261-3269.</w:t>
      </w:r>
    </w:p>
    <w:p w14:paraId="17167D6B" w14:textId="77777777" w:rsidR="00A77FD5" w:rsidRPr="00DB6DC1" w:rsidRDefault="00A77FD5" w:rsidP="00A77FD5">
      <w:pPr>
        <w:pStyle w:val="EndNoteBibliography"/>
        <w:ind w:left="720" w:hanging="720"/>
        <w:rPr>
          <w:color w:val="000000" w:themeColor="text1"/>
        </w:rPr>
      </w:pPr>
      <w:r w:rsidRPr="00DB6DC1">
        <w:rPr>
          <w:color w:val="000000" w:themeColor="text1"/>
        </w:rPr>
        <w:t>153.</w:t>
      </w:r>
      <w:r w:rsidRPr="00DB6DC1">
        <w:rPr>
          <w:color w:val="000000" w:themeColor="text1"/>
        </w:rPr>
        <w:tab/>
        <w:t xml:space="preserve">Kong, D., et al., </w:t>
      </w:r>
      <w:r w:rsidRPr="00DB6DC1">
        <w:rPr>
          <w:i/>
          <w:color w:val="000000" w:themeColor="text1"/>
        </w:rPr>
        <w:t>About metastable cellular structure in additively manufactured austenitic stainless steels.</w:t>
      </w:r>
      <w:r w:rsidRPr="00DB6DC1">
        <w:rPr>
          <w:color w:val="000000" w:themeColor="text1"/>
        </w:rPr>
        <w:t xml:space="preserve"> Additive Manufacturing, 2021. </w:t>
      </w:r>
      <w:r w:rsidRPr="00DB6DC1">
        <w:rPr>
          <w:b/>
          <w:color w:val="000000" w:themeColor="text1"/>
        </w:rPr>
        <w:t>38</w:t>
      </w:r>
      <w:r w:rsidRPr="00DB6DC1">
        <w:rPr>
          <w:color w:val="000000" w:themeColor="text1"/>
        </w:rPr>
        <w:t>.</w:t>
      </w:r>
    </w:p>
    <w:p w14:paraId="6A557797" w14:textId="77777777" w:rsidR="00A77FD5" w:rsidRPr="00DB6DC1" w:rsidRDefault="00A77FD5" w:rsidP="00A77FD5">
      <w:pPr>
        <w:pStyle w:val="EndNoteBibliography"/>
        <w:ind w:left="720" w:hanging="720"/>
        <w:rPr>
          <w:color w:val="000000" w:themeColor="text1"/>
        </w:rPr>
      </w:pPr>
      <w:r w:rsidRPr="00DB6DC1">
        <w:rPr>
          <w:color w:val="000000" w:themeColor="text1"/>
        </w:rPr>
        <w:t>154.</w:t>
      </w:r>
      <w:r w:rsidRPr="00DB6DC1">
        <w:rPr>
          <w:color w:val="000000" w:themeColor="text1"/>
        </w:rPr>
        <w:tab/>
        <w:t xml:space="preserve">Li, S.-H., et al., </w:t>
      </w:r>
      <w:r w:rsidRPr="00DB6DC1">
        <w:rPr>
          <w:i/>
          <w:color w:val="000000" w:themeColor="text1"/>
        </w:rPr>
        <w:t>Small-volume aluminum alloys with native oxide shell deliver unprecedented strength and toughness.</w:t>
      </w:r>
      <w:r w:rsidRPr="00DB6DC1">
        <w:rPr>
          <w:color w:val="000000" w:themeColor="text1"/>
        </w:rPr>
        <w:t xml:space="preserve"> Acta Materialia, 2017. </w:t>
      </w:r>
      <w:r w:rsidRPr="00DB6DC1">
        <w:rPr>
          <w:b/>
          <w:color w:val="000000" w:themeColor="text1"/>
        </w:rPr>
        <w:t>126</w:t>
      </w:r>
      <w:r w:rsidRPr="00DB6DC1">
        <w:rPr>
          <w:color w:val="000000" w:themeColor="text1"/>
        </w:rPr>
        <w:t>: p. 202-209.</w:t>
      </w:r>
    </w:p>
    <w:p w14:paraId="406060BC" w14:textId="77777777" w:rsidR="00A77FD5" w:rsidRPr="00DB6DC1" w:rsidRDefault="00A77FD5" w:rsidP="00A77FD5">
      <w:pPr>
        <w:pStyle w:val="EndNoteBibliography"/>
        <w:ind w:left="720" w:hanging="720"/>
        <w:rPr>
          <w:color w:val="000000" w:themeColor="text1"/>
        </w:rPr>
      </w:pPr>
      <w:r w:rsidRPr="00DB6DC1">
        <w:rPr>
          <w:color w:val="000000" w:themeColor="text1"/>
        </w:rPr>
        <w:t>155.</w:t>
      </w:r>
      <w:r w:rsidRPr="00DB6DC1">
        <w:rPr>
          <w:color w:val="000000" w:themeColor="text1"/>
        </w:rPr>
        <w:tab/>
        <w:t xml:space="preserve">Pokharel, R., et al., </w:t>
      </w:r>
      <w:r w:rsidRPr="00DB6DC1">
        <w:rPr>
          <w:i/>
          <w:color w:val="000000" w:themeColor="text1"/>
        </w:rPr>
        <w:t>Signatures of the unique microstructure of additively manufactured steel observed via diffraction.</w:t>
      </w:r>
      <w:r w:rsidRPr="00DB6DC1">
        <w:rPr>
          <w:color w:val="000000" w:themeColor="text1"/>
        </w:rPr>
        <w:t xml:space="preserve"> Scripta Materialia, 2018. </w:t>
      </w:r>
      <w:r w:rsidRPr="00DB6DC1">
        <w:rPr>
          <w:b/>
          <w:color w:val="000000" w:themeColor="text1"/>
        </w:rPr>
        <w:t>155</w:t>
      </w:r>
      <w:r w:rsidRPr="00DB6DC1">
        <w:rPr>
          <w:color w:val="000000" w:themeColor="text1"/>
        </w:rPr>
        <w:t>: p. 16-20.</w:t>
      </w:r>
    </w:p>
    <w:p w14:paraId="62FB37CA" w14:textId="77777777" w:rsidR="00A77FD5" w:rsidRPr="00DB6DC1" w:rsidRDefault="00A77FD5" w:rsidP="00A77FD5">
      <w:pPr>
        <w:pStyle w:val="EndNoteBibliography"/>
        <w:ind w:left="720" w:hanging="720"/>
        <w:rPr>
          <w:color w:val="000000" w:themeColor="text1"/>
        </w:rPr>
      </w:pPr>
      <w:r w:rsidRPr="00DB6DC1">
        <w:rPr>
          <w:color w:val="000000" w:themeColor="text1"/>
        </w:rPr>
        <w:t>156.</w:t>
      </w:r>
      <w:r w:rsidRPr="00DB6DC1">
        <w:rPr>
          <w:color w:val="000000" w:themeColor="text1"/>
        </w:rPr>
        <w:tab/>
        <w:t xml:space="preserve">Bronkhorst, C.A., et al., </w:t>
      </w:r>
      <w:r w:rsidRPr="00DB6DC1">
        <w:rPr>
          <w:i/>
          <w:color w:val="000000" w:themeColor="text1"/>
        </w:rPr>
        <w:t>Structural representation of additively manufactured 316L austenitic stainless steel.</w:t>
      </w:r>
      <w:r w:rsidRPr="00DB6DC1">
        <w:rPr>
          <w:color w:val="000000" w:themeColor="text1"/>
        </w:rPr>
        <w:t xml:space="preserve"> International Journal of Plasticity, 2019. </w:t>
      </w:r>
      <w:r w:rsidRPr="00DB6DC1">
        <w:rPr>
          <w:b/>
          <w:color w:val="000000" w:themeColor="text1"/>
        </w:rPr>
        <w:t>118</w:t>
      </w:r>
      <w:r w:rsidRPr="00DB6DC1">
        <w:rPr>
          <w:color w:val="000000" w:themeColor="text1"/>
        </w:rPr>
        <w:t>: p. 70-86.</w:t>
      </w:r>
    </w:p>
    <w:p w14:paraId="156B0BA3" w14:textId="77777777" w:rsidR="00A77FD5" w:rsidRPr="00DB6DC1" w:rsidRDefault="00A77FD5" w:rsidP="00A77FD5">
      <w:pPr>
        <w:pStyle w:val="EndNoteBibliography"/>
        <w:ind w:left="720" w:hanging="720"/>
        <w:rPr>
          <w:color w:val="000000" w:themeColor="text1"/>
        </w:rPr>
      </w:pPr>
      <w:r w:rsidRPr="00DB6DC1">
        <w:rPr>
          <w:color w:val="000000" w:themeColor="text1"/>
        </w:rPr>
        <w:t>157.</w:t>
      </w:r>
      <w:r w:rsidRPr="00DB6DC1">
        <w:rPr>
          <w:color w:val="000000" w:themeColor="text1"/>
        </w:rPr>
        <w:tab/>
        <w:t xml:space="preserve">Brown, D.W., et al., </w:t>
      </w:r>
      <w:r w:rsidRPr="00DB6DC1">
        <w:rPr>
          <w:i/>
          <w:color w:val="000000" w:themeColor="text1"/>
        </w:rPr>
        <w:t>Using In Situ Neutron Diffraction to Isolate Specific Features of Additively Manufactured Microstructures in 304L Stainless Steel and Identify Their Effects on Macroscopic Strength.</w:t>
      </w:r>
      <w:r w:rsidRPr="00DB6DC1">
        <w:rPr>
          <w:color w:val="000000" w:themeColor="text1"/>
        </w:rPr>
        <w:t xml:space="preserve"> Metallurgical and Materials Transactions A, 2019. </w:t>
      </w:r>
      <w:r w:rsidRPr="00DB6DC1">
        <w:rPr>
          <w:b/>
          <w:color w:val="000000" w:themeColor="text1"/>
        </w:rPr>
        <w:t>50</w:t>
      </w:r>
      <w:r w:rsidRPr="00DB6DC1">
        <w:rPr>
          <w:color w:val="000000" w:themeColor="text1"/>
        </w:rPr>
        <w:t>(7): p. 3399-3413.</w:t>
      </w:r>
    </w:p>
    <w:p w14:paraId="0B6E4E5C" w14:textId="77777777" w:rsidR="00A77FD5" w:rsidRPr="00DB6DC1" w:rsidRDefault="00A77FD5" w:rsidP="00A77FD5">
      <w:pPr>
        <w:pStyle w:val="EndNoteBibliography"/>
        <w:ind w:left="720" w:hanging="720"/>
        <w:rPr>
          <w:color w:val="000000" w:themeColor="text1"/>
        </w:rPr>
      </w:pPr>
      <w:r w:rsidRPr="00DB6DC1">
        <w:rPr>
          <w:color w:val="000000" w:themeColor="text1"/>
        </w:rPr>
        <w:t>158.</w:t>
      </w:r>
      <w:r w:rsidRPr="00DB6DC1">
        <w:rPr>
          <w:color w:val="000000" w:themeColor="text1"/>
        </w:rPr>
        <w:tab/>
        <w:t xml:space="preserve">Hu, Y., et al., </w:t>
      </w:r>
      <w:r w:rsidRPr="00DB6DC1">
        <w:rPr>
          <w:i/>
          <w:color w:val="000000" w:themeColor="text1"/>
        </w:rPr>
        <w:t>Microstructural evolution and anisotropic mechanical properties of Inconel 625 superalloy fabricated by directed energy deposition.</w:t>
      </w:r>
      <w:r w:rsidRPr="00DB6DC1">
        <w:rPr>
          <w:color w:val="000000" w:themeColor="text1"/>
        </w:rPr>
        <w:t xml:space="preserve"> Journal of Alloys and Compounds, 2021. </w:t>
      </w:r>
      <w:r w:rsidRPr="00DB6DC1">
        <w:rPr>
          <w:b/>
          <w:color w:val="000000" w:themeColor="text1"/>
        </w:rPr>
        <w:t>870</w:t>
      </w:r>
      <w:r w:rsidRPr="00DB6DC1">
        <w:rPr>
          <w:color w:val="000000" w:themeColor="text1"/>
        </w:rPr>
        <w:t>.</w:t>
      </w:r>
    </w:p>
    <w:p w14:paraId="195AA382" w14:textId="77777777" w:rsidR="00A77FD5" w:rsidRPr="00DB6DC1" w:rsidRDefault="00A77FD5" w:rsidP="00A77FD5">
      <w:pPr>
        <w:pStyle w:val="EndNoteBibliography"/>
        <w:ind w:left="720" w:hanging="720"/>
        <w:rPr>
          <w:color w:val="000000" w:themeColor="text1"/>
        </w:rPr>
      </w:pPr>
      <w:r w:rsidRPr="00DB6DC1">
        <w:rPr>
          <w:color w:val="000000" w:themeColor="text1"/>
        </w:rPr>
        <w:t>159.</w:t>
      </w:r>
      <w:r w:rsidRPr="00DB6DC1">
        <w:rPr>
          <w:color w:val="000000" w:themeColor="text1"/>
        </w:rPr>
        <w:tab/>
        <w:t xml:space="preserve">Yin, Y.J., et al., </w:t>
      </w:r>
      <w:r w:rsidRPr="00DB6DC1">
        <w:rPr>
          <w:i/>
          <w:color w:val="000000" w:themeColor="text1"/>
        </w:rPr>
        <w:t>Mechanism of high yield strength and yield ratio of 316 L stainless steel by additive manufacturing.</w:t>
      </w:r>
      <w:r w:rsidRPr="00DB6DC1">
        <w:rPr>
          <w:color w:val="000000" w:themeColor="text1"/>
        </w:rPr>
        <w:t xml:space="preserve"> Materials Science and Engineering: A, 2019. </w:t>
      </w:r>
      <w:r w:rsidRPr="00DB6DC1">
        <w:rPr>
          <w:b/>
          <w:color w:val="000000" w:themeColor="text1"/>
        </w:rPr>
        <w:t>744</w:t>
      </w:r>
      <w:r w:rsidRPr="00DB6DC1">
        <w:rPr>
          <w:color w:val="000000" w:themeColor="text1"/>
        </w:rPr>
        <w:t>: p. 773-777.</w:t>
      </w:r>
    </w:p>
    <w:p w14:paraId="7F4C7064" w14:textId="77777777" w:rsidR="00A77FD5" w:rsidRPr="00DB6DC1" w:rsidRDefault="00A77FD5" w:rsidP="00A77FD5">
      <w:pPr>
        <w:pStyle w:val="EndNoteBibliography"/>
        <w:ind w:left="720" w:hanging="720"/>
        <w:rPr>
          <w:color w:val="000000" w:themeColor="text1"/>
        </w:rPr>
      </w:pPr>
      <w:r w:rsidRPr="00DB6DC1">
        <w:rPr>
          <w:color w:val="000000" w:themeColor="text1"/>
        </w:rPr>
        <w:t>160.</w:t>
      </w:r>
      <w:r w:rsidRPr="00DB6DC1">
        <w:rPr>
          <w:color w:val="000000" w:themeColor="text1"/>
        </w:rPr>
        <w:tab/>
        <w:t xml:space="preserve">Godec, M., et al., </w:t>
      </w:r>
      <w:r w:rsidRPr="00DB6DC1">
        <w:rPr>
          <w:i/>
          <w:color w:val="000000" w:themeColor="text1"/>
        </w:rPr>
        <w:t>Quantitative multiscale correlative microstructure analysis of additive manufacturing of stainless steel 316L processed by selective laser melting.</w:t>
      </w:r>
      <w:r w:rsidRPr="00DB6DC1">
        <w:rPr>
          <w:color w:val="000000" w:themeColor="text1"/>
        </w:rPr>
        <w:t xml:space="preserve"> Materials Characterization, 2020. </w:t>
      </w:r>
      <w:r w:rsidRPr="00DB6DC1">
        <w:rPr>
          <w:b/>
          <w:color w:val="000000" w:themeColor="text1"/>
        </w:rPr>
        <w:t>160</w:t>
      </w:r>
      <w:r w:rsidRPr="00DB6DC1">
        <w:rPr>
          <w:color w:val="000000" w:themeColor="text1"/>
        </w:rPr>
        <w:t>.</w:t>
      </w:r>
    </w:p>
    <w:p w14:paraId="00CA408F" w14:textId="77777777" w:rsidR="00A77FD5" w:rsidRPr="00DB6DC1" w:rsidRDefault="00A77FD5" w:rsidP="00A77FD5">
      <w:pPr>
        <w:pStyle w:val="EndNoteBibliography"/>
        <w:ind w:left="720" w:hanging="720"/>
        <w:rPr>
          <w:color w:val="000000" w:themeColor="text1"/>
        </w:rPr>
      </w:pPr>
      <w:r w:rsidRPr="00DB6DC1">
        <w:rPr>
          <w:color w:val="000000" w:themeColor="text1"/>
        </w:rPr>
        <w:t>161.</w:t>
      </w:r>
      <w:r w:rsidRPr="00DB6DC1">
        <w:rPr>
          <w:color w:val="000000" w:themeColor="text1"/>
        </w:rPr>
        <w:tab/>
        <w:t xml:space="preserve">Cui, L., et al., </w:t>
      </w:r>
      <w:r w:rsidRPr="00DB6DC1">
        <w:rPr>
          <w:i/>
          <w:color w:val="000000" w:themeColor="text1"/>
        </w:rPr>
        <w:t>Revealing relationships between microstructure and hardening nature of additively manufactured 316L stainless steel.</w:t>
      </w:r>
      <w:r w:rsidRPr="00DB6DC1">
        <w:rPr>
          <w:color w:val="000000" w:themeColor="text1"/>
        </w:rPr>
        <w:t xml:space="preserve"> Materials &amp; Design, 2021. </w:t>
      </w:r>
      <w:r w:rsidRPr="00DB6DC1">
        <w:rPr>
          <w:b/>
          <w:color w:val="000000" w:themeColor="text1"/>
        </w:rPr>
        <w:t>198</w:t>
      </w:r>
      <w:r w:rsidRPr="00DB6DC1">
        <w:rPr>
          <w:color w:val="000000" w:themeColor="text1"/>
        </w:rPr>
        <w:t>.</w:t>
      </w:r>
    </w:p>
    <w:p w14:paraId="350E3FF3" w14:textId="77777777" w:rsidR="00A77FD5" w:rsidRPr="00DB6DC1" w:rsidRDefault="00A77FD5" w:rsidP="00A77FD5">
      <w:pPr>
        <w:pStyle w:val="EndNoteBibliography"/>
        <w:ind w:left="720" w:hanging="720"/>
        <w:rPr>
          <w:color w:val="000000" w:themeColor="text1"/>
        </w:rPr>
      </w:pPr>
      <w:r w:rsidRPr="00DB6DC1">
        <w:rPr>
          <w:color w:val="000000" w:themeColor="text1"/>
        </w:rPr>
        <w:t>162.</w:t>
      </w:r>
      <w:r w:rsidRPr="00DB6DC1">
        <w:rPr>
          <w:color w:val="000000" w:themeColor="text1"/>
        </w:rPr>
        <w:tab/>
        <w:t xml:space="preserve">Ghayoor, M., et al., </w:t>
      </w:r>
      <w:r w:rsidRPr="00DB6DC1">
        <w:rPr>
          <w:i/>
          <w:color w:val="000000" w:themeColor="text1"/>
        </w:rPr>
        <w:t>Selective laser melting of austenitic oxide dispersion strengthened steel: Processing, microstructural evolution and strengthening mechanisms.</w:t>
      </w:r>
      <w:r w:rsidRPr="00DB6DC1">
        <w:rPr>
          <w:color w:val="000000" w:themeColor="text1"/>
        </w:rPr>
        <w:t xml:space="preserve"> Materials Science and Engineering: A, 2020. </w:t>
      </w:r>
      <w:r w:rsidRPr="00DB6DC1">
        <w:rPr>
          <w:b/>
          <w:color w:val="000000" w:themeColor="text1"/>
        </w:rPr>
        <w:t>788</w:t>
      </w:r>
      <w:r w:rsidRPr="00DB6DC1">
        <w:rPr>
          <w:color w:val="000000" w:themeColor="text1"/>
        </w:rPr>
        <w:t>.</w:t>
      </w:r>
    </w:p>
    <w:p w14:paraId="3EA2F411" w14:textId="77777777" w:rsidR="00A77FD5" w:rsidRPr="00DB6DC1" w:rsidRDefault="00A77FD5" w:rsidP="00A77FD5">
      <w:pPr>
        <w:pStyle w:val="EndNoteBibliography"/>
        <w:ind w:left="720" w:hanging="720"/>
        <w:rPr>
          <w:color w:val="000000" w:themeColor="text1"/>
        </w:rPr>
      </w:pPr>
      <w:r w:rsidRPr="00DB6DC1">
        <w:rPr>
          <w:color w:val="000000" w:themeColor="text1"/>
        </w:rPr>
        <w:lastRenderedPageBreak/>
        <w:t>163.</w:t>
      </w:r>
      <w:r w:rsidRPr="00DB6DC1">
        <w:rPr>
          <w:color w:val="000000" w:themeColor="text1"/>
        </w:rPr>
        <w:tab/>
        <w:t xml:space="preserve">Peyrouzet, F., et al., </w:t>
      </w:r>
      <w:r w:rsidRPr="00DB6DC1">
        <w:rPr>
          <w:i/>
          <w:color w:val="000000" w:themeColor="text1"/>
        </w:rPr>
        <w:t>Selective Laser Melting of Al0.3CoCrFeNi High-Entropy Alloy: Printability, Microstructure, and Mechanical Properties.</w:t>
      </w:r>
      <w:r w:rsidRPr="00DB6DC1">
        <w:rPr>
          <w:color w:val="000000" w:themeColor="text1"/>
        </w:rPr>
        <w:t xml:space="preserve"> Jom, 2019. </w:t>
      </w:r>
      <w:r w:rsidRPr="00DB6DC1">
        <w:rPr>
          <w:b/>
          <w:color w:val="000000" w:themeColor="text1"/>
        </w:rPr>
        <w:t>71</w:t>
      </w:r>
      <w:r w:rsidRPr="00DB6DC1">
        <w:rPr>
          <w:color w:val="000000" w:themeColor="text1"/>
        </w:rPr>
        <w:t>(10): p. 3443-3451.</w:t>
      </w:r>
    </w:p>
    <w:p w14:paraId="2455F796" w14:textId="77777777" w:rsidR="00A77FD5" w:rsidRPr="00DB6DC1" w:rsidRDefault="00A77FD5" w:rsidP="00A77FD5">
      <w:pPr>
        <w:pStyle w:val="EndNoteBibliography"/>
        <w:ind w:left="720" w:hanging="720"/>
        <w:rPr>
          <w:color w:val="000000" w:themeColor="text1"/>
        </w:rPr>
      </w:pPr>
      <w:r w:rsidRPr="00DB6DC1">
        <w:rPr>
          <w:color w:val="000000" w:themeColor="text1"/>
        </w:rPr>
        <w:t>164.</w:t>
      </w:r>
      <w:r w:rsidRPr="00DB6DC1">
        <w:rPr>
          <w:color w:val="000000" w:themeColor="text1"/>
        </w:rPr>
        <w:tab/>
        <w:t xml:space="preserve">Bajaj, P., et al., </w:t>
      </w:r>
      <w:r w:rsidRPr="00DB6DC1">
        <w:rPr>
          <w:i/>
          <w:color w:val="000000" w:themeColor="text1"/>
        </w:rPr>
        <w:t>Steels in additive manufacturing: A review of their microstructure and properties.</w:t>
      </w:r>
      <w:r w:rsidRPr="00DB6DC1">
        <w:rPr>
          <w:color w:val="000000" w:themeColor="text1"/>
        </w:rPr>
        <w:t xml:space="preserve"> Materials Science and Engineering: A, 2020. </w:t>
      </w:r>
      <w:r w:rsidRPr="00DB6DC1">
        <w:rPr>
          <w:b/>
          <w:color w:val="000000" w:themeColor="text1"/>
        </w:rPr>
        <w:t>772</w:t>
      </w:r>
      <w:r w:rsidRPr="00DB6DC1">
        <w:rPr>
          <w:color w:val="000000" w:themeColor="text1"/>
        </w:rPr>
        <w:t>.</w:t>
      </w:r>
    </w:p>
    <w:p w14:paraId="776D24AB" w14:textId="77777777" w:rsidR="00A77FD5" w:rsidRPr="00DB6DC1" w:rsidRDefault="00A77FD5" w:rsidP="00A77FD5">
      <w:pPr>
        <w:pStyle w:val="EndNoteBibliography"/>
        <w:ind w:left="720" w:hanging="720"/>
        <w:rPr>
          <w:color w:val="000000" w:themeColor="text1"/>
        </w:rPr>
      </w:pPr>
      <w:r w:rsidRPr="00DB6DC1">
        <w:rPr>
          <w:color w:val="000000" w:themeColor="text1"/>
        </w:rPr>
        <w:t>165.</w:t>
      </w:r>
      <w:r w:rsidRPr="00DB6DC1">
        <w:rPr>
          <w:color w:val="000000" w:themeColor="text1"/>
        </w:rPr>
        <w:tab/>
        <w:t xml:space="preserve">Zhong, Y., et al., </w:t>
      </w:r>
      <w:r w:rsidRPr="00DB6DC1">
        <w:rPr>
          <w:i/>
          <w:color w:val="000000" w:themeColor="text1"/>
        </w:rPr>
        <w:t>Intragranular cellular segregation network structure strengthening 316L stainless steel prepared by selective laser melting.</w:t>
      </w:r>
      <w:r w:rsidRPr="00DB6DC1">
        <w:rPr>
          <w:color w:val="000000" w:themeColor="text1"/>
        </w:rPr>
        <w:t xml:space="preserve"> Journal of Nuclear Materials, 2016. </w:t>
      </w:r>
      <w:r w:rsidRPr="00DB6DC1">
        <w:rPr>
          <w:b/>
          <w:color w:val="000000" w:themeColor="text1"/>
        </w:rPr>
        <w:t>470</w:t>
      </w:r>
      <w:r w:rsidRPr="00DB6DC1">
        <w:rPr>
          <w:color w:val="000000" w:themeColor="text1"/>
        </w:rPr>
        <w:t>: p. 170-178.</w:t>
      </w:r>
    </w:p>
    <w:p w14:paraId="63252553" w14:textId="77777777" w:rsidR="00A77FD5" w:rsidRPr="00DB6DC1" w:rsidRDefault="00A77FD5" w:rsidP="00A77FD5">
      <w:pPr>
        <w:pStyle w:val="EndNoteBibliography"/>
        <w:ind w:left="720" w:hanging="720"/>
        <w:rPr>
          <w:color w:val="000000" w:themeColor="text1"/>
        </w:rPr>
      </w:pPr>
      <w:r w:rsidRPr="00DB6DC1">
        <w:rPr>
          <w:color w:val="000000" w:themeColor="text1"/>
        </w:rPr>
        <w:t>166.</w:t>
      </w:r>
      <w:r w:rsidRPr="00DB6DC1">
        <w:rPr>
          <w:color w:val="000000" w:themeColor="text1"/>
        </w:rPr>
        <w:tab/>
        <w:t xml:space="preserve">Murr, L.E., et al., </w:t>
      </w:r>
      <w:r w:rsidRPr="00DB6DC1">
        <w:rPr>
          <w:i/>
          <w:color w:val="000000" w:themeColor="text1"/>
        </w:rPr>
        <w:t>Microstructures and Properties of 17-4 PH Stainless Steel Fabricated by Selective Laser Melting.</w:t>
      </w:r>
      <w:r w:rsidRPr="00DB6DC1">
        <w:rPr>
          <w:color w:val="000000" w:themeColor="text1"/>
        </w:rPr>
        <w:t xml:space="preserve"> Journal of Materials Research and Technology, 2012. </w:t>
      </w:r>
      <w:r w:rsidRPr="00DB6DC1">
        <w:rPr>
          <w:b/>
          <w:color w:val="000000" w:themeColor="text1"/>
        </w:rPr>
        <w:t>1</w:t>
      </w:r>
      <w:r w:rsidRPr="00DB6DC1">
        <w:rPr>
          <w:color w:val="000000" w:themeColor="text1"/>
        </w:rPr>
        <w:t>(3): p. 167-177.</w:t>
      </w:r>
    </w:p>
    <w:p w14:paraId="644EC606" w14:textId="77777777" w:rsidR="00A77FD5" w:rsidRPr="00DB6DC1" w:rsidRDefault="00A77FD5" w:rsidP="00A77FD5">
      <w:pPr>
        <w:pStyle w:val="EndNoteBibliography"/>
        <w:ind w:left="720" w:hanging="720"/>
        <w:rPr>
          <w:color w:val="000000" w:themeColor="text1"/>
        </w:rPr>
      </w:pPr>
      <w:r w:rsidRPr="00DB6DC1">
        <w:rPr>
          <w:color w:val="000000" w:themeColor="text1"/>
        </w:rPr>
        <w:t>167.</w:t>
      </w:r>
      <w:r w:rsidRPr="00DB6DC1">
        <w:rPr>
          <w:color w:val="000000" w:themeColor="text1"/>
        </w:rPr>
        <w:tab/>
        <w:t xml:space="preserve">Wang, D., et al., </w:t>
      </w:r>
      <w:r w:rsidRPr="00DB6DC1">
        <w:rPr>
          <w:i/>
          <w:color w:val="000000" w:themeColor="text1"/>
        </w:rPr>
        <w:t>The effects of fabrication atmosphere condition on the microstructural and mechanical properties of laser direct manufactured stainless steel 17-4 PH.</w:t>
      </w:r>
      <w:r w:rsidRPr="00DB6DC1">
        <w:rPr>
          <w:color w:val="000000" w:themeColor="text1"/>
        </w:rPr>
        <w:t xml:space="preserve"> Journal of Materials Science &amp; Technology, 2019. </w:t>
      </w:r>
      <w:r w:rsidRPr="00DB6DC1">
        <w:rPr>
          <w:b/>
          <w:color w:val="000000" w:themeColor="text1"/>
        </w:rPr>
        <w:t>35</w:t>
      </w:r>
      <w:r w:rsidRPr="00DB6DC1">
        <w:rPr>
          <w:color w:val="000000" w:themeColor="text1"/>
        </w:rPr>
        <w:t>(7): p. 1315-1322.</w:t>
      </w:r>
    </w:p>
    <w:p w14:paraId="79FD2B5B" w14:textId="77777777" w:rsidR="00A77FD5" w:rsidRPr="00DB6DC1" w:rsidRDefault="00A77FD5" w:rsidP="00A77FD5">
      <w:pPr>
        <w:pStyle w:val="EndNoteBibliography"/>
        <w:ind w:left="720" w:hanging="720"/>
        <w:rPr>
          <w:color w:val="000000" w:themeColor="text1"/>
        </w:rPr>
      </w:pPr>
      <w:r w:rsidRPr="00DB6DC1">
        <w:rPr>
          <w:color w:val="000000" w:themeColor="text1"/>
        </w:rPr>
        <w:t>168.</w:t>
      </w:r>
      <w:r w:rsidRPr="00DB6DC1">
        <w:rPr>
          <w:color w:val="000000" w:themeColor="text1"/>
        </w:rPr>
        <w:tab/>
        <w:t xml:space="preserve">Yu, Z., et al., </w:t>
      </w:r>
      <w:r w:rsidRPr="00DB6DC1">
        <w:rPr>
          <w:i/>
          <w:color w:val="000000" w:themeColor="text1"/>
        </w:rPr>
        <w:t>Effect of laser remelting processing on microstructure and mechanical properties of 17-4 PH stainless steel during laser direct metal deposition.</w:t>
      </w:r>
      <w:r w:rsidRPr="00DB6DC1">
        <w:rPr>
          <w:color w:val="000000" w:themeColor="text1"/>
        </w:rPr>
        <w:t xml:space="preserve"> Journal of Materials Processing Technology, 2020. </w:t>
      </w:r>
      <w:r w:rsidRPr="00DB6DC1">
        <w:rPr>
          <w:b/>
          <w:color w:val="000000" w:themeColor="text1"/>
        </w:rPr>
        <w:t>284</w:t>
      </w:r>
      <w:r w:rsidRPr="00DB6DC1">
        <w:rPr>
          <w:color w:val="000000" w:themeColor="text1"/>
        </w:rPr>
        <w:t>.</w:t>
      </w:r>
    </w:p>
    <w:p w14:paraId="0AE8EF0A" w14:textId="77777777" w:rsidR="00A77FD5" w:rsidRPr="00DB6DC1" w:rsidRDefault="00A77FD5" w:rsidP="00A77FD5">
      <w:pPr>
        <w:pStyle w:val="EndNoteBibliography"/>
        <w:ind w:left="720" w:hanging="720"/>
        <w:rPr>
          <w:color w:val="000000" w:themeColor="text1"/>
        </w:rPr>
      </w:pPr>
      <w:r w:rsidRPr="00DB6DC1">
        <w:rPr>
          <w:color w:val="000000" w:themeColor="text1"/>
        </w:rPr>
        <w:t>169.</w:t>
      </w:r>
      <w:r w:rsidRPr="00DB6DC1">
        <w:rPr>
          <w:color w:val="000000" w:themeColor="text1"/>
        </w:rPr>
        <w:tab/>
        <w:t xml:space="preserve">Mathoho, I., et al., </w:t>
      </w:r>
      <w:r w:rsidRPr="00DB6DC1">
        <w:rPr>
          <w:i/>
          <w:color w:val="000000" w:themeColor="text1"/>
        </w:rPr>
        <w:t>Impact of DED process parameters on the metallurgical characteristics of 17-4 PH SS deposited using DED.</w:t>
      </w:r>
      <w:r w:rsidRPr="00DB6DC1">
        <w:rPr>
          <w:color w:val="000000" w:themeColor="text1"/>
        </w:rPr>
        <w:t xml:space="preserve"> CIRP Journal of Manufacturing Science and Technology, 2020. </w:t>
      </w:r>
      <w:r w:rsidRPr="00DB6DC1">
        <w:rPr>
          <w:b/>
          <w:color w:val="000000" w:themeColor="text1"/>
        </w:rPr>
        <w:t>31</w:t>
      </w:r>
      <w:r w:rsidRPr="00DB6DC1">
        <w:rPr>
          <w:color w:val="000000" w:themeColor="text1"/>
        </w:rPr>
        <w:t>: p. 450-458.</w:t>
      </w:r>
    </w:p>
    <w:p w14:paraId="63BC51F1" w14:textId="77777777" w:rsidR="00A77FD5" w:rsidRPr="00DB6DC1" w:rsidRDefault="00A77FD5" w:rsidP="00A77FD5">
      <w:pPr>
        <w:pStyle w:val="EndNoteBibliography"/>
        <w:ind w:left="720" w:hanging="720"/>
        <w:rPr>
          <w:color w:val="000000" w:themeColor="text1"/>
        </w:rPr>
      </w:pPr>
      <w:r w:rsidRPr="00DB6DC1">
        <w:rPr>
          <w:color w:val="000000" w:themeColor="text1"/>
        </w:rPr>
        <w:t>170.</w:t>
      </w:r>
      <w:r w:rsidRPr="00DB6DC1">
        <w:rPr>
          <w:color w:val="000000" w:themeColor="text1"/>
        </w:rPr>
        <w:tab/>
        <w:t xml:space="preserve">Mirzadeh, H. and A. Najafizadeh, </w:t>
      </w:r>
      <w:r w:rsidRPr="00DB6DC1">
        <w:rPr>
          <w:i/>
          <w:color w:val="000000" w:themeColor="text1"/>
        </w:rPr>
        <w:t>Aging kinetics of 17-4 PH stainless steel.</w:t>
      </w:r>
      <w:r w:rsidRPr="00DB6DC1">
        <w:rPr>
          <w:color w:val="000000" w:themeColor="text1"/>
        </w:rPr>
        <w:t xml:space="preserve"> Materials Chemistry and Physics, 2009. </w:t>
      </w:r>
      <w:r w:rsidRPr="00DB6DC1">
        <w:rPr>
          <w:b/>
          <w:color w:val="000000" w:themeColor="text1"/>
        </w:rPr>
        <w:t>116</w:t>
      </w:r>
      <w:r w:rsidRPr="00DB6DC1">
        <w:rPr>
          <w:color w:val="000000" w:themeColor="text1"/>
        </w:rPr>
        <w:t>(1): p. 119-124.</w:t>
      </w:r>
    </w:p>
    <w:p w14:paraId="60EE420D" w14:textId="77777777" w:rsidR="00A77FD5" w:rsidRPr="00DB6DC1" w:rsidRDefault="00A77FD5" w:rsidP="00A77FD5">
      <w:pPr>
        <w:pStyle w:val="EndNoteBibliography"/>
        <w:ind w:left="720" w:hanging="720"/>
        <w:rPr>
          <w:color w:val="000000" w:themeColor="text1"/>
        </w:rPr>
      </w:pPr>
      <w:r w:rsidRPr="00DB6DC1">
        <w:rPr>
          <w:color w:val="000000" w:themeColor="text1"/>
        </w:rPr>
        <w:t>171.</w:t>
      </w:r>
      <w:r w:rsidRPr="00DB6DC1">
        <w:rPr>
          <w:color w:val="000000" w:themeColor="text1"/>
        </w:rPr>
        <w:tab/>
        <w:t xml:space="preserve">LeBrun, T., et al., </w:t>
      </w:r>
      <w:r w:rsidRPr="00DB6DC1">
        <w:rPr>
          <w:i/>
          <w:color w:val="000000" w:themeColor="text1"/>
        </w:rPr>
        <w:t>Effect of retained austenite on subsequent thermal processing and resultant mechanical properties of selective laser melted 17–4 PH stainless steel.</w:t>
      </w:r>
      <w:r w:rsidRPr="00DB6DC1">
        <w:rPr>
          <w:color w:val="000000" w:themeColor="text1"/>
        </w:rPr>
        <w:t xml:space="preserve"> Materials &amp; Design, 2015. </w:t>
      </w:r>
      <w:r w:rsidRPr="00DB6DC1">
        <w:rPr>
          <w:b/>
          <w:color w:val="000000" w:themeColor="text1"/>
        </w:rPr>
        <w:t>81</w:t>
      </w:r>
      <w:r w:rsidRPr="00DB6DC1">
        <w:rPr>
          <w:color w:val="000000" w:themeColor="text1"/>
        </w:rPr>
        <w:t>: p. 44-53.</w:t>
      </w:r>
    </w:p>
    <w:p w14:paraId="3D372476" w14:textId="77777777" w:rsidR="00A77FD5" w:rsidRPr="00DB6DC1" w:rsidRDefault="00A77FD5" w:rsidP="00A77FD5">
      <w:pPr>
        <w:pStyle w:val="EndNoteBibliography"/>
        <w:ind w:left="720" w:hanging="720"/>
        <w:rPr>
          <w:color w:val="000000" w:themeColor="text1"/>
        </w:rPr>
      </w:pPr>
      <w:r w:rsidRPr="00DB6DC1">
        <w:rPr>
          <w:color w:val="000000" w:themeColor="text1"/>
        </w:rPr>
        <w:t>172.</w:t>
      </w:r>
      <w:r w:rsidRPr="00DB6DC1">
        <w:rPr>
          <w:color w:val="000000" w:themeColor="text1"/>
        </w:rPr>
        <w:tab/>
        <w:t xml:space="preserve">Facchini, L., et al., </w:t>
      </w:r>
      <w:r w:rsidRPr="00DB6DC1">
        <w:rPr>
          <w:i/>
          <w:color w:val="000000" w:themeColor="text1"/>
        </w:rPr>
        <w:t>Metastable Austenite in 17-4 Precipitation-Hardening Stainless Steel Produced by Selective Laser Melting.</w:t>
      </w:r>
      <w:r w:rsidRPr="00DB6DC1">
        <w:rPr>
          <w:color w:val="000000" w:themeColor="text1"/>
        </w:rPr>
        <w:t xml:space="preserve"> Advanced Engineering Materials, 2010. </w:t>
      </w:r>
      <w:r w:rsidRPr="00DB6DC1">
        <w:rPr>
          <w:b/>
          <w:color w:val="000000" w:themeColor="text1"/>
        </w:rPr>
        <w:t>12</w:t>
      </w:r>
      <w:r w:rsidRPr="00DB6DC1">
        <w:rPr>
          <w:color w:val="000000" w:themeColor="text1"/>
        </w:rPr>
        <w:t>(3): p. 184-188.</w:t>
      </w:r>
    </w:p>
    <w:p w14:paraId="1E206D85" w14:textId="77777777" w:rsidR="00A77FD5" w:rsidRPr="00DB6DC1" w:rsidRDefault="00A77FD5" w:rsidP="00A77FD5">
      <w:pPr>
        <w:pStyle w:val="EndNoteBibliography"/>
        <w:ind w:left="720" w:hanging="720"/>
        <w:rPr>
          <w:color w:val="000000" w:themeColor="text1"/>
        </w:rPr>
      </w:pPr>
      <w:r w:rsidRPr="00DB6DC1">
        <w:rPr>
          <w:color w:val="000000" w:themeColor="text1"/>
        </w:rPr>
        <w:t>173.</w:t>
      </w:r>
      <w:r w:rsidRPr="00DB6DC1">
        <w:rPr>
          <w:color w:val="000000" w:themeColor="text1"/>
        </w:rPr>
        <w:tab/>
        <w:t xml:space="preserve">Yadollahi, A., et al., </w:t>
      </w:r>
      <w:r w:rsidRPr="00DB6DC1">
        <w:rPr>
          <w:i/>
          <w:color w:val="000000" w:themeColor="text1"/>
        </w:rPr>
        <w:t>Effects of building orientation and heat treatment on fatigue behavior of selective laser melted 17-4 PH stainless steel.</w:t>
      </w:r>
      <w:r w:rsidRPr="00DB6DC1">
        <w:rPr>
          <w:color w:val="000000" w:themeColor="text1"/>
        </w:rPr>
        <w:t xml:space="preserve"> International Journal of Fatigue, 2017. </w:t>
      </w:r>
      <w:r w:rsidRPr="00DB6DC1">
        <w:rPr>
          <w:b/>
          <w:color w:val="000000" w:themeColor="text1"/>
        </w:rPr>
        <w:t>94</w:t>
      </w:r>
      <w:r w:rsidRPr="00DB6DC1">
        <w:rPr>
          <w:color w:val="000000" w:themeColor="text1"/>
        </w:rPr>
        <w:t>: p. 218-235.</w:t>
      </w:r>
    </w:p>
    <w:p w14:paraId="4B164BE1" w14:textId="77777777" w:rsidR="00A77FD5" w:rsidRPr="00DB6DC1" w:rsidRDefault="00A77FD5" w:rsidP="00A77FD5">
      <w:pPr>
        <w:pStyle w:val="EndNoteBibliography"/>
        <w:ind w:left="720" w:hanging="720"/>
        <w:rPr>
          <w:color w:val="000000" w:themeColor="text1"/>
        </w:rPr>
      </w:pPr>
      <w:r w:rsidRPr="00DB6DC1">
        <w:rPr>
          <w:color w:val="000000" w:themeColor="text1"/>
        </w:rPr>
        <w:t>174.</w:t>
      </w:r>
      <w:r w:rsidRPr="00DB6DC1">
        <w:rPr>
          <w:color w:val="000000" w:themeColor="text1"/>
        </w:rPr>
        <w:tab/>
        <w:t xml:space="preserve">Meredith, S.D., et al., </w:t>
      </w:r>
      <w:r w:rsidRPr="00DB6DC1">
        <w:rPr>
          <w:i/>
          <w:color w:val="000000" w:themeColor="text1"/>
        </w:rPr>
        <w:t>Impact of composition on the heat treatment response of additively manufactured 17–4 PH grade stainless steel.</w:t>
      </w:r>
      <w:r w:rsidRPr="00DB6DC1">
        <w:rPr>
          <w:color w:val="000000" w:themeColor="text1"/>
        </w:rPr>
        <w:t xml:space="preserve"> Materials Science and Engineering: A, 2018. </w:t>
      </w:r>
      <w:r w:rsidRPr="00DB6DC1">
        <w:rPr>
          <w:b/>
          <w:color w:val="000000" w:themeColor="text1"/>
        </w:rPr>
        <w:t>738</w:t>
      </w:r>
      <w:r w:rsidRPr="00DB6DC1">
        <w:rPr>
          <w:color w:val="000000" w:themeColor="text1"/>
        </w:rPr>
        <w:t>: p. 44-56.</w:t>
      </w:r>
    </w:p>
    <w:p w14:paraId="09BC7917" w14:textId="77777777" w:rsidR="00A77FD5" w:rsidRPr="00DB6DC1" w:rsidRDefault="00A77FD5" w:rsidP="00A77FD5">
      <w:pPr>
        <w:pStyle w:val="EndNoteBibliography"/>
        <w:ind w:left="720" w:hanging="720"/>
        <w:rPr>
          <w:color w:val="000000" w:themeColor="text1"/>
        </w:rPr>
      </w:pPr>
      <w:r w:rsidRPr="00DB6DC1">
        <w:rPr>
          <w:color w:val="000000" w:themeColor="text1"/>
        </w:rPr>
        <w:t>175.</w:t>
      </w:r>
      <w:r w:rsidRPr="00DB6DC1">
        <w:rPr>
          <w:color w:val="000000" w:themeColor="text1"/>
        </w:rPr>
        <w:tab/>
        <w:t xml:space="preserve">Kumar, P. and U. Ramamurty, </w:t>
      </w:r>
      <w:r w:rsidRPr="00DB6DC1">
        <w:rPr>
          <w:i/>
          <w:color w:val="000000" w:themeColor="text1"/>
        </w:rPr>
        <w:t>Microstructural optimization through heat treatment for enhancing the fracture toughness and fatigue crack growth resistance of selective laser melted Ti 6Al 4V alloy.</w:t>
      </w:r>
      <w:r w:rsidRPr="00DB6DC1">
        <w:rPr>
          <w:color w:val="000000" w:themeColor="text1"/>
        </w:rPr>
        <w:t xml:space="preserve"> Acta Materialia, 2019. </w:t>
      </w:r>
      <w:r w:rsidRPr="00DB6DC1">
        <w:rPr>
          <w:b/>
          <w:color w:val="000000" w:themeColor="text1"/>
        </w:rPr>
        <w:t>169</w:t>
      </w:r>
      <w:r w:rsidRPr="00DB6DC1">
        <w:rPr>
          <w:color w:val="000000" w:themeColor="text1"/>
        </w:rPr>
        <w:t>: p. 45-59.</w:t>
      </w:r>
    </w:p>
    <w:p w14:paraId="67FA81FD" w14:textId="77777777" w:rsidR="00A77FD5" w:rsidRPr="00DB6DC1" w:rsidRDefault="00A77FD5" w:rsidP="00A77FD5">
      <w:pPr>
        <w:pStyle w:val="EndNoteBibliography"/>
        <w:ind w:left="720" w:hanging="720"/>
        <w:rPr>
          <w:color w:val="000000" w:themeColor="text1"/>
        </w:rPr>
      </w:pPr>
      <w:r w:rsidRPr="00DB6DC1">
        <w:rPr>
          <w:color w:val="000000" w:themeColor="text1"/>
        </w:rPr>
        <w:t>176.</w:t>
      </w:r>
      <w:r w:rsidRPr="00DB6DC1">
        <w:rPr>
          <w:color w:val="000000" w:themeColor="text1"/>
        </w:rPr>
        <w:tab/>
        <w:t xml:space="preserve">Tan, X., et al., </w:t>
      </w:r>
      <w:r w:rsidRPr="00DB6DC1">
        <w:rPr>
          <w:i/>
          <w:color w:val="000000" w:themeColor="text1"/>
        </w:rPr>
        <w:t>Graded microstructure and mechanical properties of additive manufactured Ti–6Al–4V via electron beam melting.</w:t>
      </w:r>
      <w:r w:rsidRPr="00DB6DC1">
        <w:rPr>
          <w:color w:val="000000" w:themeColor="text1"/>
        </w:rPr>
        <w:t xml:space="preserve"> Acta Materialia, 2015. </w:t>
      </w:r>
      <w:r w:rsidRPr="00DB6DC1">
        <w:rPr>
          <w:b/>
          <w:color w:val="000000" w:themeColor="text1"/>
        </w:rPr>
        <w:t>97</w:t>
      </w:r>
      <w:r w:rsidRPr="00DB6DC1">
        <w:rPr>
          <w:color w:val="000000" w:themeColor="text1"/>
        </w:rPr>
        <w:t>: p. 1-16.</w:t>
      </w:r>
    </w:p>
    <w:p w14:paraId="1CA8E1DD" w14:textId="77777777" w:rsidR="00A77FD5" w:rsidRPr="00DB6DC1" w:rsidRDefault="00A77FD5" w:rsidP="00A77FD5">
      <w:pPr>
        <w:pStyle w:val="EndNoteBibliography"/>
        <w:ind w:left="720" w:hanging="720"/>
        <w:rPr>
          <w:color w:val="000000" w:themeColor="text1"/>
        </w:rPr>
      </w:pPr>
      <w:r w:rsidRPr="00DB6DC1">
        <w:rPr>
          <w:color w:val="000000" w:themeColor="text1"/>
        </w:rPr>
        <w:t>177.</w:t>
      </w:r>
      <w:r w:rsidRPr="00DB6DC1">
        <w:rPr>
          <w:color w:val="000000" w:themeColor="text1"/>
        </w:rPr>
        <w:tab/>
        <w:t xml:space="preserve">Yao, B., et al., </w:t>
      </w:r>
      <w:r w:rsidRPr="00DB6DC1">
        <w:rPr>
          <w:i/>
          <w:color w:val="000000" w:themeColor="text1"/>
        </w:rPr>
        <w:t>Microstructure and mechanical properties of Ti-6Al-4V components fabricated by laser micro cladding deposition.</w:t>
      </w:r>
      <w:r w:rsidRPr="00DB6DC1">
        <w:rPr>
          <w:color w:val="000000" w:themeColor="text1"/>
        </w:rPr>
        <w:t xml:space="preserve"> Rare Metals, 2015. </w:t>
      </w:r>
      <w:r w:rsidRPr="00DB6DC1">
        <w:rPr>
          <w:b/>
          <w:color w:val="000000" w:themeColor="text1"/>
        </w:rPr>
        <w:t>34</w:t>
      </w:r>
      <w:r w:rsidRPr="00DB6DC1">
        <w:rPr>
          <w:color w:val="000000" w:themeColor="text1"/>
        </w:rPr>
        <w:t>(7): p. 445-451.</w:t>
      </w:r>
    </w:p>
    <w:p w14:paraId="57C986A5" w14:textId="77777777" w:rsidR="00A77FD5" w:rsidRPr="00DB6DC1" w:rsidRDefault="00A77FD5" w:rsidP="00A77FD5">
      <w:pPr>
        <w:pStyle w:val="EndNoteBibliography"/>
        <w:ind w:left="720" w:hanging="720"/>
        <w:rPr>
          <w:color w:val="000000" w:themeColor="text1"/>
        </w:rPr>
      </w:pPr>
      <w:r w:rsidRPr="00DB6DC1">
        <w:rPr>
          <w:color w:val="000000" w:themeColor="text1"/>
        </w:rPr>
        <w:t>178.</w:t>
      </w:r>
      <w:r w:rsidRPr="00DB6DC1">
        <w:rPr>
          <w:color w:val="000000" w:themeColor="text1"/>
        </w:rPr>
        <w:tab/>
        <w:t xml:space="preserve">Qiu, C., et al., </w:t>
      </w:r>
      <w:r w:rsidRPr="00DB6DC1">
        <w:rPr>
          <w:i/>
          <w:color w:val="000000" w:themeColor="text1"/>
        </w:rPr>
        <w:t>Fabrication of large Ti–6Al–4V structures by direct laser deposition.</w:t>
      </w:r>
      <w:r w:rsidRPr="00DB6DC1">
        <w:rPr>
          <w:color w:val="000000" w:themeColor="text1"/>
        </w:rPr>
        <w:t xml:space="preserve"> Journal of Alloys and Compounds, 2015. </w:t>
      </w:r>
      <w:r w:rsidRPr="00DB6DC1">
        <w:rPr>
          <w:b/>
          <w:color w:val="000000" w:themeColor="text1"/>
        </w:rPr>
        <w:t>629</w:t>
      </w:r>
      <w:r w:rsidRPr="00DB6DC1">
        <w:rPr>
          <w:color w:val="000000" w:themeColor="text1"/>
        </w:rPr>
        <w:t>: p. 351-361.</w:t>
      </w:r>
    </w:p>
    <w:p w14:paraId="4B3E92B2" w14:textId="77777777" w:rsidR="00A77FD5" w:rsidRPr="00DB6DC1" w:rsidRDefault="00A77FD5" w:rsidP="00A77FD5">
      <w:pPr>
        <w:pStyle w:val="EndNoteBibliography"/>
        <w:ind w:left="720" w:hanging="720"/>
        <w:rPr>
          <w:color w:val="000000" w:themeColor="text1"/>
        </w:rPr>
      </w:pPr>
      <w:r w:rsidRPr="00DB6DC1">
        <w:rPr>
          <w:color w:val="000000" w:themeColor="text1"/>
        </w:rPr>
        <w:t>179.</w:t>
      </w:r>
      <w:r w:rsidRPr="00DB6DC1">
        <w:rPr>
          <w:color w:val="000000" w:themeColor="text1"/>
        </w:rPr>
        <w:tab/>
        <w:t xml:space="preserve">Keist, J.S. and T.A. Palmer, </w:t>
      </w:r>
      <w:r w:rsidRPr="00DB6DC1">
        <w:rPr>
          <w:i/>
          <w:color w:val="000000" w:themeColor="text1"/>
        </w:rPr>
        <w:t>Role of geometry on properties of additively manufactured Ti-6Al-4V structures fabricated using laser based directed energy deposition.</w:t>
      </w:r>
      <w:r w:rsidRPr="00DB6DC1">
        <w:rPr>
          <w:color w:val="000000" w:themeColor="text1"/>
        </w:rPr>
        <w:t xml:space="preserve"> Materials &amp; Design, 2016. </w:t>
      </w:r>
      <w:r w:rsidRPr="00DB6DC1">
        <w:rPr>
          <w:b/>
          <w:color w:val="000000" w:themeColor="text1"/>
        </w:rPr>
        <w:t>106</w:t>
      </w:r>
      <w:r w:rsidRPr="00DB6DC1">
        <w:rPr>
          <w:color w:val="000000" w:themeColor="text1"/>
        </w:rPr>
        <w:t>: p. 482-494.</w:t>
      </w:r>
    </w:p>
    <w:p w14:paraId="363A2906" w14:textId="77777777" w:rsidR="00A77FD5" w:rsidRPr="00DB6DC1" w:rsidRDefault="00A77FD5" w:rsidP="00A77FD5">
      <w:pPr>
        <w:pStyle w:val="EndNoteBibliography"/>
        <w:ind w:left="720" w:hanging="720"/>
        <w:rPr>
          <w:color w:val="000000" w:themeColor="text1"/>
        </w:rPr>
      </w:pPr>
      <w:r w:rsidRPr="00DB6DC1">
        <w:rPr>
          <w:color w:val="000000" w:themeColor="text1"/>
        </w:rPr>
        <w:t>180.</w:t>
      </w:r>
      <w:r w:rsidRPr="00DB6DC1">
        <w:rPr>
          <w:color w:val="000000" w:themeColor="text1"/>
        </w:rPr>
        <w:tab/>
        <w:t xml:space="preserve">Zhai, Y., H. Galarraga, and D.A. Lados, </w:t>
      </w:r>
      <w:r w:rsidRPr="00DB6DC1">
        <w:rPr>
          <w:i/>
          <w:color w:val="000000" w:themeColor="text1"/>
        </w:rPr>
        <w:t xml:space="preserve">Microstructure Evolution, Tensile Properties, and Fatigue </w:t>
      </w:r>
      <w:r w:rsidRPr="00DB6DC1">
        <w:rPr>
          <w:i/>
          <w:color w:val="000000" w:themeColor="text1"/>
        </w:rPr>
        <w:lastRenderedPageBreak/>
        <w:t>Damage Mechanisms in Ti-6Al-4V Alloys Fabricated by Two Additive Manufacturing Techniques.</w:t>
      </w:r>
      <w:r w:rsidRPr="00DB6DC1">
        <w:rPr>
          <w:color w:val="000000" w:themeColor="text1"/>
        </w:rPr>
        <w:t xml:space="preserve"> Procedia Engineering, 2015. </w:t>
      </w:r>
      <w:r w:rsidRPr="00DB6DC1">
        <w:rPr>
          <w:b/>
          <w:color w:val="000000" w:themeColor="text1"/>
        </w:rPr>
        <w:t>114</w:t>
      </w:r>
      <w:r w:rsidRPr="00DB6DC1">
        <w:rPr>
          <w:color w:val="000000" w:themeColor="text1"/>
        </w:rPr>
        <w:t>: p. 658-666.</w:t>
      </w:r>
    </w:p>
    <w:p w14:paraId="227B7B33" w14:textId="77777777" w:rsidR="00A77FD5" w:rsidRPr="00DB6DC1" w:rsidRDefault="00A77FD5" w:rsidP="00A77FD5">
      <w:pPr>
        <w:pStyle w:val="EndNoteBibliography"/>
        <w:ind w:left="720" w:hanging="720"/>
        <w:rPr>
          <w:color w:val="000000" w:themeColor="text1"/>
        </w:rPr>
      </w:pPr>
      <w:r w:rsidRPr="00DB6DC1">
        <w:rPr>
          <w:color w:val="000000" w:themeColor="text1"/>
        </w:rPr>
        <w:t>181.</w:t>
      </w:r>
      <w:r w:rsidRPr="00DB6DC1">
        <w:rPr>
          <w:color w:val="000000" w:themeColor="text1"/>
        </w:rPr>
        <w:tab/>
        <w:t xml:space="preserve">Sridharan, N., et al., </w:t>
      </w:r>
      <w:r w:rsidRPr="00DB6DC1">
        <w:rPr>
          <w:i/>
          <w:color w:val="000000" w:themeColor="text1"/>
        </w:rPr>
        <w:t>Texture Evolution During Laser Direct Metal Deposition of Ti-6Al-4V.</w:t>
      </w:r>
      <w:r w:rsidRPr="00DB6DC1">
        <w:rPr>
          <w:color w:val="000000" w:themeColor="text1"/>
        </w:rPr>
        <w:t xml:space="preserve"> Jom, 2016. </w:t>
      </w:r>
      <w:r w:rsidRPr="00DB6DC1">
        <w:rPr>
          <w:b/>
          <w:color w:val="000000" w:themeColor="text1"/>
        </w:rPr>
        <w:t>68</w:t>
      </w:r>
      <w:r w:rsidRPr="00DB6DC1">
        <w:rPr>
          <w:color w:val="000000" w:themeColor="text1"/>
        </w:rPr>
        <w:t>(3): p. 772-777.</w:t>
      </w:r>
    </w:p>
    <w:p w14:paraId="7812A53B" w14:textId="77777777" w:rsidR="00A77FD5" w:rsidRPr="00DB6DC1" w:rsidRDefault="00A77FD5" w:rsidP="00A77FD5">
      <w:pPr>
        <w:pStyle w:val="EndNoteBibliography"/>
        <w:ind w:left="720" w:hanging="720"/>
        <w:rPr>
          <w:color w:val="000000" w:themeColor="text1"/>
        </w:rPr>
      </w:pPr>
      <w:r w:rsidRPr="00DB6DC1">
        <w:rPr>
          <w:rFonts w:hint="eastAsia"/>
          <w:color w:val="000000" w:themeColor="text1"/>
        </w:rPr>
        <w:t>182.</w:t>
      </w:r>
      <w:r w:rsidRPr="00DB6DC1">
        <w:rPr>
          <w:rFonts w:hint="eastAsia"/>
          <w:color w:val="000000" w:themeColor="text1"/>
        </w:rPr>
        <w:tab/>
        <w:t xml:space="preserve">Facchini, L., et al., </w:t>
      </w:r>
      <w:r w:rsidRPr="00DB6DC1">
        <w:rPr>
          <w:rFonts w:hint="eastAsia"/>
          <w:i/>
          <w:color w:val="000000" w:themeColor="text1"/>
        </w:rPr>
        <w:t>Ductility of a Ti</w:t>
      </w:r>
      <w:r w:rsidRPr="00DB6DC1">
        <w:rPr>
          <w:rFonts w:hint="eastAsia"/>
          <w:i/>
          <w:color w:val="000000" w:themeColor="text1"/>
        </w:rPr>
        <w:t>‐</w:t>
      </w:r>
      <w:r w:rsidRPr="00DB6DC1">
        <w:rPr>
          <w:rFonts w:hint="eastAsia"/>
          <w:i/>
          <w:color w:val="000000" w:themeColor="text1"/>
        </w:rPr>
        <w:t>6Al</w:t>
      </w:r>
      <w:r w:rsidRPr="00DB6DC1">
        <w:rPr>
          <w:rFonts w:hint="eastAsia"/>
          <w:i/>
          <w:color w:val="000000" w:themeColor="text1"/>
        </w:rPr>
        <w:t>‐</w:t>
      </w:r>
      <w:r w:rsidRPr="00DB6DC1">
        <w:rPr>
          <w:rFonts w:hint="eastAsia"/>
          <w:i/>
          <w:color w:val="000000" w:themeColor="text1"/>
        </w:rPr>
        <w:t>4V alloy produced by selective laser melting of prealloyed powders.</w:t>
      </w:r>
      <w:r w:rsidRPr="00DB6DC1">
        <w:rPr>
          <w:rFonts w:hint="eastAsia"/>
          <w:color w:val="000000" w:themeColor="text1"/>
        </w:rPr>
        <w:t xml:space="preserve"> Rapid Prototyping Journal, 2010. </w:t>
      </w:r>
      <w:r w:rsidRPr="00DB6DC1">
        <w:rPr>
          <w:rFonts w:hint="eastAsia"/>
          <w:b/>
          <w:color w:val="000000" w:themeColor="text1"/>
        </w:rPr>
        <w:t>16</w:t>
      </w:r>
      <w:r w:rsidRPr="00DB6DC1">
        <w:rPr>
          <w:rFonts w:hint="eastAsia"/>
          <w:color w:val="000000" w:themeColor="text1"/>
        </w:rPr>
        <w:t>(6): p. 450-459.</w:t>
      </w:r>
    </w:p>
    <w:p w14:paraId="36386A14" w14:textId="77777777" w:rsidR="00A77FD5" w:rsidRPr="00DB6DC1" w:rsidRDefault="00A77FD5" w:rsidP="00A77FD5">
      <w:pPr>
        <w:pStyle w:val="EndNoteBibliography"/>
        <w:ind w:left="720" w:hanging="720"/>
        <w:rPr>
          <w:color w:val="000000" w:themeColor="text1"/>
        </w:rPr>
      </w:pPr>
      <w:r w:rsidRPr="00DB6DC1">
        <w:rPr>
          <w:color w:val="000000" w:themeColor="text1"/>
        </w:rPr>
        <w:t>183.</w:t>
      </w:r>
      <w:r w:rsidRPr="00DB6DC1">
        <w:rPr>
          <w:color w:val="000000" w:themeColor="text1"/>
        </w:rPr>
        <w:tab/>
        <w:t xml:space="preserve">Vilaro, T., C. Colin, and J.D. Bartout, </w:t>
      </w:r>
      <w:r w:rsidRPr="00DB6DC1">
        <w:rPr>
          <w:i/>
          <w:color w:val="000000" w:themeColor="text1"/>
        </w:rPr>
        <w:t>As-Fabricated and Heat-Treated Microstructures of the Ti-6Al-4V Alloy Processed by Selective Laser Melting.</w:t>
      </w:r>
      <w:r w:rsidRPr="00DB6DC1">
        <w:rPr>
          <w:color w:val="000000" w:themeColor="text1"/>
        </w:rPr>
        <w:t xml:space="preserve"> Metallurgical and Materials Transactions A, 2011. </w:t>
      </w:r>
      <w:r w:rsidRPr="00DB6DC1">
        <w:rPr>
          <w:b/>
          <w:color w:val="000000" w:themeColor="text1"/>
        </w:rPr>
        <w:t>42</w:t>
      </w:r>
      <w:r w:rsidRPr="00DB6DC1">
        <w:rPr>
          <w:color w:val="000000" w:themeColor="text1"/>
        </w:rPr>
        <w:t>(10): p. 3190-3199.</w:t>
      </w:r>
    </w:p>
    <w:p w14:paraId="7BFCFE45" w14:textId="77777777" w:rsidR="00A77FD5" w:rsidRPr="00DB6DC1" w:rsidRDefault="00A77FD5" w:rsidP="00A77FD5">
      <w:pPr>
        <w:pStyle w:val="EndNoteBibliography"/>
        <w:ind w:left="720" w:hanging="720"/>
        <w:rPr>
          <w:color w:val="000000" w:themeColor="text1"/>
        </w:rPr>
      </w:pPr>
      <w:r w:rsidRPr="00DB6DC1">
        <w:rPr>
          <w:color w:val="000000" w:themeColor="text1"/>
        </w:rPr>
        <w:t>184.</w:t>
      </w:r>
      <w:r w:rsidRPr="00DB6DC1">
        <w:rPr>
          <w:color w:val="000000" w:themeColor="text1"/>
        </w:rPr>
        <w:tab/>
        <w:t xml:space="preserve">Xu, W., et al., </w:t>
      </w:r>
      <w:r w:rsidRPr="00DB6DC1">
        <w:rPr>
          <w:i/>
          <w:color w:val="000000" w:themeColor="text1"/>
        </w:rPr>
        <w:t>Additive manufacturing of strong and ductile Ti–6Al–4V by selective laser melting via in situ martensite decomposition.</w:t>
      </w:r>
      <w:r w:rsidRPr="00DB6DC1">
        <w:rPr>
          <w:color w:val="000000" w:themeColor="text1"/>
        </w:rPr>
        <w:t xml:space="preserve"> Acta Materialia, 2015. </w:t>
      </w:r>
      <w:r w:rsidRPr="00DB6DC1">
        <w:rPr>
          <w:b/>
          <w:color w:val="000000" w:themeColor="text1"/>
        </w:rPr>
        <w:t>85</w:t>
      </w:r>
      <w:r w:rsidRPr="00DB6DC1">
        <w:rPr>
          <w:color w:val="000000" w:themeColor="text1"/>
        </w:rPr>
        <w:t>: p. 74-84.</w:t>
      </w:r>
    </w:p>
    <w:p w14:paraId="778166E3" w14:textId="77777777" w:rsidR="00A77FD5" w:rsidRPr="00DB6DC1" w:rsidRDefault="00A77FD5" w:rsidP="00A77FD5">
      <w:pPr>
        <w:pStyle w:val="EndNoteBibliography"/>
        <w:ind w:left="720" w:hanging="720"/>
        <w:rPr>
          <w:color w:val="000000" w:themeColor="text1"/>
        </w:rPr>
      </w:pPr>
      <w:r w:rsidRPr="00DB6DC1">
        <w:rPr>
          <w:color w:val="000000" w:themeColor="text1"/>
        </w:rPr>
        <w:t>185.</w:t>
      </w:r>
      <w:r w:rsidRPr="00DB6DC1">
        <w:rPr>
          <w:color w:val="000000" w:themeColor="text1"/>
        </w:rPr>
        <w:tab/>
        <w:t xml:space="preserve">Koike, M., et al., </w:t>
      </w:r>
      <w:r w:rsidRPr="00DB6DC1">
        <w:rPr>
          <w:i/>
          <w:color w:val="000000" w:themeColor="text1"/>
        </w:rPr>
        <w:t>Evaluation of Titanium Alloys Fabricated Using Rapid Prototyping Technologies-Electron Beam Melting and Laser Beam Melting.</w:t>
      </w:r>
      <w:r w:rsidRPr="00DB6DC1">
        <w:rPr>
          <w:color w:val="000000" w:themeColor="text1"/>
        </w:rPr>
        <w:t xml:space="preserve"> Materials (Basel), 2011. </w:t>
      </w:r>
      <w:r w:rsidRPr="00DB6DC1">
        <w:rPr>
          <w:b/>
          <w:color w:val="000000" w:themeColor="text1"/>
        </w:rPr>
        <w:t>4</w:t>
      </w:r>
      <w:r w:rsidRPr="00DB6DC1">
        <w:rPr>
          <w:color w:val="000000" w:themeColor="text1"/>
        </w:rPr>
        <w:t>(10): p. 1776-1792.</w:t>
      </w:r>
    </w:p>
    <w:p w14:paraId="7B7C3CCE" w14:textId="77777777" w:rsidR="00A77FD5" w:rsidRPr="00DB6DC1" w:rsidRDefault="00A77FD5" w:rsidP="00A77FD5">
      <w:pPr>
        <w:pStyle w:val="EndNoteBibliography"/>
        <w:ind w:left="720" w:hanging="720"/>
        <w:rPr>
          <w:color w:val="000000" w:themeColor="text1"/>
        </w:rPr>
      </w:pPr>
      <w:r w:rsidRPr="00DB6DC1">
        <w:rPr>
          <w:color w:val="000000" w:themeColor="text1"/>
        </w:rPr>
        <w:t>186.</w:t>
      </w:r>
      <w:r w:rsidRPr="00DB6DC1">
        <w:rPr>
          <w:color w:val="000000" w:themeColor="text1"/>
        </w:rPr>
        <w:tab/>
        <w:t xml:space="preserve">Brandl, E., C. Leyens, and F. Palm, </w:t>
      </w:r>
      <w:r w:rsidRPr="00DB6DC1">
        <w:rPr>
          <w:i/>
          <w:color w:val="000000" w:themeColor="text1"/>
        </w:rPr>
        <w:t>Mechanical Properties of Additive Manufactured Ti-6Al-4V Using Wire and Powder Based Processes.</w:t>
      </w:r>
      <w:r w:rsidRPr="00DB6DC1">
        <w:rPr>
          <w:color w:val="000000" w:themeColor="text1"/>
        </w:rPr>
        <w:t xml:space="preserve"> IOP Conference Series: Materials Science and Engineering, 2011. </w:t>
      </w:r>
      <w:r w:rsidRPr="00DB6DC1">
        <w:rPr>
          <w:b/>
          <w:color w:val="000000" w:themeColor="text1"/>
        </w:rPr>
        <w:t>26</w:t>
      </w:r>
      <w:r w:rsidRPr="00DB6DC1">
        <w:rPr>
          <w:color w:val="000000" w:themeColor="text1"/>
        </w:rPr>
        <w:t>.</w:t>
      </w:r>
    </w:p>
    <w:p w14:paraId="6BFB46E1" w14:textId="77777777" w:rsidR="00A77FD5" w:rsidRPr="00DB6DC1" w:rsidRDefault="00A77FD5" w:rsidP="00A77FD5">
      <w:pPr>
        <w:pStyle w:val="EndNoteBibliography"/>
        <w:ind w:left="720" w:hanging="720"/>
        <w:rPr>
          <w:color w:val="000000" w:themeColor="text1"/>
        </w:rPr>
      </w:pPr>
      <w:r w:rsidRPr="00DB6DC1">
        <w:rPr>
          <w:color w:val="000000" w:themeColor="text1"/>
        </w:rPr>
        <w:t>187.</w:t>
      </w:r>
      <w:r w:rsidRPr="00DB6DC1">
        <w:rPr>
          <w:color w:val="000000" w:themeColor="text1"/>
        </w:rPr>
        <w:tab/>
        <w:t xml:space="preserve">Alcisto, J., et al., </w:t>
      </w:r>
      <w:r w:rsidRPr="00DB6DC1">
        <w:rPr>
          <w:i/>
          <w:color w:val="000000" w:themeColor="text1"/>
        </w:rPr>
        <w:t>Tensile Properties and Microstructures of Laser-Formed Ti-6Al-4V.</w:t>
      </w:r>
      <w:r w:rsidRPr="00DB6DC1">
        <w:rPr>
          <w:color w:val="000000" w:themeColor="text1"/>
        </w:rPr>
        <w:t xml:space="preserve"> Journal of Materials Engineering and Performance, 2010. </w:t>
      </w:r>
      <w:r w:rsidRPr="00DB6DC1">
        <w:rPr>
          <w:b/>
          <w:color w:val="000000" w:themeColor="text1"/>
        </w:rPr>
        <w:t>20</w:t>
      </w:r>
      <w:r w:rsidRPr="00DB6DC1">
        <w:rPr>
          <w:color w:val="000000" w:themeColor="text1"/>
        </w:rPr>
        <w:t>(2): p. 203-212.</w:t>
      </w:r>
    </w:p>
    <w:p w14:paraId="5C92030F" w14:textId="77777777" w:rsidR="00A77FD5" w:rsidRPr="00DB6DC1" w:rsidRDefault="00A77FD5" w:rsidP="00A77FD5">
      <w:pPr>
        <w:pStyle w:val="EndNoteBibliography"/>
        <w:ind w:left="720" w:hanging="720"/>
        <w:rPr>
          <w:color w:val="000000" w:themeColor="text1"/>
        </w:rPr>
      </w:pPr>
      <w:r w:rsidRPr="00DB6DC1">
        <w:rPr>
          <w:color w:val="000000" w:themeColor="text1"/>
        </w:rPr>
        <w:t>188.</w:t>
      </w:r>
      <w:r w:rsidRPr="00DB6DC1">
        <w:rPr>
          <w:color w:val="000000" w:themeColor="text1"/>
        </w:rPr>
        <w:tab/>
        <w:t xml:space="preserve">Ahmed, T., H.J.M.S. Rack, and E. A, </w:t>
      </w:r>
      <w:r w:rsidRPr="00DB6DC1">
        <w:rPr>
          <w:i/>
          <w:color w:val="000000" w:themeColor="text1"/>
        </w:rPr>
        <w:t xml:space="preserve">Phase transformations during cooling in </w:t>
      </w:r>
      <w:r w:rsidRPr="00DB6DC1">
        <w:rPr>
          <w:rFonts w:hint="eastAsia"/>
          <w:i/>
          <w:color w:val="000000" w:themeColor="text1"/>
        </w:rPr>
        <w:t>α</w:t>
      </w:r>
      <w:r w:rsidRPr="00DB6DC1">
        <w:rPr>
          <w:i/>
          <w:color w:val="000000" w:themeColor="text1"/>
        </w:rPr>
        <w:t>+ β titanium alloys.</w:t>
      </w:r>
      <w:r w:rsidRPr="00DB6DC1">
        <w:rPr>
          <w:color w:val="000000" w:themeColor="text1"/>
        </w:rPr>
        <w:t xml:space="preserve"> 1998. </w:t>
      </w:r>
      <w:r w:rsidRPr="00DB6DC1">
        <w:rPr>
          <w:b/>
          <w:color w:val="000000" w:themeColor="text1"/>
        </w:rPr>
        <w:t>243</w:t>
      </w:r>
      <w:r w:rsidRPr="00DB6DC1">
        <w:rPr>
          <w:color w:val="000000" w:themeColor="text1"/>
        </w:rPr>
        <w:t>(1-2): p. 206-211.</w:t>
      </w:r>
    </w:p>
    <w:p w14:paraId="6819568A" w14:textId="77777777" w:rsidR="00A77FD5" w:rsidRPr="00DB6DC1" w:rsidRDefault="00A77FD5" w:rsidP="00A77FD5">
      <w:pPr>
        <w:pStyle w:val="EndNoteBibliography"/>
        <w:ind w:left="720" w:hanging="720"/>
        <w:rPr>
          <w:color w:val="000000" w:themeColor="text1"/>
        </w:rPr>
      </w:pPr>
      <w:r w:rsidRPr="00DB6DC1">
        <w:rPr>
          <w:color w:val="000000" w:themeColor="text1"/>
        </w:rPr>
        <w:t>189.</w:t>
      </w:r>
      <w:r w:rsidRPr="00DB6DC1">
        <w:rPr>
          <w:color w:val="000000" w:themeColor="text1"/>
        </w:rPr>
        <w:tab/>
        <w:t xml:space="preserve">Rombouts, M., et al., </w:t>
      </w:r>
      <w:r w:rsidRPr="00DB6DC1">
        <w:rPr>
          <w:i/>
          <w:color w:val="000000" w:themeColor="text1"/>
        </w:rPr>
        <w:t>Laser metal deposition of Inconel 625: Microstructure and mechanical properties.</w:t>
      </w:r>
      <w:r w:rsidRPr="00DB6DC1">
        <w:rPr>
          <w:color w:val="000000" w:themeColor="text1"/>
        </w:rPr>
        <w:t xml:space="preserve"> Journal of Laser Applications, 2012. </w:t>
      </w:r>
      <w:r w:rsidRPr="00DB6DC1">
        <w:rPr>
          <w:b/>
          <w:color w:val="000000" w:themeColor="text1"/>
        </w:rPr>
        <w:t>24</w:t>
      </w:r>
      <w:r w:rsidRPr="00DB6DC1">
        <w:rPr>
          <w:color w:val="000000" w:themeColor="text1"/>
        </w:rPr>
        <w:t>(5).</w:t>
      </w:r>
    </w:p>
    <w:p w14:paraId="4FB2C328" w14:textId="77777777" w:rsidR="00A77FD5" w:rsidRPr="00DB6DC1" w:rsidRDefault="00A77FD5" w:rsidP="00A77FD5">
      <w:pPr>
        <w:pStyle w:val="EndNoteBibliography"/>
        <w:ind w:left="720" w:hanging="720"/>
        <w:rPr>
          <w:color w:val="000000" w:themeColor="text1"/>
        </w:rPr>
      </w:pPr>
      <w:r w:rsidRPr="00DB6DC1">
        <w:rPr>
          <w:color w:val="000000" w:themeColor="text1"/>
        </w:rPr>
        <w:t>190.</w:t>
      </w:r>
      <w:r w:rsidRPr="00DB6DC1">
        <w:rPr>
          <w:color w:val="000000" w:themeColor="text1"/>
        </w:rPr>
        <w:tab/>
        <w:t xml:space="preserve">Blackwell, P.L., </w:t>
      </w:r>
      <w:r w:rsidRPr="00DB6DC1">
        <w:rPr>
          <w:i/>
          <w:color w:val="000000" w:themeColor="text1"/>
        </w:rPr>
        <w:t>The mechanical and microstructural characteristics of laser-deposited IN718.</w:t>
      </w:r>
      <w:r w:rsidRPr="00DB6DC1">
        <w:rPr>
          <w:color w:val="000000" w:themeColor="text1"/>
        </w:rPr>
        <w:t xml:space="preserve"> Journal of Materials Processing Technology, 2005. </w:t>
      </w:r>
      <w:r w:rsidRPr="00DB6DC1">
        <w:rPr>
          <w:b/>
          <w:color w:val="000000" w:themeColor="text1"/>
        </w:rPr>
        <w:t>170</w:t>
      </w:r>
      <w:r w:rsidRPr="00DB6DC1">
        <w:rPr>
          <w:color w:val="000000" w:themeColor="text1"/>
        </w:rPr>
        <w:t>(1-2): p. 240-246.</w:t>
      </w:r>
    </w:p>
    <w:p w14:paraId="4C71A040" w14:textId="77777777" w:rsidR="00A77FD5" w:rsidRPr="00DB6DC1" w:rsidRDefault="00A77FD5" w:rsidP="00A77FD5">
      <w:pPr>
        <w:pStyle w:val="EndNoteBibliography"/>
        <w:ind w:left="720" w:hanging="720"/>
        <w:rPr>
          <w:color w:val="000000" w:themeColor="text1"/>
        </w:rPr>
      </w:pPr>
      <w:r w:rsidRPr="00DB6DC1">
        <w:rPr>
          <w:color w:val="000000" w:themeColor="text1"/>
        </w:rPr>
        <w:t>191.</w:t>
      </w:r>
      <w:r w:rsidRPr="00DB6DC1">
        <w:rPr>
          <w:color w:val="000000" w:themeColor="text1"/>
        </w:rPr>
        <w:tab/>
        <w:t xml:space="preserve">Jinoop, A.N., et al., </w:t>
      </w:r>
      <w:r w:rsidRPr="00DB6DC1">
        <w:rPr>
          <w:i/>
          <w:color w:val="000000" w:themeColor="text1"/>
        </w:rPr>
        <w:t>Laser Additive Manufacturing using directed energy deposition of Inconel-718 wall structures with tailored characteristics.</w:t>
      </w:r>
      <w:r w:rsidRPr="00DB6DC1">
        <w:rPr>
          <w:color w:val="000000" w:themeColor="text1"/>
        </w:rPr>
        <w:t xml:space="preserve"> Vacuum, 2019. </w:t>
      </w:r>
      <w:r w:rsidRPr="00DB6DC1">
        <w:rPr>
          <w:b/>
          <w:color w:val="000000" w:themeColor="text1"/>
        </w:rPr>
        <w:t>166</w:t>
      </w:r>
      <w:r w:rsidRPr="00DB6DC1">
        <w:rPr>
          <w:color w:val="000000" w:themeColor="text1"/>
        </w:rPr>
        <w:t>: p. 270-278.</w:t>
      </w:r>
    </w:p>
    <w:p w14:paraId="12BAE9D8" w14:textId="77777777" w:rsidR="00A77FD5" w:rsidRPr="00DB6DC1" w:rsidRDefault="00A77FD5" w:rsidP="00A77FD5">
      <w:pPr>
        <w:pStyle w:val="EndNoteBibliography"/>
        <w:ind w:left="720" w:hanging="720"/>
        <w:rPr>
          <w:color w:val="000000" w:themeColor="text1"/>
        </w:rPr>
      </w:pPr>
      <w:r w:rsidRPr="00DB6DC1">
        <w:rPr>
          <w:color w:val="000000" w:themeColor="text1"/>
        </w:rPr>
        <w:t>192.</w:t>
      </w:r>
      <w:r w:rsidRPr="00DB6DC1">
        <w:rPr>
          <w:color w:val="000000" w:themeColor="text1"/>
        </w:rPr>
        <w:tab/>
        <w:t xml:space="preserve">Kakinuma, Y., et al., </w:t>
      </w:r>
      <w:r w:rsidRPr="00DB6DC1">
        <w:rPr>
          <w:i/>
          <w:color w:val="000000" w:themeColor="text1"/>
        </w:rPr>
        <w:t>Influence of metal powder characteristics on product quality with directed energy deposition of Inconel 625.</w:t>
      </w:r>
      <w:r w:rsidRPr="00DB6DC1">
        <w:rPr>
          <w:color w:val="000000" w:themeColor="text1"/>
        </w:rPr>
        <w:t xml:space="preserve"> CIRP Annals, 2016. </w:t>
      </w:r>
      <w:r w:rsidRPr="00DB6DC1">
        <w:rPr>
          <w:b/>
          <w:color w:val="000000" w:themeColor="text1"/>
        </w:rPr>
        <w:t>65</w:t>
      </w:r>
      <w:r w:rsidRPr="00DB6DC1">
        <w:rPr>
          <w:color w:val="000000" w:themeColor="text1"/>
        </w:rPr>
        <w:t>(1): p. 209-212.</w:t>
      </w:r>
    </w:p>
    <w:p w14:paraId="6A96EC47" w14:textId="77777777" w:rsidR="00A77FD5" w:rsidRPr="00DB6DC1" w:rsidRDefault="00A77FD5" w:rsidP="00A77FD5">
      <w:pPr>
        <w:pStyle w:val="EndNoteBibliography"/>
        <w:ind w:left="720" w:hanging="720"/>
        <w:rPr>
          <w:color w:val="000000" w:themeColor="text1"/>
        </w:rPr>
      </w:pPr>
      <w:r w:rsidRPr="00DB6DC1">
        <w:rPr>
          <w:color w:val="000000" w:themeColor="text1"/>
        </w:rPr>
        <w:t>193.</w:t>
      </w:r>
      <w:r w:rsidRPr="00DB6DC1">
        <w:rPr>
          <w:color w:val="000000" w:themeColor="text1"/>
        </w:rPr>
        <w:tab/>
        <w:t xml:space="preserve">Tian, Y., et al., </w:t>
      </w:r>
      <w:r w:rsidRPr="00DB6DC1">
        <w:rPr>
          <w:i/>
          <w:color w:val="000000" w:themeColor="text1"/>
        </w:rPr>
        <w:t>Rationalization of Microstructure Heterogeneity in INCONEL 718 Builds Made by the Direct Laser Additive Manufacturing Process.</w:t>
      </w:r>
      <w:r w:rsidRPr="00DB6DC1">
        <w:rPr>
          <w:color w:val="000000" w:themeColor="text1"/>
        </w:rPr>
        <w:t xml:space="preserve"> Metallurgical and Materials Transactions A, 2014. </w:t>
      </w:r>
      <w:r w:rsidRPr="00DB6DC1">
        <w:rPr>
          <w:b/>
          <w:color w:val="000000" w:themeColor="text1"/>
        </w:rPr>
        <w:t>45</w:t>
      </w:r>
      <w:r w:rsidRPr="00DB6DC1">
        <w:rPr>
          <w:color w:val="000000" w:themeColor="text1"/>
        </w:rPr>
        <w:t>(10): p. 4470-4483.</w:t>
      </w:r>
    </w:p>
    <w:p w14:paraId="2430D8FF" w14:textId="77777777" w:rsidR="00A77FD5" w:rsidRPr="00DB6DC1" w:rsidRDefault="00A77FD5" w:rsidP="00A77FD5">
      <w:pPr>
        <w:pStyle w:val="EndNoteBibliography"/>
        <w:ind w:left="720" w:hanging="720"/>
        <w:rPr>
          <w:color w:val="000000" w:themeColor="text1"/>
        </w:rPr>
      </w:pPr>
      <w:r w:rsidRPr="00DB6DC1">
        <w:rPr>
          <w:color w:val="000000" w:themeColor="text1"/>
        </w:rPr>
        <w:t>194.</w:t>
      </w:r>
      <w:r w:rsidRPr="00DB6DC1">
        <w:rPr>
          <w:color w:val="000000" w:themeColor="text1"/>
        </w:rPr>
        <w:tab/>
        <w:t xml:space="preserve">Sui, S., et al., </w:t>
      </w:r>
      <w:r w:rsidRPr="00DB6DC1">
        <w:rPr>
          <w:i/>
          <w:color w:val="000000" w:themeColor="text1"/>
        </w:rPr>
        <w:t>The tensile deformation behavior of laser repaired Inconel 718 with a non-uniform microstructure.</w:t>
      </w:r>
      <w:r w:rsidRPr="00DB6DC1">
        <w:rPr>
          <w:color w:val="000000" w:themeColor="text1"/>
        </w:rPr>
        <w:t xml:space="preserve"> Materials Science and Engineering: A, 2017. </w:t>
      </w:r>
      <w:r w:rsidRPr="00DB6DC1">
        <w:rPr>
          <w:b/>
          <w:color w:val="000000" w:themeColor="text1"/>
        </w:rPr>
        <w:t>688</w:t>
      </w:r>
      <w:r w:rsidRPr="00DB6DC1">
        <w:rPr>
          <w:color w:val="000000" w:themeColor="text1"/>
        </w:rPr>
        <w:t>: p. 480-487.</w:t>
      </w:r>
    </w:p>
    <w:p w14:paraId="63EAFB21" w14:textId="77777777" w:rsidR="00A77FD5" w:rsidRPr="00DB6DC1" w:rsidRDefault="00A77FD5" w:rsidP="00A77FD5">
      <w:pPr>
        <w:pStyle w:val="EndNoteBibliography"/>
        <w:ind w:left="720" w:hanging="720"/>
        <w:rPr>
          <w:color w:val="000000" w:themeColor="text1"/>
        </w:rPr>
      </w:pPr>
      <w:r w:rsidRPr="00DB6DC1">
        <w:rPr>
          <w:color w:val="000000" w:themeColor="text1"/>
        </w:rPr>
        <w:t>195.</w:t>
      </w:r>
      <w:r w:rsidRPr="00DB6DC1">
        <w:rPr>
          <w:color w:val="000000" w:themeColor="text1"/>
        </w:rPr>
        <w:tab/>
        <w:t xml:space="preserve">Johnson, A.S., et al., </w:t>
      </w:r>
      <w:r w:rsidRPr="00DB6DC1">
        <w:rPr>
          <w:i/>
          <w:color w:val="000000" w:themeColor="text1"/>
        </w:rPr>
        <w:t>Microstructure, Fatigue Behavior, and Failure Mechanisms of Direct Laser-Deposited Inconel 718.</w:t>
      </w:r>
      <w:r w:rsidRPr="00DB6DC1">
        <w:rPr>
          <w:color w:val="000000" w:themeColor="text1"/>
        </w:rPr>
        <w:t xml:space="preserve"> Jom, 2016. </w:t>
      </w:r>
      <w:r w:rsidRPr="00DB6DC1">
        <w:rPr>
          <w:b/>
          <w:color w:val="000000" w:themeColor="text1"/>
        </w:rPr>
        <w:t>69</w:t>
      </w:r>
      <w:r w:rsidRPr="00DB6DC1">
        <w:rPr>
          <w:color w:val="000000" w:themeColor="text1"/>
        </w:rPr>
        <w:t>(3): p. 597-603.</w:t>
      </w:r>
    </w:p>
    <w:p w14:paraId="1661C0DE" w14:textId="77777777" w:rsidR="00A77FD5" w:rsidRPr="00DB6DC1" w:rsidRDefault="00A77FD5" w:rsidP="00A77FD5">
      <w:pPr>
        <w:pStyle w:val="EndNoteBibliography"/>
        <w:ind w:left="720" w:hanging="720"/>
        <w:rPr>
          <w:color w:val="000000" w:themeColor="text1"/>
        </w:rPr>
      </w:pPr>
      <w:r w:rsidRPr="00DB6DC1">
        <w:rPr>
          <w:color w:val="000000" w:themeColor="text1"/>
        </w:rPr>
        <w:t>196.</w:t>
      </w:r>
      <w:r w:rsidRPr="00DB6DC1">
        <w:rPr>
          <w:color w:val="000000" w:themeColor="text1"/>
        </w:rPr>
        <w:tab/>
        <w:t xml:space="preserve">Yu, X., et al., </w:t>
      </w:r>
      <w:r w:rsidRPr="00DB6DC1">
        <w:rPr>
          <w:i/>
          <w:color w:val="000000" w:themeColor="text1"/>
        </w:rPr>
        <w:t>Influence of post-heat-treatment on the microstructure and fracture toughness properties of Inconel 718 fabricated with laser directed energy deposition additive manufacturing.</w:t>
      </w:r>
      <w:r w:rsidRPr="00DB6DC1">
        <w:rPr>
          <w:color w:val="000000" w:themeColor="text1"/>
        </w:rPr>
        <w:t xml:space="preserve"> Materials Science and Engineering: A, 2020. </w:t>
      </w:r>
      <w:r w:rsidRPr="00DB6DC1">
        <w:rPr>
          <w:b/>
          <w:color w:val="000000" w:themeColor="text1"/>
        </w:rPr>
        <w:t>798</w:t>
      </w:r>
      <w:r w:rsidRPr="00DB6DC1">
        <w:rPr>
          <w:color w:val="000000" w:themeColor="text1"/>
        </w:rPr>
        <w:t>.</w:t>
      </w:r>
    </w:p>
    <w:p w14:paraId="4D3F3C56" w14:textId="77777777" w:rsidR="00A77FD5" w:rsidRPr="00DB6DC1" w:rsidRDefault="00A77FD5" w:rsidP="00A77FD5">
      <w:pPr>
        <w:pStyle w:val="EndNoteBibliography"/>
        <w:ind w:left="720" w:hanging="720"/>
        <w:rPr>
          <w:color w:val="000000" w:themeColor="text1"/>
        </w:rPr>
      </w:pPr>
      <w:r w:rsidRPr="00DB6DC1">
        <w:rPr>
          <w:color w:val="000000" w:themeColor="text1"/>
        </w:rPr>
        <w:t>197.</w:t>
      </w:r>
      <w:r w:rsidRPr="00DB6DC1">
        <w:rPr>
          <w:color w:val="000000" w:themeColor="text1"/>
        </w:rPr>
        <w:tab/>
        <w:t xml:space="preserve">Zhong, C., et al., </w:t>
      </w:r>
      <w:r w:rsidRPr="00DB6DC1">
        <w:rPr>
          <w:i/>
          <w:color w:val="000000" w:themeColor="text1"/>
        </w:rPr>
        <w:t>Improvement of material performance of Inconel 718 formed by high deposition-rate laser metal deposition.</w:t>
      </w:r>
      <w:r w:rsidRPr="00DB6DC1">
        <w:rPr>
          <w:color w:val="000000" w:themeColor="text1"/>
        </w:rPr>
        <w:t xml:space="preserve"> Materials &amp; Design, 2016. </w:t>
      </w:r>
      <w:r w:rsidRPr="00DB6DC1">
        <w:rPr>
          <w:b/>
          <w:color w:val="000000" w:themeColor="text1"/>
        </w:rPr>
        <w:t>98</w:t>
      </w:r>
      <w:r w:rsidRPr="00DB6DC1">
        <w:rPr>
          <w:color w:val="000000" w:themeColor="text1"/>
        </w:rPr>
        <w:t>: p. 128-134.</w:t>
      </w:r>
    </w:p>
    <w:p w14:paraId="6471DF09" w14:textId="77777777" w:rsidR="00A77FD5" w:rsidRPr="00DB6DC1" w:rsidRDefault="00A77FD5" w:rsidP="00A77FD5">
      <w:pPr>
        <w:pStyle w:val="EndNoteBibliography"/>
        <w:ind w:left="720" w:hanging="720"/>
        <w:rPr>
          <w:color w:val="000000" w:themeColor="text1"/>
        </w:rPr>
      </w:pPr>
      <w:r w:rsidRPr="00DB6DC1">
        <w:rPr>
          <w:color w:val="000000" w:themeColor="text1"/>
        </w:rPr>
        <w:t>198.</w:t>
      </w:r>
      <w:r w:rsidRPr="00DB6DC1">
        <w:rPr>
          <w:color w:val="000000" w:themeColor="text1"/>
        </w:rPr>
        <w:tab/>
        <w:t xml:space="preserve">Zhao, X., et al., </w:t>
      </w:r>
      <w:r w:rsidRPr="00DB6DC1">
        <w:rPr>
          <w:i/>
          <w:color w:val="000000" w:themeColor="text1"/>
        </w:rPr>
        <w:t>Study on microstructure and mechanical properties of laser rapid forming Inconel 718.</w:t>
      </w:r>
      <w:r w:rsidRPr="00DB6DC1">
        <w:rPr>
          <w:color w:val="000000" w:themeColor="text1"/>
        </w:rPr>
        <w:t xml:space="preserve"> Materials Science and Engineering: A, 2008. </w:t>
      </w:r>
      <w:r w:rsidRPr="00DB6DC1">
        <w:rPr>
          <w:b/>
          <w:color w:val="000000" w:themeColor="text1"/>
        </w:rPr>
        <w:t>478</w:t>
      </w:r>
      <w:r w:rsidRPr="00DB6DC1">
        <w:rPr>
          <w:color w:val="000000" w:themeColor="text1"/>
        </w:rPr>
        <w:t>(1-2): p. 119-124.</w:t>
      </w:r>
    </w:p>
    <w:p w14:paraId="58928657" w14:textId="77777777" w:rsidR="00A77FD5" w:rsidRPr="00DB6DC1" w:rsidRDefault="00A77FD5" w:rsidP="00A77FD5">
      <w:pPr>
        <w:pStyle w:val="EndNoteBibliography"/>
        <w:ind w:left="720" w:hanging="720"/>
        <w:rPr>
          <w:color w:val="000000" w:themeColor="text1"/>
        </w:rPr>
      </w:pPr>
      <w:r w:rsidRPr="00DB6DC1">
        <w:rPr>
          <w:color w:val="000000" w:themeColor="text1"/>
        </w:rPr>
        <w:t>199.</w:t>
      </w:r>
      <w:r w:rsidRPr="00DB6DC1">
        <w:rPr>
          <w:color w:val="000000" w:themeColor="text1"/>
        </w:rPr>
        <w:tab/>
        <w:t xml:space="preserve">Huang, W., et al., </w:t>
      </w:r>
      <w:r w:rsidRPr="00DB6DC1">
        <w:rPr>
          <w:i/>
          <w:color w:val="000000" w:themeColor="text1"/>
        </w:rPr>
        <w:t xml:space="preserve">Heat treatment of Inconel 718 produced by selective laser melting: </w:t>
      </w:r>
      <w:r w:rsidRPr="00DB6DC1">
        <w:rPr>
          <w:i/>
          <w:color w:val="000000" w:themeColor="text1"/>
        </w:rPr>
        <w:lastRenderedPageBreak/>
        <w:t>Microstructure and mechanical properties.</w:t>
      </w:r>
      <w:r w:rsidRPr="00DB6DC1">
        <w:rPr>
          <w:color w:val="000000" w:themeColor="text1"/>
        </w:rPr>
        <w:t xml:space="preserve"> Materials Science and Engineering: A, 2019. </w:t>
      </w:r>
      <w:r w:rsidRPr="00DB6DC1">
        <w:rPr>
          <w:b/>
          <w:color w:val="000000" w:themeColor="text1"/>
        </w:rPr>
        <w:t>750</w:t>
      </w:r>
      <w:r w:rsidRPr="00DB6DC1">
        <w:rPr>
          <w:color w:val="000000" w:themeColor="text1"/>
        </w:rPr>
        <w:t>: p. 98-107.</w:t>
      </w:r>
    </w:p>
    <w:p w14:paraId="7CDD37D5" w14:textId="77777777" w:rsidR="00A77FD5" w:rsidRPr="00DB6DC1" w:rsidRDefault="00A77FD5" w:rsidP="00A77FD5">
      <w:pPr>
        <w:pStyle w:val="EndNoteBibliography"/>
        <w:ind w:left="720" w:hanging="720"/>
        <w:rPr>
          <w:color w:val="000000" w:themeColor="text1"/>
        </w:rPr>
      </w:pPr>
      <w:r w:rsidRPr="00DB6DC1">
        <w:rPr>
          <w:color w:val="000000" w:themeColor="text1"/>
        </w:rPr>
        <w:t>200.</w:t>
      </w:r>
      <w:r w:rsidRPr="00DB6DC1">
        <w:rPr>
          <w:color w:val="000000" w:themeColor="text1"/>
        </w:rPr>
        <w:tab/>
        <w:t xml:space="preserve">Xiao, H., et al., </w:t>
      </w:r>
      <w:r w:rsidRPr="00DB6DC1">
        <w:rPr>
          <w:i/>
          <w:color w:val="000000" w:themeColor="text1"/>
        </w:rPr>
        <w:t>Effects of laser modes on Nb segregation and Laves phase formation during laser additive manufacturing of nickel-based superalloy.</w:t>
      </w:r>
      <w:r w:rsidRPr="00DB6DC1">
        <w:rPr>
          <w:color w:val="000000" w:themeColor="text1"/>
        </w:rPr>
        <w:t xml:space="preserve"> Materials Letters, 2017. </w:t>
      </w:r>
      <w:r w:rsidRPr="00DB6DC1">
        <w:rPr>
          <w:b/>
          <w:color w:val="000000" w:themeColor="text1"/>
        </w:rPr>
        <w:t>188</w:t>
      </w:r>
      <w:r w:rsidRPr="00DB6DC1">
        <w:rPr>
          <w:color w:val="000000" w:themeColor="text1"/>
        </w:rPr>
        <w:t>: p. 260-262.</w:t>
      </w:r>
    </w:p>
    <w:p w14:paraId="700F8511" w14:textId="77777777" w:rsidR="00A77FD5" w:rsidRPr="00DB6DC1" w:rsidRDefault="00A77FD5" w:rsidP="00A77FD5">
      <w:pPr>
        <w:pStyle w:val="EndNoteBibliography"/>
        <w:ind w:left="720" w:hanging="720"/>
        <w:rPr>
          <w:color w:val="000000" w:themeColor="text1"/>
        </w:rPr>
      </w:pPr>
      <w:r w:rsidRPr="00DB6DC1">
        <w:rPr>
          <w:color w:val="000000" w:themeColor="text1"/>
        </w:rPr>
        <w:t>201.</w:t>
      </w:r>
      <w:r w:rsidRPr="00DB6DC1">
        <w:rPr>
          <w:color w:val="000000" w:themeColor="text1"/>
        </w:rPr>
        <w:tab/>
        <w:t xml:space="preserve">Nie, P., O.A. Ojo, and Z. Li, </w:t>
      </w:r>
      <w:r w:rsidRPr="00DB6DC1">
        <w:rPr>
          <w:i/>
          <w:color w:val="000000" w:themeColor="text1"/>
        </w:rPr>
        <w:t>Numerical modeling of microstructure evolution during laser additive manufacturing of a nickel-based superalloy.</w:t>
      </w:r>
      <w:r w:rsidRPr="00DB6DC1">
        <w:rPr>
          <w:color w:val="000000" w:themeColor="text1"/>
        </w:rPr>
        <w:t xml:space="preserve"> Acta Materialia, 2014. </w:t>
      </w:r>
      <w:r w:rsidRPr="00DB6DC1">
        <w:rPr>
          <w:b/>
          <w:color w:val="000000" w:themeColor="text1"/>
        </w:rPr>
        <w:t>77</w:t>
      </w:r>
      <w:r w:rsidRPr="00DB6DC1">
        <w:rPr>
          <w:color w:val="000000" w:themeColor="text1"/>
        </w:rPr>
        <w:t>: p. 85-95.</w:t>
      </w:r>
    </w:p>
    <w:p w14:paraId="75B292DB" w14:textId="77777777" w:rsidR="00A77FD5" w:rsidRPr="00DB6DC1" w:rsidRDefault="00A77FD5" w:rsidP="00A77FD5">
      <w:pPr>
        <w:pStyle w:val="EndNoteBibliography"/>
        <w:ind w:left="720" w:hanging="720"/>
        <w:rPr>
          <w:color w:val="000000" w:themeColor="text1"/>
        </w:rPr>
      </w:pPr>
      <w:r w:rsidRPr="00DB6DC1">
        <w:rPr>
          <w:color w:val="000000" w:themeColor="text1"/>
        </w:rPr>
        <w:t>202.</w:t>
      </w:r>
      <w:r w:rsidRPr="00DB6DC1">
        <w:rPr>
          <w:color w:val="000000" w:themeColor="text1"/>
        </w:rPr>
        <w:tab/>
        <w:t xml:space="preserve">Ma, K., et al., </w:t>
      </w:r>
      <w:r w:rsidRPr="00DB6DC1">
        <w:rPr>
          <w:i/>
          <w:color w:val="000000" w:themeColor="text1"/>
        </w:rPr>
        <w:t>Mechanical behavior and strengthening mechanisms in ultrafine grain precipitation-strengthened aluminum alloy.</w:t>
      </w:r>
      <w:r w:rsidRPr="00DB6DC1">
        <w:rPr>
          <w:color w:val="000000" w:themeColor="text1"/>
        </w:rPr>
        <w:t xml:space="preserve"> Acta Materialia, 2014. </w:t>
      </w:r>
      <w:r w:rsidRPr="00DB6DC1">
        <w:rPr>
          <w:b/>
          <w:color w:val="000000" w:themeColor="text1"/>
        </w:rPr>
        <w:t>62</w:t>
      </w:r>
      <w:r w:rsidRPr="00DB6DC1">
        <w:rPr>
          <w:color w:val="000000" w:themeColor="text1"/>
        </w:rPr>
        <w:t>: p. 141-155.</w:t>
      </w:r>
    </w:p>
    <w:p w14:paraId="5D68CAA8" w14:textId="77777777" w:rsidR="00A77FD5" w:rsidRPr="00DB6DC1" w:rsidRDefault="00A77FD5" w:rsidP="00A77FD5">
      <w:pPr>
        <w:pStyle w:val="EndNoteBibliography"/>
        <w:ind w:left="720" w:hanging="720"/>
        <w:rPr>
          <w:color w:val="000000" w:themeColor="text1"/>
        </w:rPr>
      </w:pPr>
      <w:r w:rsidRPr="00DB6DC1">
        <w:rPr>
          <w:color w:val="000000" w:themeColor="text1"/>
        </w:rPr>
        <w:t>203.</w:t>
      </w:r>
      <w:r w:rsidRPr="00DB6DC1">
        <w:rPr>
          <w:color w:val="000000" w:themeColor="text1"/>
        </w:rPr>
        <w:tab/>
        <w:t xml:space="preserve">Yasi, J.A., L.G. Hector, and D.R. Trinkle, </w:t>
      </w:r>
      <w:r w:rsidRPr="00DB6DC1">
        <w:rPr>
          <w:i/>
          <w:color w:val="000000" w:themeColor="text1"/>
        </w:rPr>
        <w:t>First-principles data for solid-solution strengthening of magnesium: From geometry and chemistry to properties.</w:t>
      </w:r>
      <w:r w:rsidRPr="00DB6DC1">
        <w:rPr>
          <w:color w:val="000000" w:themeColor="text1"/>
        </w:rPr>
        <w:t xml:space="preserve"> Acta Materialia, 2010. </w:t>
      </w:r>
      <w:r w:rsidRPr="00DB6DC1">
        <w:rPr>
          <w:b/>
          <w:color w:val="000000" w:themeColor="text1"/>
        </w:rPr>
        <w:t>58</w:t>
      </w:r>
      <w:r w:rsidRPr="00DB6DC1">
        <w:rPr>
          <w:color w:val="000000" w:themeColor="text1"/>
        </w:rPr>
        <w:t>(17): p. 5704-5713.</w:t>
      </w:r>
    </w:p>
    <w:p w14:paraId="06CC8A61" w14:textId="77777777" w:rsidR="00A77FD5" w:rsidRPr="00DB6DC1" w:rsidRDefault="00A77FD5" w:rsidP="00A77FD5">
      <w:pPr>
        <w:pStyle w:val="EndNoteBibliography"/>
        <w:ind w:left="720" w:hanging="720"/>
        <w:rPr>
          <w:color w:val="000000" w:themeColor="text1"/>
        </w:rPr>
      </w:pPr>
      <w:r w:rsidRPr="00DB6DC1">
        <w:rPr>
          <w:color w:val="000000" w:themeColor="text1"/>
        </w:rPr>
        <w:t>204.</w:t>
      </w:r>
      <w:r w:rsidRPr="00DB6DC1">
        <w:rPr>
          <w:color w:val="000000" w:themeColor="text1"/>
        </w:rPr>
        <w:tab/>
        <w:t xml:space="preserve">Smith, T.R., et al., </w:t>
      </w:r>
      <w:r w:rsidRPr="00DB6DC1">
        <w:rPr>
          <w:i/>
          <w:color w:val="000000" w:themeColor="text1"/>
        </w:rPr>
        <w:t>Anomalous Annealing Response of Directed Energy Deposited Type 304L Austenitic Stainless Steel.</w:t>
      </w:r>
      <w:r w:rsidRPr="00DB6DC1">
        <w:rPr>
          <w:color w:val="000000" w:themeColor="text1"/>
        </w:rPr>
        <w:t xml:space="preserve"> Jom, 2018. </w:t>
      </w:r>
      <w:r w:rsidRPr="00DB6DC1">
        <w:rPr>
          <w:b/>
          <w:color w:val="000000" w:themeColor="text1"/>
        </w:rPr>
        <w:t>70</w:t>
      </w:r>
      <w:r w:rsidRPr="00DB6DC1">
        <w:rPr>
          <w:color w:val="000000" w:themeColor="text1"/>
        </w:rPr>
        <w:t>(3): p. 358-363.</w:t>
      </w:r>
    </w:p>
    <w:p w14:paraId="6139A185" w14:textId="77777777" w:rsidR="00A77FD5" w:rsidRPr="00DB6DC1" w:rsidRDefault="00A77FD5" w:rsidP="00A77FD5">
      <w:pPr>
        <w:pStyle w:val="EndNoteBibliography"/>
        <w:ind w:left="720" w:hanging="720"/>
        <w:rPr>
          <w:color w:val="000000" w:themeColor="text1"/>
        </w:rPr>
      </w:pPr>
      <w:r w:rsidRPr="00DB6DC1">
        <w:rPr>
          <w:color w:val="000000" w:themeColor="text1"/>
        </w:rPr>
        <w:t>205.</w:t>
      </w:r>
      <w:r w:rsidRPr="00DB6DC1">
        <w:rPr>
          <w:color w:val="000000" w:themeColor="text1"/>
        </w:rPr>
        <w:tab/>
        <w:t xml:space="preserve">Cahn, J.W. </w:t>
      </w:r>
      <w:r w:rsidRPr="00DB6DC1">
        <w:rPr>
          <w:i/>
          <w:color w:val="000000" w:themeColor="text1"/>
        </w:rPr>
        <w:t>Hardening by spinodal decomposition</w:t>
      </w:r>
      <w:r w:rsidRPr="00DB6DC1">
        <w:rPr>
          <w:color w:val="000000" w:themeColor="text1"/>
        </w:rPr>
        <w:t xml:space="preserve">. in </w:t>
      </w:r>
      <w:r w:rsidRPr="00DB6DC1">
        <w:rPr>
          <w:i/>
          <w:color w:val="000000" w:themeColor="text1"/>
        </w:rPr>
        <w:t>Symposium on the Role of Substructure in the Mechanical Behavior of Metals</w:t>
      </w:r>
      <w:r w:rsidRPr="00DB6DC1">
        <w:rPr>
          <w:color w:val="000000" w:themeColor="text1"/>
        </w:rPr>
        <w:t>. 1963.</w:t>
      </w:r>
    </w:p>
    <w:p w14:paraId="7352E028" w14:textId="77777777" w:rsidR="00A77FD5" w:rsidRPr="00DB6DC1" w:rsidRDefault="00A77FD5" w:rsidP="00A77FD5">
      <w:pPr>
        <w:pStyle w:val="EndNoteBibliography"/>
        <w:ind w:left="720" w:hanging="720"/>
        <w:rPr>
          <w:color w:val="000000" w:themeColor="text1"/>
        </w:rPr>
      </w:pPr>
      <w:r w:rsidRPr="00DB6DC1">
        <w:rPr>
          <w:color w:val="000000" w:themeColor="text1"/>
        </w:rPr>
        <w:t>206.</w:t>
      </w:r>
      <w:r w:rsidRPr="00DB6DC1">
        <w:rPr>
          <w:color w:val="000000" w:themeColor="text1"/>
        </w:rPr>
        <w:tab/>
        <w:t xml:space="preserve">Wang, X., et al., </w:t>
      </w:r>
      <w:r w:rsidRPr="00DB6DC1">
        <w:rPr>
          <w:i/>
          <w:color w:val="000000" w:themeColor="text1"/>
        </w:rPr>
        <w:t>Microstructure and mechanical properties of stainless steel 316L vertical struts manufactured by laser powder bed fusion process.</w:t>
      </w:r>
      <w:r w:rsidRPr="00DB6DC1">
        <w:rPr>
          <w:color w:val="000000" w:themeColor="text1"/>
        </w:rPr>
        <w:t xml:space="preserve"> Materials Science and Engineering: A, 2018. </w:t>
      </w:r>
      <w:r w:rsidRPr="00DB6DC1">
        <w:rPr>
          <w:b/>
          <w:color w:val="000000" w:themeColor="text1"/>
        </w:rPr>
        <w:t>736</w:t>
      </w:r>
      <w:r w:rsidRPr="00DB6DC1">
        <w:rPr>
          <w:color w:val="000000" w:themeColor="text1"/>
        </w:rPr>
        <w:t>: p. 27-40.</w:t>
      </w:r>
    </w:p>
    <w:p w14:paraId="0A25FF3D" w14:textId="77777777" w:rsidR="00A77FD5" w:rsidRPr="00DB6DC1" w:rsidRDefault="00A77FD5" w:rsidP="00A77FD5">
      <w:pPr>
        <w:pStyle w:val="EndNoteBibliography"/>
        <w:ind w:left="720" w:hanging="720"/>
        <w:rPr>
          <w:color w:val="000000" w:themeColor="text1"/>
        </w:rPr>
      </w:pPr>
      <w:r w:rsidRPr="00DB6DC1">
        <w:rPr>
          <w:color w:val="000000" w:themeColor="text1"/>
        </w:rPr>
        <w:t>207.</w:t>
      </w:r>
      <w:r w:rsidRPr="00DB6DC1">
        <w:rPr>
          <w:color w:val="000000" w:themeColor="text1"/>
        </w:rPr>
        <w:tab/>
        <w:t xml:space="preserve">Zhu, Z.G., et al., </w:t>
      </w:r>
      <w:r w:rsidRPr="00DB6DC1">
        <w:rPr>
          <w:i/>
          <w:color w:val="000000" w:themeColor="text1"/>
        </w:rPr>
        <w:t>Selective laser melting enabling the hierarchically heterogeneous microstructure and excellent mechanical properties in an interstitial solute strengthened high entropy alloy.</w:t>
      </w:r>
      <w:r w:rsidRPr="00DB6DC1">
        <w:rPr>
          <w:color w:val="000000" w:themeColor="text1"/>
        </w:rPr>
        <w:t xml:space="preserve"> Materials Research Letters, 2019. </w:t>
      </w:r>
      <w:r w:rsidRPr="00DB6DC1">
        <w:rPr>
          <w:b/>
          <w:color w:val="000000" w:themeColor="text1"/>
        </w:rPr>
        <w:t>7</w:t>
      </w:r>
      <w:r w:rsidRPr="00DB6DC1">
        <w:rPr>
          <w:color w:val="000000" w:themeColor="text1"/>
        </w:rPr>
        <w:t>(11): p. 453-459.</w:t>
      </w:r>
    </w:p>
    <w:p w14:paraId="756458E7" w14:textId="77777777" w:rsidR="00A77FD5" w:rsidRPr="00DB6DC1" w:rsidRDefault="00A77FD5" w:rsidP="00A77FD5">
      <w:pPr>
        <w:pStyle w:val="EndNoteBibliography"/>
        <w:ind w:left="720" w:hanging="720"/>
        <w:rPr>
          <w:color w:val="000000" w:themeColor="text1"/>
        </w:rPr>
      </w:pPr>
      <w:r w:rsidRPr="00DB6DC1">
        <w:rPr>
          <w:color w:val="000000" w:themeColor="text1"/>
        </w:rPr>
        <w:t>208.</w:t>
      </w:r>
      <w:r w:rsidRPr="00DB6DC1">
        <w:rPr>
          <w:color w:val="000000" w:themeColor="text1"/>
        </w:rPr>
        <w:tab/>
        <w:t xml:space="preserve">Li, Z., B. He, and Q. Guo, </w:t>
      </w:r>
      <w:r w:rsidRPr="00DB6DC1">
        <w:rPr>
          <w:i/>
          <w:color w:val="000000" w:themeColor="text1"/>
        </w:rPr>
        <w:t>Strengthening and hardening mechanisms of additively manufactured stainless steels: The role of cell sizes.</w:t>
      </w:r>
      <w:r w:rsidRPr="00DB6DC1">
        <w:rPr>
          <w:color w:val="000000" w:themeColor="text1"/>
        </w:rPr>
        <w:t xml:space="preserve"> Scripta Materialia, 2020. </w:t>
      </w:r>
      <w:r w:rsidRPr="00DB6DC1">
        <w:rPr>
          <w:b/>
          <w:color w:val="000000" w:themeColor="text1"/>
        </w:rPr>
        <w:t>177</w:t>
      </w:r>
      <w:r w:rsidRPr="00DB6DC1">
        <w:rPr>
          <w:color w:val="000000" w:themeColor="text1"/>
        </w:rPr>
        <w:t>: p. 17-21.</w:t>
      </w:r>
    </w:p>
    <w:p w14:paraId="184BB9C5" w14:textId="77777777" w:rsidR="00A77FD5" w:rsidRPr="00DB6DC1" w:rsidRDefault="00A77FD5" w:rsidP="00A77FD5">
      <w:pPr>
        <w:pStyle w:val="EndNoteBibliography"/>
        <w:ind w:left="720" w:hanging="720"/>
        <w:rPr>
          <w:color w:val="000000" w:themeColor="text1"/>
        </w:rPr>
      </w:pPr>
      <w:r w:rsidRPr="00DB6DC1">
        <w:rPr>
          <w:color w:val="000000" w:themeColor="text1"/>
        </w:rPr>
        <w:t>209.</w:t>
      </w:r>
      <w:r w:rsidRPr="00DB6DC1">
        <w:rPr>
          <w:color w:val="000000" w:themeColor="text1"/>
        </w:rPr>
        <w:tab/>
        <w:t xml:space="preserve">Liu, L., et al., </w:t>
      </w:r>
      <w:r w:rsidRPr="00DB6DC1">
        <w:rPr>
          <w:i/>
          <w:color w:val="000000" w:themeColor="text1"/>
        </w:rPr>
        <w:t>Dislocation network in additive manufactured steel breaks strength–ductility trade-off.</w:t>
      </w:r>
      <w:r w:rsidRPr="00DB6DC1">
        <w:rPr>
          <w:color w:val="000000" w:themeColor="text1"/>
        </w:rPr>
        <w:t xml:space="preserve"> Materials Today, 2018. </w:t>
      </w:r>
      <w:r w:rsidRPr="00DB6DC1">
        <w:rPr>
          <w:b/>
          <w:color w:val="000000" w:themeColor="text1"/>
        </w:rPr>
        <w:t>21</w:t>
      </w:r>
      <w:r w:rsidRPr="00DB6DC1">
        <w:rPr>
          <w:color w:val="000000" w:themeColor="text1"/>
        </w:rPr>
        <w:t>(4): p. 354-361.</w:t>
      </w:r>
    </w:p>
    <w:p w14:paraId="0A3553B3" w14:textId="77777777" w:rsidR="00A77FD5" w:rsidRPr="00DB6DC1" w:rsidRDefault="00A77FD5" w:rsidP="00A77FD5">
      <w:pPr>
        <w:pStyle w:val="EndNoteBibliography"/>
        <w:ind w:left="720" w:hanging="720"/>
        <w:rPr>
          <w:color w:val="000000" w:themeColor="text1"/>
        </w:rPr>
      </w:pPr>
      <w:r w:rsidRPr="00DB6DC1">
        <w:rPr>
          <w:color w:val="000000" w:themeColor="text1"/>
        </w:rPr>
        <w:t>210.</w:t>
      </w:r>
      <w:r w:rsidRPr="00DB6DC1">
        <w:rPr>
          <w:color w:val="000000" w:themeColor="text1"/>
        </w:rPr>
        <w:tab/>
        <w:t xml:space="preserve">Ma, M., et al., </w:t>
      </w:r>
      <w:r w:rsidRPr="00DB6DC1">
        <w:rPr>
          <w:i/>
          <w:color w:val="000000" w:themeColor="text1"/>
        </w:rPr>
        <w:t>Control of shape and performance for direct laser fabrication of precision large-scale metal parts with 316L Stainless Steel.</w:t>
      </w:r>
      <w:r w:rsidRPr="00DB6DC1">
        <w:rPr>
          <w:color w:val="000000" w:themeColor="text1"/>
        </w:rPr>
        <w:t xml:space="preserve"> Optics &amp; Laser Technology, 2013. </w:t>
      </w:r>
      <w:r w:rsidRPr="00DB6DC1">
        <w:rPr>
          <w:b/>
          <w:color w:val="000000" w:themeColor="text1"/>
        </w:rPr>
        <w:t>45</w:t>
      </w:r>
      <w:r w:rsidRPr="00DB6DC1">
        <w:rPr>
          <w:color w:val="000000" w:themeColor="text1"/>
        </w:rPr>
        <w:t>: p. 209-216.</w:t>
      </w:r>
    </w:p>
    <w:p w14:paraId="24CFE7AF" w14:textId="77777777" w:rsidR="00A77FD5" w:rsidRPr="00DB6DC1" w:rsidRDefault="00A77FD5" w:rsidP="00A77FD5">
      <w:pPr>
        <w:pStyle w:val="EndNoteBibliography"/>
        <w:ind w:left="720" w:hanging="720"/>
        <w:rPr>
          <w:color w:val="000000" w:themeColor="text1"/>
        </w:rPr>
      </w:pPr>
      <w:r w:rsidRPr="00DB6DC1">
        <w:rPr>
          <w:color w:val="000000" w:themeColor="text1"/>
        </w:rPr>
        <w:t>211.</w:t>
      </w:r>
      <w:r w:rsidRPr="00DB6DC1">
        <w:rPr>
          <w:color w:val="000000" w:themeColor="text1"/>
        </w:rPr>
        <w:tab/>
        <w:t xml:space="preserve">Yu, J., M. Rombouts, and G. Maes, </w:t>
      </w:r>
      <w:r w:rsidRPr="00DB6DC1">
        <w:rPr>
          <w:i/>
          <w:color w:val="000000" w:themeColor="text1"/>
        </w:rPr>
        <w:t>Cracking behavior and mechanical properties of austenitic stainless steel parts produced by laser metal deposition.</w:t>
      </w:r>
      <w:r w:rsidRPr="00DB6DC1">
        <w:rPr>
          <w:color w:val="000000" w:themeColor="text1"/>
        </w:rPr>
        <w:t xml:space="preserve"> Materials &amp; Design, 2013. </w:t>
      </w:r>
      <w:r w:rsidRPr="00DB6DC1">
        <w:rPr>
          <w:b/>
          <w:color w:val="000000" w:themeColor="text1"/>
        </w:rPr>
        <w:t>45</w:t>
      </w:r>
      <w:r w:rsidRPr="00DB6DC1">
        <w:rPr>
          <w:color w:val="000000" w:themeColor="text1"/>
        </w:rPr>
        <w:t>: p. 228-235.</w:t>
      </w:r>
    </w:p>
    <w:p w14:paraId="4013DBC5" w14:textId="77777777" w:rsidR="00A77FD5" w:rsidRPr="00DB6DC1" w:rsidRDefault="00A77FD5" w:rsidP="00A77FD5">
      <w:pPr>
        <w:pStyle w:val="EndNoteBibliography"/>
        <w:ind w:left="720" w:hanging="720"/>
        <w:rPr>
          <w:color w:val="000000" w:themeColor="text1"/>
        </w:rPr>
      </w:pPr>
      <w:r w:rsidRPr="00DB6DC1">
        <w:rPr>
          <w:color w:val="000000" w:themeColor="text1"/>
        </w:rPr>
        <w:t>212.</w:t>
      </w:r>
      <w:r w:rsidRPr="00DB6DC1">
        <w:rPr>
          <w:color w:val="000000" w:themeColor="text1"/>
        </w:rPr>
        <w:tab/>
        <w:t xml:space="preserve">Zhang, Y., et al., </w:t>
      </w:r>
      <w:r w:rsidRPr="00DB6DC1">
        <w:rPr>
          <w:i/>
          <w:color w:val="000000" w:themeColor="text1"/>
        </w:rPr>
        <w:t>Characterization of laser direct deposited metallic parts.</w:t>
      </w:r>
      <w:r w:rsidRPr="00DB6DC1">
        <w:rPr>
          <w:color w:val="000000" w:themeColor="text1"/>
        </w:rPr>
        <w:t xml:space="preserve"> Journal of Materials Processing Technology, 2003. </w:t>
      </w:r>
      <w:r w:rsidRPr="00DB6DC1">
        <w:rPr>
          <w:b/>
          <w:color w:val="000000" w:themeColor="text1"/>
        </w:rPr>
        <w:t>142</w:t>
      </w:r>
      <w:r w:rsidRPr="00DB6DC1">
        <w:rPr>
          <w:color w:val="000000" w:themeColor="text1"/>
        </w:rPr>
        <w:t>(2): p. 582-585.</w:t>
      </w:r>
    </w:p>
    <w:p w14:paraId="7D9D760B" w14:textId="77777777" w:rsidR="00A77FD5" w:rsidRPr="00DB6DC1" w:rsidRDefault="00A77FD5" w:rsidP="00A77FD5">
      <w:pPr>
        <w:pStyle w:val="EndNoteBibliography"/>
        <w:ind w:left="720" w:hanging="720"/>
        <w:rPr>
          <w:color w:val="000000" w:themeColor="text1"/>
        </w:rPr>
      </w:pPr>
      <w:r w:rsidRPr="00DB6DC1">
        <w:rPr>
          <w:color w:val="000000" w:themeColor="text1"/>
        </w:rPr>
        <w:t>213.</w:t>
      </w:r>
      <w:r w:rsidRPr="00DB6DC1">
        <w:rPr>
          <w:color w:val="000000" w:themeColor="text1"/>
        </w:rPr>
        <w:tab/>
        <w:t xml:space="preserve">Bartolomeu, F., et al., </w:t>
      </w:r>
      <w:r w:rsidRPr="00DB6DC1">
        <w:rPr>
          <w:i/>
          <w:color w:val="000000" w:themeColor="text1"/>
        </w:rPr>
        <w:t>316L stainless steel mechanical and tribological behavior—A comparison between selective laser melting, hot pressing and conventional casting.</w:t>
      </w:r>
      <w:r w:rsidRPr="00DB6DC1">
        <w:rPr>
          <w:color w:val="000000" w:themeColor="text1"/>
        </w:rPr>
        <w:t xml:space="preserve"> Additive Manufacturing, 2017. </w:t>
      </w:r>
      <w:r w:rsidRPr="00DB6DC1">
        <w:rPr>
          <w:b/>
          <w:color w:val="000000" w:themeColor="text1"/>
        </w:rPr>
        <w:t>16</w:t>
      </w:r>
      <w:r w:rsidRPr="00DB6DC1">
        <w:rPr>
          <w:color w:val="000000" w:themeColor="text1"/>
        </w:rPr>
        <w:t>: p. 81-89.</w:t>
      </w:r>
    </w:p>
    <w:p w14:paraId="384C97B0" w14:textId="77777777" w:rsidR="00A77FD5" w:rsidRPr="00DB6DC1" w:rsidRDefault="00A77FD5" w:rsidP="00A77FD5">
      <w:pPr>
        <w:pStyle w:val="EndNoteBibliography"/>
        <w:ind w:left="720" w:hanging="720"/>
        <w:rPr>
          <w:color w:val="000000" w:themeColor="text1"/>
        </w:rPr>
      </w:pPr>
      <w:r w:rsidRPr="00DB6DC1">
        <w:rPr>
          <w:color w:val="000000" w:themeColor="text1"/>
        </w:rPr>
        <w:t>214.</w:t>
      </w:r>
      <w:r w:rsidRPr="00DB6DC1">
        <w:rPr>
          <w:color w:val="000000" w:themeColor="text1"/>
        </w:rPr>
        <w:tab/>
        <w:t xml:space="preserve">Tolosa, I., et al., </w:t>
      </w:r>
      <w:r w:rsidRPr="00DB6DC1">
        <w:rPr>
          <w:i/>
          <w:color w:val="000000" w:themeColor="text1"/>
        </w:rPr>
        <w:t>Study of mechanical properties of AISI 316 stainless steel processed by “selective laser melting”, following different manufacturing strategies.</w:t>
      </w:r>
      <w:r w:rsidRPr="00DB6DC1">
        <w:rPr>
          <w:color w:val="000000" w:themeColor="text1"/>
        </w:rPr>
        <w:t xml:space="preserve"> 2010. </w:t>
      </w:r>
      <w:r w:rsidRPr="00DB6DC1">
        <w:rPr>
          <w:b/>
          <w:color w:val="000000" w:themeColor="text1"/>
        </w:rPr>
        <w:t>51</w:t>
      </w:r>
      <w:r w:rsidRPr="00DB6DC1">
        <w:rPr>
          <w:color w:val="000000" w:themeColor="text1"/>
        </w:rPr>
        <w:t>(5): p. 639-647.</w:t>
      </w:r>
    </w:p>
    <w:p w14:paraId="25D112C5" w14:textId="77777777" w:rsidR="00A77FD5" w:rsidRPr="00DB6DC1" w:rsidRDefault="00A77FD5" w:rsidP="00A77FD5">
      <w:pPr>
        <w:pStyle w:val="EndNoteBibliography"/>
        <w:ind w:left="720" w:hanging="720"/>
        <w:rPr>
          <w:color w:val="000000" w:themeColor="text1"/>
        </w:rPr>
      </w:pPr>
      <w:r w:rsidRPr="00DB6DC1">
        <w:rPr>
          <w:color w:val="000000" w:themeColor="text1"/>
        </w:rPr>
        <w:t>215.</w:t>
      </w:r>
      <w:r w:rsidRPr="00DB6DC1">
        <w:rPr>
          <w:color w:val="000000" w:themeColor="text1"/>
        </w:rPr>
        <w:tab/>
        <w:t xml:space="preserve">Wang, Z., T.A. Palmer, and A.M. Beese, </w:t>
      </w:r>
      <w:r w:rsidRPr="00DB6DC1">
        <w:rPr>
          <w:i/>
          <w:color w:val="000000" w:themeColor="text1"/>
        </w:rPr>
        <w:t>Effect of processing parameters on microstructure and tensile properties of austenitic stainless steel 304L made by directed energy deposition additive manufacturing.</w:t>
      </w:r>
      <w:r w:rsidRPr="00DB6DC1">
        <w:rPr>
          <w:color w:val="000000" w:themeColor="text1"/>
        </w:rPr>
        <w:t xml:space="preserve"> Acta Materialia, 2016. </w:t>
      </w:r>
      <w:r w:rsidRPr="00DB6DC1">
        <w:rPr>
          <w:b/>
          <w:color w:val="000000" w:themeColor="text1"/>
        </w:rPr>
        <w:t>110</w:t>
      </w:r>
      <w:r w:rsidRPr="00DB6DC1">
        <w:rPr>
          <w:color w:val="000000" w:themeColor="text1"/>
        </w:rPr>
        <w:t>: p. 226-235.</w:t>
      </w:r>
    </w:p>
    <w:p w14:paraId="38016685" w14:textId="77777777" w:rsidR="00A77FD5" w:rsidRPr="00DB6DC1" w:rsidRDefault="00A77FD5" w:rsidP="00A77FD5">
      <w:pPr>
        <w:pStyle w:val="EndNoteBibliography"/>
        <w:ind w:left="720" w:hanging="720"/>
        <w:rPr>
          <w:color w:val="000000" w:themeColor="text1"/>
        </w:rPr>
      </w:pPr>
      <w:r w:rsidRPr="00DB6DC1">
        <w:rPr>
          <w:color w:val="000000" w:themeColor="text1"/>
        </w:rPr>
        <w:t>216.</w:t>
      </w:r>
      <w:r w:rsidRPr="00DB6DC1">
        <w:rPr>
          <w:color w:val="000000" w:themeColor="text1"/>
        </w:rPr>
        <w:tab/>
        <w:t xml:space="preserve">Carlton, H.D., et al., </w:t>
      </w:r>
      <w:r w:rsidRPr="00DB6DC1">
        <w:rPr>
          <w:i/>
          <w:color w:val="000000" w:themeColor="text1"/>
        </w:rPr>
        <w:t>Damage evolution and failure mechanisms in additively manufactured stainless steel.</w:t>
      </w:r>
      <w:r w:rsidRPr="00DB6DC1">
        <w:rPr>
          <w:color w:val="000000" w:themeColor="text1"/>
        </w:rPr>
        <w:t xml:space="preserve"> Materials Science and Engineering: A, 2016. </w:t>
      </w:r>
      <w:r w:rsidRPr="00DB6DC1">
        <w:rPr>
          <w:b/>
          <w:color w:val="000000" w:themeColor="text1"/>
        </w:rPr>
        <w:t>651</w:t>
      </w:r>
      <w:r w:rsidRPr="00DB6DC1">
        <w:rPr>
          <w:color w:val="000000" w:themeColor="text1"/>
        </w:rPr>
        <w:t>: p. 406-414.</w:t>
      </w:r>
    </w:p>
    <w:p w14:paraId="62FAF7EC" w14:textId="77777777" w:rsidR="00A77FD5" w:rsidRPr="00DB6DC1" w:rsidRDefault="00A77FD5" w:rsidP="00A77FD5">
      <w:pPr>
        <w:pStyle w:val="EndNoteBibliography"/>
        <w:ind w:left="720" w:hanging="720"/>
        <w:rPr>
          <w:color w:val="000000" w:themeColor="text1"/>
        </w:rPr>
      </w:pPr>
      <w:r w:rsidRPr="00DB6DC1">
        <w:rPr>
          <w:color w:val="000000" w:themeColor="text1"/>
        </w:rPr>
        <w:t>217.</w:t>
      </w:r>
      <w:r w:rsidRPr="00DB6DC1">
        <w:rPr>
          <w:color w:val="000000" w:themeColor="text1"/>
        </w:rPr>
        <w:tab/>
        <w:t xml:space="preserve">Suryawanshi, J., K.G. Prashanth, and U. Ramamurty, </w:t>
      </w:r>
      <w:r w:rsidRPr="00DB6DC1">
        <w:rPr>
          <w:i/>
          <w:color w:val="000000" w:themeColor="text1"/>
        </w:rPr>
        <w:t xml:space="preserve">Mechanical behavior of selective laser </w:t>
      </w:r>
      <w:r w:rsidRPr="00DB6DC1">
        <w:rPr>
          <w:i/>
          <w:color w:val="000000" w:themeColor="text1"/>
        </w:rPr>
        <w:lastRenderedPageBreak/>
        <w:t>melted 316L stainless steel.</w:t>
      </w:r>
      <w:r w:rsidRPr="00DB6DC1">
        <w:rPr>
          <w:color w:val="000000" w:themeColor="text1"/>
        </w:rPr>
        <w:t xml:space="preserve"> Materials Science and Engineering: A, 2017. </w:t>
      </w:r>
      <w:r w:rsidRPr="00DB6DC1">
        <w:rPr>
          <w:b/>
          <w:color w:val="000000" w:themeColor="text1"/>
        </w:rPr>
        <w:t>696</w:t>
      </w:r>
      <w:r w:rsidRPr="00DB6DC1">
        <w:rPr>
          <w:color w:val="000000" w:themeColor="text1"/>
        </w:rPr>
        <w:t>: p. 113-121.</w:t>
      </w:r>
    </w:p>
    <w:p w14:paraId="2B95F43F" w14:textId="77777777" w:rsidR="00A77FD5" w:rsidRPr="00DB6DC1" w:rsidRDefault="00A77FD5" w:rsidP="00A77FD5">
      <w:pPr>
        <w:pStyle w:val="EndNoteBibliography"/>
        <w:ind w:left="720" w:hanging="720"/>
        <w:rPr>
          <w:color w:val="000000" w:themeColor="text1"/>
        </w:rPr>
      </w:pPr>
      <w:r w:rsidRPr="00DB6DC1">
        <w:rPr>
          <w:color w:val="000000" w:themeColor="text1"/>
        </w:rPr>
        <w:t>218.</w:t>
      </w:r>
      <w:r w:rsidRPr="00DB6DC1">
        <w:rPr>
          <w:color w:val="000000" w:themeColor="text1"/>
        </w:rPr>
        <w:tab/>
        <w:t xml:space="preserve">Deev, A.A., P.A. Kuznetcov, and S.N. Petrov, </w:t>
      </w:r>
      <w:r w:rsidRPr="00DB6DC1">
        <w:rPr>
          <w:i/>
          <w:color w:val="000000" w:themeColor="text1"/>
        </w:rPr>
        <w:t>Anisotropy of Mechanical Properties and its Correlation with the Structure of the Stainless Steel 316L Produced by the SLM Method.</w:t>
      </w:r>
      <w:r w:rsidRPr="00DB6DC1">
        <w:rPr>
          <w:color w:val="000000" w:themeColor="text1"/>
        </w:rPr>
        <w:t xml:space="preserve"> Physics Procedia, 2016. </w:t>
      </w:r>
      <w:r w:rsidRPr="00DB6DC1">
        <w:rPr>
          <w:b/>
          <w:color w:val="000000" w:themeColor="text1"/>
        </w:rPr>
        <w:t>83</w:t>
      </w:r>
      <w:r w:rsidRPr="00DB6DC1">
        <w:rPr>
          <w:color w:val="000000" w:themeColor="text1"/>
        </w:rPr>
        <w:t>: p. 789-796.</w:t>
      </w:r>
    </w:p>
    <w:p w14:paraId="63C59270" w14:textId="77777777" w:rsidR="00A77FD5" w:rsidRPr="00DB6DC1" w:rsidRDefault="00A77FD5" w:rsidP="00A77FD5">
      <w:pPr>
        <w:pStyle w:val="EndNoteBibliography"/>
        <w:ind w:left="720" w:hanging="720"/>
        <w:rPr>
          <w:color w:val="000000" w:themeColor="text1"/>
        </w:rPr>
      </w:pPr>
      <w:r w:rsidRPr="00DB6DC1">
        <w:rPr>
          <w:color w:val="000000" w:themeColor="text1"/>
        </w:rPr>
        <w:t>219.</w:t>
      </w:r>
      <w:r w:rsidRPr="00DB6DC1">
        <w:rPr>
          <w:color w:val="000000" w:themeColor="text1"/>
        </w:rPr>
        <w:tab/>
        <w:t xml:space="preserve">Mertens, A., et al., </w:t>
      </w:r>
      <w:r w:rsidRPr="00DB6DC1">
        <w:rPr>
          <w:i/>
          <w:color w:val="000000" w:themeColor="text1"/>
        </w:rPr>
        <w:t>Mechanical properties of alloy Ti–6Al–4V and of stainless steel 316L processed by selective laser melting: influence of out-of-equilibrium microstructures.</w:t>
      </w:r>
      <w:r w:rsidRPr="00DB6DC1">
        <w:rPr>
          <w:color w:val="000000" w:themeColor="text1"/>
        </w:rPr>
        <w:t xml:space="preserve"> Powder Metallurgy, 2014. </w:t>
      </w:r>
      <w:r w:rsidRPr="00DB6DC1">
        <w:rPr>
          <w:b/>
          <w:color w:val="000000" w:themeColor="text1"/>
        </w:rPr>
        <w:t>57</w:t>
      </w:r>
      <w:r w:rsidRPr="00DB6DC1">
        <w:rPr>
          <w:color w:val="000000" w:themeColor="text1"/>
        </w:rPr>
        <w:t>(3): p. 184-189.</w:t>
      </w:r>
    </w:p>
    <w:p w14:paraId="0777727D" w14:textId="77777777" w:rsidR="00A77FD5" w:rsidRPr="00DB6DC1" w:rsidRDefault="00A77FD5" w:rsidP="00A77FD5">
      <w:pPr>
        <w:pStyle w:val="EndNoteBibliography"/>
        <w:ind w:left="720" w:hanging="720"/>
        <w:rPr>
          <w:color w:val="000000" w:themeColor="text1"/>
        </w:rPr>
      </w:pPr>
      <w:r w:rsidRPr="00DB6DC1">
        <w:rPr>
          <w:color w:val="000000" w:themeColor="text1"/>
        </w:rPr>
        <w:t>220.</w:t>
      </w:r>
      <w:r w:rsidRPr="00DB6DC1">
        <w:rPr>
          <w:color w:val="000000" w:themeColor="text1"/>
        </w:rPr>
        <w:tab/>
        <w:t xml:space="preserve">Caballero, A., et al., </w:t>
      </w:r>
      <w:r w:rsidRPr="00DB6DC1">
        <w:rPr>
          <w:i/>
          <w:color w:val="000000" w:themeColor="text1"/>
        </w:rPr>
        <w:t>Wire + Arc Additive Manufacture of 17-4 PH stainless steel: Effect of different processing conditions on microstructure, hardness, and tensile strength.</w:t>
      </w:r>
      <w:r w:rsidRPr="00DB6DC1">
        <w:rPr>
          <w:color w:val="000000" w:themeColor="text1"/>
        </w:rPr>
        <w:t xml:space="preserve"> Journal of Materials Processing Technology, 2019. </w:t>
      </w:r>
      <w:r w:rsidRPr="00DB6DC1">
        <w:rPr>
          <w:b/>
          <w:color w:val="000000" w:themeColor="text1"/>
        </w:rPr>
        <w:t>268</w:t>
      </w:r>
      <w:r w:rsidRPr="00DB6DC1">
        <w:rPr>
          <w:color w:val="000000" w:themeColor="text1"/>
        </w:rPr>
        <w:t>: p. 54-62.</w:t>
      </w:r>
    </w:p>
    <w:p w14:paraId="3B503D95" w14:textId="77777777" w:rsidR="00A77FD5" w:rsidRPr="00DB6DC1" w:rsidRDefault="00A77FD5" w:rsidP="00A77FD5">
      <w:pPr>
        <w:pStyle w:val="EndNoteBibliography"/>
        <w:ind w:left="720" w:hanging="720"/>
        <w:rPr>
          <w:color w:val="000000" w:themeColor="text1"/>
        </w:rPr>
      </w:pPr>
      <w:r w:rsidRPr="00DB6DC1">
        <w:rPr>
          <w:color w:val="000000" w:themeColor="text1"/>
        </w:rPr>
        <w:t>221.</w:t>
      </w:r>
      <w:r w:rsidRPr="00DB6DC1">
        <w:rPr>
          <w:color w:val="000000" w:themeColor="text1"/>
        </w:rPr>
        <w:tab/>
        <w:t xml:space="preserve">Wu, J.-H. and C.-K.J.J.o.m.s. Lin, </w:t>
      </w:r>
      <w:r w:rsidRPr="00DB6DC1">
        <w:rPr>
          <w:i/>
          <w:color w:val="000000" w:themeColor="text1"/>
        </w:rPr>
        <w:t>Influence of high temperature exposure on the mechanical behavior and microstructure of 17-4 PH stainless steel.</w:t>
      </w:r>
      <w:r w:rsidRPr="00DB6DC1">
        <w:rPr>
          <w:color w:val="000000" w:themeColor="text1"/>
        </w:rPr>
        <w:t xml:space="preserve"> 2003. </w:t>
      </w:r>
      <w:r w:rsidRPr="00DB6DC1">
        <w:rPr>
          <w:b/>
          <w:color w:val="000000" w:themeColor="text1"/>
        </w:rPr>
        <w:t>38</w:t>
      </w:r>
      <w:r w:rsidRPr="00DB6DC1">
        <w:rPr>
          <w:color w:val="000000" w:themeColor="text1"/>
        </w:rPr>
        <w:t>(5): p. 965-971.</w:t>
      </w:r>
    </w:p>
    <w:p w14:paraId="6E336440" w14:textId="77777777" w:rsidR="00A77FD5" w:rsidRPr="00DB6DC1" w:rsidRDefault="00A77FD5" w:rsidP="00A77FD5">
      <w:pPr>
        <w:pStyle w:val="EndNoteBibliography"/>
        <w:ind w:left="720" w:hanging="720"/>
        <w:rPr>
          <w:color w:val="000000" w:themeColor="text1"/>
        </w:rPr>
      </w:pPr>
      <w:r w:rsidRPr="00DB6DC1">
        <w:rPr>
          <w:color w:val="000000" w:themeColor="text1"/>
        </w:rPr>
        <w:t>222.</w:t>
      </w:r>
      <w:r w:rsidRPr="00DB6DC1">
        <w:rPr>
          <w:color w:val="000000" w:themeColor="text1"/>
        </w:rPr>
        <w:tab/>
        <w:t xml:space="preserve">Rafi, H.K., et al., </w:t>
      </w:r>
      <w:r w:rsidRPr="00DB6DC1">
        <w:rPr>
          <w:i/>
          <w:color w:val="000000" w:themeColor="text1"/>
        </w:rPr>
        <w:t>Microstructure and Mechanical Behavior of 17-4 Precipitation Hardenable Steel Processed by Selective Laser Melting.</w:t>
      </w:r>
      <w:r w:rsidRPr="00DB6DC1">
        <w:rPr>
          <w:color w:val="000000" w:themeColor="text1"/>
        </w:rPr>
        <w:t xml:space="preserve"> Journal of Materials Engineering and Performance, 2014. </w:t>
      </w:r>
      <w:r w:rsidRPr="00DB6DC1">
        <w:rPr>
          <w:b/>
          <w:color w:val="000000" w:themeColor="text1"/>
        </w:rPr>
        <w:t>23</w:t>
      </w:r>
      <w:r w:rsidRPr="00DB6DC1">
        <w:rPr>
          <w:color w:val="000000" w:themeColor="text1"/>
        </w:rPr>
        <w:t>(12): p. 4421-4428.</w:t>
      </w:r>
    </w:p>
    <w:p w14:paraId="3AD6D35A" w14:textId="77777777" w:rsidR="00A77FD5" w:rsidRPr="00DB6DC1" w:rsidRDefault="00A77FD5" w:rsidP="00A77FD5">
      <w:pPr>
        <w:pStyle w:val="EndNoteBibliography"/>
        <w:ind w:left="720" w:hanging="720"/>
        <w:rPr>
          <w:color w:val="000000" w:themeColor="text1"/>
        </w:rPr>
      </w:pPr>
      <w:r w:rsidRPr="00DB6DC1">
        <w:rPr>
          <w:color w:val="000000" w:themeColor="text1"/>
        </w:rPr>
        <w:t>223.</w:t>
      </w:r>
      <w:r w:rsidRPr="00DB6DC1">
        <w:rPr>
          <w:color w:val="000000" w:themeColor="text1"/>
        </w:rPr>
        <w:tab/>
        <w:t xml:space="preserve">Yu, J., et al., </w:t>
      </w:r>
      <w:r w:rsidRPr="00DB6DC1">
        <w:rPr>
          <w:i/>
          <w:color w:val="000000" w:themeColor="text1"/>
        </w:rPr>
        <w:t>Material Properties of Ti6Al4V Parts Produced by Laser Metal Deposition.</w:t>
      </w:r>
      <w:r w:rsidRPr="00DB6DC1">
        <w:rPr>
          <w:color w:val="000000" w:themeColor="text1"/>
        </w:rPr>
        <w:t xml:space="preserve"> Physics Procedia, 2012. </w:t>
      </w:r>
      <w:r w:rsidRPr="00DB6DC1">
        <w:rPr>
          <w:b/>
          <w:color w:val="000000" w:themeColor="text1"/>
        </w:rPr>
        <w:t>39</w:t>
      </w:r>
      <w:r w:rsidRPr="00DB6DC1">
        <w:rPr>
          <w:color w:val="000000" w:themeColor="text1"/>
        </w:rPr>
        <w:t>: p. 416-424.</w:t>
      </w:r>
    </w:p>
    <w:p w14:paraId="405A5761" w14:textId="77777777" w:rsidR="00A77FD5" w:rsidRPr="00DB6DC1" w:rsidRDefault="00A77FD5" w:rsidP="00A77FD5">
      <w:pPr>
        <w:pStyle w:val="EndNoteBibliography"/>
        <w:ind w:left="720" w:hanging="720"/>
        <w:rPr>
          <w:color w:val="000000" w:themeColor="text1"/>
        </w:rPr>
      </w:pPr>
      <w:r w:rsidRPr="00DB6DC1">
        <w:rPr>
          <w:color w:val="000000" w:themeColor="text1"/>
        </w:rPr>
        <w:t>224.</w:t>
      </w:r>
      <w:r w:rsidRPr="00DB6DC1">
        <w:rPr>
          <w:color w:val="000000" w:themeColor="text1"/>
        </w:rPr>
        <w:tab/>
        <w:t xml:space="preserve">Dinda, G.P., L. Song, and J. Mazumder, </w:t>
      </w:r>
      <w:r w:rsidRPr="00DB6DC1">
        <w:rPr>
          <w:i/>
          <w:color w:val="000000" w:themeColor="text1"/>
        </w:rPr>
        <w:t>Fabrication of Ti-6Al-4V Scaffolds by Direct Metal Deposition.</w:t>
      </w:r>
      <w:r w:rsidRPr="00DB6DC1">
        <w:rPr>
          <w:color w:val="000000" w:themeColor="text1"/>
        </w:rPr>
        <w:t xml:space="preserve"> Metallurgical and Materials Transactions A, 2008. </w:t>
      </w:r>
      <w:r w:rsidRPr="00DB6DC1">
        <w:rPr>
          <w:b/>
          <w:color w:val="000000" w:themeColor="text1"/>
        </w:rPr>
        <w:t>39</w:t>
      </w:r>
      <w:r w:rsidRPr="00DB6DC1">
        <w:rPr>
          <w:color w:val="000000" w:themeColor="text1"/>
        </w:rPr>
        <w:t>(12): p. 2914-2922.</w:t>
      </w:r>
    </w:p>
    <w:p w14:paraId="26B2F8E1" w14:textId="77777777" w:rsidR="00A77FD5" w:rsidRPr="00DB6DC1" w:rsidRDefault="00A77FD5" w:rsidP="00A77FD5">
      <w:pPr>
        <w:pStyle w:val="EndNoteBibliography"/>
        <w:ind w:left="720" w:hanging="720"/>
        <w:rPr>
          <w:color w:val="000000" w:themeColor="text1"/>
        </w:rPr>
      </w:pPr>
      <w:r w:rsidRPr="00DB6DC1">
        <w:rPr>
          <w:color w:val="000000" w:themeColor="text1"/>
        </w:rPr>
        <w:t>225.</w:t>
      </w:r>
      <w:r w:rsidRPr="00DB6DC1">
        <w:rPr>
          <w:color w:val="000000" w:themeColor="text1"/>
        </w:rPr>
        <w:tab/>
        <w:t xml:space="preserve">Åkerfeldt, P., M.-L. Antti, and R. Pederson, </w:t>
      </w:r>
      <w:r w:rsidRPr="00DB6DC1">
        <w:rPr>
          <w:i/>
          <w:color w:val="000000" w:themeColor="text1"/>
        </w:rPr>
        <w:t>Influence of microstructure on mechanical properties of laser metal wire-deposited Ti-6Al-4V.</w:t>
      </w:r>
      <w:r w:rsidRPr="00DB6DC1">
        <w:rPr>
          <w:color w:val="000000" w:themeColor="text1"/>
        </w:rPr>
        <w:t xml:space="preserve"> Materials Science and Engineering: A, 2016. </w:t>
      </w:r>
      <w:r w:rsidRPr="00DB6DC1">
        <w:rPr>
          <w:b/>
          <w:color w:val="000000" w:themeColor="text1"/>
        </w:rPr>
        <w:t>674</w:t>
      </w:r>
      <w:r w:rsidRPr="00DB6DC1">
        <w:rPr>
          <w:color w:val="000000" w:themeColor="text1"/>
        </w:rPr>
        <w:t>: p. 428-437.</w:t>
      </w:r>
    </w:p>
    <w:p w14:paraId="3D272A7E" w14:textId="77777777" w:rsidR="00A77FD5" w:rsidRPr="00DB6DC1" w:rsidRDefault="00A77FD5" w:rsidP="00A77FD5">
      <w:pPr>
        <w:pStyle w:val="EndNoteBibliography"/>
        <w:ind w:left="720" w:hanging="720"/>
        <w:rPr>
          <w:color w:val="000000" w:themeColor="text1"/>
        </w:rPr>
      </w:pPr>
      <w:r w:rsidRPr="00DB6DC1">
        <w:rPr>
          <w:color w:val="000000" w:themeColor="text1"/>
        </w:rPr>
        <w:t>226.</w:t>
      </w:r>
      <w:r w:rsidRPr="00DB6DC1">
        <w:rPr>
          <w:color w:val="000000" w:themeColor="text1"/>
        </w:rPr>
        <w:tab/>
        <w:t xml:space="preserve">Murr, L.E., et al., </w:t>
      </w:r>
      <w:r w:rsidRPr="00DB6DC1">
        <w:rPr>
          <w:i/>
          <w:color w:val="000000" w:themeColor="text1"/>
        </w:rPr>
        <w:t>Microstructures and mechanical properties of electron beam-rapid manufactured Ti–6Al–4V biomedical prototypes compared to wrought Ti–6Al–4V.</w:t>
      </w:r>
      <w:r w:rsidRPr="00DB6DC1">
        <w:rPr>
          <w:color w:val="000000" w:themeColor="text1"/>
        </w:rPr>
        <w:t xml:space="preserve"> Materials Characterization, 2009. </w:t>
      </w:r>
      <w:r w:rsidRPr="00DB6DC1">
        <w:rPr>
          <w:b/>
          <w:color w:val="000000" w:themeColor="text1"/>
        </w:rPr>
        <w:t>60</w:t>
      </w:r>
      <w:r w:rsidRPr="00DB6DC1">
        <w:rPr>
          <w:color w:val="000000" w:themeColor="text1"/>
        </w:rPr>
        <w:t>(2): p. 96-105.</w:t>
      </w:r>
    </w:p>
    <w:p w14:paraId="50100F33" w14:textId="77777777" w:rsidR="00A77FD5" w:rsidRPr="00DB6DC1" w:rsidRDefault="00A77FD5" w:rsidP="00A77FD5">
      <w:pPr>
        <w:pStyle w:val="EndNoteBibliography"/>
        <w:ind w:left="720" w:hanging="720"/>
        <w:rPr>
          <w:color w:val="000000" w:themeColor="text1"/>
        </w:rPr>
      </w:pPr>
      <w:r w:rsidRPr="00DB6DC1">
        <w:rPr>
          <w:color w:val="000000" w:themeColor="text1"/>
        </w:rPr>
        <w:t>227.</w:t>
      </w:r>
      <w:r w:rsidRPr="00DB6DC1">
        <w:rPr>
          <w:color w:val="000000" w:themeColor="text1"/>
        </w:rPr>
        <w:tab/>
        <w:t xml:space="preserve">Razavi, S.M.J., et al., </w:t>
      </w:r>
      <w:r w:rsidRPr="00DB6DC1">
        <w:rPr>
          <w:i/>
          <w:color w:val="000000" w:themeColor="text1"/>
        </w:rPr>
        <w:t>Porosity effect on tensile behavior of Ti-6Al-4V specimens produced by laser engineered net shaping technology.</w:t>
      </w:r>
      <w:r w:rsidRPr="00DB6DC1">
        <w:rPr>
          <w:color w:val="000000" w:themeColor="text1"/>
        </w:rPr>
        <w:t xml:space="preserve"> Proceedings of the Institution of Mechanical Engineers, Part C: Journal of Mechanical Engineering Science, 2018.</w:t>
      </w:r>
    </w:p>
    <w:p w14:paraId="1622AFD7" w14:textId="77777777" w:rsidR="00A77FD5" w:rsidRPr="00DB6DC1" w:rsidRDefault="00A77FD5" w:rsidP="00A77FD5">
      <w:pPr>
        <w:pStyle w:val="EndNoteBibliography"/>
        <w:ind w:left="720" w:hanging="720"/>
        <w:rPr>
          <w:color w:val="000000" w:themeColor="text1"/>
        </w:rPr>
      </w:pPr>
      <w:r w:rsidRPr="00DB6DC1">
        <w:rPr>
          <w:color w:val="000000" w:themeColor="text1"/>
        </w:rPr>
        <w:t>228.</w:t>
      </w:r>
      <w:r w:rsidRPr="00DB6DC1">
        <w:rPr>
          <w:color w:val="000000" w:themeColor="text1"/>
        </w:rPr>
        <w:tab/>
        <w:t xml:space="preserve">Zhai, Y., et al., </w:t>
      </w:r>
      <w:r w:rsidRPr="00DB6DC1">
        <w:rPr>
          <w:i/>
          <w:color w:val="000000" w:themeColor="text1"/>
        </w:rPr>
        <w:t>Understanding the microstructure and mechanical properties of Ti-6Al-4V and Inconel 718 alloys manufactured by Laser Engineered Net Shaping.</w:t>
      </w:r>
      <w:r w:rsidRPr="00DB6DC1">
        <w:rPr>
          <w:color w:val="000000" w:themeColor="text1"/>
        </w:rPr>
        <w:t xml:space="preserve"> Additive Manufacturing, 2019. </w:t>
      </w:r>
      <w:r w:rsidRPr="00DB6DC1">
        <w:rPr>
          <w:b/>
          <w:color w:val="000000" w:themeColor="text1"/>
        </w:rPr>
        <w:t>27</w:t>
      </w:r>
      <w:r w:rsidRPr="00DB6DC1">
        <w:rPr>
          <w:color w:val="000000" w:themeColor="text1"/>
        </w:rPr>
        <w:t>: p. 334-344.</w:t>
      </w:r>
    </w:p>
    <w:p w14:paraId="5ABAF69B" w14:textId="77777777" w:rsidR="00A77FD5" w:rsidRPr="00DB6DC1" w:rsidRDefault="00A77FD5" w:rsidP="00A77FD5">
      <w:pPr>
        <w:pStyle w:val="EndNoteBibliography"/>
        <w:ind w:left="720" w:hanging="720"/>
        <w:rPr>
          <w:color w:val="000000" w:themeColor="text1"/>
        </w:rPr>
      </w:pPr>
      <w:r w:rsidRPr="00DB6DC1">
        <w:rPr>
          <w:color w:val="000000" w:themeColor="text1"/>
        </w:rPr>
        <w:t>229.</w:t>
      </w:r>
      <w:r w:rsidRPr="00DB6DC1">
        <w:rPr>
          <w:color w:val="000000" w:themeColor="text1"/>
        </w:rPr>
        <w:tab/>
        <w:t xml:space="preserve">Li, Z., et al., </w:t>
      </w:r>
      <w:r w:rsidRPr="00DB6DC1">
        <w:rPr>
          <w:i/>
          <w:color w:val="000000" w:themeColor="text1"/>
        </w:rPr>
        <w:t>The microstructure evolution and tensile properties of Inconel 718 fabricated by high-deposition-rate laser directed energy deposition.</w:t>
      </w:r>
      <w:r w:rsidRPr="00DB6DC1">
        <w:rPr>
          <w:color w:val="000000" w:themeColor="text1"/>
        </w:rPr>
        <w:t xml:space="preserve"> Additive Manufacturing, 2020. </w:t>
      </w:r>
      <w:r w:rsidRPr="00DB6DC1">
        <w:rPr>
          <w:b/>
          <w:color w:val="000000" w:themeColor="text1"/>
        </w:rPr>
        <w:t>31</w:t>
      </w:r>
      <w:r w:rsidRPr="00DB6DC1">
        <w:rPr>
          <w:color w:val="000000" w:themeColor="text1"/>
        </w:rPr>
        <w:t>.</w:t>
      </w:r>
    </w:p>
    <w:p w14:paraId="27A3AA59" w14:textId="77777777" w:rsidR="00A77FD5" w:rsidRPr="00DB6DC1" w:rsidRDefault="00A77FD5" w:rsidP="00A77FD5">
      <w:pPr>
        <w:pStyle w:val="EndNoteBibliography"/>
        <w:ind w:left="720" w:hanging="720"/>
        <w:rPr>
          <w:color w:val="000000" w:themeColor="text1"/>
        </w:rPr>
      </w:pPr>
      <w:r w:rsidRPr="00DB6DC1">
        <w:rPr>
          <w:color w:val="000000" w:themeColor="text1"/>
        </w:rPr>
        <w:t>230.</w:t>
      </w:r>
      <w:r w:rsidRPr="00DB6DC1">
        <w:rPr>
          <w:color w:val="000000" w:themeColor="text1"/>
        </w:rPr>
        <w:tab/>
        <w:t xml:space="preserve">Soffel, F., et al., </w:t>
      </w:r>
      <w:r w:rsidRPr="00DB6DC1">
        <w:rPr>
          <w:i/>
          <w:color w:val="000000" w:themeColor="text1"/>
        </w:rPr>
        <w:t>Interface strength and mechanical properties of Inconel 718 processed sequentially by casting, milling, and direct metal deposition.</w:t>
      </w:r>
      <w:r w:rsidRPr="00DB6DC1">
        <w:rPr>
          <w:color w:val="000000" w:themeColor="text1"/>
        </w:rPr>
        <w:t xml:space="preserve"> Journal of Materials Processing Technology, 2021. </w:t>
      </w:r>
      <w:r w:rsidRPr="00DB6DC1">
        <w:rPr>
          <w:b/>
          <w:color w:val="000000" w:themeColor="text1"/>
        </w:rPr>
        <w:t>291</w:t>
      </w:r>
      <w:r w:rsidRPr="00DB6DC1">
        <w:rPr>
          <w:color w:val="000000" w:themeColor="text1"/>
        </w:rPr>
        <w:t>.</w:t>
      </w:r>
    </w:p>
    <w:p w14:paraId="1E5ACEF2" w14:textId="77777777" w:rsidR="00A77FD5" w:rsidRPr="00DB6DC1" w:rsidRDefault="00A77FD5" w:rsidP="00A77FD5">
      <w:pPr>
        <w:pStyle w:val="EndNoteBibliography"/>
        <w:ind w:left="720" w:hanging="720"/>
        <w:rPr>
          <w:color w:val="000000" w:themeColor="text1"/>
        </w:rPr>
      </w:pPr>
      <w:r w:rsidRPr="00DB6DC1">
        <w:rPr>
          <w:color w:val="000000" w:themeColor="text1"/>
        </w:rPr>
        <w:t>231.</w:t>
      </w:r>
      <w:r w:rsidRPr="00DB6DC1">
        <w:rPr>
          <w:color w:val="000000" w:themeColor="text1"/>
        </w:rPr>
        <w:tab/>
        <w:t xml:space="preserve">Mazzucato, F., et al., </w:t>
      </w:r>
      <w:r w:rsidRPr="00DB6DC1">
        <w:rPr>
          <w:i/>
          <w:color w:val="000000" w:themeColor="text1"/>
        </w:rPr>
        <w:t>Laser Metal Deposition of Inconel 718 Alloy and As-built Mechanical Properties Compared to Casting.</w:t>
      </w:r>
      <w:r w:rsidRPr="00DB6DC1">
        <w:rPr>
          <w:color w:val="000000" w:themeColor="text1"/>
        </w:rPr>
        <w:t xml:space="preserve"> Materials (Basel), 2021. </w:t>
      </w:r>
      <w:r w:rsidRPr="00DB6DC1">
        <w:rPr>
          <w:b/>
          <w:color w:val="000000" w:themeColor="text1"/>
        </w:rPr>
        <w:t>14</w:t>
      </w:r>
      <w:r w:rsidRPr="00DB6DC1">
        <w:rPr>
          <w:color w:val="000000" w:themeColor="text1"/>
        </w:rPr>
        <w:t>(2).</w:t>
      </w:r>
    </w:p>
    <w:p w14:paraId="7E6235C2" w14:textId="77777777" w:rsidR="00A77FD5" w:rsidRPr="00DB6DC1" w:rsidRDefault="00A77FD5" w:rsidP="00A77FD5">
      <w:pPr>
        <w:pStyle w:val="EndNoteBibliography"/>
        <w:ind w:left="720" w:hanging="720"/>
        <w:rPr>
          <w:color w:val="000000" w:themeColor="text1"/>
        </w:rPr>
      </w:pPr>
      <w:r w:rsidRPr="00DB6DC1">
        <w:rPr>
          <w:color w:val="000000" w:themeColor="text1"/>
        </w:rPr>
        <w:t>232.</w:t>
      </w:r>
      <w:r w:rsidRPr="00DB6DC1">
        <w:rPr>
          <w:color w:val="000000" w:themeColor="text1"/>
        </w:rPr>
        <w:tab/>
        <w:t xml:space="preserve">Zhu, L., Z. Xu, and Y. Gu, </w:t>
      </w:r>
      <w:r w:rsidRPr="00DB6DC1">
        <w:rPr>
          <w:i/>
          <w:color w:val="000000" w:themeColor="text1"/>
        </w:rPr>
        <w:t>Effect of laser power on the microstructure and mechanical properties of heat treated Inconel 718 superalloy by laser solid forming.</w:t>
      </w:r>
      <w:r w:rsidRPr="00DB6DC1">
        <w:rPr>
          <w:color w:val="000000" w:themeColor="text1"/>
        </w:rPr>
        <w:t xml:space="preserve"> Journal of Alloys and Compounds, 2018. </w:t>
      </w:r>
      <w:r w:rsidRPr="00DB6DC1">
        <w:rPr>
          <w:b/>
          <w:color w:val="000000" w:themeColor="text1"/>
        </w:rPr>
        <w:t>746</w:t>
      </w:r>
      <w:r w:rsidRPr="00DB6DC1">
        <w:rPr>
          <w:color w:val="000000" w:themeColor="text1"/>
        </w:rPr>
        <w:t>: p. 159-167.</w:t>
      </w:r>
    </w:p>
    <w:p w14:paraId="0B68F81D" w14:textId="77777777" w:rsidR="00A77FD5" w:rsidRPr="00DB6DC1" w:rsidRDefault="00A77FD5" w:rsidP="00A77FD5">
      <w:pPr>
        <w:pStyle w:val="EndNoteBibliography"/>
        <w:ind w:left="720" w:hanging="720"/>
        <w:rPr>
          <w:color w:val="000000" w:themeColor="text1"/>
        </w:rPr>
      </w:pPr>
      <w:r w:rsidRPr="00DB6DC1">
        <w:rPr>
          <w:color w:val="000000" w:themeColor="text1"/>
        </w:rPr>
        <w:t>233.</w:t>
      </w:r>
      <w:r w:rsidRPr="00DB6DC1">
        <w:rPr>
          <w:color w:val="000000" w:themeColor="text1"/>
        </w:rPr>
        <w:tab/>
        <w:t xml:space="preserve">Kirka, M.M., et al., </w:t>
      </w:r>
      <w:r w:rsidRPr="00DB6DC1">
        <w:rPr>
          <w:i/>
          <w:color w:val="000000" w:themeColor="text1"/>
        </w:rPr>
        <w:t>Mechanical behavior of post-processed Inconel 718 manufactured through the electron beam melting process.</w:t>
      </w:r>
      <w:r w:rsidRPr="00DB6DC1">
        <w:rPr>
          <w:color w:val="000000" w:themeColor="text1"/>
        </w:rPr>
        <w:t xml:space="preserve"> Materials Science and Engineering: A, 2017. </w:t>
      </w:r>
      <w:r w:rsidRPr="00DB6DC1">
        <w:rPr>
          <w:b/>
          <w:color w:val="000000" w:themeColor="text1"/>
        </w:rPr>
        <w:t>680</w:t>
      </w:r>
      <w:r w:rsidRPr="00DB6DC1">
        <w:rPr>
          <w:color w:val="000000" w:themeColor="text1"/>
        </w:rPr>
        <w:t>: p. 338-346.</w:t>
      </w:r>
    </w:p>
    <w:p w14:paraId="51BBB1BD" w14:textId="77777777" w:rsidR="00A77FD5" w:rsidRPr="00DB6DC1" w:rsidRDefault="00A77FD5" w:rsidP="00A77FD5">
      <w:pPr>
        <w:pStyle w:val="EndNoteBibliography"/>
        <w:ind w:left="720" w:hanging="720"/>
        <w:rPr>
          <w:color w:val="000000" w:themeColor="text1"/>
        </w:rPr>
      </w:pPr>
      <w:r w:rsidRPr="00DB6DC1">
        <w:rPr>
          <w:color w:val="000000" w:themeColor="text1"/>
        </w:rPr>
        <w:lastRenderedPageBreak/>
        <w:t>234.</w:t>
      </w:r>
      <w:r w:rsidRPr="00DB6DC1">
        <w:rPr>
          <w:color w:val="000000" w:themeColor="text1"/>
        </w:rPr>
        <w:tab/>
        <w:t xml:space="preserve">Zhang, D., et al., </w:t>
      </w:r>
      <w:r w:rsidRPr="00DB6DC1">
        <w:rPr>
          <w:i/>
          <w:color w:val="000000" w:themeColor="text1"/>
        </w:rPr>
        <w:t>Effect of standard heat treatment on the microstructure and mechanical properties of selective laser melting manufactured Inconel 718 superalloy.</w:t>
      </w:r>
      <w:r w:rsidRPr="00DB6DC1">
        <w:rPr>
          <w:color w:val="000000" w:themeColor="text1"/>
        </w:rPr>
        <w:t xml:space="preserve"> Materials Science and Engineering: A, 2015. </w:t>
      </w:r>
      <w:r w:rsidRPr="00DB6DC1">
        <w:rPr>
          <w:b/>
          <w:color w:val="000000" w:themeColor="text1"/>
        </w:rPr>
        <w:t>644</w:t>
      </w:r>
      <w:r w:rsidRPr="00DB6DC1">
        <w:rPr>
          <w:color w:val="000000" w:themeColor="text1"/>
        </w:rPr>
        <w:t>: p. 32-40.</w:t>
      </w:r>
    </w:p>
    <w:p w14:paraId="62013CAC" w14:textId="77777777" w:rsidR="00A77FD5" w:rsidRPr="00DB6DC1" w:rsidRDefault="00A77FD5" w:rsidP="00A77FD5">
      <w:pPr>
        <w:pStyle w:val="EndNoteBibliography"/>
        <w:ind w:left="720" w:hanging="720"/>
        <w:rPr>
          <w:color w:val="000000" w:themeColor="text1"/>
        </w:rPr>
      </w:pPr>
      <w:r w:rsidRPr="00DB6DC1">
        <w:rPr>
          <w:color w:val="000000" w:themeColor="text1"/>
        </w:rPr>
        <w:t>235.</w:t>
      </w:r>
      <w:r w:rsidRPr="00DB6DC1">
        <w:rPr>
          <w:color w:val="000000" w:themeColor="text1"/>
        </w:rPr>
        <w:tab/>
        <w:t xml:space="preserve">Ni, M., et al., </w:t>
      </w:r>
      <w:r w:rsidRPr="00DB6DC1">
        <w:rPr>
          <w:i/>
          <w:color w:val="000000" w:themeColor="text1"/>
        </w:rPr>
        <w:t>Anisotropic tensile behavior of in situ precipitation strengthened Inconel 718 fabricated by additive manufacturing.</w:t>
      </w:r>
      <w:r w:rsidRPr="00DB6DC1">
        <w:rPr>
          <w:color w:val="000000" w:themeColor="text1"/>
        </w:rPr>
        <w:t xml:space="preserve"> Materials Science and Engineering: A, 2017. </w:t>
      </w:r>
      <w:r w:rsidRPr="00DB6DC1">
        <w:rPr>
          <w:b/>
          <w:color w:val="000000" w:themeColor="text1"/>
        </w:rPr>
        <w:t>701</w:t>
      </w:r>
      <w:r w:rsidRPr="00DB6DC1">
        <w:rPr>
          <w:color w:val="000000" w:themeColor="text1"/>
        </w:rPr>
        <w:t>: p. 344-351.</w:t>
      </w:r>
    </w:p>
    <w:p w14:paraId="55676F57" w14:textId="77777777" w:rsidR="00A77FD5" w:rsidRPr="00DB6DC1" w:rsidRDefault="00A77FD5" w:rsidP="00A77FD5">
      <w:pPr>
        <w:pStyle w:val="EndNoteBibliography"/>
        <w:ind w:left="720" w:hanging="720"/>
        <w:rPr>
          <w:color w:val="000000" w:themeColor="text1"/>
        </w:rPr>
      </w:pPr>
      <w:r w:rsidRPr="00DB6DC1">
        <w:rPr>
          <w:color w:val="000000" w:themeColor="text1"/>
        </w:rPr>
        <w:t>236.</w:t>
      </w:r>
      <w:r w:rsidRPr="00DB6DC1">
        <w:rPr>
          <w:color w:val="000000" w:themeColor="text1"/>
        </w:rPr>
        <w:tab/>
        <w:t xml:space="preserve">Trosch, T., et al., </w:t>
      </w:r>
      <w:r w:rsidRPr="00DB6DC1">
        <w:rPr>
          <w:i/>
          <w:color w:val="000000" w:themeColor="text1"/>
        </w:rPr>
        <w:t>Microstructure and mechanical properties of selective laser melted Inconel 718 compared to forging and casting.</w:t>
      </w:r>
      <w:r w:rsidRPr="00DB6DC1">
        <w:rPr>
          <w:color w:val="000000" w:themeColor="text1"/>
        </w:rPr>
        <w:t xml:space="preserve"> Materials Letters, 2016. </w:t>
      </w:r>
      <w:r w:rsidRPr="00DB6DC1">
        <w:rPr>
          <w:b/>
          <w:color w:val="000000" w:themeColor="text1"/>
        </w:rPr>
        <w:t>164</w:t>
      </w:r>
      <w:r w:rsidRPr="00DB6DC1">
        <w:rPr>
          <w:color w:val="000000" w:themeColor="text1"/>
        </w:rPr>
        <w:t>: p. 428-431.</w:t>
      </w:r>
    </w:p>
    <w:p w14:paraId="22D15CCA" w14:textId="77777777" w:rsidR="00A77FD5" w:rsidRPr="00DB6DC1" w:rsidRDefault="00A77FD5" w:rsidP="00A77FD5">
      <w:pPr>
        <w:pStyle w:val="EndNoteBibliography"/>
        <w:ind w:left="720" w:hanging="720"/>
        <w:rPr>
          <w:color w:val="000000" w:themeColor="text1"/>
        </w:rPr>
      </w:pPr>
      <w:r w:rsidRPr="00DB6DC1">
        <w:rPr>
          <w:color w:val="000000" w:themeColor="text1"/>
        </w:rPr>
        <w:t>237.</w:t>
      </w:r>
      <w:r w:rsidRPr="00DB6DC1">
        <w:rPr>
          <w:color w:val="000000" w:themeColor="text1"/>
        </w:rPr>
        <w:tab/>
        <w:t xml:space="preserve">Chlebus, E., et al., </w:t>
      </w:r>
      <w:r w:rsidRPr="00DB6DC1">
        <w:rPr>
          <w:i/>
          <w:color w:val="000000" w:themeColor="text1"/>
        </w:rPr>
        <w:t>Effect of heat treatment on the microstructure and mechanical properties of Inconel 718 processed by selective laser melting.</w:t>
      </w:r>
      <w:r w:rsidRPr="00DB6DC1">
        <w:rPr>
          <w:color w:val="000000" w:themeColor="text1"/>
        </w:rPr>
        <w:t xml:space="preserve"> Materials Science and Engineering: A, 2015. </w:t>
      </w:r>
      <w:r w:rsidRPr="00DB6DC1">
        <w:rPr>
          <w:b/>
          <w:color w:val="000000" w:themeColor="text1"/>
        </w:rPr>
        <w:t>639</w:t>
      </w:r>
      <w:r w:rsidRPr="00DB6DC1">
        <w:rPr>
          <w:color w:val="000000" w:themeColor="text1"/>
        </w:rPr>
        <w:t>: p. 647-655.</w:t>
      </w:r>
    </w:p>
    <w:p w14:paraId="5457549A" w14:textId="77777777" w:rsidR="00A77FD5" w:rsidRPr="00DB6DC1" w:rsidRDefault="00A77FD5" w:rsidP="00A77FD5">
      <w:pPr>
        <w:pStyle w:val="EndNoteBibliography"/>
        <w:ind w:left="720" w:hanging="720"/>
        <w:rPr>
          <w:color w:val="000000" w:themeColor="text1"/>
        </w:rPr>
      </w:pPr>
      <w:r w:rsidRPr="00DB6DC1">
        <w:rPr>
          <w:color w:val="000000" w:themeColor="text1"/>
        </w:rPr>
        <w:t>238.</w:t>
      </w:r>
      <w:r w:rsidRPr="00DB6DC1">
        <w:rPr>
          <w:color w:val="000000" w:themeColor="text1"/>
        </w:rPr>
        <w:tab/>
        <w:t xml:space="preserve">Popovich, V.A., et al., </w:t>
      </w:r>
      <w:r w:rsidRPr="00DB6DC1">
        <w:rPr>
          <w:i/>
          <w:color w:val="000000" w:themeColor="text1"/>
        </w:rPr>
        <w:t>Impact of heat treatment on mechanical behaviour of Inconel 718 processed with tailored microstructure by selective laser melting.</w:t>
      </w:r>
      <w:r w:rsidRPr="00DB6DC1">
        <w:rPr>
          <w:color w:val="000000" w:themeColor="text1"/>
        </w:rPr>
        <w:t xml:space="preserve"> Materials &amp; Design, 2017. </w:t>
      </w:r>
      <w:r w:rsidRPr="00DB6DC1">
        <w:rPr>
          <w:b/>
          <w:color w:val="000000" w:themeColor="text1"/>
        </w:rPr>
        <w:t>131</w:t>
      </w:r>
      <w:r w:rsidRPr="00DB6DC1">
        <w:rPr>
          <w:color w:val="000000" w:themeColor="text1"/>
        </w:rPr>
        <w:t>: p. 12-22.</w:t>
      </w:r>
    </w:p>
    <w:p w14:paraId="3C4A7291" w14:textId="77777777" w:rsidR="00A77FD5" w:rsidRPr="00DB6DC1" w:rsidRDefault="00A77FD5" w:rsidP="00A77FD5">
      <w:pPr>
        <w:pStyle w:val="EndNoteBibliography"/>
        <w:ind w:left="720" w:hanging="720"/>
        <w:rPr>
          <w:color w:val="000000" w:themeColor="text1"/>
        </w:rPr>
      </w:pPr>
      <w:r w:rsidRPr="00DB6DC1">
        <w:rPr>
          <w:color w:val="000000" w:themeColor="text1"/>
        </w:rPr>
        <w:t>239.</w:t>
      </w:r>
      <w:r w:rsidRPr="00DB6DC1">
        <w:rPr>
          <w:color w:val="000000" w:themeColor="text1"/>
        </w:rPr>
        <w:tab/>
        <w:t xml:space="preserve">Åkerfeldt, P., R. Pederson, and M.-L. Antti, </w:t>
      </w:r>
      <w:r w:rsidRPr="00DB6DC1">
        <w:rPr>
          <w:i/>
          <w:color w:val="000000" w:themeColor="text1"/>
        </w:rPr>
        <w:t>A fractographic study exploring the relationship between the low cycle fatigue and metallurgical properties of laser metal wire deposited Ti–6Al–4V.</w:t>
      </w:r>
      <w:r w:rsidRPr="00DB6DC1">
        <w:rPr>
          <w:color w:val="000000" w:themeColor="text1"/>
        </w:rPr>
        <w:t xml:space="preserve"> International Journal of Fatigue, 2016. </w:t>
      </w:r>
      <w:r w:rsidRPr="00DB6DC1">
        <w:rPr>
          <w:b/>
          <w:color w:val="000000" w:themeColor="text1"/>
        </w:rPr>
        <w:t>87</w:t>
      </w:r>
      <w:r w:rsidRPr="00DB6DC1">
        <w:rPr>
          <w:color w:val="000000" w:themeColor="text1"/>
        </w:rPr>
        <w:t>: p. 245-256.</w:t>
      </w:r>
    </w:p>
    <w:p w14:paraId="74AD2F75" w14:textId="77777777" w:rsidR="00A77FD5" w:rsidRPr="00DB6DC1" w:rsidRDefault="00A77FD5" w:rsidP="00A77FD5">
      <w:pPr>
        <w:pStyle w:val="EndNoteBibliography"/>
        <w:ind w:left="720" w:hanging="720"/>
        <w:rPr>
          <w:color w:val="000000" w:themeColor="text1"/>
        </w:rPr>
      </w:pPr>
      <w:r w:rsidRPr="00DB6DC1">
        <w:rPr>
          <w:color w:val="000000" w:themeColor="text1"/>
        </w:rPr>
        <w:t>240.</w:t>
      </w:r>
      <w:r w:rsidRPr="00DB6DC1">
        <w:rPr>
          <w:color w:val="000000" w:themeColor="text1"/>
        </w:rPr>
        <w:tab/>
        <w:t xml:space="preserve">Bantounas, I., et al., </w:t>
      </w:r>
      <w:r w:rsidRPr="00DB6DC1">
        <w:rPr>
          <w:i/>
          <w:color w:val="000000" w:themeColor="text1"/>
        </w:rPr>
        <w:t>Effect of microtexture on fatigue cracking in Ti–6Al–4V.</w:t>
      </w:r>
      <w:r w:rsidRPr="00DB6DC1">
        <w:rPr>
          <w:color w:val="000000" w:themeColor="text1"/>
        </w:rPr>
        <w:t xml:space="preserve"> Acta Materialia, 2007. </w:t>
      </w:r>
      <w:r w:rsidRPr="00DB6DC1">
        <w:rPr>
          <w:b/>
          <w:color w:val="000000" w:themeColor="text1"/>
        </w:rPr>
        <w:t>55</w:t>
      </w:r>
      <w:r w:rsidRPr="00DB6DC1">
        <w:rPr>
          <w:color w:val="000000" w:themeColor="text1"/>
        </w:rPr>
        <w:t>(16): p. 5655-5665.</w:t>
      </w:r>
    </w:p>
    <w:p w14:paraId="19031D55" w14:textId="77777777" w:rsidR="00A77FD5" w:rsidRPr="00DB6DC1" w:rsidRDefault="00A77FD5" w:rsidP="00A77FD5">
      <w:pPr>
        <w:pStyle w:val="EndNoteBibliography"/>
        <w:ind w:left="720" w:hanging="720"/>
        <w:rPr>
          <w:color w:val="000000" w:themeColor="text1"/>
        </w:rPr>
      </w:pPr>
      <w:r w:rsidRPr="00DB6DC1">
        <w:rPr>
          <w:color w:val="000000" w:themeColor="text1"/>
        </w:rPr>
        <w:t>241.</w:t>
      </w:r>
      <w:r w:rsidRPr="00DB6DC1">
        <w:rPr>
          <w:color w:val="000000" w:themeColor="text1"/>
        </w:rPr>
        <w:tab/>
        <w:t xml:space="preserve">Caton, M.J., et al., </w:t>
      </w:r>
      <w:r w:rsidRPr="00DB6DC1">
        <w:rPr>
          <w:i/>
          <w:color w:val="000000" w:themeColor="text1"/>
        </w:rPr>
        <w:t>Stress ratio effects on small fatigue crack growth in Ti–6Al–4V.</w:t>
      </w:r>
      <w:r w:rsidRPr="00DB6DC1">
        <w:rPr>
          <w:color w:val="000000" w:themeColor="text1"/>
        </w:rPr>
        <w:t xml:space="preserve"> International Journal of Fatigue, 2012. </w:t>
      </w:r>
      <w:r w:rsidRPr="00DB6DC1">
        <w:rPr>
          <w:b/>
          <w:color w:val="000000" w:themeColor="text1"/>
        </w:rPr>
        <w:t>38</w:t>
      </w:r>
      <w:r w:rsidRPr="00DB6DC1">
        <w:rPr>
          <w:color w:val="000000" w:themeColor="text1"/>
        </w:rPr>
        <w:t>: p. 36-45.</w:t>
      </w:r>
    </w:p>
    <w:p w14:paraId="3685E85C" w14:textId="77777777" w:rsidR="00A77FD5" w:rsidRPr="00DB6DC1" w:rsidRDefault="00A77FD5" w:rsidP="00A77FD5">
      <w:pPr>
        <w:pStyle w:val="EndNoteBibliography"/>
        <w:ind w:left="720" w:hanging="720"/>
        <w:rPr>
          <w:color w:val="000000" w:themeColor="text1"/>
        </w:rPr>
      </w:pPr>
      <w:r w:rsidRPr="00DB6DC1">
        <w:rPr>
          <w:color w:val="000000" w:themeColor="text1"/>
        </w:rPr>
        <w:t>242.</w:t>
      </w:r>
      <w:r w:rsidRPr="00DB6DC1">
        <w:rPr>
          <w:color w:val="000000" w:themeColor="text1"/>
        </w:rPr>
        <w:tab/>
        <w:t xml:space="preserve">Shamsaei, N., et al., </w:t>
      </w:r>
      <w:r w:rsidRPr="00DB6DC1">
        <w:rPr>
          <w:i/>
          <w:color w:val="000000" w:themeColor="text1"/>
        </w:rPr>
        <w:t>An overview of Direct Laser Deposition for additive manufacturing; Part II: Mechanical behavior, process parameter optimization and control.</w:t>
      </w:r>
      <w:r w:rsidRPr="00DB6DC1">
        <w:rPr>
          <w:color w:val="000000" w:themeColor="text1"/>
        </w:rPr>
        <w:t xml:space="preserve"> Additive Manufacturing, 2015. </w:t>
      </w:r>
      <w:r w:rsidRPr="00DB6DC1">
        <w:rPr>
          <w:b/>
          <w:color w:val="000000" w:themeColor="text1"/>
        </w:rPr>
        <w:t>8</w:t>
      </w:r>
      <w:r w:rsidRPr="00DB6DC1">
        <w:rPr>
          <w:color w:val="000000" w:themeColor="text1"/>
        </w:rPr>
        <w:t>: p. 12-35.</w:t>
      </w:r>
    </w:p>
    <w:p w14:paraId="2C1652DE" w14:textId="77777777" w:rsidR="00A77FD5" w:rsidRPr="00DB6DC1" w:rsidRDefault="00A77FD5" w:rsidP="00A77FD5">
      <w:pPr>
        <w:pStyle w:val="EndNoteBibliography"/>
        <w:ind w:left="720" w:hanging="720"/>
        <w:rPr>
          <w:color w:val="000000" w:themeColor="text1"/>
        </w:rPr>
      </w:pPr>
      <w:r w:rsidRPr="00DB6DC1">
        <w:rPr>
          <w:color w:val="000000" w:themeColor="text1"/>
        </w:rPr>
        <w:t>243.</w:t>
      </w:r>
      <w:r w:rsidRPr="00DB6DC1">
        <w:rPr>
          <w:color w:val="000000" w:themeColor="text1"/>
        </w:rPr>
        <w:tab/>
        <w:t xml:space="preserve">Yadollahi, A. and N. Shamsaei, </w:t>
      </w:r>
      <w:r w:rsidRPr="00DB6DC1">
        <w:rPr>
          <w:i/>
          <w:color w:val="000000" w:themeColor="text1"/>
        </w:rPr>
        <w:t>Additive manufacturing of fatigue resistant materials: Challenges and opportunities.</w:t>
      </w:r>
      <w:r w:rsidRPr="00DB6DC1">
        <w:rPr>
          <w:color w:val="000000" w:themeColor="text1"/>
        </w:rPr>
        <w:t xml:space="preserve"> International Journal of Fatigue, 2017. </w:t>
      </w:r>
      <w:r w:rsidRPr="00DB6DC1">
        <w:rPr>
          <w:b/>
          <w:color w:val="000000" w:themeColor="text1"/>
        </w:rPr>
        <w:t>98</w:t>
      </w:r>
      <w:r w:rsidRPr="00DB6DC1">
        <w:rPr>
          <w:color w:val="000000" w:themeColor="text1"/>
        </w:rPr>
        <w:t>: p. 14-31.</w:t>
      </w:r>
    </w:p>
    <w:p w14:paraId="6C9055B7" w14:textId="77777777" w:rsidR="00A77FD5" w:rsidRPr="00DB6DC1" w:rsidRDefault="00A77FD5" w:rsidP="00A77FD5">
      <w:pPr>
        <w:pStyle w:val="EndNoteBibliography"/>
        <w:ind w:left="720" w:hanging="720"/>
        <w:rPr>
          <w:color w:val="000000" w:themeColor="text1"/>
        </w:rPr>
      </w:pPr>
      <w:r w:rsidRPr="00DB6DC1">
        <w:rPr>
          <w:color w:val="000000" w:themeColor="text1"/>
        </w:rPr>
        <w:t>244.</w:t>
      </w:r>
      <w:r w:rsidRPr="00DB6DC1">
        <w:rPr>
          <w:color w:val="000000" w:themeColor="text1"/>
        </w:rPr>
        <w:tab/>
        <w:t xml:space="preserve">Sterling, A.J., et al., </w:t>
      </w:r>
      <w:r w:rsidRPr="00DB6DC1">
        <w:rPr>
          <w:i/>
          <w:color w:val="000000" w:themeColor="text1"/>
        </w:rPr>
        <w:t>Fatigue behavior and failure mechanisms of direct laser deposited Ti–6Al–4V.</w:t>
      </w:r>
      <w:r w:rsidRPr="00DB6DC1">
        <w:rPr>
          <w:color w:val="000000" w:themeColor="text1"/>
        </w:rPr>
        <w:t xml:space="preserve"> Materials Science and Engineering: A, 2016. </w:t>
      </w:r>
      <w:r w:rsidRPr="00DB6DC1">
        <w:rPr>
          <w:b/>
          <w:color w:val="000000" w:themeColor="text1"/>
        </w:rPr>
        <w:t>655</w:t>
      </w:r>
      <w:r w:rsidRPr="00DB6DC1">
        <w:rPr>
          <w:color w:val="000000" w:themeColor="text1"/>
        </w:rPr>
        <w:t>: p. 100-112.</w:t>
      </w:r>
    </w:p>
    <w:p w14:paraId="1225C514" w14:textId="77777777" w:rsidR="00A77FD5" w:rsidRPr="00DB6DC1" w:rsidRDefault="00A77FD5" w:rsidP="00A77FD5">
      <w:pPr>
        <w:pStyle w:val="EndNoteBibliography"/>
        <w:ind w:left="720" w:hanging="720"/>
        <w:rPr>
          <w:color w:val="000000" w:themeColor="text1"/>
        </w:rPr>
      </w:pPr>
      <w:r w:rsidRPr="00DB6DC1">
        <w:rPr>
          <w:color w:val="000000" w:themeColor="text1"/>
        </w:rPr>
        <w:t>245.</w:t>
      </w:r>
      <w:r w:rsidRPr="00DB6DC1">
        <w:rPr>
          <w:color w:val="000000" w:themeColor="text1"/>
        </w:rPr>
        <w:tab/>
        <w:t xml:space="preserve">Gordon, J., et al., </w:t>
      </w:r>
      <w:r w:rsidRPr="00DB6DC1">
        <w:rPr>
          <w:i/>
          <w:color w:val="000000" w:themeColor="text1"/>
        </w:rPr>
        <w:t>Enhancement in fatigue performance of metastable austenitic stainless steel through directed energy deposition additive manufacturing.</w:t>
      </w:r>
      <w:r w:rsidRPr="00DB6DC1">
        <w:rPr>
          <w:color w:val="000000" w:themeColor="text1"/>
        </w:rPr>
        <w:t xml:space="preserve"> Materials &amp; Design, 2019. </w:t>
      </w:r>
      <w:r w:rsidRPr="00DB6DC1">
        <w:rPr>
          <w:b/>
          <w:color w:val="000000" w:themeColor="text1"/>
        </w:rPr>
        <w:t>168</w:t>
      </w:r>
      <w:r w:rsidRPr="00DB6DC1">
        <w:rPr>
          <w:color w:val="000000" w:themeColor="text1"/>
        </w:rPr>
        <w:t>.</w:t>
      </w:r>
    </w:p>
    <w:p w14:paraId="0CA908CD" w14:textId="77777777" w:rsidR="00A77FD5" w:rsidRPr="00DB6DC1" w:rsidRDefault="00A77FD5" w:rsidP="00A77FD5">
      <w:pPr>
        <w:pStyle w:val="EndNoteBibliography"/>
        <w:ind w:left="720" w:hanging="720"/>
        <w:rPr>
          <w:color w:val="000000" w:themeColor="text1"/>
        </w:rPr>
      </w:pPr>
      <w:r w:rsidRPr="00DB6DC1">
        <w:rPr>
          <w:color w:val="000000" w:themeColor="text1"/>
        </w:rPr>
        <w:t>246.</w:t>
      </w:r>
      <w:r w:rsidRPr="00DB6DC1">
        <w:rPr>
          <w:color w:val="000000" w:themeColor="text1"/>
        </w:rPr>
        <w:tab/>
        <w:t xml:space="preserve">Wang, Y., et al., </w:t>
      </w:r>
      <w:r w:rsidRPr="00DB6DC1">
        <w:rPr>
          <w:i/>
          <w:color w:val="000000" w:themeColor="text1"/>
        </w:rPr>
        <w:t>High-cycle fatigue crack initiation and propagation in laser melting deposited TC18 titanium alloy.</w:t>
      </w:r>
      <w:r w:rsidRPr="00DB6DC1">
        <w:rPr>
          <w:color w:val="000000" w:themeColor="text1"/>
        </w:rPr>
        <w:t xml:space="preserve"> International Journal of Minerals, Metallurgy, and Materials, 2013. </w:t>
      </w:r>
      <w:r w:rsidRPr="00DB6DC1">
        <w:rPr>
          <w:b/>
          <w:color w:val="000000" w:themeColor="text1"/>
        </w:rPr>
        <w:t>20</w:t>
      </w:r>
      <w:r w:rsidRPr="00DB6DC1">
        <w:rPr>
          <w:color w:val="000000" w:themeColor="text1"/>
        </w:rPr>
        <w:t>(7): p. 665-670.</w:t>
      </w:r>
    </w:p>
    <w:p w14:paraId="22CB3CAC" w14:textId="77777777" w:rsidR="00A77FD5" w:rsidRPr="00DB6DC1" w:rsidRDefault="00A77FD5" w:rsidP="00A77FD5">
      <w:pPr>
        <w:pStyle w:val="EndNoteBibliography"/>
        <w:ind w:left="720" w:hanging="720"/>
        <w:rPr>
          <w:color w:val="000000" w:themeColor="text1"/>
        </w:rPr>
      </w:pPr>
      <w:r w:rsidRPr="00DB6DC1">
        <w:rPr>
          <w:color w:val="000000" w:themeColor="text1"/>
        </w:rPr>
        <w:t>247.</w:t>
      </w:r>
      <w:r w:rsidRPr="00DB6DC1">
        <w:rPr>
          <w:color w:val="000000" w:themeColor="text1"/>
        </w:rPr>
        <w:tab/>
        <w:t xml:space="preserve">Li, Z., et al., </w:t>
      </w:r>
      <w:r w:rsidRPr="00DB6DC1">
        <w:rPr>
          <w:i/>
          <w:color w:val="000000" w:themeColor="text1"/>
        </w:rPr>
        <w:t>Low cycle fatigue behavior of laser melting deposited TC18 titanium alloy.</w:t>
      </w:r>
      <w:r w:rsidRPr="00DB6DC1">
        <w:rPr>
          <w:color w:val="000000" w:themeColor="text1"/>
        </w:rPr>
        <w:t xml:space="preserve"> Transactions of Nonferrous Metals Society of China, 2013. </w:t>
      </w:r>
      <w:r w:rsidRPr="00DB6DC1">
        <w:rPr>
          <w:b/>
          <w:color w:val="000000" w:themeColor="text1"/>
        </w:rPr>
        <w:t>23</w:t>
      </w:r>
      <w:r w:rsidRPr="00DB6DC1">
        <w:rPr>
          <w:color w:val="000000" w:themeColor="text1"/>
        </w:rPr>
        <w:t>(9): p. 2591-2597.</w:t>
      </w:r>
    </w:p>
    <w:p w14:paraId="7B6BA24E" w14:textId="77777777" w:rsidR="00A77FD5" w:rsidRPr="00DB6DC1" w:rsidRDefault="00A77FD5" w:rsidP="00A77FD5">
      <w:pPr>
        <w:pStyle w:val="EndNoteBibliography"/>
        <w:ind w:left="720" w:hanging="720"/>
        <w:rPr>
          <w:color w:val="000000" w:themeColor="text1"/>
        </w:rPr>
      </w:pPr>
      <w:r w:rsidRPr="00DB6DC1">
        <w:rPr>
          <w:color w:val="000000" w:themeColor="text1"/>
        </w:rPr>
        <w:t>248.</w:t>
      </w:r>
      <w:r w:rsidRPr="00DB6DC1">
        <w:rPr>
          <w:color w:val="000000" w:themeColor="text1"/>
        </w:rPr>
        <w:tab/>
        <w:t xml:space="preserve">Ren, Y.M., et al., </w:t>
      </w:r>
      <w:r w:rsidRPr="00DB6DC1">
        <w:rPr>
          <w:i/>
          <w:color w:val="000000" w:themeColor="text1"/>
        </w:rPr>
        <w:t>Low cycle fatigue properties of Ti-6Al-4V alloy fabricated by high-power laser directed energy deposition: Experimental and prediction.</w:t>
      </w:r>
      <w:r w:rsidRPr="00DB6DC1">
        <w:rPr>
          <w:color w:val="000000" w:themeColor="text1"/>
        </w:rPr>
        <w:t xml:space="preserve"> International Journal of Fatigue, 2019. </w:t>
      </w:r>
      <w:r w:rsidRPr="00DB6DC1">
        <w:rPr>
          <w:b/>
          <w:color w:val="000000" w:themeColor="text1"/>
        </w:rPr>
        <w:t>127</w:t>
      </w:r>
      <w:r w:rsidRPr="00DB6DC1">
        <w:rPr>
          <w:color w:val="000000" w:themeColor="text1"/>
        </w:rPr>
        <w:t>: p. 58-73.</w:t>
      </w:r>
    </w:p>
    <w:p w14:paraId="0683BE66" w14:textId="77777777" w:rsidR="00A77FD5" w:rsidRPr="00DB6DC1" w:rsidRDefault="00A77FD5" w:rsidP="00A77FD5">
      <w:pPr>
        <w:pStyle w:val="EndNoteBibliography"/>
        <w:ind w:left="720" w:hanging="720"/>
        <w:rPr>
          <w:color w:val="000000" w:themeColor="text1"/>
        </w:rPr>
      </w:pPr>
      <w:r w:rsidRPr="00DB6DC1">
        <w:rPr>
          <w:color w:val="000000" w:themeColor="text1"/>
        </w:rPr>
        <w:t>249.</w:t>
      </w:r>
      <w:r w:rsidRPr="00DB6DC1">
        <w:rPr>
          <w:color w:val="000000" w:themeColor="text1"/>
        </w:rPr>
        <w:tab/>
        <w:t xml:space="preserve">Liu, Z., et al., </w:t>
      </w:r>
      <w:r w:rsidRPr="00DB6DC1">
        <w:rPr>
          <w:i/>
          <w:color w:val="000000" w:themeColor="text1"/>
        </w:rPr>
        <w:t>Fatigue properties of Ti-6.5Al-3.5Mo-l.5Zr-0.3Si alloy produced by direct laser deposition.</w:t>
      </w:r>
      <w:r w:rsidRPr="00DB6DC1">
        <w:rPr>
          <w:color w:val="000000" w:themeColor="text1"/>
        </w:rPr>
        <w:t xml:space="preserve"> Materials Science and Engineering: A, 2018. </w:t>
      </w:r>
      <w:r w:rsidRPr="00DB6DC1">
        <w:rPr>
          <w:b/>
          <w:color w:val="000000" w:themeColor="text1"/>
        </w:rPr>
        <w:t>716</w:t>
      </w:r>
      <w:r w:rsidRPr="00DB6DC1">
        <w:rPr>
          <w:color w:val="000000" w:themeColor="text1"/>
        </w:rPr>
        <w:t>: p. 140-149.</w:t>
      </w:r>
    </w:p>
    <w:p w14:paraId="3E0B1159" w14:textId="77777777" w:rsidR="00A77FD5" w:rsidRPr="00DB6DC1" w:rsidRDefault="00A77FD5" w:rsidP="00A77FD5">
      <w:pPr>
        <w:pStyle w:val="EndNoteBibliography"/>
        <w:ind w:left="720" w:hanging="720"/>
        <w:rPr>
          <w:color w:val="000000" w:themeColor="text1"/>
        </w:rPr>
      </w:pPr>
      <w:r w:rsidRPr="00DB6DC1">
        <w:rPr>
          <w:color w:val="000000" w:themeColor="text1"/>
        </w:rPr>
        <w:t>250.</w:t>
      </w:r>
      <w:r w:rsidRPr="00DB6DC1">
        <w:rPr>
          <w:color w:val="000000" w:themeColor="text1"/>
        </w:rPr>
        <w:tab/>
        <w:t xml:space="preserve">Razavi, S.M.J., et al., </w:t>
      </w:r>
      <w:r w:rsidRPr="00DB6DC1">
        <w:rPr>
          <w:i/>
          <w:color w:val="000000" w:themeColor="text1"/>
        </w:rPr>
        <w:t>Fatigue Behavior of Porous Ti-6Al-4V Made by Laser-Engineered Net Shaping.</w:t>
      </w:r>
      <w:r w:rsidRPr="00DB6DC1">
        <w:rPr>
          <w:color w:val="000000" w:themeColor="text1"/>
        </w:rPr>
        <w:t xml:space="preserve"> Materials (Basel), 2018. </w:t>
      </w:r>
      <w:r w:rsidRPr="00DB6DC1">
        <w:rPr>
          <w:b/>
          <w:color w:val="000000" w:themeColor="text1"/>
        </w:rPr>
        <w:t>11</w:t>
      </w:r>
      <w:r w:rsidRPr="00DB6DC1">
        <w:rPr>
          <w:color w:val="000000" w:themeColor="text1"/>
        </w:rPr>
        <w:t>(2).</w:t>
      </w:r>
    </w:p>
    <w:p w14:paraId="2A8B548E" w14:textId="77777777" w:rsidR="00A77FD5" w:rsidRPr="00DB6DC1" w:rsidRDefault="00A77FD5" w:rsidP="00A77FD5">
      <w:pPr>
        <w:pStyle w:val="EndNoteBibliography"/>
        <w:ind w:left="720" w:hanging="720"/>
        <w:rPr>
          <w:color w:val="000000" w:themeColor="text1"/>
        </w:rPr>
      </w:pPr>
      <w:r w:rsidRPr="00DB6DC1">
        <w:rPr>
          <w:color w:val="000000" w:themeColor="text1"/>
        </w:rPr>
        <w:t>251.</w:t>
      </w:r>
      <w:r w:rsidRPr="00DB6DC1">
        <w:rPr>
          <w:color w:val="000000" w:themeColor="text1"/>
        </w:rPr>
        <w:tab/>
        <w:t xml:space="preserve">Kumar, P. and U. Ramamurty, </w:t>
      </w:r>
      <w:r w:rsidRPr="00DB6DC1">
        <w:rPr>
          <w:i/>
          <w:color w:val="000000" w:themeColor="text1"/>
        </w:rPr>
        <w:t>High cycle fatigue in selective laser melted Ti-6Al-4V.</w:t>
      </w:r>
      <w:r w:rsidRPr="00DB6DC1">
        <w:rPr>
          <w:color w:val="000000" w:themeColor="text1"/>
        </w:rPr>
        <w:t xml:space="preserve"> Acta Materialia, 2020. </w:t>
      </w:r>
      <w:r w:rsidRPr="00DB6DC1">
        <w:rPr>
          <w:b/>
          <w:color w:val="000000" w:themeColor="text1"/>
        </w:rPr>
        <w:t>194</w:t>
      </w:r>
      <w:r w:rsidRPr="00DB6DC1">
        <w:rPr>
          <w:color w:val="000000" w:themeColor="text1"/>
        </w:rPr>
        <w:t>: p. 305-320.</w:t>
      </w:r>
    </w:p>
    <w:p w14:paraId="644F1019" w14:textId="77777777" w:rsidR="00A77FD5" w:rsidRPr="00DB6DC1" w:rsidRDefault="00A77FD5" w:rsidP="00A77FD5">
      <w:pPr>
        <w:pStyle w:val="EndNoteBibliography"/>
        <w:ind w:left="720" w:hanging="720"/>
        <w:rPr>
          <w:color w:val="000000" w:themeColor="text1"/>
        </w:rPr>
      </w:pPr>
      <w:r w:rsidRPr="00DB6DC1">
        <w:rPr>
          <w:color w:val="000000" w:themeColor="text1"/>
        </w:rPr>
        <w:lastRenderedPageBreak/>
        <w:t>252.</w:t>
      </w:r>
      <w:r w:rsidRPr="00DB6DC1">
        <w:rPr>
          <w:color w:val="000000" w:themeColor="text1"/>
        </w:rPr>
        <w:tab/>
        <w:t xml:space="preserve">Wan, H.Y., et al., </w:t>
      </w:r>
      <w:r w:rsidRPr="00DB6DC1">
        <w:rPr>
          <w:i/>
          <w:color w:val="000000" w:themeColor="text1"/>
        </w:rPr>
        <w:t>Effect of scanning strategy on mechanical properties of selective laser melted Inconel 718.</w:t>
      </w:r>
      <w:r w:rsidRPr="00DB6DC1">
        <w:rPr>
          <w:color w:val="000000" w:themeColor="text1"/>
        </w:rPr>
        <w:t xml:space="preserve"> Materials Science and Engineering: A, 2019. </w:t>
      </w:r>
      <w:r w:rsidRPr="00DB6DC1">
        <w:rPr>
          <w:b/>
          <w:color w:val="000000" w:themeColor="text1"/>
        </w:rPr>
        <w:t>753</w:t>
      </w:r>
      <w:r w:rsidRPr="00DB6DC1">
        <w:rPr>
          <w:color w:val="000000" w:themeColor="text1"/>
        </w:rPr>
        <w:t>: p. 42-48.</w:t>
      </w:r>
    </w:p>
    <w:p w14:paraId="7AA1D543" w14:textId="77777777" w:rsidR="00A77FD5" w:rsidRPr="00DB6DC1" w:rsidRDefault="00A77FD5" w:rsidP="00A77FD5">
      <w:pPr>
        <w:pStyle w:val="EndNoteBibliography"/>
        <w:ind w:left="720" w:hanging="720"/>
        <w:rPr>
          <w:color w:val="000000" w:themeColor="text1"/>
        </w:rPr>
      </w:pPr>
      <w:r w:rsidRPr="00DB6DC1">
        <w:rPr>
          <w:color w:val="000000" w:themeColor="text1"/>
        </w:rPr>
        <w:t>253.</w:t>
      </w:r>
      <w:r w:rsidRPr="00DB6DC1">
        <w:rPr>
          <w:color w:val="000000" w:themeColor="text1"/>
        </w:rPr>
        <w:tab/>
        <w:t xml:space="preserve">Pei, C., et al., </w:t>
      </w:r>
      <w:r w:rsidRPr="00DB6DC1">
        <w:rPr>
          <w:i/>
          <w:color w:val="000000" w:themeColor="text1"/>
        </w:rPr>
        <w:t>Assessment of mechanical properties and fatigue performance of a selective laser melted nickel-base superalloy Inconel 718.</w:t>
      </w:r>
      <w:r w:rsidRPr="00DB6DC1">
        <w:rPr>
          <w:color w:val="000000" w:themeColor="text1"/>
        </w:rPr>
        <w:t xml:space="preserve"> Materials Science and Engineering: A, 2019. </w:t>
      </w:r>
      <w:r w:rsidRPr="00DB6DC1">
        <w:rPr>
          <w:b/>
          <w:color w:val="000000" w:themeColor="text1"/>
        </w:rPr>
        <w:t>759</w:t>
      </w:r>
      <w:r w:rsidRPr="00DB6DC1">
        <w:rPr>
          <w:color w:val="000000" w:themeColor="text1"/>
        </w:rPr>
        <w:t>: p. 278-287.</w:t>
      </w:r>
    </w:p>
    <w:p w14:paraId="3CBAE4A8" w14:textId="77777777" w:rsidR="00A77FD5" w:rsidRPr="00DB6DC1" w:rsidRDefault="00A77FD5" w:rsidP="00A77FD5">
      <w:pPr>
        <w:pStyle w:val="EndNoteBibliography"/>
        <w:ind w:left="720" w:hanging="720"/>
        <w:rPr>
          <w:color w:val="000000" w:themeColor="text1"/>
        </w:rPr>
      </w:pPr>
      <w:r w:rsidRPr="00DB6DC1">
        <w:rPr>
          <w:color w:val="000000" w:themeColor="text1"/>
        </w:rPr>
        <w:t>254.</w:t>
      </w:r>
      <w:r w:rsidRPr="00DB6DC1">
        <w:rPr>
          <w:color w:val="000000" w:themeColor="text1"/>
        </w:rPr>
        <w:tab/>
        <w:t xml:space="preserve">Simonelli, M., Y.Y. Tse, and C. Tuck, </w:t>
      </w:r>
      <w:r w:rsidRPr="00DB6DC1">
        <w:rPr>
          <w:i/>
          <w:color w:val="000000" w:themeColor="text1"/>
        </w:rPr>
        <w:t>Effect of the build orientation on the mechanical properties and fracture modes of SLM Ti–6Al–4V.</w:t>
      </w:r>
      <w:r w:rsidRPr="00DB6DC1">
        <w:rPr>
          <w:color w:val="000000" w:themeColor="text1"/>
        </w:rPr>
        <w:t xml:space="preserve"> Materials Science and Engineering: A, 2014. </w:t>
      </w:r>
      <w:r w:rsidRPr="00DB6DC1">
        <w:rPr>
          <w:b/>
          <w:color w:val="000000" w:themeColor="text1"/>
        </w:rPr>
        <w:t>616</w:t>
      </w:r>
      <w:r w:rsidRPr="00DB6DC1">
        <w:rPr>
          <w:color w:val="000000" w:themeColor="text1"/>
        </w:rPr>
        <w:t>: p. 1-11.</w:t>
      </w:r>
    </w:p>
    <w:p w14:paraId="3D81C7D5" w14:textId="77777777" w:rsidR="00A77FD5" w:rsidRPr="00DB6DC1" w:rsidRDefault="00A77FD5" w:rsidP="00A77FD5">
      <w:pPr>
        <w:pStyle w:val="EndNoteBibliography"/>
        <w:ind w:left="720" w:hanging="720"/>
        <w:rPr>
          <w:color w:val="000000" w:themeColor="text1"/>
        </w:rPr>
      </w:pPr>
      <w:r w:rsidRPr="00DB6DC1">
        <w:rPr>
          <w:color w:val="000000" w:themeColor="text1"/>
        </w:rPr>
        <w:t>255.</w:t>
      </w:r>
      <w:r w:rsidRPr="00DB6DC1">
        <w:rPr>
          <w:color w:val="000000" w:themeColor="text1"/>
        </w:rPr>
        <w:tab/>
        <w:t xml:space="preserve">Fatemi, A., et al., </w:t>
      </w:r>
      <w:r w:rsidRPr="00DB6DC1">
        <w:rPr>
          <w:i/>
          <w:color w:val="000000" w:themeColor="text1"/>
        </w:rPr>
        <w:t>Multiaxial fatigue behavior of wrought and additive manufactured Ti-6Al-4V including surface finish effect.</w:t>
      </w:r>
      <w:r w:rsidRPr="00DB6DC1">
        <w:rPr>
          <w:color w:val="000000" w:themeColor="text1"/>
        </w:rPr>
        <w:t xml:space="preserve"> International Journal of Fatigue, 2017. </w:t>
      </w:r>
      <w:r w:rsidRPr="00DB6DC1">
        <w:rPr>
          <w:b/>
          <w:color w:val="000000" w:themeColor="text1"/>
        </w:rPr>
        <w:t>100</w:t>
      </w:r>
      <w:r w:rsidRPr="00DB6DC1">
        <w:rPr>
          <w:color w:val="000000" w:themeColor="text1"/>
        </w:rPr>
        <w:t>: p. 347-366.</w:t>
      </w:r>
    </w:p>
    <w:p w14:paraId="7C5ACE2D" w14:textId="77777777" w:rsidR="00A77FD5" w:rsidRPr="00DB6DC1" w:rsidRDefault="00A77FD5" w:rsidP="00A77FD5">
      <w:pPr>
        <w:pStyle w:val="EndNoteBibliography"/>
        <w:ind w:left="720" w:hanging="720"/>
        <w:rPr>
          <w:color w:val="000000" w:themeColor="text1"/>
        </w:rPr>
      </w:pPr>
      <w:r w:rsidRPr="00DB6DC1">
        <w:rPr>
          <w:color w:val="000000" w:themeColor="text1"/>
        </w:rPr>
        <w:t>256.</w:t>
      </w:r>
      <w:r w:rsidRPr="00DB6DC1">
        <w:rPr>
          <w:color w:val="000000" w:themeColor="text1"/>
        </w:rPr>
        <w:tab/>
        <w:t xml:space="preserve">Fatemi, A., et al., </w:t>
      </w:r>
      <w:r w:rsidRPr="00DB6DC1">
        <w:rPr>
          <w:i/>
          <w:color w:val="000000" w:themeColor="text1"/>
        </w:rPr>
        <w:t>Torsional fatigue behavior of wrought and additive manufactured Ti-6Al-4V by powder bed fusion including surface finish effect.</w:t>
      </w:r>
      <w:r w:rsidRPr="00DB6DC1">
        <w:rPr>
          <w:color w:val="000000" w:themeColor="text1"/>
        </w:rPr>
        <w:t xml:space="preserve"> International Journal of Fatigue, 2017. </w:t>
      </w:r>
      <w:r w:rsidRPr="00DB6DC1">
        <w:rPr>
          <w:b/>
          <w:color w:val="000000" w:themeColor="text1"/>
        </w:rPr>
        <w:t>99</w:t>
      </w:r>
      <w:r w:rsidRPr="00DB6DC1">
        <w:rPr>
          <w:color w:val="000000" w:themeColor="text1"/>
        </w:rPr>
        <w:t>: p. 187-201.</w:t>
      </w:r>
    </w:p>
    <w:p w14:paraId="3C43153B" w14:textId="77777777" w:rsidR="00A77FD5" w:rsidRPr="00DB6DC1" w:rsidRDefault="00A77FD5" w:rsidP="00A77FD5">
      <w:pPr>
        <w:pStyle w:val="EndNoteBibliography"/>
        <w:ind w:left="720" w:hanging="720"/>
        <w:rPr>
          <w:color w:val="000000" w:themeColor="text1"/>
        </w:rPr>
      </w:pPr>
      <w:r w:rsidRPr="00DB6DC1">
        <w:rPr>
          <w:color w:val="000000" w:themeColor="text1"/>
        </w:rPr>
        <w:t>257.</w:t>
      </w:r>
      <w:r w:rsidRPr="00DB6DC1">
        <w:rPr>
          <w:color w:val="000000" w:themeColor="text1"/>
        </w:rPr>
        <w:tab/>
        <w:t xml:space="preserve">Kahlin, M., H. Ansell, and J.J. Moverare, </w:t>
      </w:r>
      <w:r w:rsidRPr="00DB6DC1">
        <w:rPr>
          <w:i/>
          <w:color w:val="000000" w:themeColor="text1"/>
        </w:rPr>
        <w:t>Fatigue behaviour of notched additive manufactured Ti6Al4V with as-built surfaces.</w:t>
      </w:r>
      <w:r w:rsidRPr="00DB6DC1">
        <w:rPr>
          <w:color w:val="000000" w:themeColor="text1"/>
        </w:rPr>
        <w:t xml:space="preserve"> International Journal of Fatigue, 2017. </w:t>
      </w:r>
      <w:r w:rsidRPr="00DB6DC1">
        <w:rPr>
          <w:b/>
          <w:color w:val="000000" w:themeColor="text1"/>
        </w:rPr>
        <w:t>101</w:t>
      </w:r>
      <w:r w:rsidRPr="00DB6DC1">
        <w:rPr>
          <w:color w:val="000000" w:themeColor="text1"/>
        </w:rPr>
        <w:t>: p. 51-60.</w:t>
      </w:r>
    </w:p>
    <w:p w14:paraId="44DDC4BE" w14:textId="77777777" w:rsidR="00A77FD5" w:rsidRPr="00DB6DC1" w:rsidRDefault="00A77FD5" w:rsidP="00A77FD5">
      <w:pPr>
        <w:pStyle w:val="EndNoteBibliography"/>
        <w:ind w:left="720" w:hanging="720"/>
        <w:rPr>
          <w:color w:val="000000" w:themeColor="text1"/>
        </w:rPr>
      </w:pPr>
      <w:r w:rsidRPr="00DB6DC1">
        <w:rPr>
          <w:color w:val="000000" w:themeColor="text1"/>
        </w:rPr>
        <w:t>258.</w:t>
      </w:r>
      <w:r w:rsidRPr="00DB6DC1">
        <w:rPr>
          <w:color w:val="000000" w:themeColor="text1"/>
        </w:rPr>
        <w:tab/>
        <w:t xml:space="preserve">Bagehorn, S., J. Wehr, and H.J. Maier, </w:t>
      </w:r>
      <w:r w:rsidRPr="00DB6DC1">
        <w:rPr>
          <w:i/>
          <w:color w:val="000000" w:themeColor="text1"/>
        </w:rPr>
        <w:t>Application of mechanical surface finishing processes for roughness reduction and fatigue improvement of additively manufactured Ti-6Al-4V parts.</w:t>
      </w:r>
      <w:r w:rsidRPr="00DB6DC1">
        <w:rPr>
          <w:color w:val="000000" w:themeColor="text1"/>
        </w:rPr>
        <w:t xml:space="preserve"> International Journal of Fatigue, 2017. </w:t>
      </w:r>
      <w:r w:rsidRPr="00DB6DC1">
        <w:rPr>
          <w:b/>
          <w:color w:val="000000" w:themeColor="text1"/>
        </w:rPr>
        <w:t>102</w:t>
      </w:r>
      <w:r w:rsidRPr="00DB6DC1">
        <w:rPr>
          <w:color w:val="000000" w:themeColor="text1"/>
        </w:rPr>
        <w:t>: p. 135-142.</w:t>
      </w:r>
    </w:p>
    <w:p w14:paraId="58D4E052" w14:textId="77777777" w:rsidR="00A77FD5" w:rsidRPr="00DB6DC1" w:rsidRDefault="00A77FD5" w:rsidP="00A77FD5">
      <w:pPr>
        <w:pStyle w:val="EndNoteBibliography"/>
        <w:ind w:left="720" w:hanging="720"/>
        <w:rPr>
          <w:color w:val="000000" w:themeColor="text1"/>
        </w:rPr>
      </w:pPr>
      <w:r w:rsidRPr="00DB6DC1">
        <w:rPr>
          <w:color w:val="000000" w:themeColor="text1"/>
        </w:rPr>
        <w:t>259.</w:t>
      </w:r>
      <w:r w:rsidRPr="00DB6DC1">
        <w:rPr>
          <w:color w:val="000000" w:themeColor="text1"/>
        </w:rPr>
        <w:tab/>
        <w:t xml:space="preserve">Banerjee, R., et al., </w:t>
      </w:r>
      <w:r w:rsidRPr="00DB6DC1">
        <w:rPr>
          <w:i/>
          <w:color w:val="000000" w:themeColor="text1"/>
        </w:rPr>
        <w:t>Microstructural evolution in laser deposited compositionally graded α/β titanium-vanadium alloys.</w:t>
      </w:r>
      <w:r w:rsidRPr="00DB6DC1">
        <w:rPr>
          <w:color w:val="000000" w:themeColor="text1"/>
        </w:rPr>
        <w:t xml:space="preserve"> Acta Materialia, 2003. </w:t>
      </w:r>
      <w:r w:rsidRPr="00DB6DC1">
        <w:rPr>
          <w:b/>
          <w:color w:val="000000" w:themeColor="text1"/>
        </w:rPr>
        <w:t>51</w:t>
      </w:r>
      <w:r w:rsidRPr="00DB6DC1">
        <w:rPr>
          <w:color w:val="000000" w:themeColor="text1"/>
        </w:rPr>
        <w:t>(11): p. 3277-3292.</w:t>
      </w:r>
    </w:p>
    <w:p w14:paraId="33DF4103" w14:textId="77777777" w:rsidR="00A77FD5" w:rsidRPr="00DB6DC1" w:rsidRDefault="00A77FD5" w:rsidP="00A77FD5">
      <w:pPr>
        <w:pStyle w:val="EndNoteBibliography"/>
        <w:ind w:left="720" w:hanging="720"/>
        <w:rPr>
          <w:color w:val="000000" w:themeColor="text1"/>
        </w:rPr>
      </w:pPr>
      <w:r w:rsidRPr="00DB6DC1">
        <w:rPr>
          <w:color w:val="000000" w:themeColor="text1"/>
        </w:rPr>
        <w:t>260.</w:t>
      </w:r>
      <w:r w:rsidRPr="00DB6DC1">
        <w:rPr>
          <w:color w:val="000000" w:themeColor="text1"/>
        </w:rPr>
        <w:tab/>
        <w:t xml:space="preserve">Lin, X. and T.M. Yue, </w:t>
      </w:r>
      <w:r w:rsidRPr="00DB6DC1">
        <w:rPr>
          <w:i/>
          <w:color w:val="000000" w:themeColor="text1"/>
        </w:rPr>
        <w:t>Phase formation and microstructure evolution in laser rapid forming of graded SS316L/Rene88DT alloy.</w:t>
      </w:r>
      <w:r w:rsidRPr="00DB6DC1">
        <w:rPr>
          <w:color w:val="000000" w:themeColor="text1"/>
        </w:rPr>
        <w:t xml:space="preserve"> Materials Science and Engineering: A, 2005. </w:t>
      </w:r>
      <w:r w:rsidRPr="00DB6DC1">
        <w:rPr>
          <w:b/>
          <w:color w:val="000000" w:themeColor="text1"/>
        </w:rPr>
        <w:t>402</w:t>
      </w:r>
      <w:r w:rsidRPr="00DB6DC1">
        <w:rPr>
          <w:color w:val="000000" w:themeColor="text1"/>
        </w:rPr>
        <w:t>(1-2): p. 294-306.</w:t>
      </w:r>
    </w:p>
    <w:p w14:paraId="73B6CB17" w14:textId="77777777" w:rsidR="00A77FD5" w:rsidRPr="00DB6DC1" w:rsidRDefault="00A77FD5" w:rsidP="00A77FD5">
      <w:pPr>
        <w:pStyle w:val="EndNoteBibliography"/>
        <w:ind w:left="720" w:hanging="720"/>
        <w:rPr>
          <w:color w:val="000000" w:themeColor="text1"/>
        </w:rPr>
      </w:pPr>
      <w:r w:rsidRPr="00DB6DC1">
        <w:rPr>
          <w:color w:val="000000" w:themeColor="text1"/>
        </w:rPr>
        <w:t>261.</w:t>
      </w:r>
      <w:r w:rsidRPr="00DB6DC1">
        <w:rPr>
          <w:color w:val="000000" w:themeColor="text1"/>
        </w:rPr>
        <w:tab/>
        <w:t xml:space="preserve">Lin, X., et al., </w:t>
      </w:r>
      <w:r w:rsidRPr="00DB6DC1">
        <w:rPr>
          <w:i/>
          <w:color w:val="000000" w:themeColor="text1"/>
        </w:rPr>
        <w:t>Laser rapid forming of SS316L/Rene88DT graded material.</w:t>
      </w:r>
      <w:r w:rsidRPr="00DB6DC1">
        <w:rPr>
          <w:color w:val="000000" w:themeColor="text1"/>
        </w:rPr>
        <w:t xml:space="preserve"> Materials Science and Engineering: A, 2005. </w:t>
      </w:r>
      <w:r w:rsidRPr="00DB6DC1">
        <w:rPr>
          <w:b/>
          <w:color w:val="000000" w:themeColor="text1"/>
        </w:rPr>
        <w:t>391</w:t>
      </w:r>
      <w:r w:rsidRPr="00DB6DC1">
        <w:rPr>
          <w:color w:val="000000" w:themeColor="text1"/>
        </w:rPr>
        <w:t>(1-2): p. 325-336.</w:t>
      </w:r>
    </w:p>
    <w:p w14:paraId="1DEE4498" w14:textId="77777777" w:rsidR="00A77FD5" w:rsidRPr="00DB6DC1" w:rsidRDefault="00A77FD5" w:rsidP="00A77FD5">
      <w:pPr>
        <w:pStyle w:val="EndNoteBibliography"/>
        <w:ind w:left="720" w:hanging="720"/>
        <w:rPr>
          <w:color w:val="000000" w:themeColor="text1"/>
        </w:rPr>
      </w:pPr>
      <w:r w:rsidRPr="00DB6DC1">
        <w:rPr>
          <w:color w:val="000000" w:themeColor="text1"/>
        </w:rPr>
        <w:t>262.</w:t>
      </w:r>
      <w:r w:rsidRPr="00DB6DC1">
        <w:rPr>
          <w:color w:val="000000" w:themeColor="text1"/>
        </w:rPr>
        <w:tab/>
        <w:t xml:space="preserve">Schneider-Maunoury, C., et al., </w:t>
      </w:r>
      <w:r w:rsidRPr="00DB6DC1">
        <w:rPr>
          <w:i/>
          <w:color w:val="000000" w:themeColor="text1"/>
        </w:rPr>
        <w:t>Functionally graded Ti6Al4V-Mo alloy manufactured with DED-CLAD® process.</w:t>
      </w:r>
      <w:r w:rsidRPr="00DB6DC1">
        <w:rPr>
          <w:color w:val="000000" w:themeColor="text1"/>
        </w:rPr>
        <w:t xml:space="preserve"> Additive Manufacturing, 2017. </w:t>
      </w:r>
      <w:r w:rsidRPr="00DB6DC1">
        <w:rPr>
          <w:b/>
          <w:color w:val="000000" w:themeColor="text1"/>
        </w:rPr>
        <w:t>17</w:t>
      </w:r>
      <w:r w:rsidRPr="00DB6DC1">
        <w:rPr>
          <w:color w:val="000000" w:themeColor="text1"/>
        </w:rPr>
        <w:t>: p. 55-66.</w:t>
      </w:r>
    </w:p>
    <w:p w14:paraId="454DCCDA" w14:textId="77777777" w:rsidR="00A77FD5" w:rsidRPr="00DB6DC1" w:rsidRDefault="00A77FD5" w:rsidP="00A77FD5">
      <w:pPr>
        <w:pStyle w:val="EndNoteBibliography"/>
        <w:ind w:left="720" w:hanging="720"/>
        <w:rPr>
          <w:color w:val="000000" w:themeColor="text1"/>
        </w:rPr>
      </w:pPr>
      <w:r w:rsidRPr="00DB6DC1">
        <w:rPr>
          <w:color w:val="000000" w:themeColor="text1"/>
        </w:rPr>
        <w:t>263.</w:t>
      </w:r>
      <w:r w:rsidRPr="00DB6DC1">
        <w:rPr>
          <w:color w:val="000000" w:themeColor="text1"/>
        </w:rPr>
        <w:tab/>
        <w:t xml:space="preserve">Reichardt, A., et al., </w:t>
      </w:r>
      <w:r w:rsidRPr="00DB6DC1">
        <w:rPr>
          <w:i/>
          <w:color w:val="000000" w:themeColor="text1"/>
        </w:rPr>
        <w:t>Development and characterization of Ti-6Al-4V to 304L stainless steel gradient components fabricated with laser deposition additive manufacturing.</w:t>
      </w:r>
      <w:r w:rsidRPr="00DB6DC1">
        <w:rPr>
          <w:color w:val="000000" w:themeColor="text1"/>
        </w:rPr>
        <w:t xml:space="preserve"> 2016. </w:t>
      </w:r>
      <w:r w:rsidRPr="00DB6DC1">
        <w:rPr>
          <w:b/>
          <w:color w:val="000000" w:themeColor="text1"/>
        </w:rPr>
        <w:t>104</w:t>
      </w:r>
      <w:r w:rsidRPr="00DB6DC1">
        <w:rPr>
          <w:color w:val="000000" w:themeColor="text1"/>
        </w:rPr>
        <w:t>: p. 404-413.</w:t>
      </w:r>
    </w:p>
    <w:p w14:paraId="690361FB" w14:textId="77777777" w:rsidR="00A77FD5" w:rsidRPr="00DB6DC1" w:rsidRDefault="00A77FD5" w:rsidP="00A77FD5">
      <w:pPr>
        <w:pStyle w:val="EndNoteBibliography"/>
        <w:ind w:left="720" w:hanging="720"/>
        <w:rPr>
          <w:color w:val="000000" w:themeColor="text1"/>
        </w:rPr>
      </w:pPr>
      <w:r w:rsidRPr="00DB6DC1">
        <w:rPr>
          <w:color w:val="000000" w:themeColor="text1"/>
        </w:rPr>
        <w:t>264.</w:t>
      </w:r>
      <w:r w:rsidRPr="00DB6DC1">
        <w:rPr>
          <w:color w:val="000000" w:themeColor="text1"/>
        </w:rPr>
        <w:tab/>
        <w:t xml:space="preserve">Shah, K., et al., </w:t>
      </w:r>
      <w:r w:rsidRPr="00DB6DC1">
        <w:rPr>
          <w:i/>
          <w:color w:val="000000" w:themeColor="text1"/>
        </w:rPr>
        <w:t>Parametric study of development of Inconel-steel functionally graded materials by laser direct metal deposition.</w:t>
      </w:r>
      <w:r w:rsidRPr="00DB6DC1">
        <w:rPr>
          <w:color w:val="000000" w:themeColor="text1"/>
        </w:rPr>
        <w:t xml:space="preserve"> Materials &amp; Design (1980-2015), 2014. </w:t>
      </w:r>
      <w:r w:rsidRPr="00DB6DC1">
        <w:rPr>
          <w:b/>
          <w:color w:val="000000" w:themeColor="text1"/>
        </w:rPr>
        <w:t>54</w:t>
      </w:r>
      <w:r w:rsidRPr="00DB6DC1">
        <w:rPr>
          <w:color w:val="000000" w:themeColor="text1"/>
        </w:rPr>
        <w:t>: p. 531-538.</w:t>
      </w:r>
    </w:p>
    <w:p w14:paraId="4BCF9629" w14:textId="77777777" w:rsidR="00A77FD5" w:rsidRPr="00DB6DC1" w:rsidRDefault="00A77FD5" w:rsidP="00A77FD5">
      <w:pPr>
        <w:pStyle w:val="EndNoteBibliography"/>
        <w:ind w:left="720" w:hanging="720"/>
        <w:rPr>
          <w:color w:val="000000" w:themeColor="text1"/>
        </w:rPr>
      </w:pPr>
      <w:r w:rsidRPr="00DB6DC1">
        <w:rPr>
          <w:color w:val="000000" w:themeColor="text1"/>
        </w:rPr>
        <w:t>265.</w:t>
      </w:r>
      <w:r w:rsidRPr="00DB6DC1">
        <w:rPr>
          <w:color w:val="000000" w:themeColor="text1"/>
        </w:rPr>
        <w:tab/>
        <w:t xml:space="preserve">Hofmann, D.C., et al., </w:t>
      </w:r>
      <w:r w:rsidRPr="00DB6DC1">
        <w:rPr>
          <w:i/>
          <w:color w:val="000000" w:themeColor="text1"/>
        </w:rPr>
        <w:t>Developing gradient metal alloys through radial deposition additive manufacturing.</w:t>
      </w:r>
      <w:r w:rsidRPr="00DB6DC1">
        <w:rPr>
          <w:color w:val="000000" w:themeColor="text1"/>
        </w:rPr>
        <w:t xml:space="preserve"> Sci Rep, 2014. </w:t>
      </w:r>
      <w:r w:rsidRPr="00DB6DC1">
        <w:rPr>
          <w:b/>
          <w:color w:val="000000" w:themeColor="text1"/>
        </w:rPr>
        <w:t>4</w:t>
      </w:r>
      <w:r w:rsidRPr="00DB6DC1">
        <w:rPr>
          <w:color w:val="000000" w:themeColor="text1"/>
        </w:rPr>
        <w:t>: p. 5357.</w:t>
      </w:r>
    </w:p>
    <w:p w14:paraId="5B2CB5D5" w14:textId="77777777" w:rsidR="00A77FD5" w:rsidRPr="00DB6DC1" w:rsidRDefault="00A77FD5" w:rsidP="00A77FD5">
      <w:pPr>
        <w:pStyle w:val="EndNoteBibliography"/>
        <w:ind w:left="720" w:hanging="720"/>
        <w:rPr>
          <w:color w:val="000000" w:themeColor="text1"/>
        </w:rPr>
      </w:pPr>
      <w:r w:rsidRPr="00DB6DC1">
        <w:rPr>
          <w:color w:val="000000" w:themeColor="text1"/>
        </w:rPr>
        <w:t>266.</w:t>
      </w:r>
      <w:r w:rsidRPr="00DB6DC1">
        <w:rPr>
          <w:color w:val="000000" w:themeColor="text1"/>
        </w:rPr>
        <w:tab/>
        <w:t xml:space="preserve">Ren, H.S., et al., </w:t>
      </w:r>
      <w:r w:rsidRPr="00DB6DC1">
        <w:rPr>
          <w:i/>
          <w:color w:val="000000" w:themeColor="text1"/>
        </w:rPr>
        <w:t>Microstructure and mechanical properties of a graded structural material.</w:t>
      </w:r>
      <w:r w:rsidRPr="00DB6DC1">
        <w:rPr>
          <w:color w:val="000000" w:themeColor="text1"/>
        </w:rPr>
        <w:t xml:space="preserve"> Materials Science and Engineering: A, 2014. </w:t>
      </w:r>
      <w:r w:rsidRPr="00DB6DC1">
        <w:rPr>
          <w:b/>
          <w:color w:val="000000" w:themeColor="text1"/>
        </w:rPr>
        <w:t>611</w:t>
      </w:r>
      <w:r w:rsidRPr="00DB6DC1">
        <w:rPr>
          <w:color w:val="000000" w:themeColor="text1"/>
        </w:rPr>
        <w:t>: p. 362-369.</w:t>
      </w:r>
    </w:p>
    <w:p w14:paraId="13BEEE69" w14:textId="77777777" w:rsidR="00A77FD5" w:rsidRPr="00DB6DC1" w:rsidRDefault="00A77FD5" w:rsidP="00A77FD5">
      <w:pPr>
        <w:pStyle w:val="EndNoteBibliography"/>
        <w:ind w:left="720" w:hanging="720"/>
        <w:rPr>
          <w:color w:val="000000" w:themeColor="text1"/>
        </w:rPr>
      </w:pPr>
      <w:r w:rsidRPr="00DB6DC1">
        <w:rPr>
          <w:color w:val="000000" w:themeColor="text1"/>
        </w:rPr>
        <w:t>267.</w:t>
      </w:r>
      <w:r w:rsidRPr="00DB6DC1">
        <w:rPr>
          <w:color w:val="000000" w:themeColor="text1"/>
        </w:rPr>
        <w:tab/>
        <w:t xml:space="preserve">Carroll, B.E., et al., </w:t>
      </w:r>
      <w:r w:rsidRPr="00DB6DC1">
        <w:rPr>
          <w:i/>
          <w:color w:val="000000" w:themeColor="text1"/>
        </w:rPr>
        <w:t>Functionally graded material of 304L stainless steel and inconel 625 fabricated by directed energy deposition: Characterization and thermodynamic modeling.</w:t>
      </w:r>
      <w:r w:rsidRPr="00DB6DC1">
        <w:rPr>
          <w:color w:val="000000" w:themeColor="text1"/>
        </w:rPr>
        <w:t xml:space="preserve"> Acta Materialia, 2016. </w:t>
      </w:r>
      <w:r w:rsidRPr="00DB6DC1">
        <w:rPr>
          <w:b/>
          <w:color w:val="000000" w:themeColor="text1"/>
        </w:rPr>
        <w:t>108</w:t>
      </w:r>
      <w:r w:rsidRPr="00DB6DC1">
        <w:rPr>
          <w:color w:val="000000" w:themeColor="text1"/>
        </w:rPr>
        <w:t>: p. 46-54.</w:t>
      </w:r>
    </w:p>
    <w:p w14:paraId="340DC7E5" w14:textId="77777777" w:rsidR="00A77FD5" w:rsidRPr="00DB6DC1" w:rsidRDefault="00A77FD5" w:rsidP="00A77FD5">
      <w:pPr>
        <w:pStyle w:val="EndNoteBibliography"/>
        <w:ind w:left="720" w:hanging="720"/>
        <w:rPr>
          <w:color w:val="000000" w:themeColor="text1"/>
        </w:rPr>
      </w:pPr>
      <w:r w:rsidRPr="00DB6DC1">
        <w:rPr>
          <w:color w:val="000000" w:themeColor="text1"/>
        </w:rPr>
        <w:t>268.</w:t>
      </w:r>
      <w:r w:rsidRPr="00DB6DC1">
        <w:rPr>
          <w:color w:val="000000" w:themeColor="text1"/>
        </w:rPr>
        <w:tab/>
        <w:t xml:space="preserve">Bobbio, L.D., et al., </w:t>
      </w:r>
      <w:r w:rsidRPr="00DB6DC1">
        <w:rPr>
          <w:i/>
          <w:color w:val="000000" w:themeColor="text1"/>
        </w:rPr>
        <w:t>Characterization of a functionally graded material of Ti-6Al-4V to 304L stainless steel with an intermediate V section.</w:t>
      </w:r>
      <w:r w:rsidRPr="00DB6DC1">
        <w:rPr>
          <w:color w:val="000000" w:themeColor="text1"/>
        </w:rPr>
        <w:t xml:space="preserve"> Journal of Alloys and Compounds, 2018. </w:t>
      </w:r>
      <w:r w:rsidRPr="00DB6DC1">
        <w:rPr>
          <w:b/>
          <w:color w:val="000000" w:themeColor="text1"/>
        </w:rPr>
        <w:t>742</w:t>
      </w:r>
      <w:r w:rsidRPr="00DB6DC1">
        <w:rPr>
          <w:color w:val="000000" w:themeColor="text1"/>
        </w:rPr>
        <w:t>: p. 1031-1036.</w:t>
      </w:r>
    </w:p>
    <w:p w14:paraId="228D2BB2" w14:textId="77777777" w:rsidR="00A77FD5" w:rsidRPr="00DB6DC1" w:rsidRDefault="00A77FD5" w:rsidP="00A77FD5">
      <w:pPr>
        <w:pStyle w:val="EndNoteBibliography"/>
        <w:ind w:left="720" w:hanging="720"/>
        <w:rPr>
          <w:color w:val="000000" w:themeColor="text1"/>
        </w:rPr>
      </w:pPr>
      <w:r w:rsidRPr="00DB6DC1">
        <w:rPr>
          <w:color w:val="000000" w:themeColor="text1"/>
        </w:rPr>
        <w:t>269.</w:t>
      </w:r>
      <w:r w:rsidRPr="00DB6DC1">
        <w:rPr>
          <w:color w:val="000000" w:themeColor="text1"/>
        </w:rPr>
        <w:tab/>
        <w:t xml:space="preserve">Bobbio, L.D., et al., </w:t>
      </w:r>
      <w:r w:rsidRPr="00DB6DC1">
        <w:rPr>
          <w:i/>
          <w:color w:val="000000" w:themeColor="text1"/>
        </w:rPr>
        <w:t>Additive manufacturing of a functionally graded material from Ti-6Al-4V to Invar: Experimental characterization and thermodynamic calculations.</w:t>
      </w:r>
      <w:r w:rsidRPr="00DB6DC1">
        <w:rPr>
          <w:color w:val="000000" w:themeColor="text1"/>
        </w:rPr>
        <w:t xml:space="preserve"> Acta Materialia, 2017. </w:t>
      </w:r>
      <w:r w:rsidRPr="00DB6DC1">
        <w:rPr>
          <w:b/>
          <w:color w:val="000000" w:themeColor="text1"/>
        </w:rPr>
        <w:lastRenderedPageBreak/>
        <w:t>127</w:t>
      </w:r>
      <w:r w:rsidRPr="00DB6DC1">
        <w:rPr>
          <w:color w:val="000000" w:themeColor="text1"/>
        </w:rPr>
        <w:t>: p. 133-142.</w:t>
      </w:r>
    </w:p>
    <w:p w14:paraId="4CD6E3D4" w14:textId="77777777" w:rsidR="00A77FD5" w:rsidRPr="00DB6DC1" w:rsidRDefault="00A77FD5" w:rsidP="00A77FD5">
      <w:pPr>
        <w:pStyle w:val="EndNoteBibliography"/>
        <w:ind w:left="720" w:hanging="720"/>
        <w:rPr>
          <w:color w:val="000000" w:themeColor="text1"/>
        </w:rPr>
      </w:pPr>
      <w:r w:rsidRPr="00DB6DC1">
        <w:rPr>
          <w:color w:val="000000" w:themeColor="text1"/>
        </w:rPr>
        <w:t>270.</w:t>
      </w:r>
      <w:r w:rsidRPr="00DB6DC1">
        <w:rPr>
          <w:color w:val="000000" w:themeColor="text1"/>
        </w:rPr>
        <w:tab/>
        <w:t xml:space="preserve">Collins, P.C., et al., </w:t>
      </w:r>
      <w:r w:rsidRPr="00DB6DC1">
        <w:rPr>
          <w:i/>
          <w:color w:val="000000" w:themeColor="text1"/>
        </w:rPr>
        <w:t>Laser deposition of compositionally graded titanium–vanadium and titanium–molybdenum alloys.</w:t>
      </w:r>
      <w:r w:rsidRPr="00DB6DC1">
        <w:rPr>
          <w:color w:val="000000" w:themeColor="text1"/>
        </w:rPr>
        <w:t xml:space="preserve"> Materials Science and Engineering: A, 2003. </w:t>
      </w:r>
      <w:r w:rsidRPr="00DB6DC1">
        <w:rPr>
          <w:b/>
          <w:color w:val="000000" w:themeColor="text1"/>
        </w:rPr>
        <w:t>352</w:t>
      </w:r>
      <w:r w:rsidRPr="00DB6DC1">
        <w:rPr>
          <w:color w:val="000000" w:themeColor="text1"/>
        </w:rPr>
        <w:t>(1-2): p. 118-128.</w:t>
      </w:r>
    </w:p>
    <w:p w14:paraId="4FF7764C" w14:textId="77777777" w:rsidR="00A77FD5" w:rsidRPr="00DB6DC1" w:rsidRDefault="00A77FD5" w:rsidP="00A77FD5">
      <w:pPr>
        <w:pStyle w:val="EndNoteBibliography"/>
        <w:ind w:left="720" w:hanging="720"/>
        <w:rPr>
          <w:color w:val="000000" w:themeColor="text1"/>
        </w:rPr>
      </w:pPr>
      <w:r w:rsidRPr="00DB6DC1">
        <w:rPr>
          <w:color w:val="000000" w:themeColor="text1"/>
        </w:rPr>
        <w:t>271.</w:t>
      </w:r>
      <w:r w:rsidRPr="00DB6DC1">
        <w:rPr>
          <w:color w:val="000000" w:themeColor="text1"/>
        </w:rPr>
        <w:tab/>
        <w:t xml:space="preserve">Li, L., et al., </w:t>
      </w:r>
      <w:r w:rsidRPr="00DB6DC1">
        <w:rPr>
          <w:i/>
          <w:color w:val="000000" w:themeColor="text1"/>
        </w:rPr>
        <w:t>Microstructure and mechanical properties of functionally graded TiCp/Ti6Al4V composite fabricated by laser melting deposition.</w:t>
      </w:r>
      <w:r w:rsidRPr="00DB6DC1">
        <w:rPr>
          <w:color w:val="000000" w:themeColor="text1"/>
        </w:rPr>
        <w:t xml:space="preserve"> Ceramics International, 2017. </w:t>
      </w:r>
      <w:r w:rsidRPr="00DB6DC1">
        <w:rPr>
          <w:b/>
          <w:color w:val="000000" w:themeColor="text1"/>
        </w:rPr>
        <w:t>43</w:t>
      </w:r>
      <w:r w:rsidRPr="00DB6DC1">
        <w:rPr>
          <w:color w:val="000000" w:themeColor="text1"/>
        </w:rPr>
        <w:t>(18): p. 16638-16651.</w:t>
      </w:r>
    </w:p>
    <w:p w14:paraId="11D6D747" w14:textId="77777777" w:rsidR="00A77FD5" w:rsidRPr="00DB6DC1" w:rsidRDefault="00A77FD5" w:rsidP="00A77FD5">
      <w:pPr>
        <w:pStyle w:val="EndNoteBibliography"/>
        <w:ind w:left="720" w:hanging="720"/>
        <w:rPr>
          <w:color w:val="000000" w:themeColor="text1"/>
        </w:rPr>
      </w:pPr>
      <w:r w:rsidRPr="00DB6DC1">
        <w:rPr>
          <w:color w:val="000000" w:themeColor="text1"/>
        </w:rPr>
        <w:t>272.</w:t>
      </w:r>
      <w:r w:rsidRPr="00DB6DC1">
        <w:rPr>
          <w:color w:val="000000" w:themeColor="text1"/>
        </w:rPr>
        <w:tab/>
        <w:t xml:space="preserve">Mahamood, R.M. and E.T. Akinlabi, </w:t>
      </w:r>
      <w:r w:rsidRPr="00DB6DC1">
        <w:rPr>
          <w:i/>
          <w:color w:val="000000" w:themeColor="text1"/>
        </w:rPr>
        <w:t>Laser metal deposition of functionally graded Ti6Al4V/TiC.</w:t>
      </w:r>
      <w:r w:rsidRPr="00DB6DC1">
        <w:rPr>
          <w:color w:val="000000" w:themeColor="text1"/>
        </w:rPr>
        <w:t xml:space="preserve"> Materials &amp; Design, 2015. </w:t>
      </w:r>
      <w:r w:rsidRPr="00DB6DC1">
        <w:rPr>
          <w:b/>
          <w:color w:val="000000" w:themeColor="text1"/>
        </w:rPr>
        <w:t>84</w:t>
      </w:r>
      <w:r w:rsidRPr="00DB6DC1">
        <w:rPr>
          <w:color w:val="000000" w:themeColor="text1"/>
        </w:rPr>
        <w:t>: p. 402-410.</w:t>
      </w:r>
    </w:p>
    <w:p w14:paraId="2F99A358" w14:textId="77777777" w:rsidR="00A77FD5" w:rsidRPr="00DB6DC1" w:rsidRDefault="00A77FD5" w:rsidP="00A77FD5">
      <w:pPr>
        <w:pStyle w:val="EndNoteBibliography"/>
        <w:ind w:left="720" w:hanging="720"/>
        <w:rPr>
          <w:color w:val="000000" w:themeColor="text1"/>
        </w:rPr>
      </w:pPr>
      <w:r w:rsidRPr="00DB6DC1">
        <w:rPr>
          <w:color w:val="000000" w:themeColor="text1"/>
        </w:rPr>
        <w:t>273.</w:t>
      </w:r>
      <w:r w:rsidRPr="00DB6DC1">
        <w:rPr>
          <w:color w:val="000000" w:themeColor="text1"/>
        </w:rPr>
        <w:tab/>
        <w:t xml:space="preserve">Zhang, Y., et al., </w:t>
      </w:r>
      <w:r w:rsidRPr="00DB6DC1">
        <w:rPr>
          <w:i/>
          <w:color w:val="000000" w:themeColor="text1"/>
        </w:rPr>
        <w:t>Characterization of laser powder deposited Ti–TiC composites and functional gradient materials.</w:t>
      </w:r>
      <w:r w:rsidRPr="00DB6DC1">
        <w:rPr>
          <w:color w:val="000000" w:themeColor="text1"/>
        </w:rPr>
        <w:t xml:space="preserve"> Journal of Materials Processing Technology, 2008. </w:t>
      </w:r>
      <w:r w:rsidRPr="00DB6DC1">
        <w:rPr>
          <w:b/>
          <w:color w:val="000000" w:themeColor="text1"/>
        </w:rPr>
        <w:t>206</w:t>
      </w:r>
      <w:r w:rsidRPr="00DB6DC1">
        <w:rPr>
          <w:color w:val="000000" w:themeColor="text1"/>
        </w:rPr>
        <w:t>(1-3): p. 438-444.</w:t>
      </w:r>
    </w:p>
    <w:p w14:paraId="774E59A7" w14:textId="77777777" w:rsidR="00A77FD5" w:rsidRPr="00DB6DC1" w:rsidRDefault="00A77FD5" w:rsidP="00A77FD5">
      <w:pPr>
        <w:pStyle w:val="EndNoteBibliography"/>
        <w:ind w:left="720" w:hanging="720"/>
        <w:rPr>
          <w:color w:val="000000" w:themeColor="text1"/>
        </w:rPr>
      </w:pPr>
      <w:r w:rsidRPr="00DB6DC1">
        <w:rPr>
          <w:color w:val="000000" w:themeColor="text1"/>
        </w:rPr>
        <w:t>274.</w:t>
      </w:r>
      <w:r w:rsidRPr="00DB6DC1">
        <w:rPr>
          <w:color w:val="000000" w:themeColor="text1"/>
        </w:rPr>
        <w:tab/>
        <w:t xml:space="preserve">Acharya, R. and S. Das, </w:t>
      </w:r>
      <w:r w:rsidRPr="00DB6DC1">
        <w:rPr>
          <w:i/>
          <w:color w:val="000000" w:themeColor="text1"/>
        </w:rPr>
        <w:t>Additive Manufacturing of IN100 Superalloy Through Scanning Laser Epitaxy for Turbine Engine Hot-Section Component Repair: Process Development, Modeling, Microstructural Characterization, and Process Control.</w:t>
      </w:r>
      <w:r w:rsidRPr="00DB6DC1">
        <w:rPr>
          <w:color w:val="000000" w:themeColor="text1"/>
        </w:rPr>
        <w:t xml:space="preserve"> Metallurgical and Materials Transactions A, 2015. </w:t>
      </w:r>
      <w:r w:rsidRPr="00DB6DC1">
        <w:rPr>
          <w:b/>
          <w:color w:val="000000" w:themeColor="text1"/>
        </w:rPr>
        <w:t>46</w:t>
      </w:r>
      <w:r w:rsidRPr="00DB6DC1">
        <w:rPr>
          <w:color w:val="000000" w:themeColor="text1"/>
        </w:rPr>
        <w:t>(9): p. 3864-3875.</w:t>
      </w:r>
    </w:p>
    <w:p w14:paraId="16C2E129" w14:textId="77777777" w:rsidR="00A77FD5" w:rsidRPr="00DB6DC1" w:rsidRDefault="00A77FD5" w:rsidP="00A77FD5">
      <w:pPr>
        <w:pStyle w:val="EndNoteBibliography"/>
        <w:ind w:left="720" w:hanging="720"/>
        <w:rPr>
          <w:color w:val="000000" w:themeColor="text1"/>
        </w:rPr>
      </w:pPr>
      <w:r w:rsidRPr="00DB6DC1">
        <w:rPr>
          <w:color w:val="000000" w:themeColor="text1"/>
        </w:rPr>
        <w:t>275.</w:t>
      </w:r>
      <w:r w:rsidRPr="00DB6DC1">
        <w:rPr>
          <w:color w:val="000000" w:themeColor="text1"/>
        </w:rPr>
        <w:tab/>
        <w:t xml:space="preserve">Leino, M., J. Pekkarinen, and R. Soukka, </w:t>
      </w:r>
      <w:r w:rsidRPr="00DB6DC1">
        <w:rPr>
          <w:i/>
          <w:color w:val="000000" w:themeColor="text1"/>
        </w:rPr>
        <w:t>The Role of Laser Additive Manufacturing Methods of Metals in Repair, Refurbishment and Remanufacturing – Enabling Circular Economy.</w:t>
      </w:r>
      <w:r w:rsidRPr="00DB6DC1">
        <w:rPr>
          <w:color w:val="000000" w:themeColor="text1"/>
        </w:rPr>
        <w:t xml:space="preserve"> Physics Procedia, 2016. </w:t>
      </w:r>
      <w:r w:rsidRPr="00DB6DC1">
        <w:rPr>
          <w:b/>
          <w:color w:val="000000" w:themeColor="text1"/>
        </w:rPr>
        <w:t>83</w:t>
      </w:r>
      <w:r w:rsidRPr="00DB6DC1">
        <w:rPr>
          <w:color w:val="000000" w:themeColor="text1"/>
        </w:rPr>
        <w:t>: p. 752-760.</w:t>
      </w:r>
    </w:p>
    <w:p w14:paraId="407CFE6F" w14:textId="77777777" w:rsidR="00A77FD5" w:rsidRPr="00DB6DC1" w:rsidRDefault="00A77FD5" w:rsidP="00A77FD5">
      <w:pPr>
        <w:pStyle w:val="EndNoteBibliography"/>
        <w:ind w:left="720" w:hanging="720"/>
        <w:rPr>
          <w:color w:val="000000" w:themeColor="text1"/>
        </w:rPr>
      </w:pPr>
      <w:r w:rsidRPr="00DB6DC1">
        <w:rPr>
          <w:color w:val="000000" w:themeColor="text1"/>
        </w:rPr>
        <w:t>276.</w:t>
      </w:r>
      <w:r w:rsidRPr="00DB6DC1">
        <w:rPr>
          <w:color w:val="000000" w:themeColor="text1"/>
        </w:rPr>
        <w:tab/>
        <w:t xml:space="preserve">Chen, K., et al., </w:t>
      </w:r>
      <w:r w:rsidRPr="00DB6DC1">
        <w:rPr>
          <w:i/>
          <w:color w:val="000000" w:themeColor="text1"/>
        </w:rPr>
        <w:t>Rafting-Enabled Recovery Avoids Recrystallization in 3D-Printing-Repaired Single-Crystal Superalloys.</w:t>
      </w:r>
      <w:r w:rsidRPr="00DB6DC1">
        <w:rPr>
          <w:color w:val="000000" w:themeColor="text1"/>
        </w:rPr>
        <w:t xml:space="preserve"> Adv Mater, 2020. </w:t>
      </w:r>
      <w:r w:rsidRPr="00DB6DC1">
        <w:rPr>
          <w:b/>
          <w:color w:val="000000" w:themeColor="text1"/>
        </w:rPr>
        <w:t>32</w:t>
      </w:r>
      <w:r w:rsidRPr="00DB6DC1">
        <w:rPr>
          <w:color w:val="000000" w:themeColor="text1"/>
        </w:rPr>
        <w:t>(12): p. e1907164.</w:t>
      </w:r>
    </w:p>
    <w:p w14:paraId="41B22D3B" w14:textId="77777777" w:rsidR="00A77FD5" w:rsidRPr="00DB6DC1" w:rsidRDefault="00A77FD5" w:rsidP="00A77FD5">
      <w:pPr>
        <w:pStyle w:val="EndNoteBibliography"/>
        <w:ind w:left="720" w:hanging="720"/>
        <w:rPr>
          <w:color w:val="000000" w:themeColor="text1"/>
        </w:rPr>
      </w:pPr>
      <w:r w:rsidRPr="00DB6DC1">
        <w:rPr>
          <w:color w:val="000000" w:themeColor="text1"/>
        </w:rPr>
        <w:t>277.</w:t>
      </w:r>
      <w:r w:rsidRPr="00DB6DC1">
        <w:rPr>
          <w:color w:val="000000" w:themeColor="text1"/>
        </w:rPr>
        <w:tab/>
        <w:t xml:space="preserve">Mokadem, S., et al., </w:t>
      </w:r>
      <w:r w:rsidRPr="00DB6DC1">
        <w:rPr>
          <w:i/>
          <w:color w:val="000000" w:themeColor="text1"/>
        </w:rPr>
        <w:t>Laser Repair of Superalloy Single Crystals with Varying Substrate Orientations.</w:t>
      </w:r>
      <w:r w:rsidRPr="00DB6DC1">
        <w:rPr>
          <w:color w:val="000000" w:themeColor="text1"/>
        </w:rPr>
        <w:t xml:space="preserve"> Metallurgical and Materials Transactions A, 2007. </w:t>
      </w:r>
      <w:r w:rsidRPr="00DB6DC1">
        <w:rPr>
          <w:b/>
          <w:color w:val="000000" w:themeColor="text1"/>
        </w:rPr>
        <w:t>38</w:t>
      </w:r>
      <w:r w:rsidRPr="00DB6DC1">
        <w:rPr>
          <w:color w:val="000000" w:themeColor="text1"/>
        </w:rPr>
        <w:t>(7): p. 1500-1510.</w:t>
      </w:r>
    </w:p>
    <w:p w14:paraId="3DF9D1BD" w14:textId="77777777" w:rsidR="00A77FD5" w:rsidRPr="00DB6DC1" w:rsidRDefault="00A77FD5" w:rsidP="00A77FD5">
      <w:pPr>
        <w:pStyle w:val="EndNoteBibliography"/>
        <w:ind w:left="720" w:hanging="720"/>
        <w:rPr>
          <w:color w:val="000000" w:themeColor="text1"/>
        </w:rPr>
      </w:pPr>
      <w:r w:rsidRPr="00DB6DC1">
        <w:rPr>
          <w:color w:val="000000" w:themeColor="text1"/>
        </w:rPr>
        <w:t>278.</w:t>
      </w:r>
      <w:r w:rsidRPr="00DB6DC1">
        <w:rPr>
          <w:color w:val="000000" w:themeColor="text1"/>
        </w:rPr>
        <w:tab/>
        <w:t xml:space="preserve">Oh, W.J., et al., </w:t>
      </w:r>
      <w:r w:rsidRPr="00DB6DC1">
        <w:rPr>
          <w:i/>
          <w:color w:val="000000" w:themeColor="text1"/>
        </w:rPr>
        <w:t>Repairing additive-manufactured 316L stainless steel using direct energy deposition.</w:t>
      </w:r>
      <w:r w:rsidRPr="00DB6DC1">
        <w:rPr>
          <w:color w:val="000000" w:themeColor="text1"/>
        </w:rPr>
        <w:t xml:space="preserve"> Optics &amp; Laser Technology, 2019. </w:t>
      </w:r>
      <w:r w:rsidRPr="00DB6DC1">
        <w:rPr>
          <w:b/>
          <w:color w:val="000000" w:themeColor="text1"/>
        </w:rPr>
        <w:t>117</w:t>
      </w:r>
      <w:r w:rsidRPr="00DB6DC1">
        <w:rPr>
          <w:color w:val="000000" w:themeColor="text1"/>
        </w:rPr>
        <w:t>: p. 6-17.</w:t>
      </w:r>
    </w:p>
    <w:p w14:paraId="4F7C0A49" w14:textId="77777777" w:rsidR="00A77FD5" w:rsidRPr="00DB6DC1" w:rsidRDefault="00A77FD5" w:rsidP="00A77FD5">
      <w:pPr>
        <w:pStyle w:val="EndNoteBibliography"/>
        <w:ind w:left="720" w:hanging="720"/>
        <w:rPr>
          <w:color w:val="000000" w:themeColor="text1"/>
        </w:rPr>
      </w:pPr>
      <w:r w:rsidRPr="00DB6DC1">
        <w:rPr>
          <w:color w:val="000000" w:themeColor="text1"/>
        </w:rPr>
        <w:t>279.</w:t>
      </w:r>
      <w:r w:rsidRPr="00DB6DC1">
        <w:rPr>
          <w:color w:val="000000" w:themeColor="text1"/>
        </w:rPr>
        <w:tab/>
        <w:t xml:space="preserve">Kaierle, S., et al., </w:t>
      </w:r>
      <w:r w:rsidRPr="00DB6DC1">
        <w:rPr>
          <w:i/>
          <w:color w:val="000000" w:themeColor="text1"/>
        </w:rPr>
        <w:t>Single-crystal turbine blade tip repair by laser cladding and remelting.</w:t>
      </w:r>
      <w:r w:rsidRPr="00DB6DC1">
        <w:rPr>
          <w:color w:val="000000" w:themeColor="text1"/>
        </w:rPr>
        <w:t xml:space="preserve"> CIRP Journal of Manufacturing Science and Technology, 2017. </w:t>
      </w:r>
      <w:r w:rsidRPr="00DB6DC1">
        <w:rPr>
          <w:b/>
          <w:color w:val="000000" w:themeColor="text1"/>
        </w:rPr>
        <w:t>19</w:t>
      </w:r>
      <w:r w:rsidRPr="00DB6DC1">
        <w:rPr>
          <w:color w:val="000000" w:themeColor="text1"/>
        </w:rPr>
        <w:t>: p. 196-199.</w:t>
      </w:r>
    </w:p>
    <w:p w14:paraId="6EB43DBE" w14:textId="77777777" w:rsidR="00A77FD5" w:rsidRPr="00DB6DC1" w:rsidRDefault="00A77FD5" w:rsidP="00A77FD5">
      <w:pPr>
        <w:pStyle w:val="EndNoteBibliography"/>
        <w:ind w:left="720" w:hanging="720"/>
        <w:rPr>
          <w:color w:val="000000" w:themeColor="text1"/>
        </w:rPr>
      </w:pPr>
      <w:r w:rsidRPr="00DB6DC1">
        <w:rPr>
          <w:color w:val="000000" w:themeColor="text1"/>
        </w:rPr>
        <w:t>280.</w:t>
      </w:r>
      <w:r w:rsidRPr="00DB6DC1">
        <w:rPr>
          <w:color w:val="000000" w:themeColor="text1"/>
        </w:rPr>
        <w:tab/>
        <w:t xml:space="preserve">Perini, M., P. Bosetti, and N. Balc, </w:t>
      </w:r>
      <w:r w:rsidRPr="00DB6DC1">
        <w:rPr>
          <w:i/>
          <w:color w:val="000000" w:themeColor="text1"/>
        </w:rPr>
        <w:t>Additive manufacturing for repairing: from damage identification and modeling to DLD.</w:t>
      </w:r>
      <w:r w:rsidRPr="00DB6DC1">
        <w:rPr>
          <w:color w:val="000000" w:themeColor="text1"/>
        </w:rPr>
        <w:t xml:space="preserve"> Rapid Prototyping Journal, 2020. </w:t>
      </w:r>
      <w:r w:rsidRPr="00DB6DC1">
        <w:rPr>
          <w:b/>
          <w:color w:val="000000" w:themeColor="text1"/>
        </w:rPr>
        <w:t>26</w:t>
      </w:r>
      <w:r w:rsidRPr="00DB6DC1">
        <w:rPr>
          <w:color w:val="000000" w:themeColor="text1"/>
        </w:rPr>
        <w:t>(5): p. 929-940.</w:t>
      </w:r>
    </w:p>
    <w:p w14:paraId="77008DFF" w14:textId="77777777" w:rsidR="00A77FD5" w:rsidRPr="00DB6DC1" w:rsidRDefault="00A77FD5" w:rsidP="00A77FD5">
      <w:pPr>
        <w:pStyle w:val="EndNoteBibliography"/>
        <w:ind w:left="720" w:hanging="720"/>
        <w:rPr>
          <w:color w:val="000000" w:themeColor="text1"/>
        </w:rPr>
      </w:pPr>
      <w:r w:rsidRPr="00DB6DC1">
        <w:rPr>
          <w:color w:val="000000" w:themeColor="text1"/>
        </w:rPr>
        <w:t>281.</w:t>
      </w:r>
      <w:r w:rsidRPr="00DB6DC1">
        <w:rPr>
          <w:color w:val="000000" w:themeColor="text1"/>
        </w:rPr>
        <w:tab/>
        <w:t xml:space="preserve">Wilson, J.M., et al., </w:t>
      </w:r>
      <w:r w:rsidRPr="00DB6DC1">
        <w:rPr>
          <w:i/>
          <w:color w:val="000000" w:themeColor="text1"/>
        </w:rPr>
        <w:t>Remanufacturing of turbine blades by laser direct deposition with its energy and environmental impact analysis.</w:t>
      </w:r>
      <w:r w:rsidRPr="00DB6DC1">
        <w:rPr>
          <w:color w:val="000000" w:themeColor="text1"/>
        </w:rPr>
        <w:t xml:space="preserve"> Journal of Cleaner Production, 2014. </w:t>
      </w:r>
      <w:r w:rsidRPr="00DB6DC1">
        <w:rPr>
          <w:b/>
          <w:color w:val="000000" w:themeColor="text1"/>
        </w:rPr>
        <w:t>80</w:t>
      </w:r>
      <w:r w:rsidRPr="00DB6DC1">
        <w:rPr>
          <w:color w:val="000000" w:themeColor="text1"/>
        </w:rPr>
        <w:t>: p. 170-178.</w:t>
      </w:r>
    </w:p>
    <w:p w14:paraId="726C9131" w14:textId="77777777" w:rsidR="00A77FD5" w:rsidRPr="00DB6DC1" w:rsidRDefault="00A77FD5" w:rsidP="00A77FD5">
      <w:pPr>
        <w:pStyle w:val="EndNoteBibliography"/>
        <w:ind w:left="720" w:hanging="720"/>
        <w:rPr>
          <w:color w:val="000000" w:themeColor="text1"/>
        </w:rPr>
      </w:pPr>
      <w:r w:rsidRPr="00DB6DC1">
        <w:rPr>
          <w:color w:val="000000" w:themeColor="text1"/>
        </w:rPr>
        <w:t>282.</w:t>
      </w:r>
      <w:r w:rsidRPr="00DB6DC1">
        <w:rPr>
          <w:color w:val="000000" w:themeColor="text1"/>
        </w:rPr>
        <w:tab/>
        <w:t xml:space="preserve">Mudge, R.P. and N.R.J.W.J.-N.Y.-. Wald, </w:t>
      </w:r>
      <w:r w:rsidRPr="00DB6DC1">
        <w:rPr>
          <w:i/>
          <w:color w:val="000000" w:themeColor="text1"/>
        </w:rPr>
        <w:t>Laser engineered net shaping advances additive manufacturing and repair.</w:t>
      </w:r>
      <w:r w:rsidRPr="00DB6DC1">
        <w:rPr>
          <w:color w:val="000000" w:themeColor="text1"/>
        </w:rPr>
        <w:t xml:space="preserve"> 2007. </w:t>
      </w:r>
      <w:r w:rsidRPr="00DB6DC1">
        <w:rPr>
          <w:b/>
          <w:color w:val="000000" w:themeColor="text1"/>
        </w:rPr>
        <w:t>86</w:t>
      </w:r>
      <w:r w:rsidRPr="00DB6DC1">
        <w:rPr>
          <w:color w:val="000000" w:themeColor="text1"/>
        </w:rPr>
        <w:t>(1): p. 44.</w:t>
      </w:r>
    </w:p>
    <w:p w14:paraId="2424E52E" w14:textId="77777777" w:rsidR="00A77FD5" w:rsidRPr="00DB6DC1" w:rsidRDefault="00A77FD5" w:rsidP="00A77FD5">
      <w:pPr>
        <w:pStyle w:val="EndNoteBibliography"/>
        <w:ind w:left="720" w:hanging="720"/>
        <w:rPr>
          <w:color w:val="000000" w:themeColor="text1"/>
        </w:rPr>
      </w:pPr>
      <w:r w:rsidRPr="00DB6DC1">
        <w:rPr>
          <w:color w:val="000000" w:themeColor="text1"/>
        </w:rPr>
        <w:t>283.</w:t>
      </w:r>
      <w:r w:rsidRPr="00DB6DC1">
        <w:rPr>
          <w:color w:val="000000" w:themeColor="text1"/>
        </w:rPr>
        <w:tab/>
        <w:t xml:space="preserve">Sun, S., Q. Liu, and M.J.S. Brandt, </w:t>
      </w:r>
      <w:r w:rsidRPr="00DB6DC1">
        <w:rPr>
          <w:i/>
          <w:color w:val="000000" w:themeColor="text1"/>
        </w:rPr>
        <w:t>Microstructure and mechanical properties of laser cladding repair of AISI 4340 steel.</w:t>
      </w:r>
      <w:r w:rsidRPr="00DB6DC1">
        <w:rPr>
          <w:color w:val="000000" w:themeColor="text1"/>
        </w:rPr>
        <w:t xml:space="preserve"> 2012. </w:t>
      </w:r>
      <w:r w:rsidRPr="00DB6DC1">
        <w:rPr>
          <w:b/>
          <w:color w:val="000000" w:themeColor="text1"/>
        </w:rPr>
        <w:t>1</w:t>
      </w:r>
      <w:r w:rsidRPr="00DB6DC1">
        <w:rPr>
          <w:color w:val="000000" w:themeColor="text1"/>
        </w:rPr>
        <w:t>: p. 9.</w:t>
      </w:r>
    </w:p>
    <w:p w14:paraId="0F09805D" w14:textId="77777777" w:rsidR="00A77FD5" w:rsidRPr="00DB6DC1" w:rsidRDefault="00A77FD5" w:rsidP="00A77FD5">
      <w:pPr>
        <w:pStyle w:val="EndNoteBibliography"/>
        <w:ind w:left="720" w:hanging="720"/>
        <w:rPr>
          <w:color w:val="000000" w:themeColor="text1"/>
        </w:rPr>
      </w:pPr>
      <w:r w:rsidRPr="00DB6DC1">
        <w:rPr>
          <w:color w:val="000000" w:themeColor="text1"/>
        </w:rPr>
        <w:t>284.</w:t>
      </w:r>
      <w:r w:rsidRPr="00DB6DC1">
        <w:rPr>
          <w:color w:val="000000" w:themeColor="text1"/>
        </w:rPr>
        <w:tab/>
        <w:t xml:space="preserve">Li, L., </w:t>
      </w:r>
      <w:r w:rsidRPr="00DB6DC1">
        <w:rPr>
          <w:i/>
          <w:color w:val="000000" w:themeColor="text1"/>
        </w:rPr>
        <w:t>Repair of directionally solidified superalloy GTD-111 by laser-engineered net shaping.</w:t>
      </w:r>
      <w:r w:rsidRPr="00DB6DC1">
        <w:rPr>
          <w:color w:val="000000" w:themeColor="text1"/>
        </w:rPr>
        <w:t xml:space="preserve"> Journal of Materials Science, 2006. </w:t>
      </w:r>
      <w:r w:rsidRPr="00DB6DC1">
        <w:rPr>
          <w:b/>
          <w:color w:val="000000" w:themeColor="text1"/>
        </w:rPr>
        <w:t>41</w:t>
      </w:r>
      <w:r w:rsidRPr="00DB6DC1">
        <w:rPr>
          <w:color w:val="000000" w:themeColor="text1"/>
        </w:rPr>
        <w:t>(23): p. 7886-7893.</w:t>
      </w:r>
    </w:p>
    <w:p w14:paraId="09F25691" w14:textId="77777777" w:rsidR="00A77FD5" w:rsidRPr="00DB6DC1" w:rsidRDefault="00A77FD5" w:rsidP="00A77FD5">
      <w:pPr>
        <w:pStyle w:val="EndNoteBibliography"/>
        <w:ind w:left="720" w:hanging="720"/>
        <w:rPr>
          <w:color w:val="000000" w:themeColor="text1"/>
        </w:rPr>
      </w:pPr>
      <w:r w:rsidRPr="00DB6DC1">
        <w:rPr>
          <w:color w:val="000000" w:themeColor="text1"/>
        </w:rPr>
        <w:t>285.</w:t>
      </w:r>
      <w:r w:rsidRPr="00DB6DC1">
        <w:rPr>
          <w:color w:val="000000" w:themeColor="text1"/>
        </w:rPr>
        <w:tab/>
        <w:t xml:space="preserve">Chen, H., et al., </w:t>
      </w:r>
      <w:r w:rsidRPr="00DB6DC1">
        <w:rPr>
          <w:i/>
          <w:color w:val="000000" w:themeColor="text1"/>
        </w:rPr>
        <w:t>Epitaxial laser deposition of single crystal Ni-based superalloy: Variation of stray grains.</w:t>
      </w:r>
      <w:r w:rsidRPr="00DB6DC1">
        <w:rPr>
          <w:color w:val="000000" w:themeColor="text1"/>
        </w:rPr>
        <w:t xml:space="preserve"> Materials Characterization, 2019. </w:t>
      </w:r>
      <w:r w:rsidRPr="00DB6DC1">
        <w:rPr>
          <w:b/>
          <w:color w:val="000000" w:themeColor="text1"/>
        </w:rPr>
        <w:t>158</w:t>
      </w:r>
      <w:r w:rsidRPr="00DB6DC1">
        <w:rPr>
          <w:color w:val="000000" w:themeColor="text1"/>
        </w:rPr>
        <w:t>.</w:t>
      </w:r>
    </w:p>
    <w:p w14:paraId="04B9AC69" w14:textId="38CC1FF2" w:rsidR="000A249C" w:rsidRPr="00DB6DC1" w:rsidRDefault="000A2509">
      <w:pPr>
        <w:rPr>
          <w:color w:val="000000" w:themeColor="text1"/>
          <w:sz w:val="24"/>
        </w:rPr>
      </w:pPr>
      <w:r w:rsidRPr="00DB6DC1">
        <w:rPr>
          <w:rFonts w:ascii="Times New Roman" w:hAnsi="Times New Roman" w:cs="Times New Roman"/>
          <w:color w:val="000000" w:themeColor="text1"/>
          <w:sz w:val="24"/>
        </w:rPr>
        <w:fldChar w:fldCharType="end"/>
      </w:r>
    </w:p>
    <w:p w14:paraId="5A13E269" w14:textId="47E1B06F" w:rsidR="00F357F0" w:rsidRPr="00DB6DC1" w:rsidRDefault="00F357F0">
      <w:pPr>
        <w:rPr>
          <w:color w:val="000000" w:themeColor="text1"/>
          <w:sz w:val="24"/>
        </w:rPr>
      </w:pPr>
    </w:p>
    <w:p w14:paraId="383A6772" w14:textId="339F4114" w:rsidR="00F357F0" w:rsidRPr="00DB6DC1" w:rsidRDefault="00F357F0">
      <w:pPr>
        <w:rPr>
          <w:color w:val="000000" w:themeColor="text1"/>
          <w:sz w:val="24"/>
        </w:rPr>
      </w:pPr>
    </w:p>
    <w:p w14:paraId="7F906CBC" w14:textId="62A86BA5" w:rsidR="00F357F0" w:rsidRPr="00DB6DC1" w:rsidRDefault="00F357F0">
      <w:pPr>
        <w:rPr>
          <w:color w:val="000000" w:themeColor="text1"/>
          <w:sz w:val="24"/>
        </w:rPr>
      </w:pPr>
    </w:p>
    <w:p w14:paraId="40CE9289" w14:textId="0C975C1A" w:rsidR="00E94CFE" w:rsidRPr="00DB6DC1" w:rsidRDefault="00E94CFE">
      <w:pPr>
        <w:rPr>
          <w:color w:val="000000" w:themeColor="text1"/>
          <w:sz w:val="24"/>
        </w:rPr>
      </w:pPr>
    </w:p>
    <w:p w14:paraId="25B4F749" w14:textId="2A7F7AF2" w:rsidR="00B337CE" w:rsidRPr="00DB6DC1" w:rsidRDefault="00B337CE">
      <w:pPr>
        <w:rPr>
          <w:color w:val="000000" w:themeColor="text1"/>
          <w:sz w:val="24"/>
        </w:rPr>
      </w:pPr>
    </w:p>
    <w:p w14:paraId="779C5E11" w14:textId="01490243" w:rsidR="00B337CE" w:rsidRPr="00DB6DC1" w:rsidRDefault="00B337CE">
      <w:pPr>
        <w:rPr>
          <w:color w:val="000000" w:themeColor="text1"/>
          <w:sz w:val="24"/>
        </w:rPr>
      </w:pPr>
    </w:p>
    <w:p w14:paraId="68E87AF6" w14:textId="19D2CF6A" w:rsidR="00B337CE" w:rsidRPr="00DB6DC1" w:rsidRDefault="00B337CE">
      <w:pPr>
        <w:rPr>
          <w:color w:val="000000" w:themeColor="text1"/>
          <w:sz w:val="24"/>
        </w:rPr>
      </w:pPr>
    </w:p>
    <w:p w14:paraId="476BD619" w14:textId="292BDC02" w:rsidR="00B337CE" w:rsidRPr="00DB6DC1" w:rsidRDefault="00B337CE">
      <w:pPr>
        <w:rPr>
          <w:color w:val="000000" w:themeColor="text1"/>
          <w:sz w:val="24"/>
        </w:rPr>
      </w:pPr>
    </w:p>
    <w:p w14:paraId="12A40202" w14:textId="2284A39F" w:rsidR="00B337CE" w:rsidRPr="00DB6DC1" w:rsidRDefault="00B337CE">
      <w:pPr>
        <w:rPr>
          <w:color w:val="000000" w:themeColor="text1"/>
          <w:sz w:val="24"/>
        </w:rPr>
      </w:pPr>
    </w:p>
    <w:p w14:paraId="5585E187" w14:textId="38182A4C" w:rsidR="00B337CE" w:rsidRPr="00DB6DC1" w:rsidRDefault="00B337CE">
      <w:pPr>
        <w:rPr>
          <w:color w:val="000000" w:themeColor="text1"/>
          <w:sz w:val="24"/>
        </w:rPr>
      </w:pPr>
    </w:p>
    <w:p w14:paraId="121B684C" w14:textId="20F4C232" w:rsidR="00B337CE" w:rsidRPr="00DB6DC1" w:rsidRDefault="00B337CE">
      <w:pPr>
        <w:rPr>
          <w:color w:val="000000" w:themeColor="text1"/>
          <w:sz w:val="24"/>
        </w:rPr>
      </w:pPr>
    </w:p>
    <w:p w14:paraId="68CAAB90" w14:textId="5D1A6599" w:rsidR="00B337CE" w:rsidRPr="00DB6DC1" w:rsidRDefault="00B337CE">
      <w:pPr>
        <w:rPr>
          <w:color w:val="000000" w:themeColor="text1"/>
          <w:sz w:val="24"/>
        </w:rPr>
      </w:pPr>
    </w:p>
    <w:p w14:paraId="58B89438" w14:textId="487830F0" w:rsidR="00B337CE" w:rsidRPr="00DB6DC1" w:rsidRDefault="00B337CE">
      <w:pPr>
        <w:rPr>
          <w:color w:val="000000" w:themeColor="text1"/>
          <w:sz w:val="24"/>
        </w:rPr>
      </w:pPr>
    </w:p>
    <w:p w14:paraId="45FA30D8" w14:textId="5B3F4CF0" w:rsidR="00B337CE" w:rsidRPr="00DB6DC1" w:rsidRDefault="00B337CE">
      <w:pPr>
        <w:rPr>
          <w:color w:val="000000" w:themeColor="text1"/>
          <w:sz w:val="24"/>
        </w:rPr>
      </w:pPr>
    </w:p>
    <w:p w14:paraId="26777EB6" w14:textId="1ECEC498" w:rsidR="00B337CE" w:rsidRPr="00DB6DC1" w:rsidRDefault="00B337CE">
      <w:pPr>
        <w:rPr>
          <w:color w:val="000000" w:themeColor="text1"/>
          <w:sz w:val="24"/>
        </w:rPr>
      </w:pPr>
    </w:p>
    <w:p w14:paraId="7D58AD7E" w14:textId="315A7193" w:rsidR="00B337CE" w:rsidRPr="00DB6DC1" w:rsidRDefault="00B337CE">
      <w:pPr>
        <w:rPr>
          <w:color w:val="000000" w:themeColor="text1"/>
          <w:sz w:val="24"/>
        </w:rPr>
      </w:pPr>
    </w:p>
    <w:p w14:paraId="75C3E9E4" w14:textId="3AF12720" w:rsidR="00B337CE" w:rsidRPr="00DB6DC1" w:rsidRDefault="00B337CE">
      <w:pPr>
        <w:rPr>
          <w:color w:val="000000" w:themeColor="text1"/>
          <w:sz w:val="24"/>
        </w:rPr>
      </w:pPr>
    </w:p>
    <w:p w14:paraId="5076D5DC" w14:textId="0EE7D49A" w:rsidR="00B337CE" w:rsidRPr="00DB6DC1" w:rsidRDefault="00B337CE">
      <w:pPr>
        <w:rPr>
          <w:color w:val="000000" w:themeColor="text1"/>
          <w:sz w:val="24"/>
        </w:rPr>
      </w:pPr>
    </w:p>
    <w:p w14:paraId="6ED3D349" w14:textId="0B9059E0" w:rsidR="00B337CE" w:rsidRPr="00DB6DC1" w:rsidRDefault="00B337CE">
      <w:pPr>
        <w:rPr>
          <w:color w:val="000000" w:themeColor="text1"/>
          <w:sz w:val="24"/>
        </w:rPr>
      </w:pPr>
    </w:p>
    <w:p w14:paraId="3BD49581" w14:textId="60EA6119" w:rsidR="00B337CE" w:rsidRPr="00DB6DC1" w:rsidRDefault="00B337CE">
      <w:pPr>
        <w:rPr>
          <w:color w:val="000000" w:themeColor="text1"/>
          <w:sz w:val="24"/>
        </w:rPr>
      </w:pPr>
    </w:p>
    <w:p w14:paraId="1A9BD446" w14:textId="7D7E7C33" w:rsidR="00B337CE" w:rsidRPr="00DB6DC1" w:rsidRDefault="00B337CE">
      <w:pPr>
        <w:rPr>
          <w:color w:val="000000" w:themeColor="text1"/>
          <w:sz w:val="24"/>
        </w:rPr>
      </w:pPr>
    </w:p>
    <w:p w14:paraId="786FAD94" w14:textId="6F630D1C" w:rsidR="00CC3020" w:rsidRPr="00DB6DC1" w:rsidRDefault="00CC3020">
      <w:pPr>
        <w:rPr>
          <w:color w:val="000000" w:themeColor="text1"/>
          <w:sz w:val="24"/>
        </w:rPr>
      </w:pPr>
    </w:p>
    <w:p w14:paraId="45FADF3C" w14:textId="14127D85" w:rsidR="00CC3020" w:rsidRPr="00DB6DC1" w:rsidRDefault="00CC3020">
      <w:pPr>
        <w:rPr>
          <w:color w:val="000000" w:themeColor="text1"/>
          <w:sz w:val="24"/>
        </w:rPr>
      </w:pPr>
    </w:p>
    <w:p w14:paraId="24661E80" w14:textId="11516EE5" w:rsidR="00CC3020" w:rsidRPr="00DB6DC1" w:rsidRDefault="00CC3020">
      <w:pPr>
        <w:rPr>
          <w:color w:val="000000" w:themeColor="text1"/>
          <w:sz w:val="24"/>
        </w:rPr>
      </w:pPr>
    </w:p>
    <w:p w14:paraId="7C180D79" w14:textId="59413BB4" w:rsidR="00CC3020" w:rsidRPr="00DB6DC1" w:rsidRDefault="00CC3020">
      <w:pPr>
        <w:rPr>
          <w:color w:val="000000" w:themeColor="text1"/>
          <w:sz w:val="24"/>
        </w:rPr>
      </w:pPr>
    </w:p>
    <w:p w14:paraId="369C54D0" w14:textId="0787510B" w:rsidR="00CC3020" w:rsidRPr="00DB6DC1" w:rsidRDefault="00CC3020">
      <w:pPr>
        <w:rPr>
          <w:color w:val="000000" w:themeColor="text1"/>
          <w:sz w:val="24"/>
        </w:rPr>
      </w:pPr>
    </w:p>
    <w:p w14:paraId="6D3CC160" w14:textId="54E715EA" w:rsidR="00CC3020" w:rsidRPr="00DB6DC1" w:rsidRDefault="00CC3020">
      <w:pPr>
        <w:rPr>
          <w:color w:val="000000" w:themeColor="text1"/>
          <w:sz w:val="24"/>
        </w:rPr>
      </w:pPr>
    </w:p>
    <w:p w14:paraId="4040A52C" w14:textId="68F0816E" w:rsidR="00CC3020" w:rsidRPr="00DB6DC1" w:rsidRDefault="00CC3020">
      <w:pPr>
        <w:rPr>
          <w:color w:val="000000" w:themeColor="text1"/>
          <w:sz w:val="24"/>
        </w:rPr>
      </w:pPr>
    </w:p>
    <w:p w14:paraId="6DA25976" w14:textId="084EF16B" w:rsidR="00F266FF" w:rsidRPr="00DB6DC1" w:rsidRDefault="00F266FF">
      <w:pPr>
        <w:rPr>
          <w:color w:val="000000" w:themeColor="text1"/>
          <w:sz w:val="24"/>
        </w:rPr>
      </w:pPr>
    </w:p>
    <w:p w14:paraId="57903890" w14:textId="41B86D23" w:rsidR="00F266FF" w:rsidRPr="00DB6DC1" w:rsidRDefault="00F266FF">
      <w:pPr>
        <w:rPr>
          <w:color w:val="000000" w:themeColor="text1"/>
          <w:sz w:val="24"/>
        </w:rPr>
      </w:pPr>
    </w:p>
    <w:p w14:paraId="5B3FA9C3" w14:textId="346073B5" w:rsidR="00897807" w:rsidRPr="00DB6DC1" w:rsidRDefault="00897807">
      <w:pPr>
        <w:rPr>
          <w:color w:val="000000" w:themeColor="text1"/>
          <w:sz w:val="24"/>
        </w:rPr>
      </w:pPr>
    </w:p>
    <w:p w14:paraId="440D0FA5" w14:textId="282CF9A3" w:rsidR="00897807" w:rsidRPr="00DB6DC1" w:rsidRDefault="00897807">
      <w:pPr>
        <w:rPr>
          <w:color w:val="000000" w:themeColor="text1"/>
          <w:sz w:val="24"/>
        </w:rPr>
      </w:pPr>
    </w:p>
    <w:p w14:paraId="607198D6" w14:textId="0101338C" w:rsidR="00BD347F" w:rsidRPr="00DB6DC1" w:rsidRDefault="00BD347F">
      <w:pPr>
        <w:rPr>
          <w:color w:val="000000" w:themeColor="text1"/>
          <w:sz w:val="24"/>
        </w:rPr>
      </w:pPr>
    </w:p>
    <w:p w14:paraId="26232142" w14:textId="021F7B34" w:rsidR="00BD347F" w:rsidRPr="00DB6DC1" w:rsidRDefault="00BD347F">
      <w:pPr>
        <w:rPr>
          <w:color w:val="000000" w:themeColor="text1"/>
          <w:sz w:val="24"/>
        </w:rPr>
      </w:pPr>
    </w:p>
    <w:p w14:paraId="0CC619E3" w14:textId="6A6DF9A4" w:rsidR="00BD347F" w:rsidRPr="00DB6DC1" w:rsidRDefault="00BD347F">
      <w:pPr>
        <w:rPr>
          <w:color w:val="000000" w:themeColor="text1"/>
          <w:sz w:val="24"/>
        </w:rPr>
      </w:pPr>
    </w:p>
    <w:p w14:paraId="180F0AE2" w14:textId="02883F8F" w:rsidR="00BD347F" w:rsidRPr="00DB6DC1" w:rsidRDefault="00BD347F">
      <w:pPr>
        <w:rPr>
          <w:color w:val="000000" w:themeColor="text1"/>
          <w:sz w:val="24"/>
        </w:rPr>
      </w:pPr>
    </w:p>
    <w:p w14:paraId="3FFAF43E" w14:textId="1978B735" w:rsidR="00A77FD5" w:rsidRPr="00DB6DC1" w:rsidRDefault="00A77FD5">
      <w:pPr>
        <w:rPr>
          <w:color w:val="000000" w:themeColor="text1"/>
          <w:sz w:val="24"/>
        </w:rPr>
      </w:pPr>
    </w:p>
    <w:p w14:paraId="47193E13" w14:textId="77777777" w:rsidR="00A77FD5" w:rsidRPr="00DB6DC1" w:rsidRDefault="00A77FD5">
      <w:pPr>
        <w:rPr>
          <w:color w:val="000000" w:themeColor="text1"/>
          <w:sz w:val="24"/>
        </w:rPr>
      </w:pPr>
    </w:p>
    <w:p w14:paraId="6125652A" w14:textId="77777777" w:rsidR="00BD347F" w:rsidRPr="00DB6DC1" w:rsidRDefault="00BD347F">
      <w:pPr>
        <w:rPr>
          <w:color w:val="000000" w:themeColor="text1"/>
          <w:sz w:val="24"/>
        </w:rPr>
      </w:pPr>
    </w:p>
    <w:p w14:paraId="4161ECE1" w14:textId="77777777" w:rsidR="006819EB" w:rsidRPr="00DB6DC1" w:rsidRDefault="006819EB" w:rsidP="006819EB">
      <w:pPr>
        <w:spacing w:line="360" w:lineRule="auto"/>
        <w:rPr>
          <w:rFonts w:ascii="Times New Roman" w:hAnsi="Times New Roman" w:cs="Times New Roman"/>
          <w:color w:val="000000" w:themeColor="text1"/>
          <w:sz w:val="24"/>
          <w:szCs w:val="24"/>
        </w:rPr>
      </w:pPr>
      <w:bookmarkStart w:id="27" w:name="_Hlk74411885"/>
      <w:bookmarkStart w:id="28" w:name="_Hlk82970394"/>
      <w:r w:rsidRPr="00DB6DC1">
        <w:rPr>
          <w:rFonts w:ascii="Times New Roman" w:hAnsi="Times New Roman" w:cs="Times New Roman"/>
          <w:b/>
          <w:bCs/>
          <w:color w:val="000000" w:themeColor="text1"/>
          <w:sz w:val="24"/>
          <w:szCs w:val="24"/>
        </w:rPr>
        <w:t>Table 1</w:t>
      </w:r>
      <w:r w:rsidRPr="00DB6DC1">
        <w:rPr>
          <w:rFonts w:ascii="Times New Roman" w:hAnsi="Times New Roman" w:cs="Times New Roman"/>
          <w:color w:val="000000" w:themeColor="text1"/>
          <w:sz w:val="24"/>
          <w:szCs w:val="24"/>
        </w:rPr>
        <w:t xml:space="preserve"> Comparison of main processing parameters and features in DED and LB-PBF processes.</w:t>
      </w:r>
    </w:p>
    <w:tbl>
      <w:tblPr>
        <w:tblStyle w:val="af3"/>
        <w:tblW w:w="10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281"/>
        <w:gridCol w:w="1701"/>
        <w:gridCol w:w="1843"/>
        <w:gridCol w:w="1843"/>
        <w:gridCol w:w="1271"/>
      </w:tblGrid>
      <w:tr w:rsidR="00DB6DC1" w:rsidRPr="00DB6DC1" w14:paraId="32C1EB16" w14:textId="77777777" w:rsidTr="00365D03">
        <w:trPr>
          <w:trHeight w:val="443"/>
        </w:trPr>
        <w:tc>
          <w:tcPr>
            <w:tcW w:w="2263" w:type="dxa"/>
            <w:tcBorders>
              <w:top w:val="single" w:sz="8" w:space="0" w:color="auto"/>
              <w:bottom w:val="single" w:sz="8" w:space="0" w:color="auto"/>
            </w:tcBorders>
          </w:tcPr>
          <w:p w14:paraId="58B9B226" w14:textId="658D6692" w:rsidR="00EC6891" w:rsidRPr="00DB6DC1" w:rsidRDefault="00EC6891" w:rsidP="00F357F0">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Process</w:t>
            </w:r>
          </w:p>
        </w:tc>
        <w:tc>
          <w:tcPr>
            <w:tcW w:w="6668" w:type="dxa"/>
            <w:gridSpan w:val="4"/>
            <w:tcBorders>
              <w:top w:val="single" w:sz="8" w:space="0" w:color="auto"/>
              <w:bottom w:val="single" w:sz="8" w:space="0" w:color="auto"/>
            </w:tcBorders>
          </w:tcPr>
          <w:p w14:paraId="55CEC368" w14:textId="2A33259B" w:rsidR="00EC6891" w:rsidRPr="00DB6DC1" w:rsidRDefault="00BD347F" w:rsidP="00BD347F">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w:t>
            </w:r>
            <w:r w:rsidR="00D44C02" w:rsidRPr="00DB6DC1">
              <w:rPr>
                <w:rFonts w:ascii="Times New Roman" w:hAnsi="Times New Roman" w:cs="Times New Roman"/>
                <w:color w:val="000000" w:themeColor="text1"/>
                <w:szCs w:val="21"/>
              </w:rPr>
              <w:t xml:space="preserve">                </w:t>
            </w:r>
            <w:proofErr w:type="spellStart"/>
            <w:r w:rsidR="00D44C02" w:rsidRPr="00DB6DC1">
              <w:rPr>
                <w:rFonts w:ascii="Times New Roman" w:hAnsi="Times New Roman" w:cs="Times New Roman"/>
                <w:color w:val="000000" w:themeColor="text1"/>
                <w:szCs w:val="21"/>
              </w:rPr>
              <w:t>DED</w:t>
            </w:r>
            <w:proofErr w:type="spellEnd"/>
            <w:r w:rsidR="00D44C02" w:rsidRPr="00DB6DC1">
              <w:rPr>
                <w:rFonts w:ascii="Times New Roman" w:hAnsi="Times New Roman" w:cs="Times New Roman"/>
                <w:color w:val="000000" w:themeColor="text1"/>
                <w:szCs w:val="21"/>
              </w:rPr>
              <w:t xml:space="preserve">                         </w:t>
            </w:r>
            <w:proofErr w:type="spellStart"/>
            <w:r w:rsidR="00D44C02" w:rsidRPr="00DB6DC1">
              <w:rPr>
                <w:rFonts w:ascii="Times New Roman" w:hAnsi="Times New Roman" w:cs="Times New Roman"/>
                <w:color w:val="000000" w:themeColor="text1"/>
                <w:szCs w:val="21"/>
              </w:rPr>
              <w:t>DED</w:t>
            </w:r>
            <w:proofErr w:type="spellEnd"/>
            <w:r w:rsidR="00D44C02" w:rsidRPr="00DB6DC1">
              <w:rPr>
                <w:rFonts w:ascii="Times New Roman" w:hAnsi="Times New Roman" w:cs="Times New Roman"/>
                <w:color w:val="000000" w:themeColor="text1"/>
                <w:szCs w:val="21"/>
              </w:rPr>
              <w:t xml:space="preserve">                          </w:t>
            </w:r>
            <w:proofErr w:type="spellStart"/>
            <w:r w:rsidR="00D44C02" w:rsidRPr="00DB6DC1">
              <w:rPr>
                <w:rFonts w:ascii="Times New Roman" w:hAnsi="Times New Roman" w:cs="Times New Roman"/>
                <w:color w:val="000000" w:themeColor="text1"/>
                <w:szCs w:val="21"/>
              </w:rPr>
              <w:t>DED</w:t>
            </w:r>
            <w:proofErr w:type="spellEnd"/>
          </w:p>
        </w:tc>
        <w:tc>
          <w:tcPr>
            <w:tcW w:w="1271" w:type="dxa"/>
            <w:tcBorders>
              <w:top w:val="single" w:sz="8" w:space="0" w:color="auto"/>
              <w:bottom w:val="single" w:sz="8" w:space="0" w:color="auto"/>
            </w:tcBorders>
          </w:tcPr>
          <w:p w14:paraId="782B5DFF" w14:textId="4A38D1A1"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LB-PBF</w:t>
            </w:r>
          </w:p>
        </w:tc>
      </w:tr>
      <w:tr w:rsidR="00DB6DC1" w:rsidRPr="00DB6DC1" w14:paraId="62AF4F45" w14:textId="77777777" w:rsidTr="00D44C02">
        <w:trPr>
          <w:trHeight w:val="443"/>
        </w:trPr>
        <w:tc>
          <w:tcPr>
            <w:tcW w:w="2263" w:type="dxa"/>
            <w:tcBorders>
              <w:top w:val="single" w:sz="8" w:space="0" w:color="auto"/>
            </w:tcBorders>
          </w:tcPr>
          <w:p w14:paraId="546470C0" w14:textId="27054FE8" w:rsidR="00EC6891" w:rsidRPr="00DB6DC1" w:rsidRDefault="00EC6891" w:rsidP="00F357F0">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Feedstock</w:t>
            </w:r>
          </w:p>
        </w:tc>
        <w:tc>
          <w:tcPr>
            <w:tcW w:w="1281" w:type="dxa"/>
            <w:tcBorders>
              <w:top w:val="single" w:sz="8" w:space="0" w:color="auto"/>
            </w:tcBorders>
          </w:tcPr>
          <w:p w14:paraId="2C4653B6" w14:textId="41F53C81"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Powder</w:t>
            </w:r>
          </w:p>
        </w:tc>
        <w:tc>
          <w:tcPr>
            <w:tcW w:w="1701" w:type="dxa"/>
            <w:tcBorders>
              <w:top w:val="single" w:sz="8" w:space="0" w:color="auto"/>
            </w:tcBorders>
          </w:tcPr>
          <w:p w14:paraId="21063E6B" w14:textId="57F22733"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Wire</w:t>
            </w:r>
          </w:p>
        </w:tc>
        <w:tc>
          <w:tcPr>
            <w:tcW w:w="1843" w:type="dxa"/>
            <w:tcBorders>
              <w:top w:val="single" w:sz="8" w:space="0" w:color="auto"/>
            </w:tcBorders>
          </w:tcPr>
          <w:p w14:paraId="764BBEC9" w14:textId="1C0E35EC"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Wire</w:t>
            </w:r>
          </w:p>
        </w:tc>
        <w:tc>
          <w:tcPr>
            <w:tcW w:w="1843" w:type="dxa"/>
            <w:tcBorders>
              <w:top w:val="single" w:sz="8" w:space="0" w:color="auto"/>
            </w:tcBorders>
          </w:tcPr>
          <w:p w14:paraId="0795456C" w14:textId="771B8860"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Wire</w:t>
            </w:r>
          </w:p>
        </w:tc>
        <w:tc>
          <w:tcPr>
            <w:tcW w:w="1271" w:type="dxa"/>
            <w:tcBorders>
              <w:top w:val="single" w:sz="8" w:space="0" w:color="auto"/>
            </w:tcBorders>
          </w:tcPr>
          <w:p w14:paraId="0494FCB5" w14:textId="1E2708A9"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Powder</w:t>
            </w:r>
          </w:p>
        </w:tc>
      </w:tr>
      <w:tr w:rsidR="00DB6DC1" w:rsidRPr="00DB6DC1" w14:paraId="6A56FE88" w14:textId="77777777" w:rsidTr="00D44C02">
        <w:trPr>
          <w:trHeight w:val="431"/>
        </w:trPr>
        <w:tc>
          <w:tcPr>
            <w:tcW w:w="2263" w:type="dxa"/>
          </w:tcPr>
          <w:p w14:paraId="4834B8F2" w14:textId="7FC0D476" w:rsidR="00EC6891" w:rsidRPr="00DB6DC1" w:rsidRDefault="00EC6891" w:rsidP="00F357F0">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Heat source</w:t>
            </w:r>
          </w:p>
        </w:tc>
        <w:tc>
          <w:tcPr>
            <w:tcW w:w="1281" w:type="dxa"/>
          </w:tcPr>
          <w:p w14:paraId="29A8015E" w14:textId="0ACADD6D"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Laser</w:t>
            </w:r>
          </w:p>
        </w:tc>
        <w:tc>
          <w:tcPr>
            <w:tcW w:w="1701" w:type="dxa"/>
          </w:tcPr>
          <w:p w14:paraId="2D494ABE" w14:textId="58ABFF2E"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Laser</w:t>
            </w:r>
          </w:p>
        </w:tc>
        <w:tc>
          <w:tcPr>
            <w:tcW w:w="1843" w:type="dxa"/>
          </w:tcPr>
          <w:p w14:paraId="6F17CD74" w14:textId="51D57205"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E</w:t>
            </w:r>
            <w:r w:rsidR="00D44C02" w:rsidRPr="00DB6DC1">
              <w:rPr>
                <w:rFonts w:ascii="Times New Roman" w:hAnsi="Times New Roman" w:cs="Times New Roman"/>
                <w:color w:val="000000" w:themeColor="text1"/>
                <w:szCs w:val="21"/>
              </w:rPr>
              <w:t>-</w:t>
            </w:r>
            <w:r w:rsidRPr="00DB6DC1">
              <w:rPr>
                <w:rFonts w:ascii="Times New Roman" w:hAnsi="Times New Roman" w:cs="Times New Roman"/>
                <w:color w:val="000000" w:themeColor="text1"/>
                <w:szCs w:val="21"/>
              </w:rPr>
              <w:t>beam</w:t>
            </w:r>
          </w:p>
        </w:tc>
        <w:tc>
          <w:tcPr>
            <w:tcW w:w="1843" w:type="dxa"/>
          </w:tcPr>
          <w:p w14:paraId="6FC51B76" w14:textId="52E32539"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Arc</w:t>
            </w:r>
          </w:p>
        </w:tc>
        <w:tc>
          <w:tcPr>
            <w:tcW w:w="1271" w:type="dxa"/>
          </w:tcPr>
          <w:p w14:paraId="77BB5FCC" w14:textId="4BA4DC68"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Laser</w:t>
            </w:r>
          </w:p>
        </w:tc>
      </w:tr>
      <w:tr w:rsidR="00DB6DC1" w:rsidRPr="00DB6DC1" w14:paraId="70DBD05D" w14:textId="77777777" w:rsidTr="00EC6891">
        <w:trPr>
          <w:trHeight w:val="431"/>
        </w:trPr>
        <w:tc>
          <w:tcPr>
            <w:tcW w:w="2263" w:type="dxa"/>
          </w:tcPr>
          <w:p w14:paraId="2CA4A7A6" w14:textId="5822F02D" w:rsidR="00EC6891" w:rsidRPr="00DB6DC1" w:rsidRDefault="00EC6891" w:rsidP="00F357F0">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Environment</w:t>
            </w:r>
            <w:r w:rsidR="004916C5" w:rsidRPr="00DB6DC1">
              <w:rPr>
                <w:rFonts w:ascii="Times New Roman" w:hAnsi="Times New Roman" w:cs="Times New Roman"/>
                <w:color w:val="000000" w:themeColor="text1"/>
                <w:szCs w:val="21"/>
              </w:rPr>
              <w:t>/</w:t>
            </w:r>
            <w:r w:rsidR="00D44C02" w:rsidRPr="00DB6DC1">
              <w:rPr>
                <w:rFonts w:ascii="Times New Roman" w:hAnsi="Times New Roman" w:cs="Times New Roman"/>
                <w:color w:val="000000" w:themeColor="text1"/>
                <w:szCs w:val="21"/>
              </w:rPr>
              <w:t xml:space="preserve"> </w:t>
            </w:r>
            <w:r w:rsidR="00D417B0" w:rsidRPr="00DB6DC1">
              <w:rPr>
                <w:rFonts w:ascii="Times New Roman" w:hAnsi="Times New Roman" w:cs="Times New Roman"/>
                <w:color w:val="000000" w:themeColor="text1"/>
                <w:szCs w:val="21"/>
              </w:rPr>
              <w:t>Shielding</w:t>
            </w:r>
            <w:r w:rsidR="004916C5" w:rsidRPr="00DB6DC1">
              <w:rPr>
                <w:rFonts w:ascii="Times New Roman" w:hAnsi="Times New Roman" w:cs="Times New Roman"/>
                <w:color w:val="000000" w:themeColor="text1"/>
                <w:szCs w:val="21"/>
              </w:rPr>
              <w:t xml:space="preserve"> gas</w:t>
            </w:r>
          </w:p>
        </w:tc>
        <w:tc>
          <w:tcPr>
            <w:tcW w:w="1281" w:type="dxa"/>
          </w:tcPr>
          <w:p w14:paraId="43C05FF9" w14:textId="67CFAC57" w:rsidR="00EC6891" w:rsidRPr="00DB6DC1" w:rsidRDefault="00EC6891">
            <w:pPr>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Ar</w:t>
            </w:r>
            <w:proofErr w:type="spellEnd"/>
            <w:r w:rsidRPr="00DB6DC1">
              <w:rPr>
                <w:rFonts w:ascii="Times New Roman" w:hAnsi="Times New Roman" w:cs="Times New Roman"/>
                <w:color w:val="000000" w:themeColor="text1"/>
                <w:szCs w:val="21"/>
              </w:rPr>
              <w:t>/</w:t>
            </w:r>
            <w:r w:rsidR="00943E52" w:rsidRPr="00DB6DC1">
              <w:rPr>
                <w:rFonts w:ascii="Times New Roman" w:hAnsi="Times New Roman" w:cs="Times New Roman"/>
                <w:color w:val="000000" w:themeColor="text1"/>
                <w:szCs w:val="21"/>
              </w:rPr>
              <w:t>N</w:t>
            </w:r>
            <w:r w:rsidR="00943E52" w:rsidRPr="00DB6DC1">
              <w:rPr>
                <w:rFonts w:ascii="Times New Roman" w:hAnsi="Times New Roman" w:cs="Times New Roman"/>
                <w:color w:val="000000" w:themeColor="text1"/>
                <w:szCs w:val="21"/>
                <w:vertAlign w:val="subscript"/>
              </w:rPr>
              <w:t>2</w:t>
            </w:r>
          </w:p>
        </w:tc>
        <w:tc>
          <w:tcPr>
            <w:tcW w:w="1701" w:type="dxa"/>
          </w:tcPr>
          <w:p w14:paraId="462EB709" w14:textId="2F4E522D" w:rsidR="00EC6891" w:rsidRPr="00DB6DC1" w:rsidRDefault="00943E52">
            <w:pPr>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Ar</w:t>
            </w:r>
            <w:proofErr w:type="spellEnd"/>
          </w:p>
        </w:tc>
        <w:tc>
          <w:tcPr>
            <w:tcW w:w="1843" w:type="dxa"/>
          </w:tcPr>
          <w:p w14:paraId="31F2E7C1" w14:textId="354F4D33"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Vacuum</w:t>
            </w:r>
          </w:p>
        </w:tc>
        <w:tc>
          <w:tcPr>
            <w:tcW w:w="1843" w:type="dxa"/>
          </w:tcPr>
          <w:p w14:paraId="0930BD79" w14:textId="7FA9A90F" w:rsidR="00EC6891" w:rsidRPr="00DB6DC1" w:rsidRDefault="004916C5">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He-</w:t>
            </w:r>
            <w:proofErr w:type="spellStart"/>
            <w:r w:rsidRPr="00DB6DC1">
              <w:rPr>
                <w:rFonts w:ascii="Times New Roman" w:hAnsi="Times New Roman" w:cs="Times New Roman"/>
                <w:color w:val="000000" w:themeColor="text1"/>
                <w:szCs w:val="21"/>
              </w:rPr>
              <w:t>Ar</w:t>
            </w:r>
            <w:proofErr w:type="spellEnd"/>
            <w:r w:rsidR="00D44C02" w:rsidRPr="00DB6DC1">
              <w:rPr>
                <w:rFonts w:ascii="Times New Roman" w:hAnsi="Times New Roman" w:cs="Times New Roman"/>
                <w:color w:val="000000" w:themeColor="text1"/>
                <w:szCs w:val="21"/>
              </w:rPr>
              <w:t xml:space="preserve">, </w:t>
            </w:r>
            <w:r w:rsidRPr="00DB6DC1">
              <w:rPr>
                <w:rFonts w:ascii="Times New Roman" w:hAnsi="Times New Roman" w:cs="Times New Roman"/>
                <w:color w:val="000000" w:themeColor="text1"/>
                <w:szCs w:val="21"/>
              </w:rPr>
              <w:t>Ar-CO</w:t>
            </w:r>
            <w:r w:rsidRPr="00DB6DC1">
              <w:rPr>
                <w:rFonts w:ascii="Times New Roman" w:hAnsi="Times New Roman" w:cs="Times New Roman"/>
                <w:color w:val="000000" w:themeColor="text1"/>
                <w:szCs w:val="21"/>
                <w:vertAlign w:val="subscript"/>
              </w:rPr>
              <w:t>2</w:t>
            </w:r>
            <w:r w:rsidRPr="00DB6DC1">
              <w:rPr>
                <w:rFonts w:ascii="Times New Roman" w:hAnsi="Times New Roman" w:cs="Times New Roman"/>
                <w:color w:val="000000" w:themeColor="text1"/>
                <w:szCs w:val="21"/>
              </w:rPr>
              <w:t xml:space="preserve">, </w:t>
            </w:r>
            <w:proofErr w:type="spellStart"/>
            <w:r w:rsidRPr="00DB6DC1">
              <w:rPr>
                <w:rFonts w:ascii="Times New Roman" w:hAnsi="Times New Roman" w:cs="Times New Roman"/>
                <w:color w:val="000000" w:themeColor="text1"/>
                <w:szCs w:val="21"/>
              </w:rPr>
              <w:t>Ar</w:t>
            </w:r>
            <w:proofErr w:type="spellEnd"/>
          </w:p>
        </w:tc>
        <w:tc>
          <w:tcPr>
            <w:tcW w:w="1271" w:type="dxa"/>
          </w:tcPr>
          <w:p w14:paraId="2DE17F55" w14:textId="33C85448" w:rsidR="00EC6891" w:rsidRPr="00DB6DC1" w:rsidRDefault="004916C5">
            <w:pPr>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Ar</w:t>
            </w:r>
            <w:proofErr w:type="spellEnd"/>
            <w:r w:rsidR="00D44C02" w:rsidRPr="00DB6DC1">
              <w:rPr>
                <w:rFonts w:ascii="Times New Roman" w:hAnsi="Times New Roman" w:cs="Times New Roman"/>
                <w:color w:val="000000" w:themeColor="text1"/>
                <w:szCs w:val="21"/>
              </w:rPr>
              <w:t xml:space="preserve">, </w:t>
            </w:r>
            <w:r w:rsidR="00C10B05" w:rsidRPr="00DB6DC1">
              <w:rPr>
                <w:rFonts w:ascii="Times New Roman" w:hAnsi="Times New Roman" w:cs="Times New Roman"/>
                <w:color w:val="000000" w:themeColor="text1"/>
                <w:szCs w:val="21"/>
              </w:rPr>
              <w:t>N</w:t>
            </w:r>
            <w:r w:rsidR="00C10B05" w:rsidRPr="00DB6DC1">
              <w:rPr>
                <w:rFonts w:ascii="Times New Roman" w:hAnsi="Times New Roman" w:cs="Times New Roman"/>
                <w:color w:val="000000" w:themeColor="text1"/>
                <w:szCs w:val="21"/>
                <w:vertAlign w:val="subscript"/>
              </w:rPr>
              <w:t>2</w:t>
            </w:r>
          </w:p>
        </w:tc>
      </w:tr>
      <w:tr w:rsidR="00DB6DC1" w:rsidRPr="00DB6DC1" w14:paraId="4037E2CC" w14:textId="77777777" w:rsidTr="00EC6891">
        <w:trPr>
          <w:trHeight w:val="431"/>
        </w:trPr>
        <w:tc>
          <w:tcPr>
            <w:tcW w:w="2263" w:type="dxa"/>
          </w:tcPr>
          <w:p w14:paraId="7A80E7A6" w14:textId="271B22BD" w:rsidR="00EC6891" w:rsidRPr="00DB6DC1" w:rsidRDefault="00D44C02" w:rsidP="00F357F0">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Power</w:t>
            </w:r>
            <w:r w:rsidR="00EC6891" w:rsidRPr="00DB6DC1">
              <w:rPr>
                <w:rFonts w:ascii="Times New Roman" w:hAnsi="Times New Roman" w:cs="Times New Roman"/>
                <w:color w:val="000000" w:themeColor="text1"/>
                <w:szCs w:val="21"/>
              </w:rPr>
              <w:t xml:space="preserve"> (</w:t>
            </w:r>
            <w:r w:rsidR="004003AF" w:rsidRPr="00DB6DC1">
              <w:rPr>
                <w:rFonts w:ascii="Times New Roman" w:hAnsi="Times New Roman" w:cs="Times New Roman"/>
                <w:color w:val="000000" w:themeColor="text1"/>
                <w:szCs w:val="21"/>
              </w:rPr>
              <w:t>k</w:t>
            </w:r>
            <w:r w:rsidR="00EC6891" w:rsidRPr="00DB6DC1">
              <w:rPr>
                <w:rFonts w:ascii="Times New Roman" w:hAnsi="Times New Roman" w:cs="Times New Roman"/>
                <w:color w:val="000000" w:themeColor="text1"/>
                <w:szCs w:val="21"/>
              </w:rPr>
              <w:t>W)</w:t>
            </w:r>
          </w:p>
        </w:tc>
        <w:tc>
          <w:tcPr>
            <w:tcW w:w="1281" w:type="dxa"/>
          </w:tcPr>
          <w:p w14:paraId="3E43C67D" w14:textId="7E808618" w:rsidR="00EC6891" w:rsidRPr="00DB6DC1" w:rsidRDefault="004003AF">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0.2-5</w:t>
            </w:r>
          </w:p>
        </w:tc>
        <w:tc>
          <w:tcPr>
            <w:tcW w:w="1701" w:type="dxa"/>
          </w:tcPr>
          <w:p w14:paraId="49227490" w14:textId="4C42E77E" w:rsidR="00EC6891" w:rsidRPr="00DB6DC1" w:rsidRDefault="004003AF">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1.5-3.5</w:t>
            </w:r>
          </w:p>
        </w:tc>
        <w:tc>
          <w:tcPr>
            <w:tcW w:w="1843" w:type="dxa"/>
          </w:tcPr>
          <w:p w14:paraId="11E9D1CC" w14:textId="1D6FDFA2" w:rsidR="00EC6891" w:rsidRPr="00DB6DC1" w:rsidRDefault="004003AF">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1.8-3.9</w:t>
            </w:r>
          </w:p>
        </w:tc>
        <w:tc>
          <w:tcPr>
            <w:tcW w:w="1843" w:type="dxa"/>
          </w:tcPr>
          <w:p w14:paraId="49DE9945" w14:textId="0BB11476" w:rsidR="00EC6891" w:rsidRPr="00DB6DC1" w:rsidRDefault="00EC6891">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1" w:type="dxa"/>
          </w:tcPr>
          <w:p w14:paraId="7BAAC78D" w14:textId="05A868FC" w:rsidR="00EC6891" w:rsidRPr="00DB6DC1" w:rsidRDefault="004003AF">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0.2-2</w:t>
            </w:r>
          </w:p>
        </w:tc>
      </w:tr>
      <w:tr w:rsidR="00DB6DC1" w:rsidRPr="00DB6DC1" w14:paraId="39F51865" w14:textId="77777777" w:rsidTr="00EC6891">
        <w:trPr>
          <w:trHeight w:val="431"/>
        </w:trPr>
        <w:tc>
          <w:tcPr>
            <w:tcW w:w="2263" w:type="dxa"/>
          </w:tcPr>
          <w:p w14:paraId="56E9DE6B" w14:textId="6DAF08F0" w:rsidR="004003AF" w:rsidRPr="00DB6DC1" w:rsidRDefault="004003AF" w:rsidP="00F357F0">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Current (A)</w:t>
            </w:r>
          </w:p>
        </w:tc>
        <w:tc>
          <w:tcPr>
            <w:tcW w:w="1281" w:type="dxa"/>
          </w:tcPr>
          <w:p w14:paraId="65069D9D" w14:textId="77777777" w:rsidR="004003AF" w:rsidRPr="00DB6DC1" w:rsidRDefault="004003AF">
            <w:pPr>
              <w:rPr>
                <w:rFonts w:ascii="Times New Roman" w:hAnsi="Times New Roman" w:cs="Times New Roman"/>
                <w:color w:val="000000" w:themeColor="text1"/>
                <w:szCs w:val="21"/>
              </w:rPr>
            </w:pPr>
          </w:p>
        </w:tc>
        <w:tc>
          <w:tcPr>
            <w:tcW w:w="1701" w:type="dxa"/>
          </w:tcPr>
          <w:p w14:paraId="49D97BB5" w14:textId="77777777" w:rsidR="004003AF" w:rsidRPr="00DB6DC1" w:rsidRDefault="004003AF">
            <w:pPr>
              <w:rPr>
                <w:rFonts w:ascii="Times New Roman" w:hAnsi="Times New Roman" w:cs="Times New Roman"/>
                <w:color w:val="000000" w:themeColor="text1"/>
                <w:szCs w:val="21"/>
              </w:rPr>
            </w:pPr>
          </w:p>
        </w:tc>
        <w:tc>
          <w:tcPr>
            <w:tcW w:w="1843" w:type="dxa"/>
          </w:tcPr>
          <w:p w14:paraId="376BA945" w14:textId="77777777" w:rsidR="004003AF" w:rsidRPr="00DB6DC1" w:rsidRDefault="004003AF">
            <w:pPr>
              <w:rPr>
                <w:rFonts w:ascii="Times New Roman" w:hAnsi="Times New Roman" w:cs="Times New Roman"/>
                <w:color w:val="000000" w:themeColor="text1"/>
                <w:szCs w:val="21"/>
              </w:rPr>
            </w:pPr>
          </w:p>
        </w:tc>
        <w:tc>
          <w:tcPr>
            <w:tcW w:w="1843" w:type="dxa"/>
          </w:tcPr>
          <w:p w14:paraId="38497FBA" w14:textId="49A0C5B8" w:rsidR="004003AF" w:rsidRPr="00DB6DC1" w:rsidRDefault="004003AF">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70-1</w:t>
            </w:r>
            <w:r w:rsidRPr="00DB6DC1">
              <w:rPr>
                <w:rFonts w:ascii="Times New Roman" w:hAnsi="Times New Roman" w:cs="Times New Roman"/>
                <w:color w:val="000000" w:themeColor="text1"/>
                <w:szCs w:val="21"/>
              </w:rPr>
              <w:lastRenderedPageBreak/>
              <w:t>60</w:t>
            </w:r>
          </w:p>
        </w:tc>
        <w:tc>
          <w:tcPr>
            <w:tcW w:w="1271" w:type="dxa"/>
          </w:tcPr>
          <w:p w14:paraId="76B5DD3B" w14:textId="77777777" w:rsidR="004003AF" w:rsidRPr="00DB6DC1" w:rsidRDefault="004003AF">
            <w:pPr>
              <w:rPr>
                <w:rFonts w:ascii="Times New Roman" w:hAnsi="Times New Roman" w:cs="Times New Roman"/>
                <w:color w:val="000000" w:themeColor="text1"/>
                <w:szCs w:val="21"/>
              </w:rPr>
            </w:pPr>
          </w:p>
        </w:tc>
      </w:tr>
      <w:tr w:rsidR="00DB6DC1" w:rsidRPr="00DB6DC1" w14:paraId="6F25A5AA" w14:textId="77777777" w:rsidTr="00D44C02">
        <w:trPr>
          <w:trHeight w:val="443"/>
        </w:trPr>
        <w:tc>
          <w:tcPr>
            <w:tcW w:w="2263" w:type="dxa"/>
          </w:tcPr>
          <w:p w14:paraId="4C5D0B16" w14:textId="126DE4B7" w:rsidR="00292C0C" w:rsidRPr="00DB6DC1" w:rsidRDefault="00292C0C" w:rsidP="00292C0C">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Scanning speed (mm/s)</w:t>
            </w:r>
          </w:p>
        </w:tc>
        <w:tc>
          <w:tcPr>
            <w:tcW w:w="1281" w:type="dxa"/>
          </w:tcPr>
          <w:p w14:paraId="287F20C9" w14:textId="6F3FDC90"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5-30</w:t>
            </w:r>
          </w:p>
        </w:tc>
        <w:tc>
          <w:tcPr>
            <w:tcW w:w="1701" w:type="dxa"/>
          </w:tcPr>
          <w:p w14:paraId="30199809" w14:textId="4CCD3E93"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5-50</w:t>
            </w:r>
          </w:p>
        </w:tc>
        <w:tc>
          <w:tcPr>
            <w:tcW w:w="1843" w:type="dxa"/>
          </w:tcPr>
          <w:p w14:paraId="11410286" w14:textId="010D4904" w:rsidR="00292C0C" w:rsidRPr="00DB6DC1" w:rsidRDefault="004003AF"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4-12</w:t>
            </w:r>
          </w:p>
        </w:tc>
        <w:tc>
          <w:tcPr>
            <w:tcW w:w="1843" w:type="dxa"/>
          </w:tcPr>
          <w:p w14:paraId="60EA6304" w14:textId="709B4F60"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4-22</w:t>
            </w:r>
          </w:p>
        </w:tc>
        <w:tc>
          <w:tcPr>
            <w:tcW w:w="1271" w:type="dxa"/>
          </w:tcPr>
          <w:p w14:paraId="1AE570D0" w14:textId="402849FB"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500-3000</w:t>
            </w:r>
          </w:p>
        </w:tc>
      </w:tr>
      <w:tr w:rsidR="00DB6DC1" w:rsidRPr="00DB6DC1" w14:paraId="0562CEDF" w14:textId="77777777" w:rsidTr="00D44C02">
        <w:trPr>
          <w:trHeight w:val="443"/>
        </w:trPr>
        <w:tc>
          <w:tcPr>
            <w:tcW w:w="2263" w:type="dxa"/>
          </w:tcPr>
          <w:p w14:paraId="12515D40" w14:textId="502306AE" w:rsidR="00292C0C" w:rsidRPr="00DB6DC1" w:rsidRDefault="00292C0C" w:rsidP="00292C0C">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Feed</w:t>
            </w:r>
            <w:r w:rsidR="00D44C02" w:rsidRPr="00DB6DC1">
              <w:rPr>
                <w:rFonts w:ascii="Times New Roman" w:hAnsi="Times New Roman" w:cs="Times New Roman"/>
                <w:color w:val="000000" w:themeColor="text1"/>
                <w:szCs w:val="21"/>
              </w:rPr>
              <w:t>ing</w:t>
            </w:r>
            <w:r w:rsidRPr="00DB6DC1">
              <w:rPr>
                <w:rFonts w:ascii="Times New Roman" w:hAnsi="Times New Roman" w:cs="Times New Roman"/>
                <w:color w:val="000000" w:themeColor="text1"/>
                <w:szCs w:val="21"/>
              </w:rPr>
              <w:t xml:space="preserve"> rate</w:t>
            </w:r>
            <w:r w:rsidRPr="00DB6DC1">
              <w:rPr>
                <w:rFonts w:ascii="Times New Roman" w:hAnsi="Times New Roman" w:cs="Times New Roman"/>
                <w:color w:val="000000" w:themeColor="text1"/>
                <w:szCs w:val="21"/>
                <w:vertAlign w:val="superscript"/>
              </w:rPr>
              <w:t>1</w:t>
            </w:r>
            <w:r w:rsidRPr="00DB6DC1">
              <w:rPr>
                <w:rFonts w:ascii="Times New Roman" w:hAnsi="Times New Roman" w:cs="Times New Roman"/>
                <w:color w:val="000000" w:themeColor="text1"/>
                <w:szCs w:val="21"/>
              </w:rPr>
              <w:t xml:space="preserve"> </w:t>
            </w:r>
          </w:p>
        </w:tc>
        <w:tc>
          <w:tcPr>
            <w:tcW w:w="1281" w:type="dxa"/>
          </w:tcPr>
          <w:p w14:paraId="567328B4" w14:textId="275CFC29"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6-30</w:t>
            </w:r>
          </w:p>
        </w:tc>
        <w:tc>
          <w:tcPr>
            <w:tcW w:w="1701" w:type="dxa"/>
          </w:tcPr>
          <w:p w14:paraId="1AED7409" w14:textId="223F3349"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1-10</w:t>
            </w:r>
          </w:p>
        </w:tc>
        <w:tc>
          <w:tcPr>
            <w:tcW w:w="1843" w:type="dxa"/>
          </w:tcPr>
          <w:p w14:paraId="5E6370DB" w14:textId="03EACEC1" w:rsidR="00292C0C" w:rsidRPr="00DB6DC1" w:rsidRDefault="004003AF"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22892D4D" w14:textId="060A90D8"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1-15</w:t>
            </w:r>
          </w:p>
        </w:tc>
        <w:tc>
          <w:tcPr>
            <w:tcW w:w="1271" w:type="dxa"/>
          </w:tcPr>
          <w:p w14:paraId="039BA703" w14:textId="6E8B1E7F"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r>
      <w:tr w:rsidR="00DB6DC1" w:rsidRPr="00DB6DC1" w14:paraId="1A2949FF" w14:textId="77777777" w:rsidTr="00D44C02">
        <w:trPr>
          <w:trHeight w:val="443"/>
        </w:trPr>
        <w:tc>
          <w:tcPr>
            <w:tcW w:w="2263" w:type="dxa"/>
          </w:tcPr>
          <w:p w14:paraId="3AA6FE01" w14:textId="70BF4968" w:rsidR="00292C0C" w:rsidRPr="00DB6DC1" w:rsidRDefault="00292C0C" w:rsidP="00292C0C">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Spot size (mm)</w:t>
            </w:r>
          </w:p>
        </w:tc>
        <w:tc>
          <w:tcPr>
            <w:tcW w:w="1281" w:type="dxa"/>
          </w:tcPr>
          <w:p w14:paraId="336B40A9" w14:textId="134A6BAF" w:rsidR="00292C0C" w:rsidRPr="00DB6DC1" w:rsidRDefault="004003AF"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w:t>
            </w:r>
            <w:r w:rsidR="00292C0C" w:rsidRPr="00DB6DC1">
              <w:rPr>
                <w:rFonts w:ascii="Times New Roman" w:hAnsi="Times New Roman" w:cs="Times New Roman"/>
                <w:color w:val="000000" w:themeColor="text1"/>
                <w:szCs w:val="21"/>
              </w:rPr>
              <w:t>-5</w:t>
            </w:r>
          </w:p>
        </w:tc>
        <w:tc>
          <w:tcPr>
            <w:tcW w:w="1701" w:type="dxa"/>
          </w:tcPr>
          <w:p w14:paraId="349C5422" w14:textId="4D8F2E7B"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57766E1F" w14:textId="66022A9E" w:rsidR="00292C0C" w:rsidRPr="00DB6DC1" w:rsidRDefault="006E1263"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6C5473CA" w14:textId="27ED58DA"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1" w:type="dxa"/>
          </w:tcPr>
          <w:p w14:paraId="7EEB0B9C" w14:textId="7F31BC19"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0.05-0.2</w:t>
            </w:r>
          </w:p>
        </w:tc>
      </w:tr>
      <w:tr w:rsidR="00DB6DC1" w:rsidRPr="00DB6DC1" w14:paraId="0BDE7AEE" w14:textId="77777777" w:rsidTr="00D44C02">
        <w:trPr>
          <w:trHeight w:val="443"/>
        </w:trPr>
        <w:tc>
          <w:tcPr>
            <w:tcW w:w="2263" w:type="dxa"/>
          </w:tcPr>
          <w:p w14:paraId="3D088BE3" w14:textId="5CDAFFAC" w:rsidR="00292C0C" w:rsidRPr="00DB6DC1" w:rsidRDefault="00292C0C" w:rsidP="00292C0C">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Layer thickness (µm)</w:t>
            </w:r>
          </w:p>
        </w:tc>
        <w:tc>
          <w:tcPr>
            <w:tcW w:w="1281" w:type="dxa"/>
          </w:tcPr>
          <w:p w14:paraId="0BEB4B8D" w14:textId="54656FDB"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300-2000</w:t>
            </w:r>
          </w:p>
        </w:tc>
        <w:tc>
          <w:tcPr>
            <w:tcW w:w="1701" w:type="dxa"/>
          </w:tcPr>
          <w:p w14:paraId="5CBE09A8" w14:textId="69811817"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300-2000</w:t>
            </w:r>
          </w:p>
        </w:tc>
        <w:tc>
          <w:tcPr>
            <w:tcW w:w="1843" w:type="dxa"/>
          </w:tcPr>
          <w:p w14:paraId="3A270DB3" w14:textId="66EB1DF4" w:rsidR="00292C0C" w:rsidRPr="00DB6DC1" w:rsidRDefault="006E1263"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01855D08" w14:textId="756B8DAD"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500-2000</w:t>
            </w:r>
          </w:p>
        </w:tc>
        <w:tc>
          <w:tcPr>
            <w:tcW w:w="1271" w:type="dxa"/>
          </w:tcPr>
          <w:p w14:paraId="744EBE11" w14:textId="5840CFF6"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20-90</w:t>
            </w:r>
          </w:p>
        </w:tc>
      </w:tr>
      <w:tr w:rsidR="00DB6DC1" w:rsidRPr="00DB6DC1" w14:paraId="1BA6D31D" w14:textId="77777777" w:rsidTr="00D44C02">
        <w:trPr>
          <w:trHeight w:val="431"/>
        </w:trPr>
        <w:tc>
          <w:tcPr>
            <w:tcW w:w="2263" w:type="dxa"/>
          </w:tcPr>
          <w:p w14:paraId="711EB8ED" w14:textId="588F5F58" w:rsidR="00292C0C" w:rsidRPr="00DB6DC1" w:rsidRDefault="00292C0C" w:rsidP="00292C0C">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 xml:space="preserve">Melt pool width (µm) </w:t>
            </w:r>
          </w:p>
        </w:tc>
        <w:tc>
          <w:tcPr>
            <w:tcW w:w="1281" w:type="dxa"/>
          </w:tcPr>
          <w:p w14:paraId="42A94C57" w14:textId="7807335D"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1500-3000</w:t>
            </w:r>
          </w:p>
        </w:tc>
        <w:tc>
          <w:tcPr>
            <w:tcW w:w="1701" w:type="dxa"/>
          </w:tcPr>
          <w:p w14:paraId="73E28357" w14:textId="474A7557"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0AFD575C" w14:textId="64D8BD68" w:rsidR="00292C0C" w:rsidRPr="00DB6DC1" w:rsidRDefault="006E1263"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53D5835C" w14:textId="07455C94"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1" w:type="dxa"/>
          </w:tcPr>
          <w:p w14:paraId="411D49D9" w14:textId="050AB162"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100-600</w:t>
            </w:r>
          </w:p>
        </w:tc>
      </w:tr>
      <w:tr w:rsidR="00DB6DC1" w:rsidRPr="00DB6DC1" w14:paraId="0F8D21E9" w14:textId="77777777" w:rsidTr="00D44C02">
        <w:trPr>
          <w:trHeight w:val="443"/>
        </w:trPr>
        <w:tc>
          <w:tcPr>
            <w:tcW w:w="2263" w:type="dxa"/>
          </w:tcPr>
          <w:p w14:paraId="69FDCBBC" w14:textId="6B46AFB6" w:rsidR="00292C0C" w:rsidRPr="00DB6DC1" w:rsidRDefault="00292C0C" w:rsidP="00292C0C">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Melt pool depth (µm)</w:t>
            </w:r>
          </w:p>
        </w:tc>
        <w:tc>
          <w:tcPr>
            <w:tcW w:w="1281" w:type="dxa"/>
          </w:tcPr>
          <w:p w14:paraId="487DE115" w14:textId="2E9BDAE6"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500-2500</w:t>
            </w:r>
          </w:p>
        </w:tc>
        <w:tc>
          <w:tcPr>
            <w:tcW w:w="1701" w:type="dxa"/>
          </w:tcPr>
          <w:p w14:paraId="2030D127" w14:textId="2C298472"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7720CFCA" w14:textId="7C3477D6" w:rsidR="00292C0C" w:rsidRPr="00DB6DC1" w:rsidRDefault="006E1263"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0BD47593" w14:textId="340D23BD"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1" w:type="dxa"/>
          </w:tcPr>
          <w:p w14:paraId="70AF48EA" w14:textId="7935301C"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200-800</w:t>
            </w:r>
          </w:p>
        </w:tc>
      </w:tr>
      <w:tr w:rsidR="00DB6DC1" w:rsidRPr="00DB6DC1" w14:paraId="29F20E7C" w14:textId="77777777" w:rsidTr="00D44C02">
        <w:trPr>
          <w:trHeight w:val="443"/>
        </w:trPr>
        <w:tc>
          <w:tcPr>
            <w:tcW w:w="2263" w:type="dxa"/>
          </w:tcPr>
          <w:p w14:paraId="345AA683" w14:textId="6790A66F" w:rsidR="00292C0C" w:rsidRPr="00DB6DC1" w:rsidRDefault="00292C0C" w:rsidP="00292C0C">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Surface roughness (µm)</w:t>
            </w:r>
          </w:p>
        </w:tc>
        <w:tc>
          <w:tcPr>
            <w:tcW w:w="1281" w:type="dxa"/>
          </w:tcPr>
          <w:p w14:paraId="14B2B247" w14:textId="64CBBAEC"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5-30</w:t>
            </w:r>
          </w:p>
        </w:tc>
        <w:tc>
          <w:tcPr>
            <w:tcW w:w="1701" w:type="dxa"/>
          </w:tcPr>
          <w:p w14:paraId="266E1A99" w14:textId="37036CFA"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18C5E335" w14:textId="17E913D9" w:rsidR="00292C0C" w:rsidRPr="00DB6DC1" w:rsidRDefault="006E1263"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843" w:type="dxa"/>
          </w:tcPr>
          <w:p w14:paraId="68FF1A06" w14:textId="40D0792F"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120-1000</w:t>
            </w:r>
          </w:p>
        </w:tc>
        <w:tc>
          <w:tcPr>
            <w:tcW w:w="1271" w:type="dxa"/>
          </w:tcPr>
          <w:p w14:paraId="1D964C19" w14:textId="5521BC1C"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12-25</w:t>
            </w:r>
          </w:p>
        </w:tc>
      </w:tr>
      <w:tr w:rsidR="00DB6DC1" w:rsidRPr="00DB6DC1" w14:paraId="7986A3CB" w14:textId="77777777" w:rsidTr="00D44C02">
        <w:trPr>
          <w:trHeight w:val="443"/>
        </w:trPr>
        <w:tc>
          <w:tcPr>
            <w:tcW w:w="2263" w:type="dxa"/>
            <w:tcBorders>
              <w:bottom w:val="single" w:sz="8" w:space="0" w:color="auto"/>
            </w:tcBorders>
          </w:tcPr>
          <w:p w14:paraId="462275C0" w14:textId="18F3006B" w:rsidR="00292C0C" w:rsidRPr="00DB6DC1" w:rsidRDefault="00292C0C" w:rsidP="00292C0C">
            <w:pPr>
              <w:jc w:val="left"/>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Ref.</w:t>
            </w:r>
          </w:p>
        </w:tc>
        <w:tc>
          <w:tcPr>
            <w:tcW w:w="1281" w:type="dxa"/>
            <w:tcBorders>
              <w:bottom w:val="single" w:sz="8" w:space="0" w:color="auto"/>
            </w:tcBorders>
          </w:tcPr>
          <w:p w14:paraId="330C2443" w14:textId="3EAB34F7"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fldData xml:space="preserve">PEVuZE5vdGU+PENpdGU+PEF1dGhvcj5NYTwvQXV0aG9yPjxZZWFyPjIwMTc8L1llYXI+PFJlY051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==
</w:fldData>
              </w:fldChar>
            </w:r>
            <w:r w:rsidR="00175405" w:rsidRPr="00DB6DC1">
              <w:rPr>
                <w:rFonts w:ascii="Times New Roman" w:hAnsi="Times New Roman" w:cs="Times New Roman"/>
                <w:color w:val="000000" w:themeColor="text1"/>
                <w:szCs w:val="21"/>
              </w:rPr>
              <w:instrText xml:space="preserve"> ADDIN EN.CITE </w:instrText>
            </w:r>
            <w:r w:rsidR="00175405" w:rsidRPr="00DB6DC1">
              <w:rPr>
                <w:rFonts w:ascii="Times New Roman" w:hAnsi="Times New Roman" w:cs="Times New Roman"/>
                <w:color w:val="000000" w:themeColor="text1"/>
                <w:szCs w:val="21"/>
              </w:rPr>
              <w:fldChar w:fldCharType="begin">
                <w:fldData xml:space="preserve">PEVuZE5vdGU+PENpdGU+PEF1dGhvcj5NYTwvQXV0aG9yPjxZZWFyPjIwMTc8L1llYXI+PFJlY051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==
</w:fldData>
              </w:fldChar>
            </w:r>
            <w:r w:rsidR="00175405" w:rsidRPr="00DB6DC1">
              <w:rPr>
                <w:rFonts w:ascii="Times New Roman" w:hAnsi="Times New Roman" w:cs="Times New Roman"/>
                <w:color w:val="000000" w:themeColor="text1"/>
                <w:szCs w:val="21"/>
              </w:rPr>
              <w:instrText xml:space="preserve"> ADDIN EN.CITE.DATA </w:instrText>
            </w:r>
            <w:r w:rsidR="00175405" w:rsidRPr="00DB6DC1">
              <w:rPr>
                <w:rFonts w:ascii="Times New Roman" w:hAnsi="Times New Roman" w:cs="Times New Roman"/>
                <w:color w:val="000000" w:themeColor="text1"/>
                <w:szCs w:val="21"/>
              </w:rPr>
            </w:r>
            <w:r w:rsidR="00175405" w:rsidRPr="00DB6DC1">
              <w:rPr>
                <w:rFonts w:ascii="Times New Roman" w:hAnsi="Times New Roman" w:cs="Times New Roman"/>
                <w:color w:val="000000" w:themeColor="text1"/>
                <w:szCs w:val="21"/>
              </w:rPr>
              <w:fldChar w:fldCharType="end"/>
            </w:r>
            <w:r w:rsidRPr="00DB6DC1">
              <w:rPr>
                <w:rFonts w:ascii="Times New Roman" w:hAnsi="Times New Roman" w:cs="Times New Roman"/>
                <w:color w:val="000000" w:themeColor="text1"/>
                <w:szCs w:val="21"/>
              </w:rPr>
            </w:r>
            <w:r w:rsidRPr="00DB6DC1">
              <w:rPr>
                <w:rFonts w:ascii="Times New Roman" w:hAnsi="Times New Roman" w:cs="Times New Roman"/>
                <w:color w:val="000000" w:themeColor="text1"/>
                <w:szCs w:val="21"/>
              </w:rPr>
              <w:fldChar w:fldCharType="separate"/>
            </w:r>
            <w:r w:rsidR="00175405" w:rsidRPr="00DB6DC1">
              <w:rPr>
                <w:rFonts w:ascii="Times New Roman" w:hAnsi="Times New Roman" w:cs="Times New Roman"/>
                <w:noProof/>
                <w:color w:val="000000" w:themeColor="text1"/>
                <w:szCs w:val="21"/>
              </w:rPr>
              <w:t>[21, 43-46]</w:t>
            </w:r>
            <w:r w:rsidRPr="00DB6DC1">
              <w:rPr>
                <w:rFonts w:ascii="Times New Roman" w:hAnsi="Times New Roman" w:cs="Times New Roman"/>
                <w:color w:val="000000" w:themeColor="text1"/>
                <w:szCs w:val="21"/>
              </w:rPr>
              <w:fldChar w:fldCharType="end"/>
            </w:r>
          </w:p>
        </w:tc>
        <w:tc>
          <w:tcPr>
            <w:tcW w:w="1701" w:type="dxa"/>
            <w:tcBorders>
              <w:bottom w:val="single" w:sz="8" w:space="0" w:color="auto"/>
            </w:tcBorders>
          </w:tcPr>
          <w:p w14:paraId="73D7EC30" w14:textId="1830F020"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fldData xml:space="preserve">PEVuZE5vdGU+PENpdGU+PEF1dGhvcj5CYXVmZWxkPC9BdXRob3I+PFllYXI+MjAxMTwvWWVhcj48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</w:fldData>
              </w:fldChar>
            </w:r>
            <w:r w:rsidR="004003AF" w:rsidRPr="00DB6DC1">
              <w:rPr>
                <w:rFonts w:ascii="Times New Roman" w:hAnsi="Times New Roman" w:cs="Times New Roman"/>
                <w:color w:val="000000" w:themeColor="text1"/>
                <w:szCs w:val="21"/>
              </w:rPr>
              <w:instrText xml:space="preserve"> ADDIN EN.CITE </w:instrText>
            </w:r>
            <w:r w:rsidR="004003AF" w:rsidRPr="00DB6DC1">
              <w:rPr>
                <w:rFonts w:ascii="Times New Roman" w:hAnsi="Times New Roman" w:cs="Times New Roman"/>
                <w:color w:val="000000" w:themeColor="text1"/>
                <w:szCs w:val="21"/>
              </w:rPr>
              <w:fldChar w:fldCharType="begin">
                <w:fldData xml:space="preserve">PEVuZE5vdGU+PENpdGU+PEF1dGhvcj5CYXVmZWxkPC9BdXRob3I+PFllYXI+MjAxMTwvWWVhcj48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</w:fldData>
              </w:fldChar>
            </w:r>
            <w:r w:rsidR="004003AF" w:rsidRPr="00DB6DC1">
              <w:rPr>
                <w:rFonts w:ascii="Times New Roman" w:hAnsi="Times New Roman" w:cs="Times New Roman"/>
                <w:color w:val="000000" w:themeColor="text1"/>
                <w:szCs w:val="21"/>
              </w:rPr>
              <w:instrText xml:space="preserve"> ADDIN EN.CITE.DATA </w:instrText>
            </w:r>
            <w:r w:rsidR="004003AF" w:rsidRPr="00DB6DC1">
              <w:rPr>
                <w:rFonts w:ascii="Times New Roman" w:hAnsi="Times New Roman" w:cs="Times New Roman"/>
                <w:color w:val="000000" w:themeColor="text1"/>
                <w:szCs w:val="21"/>
              </w:rPr>
            </w:r>
            <w:r w:rsidR="004003AF" w:rsidRPr="00DB6DC1">
              <w:rPr>
                <w:rFonts w:ascii="Times New Roman" w:hAnsi="Times New Roman" w:cs="Times New Roman"/>
                <w:color w:val="000000" w:themeColor="text1"/>
                <w:szCs w:val="21"/>
              </w:rPr>
              <w:fldChar w:fldCharType="end"/>
            </w:r>
            <w:r w:rsidRPr="00DB6DC1">
              <w:rPr>
                <w:rFonts w:ascii="Times New Roman" w:hAnsi="Times New Roman" w:cs="Times New Roman"/>
                <w:color w:val="000000" w:themeColor="text1"/>
                <w:szCs w:val="21"/>
              </w:rPr>
            </w:r>
            <w:r w:rsidRPr="00DB6DC1">
              <w:rPr>
                <w:rFonts w:ascii="Times New Roman" w:hAnsi="Times New Roman" w:cs="Times New Roman"/>
                <w:color w:val="000000" w:themeColor="text1"/>
                <w:szCs w:val="21"/>
              </w:rPr>
              <w:fldChar w:fldCharType="separate"/>
            </w:r>
            <w:r w:rsidR="004003AF" w:rsidRPr="00DB6DC1">
              <w:rPr>
                <w:rFonts w:ascii="Times New Roman" w:hAnsi="Times New Roman" w:cs="Times New Roman"/>
                <w:noProof/>
                <w:color w:val="000000" w:themeColor="text1"/>
                <w:szCs w:val="21"/>
              </w:rPr>
              <w:t>[38, 39, 47]</w:t>
            </w:r>
            <w:r w:rsidRPr="00DB6DC1">
              <w:rPr>
                <w:rFonts w:ascii="Times New Roman" w:hAnsi="Times New Roman" w:cs="Times New Roman"/>
                <w:color w:val="000000" w:themeColor="text1"/>
                <w:szCs w:val="21"/>
              </w:rPr>
              <w:fldChar w:fldCharType="end"/>
            </w:r>
          </w:p>
        </w:tc>
        <w:tc>
          <w:tcPr>
            <w:tcW w:w="1843" w:type="dxa"/>
            <w:tcBorders>
              <w:bottom w:val="single" w:sz="8" w:space="0" w:color="auto"/>
            </w:tcBorders>
          </w:tcPr>
          <w:p w14:paraId="6CBFB20A" w14:textId="02569DF3" w:rsidR="00292C0C" w:rsidRPr="00DB6DC1" w:rsidRDefault="00175405"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fldData xml:space="preserve">PEVuZE5vdGU+PENpdGU+PEF1dGhvcj5CdXRsZXI8L0F1dGhvcj48WWVhcj4yMDE3PC9ZZWFyPjxS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</w:fldData>
              </w:fldChar>
            </w:r>
            <w:r w:rsidR="004003AF" w:rsidRPr="00DB6DC1">
              <w:rPr>
                <w:rFonts w:ascii="Times New Roman" w:hAnsi="Times New Roman" w:cs="Times New Roman"/>
                <w:color w:val="000000" w:themeColor="text1"/>
                <w:szCs w:val="21"/>
              </w:rPr>
              <w:instrText xml:space="preserve"> ADDIN EN.CITE </w:instrText>
            </w:r>
            <w:r w:rsidR="004003AF" w:rsidRPr="00DB6DC1">
              <w:rPr>
                <w:rFonts w:ascii="Times New Roman" w:hAnsi="Times New Roman" w:cs="Times New Roman"/>
                <w:color w:val="000000" w:themeColor="text1"/>
                <w:szCs w:val="21"/>
              </w:rPr>
              <w:fldChar w:fldCharType="begin">
                <w:fldData xml:space="preserve">PEVuZE5vdGU+PENpdGU+PEF1dGhvcj5CdXRsZXI8L0F1dGhvcj48WWVhcj4yMDE3PC9ZZWFyPjxS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</w:fldData>
              </w:fldChar>
            </w:r>
            <w:r w:rsidR="004003AF" w:rsidRPr="00DB6DC1">
              <w:rPr>
                <w:rFonts w:ascii="Times New Roman" w:hAnsi="Times New Roman" w:cs="Times New Roman"/>
                <w:color w:val="000000" w:themeColor="text1"/>
                <w:szCs w:val="21"/>
              </w:rPr>
              <w:instrText xml:space="preserve"> ADDIN EN.CITE.DATA </w:instrText>
            </w:r>
            <w:r w:rsidR="004003AF" w:rsidRPr="00DB6DC1">
              <w:rPr>
                <w:rFonts w:ascii="Times New Roman" w:hAnsi="Times New Roman" w:cs="Times New Roman"/>
                <w:color w:val="000000" w:themeColor="text1"/>
                <w:szCs w:val="21"/>
              </w:rPr>
            </w:r>
            <w:r w:rsidR="004003AF" w:rsidRPr="00DB6DC1">
              <w:rPr>
                <w:rFonts w:ascii="Times New Roman" w:hAnsi="Times New Roman" w:cs="Times New Roman"/>
                <w:color w:val="000000" w:themeColor="text1"/>
                <w:szCs w:val="21"/>
              </w:rPr>
              <w:fldChar w:fldCharType="end"/>
            </w:r>
            <w:r w:rsidRPr="00DB6DC1">
              <w:rPr>
                <w:rFonts w:ascii="Times New Roman" w:hAnsi="Times New Roman" w:cs="Times New Roman"/>
                <w:color w:val="000000" w:themeColor="text1"/>
                <w:szCs w:val="21"/>
              </w:rPr>
            </w:r>
            <w:r w:rsidRPr="00DB6DC1">
              <w:rPr>
                <w:rFonts w:ascii="Times New Roman" w:hAnsi="Times New Roman" w:cs="Times New Roman"/>
                <w:color w:val="000000" w:themeColor="text1"/>
                <w:szCs w:val="21"/>
              </w:rPr>
              <w:fldChar w:fldCharType="separate"/>
            </w:r>
            <w:r w:rsidR="004003AF" w:rsidRPr="00DB6DC1">
              <w:rPr>
                <w:rFonts w:ascii="Times New Roman" w:hAnsi="Times New Roman" w:cs="Times New Roman"/>
                <w:noProof/>
                <w:color w:val="000000" w:themeColor="text1"/>
                <w:szCs w:val="21"/>
              </w:rPr>
              <w:t>[40, 48, 49]</w:t>
            </w:r>
            <w:r w:rsidRPr="00DB6DC1">
              <w:rPr>
                <w:rFonts w:ascii="Times New Roman" w:hAnsi="Times New Roman" w:cs="Times New Roman"/>
                <w:color w:val="000000" w:themeColor="text1"/>
                <w:szCs w:val="21"/>
              </w:rPr>
              <w:fldChar w:fldCharType="end"/>
            </w:r>
          </w:p>
        </w:tc>
        <w:tc>
          <w:tcPr>
            <w:tcW w:w="1843" w:type="dxa"/>
            <w:tcBorders>
              <w:bottom w:val="single" w:sz="8" w:space="0" w:color="auto"/>
            </w:tcBorders>
          </w:tcPr>
          <w:p w14:paraId="3D8CE313" w14:textId="41F82D8E"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fldData xml:space="preserve">PEVuZE5vdGU+PENpdGU+PEF1dGhvcj5aaGFuZzwvQXV0aG9yPjxZZWFyPjIwMTY8L1llYXI+PFJl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</w:fldData>
              </w:fldChar>
            </w:r>
            <w:r w:rsidR="00175405" w:rsidRPr="00DB6DC1">
              <w:rPr>
                <w:rFonts w:ascii="Times New Roman" w:hAnsi="Times New Roman" w:cs="Times New Roman"/>
                <w:color w:val="000000" w:themeColor="text1"/>
                <w:szCs w:val="21"/>
              </w:rPr>
              <w:instrText xml:space="preserve"> ADDIN EN.CITE </w:instrText>
            </w:r>
            <w:r w:rsidR="00175405" w:rsidRPr="00DB6DC1">
              <w:rPr>
                <w:rFonts w:ascii="Times New Roman" w:hAnsi="Times New Roman" w:cs="Times New Roman"/>
                <w:color w:val="000000" w:themeColor="text1"/>
                <w:szCs w:val="21"/>
              </w:rPr>
              <w:fldChar w:fldCharType="begin">
                <w:fldData xml:space="preserve">PEVuZE5vdGU+PENpdGU+PEF1dGhvcj5aaGFuZzwvQXV0aG9yPjxZZWFyPjIwMTY8L1llYXI+PFJl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</w:fldData>
              </w:fldChar>
            </w:r>
            <w:r w:rsidR="00175405" w:rsidRPr="00DB6DC1">
              <w:rPr>
                <w:rFonts w:ascii="Times New Roman" w:hAnsi="Times New Roman" w:cs="Times New Roman"/>
                <w:color w:val="000000" w:themeColor="text1"/>
                <w:szCs w:val="21"/>
              </w:rPr>
              <w:instrText xml:space="preserve"> ADDIN EN.CITE.DATA </w:instrText>
            </w:r>
            <w:r w:rsidR="00175405" w:rsidRPr="00DB6DC1">
              <w:rPr>
                <w:rFonts w:ascii="Times New Roman" w:hAnsi="Times New Roman" w:cs="Times New Roman"/>
                <w:color w:val="000000" w:themeColor="text1"/>
                <w:szCs w:val="21"/>
              </w:rPr>
            </w:r>
            <w:r w:rsidR="00175405" w:rsidRPr="00DB6DC1">
              <w:rPr>
                <w:rFonts w:ascii="Times New Roman" w:hAnsi="Times New Roman" w:cs="Times New Roman"/>
                <w:color w:val="000000" w:themeColor="text1"/>
                <w:szCs w:val="21"/>
              </w:rPr>
              <w:fldChar w:fldCharType="end"/>
            </w:r>
            <w:r w:rsidRPr="00DB6DC1">
              <w:rPr>
                <w:rFonts w:ascii="Times New Roman" w:hAnsi="Times New Roman" w:cs="Times New Roman"/>
                <w:color w:val="000000" w:themeColor="text1"/>
                <w:szCs w:val="21"/>
              </w:rPr>
            </w:r>
            <w:r w:rsidRPr="00DB6DC1">
              <w:rPr>
                <w:rFonts w:ascii="Times New Roman" w:hAnsi="Times New Roman" w:cs="Times New Roman"/>
                <w:color w:val="000000" w:themeColor="text1"/>
                <w:szCs w:val="21"/>
              </w:rPr>
              <w:fldChar w:fldCharType="separate"/>
            </w:r>
            <w:r w:rsidR="00175405" w:rsidRPr="00DB6DC1">
              <w:rPr>
                <w:rFonts w:ascii="Times New Roman" w:hAnsi="Times New Roman" w:cs="Times New Roman"/>
                <w:noProof/>
                <w:color w:val="000000" w:themeColor="text1"/>
                <w:szCs w:val="21"/>
              </w:rPr>
              <w:t>[36, 37, 41, 50, 51]</w:t>
            </w:r>
            <w:r w:rsidRPr="00DB6DC1">
              <w:rPr>
                <w:rFonts w:ascii="Times New Roman" w:hAnsi="Times New Roman" w:cs="Times New Roman"/>
                <w:color w:val="000000" w:themeColor="text1"/>
                <w:szCs w:val="21"/>
              </w:rPr>
              <w:fldChar w:fldCharType="end"/>
            </w:r>
          </w:p>
        </w:tc>
        <w:tc>
          <w:tcPr>
            <w:tcW w:w="1271" w:type="dxa"/>
            <w:tcBorders>
              <w:bottom w:val="single" w:sz="8" w:space="0" w:color="auto"/>
            </w:tcBorders>
          </w:tcPr>
          <w:p w14:paraId="60F030A2" w14:textId="4DA49AAC" w:rsidR="00292C0C" w:rsidRPr="00DB6DC1" w:rsidRDefault="00292C0C" w:rsidP="00292C0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fldData xml:space="preserve">PEVuZE5vdGU+PENpdGU+PEF1dGhvcj5BbWF0bzwvQXV0aG9yPjxZZWFyPjIwMTI8L1llYXI+PFJl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</w:fldData>
              </w:fldChar>
            </w:r>
            <w:r w:rsidR="00175405" w:rsidRPr="00DB6DC1">
              <w:rPr>
                <w:rFonts w:ascii="Times New Roman" w:hAnsi="Times New Roman" w:cs="Times New Roman"/>
                <w:color w:val="000000" w:themeColor="text1"/>
                <w:szCs w:val="21"/>
              </w:rPr>
              <w:instrText xml:space="preserve"> ADDIN EN.CITE </w:instrText>
            </w:r>
            <w:r w:rsidR="00175405" w:rsidRPr="00DB6DC1">
              <w:rPr>
                <w:rFonts w:ascii="Times New Roman" w:hAnsi="Times New Roman" w:cs="Times New Roman"/>
                <w:color w:val="000000" w:themeColor="text1"/>
                <w:szCs w:val="21"/>
              </w:rPr>
              <w:fldChar w:fldCharType="begin">
                <w:fldData xml:space="preserve">PEVuZE5vdGU+PENpdGU+PEF1dGhvcj5BbWF0bzwvQXV0aG9yPjxZZWFyPjIwMTI8L1llYXI+PFJl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</w:fldData>
              </w:fldChar>
            </w:r>
            <w:r w:rsidR="00175405" w:rsidRPr="00DB6DC1">
              <w:rPr>
                <w:rFonts w:ascii="Times New Roman" w:hAnsi="Times New Roman" w:cs="Times New Roman"/>
                <w:color w:val="000000" w:themeColor="text1"/>
                <w:szCs w:val="21"/>
              </w:rPr>
              <w:instrText xml:space="preserve"> ADDIN EN.CITE.DATA </w:instrText>
            </w:r>
            <w:r w:rsidR="00175405" w:rsidRPr="00DB6DC1">
              <w:rPr>
                <w:rFonts w:ascii="Times New Roman" w:hAnsi="Times New Roman" w:cs="Times New Roman"/>
                <w:color w:val="000000" w:themeColor="text1"/>
                <w:szCs w:val="21"/>
              </w:rPr>
            </w:r>
            <w:r w:rsidR="00175405" w:rsidRPr="00DB6DC1">
              <w:rPr>
                <w:rFonts w:ascii="Times New Roman" w:hAnsi="Times New Roman" w:cs="Times New Roman"/>
                <w:color w:val="000000" w:themeColor="text1"/>
                <w:szCs w:val="21"/>
              </w:rPr>
              <w:fldChar w:fldCharType="end"/>
            </w:r>
            <w:r w:rsidRPr="00DB6DC1">
              <w:rPr>
                <w:rFonts w:ascii="Times New Roman" w:hAnsi="Times New Roman" w:cs="Times New Roman"/>
                <w:color w:val="000000" w:themeColor="text1"/>
                <w:szCs w:val="21"/>
              </w:rPr>
            </w:r>
            <w:r w:rsidRPr="00DB6DC1">
              <w:rPr>
                <w:rFonts w:ascii="Times New Roman" w:hAnsi="Times New Roman" w:cs="Times New Roman"/>
                <w:color w:val="000000" w:themeColor="text1"/>
                <w:szCs w:val="21"/>
              </w:rPr>
              <w:fldChar w:fldCharType="separate"/>
            </w:r>
            <w:r w:rsidR="00175405" w:rsidRPr="00DB6DC1">
              <w:rPr>
                <w:rFonts w:ascii="Times New Roman" w:hAnsi="Times New Roman" w:cs="Times New Roman"/>
                <w:noProof/>
                <w:color w:val="000000" w:themeColor="text1"/>
                <w:szCs w:val="21"/>
              </w:rPr>
              <w:t>[52-59]</w:t>
            </w:r>
            <w:r w:rsidRPr="00DB6DC1">
              <w:rPr>
                <w:rFonts w:ascii="Times New Roman" w:hAnsi="Times New Roman" w:cs="Times New Roman"/>
                <w:color w:val="000000" w:themeColor="text1"/>
                <w:szCs w:val="21"/>
              </w:rPr>
              <w:fldChar w:fldCharType="end"/>
            </w:r>
          </w:p>
        </w:tc>
      </w:tr>
    </w:tbl>
    <w:p w14:paraId="576C7FF8" w14:textId="6D4BAE6B" w:rsidR="000F4BD2" w:rsidRPr="00DB6DC1" w:rsidRDefault="000F4BD2" w:rsidP="000F4BD2">
      <w:pPr>
        <w:numPr>
          <w:ilvl w:val="0"/>
          <w:numId w:val="3"/>
        </w:numPr>
        <w:rPr>
          <w:rFonts w:ascii="Times New Roman" w:hAnsi="Times New Roman" w:cs="Times New Roman"/>
          <w:color w:val="000000" w:themeColor="text1"/>
        </w:rPr>
      </w:pPr>
      <w:r w:rsidRPr="00DB6DC1">
        <w:rPr>
          <w:rFonts w:ascii="Times New Roman" w:hAnsi="Times New Roman" w:cs="Times New Roman"/>
          <w:color w:val="000000" w:themeColor="text1"/>
        </w:rPr>
        <w:t>Unit for feeding rate is g/min for powder and m/min for wire.</w:t>
      </w:r>
    </w:p>
    <w:bookmarkEnd w:id="27"/>
    <w:p w14:paraId="4A501F1E" w14:textId="211BEFC7" w:rsidR="00F357F0" w:rsidRPr="00DB6DC1" w:rsidRDefault="00F357F0">
      <w:pPr>
        <w:rPr>
          <w:rFonts w:ascii="Times New Roman" w:hAnsi="Times New Roman" w:cs="Times New Roman"/>
          <w:color w:val="000000" w:themeColor="text1"/>
          <w:sz w:val="24"/>
        </w:rPr>
      </w:pPr>
    </w:p>
    <w:p w14:paraId="47CA6B80" w14:textId="3B8AEEE8" w:rsidR="007A2022" w:rsidRPr="00DB6DC1" w:rsidRDefault="007A2022">
      <w:pPr>
        <w:rPr>
          <w:rFonts w:ascii="Times New Roman" w:hAnsi="Times New Roman" w:cs="Times New Roman"/>
          <w:color w:val="000000" w:themeColor="text1"/>
          <w:sz w:val="24"/>
        </w:rPr>
      </w:pPr>
    </w:p>
    <w:p w14:paraId="54B489FA" w14:textId="7F127E57" w:rsidR="007A2022" w:rsidRPr="00DB6DC1" w:rsidRDefault="007A2022">
      <w:pPr>
        <w:rPr>
          <w:rFonts w:ascii="Times New Roman" w:hAnsi="Times New Roman" w:cs="Times New Roman"/>
          <w:color w:val="000000" w:themeColor="text1"/>
          <w:sz w:val="24"/>
        </w:rPr>
      </w:pPr>
    </w:p>
    <w:p w14:paraId="0385DE6C" w14:textId="41B290CD" w:rsidR="002C4298" w:rsidRPr="00DB6DC1" w:rsidRDefault="002C4298">
      <w:pPr>
        <w:rPr>
          <w:rFonts w:ascii="Times New Roman" w:hAnsi="Times New Roman" w:cs="Times New Roman"/>
          <w:color w:val="000000" w:themeColor="text1"/>
          <w:sz w:val="24"/>
        </w:rPr>
      </w:pPr>
    </w:p>
    <w:p w14:paraId="7A69F1D2" w14:textId="4D6EEDF7" w:rsidR="002C4298" w:rsidRPr="00DB6DC1" w:rsidRDefault="002C4298">
      <w:pPr>
        <w:rPr>
          <w:rFonts w:ascii="Times New Roman" w:hAnsi="Times New Roman" w:cs="Times New Roman"/>
          <w:color w:val="000000" w:themeColor="text1"/>
          <w:sz w:val="24"/>
        </w:rPr>
      </w:pPr>
    </w:p>
    <w:p w14:paraId="33ABED21" w14:textId="65B4E101" w:rsidR="002C4298" w:rsidRPr="00DB6DC1" w:rsidRDefault="002C4298">
      <w:pPr>
        <w:rPr>
          <w:rFonts w:ascii="Times New Roman" w:hAnsi="Times New Roman" w:cs="Times New Roman"/>
          <w:color w:val="000000" w:themeColor="text1"/>
          <w:sz w:val="24"/>
        </w:rPr>
      </w:pPr>
    </w:p>
    <w:p w14:paraId="6728D148" w14:textId="23F1A2E8" w:rsidR="002C4298" w:rsidRPr="00DB6DC1" w:rsidRDefault="002C4298">
      <w:pPr>
        <w:rPr>
          <w:rFonts w:ascii="Times New Roman" w:hAnsi="Times New Roman" w:cs="Times New Roman"/>
          <w:color w:val="000000" w:themeColor="text1"/>
          <w:sz w:val="24"/>
        </w:rPr>
      </w:pPr>
    </w:p>
    <w:p w14:paraId="08035967" w14:textId="038983F6" w:rsidR="002C4298" w:rsidRPr="00DB6DC1" w:rsidRDefault="002C4298">
      <w:pPr>
        <w:rPr>
          <w:rFonts w:ascii="Times New Roman" w:hAnsi="Times New Roman" w:cs="Times New Roman"/>
          <w:color w:val="000000" w:themeColor="text1"/>
          <w:sz w:val="24"/>
        </w:rPr>
      </w:pPr>
    </w:p>
    <w:p w14:paraId="4D98290B" w14:textId="616B5912" w:rsidR="002C4298" w:rsidRPr="00DB6DC1" w:rsidRDefault="002C4298">
      <w:pPr>
        <w:rPr>
          <w:rFonts w:ascii="Times New Roman" w:hAnsi="Times New Roman" w:cs="Times New Roman"/>
          <w:color w:val="000000" w:themeColor="text1"/>
          <w:sz w:val="24"/>
        </w:rPr>
      </w:pPr>
    </w:p>
    <w:p w14:paraId="6E44EBB7" w14:textId="6513C610" w:rsidR="002C4298" w:rsidRPr="00DB6DC1" w:rsidRDefault="002C4298">
      <w:pPr>
        <w:rPr>
          <w:rFonts w:ascii="Times New Roman" w:hAnsi="Times New Roman" w:cs="Times New Roman"/>
          <w:color w:val="000000" w:themeColor="text1"/>
          <w:sz w:val="24"/>
        </w:rPr>
      </w:pPr>
    </w:p>
    <w:p w14:paraId="42A233F2" w14:textId="63AFA679" w:rsidR="002C4298" w:rsidRPr="00DB6DC1" w:rsidRDefault="002C4298">
      <w:pPr>
        <w:rPr>
          <w:rFonts w:ascii="Times New Roman" w:hAnsi="Times New Roman" w:cs="Times New Roman"/>
          <w:color w:val="000000" w:themeColor="text1"/>
          <w:sz w:val="24"/>
        </w:rPr>
      </w:pPr>
    </w:p>
    <w:p w14:paraId="64926ECF" w14:textId="60B1E8E4" w:rsidR="002C4298" w:rsidRPr="00DB6DC1" w:rsidRDefault="002C4298">
      <w:pPr>
        <w:rPr>
          <w:rFonts w:ascii="Times New Roman" w:hAnsi="Times New Roman" w:cs="Times New Roman"/>
          <w:color w:val="000000" w:themeColor="text1"/>
          <w:sz w:val="24"/>
        </w:rPr>
      </w:pPr>
    </w:p>
    <w:p w14:paraId="24407009" w14:textId="5716D0C0" w:rsidR="002C4298" w:rsidRPr="00DB6DC1" w:rsidRDefault="002C4298">
      <w:pPr>
        <w:rPr>
          <w:rFonts w:ascii="Times New Roman" w:hAnsi="Times New Roman" w:cs="Times New Roman"/>
          <w:color w:val="000000" w:themeColor="text1"/>
          <w:sz w:val="24"/>
        </w:rPr>
      </w:pPr>
    </w:p>
    <w:p w14:paraId="21533A88" w14:textId="10F932A6" w:rsidR="002C4298" w:rsidRPr="00DB6DC1" w:rsidRDefault="002C4298">
      <w:pPr>
        <w:rPr>
          <w:rFonts w:ascii="Times New Roman" w:hAnsi="Times New Roman" w:cs="Times New Roman"/>
          <w:color w:val="000000" w:themeColor="text1"/>
          <w:sz w:val="24"/>
        </w:rPr>
      </w:pPr>
    </w:p>
    <w:p w14:paraId="4318C978" w14:textId="28F5DF28" w:rsidR="002C4298" w:rsidRPr="00DB6DC1" w:rsidRDefault="002C4298">
      <w:pPr>
        <w:rPr>
          <w:rFonts w:ascii="Times New Roman" w:hAnsi="Times New Roman" w:cs="Times New Roman"/>
          <w:color w:val="000000" w:themeColor="text1"/>
          <w:sz w:val="24"/>
        </w:rPr>
      </w:pPr>
    </w:p>
    <w:p w14:paraId="7B7EBDD8" w14:textId="48461023" w:rsidR="002C4298" w:rsidRPr="00DB6DC1" w:rsidRDefault="002C4298">
      <w:pPr>
        <w:rPr>
          <w:rFonts w:ascii="Times New Roman" w:hAnsi="Times New Roman" w:cs="Times New Roman"/>
          <w:color w:val="000000" w:themeColor="text1"/>
          <w:sz w:val="24"/>
        </w:rPr>
      </w:pPr>
    </w:p>
    <w:p w14:paraId="3A90F2BE" w14:textId="0D526173" w:rsidR="00F266FF" w:rsidRPr="00DB6DC1" w:rsidRDefault="00F266FF">
      <w:pPr>
        <w:rPr>
          <w:rFonts w:ascii="Times New Roman" w:hAnsi="Times New Roman" w:cs="Times New Roman"/>
          <w:color w:val="000000" w:themeColor="text1"/>
          <w:sz w:val="24"/>
        </w:rPr>
      </w:pPr>
    </w:p>
    <w:p w14:paraId="2C7134DF" w14:textId="0E061C6B" w:rsidR="00431789" w:rsidRPr="00DB6DC1" w:rsidRDefault="00431789">
      <w:pPr>
        <w:rPr>
          <w:rFonts w:ascii="Times New Roman" w:hAnsi="Times New Roman" w:cs="Times New Roman"/>
          <w:color w:val="000000" w:themeColor="text1"/>
          <w:sz w:val="24"/>
        </w:rPr>
      </w:pPr>
    </w:p>
    <w:p w14:paraId="1B7CDA56" w14:textId="39BFB76C" w:rsidR="00431789" w:rsidRPr="00DB6DC1" w:rsidRDefault="00431789">
      <w:pPr>
        <w:rPr>
          <w:rFonts w:ascii="Times New Roman" w:hAnsi="Times New Roman" w:cs="Times New Roman"/>
          <w:color w:val="000000" w:themeColor="text1"/>
          <w:sz w:val="24"/>
        </w:rPr>
      </w:pPr>
    </w:p>
    <w:p w14:paraId="0AEC7C5C" w14:textId="77777777" w:rsidR="00431789" w:rsidRPr="00DB6DC1" w:rsidRDefault="00431789">
      <w:pPr>
        <w:rPr>
          <w:rFonts w:ascii="Times New Roman" w:hAnsi="Times New Roman" w:cs="Times New Roman"/>
          <w:color w:val="000000" w:themeColor="text1"/>
          <w:sz w:val="24"/>
        </w:rPr>
      </w:pPr>
    </w:p>
    <w:p w14:paraId="2E3C49F8" w14:textId="0168984E" w:rsidR="007A2022" w:rsidRPr="00DB6DC1" w:rsidRDefault="006819EB" w:rsidP="007A2022">
      <w:pPr>
        <w:rPr>
          <w:rFonts w:ascii="Times New Roman" w:hAnsi="Times New Roman" w:cs="Times New Roman"/>
          <w:color w:val="000000" w:themeColor="text1"/>
        </w:rPr>
      </w:pPr>
      <w:bookmarkStart w:id="29" w:name="_Hlk74411950"/>
      <w:r w:rsidRPr="00DB6DC1">
        <w:rPr>
          <w:rFonts w:ascii="Times New Roman" w:hAnsi="Times New Roman" w:cs="Times New Roman"/>
          <w:b/>
          <w:bCs/>
          <w:color w:val="000000" w:themeColor="text1"/>
          <w:sz w:val="24"/>
          <w:szCs w:val="24"/>
        </w:rPr>
        <w:t>Table 2</w:t>
      </w:r>
      <w:r w:rsidRPr="00DB6DC1">
        <w:rPr>
          <w:rFonts w:ascii="Times New Roman" w:hAnsi="Times New Roman" w:cs="Times New Roman"/>
          <w:color w:val="000000" w:themeColor="text1"/>
          <w:sz w:val="24"/>
          <w:szCs w:val="24"/>
        </w:rPr>
        <w:t xml:space="preserve"> Easy growth directions for epitaxial growth of metals and alloys with various crystal structures</w:t>
      </w:r>
      <w:r w:rsidRPr="00DB6DC1">
        <w:rPr>
          <w:rFonts w:ascii="Times New Roman" w:hAnsi="Times New Roman" w:cs="Times New Roman"/>
          <w:color w:val="000000" w:themeColor="text1"/>
          <w:sz w:val="22"/>
        </w:rPr>
        <w:t xml:space="preserve"> </w:t>
      </w:r>
      <w:r w:rsidR="007A2022" w:rsidRPr="00DB6DC1">
        <w:rPr>
          <w:rFonts w:ascii="Times New Roman" w:hAnsi="Times New Roman" w:cs="Times New Roman"/>
          <w:color w:val="000000" w:themeColor="text1"/>
          <w:sz w:val="22"/>
        </w:rPr>
        <w:fldChar w:fldCharType="begin"/>
      </w:r>
      <w:r w:rsidR="00175405" w:rsidRPr="00DB6DC1">
        <w:rPr>
          <w:rFonts w:ascii="Times New Roman" w:hAnsi="Times New Roman" w:cs="Times New Roman"/>
          <w:color w:val="000000" w:themeColor="text1"/>
          <w:sz w:val="22"/>
        </w:rPr>
        <w:instrText xml:space="preserve"> ADDIN EN.CITE &lt;EndNote&gt;&lt;Cite&gt;&lt;Author&gt;Kou&lt;/Author&gt;&lt;Year&gt;2003&lt;/Year&gt;&lt;RecNum&gt;496&lt;/RecNum&gt;&lt;DisplayText&gt;[103]&lt;/DisplayText&gt;&lt;record&gt;&lt;rec-number&gt;496&lt;/rec-number&gt;&lt;foreign-keys&gt;&lt;key app="EN" db-id="zff0dfz0kxdw5cez2sopf59gxwtv95esa9rf" timestamp="1621774033"&gt;496&lt;/key&gt;&lt;/foreign-keys&gt;&lt;ref-type name="Journal Article"&gt;17&lt;/ref-type&gt;&lt;contributors&gt;&lt;authors&gt;&lt;author&gt;Kou, Sindo %J New Jersey, USA&lt;/author&gt;&lt;/authors&gt;&lt;/contributors&gt;&lt;titles&gt;&lt;title&gt;Welding metallurgy&lt;/title&gt;&lt;/titles&gt;&lt;pages&gt;431-446&lt;/pages&gt;&lt;dates&gt;&lt;year&gt;2003&lt;/year&gt;&lt;/dates&gt;&lt;urls&gt;&lt;/urls&gt;&lt;/record&gt;&lt;/Cite&gt;&lt;/EndNote&gt;</w:instrText>
      </w:r>
      <w:r w:rsidR="007A2022" w:rsidRPr="00DB6DC1">
        <w:rPr>
          <w:rFonts w:ascii="Times New Roman" w:hAnsi="Times New Roman" w:cs="Times New Roman"/>
          <w:color w:val="000000" w:themeColor="text1"/>
          <w:sz w:val="22"/>
        </w:rPr>
        <w:fldChar w:fldCharType="separate"/>
      </w:r>
      <w:r w:rsidR="00175405" w:rsidRPr="00DB6DC1">
        <w:rPr>
          <w:rFonts w:ascii="Times New Roman" w:hAnsi="Times New Roman" w:cs="Times New Roman"/>
          <w:noProof/>
          <w:color w:val="000000" w:themeColor="text1"/>
          <w:sz w:val="22"/>
        </w:rPr>
        <w:t>[103]</w:t>
      </w:r>
      <w:r w:rsidR="007A2022" w:rsidRPr="00DB6DC1">
        <w:rPr>
          <w:rFonts w:ascii="Times New Roman" w:hAnsi="Times New Roman" w:cs="Times New Roman"/>
          <w:color w:val="000000" w:themeColor="text1"/>
          <w:sz w:val="22"/>
        </w:rPr>
        <w:fldChar w:fldCharType="end"/>
      </w:r>
      <w:r w:rsidR="00CC3020" w:rsidRPr="00DB6DC1">
        <w:rPr>
          <w:rFonts w:ascii="Times New Roman" w:hAnsi="Times New Roman" w:cs="Times New Roman"/>
          <w:color w:val="000000" w:themeColor="text1"/>
          <w:sz w:val="22"/>
        </w:rPr>
        <w:t>.</w:t>
      </w:r>
      <w:r w:rsidR="007A2022" w:rsidRPr="00DB6DC1">
        <w:rPr>
          <w:rFonts w:ascii="Times New Roman" w:hAnsi="Times New Roman" w:cs="Times New Roman"/>
          <w:color w:val="000000" w:themeColor="text1"/>
        </w:rPr>
        <w:t xml:space="preserve">  </w:t>
      </w:r>
    </w:p>
    <w:tbl>
      <w:tblPr>
        <w:tblStyle w:val="21"/>
        <w:tblW w:w="0" w:type="auto"/>
        <w:tblLook w:val="04A0" w:firstRow="1" w:lastRow="0" w:firstColumn="1" w:lastColumn="0" w:noHBand="0" w:noVBand="1"/>
      </w:tblPr>
      <w:tblGrid>
        <w:gridCol w:w="3119"/>
        <w:gridCol w:w="2411"/>
        <w:gridCol w:w="2766"/>
      </w:tblGrid>
      <w:tr w:rsidR="00DB6DC1" w:rsidRPr="00DB6DC1" w14:paraId="1DBB22A6" w14:textId="77777777" w:rsidTr="006C5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8" w:space="0" w:color="auto"/>
              <w:bottom w:val="single" w:sz="8" w:space="0" w:color="auto"/>
            </w:tcBorders>
          </w:tcPr>
          <w:p w14:paraId="59EE7813" w14:textId="77777777" w:rsidR="007A2022" w:rsidRPr="00DB6DC1" w:rsidRDefault="007A2022" w:rsidP="00365D03">
            <w:pPr>
              <w:rPr>
                <w:rFonts w:ascii="Times New Roman" w:hAnsi="Times New Roman" w:cs="Times New Roman"/>
                <w:b w:val="0"/>
                <w:color w:val="000000" w:themeColor="text1"/>
              </w:rPr>
            </w:pPr>
            <w:r w:rsidRPr="00DB6DC1">
              <w:rPr>
                <w:rFonts w:ascii="Times New Roman" w:hAnsi="Times New Roman" w:cs="Times New Roman"/>
                <w:b w:val="0"/>
                <w:color w:val="000000" w:themeColor="text1"/>
              </w:rPr>
              <w:t xml:space="preserve">Crystal structure </w:t>
            </w:r>
          </w:p>
        </w:tc>
        <w:tc>
          <w:tcPr>
            <w:tcW w:w="2411" w:type="dxa"/>
            <w:tcBorders>
              <w:top w:val="single" w:sz="8" w:space="0" w:color="auto"/>
              <w:bottom w:val="single" w:sz="8" w:space="0" w:color="auto"/>
            </w:tcBorders>
          </w:tcPr>
          <w:p w14:paraId="2C814799" w14:textId="77777777" w:rsidR="007A2022" w:rsidRPr="00DB6DC1" w:rsidRDefault="007A2022" w:rsidP="00365D0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DB6DC1">
              <w:rPr>
                <w:rFonts w:ascii="Times New Roman" w:hAnsi="Times New Roman" w:cs="Times New Roman"/>
                <w:b w:val="0"/>
                <w:color w:val="000000" w:themeColor="text1"/>
              </w:rPr>
              <w:t>Easy growth direction</w:t>
            </w:r>
          </w:p>
        </w:tc>
        <w:tc>
          <w:tcPr>
            <w:tcW w:w="2766" w:type="dxa"/>
            <w:tcBorders>
              <w:top w:val="single" w:sz="8" w:space="0" w:color="auto"/>
              <w:bottom w:val="single" w:sz="8" w:space="0" w:color="auto"/>
            </w:tcBorders>
          </w:tcPr>
          <w:p w14:paraId="76A47220" w14:textId="77777777" w:rsidR="007A2022" w:rsidRPr="00DB6DC1" w:rsidRDefault="007A2022" w:rsidP="00365D0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DB6DC1">
              <w:rPr>
                <w:rFonts w:ascii="Times New Roman" w:hAnsi="Times New Roman" w:cs="Times New Roman"/>
                <w:b w:val="0"/>
                <w:color w:val="000000" w:themeColor="text1"/>
              </w:rPr>
              <w:t>Examples</w:t>
            </w:r>
          </w:p>
        </w:tc>
      </w:tr>
      <w:tr w:rsidR="00DB6DC1" w:rsidRPr="00DB6DC1" w14:paraId="69AD4975"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8" w:space="0" w:color="auto"/>
              <w:bottom w:val="nil"/>
            </w:tcBorders>
          </w:tcPr>
          <w:p w14:paraId="2F2CF8DF" w14:textId="77777777" w:rsidR="007A2022" w:rsidRPr="00DB6DC1" w:rsidRDefault="007A2022" w:rsidP="00365D03">
            <w:pPr>
              <w:rPr>
                <w:rFonts w:ascii="Times New Roman" w:hAnsi="Times New Roman" w:cs="Times New Roman"/>
                <w:b w:val="0"/>
                <w:color w:val="000000" w:themeColor="text1"/>
              </w:rPr>
            </w:pPr>
            <w:r w:rsidRPr="00DB6DC1">
              <w:rPr>
                <w:rFonts w:ascii="Times New Roman" w:hAnsi="Times New Roman" w:cs="Times New Roman"/>
                <w:b w:val="0"/>
                <w:color w:val="000000" w:themeColor="text1"/>
              </w:rPr>
              <w:t>Face-centered-cubic (FCC)</w:t>
            </w:r>
          </w:p>
        </w:tc>
        <w:tc>
          <w:tcPr>
            <w:tcW w:w="2411" w:type="dxa"/>
            <w:tcBorders>
              <w:top w:val="single" w:sz="8" w:space="0" w:color="auto"/>
              <w:bottom w:val="nil"/>
            </w:tcBorders>
          </w:tcPr>
          <w:p w14:paraId="6B54502F" w14:textId="77777777" w:rsidR="007A2022" w:rsidRPr="00DB6DC1" w:rsidRDefault="007A2022" w:rsidP="00365D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&lt;100&gt;</w:t>
            </w:r>
          </w:p>
        </w:tc>
        <w:tc>
          <w:tcPr>
            <w:tcW w:w="2766" w:type="dxa"/>
            <w:tcBorders>
              <w:top w:val="single" w:sz="8" w:space="0" w:color="auto"/>
              <w:bottom w:val="nil"/>
            </w:tcBorders>
          </w:tcPr>
          <w:p w14:paraId="1C951EBA" w14:textId="5DE71058" w:rsidR="007A2022" w:rsidRPr="00DB6DC1" w:rsidRDefault="007A2022" w:rsidP="00365D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 xml:space="preserve">Austenitic </w:t>
            </w:r>
            <w:r w:rsidR="00C9738E" w:rsidRPr="00DB6DC1">
              <w:rPr>
                <w:rFonts w:ascii="Times New Roman" w:hAnsi="Times New Roman" w:cs="Times New Roman"/>
                <w:color w:val="000000" w:themeColor="text1"/>
              </w:rPr>
              <w:t>SS</w:t>
            </w:r>
            <w:r w:rsidRPr="00DB6DC1">
              <w:rPr>
                <w:rFonts w:ascii="Times New Roman" w:hAnsi="Times New Roman" w:cs="Times New Roman"/>
                <w:color w:val="000000" w:themeColor="text1"/>
              </w:rPr>
              <w:t>,</w:t>
            </w:r>
          </w:p>
          <w:p w14:paraId="1FC87E98" w14:textId="77777777" w:rsidR="007A2022" w:rsidRPr="00DB6DC1" w:rsidRDefault="007A2022" w:rsidP="00365D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Ni-based superalloys</w:t>
            </w:r>
          </w:p>
        </w:tc>
      </w:tr>
      <w:tr w:rsidR="00DB6DC1" w:rsidRPr="00DB6DC1" w14:paraId="42902C31" w14:textId="77777777" w:rsidTr="006C591D">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37E80F35" w14:textId="77777777" w:rsidR="007A2022" w:rsidRPr="00DB6DC1" w:rsidRDefault="007A2022" w:rsidP="00365D03">
            <w:pPr>
              <w:rPr>
                <w:rFonts w:ascii="Times New Roman" w:hAnsi="Times New Roman" w:cs="Times New Roman"/>
                <w:b w:val="0"/>
                <w:color w:val="000000" w:themeColor="text1"/>
              </w:rPr>
            </w:pPr>
            <w:r w:rsidRPr="00DB6DC1">
              <w:rPr>
                <w:rFonts w:ascii="Times New Roman" w:hAnsi="Times New Roman" w:cs="Times New Roman"/>
                <w:b w:val="0"/>
                <w:color w:val="000000" w:themeColor="text1"/>
              </w:rPr>
              <w:t>Body-centered-cubic (BCC)</w:t>
            </w:r>
          </w:p>
        </w:tc>
        <w:tc>
          <w:tcPr>
            <w:tcW w:w="2411" w:type="dxa"/>
            <w:tcBorders>
              <w:top w:val="nil"/>
              <w:bottom w:val="nil"/>
            </w:tcBorders>
          </w:tcPr>
          <w:p w14:paraId="5C9C27D6" w14:textId="77777777" w:rsidR="007A2022" w:rsidRPr="00DB6DC1" w:rsidRDefault="007A2022" w:rsidP="00365D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&lt;100&gt;</w:t>
            </w:r>
          </w:p>
        </w:tc>
        <w:tc>
          <w:tcPr>
            <w:tcW w:w="2766" w:type="dxa"/>
            <w:tcBorders>
              <w:top w:val="nil"/>
              <w:bottom w:val="nil"/>
            </w:tcBorders>
          </w:tcPr>
          <w:p w14:paraId="6DB136CC" w14:textId="73515B26" w:rsidR="007A2022" w:rsidRPr="00DB6DC1" w:rsidRDefault="007A2022" w:rsidP="00365D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 xml:space="preserve">Ferrite </w:t>
            </w:r>
            <w:r w:rsidR="00C9738E" w:rsidRPr="00DB6DC1">
              <w:rPr>
                <w:rFonts w:ascii="Times New Roman" w:hAnsi="Times New Roman" w:cs="Times New Roman"/>
                <w:color w:val="000000" w:themeColor="text1"/>
              </w:rPr>
              <w:t>SS</w:t>
            </w:r>
          </w:p>
        </w:tc>
      </w:tr>
      <w:tr w:rsidR="00DB6DC1" w:rsidRPr="00DB6DC1" w14:paraId="40EDAACA"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2FFC25D9" w14:textId="77777777" w:rsidR="007A2022" w:rsidRPr="00DB6DC1" w:rsidRDefault="007A2022" w:rsidP="00365D03">
            <w:pPr>
              <w:rPr>
                <w:rFonts w:ascii="Times New Roman" w:hAnsi="Times New Roman" w:cs="Times New Roman"/>
                <w:b w:val="0"/>
                <w:color w:val="000000" w:themeColor="text1"/>
              </w:rPr>
            </w:pPr>
            <w:r w:rsidRPr="00DB6DC1">
              <w:rPr>
                <w:rFonts w:ascii="Times New Roman" w:hAnsi="Times New Roman" w:cs="Times New Roman"/>
                <w:b w:val="0"/>
                <w:color w:val="000000" w:themeColor="text1"/>
              </w:rPr>
              <w:t>Hexagonal-close-packed (HCP)</w:t>
            </w:r>
          </w:p>
        </w:tc>
        <w:tc>
          <w:tcPr>
            <w:tcW w:w="2411" w:type="dxa"/>
            <w:tcBorders>
              <w:top w:val="nil"/>
              <w:bottom w:val="nil"/>
            </w:tcBorders>
          </w:tcPr>
          <w:p w14:paraId="7744CBB2" w14:textId="77777777" w:rsidR="007A2022" w:rsidRPr="00DB6DC1" w:rsidRDefault="007A2022" w:rsidP="00365D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&lt;10</w:t>
            </w:r>
            <m:oMath>
              <m:acc>
                <m:accPr>
                  <m:chr m:val="̅"/>
                  <m:ctrlPr>
                    <w:rPr>
                      <w:rFonts w:ascii="Cambria Math" w:hAnsi="Cambria Math" w:cs="Times New Roman"/>
                      <w:color w:val="000000" w:themeColor="text1"/>
                    </w:rPr>
                  </m:ctrlPr>
                </m:accPr>
                <m:e>
                  <m:r>
                    <w:rPr>
                      <w:rFonts w:ascii="Cambria Math" w:hAnsi="Cambria Math" w:cs="Times New Roman"/>
                      <w:color w:val="000000" w:themeColor="text1"/>
                    </w:rPr>
                    <m:t>1</m:t>
                  </m:r>
                </m:e>
              </m:acc>
            </m:oMath>
            <w:r w:rsidRPr="00DB6DC1">
              <w:rPr>
                <w:rFonts w:ascii="Times New Roman" w:hAnsi="Times New Roman" w:cs="Times New Roman"/>
                <w:color w:val="000000" w:themeColor="text1"/>
              </w:rPr>
              <w:t>0&gt;</w:t>
            </w:r>
          </w:p>
        </w:tc>
        <w:tc>
          <w:tcPr>
            <w:tcW w:w="2766" w:type="dxa"/>
            <w:tcBorders>
              <w:top w:val="nil"/>
              <w:bottom w:val="nil"/>
            </w:tcBorders>
          </w:tcPr>
          <w:p w14:paraId="25477203" w14:textId="77777777" w:rsidR="007A2022" w:rsidRPr="00DB6DC1" w:rsidRDefault="007A2022" w:rsidP="00365D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DB6DC1">
              <w:rPr>
                <w:rFonts w:ascii="Times New Roman" w:hAnsi="Times New Roman" w:cs="Times New Roman"/>
                <w:color w:val="000000" w:themeColor="text1"/>
              </w:rPr>
              <w:t>Ti</w:t>
            </w:r>
            <w:proofErr w:type="spellEnd"/>
            <w:r w:rsidRPr="00DB6DC1">
              <w:rPr>
                <w:rFonts w:ascii="Times New Roman" w:hAnsi="Times New Roman" w:cs="Times New Roman"/>
                <w:color w:val="000000" w:themeColor="text1"/>
              </w:rPr>
              <w:t xml:space="preserve"> alloys, Mg alloys</w:t>
            </w:r>
          </w:p>
        </w:tc>
      </w:tr>
      <w:tr w:rsidR="00DB6DC1" w:rsidRPr="00DB6DC1" w14:paraId="39FAFF19" w14:textId="77777777" w:rsidTr="006C591D">
        <w:tc>
          <w:tcPr>
            <w:cnfStyle w:val="001000000000" w:firstRow="0" w:lastRow="0" w:firstColumn="1" w:lastColumn="0" w:oddVBand="0" w:evenVBand="0" w:oddHBand="0" w:evenHBand="0" w:firstRowFirstColumn="0" w:firstRowLastColumn="0" w:lastRowFirstColumn="0" w:lastRowLastColumn="0"/>
            <w:tcW w:w="3119" w:type="dxa"/>
            <w:tcBorders>
              <w:top w:val="nil"/>
              <w:bottom w:val="single" w:sz="8" w:space="0" w:color="auto"/>
            </w:tcBorders>
          </w:tcPr>
          <w:p w14:paraId="78BDEF15" w14:textId="77777777" w:rsidR="007A2022" w:rsidRPr="00DB6DC1" w:rsidRDefault="007A2022" w:rsidP="00365D03">
            <w:pPr>
              <w:rPr>
                <w:rFonts w:ascii="Times New Roman" w:hAnsi="Times New Roman" w:cs="Times New Roman"/>
                <w:b w:val="0"/>
                <w:color w:val="000000" w:themeColor="text1"/>
              </w:rPr>
            </w:pPr>
            <w:r w:rsidRPr="00DB6DC1">
              <w:rPr>
                <w:rFonts w:ascii="Times New Roman" w:hAnsi="Times New Roman" w:cs="Times New Roman"/>
                <w:b w:val="0"/>
                <w:color w:val="000000" w:themeColor="text1"/>
              </w:rPr>
              <w:t>Body-centered-tetragonal (BCT)</w:t>
            </w:r>
          </w:p>
        </w:tc>
        <w:tc>
          <w:tcPr>
            <w:tcW w:w="2411" w:type="dxa"/>
            <w:tcBorders>
              <w:top w:val="nil"/>
              <w:bottom w:val="single" w:sz="8" w:space="0" w:color="auto"/>
            </w:tcBorders>
          </w:tcPr>
          <w:p w14:paraId="2989E175" w14:textId="77777777" w:rsidR="007A2022" w:rsidRPr="00DB6DC1" w:rsidRDefault="007A2022" w:rsidP="00365D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&lt;110&gt;</w:t>
            </w:r>
          </w:p>
        </w:tc>
        <w:tc>
          <w:tcPr>
            <w:tcW w:w="2766" w:type="dxa"/>
            <w:tcBorders>
              <w:top w:val="nil"/>
              <w:bottom w:val="single" w:sz="8" w:space="0" w:color="auto"/>
            </w:tcBorders>
          </w:tcPr>
          <w:p w14:paraId="299AFD7A" w14:textId="77777777" w:rsidR="007A2022" w:rsidRPr="00DB6DC1" w:rsidRDefault="007A2022" w:rsidP="00365D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Sn</w:t>
            </w:r>
          </w:p>
        </w:tc>
      </w:tr>
      <w:bookmarkEnd w:id="29"/>
    </w:tbl>
    <w:p w14:paraId="7967E113" w14:textId="2A25FB1A" w:rsidR="007A2022" w:rsidRPr="00DB6DC1" w:rsidRDefault="007A2022">
      <w:pPr>
        <w:rPr>
          <w:rFonts w:ascii="Times New Roman" w:hAnsi="Times New Roman" w:cs="Times New Roman"/>
          <w:color w:val="000000" w:themeColor="text1"/>
          <w:sz w:val="24"/>
        </w:rPr>
      </w:pPr>
    </w:p>
    <w:p w14:paraId="0E1ED436" w14:textId="4FBFE532" w:rsidR="00D461C3" w:rsidRPr="00DB6DC1" w:rsidRDefault="00D461C3">
      <w:pPr>
        <w:rPr>
          <w:rFonts w:ascii="Times New Roman" w:hAnsi="Times New Roman" w:cs="Times New Roman"/>
          <w:color w:val="000000" w:themeColor="text1"/>
          <w:sz w:val="24"/>
        </w:rPr>
      </w:pPr>
    </w:p>
    <w:p w14:paraId="562B679F" w14:textId="304278C1" w:rsidR="00D461C3" w:rsidRPr="00DB6DC1" w:rsidRDefault="00D461C3">
      <w:pPr>
        <w:rPr>
          <w:rFonts w:ascii="Times New Roman" w:hAnsi="Times New Roman" w:cs="Times New Roman"/>
          <w:color w:val="000000" w:themeColor="text1"/>
          <w:sz w:val="24"/>
        </w:rPr>
      </w:pPr>
    </w:p>
    <w:p w14:paraId="011F53B1" w14:textId="29DA5D08" w:rsidR="002C4298" w:rsidRPr="00DB6DC1" w:rsidRDefault="002C4298">
      <w:pPr>
        <w:rPr>
          <w:rFonts w:ascii="Times New Roman" w:hAnsi="Times New Roman" w:cs="Times New Roman"/>
          <w:color w:val="000000" w:themeColor="text1"/>
          <w:sz w:val="24"/>
        </w:rPr>
      </w:pPr>
    </w:p>
    <w:p w14:paraId="392FCA6F" w14:textId="7975D116" w:rsidR="002C4298" w:rsidRPr="00DB6DC1" w:rsidRDefault="002C4298">
      <w:pPr>
        <w:rPr>
          <w:rFonts w:ascii="Times New Roman" w:hAnsi="Times New Roman" w:cs="Times New Roman"/>
          <w:color w:val="000000" w:themeColor="text1"/>
          <w:sz w:val="24"/>
        </w:rPr>
      </w:pPr>
    </w:p>
    <w:p w14:paraId="37E32989" w14:textId="20BD4004" w:rsidR="002C4298" w:rsidRPr="00DB6DC1" w:rsidRDefault="002C4298">
      <w:pPr>
        <w:rPr>
          <w:rFonts w:ascii="Times New Roman" w:hAnsi="Times New Roman" w:cs="Times New Roman"/>
          <w:color w:val="000000" w:themeColor="text1"/>
          <w:sz w:val="24"/>
        </w:rPr>
      </w:pPr>
    </w:p>
    <w:p w14:paraId="174DABBA" w14:textId="19C1C2FC" w:rsidR="002C4298" w:rsidRPr="00DB6DC1" w:rsidRDefault="002C4298">
      <w:pPr>
        <w:rPr>
          <w:rFonts w:ascii="Times New Roman" w:hAnsi="Times New Roman" w:cs="Times New Roman"/>
          <w:color w:val="000000" w:themeColor="text1"/>
          <w:sz w:val="24"/>
        </w:rPr>
      </w:pPr>
    </w:p>
    <w:p w14:paraId="3961EACE" w14:textId="7C79AF95" w:rsidR="002C4298" w:rsidRPr="00DB6DC1" w:rsidRDefault="002C4298">
      <w:pPr>
        <w:rPr>
          <w:rFonts w:ascii="Times New Roman" w:hAnsi="Times New Roman" w:cs="Times New Roman"/>
          <w:color w:val="000000" w:themeColor="text1"/>
          <w:sz w:val="24"/>
        </w:rPr>
      </w:pPr>
    </w:p>
    <w:p w14:paraId="6351E3A8" w14:textId="5797A009" w:rsidR="002C4298" w:rsidRPr="00DB6DC1" w:rsidRDefault="002C4298">
      <w:pPr>
        <w:rPr>
          <w:rFonts w:ascii="Times New Roman" w:hAnsi="Times New Roman" w:cs="Times New Roman"/>
          <w:color w:val="000000" w:themeColor="text1"/>
          <w:sz w:val="24"/>
        </w:rPr>
      </w:pPr>
    </w:p>
    <w:p w14:paraId="6EE36AB5" w14:textId="2581A21C" w:rsidR="002C4298" w:rsidRPr="00DB6DC1" w:rsidRDefault="002C4298">
      <w:pPr>
        <w:rPr>
          <w:rFonts w:ascii="Times New Roman" w:hAnsi="Times New Roman" w:cs="Times New Roman"/>
          <w:color w:val="000000" w:themeColor="text1"/>
          <w:sz w:val="24"/>
        </w:rPr>
      </w:pPr>
    </w:p>
    <w:p w14:paraId="7934C57D" w14:textId="78894AE3" w:rsidR="002C4298" w:rsidRPr="00DB6DC1" w:rsidRDefault="002C4298">
      <w:pPr>
        <w:rPr>
          <w:rFonts w:ascii="Times New Roman" w:hAnsi="Times New Roman" w:cs="Times New Roman"/>
          <w:color w:val="000000" w:themeColor="text1"/>
          <w:sz w:val="24"/>
        </w:rPr>
      </w:pPr>
    </w:p>
    <w:p w14:paraId="460AD7AE" w14:textId="290119BC" w:rsidR="002C4298" w:rsidRPr="00DB6DC1" w:rsidRDefault="002C4298">
      <w:pPr>
        <w:rPr>
          <w:rFonts w:ascii="Times New Roman" w:hAnsi="Times New Roman" w:cs="Times New Roman"/>
          <w:color w:val="000000" w:themeColor="text1"/>
          <w:sz w:val="24"/>
        </w:rPr>
      </w:pPr>
    </w:p>
    <w:p w14:paraId="2A450DE0" w14:textId="36321647" w:rsidR="002C4298" w:rsidRPr="00DB6DC1" w:rsidRDefault="002C4298">
      <w:pPr>
        <w:rPr>
          <w:rFonts w:ascii="Times New Roman" w:hAnsi="Times New Roman" w:cs="Times New Roman"/>
          <w:color w:val="000000" w:themeColor="text1"/>
          <w:sz w:val="24"/>
        </w:rPr>
      </w:pPr>
    </w:p>
    <w:p w14:paraId="3A8D7BB5" w14:textId="60CFA764" w:rsidR="002C4298" w:rsidRPr="00DB6DC1" w:rsidRDefault="002C4298">
      <w:pPr>
        <w:rPr>
          <w:rFonts w:ascii="Times New Roman" w:hAnsi="Times New Roman" w:cs="Times New Roman"/>
          <w:color w:val="000000" w:themeColor="text1"/>
          <w:sz w:val="24"/>
        </w:rPr>
      </w:pPr>
    </w:p>
    <w:p w14:paraId="1955A2F6" w14:textId="055985F9" w:rsidR="002C4298" w:rsidRPr="00DB6DC1" w:rsidRDefault="002C4298">
      <w:pPr>
        <w:rPr>
          <w:rFonts w:ascii="Times New Roman" w:hAnsi="Times New Roman" w:cs="Times New Roman"/>
          <w:color w:val="000000" w:themeColor="text1"/>
          <w:sz w:val="24"/>
        </w:rPr>
      </w:pPr>
    </w:p>
    <w:p w14:paraId="56754353" w14:textId="6BA4A4E3" w:rsidR="002C4298" w:rsidRPr="00DB6DC1" w:rsidRDefault="002C4298">
      <w:pPr>
        <w:rPr>
          <w:rFonts w:ascii="Times New Roman" w:hAnsi="Times New Roman" w:cs="Times New Roman"/>
          <w:color w:val="000000" w:themeColor="text1"/>
          <w:sz w:val="24"/>
        </w:rPr>
      </w:pPr>
    </w:p>
    <w:p w14:paraId="26567B39" w14:textId="5EC1FCC4" w:rsidR="002C4298" w:rsidRPr="00DB6DC1" w:rsidRDefault="002C4298">
      <w:pPr>
        <w:rPr>
          <w:rFonts w:ascii="Times New Roman" w:hAnsi="Times New Roman" w:cs="Times New Roman"/>
          <w:color w:val="000000" w:themeColor="text1"/>
          <w:sz w:val="24"/>
        </w:rPr>
      </w:pPr>
    </w:p>
    <w:p w14:paraId="530ADAD8" w14:textId="627A8308" w:rsidR="002C4298" w:rsidRPr="00DB6DC1" w:rsidRDefault="002C4298">
      <w:pPr>
        <w:rPr>
          <w:rFonts w:ascii="Times New Roman" w:hAnsi="Times New Roman" w:cs="Times New Roman"/>
          <w:color w:val="000000" w:themeColor="text1"/>
          <w:sz w:val="24"/>
        </w:rPr>
      </w:pPr>
    </w:p>
    <w:p w14:paraId="1101BFB2" w14:textId="0B23D7D3" w:rsidR="002C4298" w:rsidRPr="00DB6DC1" w:rsidRDefault="002C4298">
      <w:pPr>
        <w:rPr>
          <w:rFonts w:ascii="Times New Roman" w:hAnsi="Times New Roman" w:cs="Times New Roman"/>
          <w:color w:val="000000" w:themeColor="text1"/>
          <w:sz w:val="24"/>
        </w:rPr>
      </w:pPr>
    </w:p>
    <w:p w14:paraId="791B6A0E" w14:textId="2BC081F7" w:rsidR="002C4298" w:rsidRPr="00DB6DC1" w:rsidRDefault="002C4298">
      <w:pPr>
        <w:rPr>
          <w:rFonts w:ascii="Times New Roman" w:hAnsi="Times New Roman" w:cs="Times New Roman"/>
          <w:color w:val="000000" w:themeColor="text1"/>
          <w:sz w:val="24"/>
        </w:rPr>
      </w:pPr>
    </w:p>
    <w:p w14:paraId="1346A358" w14:textId="17F52CCE" w:rsidR="002C4298" w:rsidRPr="00DB6DC1" w:rsidRDefault="002C4298">
      <w:pPr>
        <w:rPr>
          <w:rFonts w:ascii="Times New Roman" w:hAnsi="Times New Roman" w:cs="Times New Roman"/>
          <w:color w:val="000000" w:themeColor="text1"/>
          <w:sz w:val="24"/>
        </w:rPr>
      </w:pPr>
    </w:p>
    <w:p w14:paraId="33C49967" w14:textId="183DD199" w:rsidR="002C4298" w:rsidRPr="00DB6DC1" w:rsidRDefault="002C4298">
      <w:pPr>
        <w:rPr>
          <w:rFonts w:ascii="Times New Roman" w:hAnsi="Times New Roman" w:cs="Times New Roman"/>
          <w:color w:val="000000" w:themeColor="text1"/>
          <w:sz w:val="24"/>
        </w:rPr>
      </w:pPr>
    </w:p>
    <w:p w14:paraId="169E9182" w14:textId="5C40E12C" w:rsidR="002C4298" w:rsidRPr="00DB6DC1" w:rsidRDefault="002C4298">
      <w:pPr>
        <w:rPr>
          <w:rFonts w:ascii="Times New Roman" w:hAnsi="Times New Roman" w:cs="Times New Roman"/>
          <w:color w:val="000000" w:themeColor="text1"/>
          <w:sz w:val="24"/>
        </w:rPr>
      </w:pPr>
    </w:p>
    <w:p w14:paraId="400B309F" w14:textId="08552339" w:rsidR="002C4298" w:rsidRPr="00DB6DC1" w:rsidRDefault="002C4298">
      <w:pPr>
        <w:rPr>
          <w:rFonts w:ascii="Times New Roman" w:hAnsi="Times New Roman" w:cs="Times New Roman"/>
          <w:color w:val="000000" w:themeColor="text1"/>
          <w:sz w:val="24"/>
        </w:rPr>
      </w:pPr>
    </w:p>
    <w:p w14:paraId="453504EB" w14:textId="1E0A8297" w:rsidR="002C4298" w:rsidRPr="00DB6DC1" w:rsidRDefault="002C4298">
      <w:pPr>
        <w:rPr>
          <w:rFonts w:ascii="Times New Roman" w:hAnsi="Times New Roman" w:cs="Times New Roman"/>
          <w:color w:val="000000" w:themeColor="text1"/>
          <w:sz w:val="24"/>
        </w:rPr>
      </w:pPr>
    </w:p>
    <w:p w14:paraId="14409ED2" w14:textId="0E19881A" w:rsidR="002C4298" w:rsidRPr="00DB6DC1" w:rsidRDefault="002C4298">
      <w:pPr>
        <w:rPr>
          <w:rFonts w:ascii="Times New Roman" w:hAnsi="Times New Roman" w:cs="Times New Roman"/>
          <w:color w:val="000000" w:themeColor="text1"/>
          <w:sz w:val="24"/>
        </w:rPr>
      </w:pPr>
    </w:p>
    <w:p w14:paraId="04870E90" w14:textId="4C4657DE" w:rsidR="002C4298" w:rsidRPr="00DB6DC1" w:rsidRDefault="002C4298">
      <w:pPr>
        <w:rPr>
          <w:rFonts w:ascii="Times New Roman" w:hAnsi="Times New Roman" w:cs="Times New Roman"/>
          <w:color w:val="000000" w:themeColor="text1"/>
          <w:sz w:val="24"/>
        </w:rPr>
      </w:pPr>
    </w:p>
    <w:p w14:paraId="41A5CA46" w14:textId="104DA51E" w:rsidR="002C4298" w:rsidRPr="00DB6DC1" w:rsidRDefault="002C4298">
      <w:pPr>
        <w:rPr>
          <w:rFonts w:ascii="Times New Roman" w:hAnsi="Times New Roman" w:cs="Times New Roman"/>
          <w:color w:val="000000" w:themeColor="text1"/>
          <w:sz w:val="24"/>
        </w:rPr>
      </w:pPr>
    </w:p>
    <w:p w14:paraId="0DC42088" w14:textId="3820B076" w:rsidR="002C4298" w:rsidRPr="00DB6DC1" w:rsidRDefault="002C4298">
      <w:pPr>
        <w:rPr>
          <w:rFonts w:ascii="Times New Roman" w:hAnsi="Times New Roman" w:cs="Times New Roman"/>
          <w:color w:val="000000" w:themeColor="text1"/>
          <w:sz w:val="24"/>
        </w:rPr>
      </w:pPr>
    </w:p>
    <w:p w14:paraId="591E7B67" w14:textId="017104C6" w:rsidR="002C4298" w:rsidRPr="00DB6DC1" w:rsidRDefault="002C4298">
      <w:pPr>
        <w:rPr>
          <w:rFonts w:ascii="Times New Roman" w:hAnsi="Times New Roman" w:cs="Times New Roman"/>
          <w:color w:val="000000" w:themeColor="text1"/>
          <w:sz w:val="24"/>
        </w:rPr>
      </w:pPr>
    </w:p>
    <w:p w14:paraId="67D0D80D" w14:textId="51FD466F" w:rsidR="002C4298" w:rsidRPr="00DB6DC1" w:rsidRDefault="002C4298">
      <w:pPr>
        <w:rPr>
          <w:rFonts w:ascii="Times New Roman" w:hAnsi="Times New Roman" w:cs="Times New Roman"/>
          <w:color w:val="000000" w:themeColor="text1"/>
          <w:sz w:val="24"/>
        </w:rPr>
      </w:pPr>
    </w:p>
    <w:p w14:paraId="7C840236" w14:textId="6F55D56A" w:rsidR="002C4298" w:rsidRPr="00DB6DC1" w:rsidRDefault="002C4298">
      <w:pPr>
        <w:rPr>
          <w:rFonts w:ascii="Times New Roman" w:hAnsi="Times New Roman" w:cs="Times New Roman"/>
          <w:color w:val="000000" w:themeColor="text1"/>
          <w:sz w:val="24"/>
        </w:rPr>
      </w:pPr>
    </w:p>
    <w:p w14:paraId="4AE930D4" w14:textId="6F030F74" w:rsidR="002C4298" w:rsidRPr="00DB6DC1" w:rsidRDefault="002C4298">
      <w:pPr>
        <w:rPr>
          <w:rFonts w:ascii="Times New Roman" w:hAnsi="Times New Roman" w:cs="Times New Roman"/>
          <w:color w:val="000000" w:themeColor="text1"/>
          <w:sz w:val="24"/>
        </w:rPr>
      </w:pPr>
    </w:p>
    <w:p w14:paraId="6374B832" w14:textId="0FCB351A" w:rsidR="002C4298" w:rsidRPr="00DB6DC1" w:rsidRDefault="002C4298">
      <w:pPr>
        <w:rPr>
          <w:rFonts w:ascii="Times New Roman" w:hAnsi="Times New Roman" w:cs="Times New Roman"/>
          <w:color w:val="000000" w:themeColor="text1"/>
          <w:sz w:val="24"/>
        </w:rPr>
      </w:pPr>
    </w:p>
    <w:p w14:paraId="01C0DF3F" w14:textId="5F411B39" w:rsidR="002C4298" w:rsidRPr="00DB6DC1" w:rsidRDefault="002C4298">
      <w:pPr>
        <w:rPr>
          <w:rFonts w:ascii="Times New Roman" w:hAnsi="Times New Roman" w:cs="Times New Roman"/>
          <w:color w:val="000000" w:themeColor="text1"/>
          <w:sz w:val="24"/>
        </w:rPr>
      </w:pPr>
    </w:p>
    <w:p w14:paraId="5FBE4169" w14:textId="498BCAFE" w:rsidR="002C4298" w:rsidRPr="00DB6DC1" w:rsidRDefault="002C4298">
      <w:pPr>
        <w:rPr>
          <w:rFonts w:ascii="Times New Roman" w:hAnsi="Times New Roman" w:cs="Times New Roman"/>
          <w:color w:val="000000" w:themeColor="text1"/>
          <w:sz w:val="24"/>
        </w:rPr>
      </w:pPr>
    </w:p>
    <w:p w14:paraId="12F75C3A" w14:textId="77777777" w:rsidR="00CD2F07" w:rsidRPr="00DB6DC1" w:rsidRDefault="00CD2F07">
      <w:pPr>
        <w:rPr>
          <w:rFonts w:ascii="Times New Roman" w:hAnsi="Times New Roman" w:cs="Times New Roman"/>
          <w:color w:val="000000" w:themeColor="text1"/>
          <w:sz w:val="24"/>
        </w:rPr>
      </w:pPr>
    </w:p>
    <w:p w14:paraId="57759FBE" w14:textId="77777777" w:rsidR="006819EB" w:rsidRPr="00DB6DC1" w:rsidRDefault="006819EB" w:rsidP="006819EB">
      <w:pPr>
        <w:spacing w:line="360" w:lineRule="auto"/>
        <w:rPr>
          <w:rFonts w:ascii="Times New Roman" w:hAnsi="Times New Roman" w:cs="Times New Roman"/>
          <w:color w:val="000000" w:themeColor="text1"/>
          <w:sz w:val="24"/>
          <w:szCs w:val="24"/>
        </w:rPr>
      </w:pPr>
      <w:bookmarkStart w:id="30" w:name="_Hlk74411969"/>
      <w:r w:rsidRPr="00DB6DC1">
        <w:rPr>
          <w:rFonts w:ascii="Times New Roman" w:hAnsi="Times New Roman" w:cs="Times New Roman"/>
          <w:b/>
          <w:bCs/>
          <w:color w:val="000000" w:themeColor="text1"/>
          <w:sz w:val="24"/>
          <w:szCs w:val="24"/>
        </w:rPr>
        <w:t>Table 3</w:t>
      </w:r>
      <w:r w:rsidRPr="00DB6DC1">
        <w:rPr>
          <w:rFonts w:ascii="Times New Roman" w:hAnsi="Times New Roman" w:cs="Times New Roman"/>
          <w:color w:val="000000" w:themeColor="text1"/>
          <w:sz w:val="24"/>
          <w:szCs w:val="24"/>
        </w:rPr>
        <w:t xml:space="preserve"> Dislocation density in AB DED and LB-PBF components.</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827"/>
        <w:gridCol w:w="1492"/>
      </w:tblGrid>
      <w:tr w:rsidR="00DB6DC1" w:rsidRPr="00DB6DC1" w14:paraId="50ABFD51" w14:textId="77777777" w:rsidTr="00374821">
        <w:tc>
          <w:tcPr>
            <w:tcW w:w="1659" w:type="dxa"/>
            <w:tcBorders>
              <w:top w:val="single" w:sz="8" w:space="0" w:color="auto"/>
              <w:bottom w:val="single" w:sz="8" w:space="0" w:color="auto"/>
            </w:tcBorders>
          </w:tcPr>
          <w:p w14:paraId="37414DEB" w14:textId="0F1EDA08" w:rsidR="00D461C3" w:rsidRPr="00DB6DC1" w:rsidRDefault="00D461C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Material</w:t>
            </w:r>
          </w:p>
        </w:tc>
        <w:tc>
          <w:tcPr>
            <w:tcW w:w="1659" w:type="dxa"/>
            <w:tcBorders>
              <w:top w:val="single" w:sz="8" w:space="0" w:color="auto"/>
              <w:bottom w:val="single" w:sz="8" w:space="0" w:color="auto"/>
            </w:tcBorders>
          </w:tcPr>
          <w:p w14:paraId="5F570B55" w14:textId="7F768E40"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P</w:t>
            </w:r>
            <w:r w:rsidR="00A8136F" w:rsidRPr="00DB6DC1">
              <w:rPr>
                <w:rFonts w:ascii="Times New Roman" w:hAnsi="Times New Roman" w:cs="Times New Roman"/>
                <w:color w:val="000000" w:themeColor="text1"/>
                <w:szCs w:val="21"/>
              </w:rPr>
              <w:t>rocess</w:t>
            </w:r>
          </w:p>
        </w:tc>
        <w:tc>
          <w:tcPr>
            <w:tcW w:w="1659" w:type="dxa"/>
            <w:tcBorders>
              <w:top w:val="single" w:sz="8" w:space="0" w:color="auto"/>
              <w:bottom w:val="single" w:sz="8" w:space="0" w:color="auto"/>
            </w:tcBorders>
          </w:tcPr>
          <w:p w14:paraId="5F7006F8" w14:textId="097D897A"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Measurement</w:t>
            </w:r>
          </w:p>
          <w:p w14:paraId="295AA95A" w14:textId="17459E68" w:rsidR="007367BC"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method</w:t>
            </w:r>
          </w:p>
        </w:tc>
        <w:tc>
          <w:tcPr>
            <w:tcW w:w="1827" w:type="dxa"/>
            <w:tcBorders>
              <w:top w:val="single" w:sz="8" w:space="0" w:color="auto"/>
              <w:bottom w:val="single" w:sz="8" w:space="0" w:color="auto"/>
            </w:tcBorders>
          </w:tcPr>
          <w:p w14:paraId="161FA3A3" w14:textId="100BE80F"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Dislocation density (</w:t>
            </w:r>
            <m:oMath>
              <m:r>
                <w:rPr>
                  <w:rFonts w:ascii="Cambria Math" w:hAnsi="Cambria Math" w:cs="Times New Roman"/>
                  <w:color w:val="000000" w:themeColor="text1"/>
                  <w:szCs w:val="21"/>
                </w:rPr>
                <m:t>×</m:t>
              </m:r>
            </m:oMath>
            <w:r w:rsidR="00D27A7E" w:rsidRPr="00DB6DC1">
              <w:rPr>
                <w:rFonts w:ascii="Times New Roman" w:hAnsi="Times New Roman" w:cs="Times New Roman"/>
                <w:color w:val="000000" w:themeColor="text1"/>
                <w:szCs w:val="21"/>
              </w:rPr>
              <w:t>10</w:t>
            </w:r>
            <w:r w:rsidR="00D27A7E" w:rsidRPr="00DB6DC1">
              <w:rPr>
                <w:rFonts w:ascii="Times New Roman" w:hAnsi="Times New Roman" w:cs="Times New Roman"/>
                <w:color w:val="000000" w:themeColor="text1"/>
                <w:szCs w:val="21"/>
                <w:vertAlign w:val="superscript"/>
              </w:rPr>
              <w:t>14</w:t>
            </w:r>
            <w:r w:rsidR="00D27A7E" w:rsidRPr="00DB6DC1">
              <w:rPr>
                <w:rFonts w:ascii="Times New Roman" w:hAnsi="Times New Roman" w:cs="Times New Roman"/>
                <w:color w:val="000000" w:themeColor="text1"/>
                <w:szCs w:val="21"/>
              </w:rPr>
              <w:t xml:space="preserve"> </w:t>
            </w:r>
            <w:r w:rsidRPr="00DB6DC1">
              <w:rPr>
                <w:rFonts w:ascii="Times New Roman" w:hAnsi="Times New Roman" w:cs="Times New Roman"/>
                <w:color w:val="000000" w:themeColor="text1"/>
                <w:szCs w:val="21"/>
              </w:rPr>
              <w:t>m</w:t>
            </w:r>
            <w:r w:rsidRPr="00DB6DC1">
              <w:rPr>
                <w:rFonts w:ascii="Times New Roman" w:hAnsi="Times New Roman" w:cs="Times New Roman"/>
                <w:color w:val="000000" w:themeColor="text1"/>
                <w:szCs w:val="21"/>
                <w:vertAlign w:val="superscript"/>
              </w:rPr>
              <w:t>-2</w:t>
            </w:r>
            <w:r w:rsidRPr="00DB6DC1">
              <w:rPr>
                <w:rFonts w:ascii="Times New Roman" w:hAnsi="Times New Roman" w:cs="Times New Roman"/>
                <w:color w:val="000000" w:themeColor="text1"/>
                <w:szCs w:val="21"/>
              </w:rPr>
              <w:t>)</w:t>
            </w:r>
          </w:p>
        </w:tc>
        <w:tc>
          <w:tcPr>
            <w:tcW w:w="1492" w:type="dxa"/>
            <w:tcBorders>
              <w:top w:val="single" w:sz="8" w:space="0" w:color="auto"/>
              <w:bottom w:val="single" w:sz="8" w:space="0" w:color="auto"/>
            </w:tcBorders>
          </w:tcPr>
          <w:p w14:paraId="56D551B2" w14:textId="325D7BB4"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Ref.</w:t>
            </w:r>
          </w:p>
        </w:tc>
      </w:tr>
      <w:tr w:rsidR="00DB6DC1" w:rsidRPr="00DB6DC1" w14:paraId="0C19F415" w14:textId="77777777" w:rsidTr="00374821">
        <w:tc>
          <w:tcPr>
            <w:tcW w:w="1659" w:type="dxa"/>
            <w:tcBorders>
              <w:top w:val="single" w:sz="8" w:space="0" w:color="auto"/>
            </w:tcBorders>
          </w:tcPr>
          <w:p w14:paraId="7121FC97" w14:textId="564E7866"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316L SS</w:t>
            </w:r>
          </w:p>
        </w:tc>
        <w:tc>
          <w:tcPr>
            <w:tcW w:w="1659" w:type="dxa"/>
            <w:tcBorders>
              <w:top w:val="single" w:sz="8" w:space="0" w:color="auto"/>
            </w:tcBorders>
          </w:tcPr>
          <w:p w14:paraId="3FE429D6" w14:textId="60FC6297"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w:t>
            </w:r>
          </w:p>
        </w:tc>
        <w:tc>
          <w:tcPr>
            <w:tcW w:w="1659" w:type="dxa"/>
            <w:tcBorders>
              <w:top w:val="single" w:sz="8" w:space="0" w:color="auto"/>
            </w:tcBorders>
          </w:tcPr>
          <w:p w14:paraId="2F25CFAF" w14:textId="79ED01B1"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 xml:space="preserve">TEM </w:t>
            </w:r>
          </w:p>
        </w:tc>
        <w:tc>
          <w:tcPr>
            <w:tcW w:w="1827" w:type="dxa"/>
            <w:tcBorders>
              <w:top w:val="single" w:sz="8" w:space="0" w:color="auto"/>
            </w:tcBorders>
          </w:tcPr>
          <w:p w14:paraId="589D375A" w14:textId="2CA9C4B2"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w:t>
            </w:r>
          </w:p>
        </w:tc>
        <w:tc>
          <w:tcPr>
            <w:tcW w:w="1492" w:type="dxa"/>
            <w:tcBorders>
              <w:top w:val="single" w:sz="8" w:space="0" w:color="auto"/>
            </w:tcBorders>
          </w:tcPr>
          <w:p w14:paraId="22615C2D" w14:textId="2F890D58"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&lt;EndNote&gt;&lt;Cite&gt;&lt;Author&gt;Bertsch&lt;/Author&gt;&lt;Year&gt;2020&lt;/Year&gt;&lt;RecNum&gt;381&lt;/RecNum&gt;&lt;DisplayText&gt;[149]&lt;/DisplayText&gt;&lt;record&gt;&lt;rec-number&gt;381&lt;/rec-number&gt;&lt;foreign-keys&gt;&lt;key app="EN" db-id="zff0dfz0kxdw5cez2sopf59gxwtv95esa9rf" timestamp="1615709455"&gt;381&lt;/key&gt;&lt;key app="ENWeb" db-id=""&gt;0&lt;/key&gt;&lt;/foreign-keys&gt;&lt;ref-type name="Journal Article"&gt;17&lt;/ref-type&gt;&lt;contributors&gt;&lt;authors&gt;&lt;author&gt;Bertsch, K. M.&lt;/author&gt;&lt;author&gt;Meric de Bellefon, G.&lt;/author&gt;&lt;author&gt;Kuehl, B.&lt;/author&gt;&lt;author&gt;Thoma, D. J.&lt;/author&gt;&lt;/authors&gt;&lt;/contributors&gt;&lt;titles&gt;&lt;title&gt;Origin of dislocation structures in an additively manufactured austenitic stainless steel 316L&lt;/title&gt;&lt;secondary-title&gt;Acta Materialia&lt;/secondary-title&gt;&lt;/titles&gt;&lt;periodical&gt;&lt;full-title&gt;Acta Materialia&lt;/full-title&gt;&lt;/periodical&gt;&lt;pages&gt;19-33&lt;/pages&gt;&lt;volume&gt;199&lt;/volume&gt;&lt;section&gt;19&lt;/section&gt;&lt;dates&gt;&lt;year&gt;2020&lt;/year&gt;&lt;/dates&gt;&lt;isbn&gt;13596454&lt;/isbn&gt;&lt;urls&gt;&lt;/urls&gt;&lt;electronic-resource-num&gt;10.1016/j.actamat.2020.07.063&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[149]</w:t>
            </w:r>
            <w:r w:rsidRPr="00DB6DC1">
              <w:rPr>
                <w:rFonts w:ascii="Times New Roman" w:hAnsi="Times New Roman" w:cs="Times New Roman"/>
                <w:color w:val="000000" w:themeColor="text1"/>
                <w:szCs w:val="21"/>
              </w:rPr>
              <w:fldChar w:fldCharType="end"/>
            </w:r>
          </w:p>
        </w:tc>
      </w:tr>
      <w:tr w:rsidR="00DB6DC1" w:rsidRPr="00DB6DC1" w14:paraId="2BE09C21" w14:textId="77777777" w:rsidTr="00374821">
        <w:tc>
          <w:tcPr>
            <w:tcW w:w="1659" w:type="dxa"/>
          </w:tcPr>
          <w:p w14:paraId="3434FA21" w14:textId="1C9D1B0D" w:rsidR="00D27A7E" w:rsidRPr="00DB6DC1" w:rsidRDefault="00D27A7E">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316L SS</w:t>
            </w:r>
          </w:p>
        </w:tc>
        <w:tc>
          <w:tcPr>
            <w:tcW w:w="1659" w:type="dxa"/>
          </w:tcPr>
          <w:p w14:paraId="6F6C80AD" w14:textId="494395EE" w:rsidR="00D27A7E" w:rsidRPr="00DB6DC1" w:rsidRDefault="00D27A7E">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w:t>
            </w:r>
          </w:p>
        </w:tc>
        <w:tc>
          <w:tcPr>
            <w:tcW w:w="1659" w:type="dxa"/>
          </w:tcPr>
          <w:p w14:paraId="309171FF" w14:textId="0DBE8B49" w:rsidR="00D27A7E" w:rsidRPr="00DB6DC1" w:rsidRDefault="00D27A7E">
            <w:pPr>
              <w:rPr>
                <w:rFonts w:ascii="Times New Roman" w:hAnsi="Times New Roman" w:cs="Times New Roman"/>
                <w:color w:val="000000" w:themeColor="text1"/>
                <w:szCs w:val="21"/>
              </w:rPr>
            </w:pPr>
            <w:r w:rsidRPr="00DB6DC1">
              <w:rPr>
                <w:rFonts w:ascii="Times New Roman" w:eastAsia="等线" w:hAnsi="Times New Roman" w:cs="Times New Roman"/>
                <w:color w:val="000000" w:themeColor="text1"/>
                <w:szCs w:val="21"/>
              </w:rPr>
              <w:t>Neutron diffraction</w:t>
            </w:r>
          </w:p>
        </w:tc>
        <w:tc>
          <w:tcPr>
            <w:tcW w:w="1827" w:type="dxa"/>
          </w:tcPr>
          <w:p w14:paraId="56CF14EF" w14:textId="6114C0CD" w:rsidR="00D27A7E" w:rsidRPr="00DB6DC1" w:rsidRDefault="00D27A7E">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2.3</w:t>
            </w:r>
          </w:p>
        </w:tc>
        <w:tc>
          <w:tcPr>
            <w:tcW w:w="1492" w:type="dxa"/>
          </w:tcPr>
          <w:p w14:paraId="6162F1BC" w14:textId="79D3CDC8" w:rsidR="00D27A7E" w:rsidRPr="00DB6DC1" w:rsidRDefault="000F3A37">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&lt;EndNote&gt;&lt;Cite&gt;&lt;Author&gt;Bronkhorst&lt;/Author&gt;&lt;Year&gt;2019&lt;/Year&gt;&lt;RecNum&gt;572&lt;/RecNum&gt;&lt;DisplayText&gt;[156]&lt;/DisplayText&gt;&lt;record&gt;&lt;rec-number&gt;572&lt;/rec-number&gt;&lt;foreign-keys&gt;&lt;key app="EN" db-id="zff0dfz0kxdw5cez2sopf59gxwtv95esa9rf" timestamp="1631767464"&gt;572&lt;/key&gt;&lt;key app="ENWeb" db-id=""&gt;0&lt;/key&gt;&lt;/foreign-keys&gt;&lt;ref-type name="Journal Article"&gt;17&lt;/ref-type&gt;&lt;contributors&gt;&lt;authors&gt;&lt;author&gt;Bronkhorst, C. A.&lt;/author&gt;&lt;author&gt;Mayeur, J. R.&lt;/author&gt;&lt;author&gt;Livescu, V.&lt;/author&gt;&lt;author&gt;Pokharel, R.&lt;/author&gt;&lt;author&gt;Brown, D. W.&lt;/author&gt;&lt;author&gt;Gray, G. T.&lt;/author&gt;&lt;/authors&gt;&lt;/contributors&gt;&lt;titles&gt;&lt;title&gt;Structural representation of additively manufactured 316L austenitic stainless steel&lt;/title&gt;&lt;secondary-title&gt;International Journal of Plasticity&lt;/secondary-title&gt;&lt;/titles&gt;&lt;periodical&gt;&lt;full-title&gt;International Journal of Plasticity&lt;/full-title&gt;&lt;/periodical&gt;&lt;pages&gt;70-86&lt;/pages&gt;&lt;volume&gt;118&lt;/volume&gt;&lt;section&gt;70&lt;/section&gt;&lt;dates&gt;&lt;year&gt;2019&lt;/year&gt;&lt;/dates&gt;&lt;isbn&gt;07496419&lt;/isbn&gt;&lt;urls&gt;&lt;/urls&gt;&lt;electronic-resource-num&gt;10.1016/j.ijplas.2019.01.012&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[156]</w:t>
            </w:r>
            <w:r w:rsidRPr="00DB6DC1">
              <w:rPr>
                <w:rFonts w:ascii="Times New Roman" w:hAnsi="Times New Roman" w:cs="Times New Roman"/>
                <w:color w:val="000000" w:themeColor="text1"/>
                <w:szCs w:val="21"/>
              </w:rPr>
              <w:fldChar w:fldCharType="end"/>
            </w:r>
          </w:p>
        </w:tc>
      </w:tr>
      <w:tr w:rsidR="00DB6DC1" w:rsidRPr="00DB6DC1" w14:paraId="7A8D799D" w14:textId="77777777" w:rsidTr="00374821">
        <w:tc>
          <w:tcPr>
            <w:tcW w:w="1659" w:type="dxa"/>
          </w:tcPr>
          <w:p w14:paraId="5AB572EA" w14:textId="0B666A61"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304L SS</w:t>
            </w:r>
          </w:p>
        </w:tc>
        <w:tc>
          <w:tcPr>
            <w:tcW w:w="1659" w:type="dxa"/>
          </w:tcPr>
          <w:p w14:paraId="7E065811" w14:textId="4C7A51C8"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w:t>
            </w:r>
          </w:p>
        </w:tc>
        <w:tc>
          <w:tcPr>
            <w:tcW w:w="1659" w:type="dxa"/>
          </w:tcPr>
          <w:p w14:paraId="546D74F1" w14:textId="23C219A8"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EBSD</w:t>
            </w:r>
          </w:p>
        </w:tc>
        <w:tc>
          <w:tcPr>
            <w:tcW w:w="1827" w:type="dxa"/>
          </w:tcPr>
          <w:p w14:paraId="062C29A1" w14:textId="435F24D9"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0.34-0.43</w:t>
            </w:r>
          </w:p>
        </w:tc>
        <w:tc>
          <w:tcPr>
            <w:tcW w:w="1492" w:type="dxa"/>
          </w:tcPr>
          <w:p w14:paraId="6745C46D" w14:textId="65CD0218"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&lt;EndNote&gt;&lt;Cite&gt;&lt;Author&gt;Smith&lt;/Author&gt;&lt;Year&gt;2019&lt;/Year&gt;&lt;RecNum&gt;15&lt;/RecNum&gt;&lt;DisplayText&gt;[136]&lt;/DisplayText&gt;&lt;record&gt;&lt;rec-number&gt;15&lt;/rec-number&gt;&lt;foreign-keys&gt;&lt;key app="EN" db-id="zff0dfz0kxdw5cez2sopf59gxwtv95esa9rf" timestamp="1588773072"&gt;15&lt;/key&gt;&lt;key app="ENWeb" db-id=""&gt;0&lt;/key&gt;&lt;/foreign-keys&gt;&lt;ref-type name="Journal Article"&gt;17&lt;/ref-type&gt;&lt;contributors&gt;&lt;authors&gt;&lt;author&gt;Smith, Thale R.&lt;/author&gt;&lt;author&gt;Sugar, Joshua D.&lt;/author&gt;&lt;author&gt;San Marchi, Chris&lt;/author&gt;&lt;author&gt;Schoenung, Julie M.&lt;/author&gt;&lt;/authors&gt;&lt;/contributors&gt;&lt;titles&gt;&lt;title&gt;Strengthening mechanisms in directed energy deposited austenitic stainless steel&lt;/title&gt;&lt;secondary-title&gt;Acta Materialia&lt;/secondary-title&gt;&lt;/titles&gt;&lt;periodical&gt;&lt;full-title&gt;Acta Materialia&lt;/full-title&gt;&lt;/periodical&gt;&lt;pages&gt;728-740&lt;/pages&gt;&lt;volume&gt;164&lt;/volume&gt;&lt;section&gt;728&lt;/section&gt;&lt;dates&gt;&lt;year&gt;2019&lt;/year&gt;&lt;/dates&gt;&lt;isbn&gt;13596454&lt;/isbn&gt;&lt;urls&gt;&lt;/urls&gt;&lt;electronic-resource-num&gt;10.1016/j.actamat.2018.11.021&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[136]</w:t>
            </w:r>
            <w:r w:rsidRPr="00DB6DC1">
              <w:rPr>
                <w:rFonts w:ascii="Times New Roman" w:hAnsi="Times New Roman" w:cs="Times New Roman"/>
                <w:color w:val="000000" w:themeColor="text1"/>
                <w:szCs w:val="21"/>
              </w:rPr>
              <w:fldChar w:fldCharType="end"/>
            </w:r>
          </w:p>
        </w:tc>
      </w:tr>
      <w:tr w:rsidR="00DB6DC1" w:rsidRPr="00DB6DC1" w14:paraId="4ADC9AA4" w14:textId="77777777" w:rsidTr="00374821">
        <w:tc>
          <w:tcPr>
            <w:tcW w:w="1659" w:type="dxa"/>
          </w:tcPr>
          <w:p w14:paraId="207F6B15" w14:textId="680DF09D"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304L SS</w:t>
            </w:r>
          </w:p>
        </w:tc>
        <w:tc>
          <w:tcPr>
            <w:tcW w:w="1659" w:type="dxa"/>
          </w:tcPr>
          <w:p w14:paraId="533BBF99" w14:textId="2910E537" w:rsidR="00D461C3" w:rsidRPr="00DB6DC1" w:rsidRDefault="007367BC" w:rsidP="007367BC">
            <w:pPr>
              <w:widowControl/>
              <w:rPr>
                <w:rFonts w:ascii="Times New Roman" w:eastAsia="等线" w:hAnsi="Times New Roman" w:cs="Times New Roman"/>
                <w:color w:val="000000" w:themeColor="text1"/>
                <w:szCs w:val="21"/>
              </w:rPr>
            </w:pPr>
            <w:r w:rsidRPr="00DB6DC1">
              <w:rPr>
                <w:rFonts w:ascii="Times New Roman" w:eastAsia="等线" w:hAnsi="Times New Roman" w:cs="Times New Roman"/>
                <w:color w:val="000000" w:themeColor="text1"/>
                <w:szCs w:val="21"/>
              </w:rPr>
              <w:t>DED</w:t>
            </w:r>
          </w:p>
        </w:tc>
        <w:tc>
          <w:tcPr>
            <w:tcW w:w="1659" w:type="dxa"/>
          </w:tcPr>
          <w:p w14:paraId="3632288C" w14:textId="1FCFDEC1" w:rsidR="00D461C3" w:rsidRPr="00DB6DC1" w:rsidRDefault="00374821" w:rsidP="007367BC">
            <w:pPr>
              <w:widowControl/>
              <w:rPr>
                <w:rFonts w:ascii="Times New Roman" w:eastAsia="等线" w:hAnsi="Times New Roman" w:cs="Times New Roman"/>
                <w:color w:val="000000" w:themeColor="text1"/>
                <w:szCs w:val="21"/>
              </w:rPr>
            </w:pPr>
            <w:bookmarkStart w:id="31" w:name="OLE_LINK31"/>
            <w:r w:rsidRPr="00DB6DC1">
              <w:rPr>
                <w:rFonts w:ascii="Times New Roman" w:eastAsia="等线" w:hAnsi="Times New Roman" w:cs="Times New Roman"/>
                <w:color w:val="000000" w:themeColor="text1"/>
                <w:szCs w:val="21"/>
              </w:rPr>
              <w:t>N</w:t>
            </w:r>
            <w:r w:rsidR="007367BC" w:rsidRPr="00DB6DC1">
              <w:rPr>
                <w:rFonts w:ascii="Times New Roman" w:eastAsia="等线" w:hAnsi="Times New Roman" w:cs="Times New Roman"/>
                <w:color w:val="000000" w:themeColor="text1"/>
                <w:szCs w:val="21"/>
              </w:rPr>
              <w:t>eutron diffraction</w:t>
            </w:r>
            <w:bookmarkEnd w:id="31"/>
          </w:p>
        </w:tc>
        <w:tc>
          <w:tcPr>
            <w:tcW w:w="1827" w:type="dxa"/>
          </w:tcPr>
          <w:p w14:paraId="2B760BE5" w14:textId="3DDA16C8" w:rsidR="007367BC" w:rsidRPr="00DB6DC1" w:rsidRDefault="007367BC" w:rsidP="007367BC">
            <w:pPr>
              <w:widowControl/>
              <w:rPr>
                <w:rFonts w:ascii="Times New Roman" w:eastAsia="等线" w:hAnsi="Times New Roman" w:cs="Times New Roman"/>
                <w:color w:val="000000" w:themeColor="text1"/>
                <w:szCs w:val="21"/>
              </w:rPr>
            </w:pPr>
            <w:bookmarkStart w:id="32" w:name="OLE_LINK32"/>
            <w:r w:rsidRPr="00DB6DC1">
              <w:rPr>
                <w:rFonts w:ascii="Times New Roman" w:eastAsia="等线" w:hAnsi="Times New Roman" w:cs="Times New Roman"/>
                <w:color w:val="000000" w:themeColor="text1"/>
                <w:szCs w:val="21"/>
              </w:rPr>
              <w:t>2.5 ± 1</w:t>
            </w:r>
            <w:r w:rsidR="00374821" w:rsidRPr="00DB6DC1">
              <w:rPr>
                <w:rFonts w:ascii="Times New Roman" w:eastAsia="等线" w:hAnsi="Times New Roman" w:cs="Times New Roman"/>
                <w:color w:val="000000" w:themeColor="text1"/>
                <w:szCs w:val="21"/>
              </w:rPr>
              <w:t>.0</w:t>
            </w:r>
          </w:p>
          <w:bookmarkEnd w:id="32"/>
          <w:p w14:paraId="3D4A6624" w14:textId="77777777" w:rsidR="00D461C3" w:rsidRPr="00DB6DC1" w:rsidRDefault="00D461C3">
            <w:pPr>
              <w:rPr>
                <w:rFonts w:ascii="Times New Roman" w:hAnsi="Times New Roman" w:cs="Times New Roman"/>
                <w:color w:val="000000" w:themeColor="text1"/>
                <w:szCs w:val="21"/>
              </w:rPr>
            </w:pPr>
          </w:p>
        </w:tc>
        <w:tc>
          <w:tcPr>
            <w:tcW w:w="1492" w:type="dxa"/>
          </w:tcPr>
          <w:p w14:paraId="6A3D4067" w14:textId="189DCFFE"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&lt;EndNote&gt;&lt;Cite&gt;&lt;Author&gt;Pokharel&lt;/Author&gt;&lt;Year&gt;2018&lt;/Year&gt;&lt;RecNum&gt;554&lt;/RecNum&gt;&lt;DisplayText&gt;[155]&lt;/DisplayText&gt;&lt;record&gt;&lt;rec-number&gt;554&lt;/rec-number&gt;&lt;foreign-keys&gt;&lt;key app="EN" db-id="zff0dfz0kxdw5cez2sopf59gxwtv95esa9rf" timestamp="1623058276"&gt;554&lt;/key&gt;&lt;key app="ENWeb" db-id=""&gt;0&lt;/key&gt;&lt;/foreign-keys&gt;&lt;ref-type name="Journal Article"&gt;17&lt;/ref-type&gt;&lt;contributors&gt;&lt;authors&gt;&lt;author&gt;Pokharel, R.&lt;/author&gt;&lt;author&gt;Balogh, L.&lt;/author&gt;&lt;author&gt;Brown, D. W.&lt;/author&gt;&lt;author&gt;Clausen, B.&lt;/author&gt;&lt;author&gt;Gray, G. T.&lt;/author&gt;&lt;author&gt;Livescu, V.&lt;/author&gt;&lt;author&gt;Vogel, S. C.&lt;/author&gt;&lt;author&gt;Takajo, S.&lt;/author&gt;&lt;/authors&gt;&lt;/contributors&gt;&lt;titles&gt;&lt;title&gt;Signatures of the unique microstructure of additively manufactured steel observed via diffraction&lt;/title&gt;&lt;secondary-title&gt;Scripta Materialia&lt;/secondary-title&gt;&lt;/titles&gt;&lt;periodical&gt;&lt;full-title&gt;Scripta Materialia&lt;/full-title&gt;&lt;/periodical&gt;&lt;pages&gt;16-20&lt;/pages&gt;&lt;volume&gt;155&lt;/volume&gt;&lt;section&gt;16&lt;/section&gt;&lt;dates&gt;&lt;year&gt;2018&lt;/year&gt;&lt;/dates&gt;&lt;isbn&gt;13596462&lt;/isbn&gt;&lt;urls&gt;&lt;/urls&gt;&lt;electronic-resource-num&gt;10.1016/j.scriptamat.2018.06.008&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[155]</w:t>
            </w:r>
            <w:r w:rsidRPr="00DB6DC1">
              <w:rPr>
                <w:rFonts w:ascii="Times New Roman" w:hAnsi="Times New Roman" w:cs="Times New Roman"/>
                <w:color w:val="000000" w:themeColor="text1"/>
                <w:szCs w:val="21"/>
              </w:rPr>
              <w:fldChar w:fldCharType="end"/>
            </w:r>
          </w:p>
        </w:tc>
      </w:tr>
      <w:tr w:rsidR="00DB6DC1" w:rsidRPr="00DB6DC1" w14:paraId="07236287" w14:textId="77777777" w:rsidTr="00374821">
        <w:tc>
          <w:tcPr>
            <w:tcW w:w="1659" w:type="dxa"/>
          </w:tcPr>
          <w:p w14:paraId="523C2E59" w14:textId="11928829" w:rsidR="000F3A37" w:rsidRPr="00DB6DC1" w:rsidRDefault="000F3A37">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304L SS</w:t>
            </w:r>
          </w:p>
        </w:tc>
        <w:tc>
          <w:tcPr>
            <w:tcW w:w="1659" w:type="dxa"/>
          </w:tcPr>
          <w:p w14:paraId="69CAE75E" w14:textId="60E76B5D" w:rsidR="000F3A37" w:rsidRPr="00DB6DC1" w:rsidRDefault="000F3A37" w:rsidP="007367BC">
            <w:pPr>
              <w:widowControl/>
              <w:rPr>
                <w:rFonts w:ascii="Times New Roman" w:eastAsia="等线" w:hAnsi="Times New Roman" w:cs="Times New Roman"/>
                <w:color w:val="000000" w:themeColor="text1"/>
                <w:szCs w:val="21"/>
              </w:rPr>
            </w:pPr>
            <w:r w:rsidRPr="00DB6DC1">
              <w:rPr>
                <w:rFonts w:ascii="Times New Roman" w:eastAsia="等线" w:hAnsi="Times New Roman" w:cs="Times New Roman"/>
                <w:color w:val="000000" w:themeColor="text1"/>
                <w:szCs w:val="21"/>
              </w:rPr>
              <w:t>DED</w:t>
            </w:r>
          </w:p>
        </w:tc>
        <w:tc>
          <w:tcPr>
            <w:tcW w:w="1659" w:type="dxa"/>
          </w:tcPr>
          <w:p w14:paraId="281AF597" w14:textId="3589CFB7" w:rsidR="000F3A37" w:rsidRPr="00DB6DC1" w:rsidRDefault="000F3A37" w:rsidP="007367BC">
            <w:pPr>
              <w:widowControl/>
              <w:rPr>
                <w:rFonts w:ascii="Times New Roman" w:eastAsia="等线" w:hAnsi="Times New Roman" w:cs="Times New Roman"/>
                <w:color w:val="000000" w:themeColor="text1"/>
                <w:szCs w:val="21"/>
              </w:rPr>
            </w:pPr>
            <w:r w:rsidRPr="00DB6DC1">
              <w:rPr>
                <w:rFonts w:ascii="Times New Roman" w:eastAsia="等线" w:hAnsi="Times New Roman" w:cs="Times New Roman"/>
                <w:color w:val="000000" w:themeColor="text1"/>
                <w:szCs w:val="21"/>
              </w:rPr>
              <w:t>Neutron diffraction</w:t>
            </w:r>
          </w:p>
        </w:tc>
        <w:tc>
          <w:tcPr>
            <w:tcW w:w="1827" w:type="dxa"/>
          </w:tcPr>
          <w:p w14:paraId="2D4C5FAC" w14:textId="47F69308" w:rsidR="000F3A37" w:rsidRPr="00DB6DC1" w:rsidRDefault="000F3A37" w:rsidP="007367BC">
            <w:pPr>
              <w:widowControl/>
              <w:rPr>
                <w:rFonts w:ascii="Times New Roman" w:eastAsia="等线" w:hAnsi="Times New Roman" w:cs="Times New Roman"/>
                <w:color w:val="000000" w:themeColor="text1"/>
                <w:szCs w:val="21"/>
              </w:rPr>
            </w:pPr>
            <w:r w:rsidRPr="00DB6DC1">
              <w:rPr>
                <w:rFonts w:ascii="Times New Roman" w:eastAsia="等线" w:hAnsi="Times New Roman" w:cs="Times New Roman"/>
                <w:color w:val="000000" w:themeColor="text1"/>
                <w:szCs w:val="21"/>
              </w:rPr>
              <w:t>1.62</w:t>
            </w:r>
          </w:p>
        </w:tc>
        <w:tc>
          <w:tcPr>
            <w:tcW w:w="1492" w:type="dxa"/>
          </w:tcPr>
          <w:p w14:paraId="65FF1DB4" w14:textId="54DC5960" w:rsidR="000F3A37" w:rsidRPr="00DB6DC1" w:rsidRDefault="000F3A37">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&lt;EndNote&gt;&lt;Cite&gt;&lt;Author&gt;Brown&lt;/Author&gt;&lt;Year&gt;2019&lt;/Year&gt;&lt;RecNum&gt;573&lt;/RecNum&gt;&lt;DisplayText&gt;[157]&lt;/DisplayText&gt;&lt;record&gt;&lt;rec-number&gt;573&lt;/rec-number&gt;&lt;foreign-keys&gt;&lt;key app="EN" db-id="zff0dfz0kxdw5cez2sopf59gxwtv95esa9rf" timestamp="1631767992"&gt;573&lt;/key&gt;&lt;key app="ENWeb" db-id=""&gt;0&lt;/key&gt;&lt;/foreign-keys&gt;&lt;ref-type name="Journal Article"&gt;17&lt;/ref-type&gt;&lt;contributors&gt;&lt;authors&gt;&lt;author&gt;Brown, D. W.&lt;/author&gt;&lt;author&gt;Adams, D. P.&lt;/author&gt;&lt;author&gt;Balogh, L.&lt;/author&gt;&lt;author&gt;Carpenter, J. S.&lt;/author&gt;&lt;author&gt;Clausen, B.&lt;/author&gt;&lt;author&gt;Livescu, V.&lt;/author&gt;&lt;author&gt;Martinez, R. M.&lt;/author&gt;&lt;author&gt;Morrow, B. M.&lt;/author&gt;&lt;author&gt;Palmer, T. A.&lt;/author&gt;&lt;author&gt;Pokharel, R.&lt;/author&gt;&lt;author&gt;Strantza, M.&lt;/author&gt;&lt;author&gt;Vogel, S. C.&lt;/author&gt;&lt;/authors&gt;&lt;/contributors&gt;&lt;titles&gt;&lt;title&gt;Using In Situ Neutron Diffraction to Isolate Specific Features of Additively Manufactured Microstructures in 304L Stainless Steel and Identify Their Effects on Macroscopic Strength&lt;/title&gt;&lt;secondary-title&gt;Metallurgical and Materials Transactions A&lt;/secondary-title&gt;&lt;/titles&gt;&lt;periodical&gt;&lt;full-title&gt;Metallurgical and Materials Transactions A&lt;/full-title&gt;&lt;/periodical&gt;&lt;pages&gt;3399-3413&lt;/pages&gt;&lt;volume&gt;50&lt;/volume&gt;&lt;number&gt;7&lt;/number&gt;&lt;section&gt;3399&lt;/section&gt;&lt;dates&gt;&lt;year&gt;2019&lt;/year&gt;&lt;/dates&gt;&lt;isbn&gt;1073-5623&amp;#xD;1543-1940&lt;/isbn&gt;&lt;urls&gt;&lt;/urls&gt;&lt;electronic-resource-num&gt;10.1007/s11661-019-05240-x&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[157]</w:t>
            </w:r>
            <w:r w:rsidRPr="00DB6DC1">
              <w:rPr>
                <w:rFonts w:ascii="Times New Roman" w:hAnsi="Times New Roman" w:cs="Times New Roman"/>
                <w:color w:val="000000" w:themeColor="text1"/>
                <w:szCs w:val="21"/>
              </w:rPr>
              <w:fldChar w:fldCharType="end"/>
            </w:r>
          </w:p>
        </w:tc>
      </w:tr>
      <w:tr w:rsidR="00DB6DC1" w:rsidRPr="00DB6DC1" w14:paraId="1CFA33AD" w14:textId="77777777" w:rsidTr="00374821">
        <w:tc>
          <w:tcPr>
            <w:tcW w:w="1659" w:type="dxa"/>
          </w:tcPr>
          <w:p w14:paraId="0C255CA6" w14:textId="393E6AB9"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Ti-6Al-4V</w:t>
            </w:r>
          </w:p>
        </w:tc>
        <w:tc>
          <w:tcPr>
            <w:tcW w:w="1659" w:type="dxa"/>
          </w:tcPr>
          <w:p w14:paraId="10600255" w14:textId="387656D8"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w:t>
            </w:r>
          </w:p>
        </w:tc>
        <w:tc>
          <w:tcPr>
            <w:tcW w:w="1659" w:type="dxa"/>
          </w:tcPr>
          <w:p w14:paraId="4E4628EE" w14:textId="121C1F89"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EBSD</w:t>
            </w:r>
          </w:p>
        </w:tc>
        <w:tc>
          <w:tcPr>
            <w:tcW w:w="1827" w:type="dxa"/>
          </w:tcPr>
          <w:p w14:paraId="749D192F" w14:textId="20EC3DB3"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26-466</w:t>
            </w:r>
          </w:p>
        </w:tc>
        <w:tc>
          <w:tcPr>
            <w:tcW w:w="1492" w:type="dxa"/>
          </w:tcPr>
          <w:p w14:paraId="49DC2166" w14:textId="63F86C23"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&lt;EndNote&gt;&lt;Cite&gt;&lt;Author&gt;Suprobo&lt;/Author&gt;&lt;Year&gt;2019&lt;/Year&gt;&lt;RecNum&gt;247&lt;/RecNum&gt;&lt;DisplayText&gt;[142]&lt;/DisplayText&gt;&lt;record&gt;&lt;rec-number&gt;247&lt;/rec-number&gt;&lt;foreign-keys&gt;&lt;key app="EN" db-id="zff0dfz0kxdw5cez2sopf59gxwtv95esa9rf" timestamp="1593002185"&gt;247&lt;/key&gt;&lt;key app="ENWeb" db-id=""&gt;0&lt;/key&gt;&lt;/foreign-keys&gt;&lt;ref-type name="Journal Article"&gt;17&lt;/ref-type&gt;&lt;contributors&gt;&lt;authors&gt;&lt;author&gt;Suprobo, Ghozali&lt;/author&gt;&lt;author&gt;Ammar, Abdul Azis&lt;/author&gt;&lt;author&gt;Park, Nokeun&lt;/author&gt;&lt;author&gt;Baek, Eung Ryul&lt;/author&gt;&lt;author&gt;Kim, Sungwook&lt;/author&gt;&lt;/authors&gt;&lt;/contributors&gt;&lt;titles&gt;&lt;title&gt;Thermal Decomposition of Massive Phase to Fine Lamellar α/β in Ti–6Al–4V Additively Manufactured Alloy by Directed Energy Deposition&lt;/title&gt;&lt;secondary-title&gt;Metals and Materials International&lt;/secondary-title&gt;&lt;/titles&gt;&lt;periodical&gt;&lt;full-title&gt;Metals and Materials International&lt;/full-title&gt;&lt;/periodical&gt;&lt;pages&gt;1428-1435&lt;/pages&gt;&lt;volume&gt;25&lt;/volume&gt;&lt;number&gt;6&lt;/number&gt;&lt;section&gt;1428&lt;/section&gt;&lt;dates&gt;&lt;year&gt;2019&lt;/year&gt;&lt;/dates&gt;&lt;isbn&gt;1598-9623&amp;#xD;2005-4149&lt;/isbn&gt;&lt;urls&gt;&lt;/urls&gt;&lt;electronic-resource-num&gt;10.1007/s12540-019-00304-4&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[142]</w:t>
            </w:r>
            <w:r w:rsidRPr="00DB6DC1">
              <w:rPr>
                <w:rFonts w:ascii="Times New Roman" w:hAnsi="Times New Roman" w:cs="Times New Roman"/>
                <w:color w:val="000000" w:themeColor="text1"/>
                <w:szCs w:val="21"/>
              </w:rPr>
              <w:fldChar w:fldCharType="end"/>
            </w:r>
          </w:p>
        </w:tc>
      </w:tr>
      <w:tr w:rsidR="00DB6DC1" w:rsidRPr="00DB6DC1" w14:paraId="35895E63" w14:textId="77777777" w:rsidTr="00374821">
        <w:tc>
          <w:tcPr>
            <w:tcW w:w="1659" w:type="dxa"/>
          </w:tcPr>
          <w:p w14:paraId="459D43B9" w14:textId="6C1E717B"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Inconel 625</w:t>
            </w:r>
          </w:p>
        </w:tc>
        <w:tc>
          <w:tcPr>
            <w:tcW w:w="1659" w:type="dxa"/>
          </w:tcPr>
          <w:p w14:paraId="3D3BDBCF" w14:textId="6B9C7796"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w:t>
            </w:r>
          </w:p>
        </w:tc>
        <w:tc>
          <w:tcPr>
            <w:tcW w:w="1659" w:type="dxa"/>
          </w:tcPr>
          <w:p w14:paraId="3C6C789B" w14:textId="3747F2D6"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EBSD</w:t>
            </w:r>
          </w:p>
        </w:tc>
        <w:tc>
          <w:tcPr>
            <w:tcW w:w="1827" w:type="dxa"/>
          </w:tcPr>
          <w:p w14:paraId="285B9512" w14:textId="5499C5FD"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0.141-0.196</w:t>
            </w:r>
          </w:p>
        </w:tc>
        <w:tc>
          <w:tcPr>
            <w:tcW w:w="1492" w:type="dxa"/>
          </w:tcPr>
          <w:p w14:paraId="5C72A74F" w14:textId="19A2BDE0" w:rsidR="00D461C3" w:rsidRPr="00DB6DC1" w:rsidRDefault="007367B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&lt;EndNote&gt;&lt;Cite&gt;&lt;Author&gt;Hu&lt;/Author&gt;&lt;Year&gt;2021&lt;/Year&gt;&lt;RecNum&gt;395&lt;/RecNum&gt;&lt;DisplayText&gt;[158]&lt;/DisplayText&gt;&lt;record&gt;&lt;rec-number&gt;395&lt;/rec-number&gt;&lt;foreign-keys&gt;&lt;key app="EN" db-id="zff0dfz0kxdw5cez2sopf59gxwtv95esa9rf" timestamp="1616247616"&gt;395&lt;/key&gt;&lt;key app="ENWeb" db-id=""&gt;0&lt;/key&gt;&lt;/foreign-keys&gt;&lt;ref-type name="Journal Article"&gt;17&lt;/ref-type&gt;&lt;contributors&gt;&lt;authors&gt;&lt;author&gt;Hu, Yunlong&lt;/author&gt;&lt;author&gt;Lin, Xin&lt;/author&gt;&lt;author&gt;Li, Yunlong&lt;/author&gt;&lt;author&gt;Ou, Yongchao&lt;/author&gt;&lt;author&gt;Gao, Xuehao&lt;/author&gt;&lt;author&gt;Zhang, Qiang&lt;/author&gt;&lt;author&gt;Li, Wei&lt;/author&gt;&lt;author&gt;Huang, Weidong&lt;/author&gt;&lt;/authors&gt;&lt;/contributors&gt;&lt;titles&gt;&lt;title&gt;Microstructural evolution and anisotropic mechanical properties of Inconel 625 superalloy fabricated by directed energy deposition&lt;/title&gt;&lt;secondary-title&gt;Journal of Alloys and Compounds&lt;/secondary-title&gt;&lt;/titles&gt;&lt;periodical&gt;&lt;full-title&gt;Journal of Alloys and Compounds&lt;/full-title&gt;&lt;/periodical&gt;&lt;volume&gt;870&lt;/volume&gt;&lt;section&gt;159426&lt;/section&gt;&lt;dates&gt;&lt;year&gt;2021&lt;/year&gt;&lt;/dates&gt;&lt;isbn&gt;09258388&lt;/isbn&gt;&lt;urls&gt;&lt;/urls&gt;&lt;electronic-resource-num&gt;10.1016/j.jallcom.2021.159426&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[158]</w:t>
            </w:r>
            <w:r w:rsidRPr="00DB6DC1">
              <w:rPr>
                <w:rFonts w:ascii="Times New Roman" w:hAnsi="Times New Roman" w:cs="Times New Roman"/>
                <w:color w:val="000000" w:themeColor="text1"/>
                <w:szCs w:val="21"/>
              </w:rPr>
              <w:fldChar w:fldCharType="end"/>
            </w:r>
          </w:p>
        </w:tc>
      </w:tr>
      <w:tr w:rsidR="00DB6DC1" w:rsidRPr="00DB6DC1" w14:paraId="4FAFEECB" w14:textId="77777777" w:rsidTr="00374821">
        <w:tc>
          <w:tcPr>
            <w:tcW w:w="1659" w:type="dxa"/>
          </w:tcPr>
          <w:p w14:paraId="71F6C9E3" w14:textId="2075355F"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316L SS</w:t>
            </w:r>
          </w:p>
        </w:tc>
        <w:tc>
          <w:tcPr>
            <w:tcW w:w="1659" w:type="dxa"/>
          </w:tcPr>
          <w:p w14:paraId="23AC0613" w14:textId="2BB08EFB" w:rsidR="00D461C3" w:rsidRPr="00DB6DC1" w:rsidRDefault="0018617D">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LB-PBF</w:t>
            </w:r>
          </w:p>
        </w:tc>
        <w:tc>
          <w:tcPr>
            <w:tcW w:w="1659" w:type="dxa"/>
          </w:tcPr>
          <w:p w14:paraId="1971BD14" w14:textId="1D624E7F"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TEM</w:t>
            </w:r>
          </w:p>
        </w:tc>
        <w:tc>
          <w:tcPr>
            <w:tcW w:w="1827" w:type="dxa"/>
          </w:tcPr>
          <w:p w14:paraId="3B6F6841" w14:textId="245CABD7"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4.0</w:t>
            </w:r>
          </w:p>
        </w:tc>
        <w:tc>
          <w:tcPr>
            <w:tcW w:w="1492" w:type="dxa"/>
          </w:tcPr>
          <w:p w14:paraId="3BFF6419" w14:textId="6A9EB697"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&lt;EndNote&gt;&lt;Cite&gt;&lt;Author&gt;Bertsch&lt;/Author&gt;&lt;Year&gt;2020&lt;/Year&gt;&lt;RecNum&gt;381&lt;/RecNum&gt;&lt;DisplayText&gt;[149]&lt;/DisplayText&gt;&lt;record&gt;&lt;rec-number&gt;381&lt;/rec-number&gt;&lt;foreign-keys&gt;&lt;key app="EN" db-id="zff0dfz0kxdw5cez2sopf59gxwtv95esa9rf" timestamp="1615709455"&gt;381&lt;/key&gt;&lt;key app="ENWeb" db-id=""&gt;0&lt;/key&gt;&lt;/foreign-keys&gt;&lt;ref-type name="Journal Article"&gt;17&lt;/ref-type&gt;&lt;contributors&gt;&lt;authors&gt;&lt;author&gt;Bertsch, K. M.&lt;/author&gt;&lt;author&gt;Meric de Bellefon, G.&lt;/author&gt;&lt;author&gt;Kuehl, B.&lt;/author&gt;&lt;author&gt;Thoma, D. J.&lt;/author&gt;&lt;/authors&gt;&lt;/contributors&gt;&lt;titles&gt;&lt;title&gt;Origin of dislocation structures in an additively manufactured austenitic stainless steel 316L&lt;/title&gt;&lt;secondary-title&gt;Acta Materialia&lt;/secondary-title&gt;&lt;/titles&gt;&lt;periodical&gt;&lt;full-title&gt;Acta Materialia&lt;/full-title&gt;&lt;/periodical&gt;&lt;pages&gt;19-33&lt;/pages&gt;&lt;volume&gt;199&lt;/volume&gt;&lt;section&gt;19&lt;/section&gt;&lt;dates&gt;&lt;year&gt;2020&lt;/year&gt;&lt;/dates&gt;&lt;isbn&gt;13596454&lt;/isbn&gt;&lt;urls&gt;&lt;/urls&gt;&lt;electronic-resource-num&gt;10.1016/j.actamat.2020.07.063&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[149]</w:t>
            </w:r>
            <w:r w:rsidRPr="00DB6DC1">
              <w:rPr>
                <w:rFonts w:ascii="Times New Roman" w:hAnsi="Times New Roman" w:cs="Times New Roman"/>
                <w:color w:val="000000" w:themeColor="text1"/>
                <w:szCs w:val="21"/>
              </w:rPr>
              <w:fldChar w:fldCharType="end"/>
            </w:r>
          </w:p>
        </w:tc>
      </w:tr>
      <w:tr w:rsidR="00DB6DC1" w:rsidRPr="00DB6DC1" w14:paraId="09E8EC98" w14:textId="77777777" w:rsidTr="00374821">
        <w:tc>
          <w:tcPr>
            <w:tcW w:w="1659" w:type="dxa"/>
          </w:tcPr>
          <w:p w14:paraId="7C0FC77A" w14:textId="0BDF22FF" w:rsidR="00F6697C"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316L SS</w:t>
            </w:r>
          </w:p>
        </w:tc>
        <w:tc>
          <w:tcPr>
            <w:tcW w:w="1659" w:type="dxa"/>
          </w:tcPr>
          <w:p w14:paraId="046489A3" w14:textId="0E386242" w:rsidR="00F6697C" w:rsidRPr="00DB6DC1" w:rsidRDefault="0018617D">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LB-PBF</w:t>
            </w:r>
          </w:p>
        </w:tc>
        <w:tc>
          <w:tcPr>
            <w:tcW w:w="1659" w:type="dxa"/>
          </w:tcPr>
          <w:p w14:paraId="2000DE80" w14:textId="2F10160D" w:rsidR="00F6697C"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XRD</w:t>
            </w:r>
          </w:p>
        </w:tc>
        <w:tc>
          <w:tcPr>
            <w:tcW w:w="1827" w:type="dxa"/>
          </w:tcPr>
          <w:p w14:paraId="5C649563" w14:textId="1B4B4BEB" w:rsidR="00F6697C"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lastRenderedPageBreak/>
              <w:t>11.4</w:t>
            </w:r>
          </w:p>
        </w:tc>
        <w:tc>
          <w:tcPr>
            <w:tcW w:w="1492" w:type="dxa"/>
          </w:tcPr>
          <w:p w14:paraId="19C3DC58" w14:textId="4E77E648" w:rsidR="00F6697C"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&lt;EndNote&gt;&lt;Cite&gt;&lt;Author&gt;Yin&lt;/Author&gt;&lt;Year&gt;2019&lt;/Year&gt;&lt;RecNum&gt;556&lt;/RecNum&gt;&lt;DisplayText&gt;[159]&lt;/DisplayText&gt;&lt;record&gt;&lt;rec-number&gt;556&lt;/rec-number&gt;&lt;foreign-keys&gt;&lt;key app="EN" db-id="zff0dfz0kxdw5cez2sopf59gxwtv95esa9rf" timestamp="1623140944"&gt;556&lt;/key&gt;&lt;key app="ENWeb" db-id=""&gt;0&lt;/key&gt;&lt;/foreign-keys&gt;&lt;ref-type name="Journal Article"&gt;17&lt;/ref-type&gt;&lt;contributors&gt;&lt;authors&gt;&lt;author&gt;Yin, Y. J.&lt;/author&gt;&lt;author&gt;Sun, J. Q.&lt;/author&gt;&lt;author&gt;Guo, J.&lt;/author&gt;&lt;author&gt;Kan, X. F.&lt;/author&gt;&lt;author&gt;Yang, D. C.&lt;/author&gt;&lt;/authors&gt;&lt;/contributors&gt;&lt;titles&gt;&lt;title&gt;Mechanism of high yield strength and yield ratio of 316 L stainless steel by additive manufacturing&lt;/title&gt;&lt;secondary-title&gt;Materials Science and Engineering: A&lt;/secondary-title&gt;&lt;/titles&gt;&lt;periodical&gt;&lt;full-title&gt;Materials Science and Engineering: A&lt;/full-title&gt;&lt;/periodical&gt;&lt;pages&gt;773-777&lt;/pages&gt;&lt;volume&gt;744&lt;/volume&gt;&lt;section&gt;773&lt;/section&gt;&lt;dates&gt;&lt;year&gt;2019&lt;/year&gt;&lt;/dates&gt;&lt;isbn&gt;09215093&lt;/isbn&gt;&lt;urls&gt;&lt;/urls&gt;&lt;electronic-resource-num&gt;10.1016/j.msea.2018.12.092&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[159]</w:t>
            </w:r>
            <w:r w:rsidRPr="00DB6DC1">
              <w:rPr>
                <w:rFonts w:ascii="Times New Roman" w:hAnsi="Times New Roman" w:cs="Times New Roman"/>
                <w:color w:val="000000" w:themeColor="text1"/>
                <w:szCs w:val="21"/>
              </w:rPr>
              <w:fldChar w:fldCharType="end"/>
            </w:r>
          </w:p>
        </w:tc>
      </w:tr>
      <w:tr w:rsidR="00DB6DC1" w:rsidRPr="00DB6DC1" w14:paraId="4041DA73" w14:textId="77777777" w:rsidTr="00374821">
        <w:tc>
          <w:tcPr>
            <w:tcW w:w="1659" w:type="dxa"/>
          </w:tcPr>
          <w:p w14:paraId="780EF104" w14:textId="5BDEAFC9" w:rsidR="00166862" w:rsidRPr="00DB6DC1" w:rsidRDefault="00166862">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316L SS</w:t>
            </w:r>
          </w:p>
        </w:tc>
        <w:tc>
          <w:tcPr>
            <w:tcW w:w="1659" w:type="dxa"/>
          </w:tcPr>
          <w:p w14:paraId="70412381" w14:textId="746BF424" w:rsidR="00166862" w:rsidRPr="00DB6DC1" w:rsidRDefault="00166862">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LB-PBF</w:t>
            </w:r>
          </w:p>
        </w:tc>
        <w:tc>
          <w:tcPr>
            <w:tcW w:w="1659" w:type="dxa"/>
          </w:tcPr>
          <w:p w14:paraId="0DFC1237" w14:textId="78D043A0" w:rsidR="00166862" w:rsidRPr="00DB6DC1" w:rsidRDefault="00166862">
            <w:pPr>
              <w:rPr>
                <w:rFonts w:ascii="Times New Roman" w:hAnsi="Times New Roman" w:cs="Times New Roman"/>
                <w:color w:val="000000" w:themeColor="text1"/>
                <w:szCs w:val="21"/>
              </w:rPr>
            </w:pPr>
            <w:r w:rsidRPr="00DB6DC1">
              <w:rPr>
                <w:rFonts w:ascii="Times New Roman" w:hAnsi="Times New Roman" w:cs="Times New Roman"/>
                <w:color w:val="000000" w:themeColor="text1"/>
              </w:rPr>
              <w:t>Electron channeling contrast</w:t>
            </w:r>
          </w:p>
        </w:tc>
        <w:tc>
          <w:tcPr>
            <w:tcW w:w="1827" w:type="dxa"/>
          </w:tcPr>
          <w:p w14:paraId="1A536F52" w14:textId="3EB60399" w:rsidR="00166862" w:rsidRPr="00DB6DC1" w:rsidRDefault="00166862">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2.5</w:t>
            </w:r>
          </w:p>
        </w:tc>
        <w:tc>
          <w:tcPr>
            <w:tcW w:w="1492" w:type="dxa"/>
          </w:tcPr>
          <w:p w14:paraId="0DE25E21" w14:textId="0220B22E" w:rsidR="00166862" w:rsidRPr="00DB6DC1" w:rsidRDefault="00166862">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&lt;EndNote&gt;&lt;Cite&gt;&lt;Author&gt;Godec&lt;/Author&gt;&lt;Year&gt;2020&lt;/Year&gt;&lt;RecNum&gt;574&lt;/RecNum&gt;&lt;DisplayText&gt;[160]&lt;/DisplayText&gt;&lt;record&gt;&lt;rec-number&gt;574&lt;/rec-number&gt;&lt;foreign-keys&gt;&lt;key app="EN" db-id="zff0dfz0kxdw5cez2sopf59gxwtv95esa9rf" timestamp="1631768313"&gt;574&lt;/key&gt;&lt;key app="ENWeb" db-id=""&gt;0&lt;/key&gt;&lt;/foreign-keys&gt;&lt;ref-type name="Journal Article"&gt;17&lt;/ref-type&gt;&lt;contributors&gt;&lt;authors&gt;&lt;author&gt;Godec, Matjaž&lt;/author&gt;&lt;author&gt;Zaefferer, Stefan&lt;/author&gt;&lt;author&gt;Podgornik, Bojan&lt;/author&gt;&lt;author&gt;Šinko, Mario&lt;/author&gt;&lt;author&gt;Tchernychova, Elena&lt;/author&gt;&lt;/authors&gt;&lt;/contributors&gt;&lt;titles&gt;&lt;title&gt;Quantitative multiscale correlative microstructure analysis of additive manufacturing of stainless steel 316L processed by selective laser melting&lt;/title&gt;&lt;secondary-title&gt;Materials Characterization&lt;/secondary-title&gt;&lt;/titles&gt;&lt;periodical&gt;&lt;full-title&gt;Materials Characterization&lt;/full-title&gt;&lt;/periodical&gt;&lt;volume&gt;160&lt;/volume&gt;&lt;section&gt;110074&lt;/section&gt;&lt;dates&gt;&lt;year&gt;2020&lt;/year&gt;&lt;/dates&gt;&lt;isbn&gt;10445803&lt;/isbn&gt;&lt;urls&gt;&lt;/urls&gt;&lt;electronic-resource-num&gt;10.1016/j.matchar.2019.110074&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[160]</w:t>
            </w:r>
            <w:r w:rsidRPr="00DB6DC1">
              <w:rPr>
                <w:rFonts w:ascii="Times New Roman" w:hAnsi="Times New Roman" w:cs="Times New Roman"/>
                <w:color w:val="000000" w:themeColor="text1"/>
                <w:szCs w:val="21"/>
              </w:rPr>
              <w:fldChar w:fldCharType="end"/>
            </w:r>
          </w:p>
        </w:tc>
      </w:tr>
      <w:tr w:rsidR="00DB6DC1" w:rsidRPr="00DB6DC1" w14:paraId="0845483A" w14:textId="77777777" w:rsidTr="00374821">
        <w:tc>
          <w:tcPr>
            <w:tcW w:w="1659" w:type="dxa"/>
          </w:tcPr>
          <w:p w14:paraId="6647200C" w14:textId="430DDCA0" w:rsidR="00B8479A" w:rsidRPr="00DB6DC1" w:rsidRDefault="00B8479A">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316L SS</w:t>
            </w:r>
          </w:p>
        </w:tc>
        <w:tc>
          <w:tcPr>
            <w:tcW w:w="1659" w:type="dxa"/>
          </w:tcPr>
          <w:p w14:paraId="51A54C44" w14:textId="721C4993" w:rsidR="00B8479A" w:rsidRPr="00DB6DC1" w:rsidRDefault="00B8479A">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LB-PBF</w:t>
            </w:r>
          </w:p>
        </w:tc>
        <w:tc>
          <w:tcPr>
            <w:tcW w:w="1659" w:type="dxa"/>
          </w:tcPr>
          <w:p w14:paraId="4D6BB9B9" w14:textId="66570299" w:rsidR="00B8479A" w:rsidRPr="00DB6DC1" w:rsidRDefault="00B8479A">
            <w:pPr>
              <w:rPr>
                <w:rFonts w:ascii="Times New Roman" w:hAnsi="Times New Roman" w:cs="Times New Roman"/>
                <w:color w:val="000000" w:themeColor="text1"/>
              </w:rPr>
            </w:pPr>
            <w:r w:rsidRPr="00DB6DC1">
              <w:rPr>
                <w:rFonts w:ascii="Times New Roman" w:hAnsi="Times New Roman" w:cs="Times New Roman"/>
                <w:color w:val="000000" w:themeColor="text1"/>
              </w:rPr>
              <w:t>TEM</w:t>
            </w:r>
          </w:p>
        </w:tc>
        <w:tc>
          <w:tcPr>
            <w:tcW w:w="1827" w:type="dxa"/>
          </w:tcPr>
          <w:p w14:paraId="38C0D310" w14:textId="1F21BF41" w:rsidR="00B8479A" w:rsidRPr="00DB6DC1" w:rsidRDefault="00B8479A" w:rsidP="00B8479A">
            <w:pPr>
              <w:widowControl/>
              <w:rPr>
                <w:rFonts w:ascii="Times New Roman" w:eastAsia="等线" w:hAnsi="Times New Roman" w:cs="Times New Roman"/>
                <w:color w:val="000000" w:themeColor="text1"/>
                <w:szCs w:val="21"/>
              </w:rPr>
            </w:pPr>
            <w:r w:rsidRPr="00DB6DC1">
              <w:rPr>
                <w:rFonts w:ascii="Times New Roman" w:eastAsia="等线" w:hAnsi="Times New Roman" w:cs="Times New Roman"/>
                <w:color w:val="000000" w:themeColor="text1"/>
                <w:szCs w:val="21"/>
              </w:rPr>
              <w:t>7.2 ± 1.1</w:t>
            </w:r>
          </w:p>
        </w:tc>
        <w:tc>
          <w:tcPr>
            <w:tcW w:w="1492" w:type="dxa"/>
          </w:tcPr>
          <w:p w14:paraId="586DD305" w14:textId="2D196554" w:rsidR="00B8479A" w:rsidRPr="00DB6DC1" w:rsidRDefault="00B8479A">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&lt;EndNote&gt;&lt;Cite&gt;&lt;Author&gt;Cui&lt;/Author&gt;&lt;Year&gt;2021&lt;/Year&gt;&lt;RecNum&gt;575&lt;/RecNum&gt;&lt;DisplayText&gt;[161]&lt;/DisplayText&gt;&lt;record&gt;&lt;rec-number&gt;575&lt;/rec-number&gt;&lt;foreign-keys&gt;&lt;key app="EN" db-id="zff0dfz0kxdw5cez2sopf59gxwtv95esa9rf" timestamp="1631769216"&gt;575&lt;/key&gt;&lt;key app="ENWeb" db-id=""&gt;0&lt;/key&gt;&lt;/foreign-keys&gt;&lt;ref-type name="Journal Article"&gt;17&lt;/ref-type&gt;&lt;contributors&gt;&lt;authors&gt;&lt;author&gt;Cui, Luqing&lt;/author&gt;&lt;author&gt;Jiang, Shuang&lt;/author&gt;&lt;author&gt;Xu, Jinghao&lt;/author&gt;&lt;author&gt;Peng, Ru Lin&lt;/author&gt;&lt;author&gt;Mousavian, Reza Taherzadeh&lt;/author&gt;&lt;author&gt;Moverare, Johan&lt;/author&gt;&lt;/authors&gt;&lt;/contributors&gt;&lt;titles&gt;&lt;title&gt;Revealing relationships between microstructure and hardening nature of additively manufactured 316L stainless steel&lt;/title&gt;&lt;secondary-title&gt;Materials &amp;amp; Design&lt;/secondary-title&gt;&lt;/titles&gt;&lt;periodical&gt;&lt;full-title&gt;Materials &amp;amp; Design&lt;/full-title&gt;&lt;/periodical&gt;&lt;volume&gt;198&lt;/volume&gt;&lt;section&gt;109385&lt;/section&gt;&lt;dates&gt;&lt;year&gt;2021&lt;/year&gt;&lt;/dates&gt;&lt;isbn&gt;02641275&lt;/isbn&gt;&lt;urls&gt;&lt;/urls&gt;&lt;electronic-resource-num&gt;10.1016/j.matdes.2020.109385&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[161]</w:t>
            </w:r>
            <w:r w:rsidRPr="00DB6DC1">
              <w:rPr>
                <w:rFonts w:ascii="Times New Roman" w:hAnsi="Times New Roman" w:cs="Times New Roman"/>
                <w:color w:val="000000" w:themeColor="text1"/>
                <w:szCs w:val="21"/>
              </w:rPr>
              <w:fldChar w:fldCharType="end"/>
            </w:r>
          </w:p>
        </w:tc>
      </w:tr>
      <w:tr w:rsidR="00DB6DC1" w:rsidRPr="00DB6DC1" w14:paraId="7E6CF8E9" w14:textId="77777777" w:rsidTr="00374821">
        <w:tc>
          <w:tcPr>
            <w:tcW w:w="1659" w:type="dxa"/>
          </w:tcPr>
          <w:p w14:paraId="2B68C82D" w14:textId="7F1E0696"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304L SS</w:t>
            </w:r>
          </w:p>
        </w:tc>
        <w:tc>
          <w:tcPr>
            <w:tcW w:w="1659" w:type="dxa"/>
          </w:tcPr>
          <w:p w14:paraId="6DD4256F" w14:textId="357E7F43" w:rsidR="00D461C3" w:rsidRPr="00DB6DC1" w:rsidRDefault="0018617D">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LB-PBF</w:t>
            </w:r>
            <w:r w:rsidR="00F6697C" w:rsidRPr="00DB6DC1">
              <w:rPr>
                <w:rFonts w:ascii="Times New Roman" w:hAnsi="Times New Roman" w:cs="Times New Roman"/>
                <w:color w:val="000000" w:themeColor="text1"/>
                <w:szCs w:val="21"/>
              </w:rPr>
              <w:t xml:space="preserve"> </w:t>
            </w:r>
          </w:p>
        </w:tc>
        <w:tc>
          <w:tcPr>
            <w:tcW w:w="1659" w:type="dxa"/>
          </w:tcPr>
          <w:p w14:paraId="7EAD1146" w14:textId="27F40960"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TEM</w:t>
            </w:r>
          </w:p>
        </w:tc>
        <w:tc>
          <w:tcPr>
            <w:tcW w:w="1827" w:type="dxa"/>
          </w:tcPr>
          <w:p w14:paraId="507CB7AB" w14:textId="1F6725E4"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w:t>
            </w:r>
          </w:p>
        </w:tc>
        <w:tc>
          <w:tcPr>
            <w:tcW w:w="1492" w:type="dxa"/>
          </w:tcPr>
          <w:p w14:paraId="5B9F0418" w14:textId="162DE3C9"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&lt;EndNote&gt;&lt;Cite&gt;&lt;Author&gt;Ghayoor&lt;/Author&gt;&lt;Year&gt;2020&lt;/Year&gt;&lt;RecNum&gt;555&lt;/RecNum&gt;&lt;DisplayText&gt;[162]&lt;/DisplayText&gt;&lt;record&gt;&lt;rec-number&gt;555&lt;/rec-number&gt;&lt;foreign-keys&gt;&lt;key app="EN" db-id="zff0dfz0kxdw5cez2sopf59gxwtv95esa9rf" timestamp="1623140763"&gt;555&lt;/key&gt;&lt;key app="ENWeb" db-id=""&gt;0&lt;/key&gt;&lt;/foreign-keys&gt;&lt;ref-type name="Journal Article"&gt;17&lt;/ref-type&gt;&lt;contributors&gt;&lt;authors&gt;&lt;author&gt;Ghayoor, Milad&lt;/author&gt;&lt;author&gt;Lee, Kijoon&lt;/author&gt;&lt;author&gt;He, Yujuan&lt;/author&gt;&lt;author&gt;Chang, Chih-hung&lt;/author&gt;&lt;author&gt;Paul, Brian K.&lt;/author&gt;&lt;author&gt;Pasebani, Somayeh&lt;/author&gt;&lt;/authors&gt;&lt;/contributors&gt;&lt;titles&gt;&lt;title&gt;Selective laser melting of austenitic oxide dispersion strengthened steel: Processing, microstructural evolution and strengthening mechanisms&lt;/title&gt;&lt;secondary-title&gt;Materials Science and Engineering: A&lt;/secondary-title&gt;&lt;/titles&gt;&lt;periodical&gt;&lt;full-title&gt;Materials Science and Engineering: A&lt;/full-title&gt;&lt;/periodical&gt;&lt;volume&gt;788&lt;/volume&gt;&lt;section&gt;139532&lt;/section&gt;&lt;dates&gt;&lt;year&gt;2020&lt;/year&gt;&lt;/dates&gt;&lt;isbn&gt;09215093&lt;/isbn&gt;&lt;urls&gt;&lt;/urls&gt;&lt;electronic-resource-num&gt;10.1016/j.msea.2020.139532&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[162]</w:t>
            </w:r>
            <w:r w:rsidRPr="00DB6DC1">
              <w:rPr>
                <w:rFonts w:ascii="Times New Roman" w:hAnsi="Times New Roman" w:cs="Times New Roman"/>
                <w:color w:val="000000" w:themeColor="text1"/>
                <w:szCs w:val="21"/>
              </w:rPr>
              <w:fldChar w:fldCharType="end"/>
            </w:r>
          </w:p>
        </w:tc>
      </w:tr>
      <w:tr w:rsidR="00D461C3" w:rsidRPr="00DB6DC1" w14:paraId="0D91796D" w14:textId="77777777" w:rsidTr="00374821">
        <w:tc>
          <w:tcPr>
            <w:tcW w:w="1659" w:type="dxa"/>
            <w:tcBorders>
              <w:bottom w:val="single" w:sz="8" w:space="0" w:color="auto"/>
            </w:tcBorders>
          </w:tcPr>
          <w:p w14:paraId="35960DF0" w14:textId="28ABBC41"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Al0.3CoCrFeNi</w:t>
            </w:r>
          </w:p>
        </w:tc>
        <w:tc>
          <w:tcPr>
            <w:tcW w:w="1659" w:type="dxa"/>
            <w:tcBorders>
              <w:bottom w:val="single" w:sz="8" w:space="0" w:color="auto"/>
            </w:tcBorders>
          </w:tcPr>
          <w:p w14:paraId="58A17D70" w14:textId="7B96954C" w:rsidR="00D461C3" w:rsidRPr="00DB6DC1" w:rsidRDefault="0018617D">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LB-PBF</w:t>
            </w:r>
          </w:p>
        </w:tc>
        <w:tc>
          <w:tcPr>
            <w:tcW w:w="1659" w:type="dxa"/>
            <w:tcBorders>
              <w:bottom w:val="single" w:sz="8" w:space="0" w:color="auto"/>
            </w:tcBorders>
          </w:tcPr>
          <w:p w14:paraId="465615F1" w14:textId="648D8F29"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TEM</w:t>
            </w:r>
          </w:p>
        </w:tc>
        <w:tc>
          <w:tcPr>
            <w:tcW w:w="1827" w:type="dxa"/>
            <w:tcBorders>
              <w:bottom w:val="single" w:sz="8" w:space="0" w:color="auto"/>
            </w:tcBorders>
          </w:tcPr>
          <w:p w14:paraId="6F9499BC" w14:textId="33D67951"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3.0-7.0</w:t>
            </w:r>
          </w:p>
        </w:tc>
        <w:tc>
          <w:tcPr>
            <w:tcW w:w="1492" w:type="dxa"/>
            <w:tcBorders>
              <w:bottom w:val="single" w:sz="8" w:space="0" w:color="auto"/>
            </w:tcBorders>
          </w:tcPr>
          <w:p w14:paraId="32DAC3AC" w14:textId="4C4A02E1" w:rsidR="00D461C3" w:rsidRPr="00DB6DC1" w:rsidRDefault="00F6697C">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&lt;EndNote&gt;&lt;Cite&gt;&lt;Author&gt;Peyrouzet&lt;/Author&gt;&lt;Year&gt;2019&lt;/Year&gt;&lt;RecNum&gt;441&lt;/RecNum&gt;&lt;DisplayText&gt;[163]&lt;/DisplayText&gt;&lt;record&gt;&lt;rec-number&gt;441&lt;/rec-number&gt;&lt;foreign-keys&gt;&lt;key app="EN" db-id="zff0dfz0kxdw5cez2sopf59gxwtv95esa9rf" timestamp="1619768358"&gt;441&lt;/key&gt;&lt;key app="ENWeb" db-id=""&gt;0&lt;/key&gt;&lt;/foreign-keys&gt;&lt;ref-type name="Journal Article"&gt;17&lt;/ref-type&gt;&lt;contributors&gt;&lt;authors&gt;&lt;author&gt;Peyrouzet, Florian&lt;/author&gt;&lt;author&gt;Hachet, Dorian&lt;/author&gt;&lt;author&gt;Soulas, Romain&lt;/author&gt;&lt;author&gt;Navone, Christelle&lt;/author&gt;&lt;author&gt;Godet, Stéphane&lt;/author&gt;&lt;author&gt;Gorsse, Stéphane&lt;/author&gt;&lt;/authors&gt;&lt;/contributors&gt;&lt;titles&gt;&lt;title&gt;Selective Laser Melting of Al0.3CoCrFeNi High-Entropy Alloy: Printability, Microstructure, and Mechanical Properties&lt;/title&gt;&lt;secondary-title&gt;Jom&lt;/secondary-title&gt;&lt;/titles&gt;&lt;periodical&gt;&lt;full-title&gt;Jom&lt;/full-title&gt;&lt;/periodical&gt;&lt;pages&gt;3443-3451&lt;/pages&gt;&lt;volume&gt;71&lt;/volume&gt;&lt;number&gt;10&lt;/number&gt;&lt;section&gt;3443&lt;/section&gt;&lt;dates&gt;&lt;year&gt;2019&lt;/year&gt;&lt;/dates&gt;&lt;isbn&gt;1047-4838&amp;#xD;1543-1851&lt;/isbn&gt;&lt;urls&gt;&lt;/urls&gt;&lt;electronic-resource-num&gt;10.1007/s11837-019-03715-1&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[163]</w:t>
            </w:r>
            <w:r w:rsidRPr="00DB6DC1">
              <w:rPr>
                <w:rFonts w:ascii="Times New Roman" w:hAnsi="Times New Roman" w:cs="Times New Roman"/>
                <w:color w:val="000000" w:themeColor="text1"/>
                <w:szCs w:val="21"/>
              </w:rPr>
              <w:fldChar w:fldCharType="end"/>
            </w:r>
          </w:p>
        </w:tc>
      </w:tr>
      <w:bookmarkEnd w:id="30"/>
    </w:tbl>
    <w:p w14:paraId="53EE07E5" w14:textId="17E0F25B" w:rsidR="00D461C3" w:rsidRPr="00DB6DC1" w:rsidRDefault="00D461C3">
      <w:pPr>
        <w:rPr>
          <w:rFonts w:ascii="Times New Roman" w:hAnsi="Times New Roman" w:cs="Times New Roman"/>
          <w:color w:val="000000" w:themeColor="text1"/>
          <w:sz w:val="24"/>
        </w:rPr>
      </w:pPr>
    </w:p>
    <w:p w14:paraId="2BBE38E5" w14:textId="3B9966A2" w:rsidR="00494CEF" w:rsidRPr="00DB6DC1" w:rsidRDefault="00494CEF">
      <w:pPr>
        <w:rPr>
          <w:rFonts w:ascii="Times New Roman" w:hAnsi="Times New Roman" w:cs="Times New Roman"/>
          <w:color w:val="000000" w:themeColor="text1"/>
          <w:sz w:val="24"/>
        </w:rPr>
      </w:pPr>
    </w:p>
    <w:p w14:paraId="07032C99" w14:textId="1FD29199" w:rsidR="00494CEF" w:rsidRPr="00DB6DC1" w:rsidRDefault="00494CEF">
      <w:pPr>
        <w:rPr>
          <w:rFonts w:ascii="Times New Roman" w:hAnsi="Times New Roman" w:cs="Times New Roman"/>
          <w:color w:val="000000" w:themeColor="text1"/>
          <w:sz w:val="24"/>
        </w:rPr>
      </w:pPr>
    </w:p>
    <w:p w14:paraId="6C284DE8" w14:textId="6141A761" w:rsidR="00494CEF" w:rsidRPr="00DB6DC1" w:rsidRDefault="00494CEF">
      <w:pPr>
        <w:rPr>
          <w:rFonts w:ascii="Times New Roman" w:hAnsi="Times New Roman" w:cs="Times New Roman"/>
          <w:color w:val="000000" w:themeColor="text1"/>
          <w:sz w:val="24"/>
        </w:rPr>
      </w:pPr>
    </w:p>
    <w:p w14:paraId="2EBF15DF" w14:textId="73B6D97C" w:rsidR="00494CEF" w:rsidRPr="00DB6DC1" w:rsidRDefault="00494CEF">
      <w:pPr>
        <w:rPr>
          <w:rFonts w:ascii="Times New Roman" w:hAnsi="Times New Roman" w:cs="Times New Roman"/>
          <w:color w:val="000000" w:themeColor="text1"/>
          <w:sz w:val="24"/>
        </w:rPr>
      </w:pPr>
    </w:p>
    <w:p w14:paraId="48C26335" w14:textId="6464B727" w:rsidR="00494CEF" w:rsidRPr="00DB6DC1" w:rsidRDefault="00494CEF">
      <w:pPr>
        <w:rPr>
          <w:rFonts w:ascii="Times New Roman" w:hAnsi="Times New Roman" w:cs="Times New Roman"/>
          <w:color w:val="000000" w:themeColor="text1"/>
          <w:sz w:val="24"/>
        </w:rPr>
      </w:pPr>
    </w:p>
    <w:p w14:paraId="06D33747" w14:textId="6FFC45AE" w:rsidR="00494CEF" w:rsidRPr="00DB6DC1" w:rsidRDefault="00494CEF">
      <w:pPr>
        <w:rPr>
          <w:rFonts w:ascii="Times New Roman" w:hAnsi="Times New Roman" w:cs="Times New Roman"/>
          <w:color w:val="000000" w:themeColor="text1"/>
          <w:sz w:val="24"/>
        </w:rPr>
      </w:pPr>
    </w:p>
    <w:p w14:paraId="3C0A0877" w14:textId="67F39891" w:rsidR="00494CEF" w:rsidRPr="00DB6DC1" w:rsidRDefault="00494CEF">
      <w:pPr>
        <w:rPr>
          <w:rFonts w:ascii="Times New Roman" w:hAnsi="Times New Roman" w:cs="Times New Roman"/>
          <w:color w:val="000000" w:themeColor="text1"/>
          <w:sz w:val="24"/>
        </w:rPr>
      </w:pPr>
    </w:p>
    <w:p w14:paraId="0730DCA1" w14:textId="788CB9D1" w:rsidR="00494CEF" w:rsidRPr="00DB6DC1" w:rsidRDefault="00494CEF">
      <w:pPr>
        <w:rPr>
          <w:rFonts w:ascii="Times New Roman" w:hAnsi="Times New Roman" w:cs="Times New Roman"/>
          <w:color w:val="000000" w:themeColor="text1"/>
          <w:sz w:val="24"/>
        </w:rPr>
      </w:pPr>
    </w:p>
    <w:p w14:paraId="49C18302" w14:textId="1FCBB5C6" w:rsidR="00494CEF" w:rsidRPr="00DB6DC1" w:rsidRDefault="00494CEF">
      <w:pPr>
        <w:rPr>
          <w:rFonts w:ascii="Times New Roman" w:hAnsi="Times New Roman" w:cs="Times New Roman"/>
          <w:color w:val="000000" w:themeColor="text1"/>
          <w:sz w:val="24"/>
        </w:rPr>
      </w:pPr>
    </w:p>
    <w:p w14:paraId="650942CC" w14:textId="2F546C18" w:rsidR="00494CEF" w:rsidRPr="00DB6DC1" w:rsidRDefault="00494CEF">
      <w:pPr>
        <w:rPr>
          <w:rFonts w:ascii="Times New Roman" w:hAnsi="Times New Roman" w:cs="Times New Roman"/>
          <w:color w:val="000000" w:themeColor="text1"/>
          <w:sz w:val="24"/>
        </w:rPr>
      </w:pPr>
    </w:p>
    <w:p w14:paraId="54C3A258" w14:textId="7037EAB3" w:rsidR="00494CEF" w:rsidRPr="00DB6DC1" w:rsidRDefault="00494CEF">
      <w:pPr>
        <w:rPr>
          <w:rFonts w:ascii="Times New Roman" w:hAnsi="Times New Roman" w:cs="Times New Roman"/>
          <w:color w:val="000000" w:themeColor="text1"/>
          <w:sz w:val="24"/>
        </w:rPr>
      </w:pPr>
    </w:p>
    <w:p w14:paraId="2C33C1FA" w14:textId="58A54B7E" w:rsidR="00494CEF" w:rsidRPr="00DB6DC1" w:rsidRDefault="00494CEF">
      <w:pPr>
        <w:rPr>
          <w:rFonts w:ascii="Times New Roman" w:hAnsi="Times New Roman" w:cs="Times New Roman"/>
          <w:color w:val="000000" w:themeColor="text1"/>
          <w:sz w:val="24"/>
        </w:rPr>
      </w:pPr>
    </w:p>
    <w:p w14:paraId="584DF90A" w14:textId="4257CD6C" w:rsidR="00494CEF" w:rsidRPr="00DB6DC1" w:rsidRDefault="00494CEF">
      <w:pPr>
        <w:rPr>
          <w:rFonts w:ascii="Times New Roman" w:hAnsi="Times New Roman" w:cs="Times New Roman"/>
          <w:color w:val="000000" w:themeColor="text1"/>
          <w:sz w:val="24"/>
        </w:rPr>
      </w:pPr>
    </w:p>
    <w:p w14:paraId="3D708B71" w14:textId="21A23469" w:rsidR="00494CEF" w:rsidRPr="00DB6DC1" w:rsidRDefault="00494CEF">
      <w:pPr>
        <w:rPr>
          <w:rFonts w:ascii="Times New Roman" w:hAnsi="Times New Roman" w:cs="Times New Roman"/>
          <w:color w:val="000000" w:themeColor="text1"/>
          <w:sz w:val="24"/>
        </w:rPr>
      </w:pPr>
    </w:p>
    <w:p w14:paraId="66C1691F" w14:textId="24EAC752" w:rsidR="00494CEF" w:rsidRPr="00DB6DC1" w:rsidRDefault="00494CEF">
      <w:pPr>
        <w:rPr>
          <w:rFonts w:ascii="Times New Roman" w:hAnsi="Times New Roman" w:cs="Times New Roman"/>
          <w:color w:val="000000" w:themeColor="text1"/>
          <w:sz w:val="24"/>
        </w:rPr>
      </w:pPr>
    </w:p>
    <w:p w14:paraId="5DED4E55" w14:textId="73E2FFE6" w:rsidR="00494CEF" w:rsidRPr="00DB6DC1" w:rsidRDefault="00494CEF">
      <w:pPr>
        <w:rPr>
          <w:rFonts w:ascii="Times New Roman" w:hAnsi="Times New Roman" w:cs="Times New Roman"/>
          <w:color w:val="000000" w:themeColor="text1"/>
          <w:sz w:val="24"/>
        </w:rPr>
      </w:pPr>
    </w:p>
    <w:p w14:paraId="667FFF68" w14:textId="57762580" w:rsidR="00494CEF" w:rsidRPr="00DB6DC1" w:rsidRDefault="00494CEF">
      <w:pPr>
        <w:rPr>
          <w:rFonts w:ascii="Times New Roman" w:hAnsi="Times New Roman" w:cs="Times New Roman"/>
          <w:color w:val="000000" w:themeColor="text1"/>
          <w:sz w:val="24"/>
        </w:rPr>
      </w:pPr>
    </w:p>
    <w:p w14:paraId="6A898ED7" w14:textId="3A39CB29" w:rsidR="00494CEF" w:rsidRPr="00DB6DC1" w:rsidRDefault="00494CEF">
      <w:pPr>
        <w:rPr>
          <w:rFonts w:ascii="Times New Roman" w:hAnsi="Times New Roman" w:cs="Times New Roman"/>
          <w:color w:val="000000" w:themeColor="text1"/>
          <w:sz w:val="24"/>
        </w:rPr>
      </w:pPr>
    </w:p>
    <w:p w14:paraId="5633C3CD" w14:textId="1AEB7C7F" w:rsidR="00494CEF" w:rsidRPr="00DB6DC1" w:rsidRDefault="00494CEF">
      <w:pPr>
        <w:rPr>
          <w:rFonts w:ascii="Times New Roman" w:hAnsi="Times New Roman" w:cs="Times New Roman"/>
          <w:color w:val="000000" w:themeColor="text1"/>
          <w:sz w:val="24"/>
        </w:rPr>
      </w:pPr>
    </w:p>
    <w:p w14:paraId="5713D2A0" w14:textId="2E8430B3" w:rsidR="00494CEF" w:rsidRPr="00DB6DC1" w:rsidRDefault="00494CEF">
      <w:pPr>
        <w:rPr>
          <w:rFonts w:ascii="Times New Roman" w:hAnsi="Times New Roman" w:cs="Times New Roman"/>
          <w:color w:val="000000" w:themeColor="text1"/>
          <w:sz w:val="24"/>
        </w:rPr>
      </w:pPr>
    </w:p>
    <w:p w14:paraId="204CFE13" w14:textId="44BBD779" w:rsidR="00494CEF" w:rsidRPr="00DB6DC1" w:rsidRDefault="00494CEF">
      <w:pPr>
        <w:rPr>
          <w:rFonts w:ascii="Times New Roman" w:hAnsi="Times New Roman" w:cs="Times New Roman"/>
          <w:color w:val="000000" w:themeColor="text1"/>
          <w:sz w:val="24"/>
        </w:rPr>
      </w:pPr>
    </w:p>
    <w:p w14:paraId="75461C1D" w14:textId="1DB1789A" w:rsidR="00494CEF" w:rsidRPr="00DB6DC1" w:rsidRDefault="00494CEF">
      <w:pPr>
        <w:rPr>
          <w:rFonts w:ascii="Times New Roman" w:hAnsi="Times New Roman" w:cs="Times New Roman"/>
          <w:color w:val="000000" w:themeColor="text1"/>
          <w:sz w:val="24"/>
        </w:rPr>
      </w:pPr>
    </w:p>
    <w:p w14:paraId="3C6C6D5C" w14:textId="26AC2BDA" w:rsidR="00494CEF" w:rsidRPr="00DB6DC1" w:rsidRDefault="00494CEF">
      <w:pPr>
        <w:rPr>
          <w:rFonts w:ascii="Times New Roman" w:hAnsi="Times New Roman" w:cs="Times New Roman"/>
          <w:color w:val="000000" w:themeColor="text1"/>
          <w:sz w:val="24"/>
        </w:rPr>
      </w:pPr>
    </w:p>
    <w:p w14:paraId="361B2456" w14:textId="20E0329C" w:rsidR="00494CEF" w:rsidRPr="00DB6DC1" w:rsidRDefault="00494CEF">
      <w:pPr>
        <w:rPr>
          <w:rFonts w:ascii="Times New Roman" w:hAnsi="Times New Roman" w:cs="Times New Roman"/>
          <w:color w:val="000000" w:themeColor="text1"/>
          <w:sz w:val="24"/>
        </w:rPr>
      </w:pPr>
    </w:p>
    <w:p w14:paraId="54025FDD" w14:textId="7A248F47" w:rsidR="002C4298" w:rsidRPr="00DB6DC1" w:rsidRDefault="002C4298">
      <w:pPr>
        <w:rPr>
          <w:rFonts w:ascii="Times New Roman" w:hAnsi="Times New Roman" w:cs="Times New Roman"/>
          <w:color w:val="000000" w:themeColor="text1"/>
          <w:sz w:val="24"/>
        </w:rPr>
      </w:pPr>
    </w:p>
    <w:p w14:paraId="18369F41" w14:textId="77777777" w:rsidR="00A77FD5" w:rsidRPr="00DB6DC1" w:rsidRDefault="00A77FD5" w:rsidP="00494CEF">
      <w:pPr>
        <w:rPr>
          <w:rFonts w:ascii="Times New Roman" w:hAnsi="Times New Roman" w:cs="Times New Roman"/>
          <w:color w:val="000000" w:themeColor="text1"/>
          <w:szCs w:val="21"/>
        </w:rPr>
      </w:pPr>
      <w:bookmarkStart w:id="33" w:name="_Hlk74412053"/>
    </w:p>
    <w:p w14:paraId="267BBA87" w14:textId="77777777" w:rsidR="006819EB" w:rsidRPr="00DB6DC1" w:rsidRDefault="006819EB" w:rsidP="006819EB">
      <w:pPr>
        <w:spacing w:line="360" w:lineRule="auto"/>
        <w:rPr>
          <w:rFonts w:ascii="Times New Roman" w:hAnsi="Times New Roman" w:cs="Times New Roman"/>
          <w:color w:val="000000" w:themeColor="text1"/>
          <w:sz w:val="24"/>
          <w:szCs w:val="24"/>
        </w:rPr>
      </w:pPr>
      <w:r w:rsidRPr="00DB6DC1">
        <w:rPr>
          <w:rFonts w:ascii="Times New Roman" w:hAnsi="Times New Roman" w:cs="Times New Roman"/>
          <w:b/>
          <w:bCs/>
          <w:color w:val="000000" w:themeColor="text1"/>
          <w:sz w:val="24"/>
          <w:szCs w:val="24"/>
        </w:rPr>
        <w:t>Table 4</w:t>
      </w:r>
      <w:r w:rsidRPr="00DB6DC1">
        <w:rPr>
          <w:rFonts w:ascii="Times New Roman" w:hAnsi="Times New Roman" w:cs="Times New Roman"/>
          <w:color w:val="000000" w:themeColor="text1"/>
          <w:sz w:val="24"/>
          <w:szCs w:val="24"/>
        </w:rPr>
        <w:t xml:space="preserve"> Uniaxial tensile properties of steels fabricated by DED in comparison with that of CM counterparts.</w:t>
      </w:r>
    </w:p>
    <w:tbl>
      <w:tblPr>
        <w:tblStyle w:val="21"/>
        <w:tblW w:w="15522" w:type="dxa"/>
        <w:tblInd w:w="-284" w:type="dxa"/>
        <w:tblBorders>
          <w:top w:val="none" w:sz="0" w:space="0" w:color="auto"/>
          <w:bottom w:val="none" w:sz="0" w:space="0" w:color="auto"/>
        </w:tblBorders>
        <w:tblLayout w:type="fixed"/>
        <w:tblLook w:val="04A0" w:firstRow="1" w:lastRow="0" w:firstColumn="1" w:lastColumn="0" w:noHBand="0" w:noVBand="1"/>
      </w:tblPr>
      <w:tblGrid>
        <w:gridCol w:w="1277"/>
        <w:gridCol w:w="1275"/>
        <w:gridCol w:w="993"/>
        <w:gridCol w:w="1134"/>
        <w:gridCol w:w="55"/>
        <w:gridCol w:w="1079"/>
        <w:gridCol w:w="1275"/>
        <w:gridCol w:w="1275"/>
        <w:gridCol w:w="1134"/>
        <w:gridCol w:w="142"/>
        <w:gridCol w:w="1276"/>
        <w:gridCol w:w="1417"/>
        <w:gridCol w:w="1135"/>
        <w:gridCol w:w="992"/>
        <w:gridCol w:w="1063"/>
      </w:tblGrid>
      <w:tr w:rsidR="00DB6DC1" w:rsidRPr="00DB6DC1" w14:paraId="589B742F" w14:textId="77777777" w:rsidTr="00CD32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single" w:sz="8" w:space="0" w:color="auto"/>
              <w:bottom w:val="single" w:sz="8" w:space="0" w:color="auto"/>
            </w:tcBorders>
          </w:tcPr>
          <w:p w14:paraId="4C079CD6"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Materials</w:t>
            </w:r>
          </w:p>
        </w:tc>
        <w:tc>
          <w:tcPr>
            <w:tcW w:w="1275" w:type="dxa"/>
            <w:tcBorders>
              <w:top w:val="single" w:sz="8" w:space="0" w:color="auto"/>
              <w:bottom w:val="single" w:sz="8" w:space="0" w:color="auto"/>
            </w:tcBorders>
          </w:tcPr>
          <w:p w14:paraId="5B189D46" w14:textId="77777777" w:rsidR="00CD3264" w:rsidRPr="00DB6DC1" w:rsidRDefault="00CD3264"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Geometry</w:t>
            </w:r>
          </w:p>
        </w:tc>
        <w:tc>
          <w:tcPr>
            <w:tcW w:w="993" w:type="dxa"/>
            <w:tcBorders>
              <w:top w:val="single" w:sz="8" w:space="0" w:color="auto"/>
              <w:bottom w:val="single" w:sz="8" w:space="0" w:color="auto"/>
            </w:tcBorders>
          </w:tcPr>
          <w:p w14:paraId="421F018D" w14:textId="13388EAF" w:rsidR="00CD3264" w:rsidRPr="00DB6DC1" w:rsidRDefault="00CD3264"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r>
                <m:rPr>
                  <m:sty m:val="bi"/>
                </m:rPr>
                <w:rPr>
                  <w:rFonts w:ascii="Cambria Math" w:hAnsi="Cambria Math" w:cs="Times New Roman"/>
                  <w:color w:val="000000" w:themeColor="text1"/>
                  <w:szCs w:val="21"/>
                </w:rPr>
                <m:t>P</m:t>
              </m:r>
            </m:oMath>
            <w:r w:rsidRPr="00DB6DC1">
              <w:rPr>
                <w:rFonts w:ascii="Times New Roman" w:hAnsi="Times New Roman" w:cs="Times New Roman"/>
                <w:b w:val="0"/>
                <w:bCs w:val="0"/>
                <w:color w:val="000000" w:themeColor="text1"/>
                <w:szCs w:val="21"/>
              </w:rPr>
              <w:t xml:space="preserve"> (W)</w:t>
            </w:r>
          </w:p>
        </w:tc>
        <w:tc>
          <w:tcPr>
            <w:tcW w:w="1134" w:type="dxa"/>
            <w:tcBorders>
              <w:top w:val="single" w:sz="8" w:space="0" w:color="auto"/>
              <w:bottom w:val="single" w:sz="8" w:space="0" w:color="auto"/>
            </w:tcBorders>
          </w:tcPr>
          <w:p w14:paraId="3A8B68EC" w14:textId="37AD3DBE" w:rsidR="00CD3264" w:rsidRPr="00DB6DC1" w:rsidRDefault="00CD3264"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r>
                <m:rPr>
                  <m:sty m:val="bi"/>
                </m:rPr>
                <w:rPr>
                  <w:rFonts w:ascii="Cambria Math" w:hAnsi="Cambria Math" w:cs="Times New Roman"/>
                  <w:color w:val="000000" w:themeColor="text1"/>
                  <w:szCs w:val="21"/>
                </w:rPr>
                <m:t xml:space="preserve">v </m:t>
              </m:r>
            </m:oMath>
            <w:r w:rsidRPr="00DB6DC1">
              <w:rPr>
                <w:rFonts w:ascii="Times New Roman" w:hAnsi="Times New Roman" w:cs="Times New Roman"/>
                <w:b w:val="0"/>
                <w:bCs w:val="0"/>
                <w:color w:val="000000" w:themeColor="text1"/>
                <w:szCs w:val="21"/>
              </w:rPr>
              <w:t>(mm/s)</w:t>
            </w:r>
          </w:p>
        </w:tc>
        <w:tc>
          <w:tcPr>
            <w:tcW w:w="1134" w:type="dxa"/>
            <w:gridSpan w:val="2"/>
            <w:tcBorders>
              <w:top w:val="single" w:sz="8" w:space="0" w:color="auto"/>
              <w:bottom w:val="single" w:sz="8" w:space="0" w:color="auto"/>
            </w:tcBorders>
          </w:tcPr>
          <w:p w14:paraId="1144F264" w14:textId="77777777" w:rsidR="00CD3264" w:rsidRPr="00DB6DC1" w:rsidRDefault="00CD3264" w:rsidP="00365D0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Condition</w:t>
            </w:r>
          </w:p>
        </w:tc>
        <w:tc>
          <w:tcPr>
            <w:tcW w:w="1275" w:type="dxa"/>
            <w:tcBorders>
              <w:top w:val="single" w:sz="8" w:space="0" w:color="auto"/>
              <w:bottom w:val="single" w:sz="8" w:space="0" w:color="auto"/>
            </w:tcBorders>
          </w:tcPr>
          <w:p w14:paraId="7452B489" w14:textId="0F8E141A" w:rsidR="00CD3264" w:rsidRPr="00DB6DC1" w:rsidRDefault="00CD3264"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Phase</w:t>
            </w:r>
          </w:p>
        </w:tc>
        <w:tc>
          <w:tcPr>
            <w:tcW w:w="1275" w:type="dxa"/>
            <w:tcBorders>
              <w:top w:val="single" w:sz="8" w:space="0" w:color="auto"/>
              <w:bottom w:val="single" w:sz="8" w:space="0" w:color="auto"/>
            </w:tcBorders>
          </w:tcPr>
          <w:p w14:paraId="1D1392D7" w14:textId="72AD102E" w:rsidR="00CD3264" w:rsidRPr="00DB6DC1" w:rsidRDefault="00CD3264"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Direction</w:t>
            </w:r>
          </w:p>
        </w:tc>
        <w:tc>
          <w:tcPr>
            <w:tcW w:w="1276" w:type="dxa"/>
            <w:gridSpan w:val="2"/>
            <w:tcBorders>
              <w:top w:val="single" w:sz="8" w:space="0" w:color="auto"/>
              <w:bottom w:val="single" w:sz="8" w:space="0" w:color="auto"/>
            </w:tcBorders>
          </w:tcPr>
          <w:p w14:paraId="12F4F18A" w14:textId="18D47FF6" w:rsidR="00CD3264"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sSub>
                <m:sSubPr>
                  <m:ctrlPr>
                    <w:rPr>
                      <w:rFonts w:ascii="Cambria Math" w:hAnsi="Cambria Math" w:cs="Times New Roman"/>
                      <w:b w:val="0"/>
                      <w:bCs w:val="0"/>
                      <w:i/>
                      <w:color w:val="000000" w:themeColor="text1"/>
                      <w:szCs w:val="21"/>
                    </w:rPr>
                  </m:ctrlPr>
                </m:sSubPr>
                <m:e>
                  <m:r>
                    <m:rPr>
                      <m:sty m:val="bi"/>
                    </m:rPr>
                    <w:rPr>
                      <w:rFonts w:ascii="Cambria Math" w:hAnsi="Cambria Math" w:cs="Times New Roman"/>
                      <w:color w:val="000000" w:themeColor="text1"/>
                      <w:szCs w:val="21"/>
                    </w:rPr>
                    <m:t>σ</m:t>
                  </m:r>
                </m:e>
                <m:sub>
                  <m:r>
                    <m:rPr>
                      <m:sty m:val="bi"/>
                    </m:rPr>
                    <w:rPr>
                      <w:rFonts w:ascii="Cambria Math" w:hAnsi="Cambria Math" w:cs="Times New Roman"/>
                      <w:color w:val="000000" w:themeColor="text1"/>
                      <w:szCs w:val="21"/>
                    </w:rPr>
                    <m:t>Y</m:t>
                  </m:r>
                </m:sub>
              </m:sSub>
            </m:oMath>
            <w:r w:rsidR="00CD3264" w:rsidRPr="00DB6DC1">
              <w:rPr>
                <w:rFonts w:ascii="Times New Roman" w:hAnsi="Times New Roman" w:cs="Times New Roman"/>
                <w:b w:val="0"/>
                <w:bCs w:val="0"/>
                <w:color w:val="000000" w:themeColor="text1"/>
                <w:szCs w:val="21"/>
              </w:rPr>
              <w:t xml:space="preserve"> (MPa)</w:t>
            </w:r>
          </w:p>
        </w:tc>
        <w:tc>
          <w:tcPr>
            <w:tcW w:w="1276" w:type="dxa"/>
            <w:tcBorders>
              <w:top w:val="single" w:sz="8" w:space="0" w:color="auto"/>
              <w:bottom w:val="single" w:sz="8" w:space="0" w:color="auto"/>
            </w:tcBorders>
          </w:tcPr>
          <w:p w14:paraId="71C909C3" w14:textId="25E9ADB4" w:rsidR="00CD3264"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sSub>
                <m:sSubPr>
                  <m:ctrlPr>
                    <w:rPr>
                      <w:rFonts w:ascii="Cambria Math" w:hAnsi="Cambria Math" w:cs="Times New Roman"/>
                      <w:b w:val="0"/>
                      <w:bCs w:val="0"/>
                      <w:i/>
                      <w:color w:val="000000" w:themeColor="text1"/>
                      <w:szCs w:val="21"/>
                    </w:rPr>
                  </m:ctrlPr>
                </m:sSubPr>
                <m:e>
                  <m:r>
                    <m:rPr>
                      <m:sty m:val="bi"/>
                    </m:rPr>
                    <w:rPr>
                      <w:rFonts w:ascii="Cambria Math" w:hAnsi="Cambria Math" w:cs="Times New Roman"/>
                      <w:color w:val="000000" w:themeColor="text1"/>
                      <w:szCs w:val="21"/>
                    </w:rPr>
                    <m:t>σ</m:t>
                  </m:r>
                </m:e>
                <m:sub>
                  <m:r>
                    <m:rPr>
                      <m:sty m:val="bi"/>
                    </m:rPr>
                    <w:rPr>
                      <w:rFonts w:ascii="Cambria Math" w:hAnsi="Cambria Math" w:cs="Times New Roman"/>
                      <w:color w:val="000000" w:themeColor="text1"/>
                      <w:szCs w:val="21"/>
                    </w:rPr>
                    <m:t>UTS</m:t>
                  </m:r>
                </m:sub>
              </m:sSub>
            </m:oMath>
            <w:r w:rsidR="00CD3264" w:rsidRPr="00DB6DC1">
              <w:rPr>
                <w:rFonts w:ascii="Times New Roman" w:hAnsi="Times New Roman" w:cs="Times New Roman"/>
                <w:b w:val="0"/>
                <w:bCs w:val="0"/>
                <w:color w:val="000000" w:themeColor="text1"/>
                <w:szCs w:val="21"/>
              </w:rPr>
              <w:t>(MPa)</w:t>
            </w:r>
          </w:p>
        </w:tc>
        <w:tc>
          <w:tcPr>
            <w:tcW w:w="1417" w:type="dxa"/>
            <w:tcBorders>
              <w:top w:val="single" w:sz="8" w:space="0" w:color="auto"/>
              <w:bottom w:val="single" w:sz="8" w:space="0" w:color="auto"/>
            </w:tcBorders>
          </w:tcPr>
          <w:p w14:paraId="48888490" w14:textId="2B3DB724" w:rsidR="00CD3264"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sSub>
                <m:sSubPr>
                  <m:ctrlPr>
                    <w:rPr>
                      <w:rFonts w:ascii="Cambria Math" w:hAnsi="Cambria Math" w:cs="Times New Roman"/>
                      <w:b w:val="0"/>
                      <w:bCs w:val="0"/>
                      <w:i/>
                      <w:color w:val="000000" w:themeColor="text1"/>
                      <w:szCs w:val="21"/>
                    </w:rPr>
                  </m:ctrlPr>
                </m:sSubPr>
                <m:e>
                  <m:r>
                    <m:rPr>
                      <m:sty m:val="bi"/>
                    </m:rPr>
                    <w:rPr>
                      <w:rFonts w:ascii="Cambria Math" w:hAnsi="Cambria Math" w:cs="Times New Roman"/>
                      <w:color w:val="000000" w:themeColor="text1"/>
                      <w:szCs w:val="21"/>
                    </w:rPr>
                    <m:t>ε</m:t>
                  </m:r>
                </m:e>
                <m:sub>
                  <m:r>
                    <m:rPr>
                      <m:sty m:val="bi"/>
                    </m:rPr>
                    <w:rPr>
                      <w:rFonts w:ascii="Cambria Math" w:hAnsi="Cambria Math" w:cs="Times New Roman"/>
                      <w:color w:val="000000" w:themeColor="text1"/>
                      <w:szCs w:val="21"/>
                    </w:rPr>
                    <m:t>f</m:t>
                  </m:r>
                </m:sub>
              </m:sSub>
            </m:oMath>
            <w:r w:rsidR="00CD3264" w:rsidRPr="00DB6DC1">
              <w:rPr>
                <w:rFonts w:ascii="Times New Roman" w:hAnsi="Times New Roman" w:cs="Times New Roman"/>
                <w:b w:val="0"/>
                <w:bCs w:val="0"/>
                <w:color w:val="000000" w:themeColor="text1"/>
                <w:szCs w:val="21"/>
              </w:rPr>
              <w:t xml:space="preserve"> (%)</w:t>
            </w:r>
          </w:p>
        </w:tc>
        <w:tc>
          <w:tcPr>
            <w:tcW w:w="1135" w:type="dxa"/>
            <w:tcBorders>
              <w:top w:val="single" w:sz="8" w:space="0" w:color="auto"/>
              <w:bottom w:val="single" w:sz="8" w:space="0" w:color="auto"/>
            </w:tcBorders>
          </w:tcPr>
          <w:p w14:paraId="38525291" w14:textId="607F2A8F" w:rsidR="00CD3264" w:rsidRPr="00DB6DC1" w:rsidRDefault="00FC2896" w:rsidP="00506C70">
            <w:pPr>
              <w:tabs>
                <w:tab w:val="left" w:pos="226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rPr>
            </w:pPr>
            <m:oMath>
              <m:sSub>
                <m:sSubPr>
                  <m:ctrlPr>
                    <w:rPr>
                      <w:rFonts w:ascii="Cambria Math" w:hAnsi="Cambria Math" w:cs="Times New Roman"/>
                      <w:b w:val="0"/>
                      <w:bCs w:val="0"/>
                      <w:i/>
                      <w:color w:val="000000" w:themeColor="text1"/>
                      <w:szCs w:val="20"/>
                    </w:rPr>
                  </m:ctrlPr>
                </m:sSubPr>
                <m:e>
                  <m:r>
                    <m:rPr>
                      <m:sty m:val="bi"/>
                    </m:rPr>
                    <w:rPr>
                      <w:rFonts w:ascii="Cambria Math" w:hAnsi="Cambria Math" w:cs="Times New Roman"/>
                      <w:color w:val="000000" w:themeColor="text1"/>
                      <w:szCs w:val="20"/>
                    </w:rPr>
                    <m:t>A</m:t>
                  </m:r>
                </m:e>
                <m:sub>
                  <m:r>
                    <m:rPr>
                      <m:sty m:val="bi"/>
                    </m:rPr>
                    <w:rPr>
                      <w:rFonts w:ascii="Cambria Math" w:hAnsi="Cambria Math" w:cs="Times New Roman"/>
                      <w:color w:val="000000" w:themeColor="text1"/>
                      <w:szCs w:val="20"/>
                    </w:rPr>
                    <m:t>Y</m:t>
                  </m:r>
                </m:sub>
              </m:sSub>
            </m:oMath>
            <w:r w:rsidR="00CD3264" w:rsidRPr="00DB6DC1">
              <w:rPr>
                <w:rFonts w:ascii="Times New Roman" w:hAnsi="Times New Roman" w:cs="Times New Roman"/>
                <w:b w:val="0"/>
                <w:bCs w:val="0"/>
                <w:color w:val="000000" w:themeColor="text1"/>
                <w:szCs w:val="20"/>
              </w:rPr>
              <w:t xml:space="preserve"> (%)</w:t>
            </w:r>
            <w:r w:rsidR="00CD3264" w:rsidRPr="00DB6DC1">
              <w:rPr>
                <w:rFonts w:ascii="Times New Roman" w:hAnsi="Times New Roman" w:cs="Times New Roman"/>
                <w:color w:val="000000" w:themeColor="text1"/>
                <w:sz w:val="24"/>
              </w:rPr>
              <w:t xml:space="preserve">                 </w:t>
            </w:r>
          </w:p>
        </w:tc>
        <w:tc>
          <w:tcPr>
            <w:tcW w:w="992" w:type="dxa"/>
            <w:tcBorders>
              <w:top w:val="single" w:sz="8" w:space="0" w:color="auto"/>
              <w:bottom w:val="single" w:sz="8" w:space="0" w:color="auto"/>
            </w:tcBorders>
          </w:tcPr>
          <w:p w14:paraId="49365EBD" w14:textId="67717152" w:rsidR="00CD3264" w:rsidRPr="00DB6DC1" w:rsidRDefault="00FC2896" w:rsidP="00506C70">
            <w:pPr>
              <w:tabs>
                <w:tab w:val="left" w:pos="226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Cs w:val="21"/>
              </w:rPr>
            </w:pPr>
            <m:oMath>
              <m:sSub>
                <m:sSubPr>
                  <m:ctrlPr>
                    <w:rPr>
                      <w:rFonts w:ascii="Cambria Math" w:hAnsi="Cambria Math" w:cs="Times New Roman"/>
                      <w:b w:val="0"/>
                      <w:bCs w:val="0"/>
                      <w:i/>
                      <w:color w:val="000000" w:themeColor="text1"/>
                      <w:szCs w:val="20"/>
                    </w:rPr>
                  </m:ctrlPr>
                </m:sSubPr>
                <m:e>
                  <m:r>
                    <m:rPr>
                      <m:sty m:val="bi"/>
                    </m:rPr>
                    <w:rPr>
                      <w:rFonts w:ascii="Cambria Math" w:hAnsi="Cambria Math" w:cs="Times New Roman"/>
                      <w:color w:val="000000" w:themeColor="text1"/>
                      <w:szCs w:val="20"/>
                    </w:rPr>
                    <m:t>A</m:t>
                  </m:r>
                </m:e>
                <m:sub>
                  <m:r>
                    <m:rPr>
                      <m:sty m:val="bi"/>
                    </m:rPr>
                    <w:rPr>
                      <w:rFonts w:ascii="Cambria Math" w:hAnsi="Cambria Math" w:cs="Times New Roman"/>
                      <w:color w:val="000000" w:themeColor="text1"/>
                      <w:szCs w:val="20"/>
                    </w:rPr>
                    <m:t>ε</m:t>
                  </m:r>
                </m:sub>
              </m:sSub>
            </m:oMath>
            <w:r w:rsidR="00CD3264" w:rsidRPr="00DB6DC1">
              <w:rPr>
                <w:rFonts w:ascii="Times New Roman" w:hAnsi="Times New Roman" w:cs="Times New Roman"/>
                <w:color w:val="000000" w:themeColor="text1"/>
                <w:szCs w:val="20"/>
              </w:rPr>
              <w:t xml:space="preserve"> </w:t>
            </w:r>
            <w:r w:rsidR="00CD3264" w:rsidRPr="00DB6DC1">
              <w:rPr>
                <w:rFonts w:ascii="Times New Roman" w:hAnsi="Times New Roman" w:cs="Times New Roman"/>
                <w:b w:val="0"/>
                <w:bCs w:val="0"/>
                <w:color w:val="000000" w:themeColor="text1"/>
                <w:szCs w:val="20"/>
              </w:rPr>
              <w:t>(%)</w:t>
            </w:r>
            <w:r w:rsidR="00CD3264" w:rsidRPr="00DB6DC1">
              <w:rPr>
                <w:rFonts w:ascii="Times New Roman" w:hAnsi="Times New Roman" w:cs="Times New Roman"/>
                <w:color w:val="000000" w:themeColor="text1"/>
                <w:sz w:val="24"/>
              </w:rPr>
              <w:t xml:space="preserve">                   </w:t>
            </w:r>
          </w:p>
        </w:tc>
        <w:tc>
          <w:tcPr>
            <w:tcW w:w="1063" w:type="dxa"/>
            <w:tcBorders>
              <w:top w:val="single" w:sz="8" w:space="0" w:color="auto"/>
              <w:bottom w:val="single" w:sz="8" w:space="0" w:color="auto"/>
            </w:tcBorders>
          </w:tcPr>
          <w:p w14:paraId="45DD5F3D" w14:textId="77777777" w:rsidR="00CD3264" w:rsidRPr="00DB6DC1" w:rsidRDefault="00CD3264"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Ref.</w:t>
            </w:r>
          </w:p>
        </w:tc>
      </w:tr>
      <w:tr w:rsidR="00DB6DC1" w:rsidRPr="00DB6DC1" w14:paraId="31168EB0"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single" w:sz="8" w:space="0" w:color="auto"/>
            </w:tcBorders>
          </w:tcPr>
          <w:p w14:paraId="5EC524C9" w14:textId="6DADE611"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DED</w:t>
            </w:r>
          </w:p>
        </w:tc>
        <w:tc>
          <w:tcPr>
            <w:tcW w:w="1275" w:type="dxa"/>
            <w:tcBorders>
              <w:top w:val="single" w:sz="8" w:space="0" w:color="auto"/>
            </w:tcBorders>
          </w:tcPr>
          <w:p w14:paraId="4C211A92"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1"/>
              </w:rPr>
            </w:pPr>
          </w:p>
        </w:tc>
        <w:tc>
          <w:tcPr>
            <w:tcW w:w="993" w:type="dxa"/>
            <w:tcBorders>
              <w:top w:val="single" w:sz="8" w:space="0" w:color="auto"/>
            </w:tcBorders>
          </w:tcPr>
          <w:p w14:paraId="2D052DE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134" w:type="dxa"/>
            <w:tcBorders>
              <w:top w:val="single" w:sz="8" w:space="0" w:color="auto"/>
            </w:tcBorders>
          </w:tcPr>
          <w:p w14:paraId="3ABFC39A"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134" w:type="dxa"/>
            <w:gridSpan w:val="2"/>
            <w:tcBorders>
              <w:top w:val="single" w:sz="8" w:space="0" w:color="auto"/>
            </w:tcBorders>
          </w:tcPr>
          <w:p w14:paraId="69BFB100" w14:textId="77777777" w:rsidR="00CD3264" w:rsidRPr="00DB6DC1" w:rsidRDefault="00CD3264" w:rsidP="00365D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275" w:type="dxa"/>
            <w:tcBorders>
              <w:top w:val="single" w:sz="8" w:space="0" w:color="auto"/>
            </w:tcBorders>
          </w:tcPr>
          <w:p w14:paraId="1F9108F7"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275" w:type="dxa"/>
            <w:tcBorders>
              <w:top w:val="single" w:sz="8" w:space="0" w:color="auto"/>
            </w:tcBorders>
          </w:tcPr>
          <w:p w14:paraId="79F646D5" w14:textId="23E4E77A"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276" w:type="dxa"/>
            <w:gridSpan w:val="2"/>
            <w:tcBorders>
              <w:top w:val="single" w:sz="8" w:space="0" w:color="auto"/>
            </w:tcBorders>
          </w:tcPr>
          <w:p w14:paraId="7808408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276" w:type="dxa"/>
            <w:tcBorders>
              <w:top w:val="single" w:sz="8" w:space="0" w:color="auto"/>
            </w:tcBorders>
          </w:tcPr>
          <w:p w14:paraId="6FA16611"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417" w:type="dxa"/>
            <w:tcBorders>
              <w:top w:val="single" w:sz="8" w:space="0" w:color="auto"/>
            </w:tcBorders>
          </w:tcPr>
          <w:p w14:paraId="1DD59C54"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135" w:type="dxa"/>
            <w:tcBorders>
              <w:top w:val="single" w:sz="8" w:space="0" w:color="auto"/>
            </w:tcBorders>
          </w:tcPr>
          <w:p w14:paraId="26DB09A0"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1"/>
              </w:rPr>
            </w:pPr>
          </w:p>
        </w:tc>
        <w:tc>
          <w:tcPr>
            <w:tcW w:w="992" w:type="dxa"/>
            <w:tcBorders>
              <w:top w:val="single" w:sz="8" w:space="0" w:color="auto"/>
            </w:tcBorders>
          </w:tcPr>
          <w:p w14:paraId="3C0D0110"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1"/>
              </w:rPr>
            </w:pPr>
          </w:p>
        </w:tc>
        <w:tc>
          <w:tcPr>
            <w:tcW w:w="1063" w:type="dxa"/>
            <w:tcBorders>
              <w:top w:val="single" w:sz="8" w:space="0" w:color="auto"/>
            </w:tcBorders>
          </w:tcPr>
          <w:p w14:paraId="59EE96A8"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1"/>
              </w:rPr>
            </w:pPr>
          </w:p>
        </w:tc>
      </w:tr>
      <w:tr w:rsidR="00DB6DC1" w:rsidRPr="00DB6DC1" w14:paraId="3D31B788"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496CBFBE"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316L SS</w:t>
            </w:r>
          </w:p>
        </w:tc>
        <w:tc>
          <w:tcPr>
            <w:tcW w:w="1275" w:type="dxa"/>
          </w:tcPr>
          <w:p w14:paraId="6C04B2A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0B46168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800</w:t>
            </w:r>
          </w:p>
        </w:tc>
        <w:tc>
          <w:tcPr>
            <w:tcW w:w="1189" w:type="dxa"/>
            <w:gridSpan w:val="2"/>
          </w:tcPr>
          <w:p w14:paraId="1ADAB72C"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w:t>
            </w:r>
          </w:p>
        </w:tc>
        <w:tc>
          <w:tcPr>
            <w:tcW w:w="1079" w:type="dxa"/>
          </w:tcPr>
          <w:p w14:paraId="53B1D811" w14:textId="7CCCE5A8"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349EFD30" w14:textId="776F3F26"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68BAF025" w14:textId="1A11B6D0"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669BB1D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402±20</w:t>
            </w:r>
          </w:p>
        </w:tc>
        <w:tc>
          <w:tcPr>
            <w:tcW w:w="1418" w:type="dxa"/>
            <w:gridSpan w:val="2"/>
          </w:tcPr>
          <w:p w14:paraId="7E01EB8D"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428±21</w:t>
            </w:r>
          </w:p>
        </w:tc>
        <w:tc>
          <w:tcPr>
            <w:tcW w:w="1417" w:type="dxa"/>
          </w:tcPr>
          <w:p w14:paraId="2AB682C0"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13.51±0.75</w:t>
            </w:r>
          </w:p>
        </w:tc>
        <w:tc>
          <w:tcPr>
            <w:tcW w:w="1135" w:type="dxa"/>
          </w:tcPr>
          <w:p w14:paraId="36C2C36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68CF6DCE"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78B46FCB" w14:textId="6708B060"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&lt;EndNote&gt;&lt;Cite&gt;&lt;Author&gt;Ma&lt;/Author&gt;&lt;Year&gt;2013&lt;/Year&gt;&lt;RecNum&gt;136&lt;/RecNum&gt;&lt;DisplayText&gt;[210]&lt;/DisplayText&gt;&lt;record&gt;&lt;rec-number&gt;136&lt;/rec-number&gt;&lt;foreign-keys&gt;&lt;key app="EN" db-id="zff0dfz0kxdw5cez2sopf59gxwtv95esa9rf" timestamp="1589880004"&gt;136&lt;/key&gt;&lt;key app="ENWeb" db-id=""&gt;0&lt;/key&gt;&lt;/foreign-keys&gt;&lt;ref-type name="Journal Article"&gt;17&lt;/ref-type&gt;&lt;contributors&gt;&lt;authors&gt;&lt;author&gt;Ma, Mingming&lt;/author&gt;&lt;author&gt;Wang, Zemin&lt;/author&gt;&lt;author&gt;Wang, Dengzhi&lt;/author&gt;&lt;author&gt;Zeng, Xiaoyan&lt;/author&gt;&lt;/authors&gt;&lt;/contributors&gt;&lt;titles&gt;&lt;title&gt;Control of shape and performance for direct laser fabrication of precision large-scale metal parts with 316L Stainless Steel&lt;/title&gt;&lt;secondary-title&gt;Optics &amp;amp; Laser Technology&lt;/secondary-title&gt;&lt;/titles&gt;&lt;periodical&gt;&lt;full-title&gt;Optics &amp;amp; Laser Technology&lt;/full-title&gt;&lt;/periodical&gt;&lt;pages&gt;209-216&lt;/pages&gt;&lt;volume&gt;45&lt;/volume&gt;&lt;section&gt;209&lt;/section&gt;&lt;dates&gt;&lt;year&gt;2013&lt;/year&gt;&lt;/dates&gt;&lt;isbn&gt;00303992&lt;/isbn&gt;&lt;urls&gt;&lt;/urls&gt;&lt;electronic-resource-num&gt;10.1016/j.optlastec.2012.07.002&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[210]</w:t>
            </w:r>
            <w:r w:rsidRPr="00DB6DC1">
              <w:rPr>
                <w:rFonts w:ascii="Times New Roman" w:hAnsi="Times New Roman" w:cs="Times New Roman"/>
                <w:color w:val="000000" w:themeColor="text1"/>
                <w:szCs w:val="21"/>
              </w:rPr>
              <w:fldChar w:fldCharType="end"/>
            </w:r>
          </w:p>
        </w:tc>
      </w:tr>
      <w:tr w:rsidR="00DB6DC1" w:rsidRPr="00DB6DC1" w14:paraId="2F968B63"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375AAEC1"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2CEEED7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6519CA45"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1000</w:t>
            </w:r>
          </w:p>
        </w:tc>
        <w:tc>
          <w:tcPr>
            <w:tcW w:w="1189" w:type="dxa"/>
            <w:gridSpan w:val="2"/>
          </w:tcPr>
          <w:p w14:paraId="2971AE8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13.33</w:t>
            </w:r>
          </w:p>
        </w:tc>
        <w:tc>
          <w:tcPr>
            <w:tcW w:w="1079" w:type="dxa"/>
          </w:tcPr>
          <w:p w14:paraId="0942503C" w14:textId="3CAA76F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607C6F81" w14:textId="01D68906"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500CCEAF" w14:textId="5263FA0C"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1661F4F4"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415±21</w:t>
            </w:r>
          </w:p>
        </w:tc>
        <w:tc>
          <w:tcPr>
            <w:tcW w:w="1418" w:type="dxa"/>
            <w:gridSpan w:val="2"/>
          </w:tcPr>
          <w:p w14:paraId="46FF0543"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440±23</w:t>
            </w:r>
          </w:p>
        </w:tc>
        <w:tc>
          <w:tcPr>
            <w:tcW w:w="1417" w:type="dxa"/>
          </w:tcPr>
          <w:p w14:paraId="4079C643"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14.93±0.82</w:t>
            </w:r>
          </w:p>
        </w:tc>
        <w:tc>
          <w:tcPr>
            <w:tcW w:w="1135" w:type="dxa"/>
          </w:tcPr>
          <w:p w14:paraId="1AB7D9E6"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1A2F1311"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1AFB23BB"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43745645"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3D6E0F42"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424C3CF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01CB3EA7"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1150</w:t>
            </w:r>
          </w:p>
        </w:tc>
        <w:tc>
          <w:tcPr>
            <w:tcW w:w="1189" w:type="dxa"/>
            <w:gridSpan w:val="2"/>
          </w:tcPr>
          <w:p w14:paraId="6D2F304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16.67</w:t>
            </w:r>
          </w:p>
        </w:tc>
        <w:tc>
          <w:tcPr>
            <w:tcW w:w="1079" w:type="dxa"/>
          </w:tcPr>
          <w:p w14:paraId="465B3888" w14:textId="238BC973"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r w:rsidRPr="00DB6DC1">
              <w:rPr>
                <w:rFonts w:ascii="Times New Roman" w:hAnsi="Times New Roman" w:cs="Times New Roman"/>
                <w:color w:val="000000" w:themeColor="text1"/>
                <w:sz w:val="24"/>
                <w:szCs w:val="24"/>
              </w:rPr>
              <w:t xml:space="preserve"> </w:t>
            </w:r>
          </w:p>
        </w:tc>
        <w:tc>
          <w:tcPr>
            <w:tcW w:w="1275" w:type="dxa"/>
          </w:tcPr>
          <w:p w14:paraId="3171989A" w14:textId="1E53542B"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3494A12F" w14:textId="20CE9D34"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44F85181"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410±20</w:t>
            </w:r>
          </w:p>
        </w:tc>
        <w:tc>
          <w:tcPr>
            <w:tcW w:w="1418" w:type="dxa"/>
            <w:gridSpan w:val="2"/>
          </w:tcPr>
          <w:p w14:paraId="055B9C02"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459±24</w:t>
            </w:r>
          </w:p>
        </w:tc>
        <w:tc>
          <w:tcPr>
            <w:tcW w:w="1417" w:type="dxa"/>
          </w:tcPr>
          <w:p w14:paraId="267C998C"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21.49±1.12</w:t>
            </w:r>
          </w:p>
        </w:tc>
        <w:tc>
          <w:tcPr>
            <w:tcW w:w="1135" w:type="dxa"/>
          </w:tcPr>
          <w:p w14:paraId="151B58C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552926ED"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26C73621"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457DF660"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611E7D71"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69BF32D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670F27D1"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1450</w:t>
            </w:r>
          </w:p>
        </w:tc>
        <w:tc>
          <w:tcPr>
            <w:tcW w:w="1189" w:type="dxa"/>
            <w:gridSpan w:val="2"/>
          </w:tcPr>
          <w:p w14:paraId="4B776D78"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w:t>
            </w:r>
          </w:p>
        </w:tc>
        <w:tc>
          <w:tcPr>
            <w:tcW w:w="1079" w:type="dxa"/>
          </w:tcPr>
          <w:p w14:paraId="3FAF67B1" w14:textId="3A7FCDD9"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614D5E88" w14:textId="7DD0B6CF"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4729B5A3" w14:textId="6DF81513"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2629FADE"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446±23</w:t>
            </w:r>
          </w:p>
        </w:tc>
        <w:tc>
          <w:tcPr>
            <w:tcW w:w="1418" w:type="dxa"/>
            <w:gridSpan w:val="2"/>
          </w:tcPr>
          <w:p w14:paraId="3389E985"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471±25</w:t>
            </w:r>
          </w:p>
        </w:tc>
        <w:tc>
          <w:tcPr>
            <w:tcW w:w="1417" w:type="dxa"/>
          </w:tcPr>
          <w:p w14:paraId="4CD0691C"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17.51±0.85</w:t>
            </w:r>
          </w:p>
        </w:tc>
        <w:tc>
          <w:tcPr>
            <w:tcW w:w="1135" w:type="dxa"/>
          </w:tcPr>
          <w:p w14:paraId="725D302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7C0E732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5165B282"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715C342E"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0C618FDA"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15D862E8"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2957276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1650</w:t>
            </w:r>
          </w:p>
        </w:tc>
        <w:tc>
          <w:tcPr>
            <w:tcW w:w="1189" w:type="dxa"/>
            <w:gridSpan w:val="2"/>
          </w:tcPr>
          <w:p w14:paraId="0F8FCBC7"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23.33</w:t>
            </w:r>
          </w:p>
        </w:tc>
        <w:tc>
          <w:tcPr>
            <w:tcW w:w="1079" w:type="dxa"/>
          </w:tcPr>
          <w:p w14:paraId="1A894299" w14:textId="72E7ABE9"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0ABF032F" w14:textId="4B02151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1ECCAEFE" w14:textId="70305F25"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2D61FDB9"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456±24</w:t>
            </w:r>
          </w:p>
        </w:tc>
        <w:tc>
          <w:tcPr>
            <w:tcW w:w="1418" w:type="dxa"/>
            <w:gridSpan w:val="2"/>
          </w:tcPr>
          <w:p w14:paraId="234F6592"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508±25</w:t>
            </w:r>
          </w:p>
        </w:tc>
        <w:tc>
          <w:tcPr>
            <w:tcW w:w="1417" w:type="dxa"/>
          </w:tcPr>
          <w:p w14:paraId="37F850D4"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19.62±1.05</w:t>
            </w:r>
          </w:p>
        </w:tc>
        <w:tc>
          <w:tcPr>
            <w:tcW w:w="1135" w:type="dxa"/>
          </w:tcPr>
          <w:p w14:paraId="4C41B71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101A0B0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522505CC"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4A1F2C52"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794AB714"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316L SS</w:t>
            </w:r>
          </w:p>
        </w:tc>
        <w:tc>
          <w:tcPr>
            <w:tcW w:w="1275" w:type="dxa"/>
          </w:tcPr>
          <w:p w14:paraId="425E6989"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3B037C92"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360</w:t>
            </w:r>
          </w:p>
        </w:tc>
        <w:tc>
          <w:tcPr>
            <w:tcW w:w="1189" w:type="dxa"/>
            <w:gridSpan w:val="2"/>
          </w:tcPr>
          <w:p w14:paraId="0FCEB1A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8.5</w:t>
            </w:r>
          </w:p>
        </w:tc>
        <w:tc>
          <w:tcPr>
            <w:tcW w:w="1079" w:type="dxa"/>
          </w:tcPr>
          <w:p w14:paraId="0782FC03" w14:textId="6E4D5D63"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11B253E6" w14:textId="0BB93015" w:rsidR="00CD3264" w:rsidRPr="00DB6DC1" w:rsidRDefault="00C9738E"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γ+δ</w:t>
            </w:r>
            <w:proofErr w:type="spellEnd"/>
          </w:p>
        </w:tc>
        <w:tc>
          <w:tcPr>
            <w:tcW w:w="1275" w:type="dxa"/>
          </w:tcPr>
          <w:p w14:paraId="470AC17A" w14:textId="5CE9D58C"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02AD3C9E"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410±5</w:t>
            </w:r>
          </w:p>
        </w:tc>
        <w:tc>
          <w:tcPr>
            <w:tcW w:w="1418" w:type="dxa"/>
            <w:gridSpan w:val="2"/>
          </w:tcPr>
          <w:p w14:paraId="4AFB1DF7"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640±20</w:t>
            </w:r>
          </w:p>
        </w:tc>
        <w:tc>
          <w:tcPr>
            <w:tcW w:w="1417" w:type="dxa"/>
          </w:tcPr>
          <w:p w14:paraId="1EB958CA"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36±4</w:t>
            </w:r>
          </w:p>
        </w:tc>
        <w:tc>
          <w:tcPr>
            <w:tcW w:w="1135" w:type="dxa"/>
          </w:tcPr>
          <w:p w14:paraId="478FEF82"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77E43BEB"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09DBA394" w14:textId="20023B34"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Pr="00DB6DC1">
              <w:rPr>
                <w:rFonts w:ascii="Times New Roman" w:hAnsi="Times New Roman" w:cs="Times New Roman"/>
                <w:color w:val="000000" w:themeColor="text1"/>
                <w:szCs w:val="21"/>
              </w:rPr>
              <w:instrText xml:space="preserve"> ADDIN EN.CITE &lt;EndNote&gt;&lt;Cite&gt;&lt;Author&gt;Yadollahi&lt;/Author&gt;&lt;Year&gt;2015&lt;/Year&gt;&lt;RecNum&gt;96&lt;/RecNum&gt;&lt;DisplayText&gt;[23]&lt;/DisplayText&gt;&lt;record&gt;&lt;rec-number&gt;96&lt;/rec-number&gt;&lt;foreign-keys&gt;&lt;key app="EN" db-id="zff0dfz0kxdw5cez2sopf59gxwtv95esa9rf" timestamp="1589529478"&gt;96&lt;/key&gt;&lt;key app="ENWeb" db-id=""&gt;0&lt;/key&gt;&lt;/foreign-keys&gt;&lt;ref-type name="Journal Article"&gt;17&lt;/ref-type&gt;&lt;contributors&gt;&lt;authors&gt;&lt;author&gt;Yadollahi, Aref&lt;/author&gt;&lt;author&gt;Shamsaei, Nima&lt;/author&gt;&lt;author&gt;Thompson, Scott M.&lt;/author&gt;&lt;author&gt;Seely, Denver W.&lt;/author&gt;&lt;/authors&gt;&lt;/contributors&gt;&lt;titles&gt;&lt;title&gt;Effects of process time interval and heat treatment on the mechanical and microstructural properties of direct laser deposited 316L stainless steel&lt;/title&gt;&lt;secondary-title&gt;Materials Science and Engineering: A&lt;/secondary-title&gt;&lt;/titles&gt;&lt;periodical&gt;&lt;full-title&gt;Materials Science and Engineering: A&lt;/full-title&gt;&lt;/periodical&gt;&lt;pages&gt;171-183&lt;/pages&gt;&lt;volume&gt;644&lt;/volume&gt;&lt;section&gt;171&lt;/section&gt;&lt;dates&gt;&lt;year&gt;2015&lt;/year&gt;&lt;/dates&gt;&lt;isbn&gt;09215093&lt;/isbn&gt;&lt;urls&gt;&lt;/urls&gt;&lt;electronic-resource-num&gt;10.1016/j.msea.2015.07.056&lt;/electronic-resource-num&gt;&lt;/record&gt;&lt;/Cite&gt;&lt;/EndNote&gt;</w:instrText>
            </w:r>
            <w:r w:rsidRPr="00DB6DC1">
              <w:rPr>
                <w:rFonts w:ascii="Times New Roman" w:hAnsi="Times New Roman" w:cs="Times New Roman"/>
                <w:color w:val="000000" w:themeColor="text1"/>
                <w:szCs w:val="21"/>
              </w:rPr>
              <w:fldChar w:fldCharType="separate"/>
            </w:r>
            <w:r w:rsidRPr="00DB6DC1">
              <w:rPr>
                <w:rFonts w:ascii="Times New Roman" w:hAnsi="Times New Roman" w:cs="Times New Roman"/>
                <w:noProof/>
                <w:color w:val="000000" w:themeColor="text1"/>
                <w:szCs w:val="21"/>
              </w:rPr>
              <w:t>[23]</w:t>
            </w:r>
            <w:r w:rsidRPr="00DB6DC1">
              <w:rPr>
                <w:rFonts w:ascii="Times New Roman" w:hAnsi="Times New Roman" w:cs="Times New Roman"/>
                <w:color w:val="000000" w:themeColor="text1"/>
                <w:szCs w:val="21"/>
              </w:rPr>
              <w:fldChar w:fldCharType="end"/>
            </w:r>
          </w:p>
        </w:tc>
      </w:tr>
      <w:tr w:rsidR="00DB6DC1" w:rsidRPr="00DB6DC1" w14:paraId="72FE4A42"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28F4318A"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3B1D3640"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6AB71B2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360</w:t>
            </w:r>
          </w:p>
        </w:tc>
        <w:tc>
          <w:tcPr>
            <w:tcW w:w="1189" w:type="dxa"/>
            <w:gridSpan w:val="2"/>
          </w:tcPr>
          <w:p w14:paraId="0D99823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8.5</w:t>
            </w:r>
          </w:p>
        </w:tc>
        <w:tc>
          <w:tcPr>
            <w:tcW w:w="1079" w:type="dxa"/>
          </w:tcPr>
          <w:p w14:paraId="5524F95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Pr="00DB6DC1">
              <w:rPr>
                <w:rFonts w:ascii="Times New Roman" w:hAnsi="Times New Roman" w:cs="Times New Roman"/>
                <w:color w:val="000000" w:themeColor="text1"/>
                <w:szCs w:val="21"/>
                <w:vertAlign w:val="superscript"/>
              </w:rPr>
              <w:t>1</w:t>
            </w:r>
          </w:p>
        </w:tc>
        <w:tc>
          <w:tcPr>
            <w:tcW w:w="1275" w:type="dxa"/>
          </w:tcPr>
          <w:p w14:paraId="74CB8F5A" w14:textId="4F21377C" w:rsidR="00CD3264" w:rsidRPr="00DB6DC1" w:rsidRDefault="00C9738E"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γ</w:t>
            </w:r>
          </w:p>
        </w:tc>
        <w:tc>
          <w:tcPr>
            <w:tcW w:w="1275" w:type="dxa"/>
          </w:tcPr>
          <w:p w14:paraId="067DEFB3" w14:textId="01495196"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286153E3"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340±15</w:t>
            </w:r>
          </w:p>
        </w:tc>
        <w:tc>
          <w:tcPr>
            <w:tcW w:w="1418" w:type="dxa"/>
            <w:gridSpan w:val="2"/>
          </w:tcPr>
          <w:p w14:paraId="38DBE53C"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610±10</w:t>
            </w:r>
          </w:p>
        </w:tc>
        <w:tc>
          <w:tcPr>
            <w:tcW w:w="1417" w:type="dxa"/>
          </w:tcPr>
          <w:p w14:paraId="66F60A5B"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42.5±0.5</w:t>
            </w:r>
          </w:p>
        </w:tc>
        <w:tc>
          <w:tcPr>
            <w:tcW w:w="1135" w:type="dxa"/>
          </w:tcPr>
          <w:p w14:paraId="07F843E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5A522F57"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1DEEF37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23140468"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0B8B97E4" w14:textId="24E8186E" w:rsidR="00CD3264" w:rsidRPr="00DB6DC1" w:rsidRDefault="00CD3264" w:rsidP="00365D03">
            <w:pPr>
              <w:jc w:val="left"/>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316L SS</w:t>
            </w:r>
          </w:p>
        </w:tc>
        <w:tc>
          <w:tcPr>
            <w:tcW w:w="1275" w:type="dxa"/>
          </w:tcPr>
          <w:p w14:paraId="054EBA48" w14:textId="033D0F5D"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384D1554" w14:textId="67691448"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900</w:t>
            </w:r>
          </w:p>
        </w:tc>
        <w:tc>
          <w:tcPr>
            <w:tcW w:w="1189" w:type="dxa"/>
            <w:gridSpan w:val="2"/>
          </w:tcPr>
          <w:p w14:paraId="003801B3" w14:textId="2AF45D1F"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15</w:t>
            </w:r>
          </w:p>
        </w:tc>
        <w:tc>
          <w:tcPr>
            <w:tcW w:w="1079" w:type="dxa"/>
          </w:tcPr>
          <w:p w14:paraId="7FA5DCC2" w14:textId="0EAC408B"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0D804028" w14:textId="4499A908" w:rsidR="00CD3264" w:rsidRPr="00DB6DC1" w:rsidRDefault="00C9738E"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γ+δ</w:t>
            </w:r>
            <w:proofErr w:type="spellEnd"/>
          </w:p>
        </w:tc>
        <w:tc>
          <w:tcPr>
            <w:tcW w:w="1275" w:type="dxa"/>
          </w:tcPr>
          <w:p w14:paraId="1912E92E" w14:textId="404761D0"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05883E64" w14:textId="78DB04CE"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469±6</w:t>
            </w:r>
          </w:p>
        </w:tc>
        <w:tc>
          <w:tcPr>
            <w:tcW w:w="1418" w:type="dxa"/>
            <w:gridSpan w:val="2"/>
          </w:tcPr>
          <w:p w14:paraId="56CE2A0A" w14:textId="4FAB333B"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649±2</w:t>
            </w:r>
          </w:p>
        </w:tc>
        <w:tc>
          <w:tcPr>
            <w:tcW w:w="1417" w:type="dxa"/>
          </w:tcPr>
          <w:p w14:paraId="3E2FA5D0" w14:textId="6651FC60"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23±3</w:t>
            </w:r>
          </w:p>
        </w:tc>
        <w:tc>
          <w:tcPr>
            <w:tcW w:w="1135" w:type="dxa"/>
          </w:tcPr>
          <w:p w14:paraId="44F8F0C8" w14:textId="0EA2FE00"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1D3A08CB" w14:textId="0BB089CC"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567008F2" w14:textId="00CD731F"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Pr="00DB6DC1">
              <w:rPr>
                <w:rFonts w:ascii="Times New Roman" w:hAnsi="Times New Roman" w:cs="Times New Roman"/>
                <w:color w:val="000000" w:themeColor="text1"/>
                <w:szCs w:val="21"/>
              </w:rPr>
              <w:instrText xml:space="preserve"> ADDIN EN.CITE &lt;EndNote&gt;&lt;Cite&gt;&lt;Author&gt;Saboori&lt;/Author&gt;&lt;Year&gt;2020&lt;/Year&gt;&lt;RecNum&gt;48&lt;/RecNum&gt;&lt;DisplayText&gt;[28]&lt;/DisplayText&gt;&lt;record&gt;&lt;rec-number&gt;48&lt;/rec-number&gt;&lt;foreign-keys&gt;&lt;key app="EN" db-id="zff0dfz0kxdw5cez2sopf59gxwtv95esa9rf" timestamp="1588820598"&gt;48&lt;/key&gt;&lt;key app="ENWeb" db-id=""&gt;0&lt;/key&gt;&lt;/foreign-keys&gt;&lt;ref-type name="Journal Article"&gt;17&lt;/ref-type&gt;&lt;contributors&gt;&lt;authors&gt;&lt;author&gt;Saboori, Abdollah&lt;/author&gt;&lt;author&gt;Piscopo, Gabriele&lt;/author&gt;&lt;author&gt;Lai, Manuel&lt;/author&gt;&lt;author&gt;Salmi, Alessandro&lt;/author&gt;&lt;author&gt;Biamino, Sara&lt;/author&gt;&lt;/authors&gt;&lt;/contributors&gt;&lt;titles&gt;&lt;title&gt;An investigation on the effect of deposition pattern on the microstructure, mechanical properties and residual stress of 316L produced by Directed Energy Deposition&lt;/title&gt;&lt;secondary-title&gt;Materials Science and Engineering: A&lt;/secondary-title&gt;&lt;/titles&gt;&lt;periodical&gt;&lt;full-title&gt;Materials Science and Engineering: A&lt;/full-title&gt;&lt;/periodical&gt;&lt;volume&gt;780&lt;/volume&gt;&lt;section&gt;139179&lt;/section&gt;&lt;dates&gt;&lt;year&gt;2020&lt;/year&gt;&lt;/dates&gt;&lt;isbn&gt;09215093&lt;/isbn&gt;&lt;urls&gt;&lt;/urls&gt;&lt;electronic-resource-num&gt;10.1016/j.msea.2020.139179&lt;/electronic-resource-num&gt;&lt;/record&gt;&lt;/Cite&gt;&lt;/EndNote&gt;</w:instrText>
            </w:r>
            <w:r w:rsidRPr="00DB6DC1">
              <w:rPr>
                <w:rFonts w:ascii="Times New Roman" w:hAnsi="Times New Roman" w:cs="Times New Roman"/>
                <w:color w:val="000000" w:themeColor="text1"/>
                <w:szCs w:val="21"/>
              </w:rPr>
              <w:fldChar w:fldCharType="separate"/>
            </w:r>
            <w:r w:rsidRPr="00DB6DC1">
              <w:rPr>
                <w:rFonts w:ascii="Times New Roman" w:hAnsi="Times New Roman" w:cs="Times New Roman"/>
                <w:noProof/>
                <w:color w:val="000000" w:themeColor="text1"/>
                <w:szCs w:val="21"/>
              </w:rPr>
              <w:t>[28]</w:t>
            </w:r>
            <w:r w:rsidRPr="00DB6DC1">
              <w:rPr>
                <w:rFonts w:ascii="Times New Roman" w:hAnsi="Times New Roman" w:cs="Times New Roman"/>
                <w:color w:val="000000" w:themeColor="text1"/>
                <w:szCs w:val="21"/>
              </w:rPr>
              <w:fldChar w:fldCharType="end"/>
            </w:r>
          </w:p>
        </w:tc>
      </w:tr>
      <w:tr w:rsidR="00DB6DC1" w:rsidRPr="00DB6DC1" w14:paraId="619E7E27"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143CC3FF" w14:textId="4D33C456" w:rsidR="00CD3264" w:rsidRPr="00DB6DC1" w:rsidRDefault="00CD3264" w:rsidP="00365D03">
            <w:pPr>
              <w:jc w:val="left"/>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316L SS</w:t>
            </w:r>
          </w:p>
        </w:tc>
        <w:tc>
          <w:tcPr>
            <w:tcW w:w="1275" w:type="dxa"/>
          </w:tcPr>
          <w:p w14:paraId="7A37D245" w14:textId="317FF1A4"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4A8A8997" w14:textId="1465F40D"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89" w:type="dxa"/>
            <w:gridSpan w:val="2"/>
          </w:tcPr>
          <w:p w14:paraId="3FCD4EAE" w14:textId="2650578A"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79" w:type="dxa"/>
          </w:tcPr>
          <w:p w14:paraId="42504779" w14:textId="39A91675"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w:t>
            </w:r>
            <w:r w:rsidRPr="00DB6DC1">
              <w:rPr>
                <w:rFonts w:ascii="Times New Roman" w:hAnsi="Times New Roman" w:cs="Times New Roman"/>
                <w:color w:val="000000" w:themeColor="text1"/>
                <w:szCs w:val="21"/>
              </w:rPr>
              <w:lastRenderedPageBreak/>
              <w:t>B</w:t>
            </w:r>
          </w:p>
        </w:tc>
        <w:tc>
          <w:tcPr>
            <w:tcW w:w="1275" w:type="dxa"/>
          </w:tcPr>
          <w:p w14:paraId="42275206" w14:textId="43E2BADB" w:rsidR="00CD3264" w:rsidRPr="00DB6DC1" w:rsidRDefault="00C9738E"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γ+δ</w:t>
            </w:r>
            <w:proofErr w:type="spellEnd"/>
          </w:p>
        </w:tc>
        <w:tc>
          <w:tcPr>
            <w:tcW w:w="1275" w:type="dxa"/>
          </w:tcPr>
          <w:p w14:paraId="1CD2B3C4" w14:textId="0C29FEF9"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5A4732A1" w14:textId="6E2CA2FF"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470±3</w:t>
            </w:r>
          </w:p>
        </w:tc>
        <w:tc>
          <w:tcPr>
            <w:tcW w:w="1418" w:type="dxa"/>
            <w:gridSpan w:val="2"/>
          </w:tcPr>
          <w:p w14:paraId="786E2ED0" w14:textId="1C505E53"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628±7</w:t>
            </w:r>
          </w:p>
        </w:tc>
        <w:tc>
          <w:tcPr>
            <w:tcW w:w="1417" w:type="dxa"/>
          </w:tcPr>
          <w:p w14:paraId="3606EA15" w14:textId="33327128"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31.2±2.2</w:t>
            </w:r>
          </w:p>
        </w:tc>
        <w:tc>
          <w:tcPr>
            <w:tcW w:w="1135" w:type="dxa"/>
          </w:tcPr>
          <w:p w14:paraId="424EFFAB" w14:textId="312BE526"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6BB32D5E" w14:textId="7C029F91"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53E05EB7" w14:textId="472ABCA4"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Pr="00DB6DC1">
              <w:rPr>
                <w:rFonts w:ascii="Times New Roman" w:hAnsi="Times New Roman" w:cs="Times New Roman"/>
                <w:color w:val="000000" w:themeColor="text1"/>
                <w:szCs w:val="21"/>
              </w:rPr>
              <w:instrText xml:space="preserve"> ADDIN EN.CITE &lt;EndNote&gt;&lt;Cite&gt;&lt;Author&gt;Saboori&lt;/Author&gt;&lt;Year&gt;2019&lt;/Year&gt;&lt;RecNum&gt;47&lt;/RecNum&gt;&lt;DisplayText&gt;[29]&lt;/DisplayText&gt;&lt;record&gt;&lt;rec-number&gt;47&lt;/rec-number&gt;&lt;foreign-keys&gt;&lt;key app="EN" db-id="zff0dfz0kxdw5cez2sopf59gxwtv95esa9rf" timestamp="1588820569"&gt;47&lt;/key&gt;&lt;key app="ENWeb" db-id=""&gt;0&lt;/key&gt;&lt;/foreign-keys&gt;&lt;ref-type name="Journal Article"&gt;17&lt;/ref-type&gt;&lt;contributors&gt;&lt;authors&gt;&lt;author&gt;Saboori, Abdollah&lt;/author&gt;&lt;author&gt;Aversa, Alberta&lt;/author&gt;&lt;author&gt;Bosio, Federico&lt;/author&gt;&lt;author&gt;Bassini, Emilio&lt;/author&gt;&lt;author&gt;Librera, Erica&lt;/author&gt;&lt;author&gt;De Chirico, Michele&lt;/author&gt;&lt;author&gt;Biamino, Sara&lt;/author&gt;&lt;author&gt;Ugues, Daniele&lt;/author&gt;&lt;author&gt;Fino, Paolo&lt;/author&gt;&lt;author&gt;Lombardi, Mariangela&lt;/author&gt;&lt;/authors&gt;&lt;/contributors&gt;&lt;titles&gt;&lt;title&gt;An investigation on the effect of powder recycling on the microstructure and mechanical properties of AISI 316L produced by Directed Energy Deposition&lt;/title&gt;&lt;secondary-title&gt;Materials Science and Engineering: A&lt;/secondary-title&gt;&lt;/titles&gt;&lt;periodical&gt;&lt;full-title&gt;Materials Science and Engineering: A&lt;/full-title&gt;&lt;/periodical&gt;&lt;volume&gt;766&lt;/volume&gt;&lt;section&gt;138360&lt;/section&gt;&lt;dates&gt;&lt;year&gt;2019&lt;/year&gt;&lt;/dates&gt;&lt;isbn&gt;09215093&lt;/isbn&gt;&lt;urls&gt;&lt;/urls&gt;&lt;electronic-resource-num&gt;10.1016/j.msea.2019.138360&lt;/electronic-resource-num&gt;&lt;/record&gt;&lt;/Cite&gt;&lt;/EndNote&gt;</w:instrText>
            </w:r>
            <w:r w:rsidRPr="00DB6DC1">
              <w:rPr>
                <w:rFonts w:ascii="Times New Roman" w:hAnsi="Times New Roman" w:cs="Times New Roman"/>
                <w:color w:val="000000" w:themeColor="text1"/>
                <w:szCs w:val="21"/>
              </w:rPr>
              <w:fldChar w:fldCharType="separate"/>
            </w:r>
            <w:r w:rsidRPr="00DB6DC1">
              <w:rPr>
                <w:rFonts w:ascii="Times New Roman" w:hAnsi="Times New Roman" w:cs="Times New Roman"/>
                <w:noProof/>
                <w:color w:val="000000" w:themeColor="text1"/>
                <w:szCs w:val="21"/>
              </w:rPr>
              <w:t>[29]</w:t>
            </w:r>
            <w:r w:rsidRPr="00DB6DC1">
              <w:rPr>
                <w:rFonts w:ascii="Times New Roman" w:hAnsi="Times New Roman" w:cs="Times New Roman"/>
                <w:color w:val="000000" w:themeColor="text1"/>
                <w:szCs w:val="21"/>
              </w:rPr>
              <w:fldChar w:fldCharType="end"/>
            </w:r>
          </w:p>
        </w:tc>
      </w:tr>
      <w:tr w:rsidR="00DB6DC1" w:rsidRPr="00DB6DC1" w14:paraId="1D294F82"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2073AAC2"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316L SS</w:t>
            </w:r>
          </w:p>
        </w:tc>
        <w:tc>
          <w:tcPr>
            <w:tcW w:w="1275" w:type="dxa"/>
          </w:tcPr>
          <w:p w14:paraId="106A93CB"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63B498E1"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400</w:t>
            </w:r>
          </w:p>
        </w:tc>
        <w:tc>
          <w:tcPr>
            <w:tcW w:w="1189" w:type="dxa"/>
            <w:gridSpan w:val="2"/>
          </w:tcPr>
          <w:p w14:paraId="2259CA2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15</w:t>
            </w:r>
          </w:p>
        </w:tc>
        <w:tc>
          <w:tcPr>
            <w:tcW w:w="1079" w:type="dxa"/>
          </w:tcPr>
          <w:p w14:paraId="69AE0367" w14:textId="2F7AFBE4"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2248B8B8" w14:textId="106639EA" w:rsidR="00CD3264" w:rsidRPr="00DB6DC1" w:rsidRDefault="00C9738E"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γ+δ</w:t>
            </w:r>
            <w:proofErr w:type="spellEnd"/>
          </w:p>
        </w:tc>
        <w:tc>
          <w:tcPr>
            <w:tcW w:w="1275" w:type="dxa"/>
          </w:tcPr>
          <w:p w14:paraId="53C56534" w14:textId="7982998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56C84D1D"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576</w:t>
            </w:r>
          </w:p>
        </w:tc>
        <w:tc>
          <w:tcPr>
            <w:tcW w:w="1418" w:type="dxa"/>
            <w:gridSpan w:val="2"/>
          </w:tcPr>
          <w:p w14:paraId="5D43277A"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776</w:t>
            </w:r>
          </w:p>
        </w:tc>
        <w:tc>
          <w:tcPr>
            <w:tcW w:w="1417" w:type="dxa"/>
          </w:tcPr>
          <w:p w14:paraId="744E5A45"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33</w:t>
            </w:r>
          </w:p>
        </w:tc>
        <w:tc>
          <w:tcPr>
            <w:tcW w:w="1135" w:type="dxa"/>
          </w:tcPr>
          <w:p w14:paraId="7CE9F8EE"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16.84</w:t>
            </w:r>
          </w:p>
        </w:tc>
        <w:tc>
          <w:tcPr>
            <w:tcW w:w="992" w:type="dxa"/>
          </w:tcPr>
          <w:p w14:paraId="36FFCA02"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-39.39</w:t>
            </w:r>
          </w:p>
        </w:tc>
        <w:tc>
          <w:tcPr>
            <w:tcW w:w="1063" w:type="dxa"/>
          </w:tcPr>
          <w:p w14:paraId="0DF578D6" w14:textId="02E1D9C1"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&lt;EndNote&gt;&lt;Cite&gt;&lt;Author&gt;Ziętala&lt;/Author&gt;&lt;Year&gt;2016&lt;/Year&gt;&lt;RecNum&gt;49&lt;/RecNum&gt;&lt;DisplayText&gt;[135]&lt;/DisplayText&gt;&lt;record&gt;&lt;rec-number&gt;49&lt;/rec-number&gt;&lt;foreign-keys&gt;&lt;key app="EN" db-id="zff0dfz0kxdw5cez2sopf59gxwtv95esa9rf" timestamp="1588820897"&gt;49&lt;/key&gt;&lt;key app="ENWeb" db-id=""&gt;0&lt;/key&gt;&lt;/foreign-keys&gt;&lt;ref-type name="Journal Article"&gt;17&lt;/ref-type&gt;&lt;contributors&gt;&lt;authors&gt;&lt;author&gt;Ziętala, Michał&lt;/author&gt;&lt;author&gt;Durejko, Tomasz&lt;/author&gt;&lt;author&gt;Polański, Marek&lt;/author&gt;&lt;author&gt;Kunce, Izabela&lt;/author&gt;&lt;author&gt;Płociński, Tomasz&lt;/author&gt;&lt;author&gt;Zieliński, Witold&lt;/author&gt;&lt;author&gt;Łazińska, Magdalena&lt;/author&gt;&lt;author&gt;Stępniowski, Wojciech&lt;/author&gt;&lt;author&gt;Czujko, Tomasz&lt;/author&gt;&lt;author&gt;Kurzydłowski, Krzysztof J.&lt;/author&gt;&lt;author&gt;Bojar, Zbigniew&lt;/author&gt;&lt;/authors&gt;&lt;/contributors&gt;&lt;titles&gt;&lt;title&gt;The microstructure, mechanical properties and corrosion resistance of 316L stainless steel fabricated using laser engineered net shaping&lt;/title&gt;&lt;secondary-title&gt;Materials Science and Engineering: A&lt;/secondary-title&gt;&lt;/titles&gt;&lt;periodical&gt;&lt;full-title&gt;Materials Science and Engineering: A&lt;/full-title&gt;&lt;/periodical&gt;&lt;pages&gt;1-10&lt;/pages&gt;&lt;volume&gt;677&lt;/volume&gt;&lt;section&gt;1&lt;/section&gt;&lt;dates&gt;&lt;year&gt;2016&lt;/year&gt;&lt;/dates&gt;&lt;isbn&gt;09215093&lt;/isbn&gt;&lt;urls&gt;&lt;/urls&gt;&lt;electronic-resource-num&gt;10.1016/j.msea.2016.09.028&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[135]</w:t>
            </w:r>
            <w:r w:rsidRPr="00DB6DC1">
              <w:rPr>
                <w:rFonts w:ascii="Times New Roman" w:hAnsi="Times New Roman" w:cs="Times New Roman"/>
                <w:color w:val="000000" w:themeColor="text1"/>
                <w:szCs w:val="21"/>
              </w:rPr>
              <w:fldChar w:fldCharType="end"/>
            </w:r>
          </w:p>
        </w:tc>
      </w:tr>
      <w:tr w:rsidR="00DB6DC1" w:rsidRPr="00DB6DC1" w14:paraId="4A7CC744"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54DBF6AE"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159363DB"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526A789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59A0FCE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10128DF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5A648F8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32DD4673" w14:textId="5AE33B3E"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6DE47E1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497</w:t>
            </w:r>
          </w:p>
        </w:tc>
        <w:tc>
          <w:tcPr>
            <w:tcW w:w="1418" w:type="dxa"/>
            <w:gridSpan w:val="2"/>
          </w:tcPr>
          <w:p w14:paraId="71C55FA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703</w:t>
            </w:r>
          </w:p>
        </w:tc>
        <w:tc>
          <w:tcPr>
            <w:tcW w:w="1417" w:type="dxa"/>
          </w:tcPr>
          <w:p w14:paraId="3BF2EE05"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46</w:t>
            </w:r>
          </w:p>
        </w:tc>
        <w:tc>
          <w:tcPr>
            <w:tcW w:w="1135" w:type="dxa"/>
          </w:tcPr>
          <w:p w14:paraId="71A20EC1"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711CF341"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7EACE93D"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3D6B1872"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2FF54A28"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316L SS</w:t>
            </w:r>
          </w:p>
        </w:tc>
        <w:tc>
          <w:tcPr>
            <w:tcW w:w="1275" w:type="dxa"/>
          </w:tcPr>
          <w:p w14:paraId="702A9AD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2D8276A2"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570</w:t>
            </w:r>
          </w:p>
        </w:tc>
        <w:tc>
          <w:tcPr>
            <w:tcW w:w="1189" w:type="dxa"/>
            <w:gridSpan w:val="2"/>
          </w:tcPr>
          <w:p w14:paraId="010DE09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12.5</w:t>
            </w:r>
          </w:p>
        </w:tc>
        <w:tc>
          <w:tcPr>
            <w:tcW w:w="1079" w:type="dxa"/>
          </w:tcPr>
          <w:p w14:paraId="0C6D11F7" w14:textId="4D469D94"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5AF3D178" w14:textId="4F0EFFFD" w:rsidR="00CD3264" w:rsidRPr="00DB6DC1" w:rsidRDefault="00C9738E"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γ+δ</w:t>
            </w:r>
            <w:proofErr w:type="spellEnd"/>
          </w:p>
        </w:tc>
        <w:tc>
          <w:tcPr>
            <w:tcW w:w="1275" w:type="dxa"/>
          </w:tcPr>
          <w:p w14:paraId="4F56EACD" w14:textId="5EE38F0D"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547A970C"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487±10</w:t>
            </w:r>
          </w:p>
        </w:tc>
        <w:tc>
          <w:tcPr>
            <w:tcW w:w="1418" w:type="dxa"/>
            <w:gridSpan w:val="2"/>
          </w:tcPr>
          <w:p w14:paraId="7E017DF9"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668±7</w:t>
            </w:r>
          </w:p>
        </w:tc>
        <w:tc>
          <w:tcPr>
            <w:tcW w:w="1417" w:type="dxa"/>
          </w:tcPr>
          <w:p w14:paraId="1A4AB8C3"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51.6±1.2</w:t>
            </w:r>
          </w:p>
        </w:tc>
        <w:tc>
          <w:tcPr>
            <w:tcW w:w="1135" w:type="dxa"/>
          </w:tcPr>
          <w:p w14:paraId="3F9EDBB2"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42.92</w:t>
            </w:r>
          </w:p>
        </w:tc>
        <w:tc>
          <w:tcPr>
            <w:tcW w:w="992" w:type="dxa"/>
          </w:tcPr>
          <w:p w14:paraId="4C5F00BF"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-19.96</w:t>
            </w:r>
          </w:p>
        </w:tc>
        <w:tc>
          <w:tcPr>
            <w:tcW w:w="1063" w:type="dxa"/>
          </w:tcPr>
          <w:p w14:paraId="73AC8B5B" w14:textId="20F5823A"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&lt;EndNote&gt;&lt;Cite&gt;&lt;Author&gt;Yu&lt;/Author&gt;&lt;Year&gt;2013&lt;/Year&gt;&lt;RecNum&gt;137&lt;/RecNum&gt;&lt;DisplayText&gt;[211]&lt;/DisplayText&gt;&lt;record&gt;&lt;rec-number&gt;137&lt;/rec-number&gt;&lt;foreign-keys&gt;&lt;key app="EN" db-id="zff0dfz0kxdw5cez2sopf59gxwtv95esa9rf" timestamp="1589880011"&gt;137&lt;/key&gt;&lt;key app="ENWeb" db-id=""&gt;0&lt;/key&gt;&lt;/foreign-keys&gt;&lt;ref-type name="Journal Article"&gt;17&lt;/ref-type&gt;&lt;contributors&gt;&lt;authors&gt;&lt;author&gt;Yu, J.&lt;/author&gt;&lt;author&gt;Rombouts, M.&lt;/author&gt;&lt;author&gt;Maes, G.&lt;/author&gt;&lt;/authors&gt;&lt;/contributors&gt;&lt;titles&gt;&lt;title&gt;Cracking behavior and mechanical properties of austenitic stainless steel parts produced by laser metal deposition&lt;/title&gt;&lt;secondary-title&gt;Materials &amp;amp; Design&lt;/secondary-title&gt;&lt;/titles&gt;&lt;periodical&gt;&lt;full-title&gt;Materials &amp;amp; Design&lt;/full-title&gt;&lt;/periodical&gt;&lt;pages&gt;228-235&lt;/pages&gt;&lt;volume&gt;45&lt;/volume&gt;&lt;section&gt;228&lt;/section&gt;&lt;dates&gt;&lt;year&gt;2013&lt;/year&gt;&lt;/dates&gt;&lt;isbn&gt;02613069&lt;/isbn&gt;&lt;urls&gt;&lt;/urls&gt;&lt;electronic-resource-num&gt;10.1016/j.matdes.2012.08.078&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[211]</w:t>
            </w:r>
            <w:r w:rsidRPr="00DB6DC1">
              <w:rPr>
                <w:rFonts w:ascii="Times New Roman" w:hAnsi="Times New Roman" w:cs="Times New Roman"/>
                <w:color w:val="000000" w:themeColor="text1"/>
                <w:szCs w:val="21"/>
              </w:rPr>
              <w:fldChar w:fldCharType="end"/>
            </w:r>
          </w:p>
        </w:tc>
      </w:tr>
      <w:tr w:rsidR="00DB6DC1" w:rsidRPr="00DB6DC1" w14:paraId="1660E51E"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5095A6F4"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1832BACE"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6D353458"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2D26070F"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26E9A44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63D020CE"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6C507C8D" w14:textId="56B7CA13"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66C72CF9"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278±9</w:t>
            </w:r>
          </w:p>
        </w:tc>
        <w:tc>
          <w:tcPr>
            <w:tcW w:w="1418" w:type="dxa"/>
            <w:gridSpan w:val="2"/>
          </w:tcPr>
          <w:p w14:paraId="02154120"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569±13</w:t>
            </w:r>
          </w:p>
        </w:tc>
        <w:tc>
          <w:tcPr>
            <w:tcW w:w="1417" w:type="dxa"/>
          </w:tcPr>
          <w:p w14:paraId="047014FD"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61.9±3.9</w:t>
            </w:r>
          </w:p>
        </w:tc>
        <w:tc>
          <w:tcPr>
            <w:tcW w:w="1135" w:type="dxa"/>
          </w:tcPr>
          <w:p w14:paraId="5AE1CF67"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23DE9AAC"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2DE0712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0715091C"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1E42797B"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316L SS</w:t>
            </w:r>
          </w:p>
        </w:tc>
        <w:tc>
          <w:tcPr>
            <w:tcW w:w="1275" w:type="dxa"/>
          </w:tcPr>
          <w:p w14:paraId="773B2565"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331678F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800</w:t>
            </w:r>
          </w:p>
        </w:tc>
        <w:tc>
          <w:tcPr>
            <w:tcW w:w="1189" w:type="dxa"/>
            <w:gridSpan w:val="2"/>
          </w:tcPr>
          <w:p w14:paraId="002C984C"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w:t>
            </w:r>
          </w:p>
        </w:tc>
        <w:tc>
          <w:tcPr>
            <w:tcW w:w="1079" w:type="dxa"/>
          </w:tcPr>
          <w:p w14:paraId="49DB3DED" w14:textId="1B0B3E71"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5D8FB473" w14:textId="13AF5FF3" w:rsidR="00CD3264" w:rsidRPr="00DB6DC1" w:rsidRDefault="00C9738E"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7AE38E47" w14:textId="428759E0"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06D6389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418" w:type="dxa"/>
            <w:gridSpan w:val="2"/>
          </w:tcPr>
          <w:p w14:paraId="63451FC4"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694</w:t>
            </w:r>
          </w:p>
        </w:tc>
        <w:tc>
          <w:tcPr>
            <w:tcW w:w="1417" w:type="dxa"/>
          </w:tcPr>
          <w:p w14:paraId="6DE07D2A"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40</w:t>
            </w:r>
          </w:p>
        </w:tc>
        <w:tc>
          <w:tcPr>
            <w:tcW w:w="1135" w:type="dxa"/>
          </w:tcPr>
          <w:p w14:paraId="582EA1BA"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0FFF44F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-7.5</w:t>
            </w:r>
          </w:p>
        </w:tc>
        <w:tc>
          <w:tcPr>
            <w:tcW w:w="1063" w:type="dxa"/>
          </w:tcPr>
          <w:p w14:paraId="4F04D2BA" w14:textId="4923A55C"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&lt;EndNote&gt;&lt;Cite&gt;&lt;Author&gt;Zhang&lt;/Author&gt;&lt;Year&gt;2003&lt;/Year&gt;&lt;RecNum&gt;378&lt;/RecNum&gt;&lt;DisplayText&gt;[212]&lt;/DisplayText&gt;&lt;record&gt;&lt;rec-number&gt;378&lt;/rec-number&gt;&lt;foreign-keys&gt;&lt;key app="EN" db-id="zff0dfz0kxdw5cez2sopf59gxwtv95esa9rf" timestamp="1615643483"&gt;378&lt;/key&gt;&lt;key app="ENWeb" db-id=""&gt;0&lt;/key&gt;&lt;/foreign-keys&gt;&lt;ref-type name="Journal Article"&gt;17&lt;/ref-type&gt;&lt;contributors&gt;&lt;authors&gt;&lt;author&gt;Zhang, Yongzhong&lt;/author&gt;&lt;author&gt;Xi, Mingzhe&lt;/author&gt;&lt;author&gt;Gao, Shiyou&lt;/author&gt;&lt;author&gt;Shi, Likai&lt;/author&gt;&lt;/authors&gt;&lt;/contributors&gt;&lt;titles&gt;&lt;title&gt;Characterization of laser direct deposited metallic parts&lt;/title&gt;&lt;secondary-title&gt;Journal of Materials Processing Technology&lt;/secondary-title&gt;&lt;/titles&gt;&lt;periodical&gt;&lt;full-title&gt;Journal of Materials Processing Technology&lt;/full-title&gt;&lt;/periodical&gt;&lt;pages&gt;582-585&lt;/pages&gt;&lt;volume&gt;142&lt;/volume&gt;&lt;number&gt;2&lt;/number&gt;&lt;section&gt;582&lt;/section&gt;&lt;dates&gt;&lt;year&gt;2003&lt;/year&gt;&lt;/dates&gt;&lt;isbn&gt;09240136&lt;/isbn&gt;&lt;urls&gt;&lt;/urls&gt;&lt;electronic-resource-num&gt;10.1016/s0924-0136(03)00663-0&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[212]</w:t>
            </w:r>
            <w:r w:rsidRPr="00DB6DC1">
              <w:rPr>
                <w:rFonts w:ascii="Times New Roman" w:hAnsi="Times New Roman" w:cs="Times New Roman"/>
                <w:color w:val="000000" w:themeColor="text1"/>
                <w:szCs w:val="21"/>
              </w:rPr>
              <w:fldChar w:fldCharType="end"/>
            </w:r>
          </w:p>
        </w:tc>
      </w:tr>
      <w:tr w:rsidR="00DB6DC1" w:rsidRPr="00DB6DC1" w14:paraId="7811C18B"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4D0B1AFD"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3E172F0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1A732410"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4E3B4677"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530B161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775223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6B5BB93C" w14:textId="6D0A83F4"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38DE322D"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418" w:type="dxa"/>
            <w:gridSpan w:val="2"/>
          </w:tcPr>
          <w:p w14:paraId="3F37BA18"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626</w:t>
            </w:r>
          </w:p>
        </w:tc>
        <w:tc>
          <w:tcPr>
            <w:tcW w:w="1417" w:type="dxa"/>
          </w:tcPr>
          <w:p w14:paraId="57EB0B1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43</w:t>
            </w:r>
          </w:p>
        </w:tc>
        <w:tc>
          <w:tcPr>
            <w:tcW w:w="1135" w:type="dxa"/>
          </w:tcPr>
          <w:p w14:paraId="6F14C85E"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0B57B0A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3E204C0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400AF794"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27E706C3" w14:textId="77777777" w:rsidR="00CD3264" w:rsidRPr="00DB6DC1" w:rsidRDefault="00CD3264" w:rsidP="00365D03">
            <w:pPr>
              <w:jc w:val="left"/>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304L SS</w:t>
            </w:r>
          </w:p>
        </w:tc>
        <w:tc>
          <w:tcPr>
            <w:tcW w:w="1275" w:type="dxa"/>
          </w:tcPr>
          <w:p w14:paraId="64FB39E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14EA7086"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400</w:t>
            </w:r>
          </w:p>
        </w:tc>
        <w:tc>
          <w:tcPr>
            <w:tcW w:w="1189" w:type="dxa"/>
            <w:gridSpan w:val="2"/>
          </w:tcPr>
          <w:p w14:paraId="00EB9156"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17</w:t>
            </w:r>
          </w:p>
        </w:tc>
        <w:tc>
          <w:tcPr>
            <w:tcW w:w="1079" w:type="dxa"/>
          </w:tcPr>
          <w:p w14:paraId="68333CBF" w14:textId="345F8995"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12C247AC" w14:textId="364B7C2C" w:rsidR="00CD3264" w:rsidRPr="00DB6DC1" w:rsidRDefault="00881E6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10AE678C" w14:textId="73AEC4D6"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0DC723FA"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453±6</w:t>
            </w:r>
          </w:p>
        </w:tc>
        <w:tc>
          <w:tcPr>
            <w:tcW w:w="1418" w:type="dxa"/>
            <w:gridSpan w:val="2"/>
          </w:tcPr>
          <w:p w14:paraId="2BBBF78D"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710±4</w:t>
            </w:r>
          </w:p>
        </w:tc>
        <w:tc>
          <w:tcPr>
            <w:tcW w:w="1417" w:type="dxa"/>
          </w:tcPr>
          <w:p w14:paraId="6514ABDF"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54±1</w:t>
            </w:r>
          </w:p>
        </w:tc>
        <w:tc>
          <w:tcPr>
            <w:tcW w:w="1135" w:type="dxa"/>
          </w:tcPr>
          <w:p w14:paraId="65126712"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3.31</w:t>
            </w:r>
          </w:p>
        </w:tc>
        <w:tc>
          <w:tcPr>
            <w:tcW w:w="992" w:type="dxa"/>
          </w:tcPr>
          <w:p w14:paraId="0E090E4F"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-29.63</w:t>
            </w:r>
          </w:p>
        </w:tc>
        <w:tc>
          <w:tcPr>
            <w:tcW w:w="1063" w:type="dxa"/>
          </w:tcPr>
          <w:p w14:paraId="0C76AE57" w14:textId="3D8A6C0A"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&lt;EndNote&gt;&lt;Cite&gt;&lt;Author&gt;Smith&lt;/Author&gt;&lt;Year&gt;2019&lt;/Year&gt;&lt;RecNum&gt;15&lt;/RecNum&gt;&lt;DisplayText&gt;[136]&lt;/DisplayText&gt;&lt;record&gt;&lt;rec-number&gt;15&lt;/rec-number&gt;&lt;foreign-keys&gt;&lt;key app="EN" db-id="zff0dfz0kxdw5cez2sopf59gxwtv95esa9rf" timestamp="1588773072"&gt;15&lt;/key&gt;&lt;key app="ENWeb" db-id=""&gt;0&lt;/key&gt;&lt;/foreign-keys&gt;&lt;ref-type name="Journal Article"&gt;17&lt;/ref-type&gt;&lt;contributors&gt;&lt;authors&gt;&lt;author&gt;Smith, Thale R.&lt;/author&gt;&lt;author&gt;Sugar, Joshua D.&lt;/author&gt;&lt;author&gt;San Marchi, Chris&lt;/author&gt;&lt;author&gt;Schoenung, Julie M.&lt;/author&gt;&lt;/authors&gt;&lt;/contributors&gt;&lt;titles&gt;&lt;title&gt;Strengthening mechanisms in directed energy deposited austenitic stainless steel&lt;/title&gt;&lt;secondary-title&gt;Acta Materialia&lt;/secondary-title&gt;&lt;/titles&gt;&lt;periodical&gt;&lt;full-title&gt;Acta Materialia&lt;/full-title&gt;&lt;/periodical&gt;&lt;pages&gt;728-740&lt;/pages&gt;&lt;volume&gt;164&lt;/volume&gt;&lt;section&gt;728&lt;/section&gt;&lt;dates&gt;&lt;year&gt;2019&lt;/year&gt;&lt;/dates&gt;&lt;isbn&gt;13596454&lt;/isbn&gt;&lt;urls&gt;&lt;/urls&gt;&lt;electronic-resource-num&gt;10.1016/j.actamat.2018.11.021&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[136]</w:t>
            </w:r>
            <w:r w:rsidRPr="00DB6DC1">
              <w:rPr>
                <w:rFonts w:ascii="Times New Roman" w:hAnsi="Times New Roman" w:cs="Times New Roman"/>
                <w:color w:val="000000" w:themeColor="text1"/>
                <w:szCs w:val="21"/>
              </w:rPr>
              <w:fldChar w:fldCharType="end"/>
            </w:r>
          </w:p>
        </w:tc>
      </w:tr>
      <w:tr w:rsidR="00DB6DC1" w:rsidRPr="00DB6DC1" w14:paraId="26D571FA"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7FC8B68A" w14:textId="77777777" w:rsidR="00CD3264" w:rsidRPr="00DB6DC1" w:rsidRDefault="00CD3264" w:rsidP="00365D03">
            <w:pPr>
              <w:jc w:val="left"/>
              <w:rPr>
                <w:rFonts w:ascii="Times New Roman" w:hAnsi="Times New Roman" w:cs="Times New Roman"/>
                <w:color w:val="000000" w:themeColor="text1"/>
                <w:szCs w:val="21"/>
              </w:rPr>
            </w:pPr>
          </w:p>
        </w:tc>
        <w:tc>
          <w:tcPr>
            <w:tcW w:w="1275" w:type="dxa"/>
          </w:tcPr>
          <w:p w14:paraId="520FBACD"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407E2F40"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43E78FD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258683B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FE8651C"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34782EC4" w14:textId="424443C3"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 xml:space="preserve">Vertical </w:t>
            </w:r>
          </w:p>
        </w:tc>
        <w:tc>
          <w:tcPr>
            <w:tcW w:w="1134" w:type="dxa"/>
          </w:tcPr>
          <w:p w14:paraId="01A6F7E3"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438±7</w:t>
            </w:r>
          </w:p>
        </w:tc>
        <w:tc>
          <w:tcPr>
            <w:tcW w:w="1418" w:type="dxa"/>
            <w:gridSpan w:val="2"/>
          </w:tcPr>
          <w:p w14:paraId="7D807B67"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664±5</w:t>
            </w:r>
          </w:p>
        </w:tc>
        <w:tc>
          <w:tcPr>
            <w:tcW w:w="1417" w:type="dxa"/>
          </w:tcPr>
          <w:p w14:paraId="450B2A9C"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70±2</w:t>
            </w:r>
          </w:p>
        </w:tc>
        <w:tc>
          <w:tcPr>
            <w:tcW w:w="1135" w:type="dxa"/>
          </w:tcPr>
          <w:p w14:paraId="586E825B"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228BB52D"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64B24A3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06967D6C"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6582496D" w14:textId="77777777" w:rsidR="00CD3264" w:rsidRPr="00DB6DC1" w:rsidRDefault="00CD3264" w:rsidP="00365D03">
            <w:pPr>
              <w:jc w:val="left"/>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304L SS</w:t>
            </w:r>
          </w:p>
        </w:tc>
        <w:tc>
          <w:tcPr>
            <w:tcW w:w="1275" w:type="dxa"/>
          </w:tcPr>
          <w:p w14:paraId="5247D0FC"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Wall</w:t>
            </w:r>
          </w:p>
        </w:tc>
        <w:tc>
          <w:tcPr>
            <w:tcW w:w="993" w:type="dxa"/>
          </w:tcPr>
          <w:p w14:paraId="28292D17"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2300</w:t>
            </w:r>
          </w:p>
        </w:tc>
        <w:tc>
          <w:tcPr>
            <w:tcW w:w="1189" w:type="dxa"/>
            <w:gridSpan w:val="2"/>
          </w:tcPr>
          <w:p w14:paraId="4EB38127"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8.5</w:t>
            </w:r>
          </w:p>
        </w:tc>
        <w:tc>
          <w:tcPr>
            <w:tcW w:w="1079" w:type="dxa"/>
          </w:tcPr>
          <w:p w14:paraId="576E9F0A" w14:textId="0D534B54"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215FC12A" w14:textId="3D0F76F6" w:rsidR="00CD3264" w:rsidRPr="00DB6DC1" w:rsidRDefault="00881E6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γ+δ</w:t>
            </w:r>
            <w:proofErr w:type="spellEnd"/>
          </w:p>
        </w:tc>
        <w:tc>
          <w:tcPr>
            <w:tcW w:w="1275" w:type="dxa"/>
          </w:tcPr>
          <w:p w14:paraId="49D835B9" w14:textId="217BB1C6"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0691D40D"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337±29</w:t>
            </w:r>
          </w:p>
        </w:tc>
        <w:tc>
          <w:tcPr>
            <w:tcW w:w="1418" w:type="dxa"/>
            <w:gridSpan w:val="2"/>
          </w:tcPr>
          <w:p w14:paraId="2380A209"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609±18</w:t>
            </w:r>
          </w:p>
        </w:tc>
        <w:tc>
          <w:tcPr>
            <w:tcW w:w="1417" w:type="dxa"/>
          </w:tcPr>
          <w:p w14:paraId="18D4E64C"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48.2±2.5</w:t>
            </w:r>
          </w:p>
        </w:tc>
        <w:tc>
          <w:tcPr>
            <w:tcW w:w="1135" w:type="dxa"/>
          </w:tcPr>
          <w:p w14:paraId="3A93BFD6"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6.82</w:t>
            </w:r>
          </w:p>
        </w:tc>
        <w:tc>
          <w:tcPr>
            <w:tcW w:w="992" w:type="dxa"/>
          </w:tcPr>
          <w:p w14:paraId="5133407E"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-17.01</w:t>
            </w:r>
          </w:p>
        </w:tc>
        <w:tc>
          <w:tcPr>
            <w:tcW w:w="1063" w:type="dxa"/>
          </w:tcPr>
          <w:p w14:paraId="363E141D" w14:textId="021058D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&lt;EndNote&gt;&lt;Cite&gt;&lt;Author&gt;Wang&lt;/Author&gt;&lt;Year&gt;2016&lt;/Year&gt;&lt;RecNum&gt;142&lt;/RecNum&gt;&lt;DisplayText&gt;[215]&lt;/DisplayText&gt;&lt;record&gt;&lt;rec-number&gt;142&lt;/rec-number&gt;&lt;foreign-keys&gt;&lt;key app="EN" db-id="zff0dfz0kxdw5cez2sopf59gxwtv95esa9rf" timestamp="1589880048"&gt;142&lt;/key&gt;&lt;key app="ENWeb" db-id=""&gt;0&lt;/key&gt;&lt;/foreign-keys&gt;&lt;ref-type name="Journal Article"&gt;17&lt;/ref-type&gt;&lt;contributors&gt;&lt;authors&gt;&lt;author&gt;Wang, Zhuqing&lt;/author&gt;&lt;author&gt;Palmer, Todd A.&lt;/author&gt;&lt;author&gt;Beese, Allison M.&lt;/author&gt;&lt;/authors&gt;&lt;/contributors&gt;&lt;titles&gt;&lt;title&gt;Effect of processing parameters on microstructure and tensile properties of austenitic stainless steel 304L made by directed energy deposition additive manufacturing&lt;/title&gt;&lt;secondary-title&gt;Acta Materialia&lt;/secondary-title&gt;&lt;/titles&gt;&lt;periodical&gt;&lt;full-title&gt;Acta Materialia&lt;/full-title&gt;&lt;/periodical&gt;&lt;pages&gt;226-235&lt;/pages&gt;&lt;volume&gt;110&lt;/volume&gt;&lt;section&gt;226&lt;/section&gt;&lt;dates&gt;&lt;year&gt;2016&lt;/year&gt;&lt;/dates&gt;&lt;isbn&gt;13596454&lt;/isbn&gt;&lt;urls&gt;&lt;/urls&gt;&lt;electronic-resource-num&gt;10.1016/j.actamat.2016.03.019&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[215]</w:t>
            </w:r>
            <w:r w:rsidRPr="00DB6DC1">
              <w:rPr>
                <w:rFonts w:ascii="Times New Roman" w:hAnsi="Times New Roman" w:cs="Times New Roman"/>
                <w:color w:val="000000" w:themeColor="text1"/>
                <w:szCs w:val="21"/>
              </w:rPr>
              <w:fldChar w:fldCharType="end"/>
            </w:r>
          </w:p>
        </w:tc>
      </w:tr>
      <w:tr w:rsidR="00DB6DC1" w:rsidRPr="00DB6DC1" w14:paraId="00733C2C"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56564664" w14:textId="77777777" w:rsidR="00CD3264" w:rsidRPr="00DB6DC1" w:rsidRDefault="00CD3264" w:rsidP="00365D03">
            <w:pPr>
              <w:jc w:val="left"/>
              <w:rPr>
                <w:rFonts w:ascii="Times New Roman" w:hAnsi="Times New Roman" w:cs="Times New Roman"/>
                <w:color w:val="000000" w:themeColor="text1"/>
                <w:szCs w:val="21"/>
              </w:rPr>
            </w:pPr>
          </w:p>
        </w:tc>
        <w:tc>
          <w:tcPr>
            <w:tcW w:w="1275" w:type="dxa"/>
          </w:tcPr>
          <w:p w14:paraId="46D73FF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4ABDFE8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75DAA7C1"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60629D15"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2804463F"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2312624" w14:textId="71821FA1"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7291020D"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314±6</w:t>
            </w:r>
          </w:p>
        </w:tc>
        <w:tc>
          <w:tcPr>
            <w:tcW w:w="1418" w:type="dxa"/>
            <w:gridSpan w:val="2"/>
          </w:tcPr>
          <w:p w14:paraId="400897CC"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606±13</w:t>
            </w:r>
          </w:p>
        </w:tc>
        <w:tc>
          <w:tcPr>
            <w:tcW w:w="1417" w:type="dxa"/>
          </w:tcPr>
          <w:p w14:paraId="24B43651"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56.4±5.8</w:t>
            </w:r>
          </w:p>
        </w:tc>
        <w:tc>
          <w:tcPr>
            <w:tcW w:w="1135" w:type="dxa"/>
          </w:tcPr>
          <w:p w14:paraId="309486A9"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4CFED4F0"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673BE95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251BC85B"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FD812BD" w14:textId="77777777" w:rsidR="00CD3264" w:rsidRPr="00DB6DC1" w:rsidRDefault="00CD3264" w:rsidP="00365D03">
            <w:pPr>
              <w:jc w:val="left"/>
              <w:rPr>
                <w:rFonts w:ascii="Times New Roman" w:hAnsi="Times New Roman" w:cs="Times New Roman"/>
                <w:color w:val="000000" w:themeColor="text1"/>
                <w:szCs w:val="21"/>
              </w:rPr>
            </w:pPr>
          </w:p>
        </w:tc>
        <w:tc>
          <w:tcPr>
            <w:tcW w:w="1275" w:type="dxa"/>
          </w:tcPr>
          <w:p w14:paraId="7F53C3A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Wall</w:t>
            </w:r>
          </w:p>
        </w:tc>
        <w:tc>
          <w:tcPr>
            <w:tcW w:w="993" w:type="dxa"/>
          </w:tcPr>
          <w:p w14:paraId="4B8712E0"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4000</w:t>
            </w:r>
          </w:p>
        </w:tc>
        <w:tc>
          <w:tcPr>
            <w:tcW w:w="1189" w:type="dxa"/>
            <w:gridSpan w:val="2"/>
          </w:tcPr>
          <w:p w14:paraId="17EBF06C"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10.6</w:t>
            </w:r>
          </w:p>
        </w:tc>
        <w:tc>
          <w:tcPr>
            <w:tcW w:w="1079" w:type="dxa"/>
          </w:tcPr>
          <w:p w14:paraId="517318EE" w14:textId="217B41BA"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0ADCB090" w14:textId="59002692" w:rsidR="00CD3264" w:rsidRPr="00DB6DC1" w:rsidRDefault="00D8625E"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γ+δ</w:t>
            </w:r>
            <w:proofErr w:type="spellEnd"/>
          </w:p>
        </w:tc>
        <w:tc>
          <w:tcPr>
            <w:tcW w:w="1275" w:type="dxa"/>
          </w:tcPr>
          <w:p w14:paraId="4790370E" w14:textId="4707A1F3"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029CF0B4"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277±27</w:t>
            </w:r>
          </w:p>
        </w:tc>
        <w:tc>
          <w:tcPr>
            <w:tcW w:w="1418" w:type="dxa"/>
            <w:gridSpan w:val="2"/>
          </w:tcPr>
          <w:p w14:paraId="59CAC9FC"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581±20</w:t>
            </w:r>
          </w:p>
        </w:tc>
        <w:tc>
          <w:tcPr>
            <w:tcW w:w="1417" w:type="dxa"/>
          </w:tcPr>
          <w:p w14:paraId="53B3A2E9"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41.8±3.5</w:t>
            </w:r>
          </w:p>
        </w:tc>
        <w:tc>
          <w:tcPr>
            <w:tcW w:w="1135" w:type="dxa"/>
          </w:tcPr>
          <w:p w14:paraId="2D7DB7BC"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1.08</w:t>
            </w:r>
          </w:p>
        </w:tc>
        <w:tc>
          <w:tcPr>
            <w:tcW w:w="992" w:type="dxa"/>
          </w:tcPr>
          <w:p w14:paraId="4AFE8123"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-20.81</w:t>
            </w:r>
          </w:p>
        </w:tc>
        <w:tc>
          <w:tcPr>
            <w:tcW w:w="1063" w:type="dxa"/>
          </w:tcPr>
          <w:p w14:paraId="20ACED64"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19F6FDD1"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35E21949" w14:textId="77777777" w:rsidR="00CD3264" w:rsidRPr="00DB6DC1" w:rsidRDefault="00CD3264" w:rsidP="00365D03">
            <w:pPr>
              <w:jc w:val="left"/>
              <w:rPr>
                <w:rFonts w:ascii="Times New Roman" w:hAnsi="Times New Roman" w:cs="Times New Roman"/>
                <w:color w:val="000000" w:themeColor="text1"/>
                <w:szCs w:val="21"/>
              </w:rPr>
            </w:pPr>
          </w:p>
        </w:tc>
        <w:tc>
          <w:tcPr>
            <w:tcW w:w="1275" w:type="dxa"/>
          </w:tcPr>
          <w:p w14:paraId="3DF0D14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5A993668"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42C914A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372A9247"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5053E997"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773A836F" w14:textId="4F6E2A2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1AD12AC5"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274±7</w:t>
            </w:r>
          </w:p>
        </w:tc>
        <w:tc>
          <w:tcPr>
            <w:tcW w:w="1418" w:type="dxa"/>
            <w:gridSpan w:val="2"/>
          </w:tcPr>
          <w:p w14:paraId="65627B57"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560±12</w:t>
            </w:r>
          </w:p>
        </w:tc>
        <w:tc>
          <w:tcPr>
            <w:tcW w:w="1417" w:type="dxa"/>
          </w:tcPr>
          <w:p w14:paraId="0E22A627"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50.5±6.7</w:t>
            </w:r>
          </w:p>
        </w:tc>
        <w:tc>
          <w:tcPr>
            <w:tcW w:w="1135" w:type="dxa"/>
          </w:tcPr>
          <w:p w14:paraId="624CEF12"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3C7C7BA0"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0E9F8D28"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5D577594"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3373FCF0"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17-4 PH</w:t>
            </w:r>
          </w:p>
        </w:tc>
        <w:tc>
          <w:tcPr>
            <w:tcW w:w="1275" w:type="dxa"/>
          </w:tcPr>
          <w:p w14:paraId="03BB5E01"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46120589"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685</w:t>
            </w:r>
          </w:p>
        </w:tc>
        <w:tc>
          <w:tcPr>
            <w:tcW w:w="1189" w:type="dxa"/>
            <w:gridSpan w:val="2"/>
          </w:tcPr>
          <w:p w14:paraId="3C6B22F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w:t>
            </w:r>
          </w:p>
        </w:tc>
        <w:tc>
          <w:tcPr>
            <w:tcW w:w="1079" w:type="dxa"/>
          </w:tcPr>
          <w:p w14:paraId="7528975F" w14:textId="49B6C79F"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1A271DA5" w14:textId="5534AA6A" w:rsidR="00CD3264" w:rsidRPr="00DB6DC1" w:rsidRDefault="00D8625E"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γ+M</w:t>
            </w:r>
            <w:proofErr w:type="spellEnd"/>
          </w:p>
        </w:tc>
        <w:tc>
          <w:tcPr>
            <w:tcW w:w="1275" w:type="dxa"/>
          </w:tcPr>
          <w:p w14:paraId="31440236" w14:textId="3E353460"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19159E46"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758±19</w:t>
            </w:r>
          </w:p>
        </w:tc>
        <w:tc>
          <w:tcPr>
            <w:tcW w:w="1418" w:type="dxa"/>
            <w:gridSpan w:val="2"/>
          </w:tcPr>
          <w:p w14:paraId="6D658FEF"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1129±5</w:t>
            </w:r>
          </w:p>
        </w:tc>
        <w:tc>
          <w:tcPr>
            <w:tcW w:w="1417" w:type="dxa"/>
          </w:tcPr>
          <w:p w14:paraId="6C4FBFFA"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14.1±0.3</w:t>
            </w:r>
          </w:p>
        </w:tc>
        <w:tc>
          <w:tcPr>
            <w:tcW w:w="1135" w:type="dxa"/>
          </w:tcPr>
          <w:p w14:paraId="4A84D946"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21.50</w:t>
            </w:r>
          </w:p>
        </w:tc>
        <w:tc>
          <w:tcPr>
            <w:tcW w:w="992" w:type="dxa"/>
          </w:tcPr>
          <w:p w14:paraId="65902B38"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73.05</w:t>
            </w:r>
          </w:p>
        </w:tc>
        <w:tc>
          <w:tcPr>
            <w:tcW w:w="1063" w:type="dxa"/>
          </w:tcPr>
          <w:p w14:paraId="66D6E68C" w14:textId="09A54413"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&lt;EndNote&gt;&lt;Cite&gt;&lt;Author&gt;Yu&lt;/Author&gt;&lt;Year&gt;2020&lt;/Year&gt;&lt;RecNum&gt;350&lt;/RecNum&gt;&lt;DisplayText&gt;[168]&lt;/DisplayText&gt;&lt;record&gt;&lt;rec-number&gt;350&lt;/rec-number&gt;&lt;foreign-keys&gt;&lt;key app="EN" db-id="zff0dfz0kxdw5cez2sopf59gxwtv95esa9rf" timestamp="1609470463"&gt;350&lt;/key&gt;&lt;key app="ENWeb" db-id=""&gt;0&lt;/key&gt;&lt;/foreign-keys&gt;&lt;ref-type name="Journal Article"&gt;17&lt;/ref-type&gt;&lt;contributors&gt;&lt;authors&gt;&lt;author&gt;Yu, Zhiyuan&lt;/author&gt;&lt;author&gt;Zheng, Yi&lt;/author&gt;&lt;author&gt;Chen, Junmei&lt;/author&gt;&lt;author&gt;Wu, Chuanfeng&lt;/author&gt;&lt;author&gt;Xu, Jijin&lt;/author&gt;&lt;author&gt;Lu, Hao&lt;/author&gt;&lt;author&gt;Yu, Chun&lt;/author&gt;&lt;/authors&gt;&lt;/contributors&gt;&lt;titles&gt;&lt;title&gt;Effect of laser remelting processing on microstructure and mechanical properties of 17-4 PH stainless steel during laser direct metal deposition&lt;/title&gt;&lt;secondary-title&gt;Journal of Materials Processing Technology&lt;/secondary-title&gt;&lt;/titles&gt;&lt;periodical&gt;&lt;full-title&gt;Journal of Materials Processing Technology&lt;/full-title&gt;&lt;/periodical&gt;&lt;volume&gt;284&lt;/volume&gt;&lt;section&gt;116738&lt;/section&gt;&lt;dates&gt;&lt;year&gt;2020&lt;/year&gt;&lt;/dates&gt;&lt;isbn&gt;09240136&lt;/isbn&gt;&lt;urls&gt;&lt;/urls&gt;&lt;electronic-resource-num&gt;10.1016/j.jmatprotec.2020.116738&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[168]</w:t>
            </w:r>
            <w:r w:rsidRPr="00DB6DC1">
              <w:rPr>
                <w:rFonts w:ascii="Times New Roman" w:hAnsi="Times New Roman" w:cs="Times New Roman"/>
                <w:color w:val="000000" w:themeColor="text1"/>
                <w:szCs w:val="21"/>
              </w:rPr>
              <w:fldChar w:fldCharType="end"/>
            </w:r>
          </w:p>
        </w:tc>
      </w:tr>
      <w:tr w:rsidR="00DB6DC1" w:rsidRPr="00DB6DC1" w14:paraId="383C8564"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7F469E1B"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532C6EDD"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6AA5F44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7B98C8B0"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2F580F0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13F6620B"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604592ED" w14:textId="69A90374"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682272F3"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595±14</w:t>
            </w:r>
          </w:p>
        </w:tc>
        <w:tc>
          <w:tcPr>
            <w:tcW w:w="1418" w:type="dxa"/>
            <w:gridSpan w:val="2"/>
          </w:tcPr>
          <w:p w14:paraId="0CA0C0DA"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918±13</w:t>
            </w:r>
          </w:p>
        </w:tc>
        <w:tc>
          <w:tcPr>
            <w:tcW w:w="1417" w:type="dxa"/>
          </w:tcPr>
          <w:p w14:paraId="0E13263E"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3.8±1.3</w:t>
            </w:r>
          </w:p>
        </w:tc>
        <w:tc>
          <w:tcPr>
            <w:tcW w:w="1135" w:type="dxa"/>
          </w:tcPr>
          <w:p w14:paraId="0FAED11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409864E1"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3162D971"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56C11E4F"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04D60FCB"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17-4 PH</w:t>
            </w:r>
          </w:p>
        </w:tc>
        <w:tc>
          <w:tcPr>
            <w:tcW w:w="1275" w:type="dxa"/>
          </w:tcPr>
          <w:p w14:paraId="232896A5"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6727FEB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800</w:t>
            </w:r>
          </w:p>
        </w:tc>
        <w:tc>
          <w:tcPr>
            <w:tcW w:w="1189" w:type="dxa"/>
            <w:gridSpan w:val="2"/>
          </w:tcPr>
          <w:p w14:paraId="0464D82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w:t>
            </w:r>
          </w:p>
        </w:tc>
        <w:tc>
          <w:tcPr>
            <w:tcW w:w="1079" w:type="dxa"/>
          </w:tcPr>
          <w:p w14:paraId="2BC61AAE" w14:textId="340D980F"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430D26F9" w14:textId="11B9B1A5" w:rsidR="00CD3264" w:rsidRPr="00DB6DC1" w:rsidRDefault="00D8625E"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γ+M</w:t>
            </w:r>
            <w:proofErr w:type="spellEnd"/>
          </w:p>
        </w:tc>
        <w:tc>
          <w:tcPr>
            <w:tcW w:w="1275" w:type="dxa"/>
          </w:tcPr>
          <w:p w14:paraId="69FA4100" w14:textId="6E1BFEDC"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409C9B41"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574±16</w:t>
            </w:r>
          </w:p>
        </w:tc>
        <w:tc>
          <w:tcPr>
            <w:tcW w:w="1418" w:type="dxa"/>
            <w:gridSpan w:val="2"/>
          </w:tcPr>
          <w:p w14:paraId="52FCE8ED"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1005±5</w:t>
            </w:r>
          </w:p>
        </w:tc>
        <w:tc>
          <w:tcPr>
            <w:tcW w:w="1417" w:type="dxa"/>
          </w:tcPr>
          <w:p w14:paraId="4B809D8B"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19.4±1.4</w:t>
            </w:r>
          </w:p>
        </w:tc>
        <w:tc>
          <w:tcPr>
            <w:tcW w:w="1135" w:type="dxa"/>
          </w:tcPr>
          <w:p w14:paraId="2028C859"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579AB28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64C0E293" w14:textId="2E176956"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&lt;EndNote&gt;&lt;Cite&gt;&lt;Author&gt;Wang&lt;/Author&gt;&lt;Year&gt;2019&lt;/Year&gt;&lt;RecNum&gt;90&lt;/RecNum&gt;&lt;DisplayText&gt;[167]&lt;/DisplayText&gt;&lt;record&gt;&lt;rec-number&gt;90&lt;/rec-number&gt;&lt;foreign-keys&gt;&lt;key app="EN" db-id="zff0dfz0kxdw5cez2sopf59gxwtv95esa9rf" timestamp="1589201989"&gt;90&lt;/key&gt;&lt;key app="ENWeb" db-id=""&gt;0&lt;/key&gt;&lt;/foreign-keys&gt;&lt;ref-type name="Journal Article"&gt;17&lt;/ref-type&gt;&lt;contributors&gt;&lt;authors&gt;&lt;author&gt;Wang, D.&lt;/author&gt;&lt;author&gt;Chi, C. T.&lt;/author&gt;&lt;author&gt;Wang, W. Q.&lt;/author&gt;&lt;author&gt;Li, Y. L.&lt;/author&gt;&lt;author&gt;Wang, M. S.&lt;/author&gt;&lt;author&gt;Chen, X. G.&lt;/author&gt;&lt;author&gt;Chen, Z. H.&lt;/author&gt;&lt;author&gt;Cheng, X. P.&lt;/author&gt;&lt;author&gt;Xie, Y. J.&lt;/author&gt;&lt;/authors&gt;&lt;/contributors&gt;&lt;titles&gt;&lt;title&gt;The effects of fabrication atmosphere condition on the microstructural and mechanical properties of laser direct manufactured stainless steel 17-4 PH&lt;/title&gt;&lt;secondary-title&gt;Journal of Materials Science &amp;amp; Technology&lt;/secondary-title&gt;&lt;/titles&gt;&lt;periodical&gt;&lt;full-title&gt;Journal of Materials Science &amp;amp; Technology&lt;/full-title&gt;&lt;/periodical&gt;&lt;pages&gt;1315-1322&lt;/pages&gt;&lt;volume&gt;35&lt;/volume&gt;&lt;number&gt;7&lt;/number&gt;&lt;section&gt;1315&lt;/section&gt;&lt;dates&gt;&lt;year&gt;2019&lt;/year&gt;&lt;/dates&gt;&lt;isbn&gt;10050302&lt;/isbn&gt;&lt;urls&gt;&lt;/urls&gt;&lt;electronic-resource-num&gt;10.1016/j.jmst.2019.03.009&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[167]</w:t>
            </w:r>
            <w:r w:rsidRPr="00DB6DC1">
              <w:rPr>
                <w:rFonts w:ascii="Times New Roman" w:hAnsi="Times New Roman" w:cs="Times New Roman"/>
                <w:color w:val="000000" w:themeColor="text1"/>
                <w:szCs w:val="21"/>
              </w:rPr>
              <w:fldChar w:fldCharType="end"/>
            </w:r>
          </w:p>
        </w:tc>
      </w:tr>
      <w:tr w:rsidR="00DB6DC1" w:rsidRPr="00DB6DC1" w14:paraId="1BD8C61A"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49B48EAC"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2ED22B6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4FD732B5"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0DC1170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439C659E"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Pr="00DB6DC1">
              <w:rPr>
                <w:rFonts w:ascii="Times New Roman" w:hAnsi="Times New Roman" w:cs="Times New Roman"/>
                <w:color w:val="000000" w:themeColor="text1"/>
                <w:szCs w:val="21"/>
                <w:vertAlign w:val="superscript"/>
              </w:rPr>
              <w:t>2</w:t>
            </w:r>
          </w:p>
        </w:tc>
        <w:tc>
          <w:tcPr>
            <w:tcW w:w="1275" w:type="dxa"/>
          </w:tcPr>
          <w:p w14:paraId="20FFE387" w14:textId="1BE0AFA1" w:rsidR="00CD3264" w:rsidRPr="00DB6DC1" w:rsidRDefault="00D8625E"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γ+M</w:t>
            </w:r>
            <w:proofErr w:type="spellEnd"/>
          </w:p>
        </w:tc>
        <w:tc>
          <w:tcPr>
            <w:tcW w:w="1275" w:type="dxa"/>
          </w:tcPr>
          <w:p w14:paraId="61F33996" w14:textId="6A9CEB68"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4AF50B81"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856±10</w:t>
            </w:r>
          </w:p>
        </w:tc>
        <w:tc>
          <w:tcPr>
            <w:tcW w:w="1418" w:type="dxa"/>
            <w:gridSpan w:val="2"/>
          </w:tcPr>
          <w:p w14:paraId="35C72FCD"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1070±20</w:t>
            </w:r>
          </w:p>
        </w:tc>
        <w:tc>
          <w:tcPr>
            <w:tcW w:w="1417" w:type="dxa"/>
          </w:tcPr>
          <w:p w14:paraId="3581A071"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17.3±1.3</w:t>
            </w:r>
          </w:p>
        </w:tc>
        <w:tc>
          <w:tcPr>
            <w:tcW w:w="1135" w:type="dxa"/>
          </w:tcPr>
          <w:p w14:paraId="48F4E82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767A85C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556B98FB"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5D49EBB0"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6634A304"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17-4 PH</w:t>
            </w:r>
          </w:p>
        </w:tc>
        <w:tc>
          <w:tcPr>
            <w:tcW w:w="1275" w:type="dxa"/>
          </w:tcPr>
          <w:p w14:paraId="0C5ECCEA"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2BE7D52C"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89" w:type="dxa"/>
            <w:gridSpan w:val="2"/>
          </w:tcPr>
          <w:p w14:paraId="77E9BA3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6.2</w:t>
            </w:r>
          </w:p>
        </w:tc>
        <w:tc>
          <w:tcPr>
            <w:tcW w:w="1079" w:type="dxa"/>
          </w:tcPr>
          <w:p w14:paraId="5C9AE4BE" w14:textId="798DDF53"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5" w:type="dxa"/>
          </w:tcPr>
          <w:p w14:paraId="0C979236" w14:textId="5D83E61A" w:rsidR="00CD3264" w:rsidRPr="00DB6DC1" w:rsidRDefault="00BA61B1"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roofErr w:type="spellStart"/>
            <w:r w:rsidRPr="00DB6DC1">
              <w:rPr>
                <w:rFonts w:ascii="Times New Roman" w:hAnsi="Times New Roman" w:cs="Times New Roman"/>
                <w:color w:val="000000" w:themeColor="text1"/>
                <w:szCs w:val="21"/>
              </w:rPr>
              <w:t>γ+M</w:t>
            </w:r>
            <w:proofErr w:type="spellEnd"/>
          </w:p>
        </w:tc>
        <w:tc>
          <w:tcPr>
            <w:tcW w:w="1275" w:type="dxa"/>
          </w:tcPr>
          <w:p w14:paraId="3D462F8E" w14:textId="13C8775B"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489B2EF4"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842±65</w:t>
            </w:r>
          </w:p>
        </w:tc>
        <w:tc>
          <w:tcPr>
            <w:tcW w:w="1418" w:type="dxa"/>
            <w:gridSpan w:val="2"/>
          </w:tcPr>
          <w:p w14:paraId="046534B7"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1009±55</w:t>
            </w:r>
          </w:p>
        </w:tc>
        <w:tc>
          <w:tcPr>
            <w:tcW w:w="1417" w:type="dxa"/>
          </w:tcPr>
          <w:p w14:paraId="39A3FD70"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11.6±0.3</w:t>
            </w:r>
          </w:p>
        </w:tc>
        <w:tc>
          <w:tcPr>
            <w:tcW w:w="1135" w:type="dxa"/>
          </w:tcPr>
          <w:p w14:paraId="633E8AE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12.35</w:t>
            </w:r>
          </w:p>
        </w:tc>
        <w:tc>
          <w:tcPr>
            <w:tcW w:w="992" w:type="dxa"/>
          </w:tcPr>
          <w:p w14:paraId="71648CB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-5.17</w:t>
            </w:r>
          </w:p>
        </w:tc>
        <w:tc>
          <w:tcPr>
            <w:tcW w:w="1063" w:type="dxa"/>
          </w:tcPr>
          <w:p w14:paraId="397875BF" w14:textId="34BF725E"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&lt;EndNote&gt;&lt;Cite&gt;&lt;Author&gt;Caballero&lt;/Author&gt;&lt;Year&gt;2019&lt;/Year&gt;&lt;RecNum&gt;385&lt;/RecNum&gt;&lt;DisplayText&gt;[220]&lt;/DisplayText&gt;&lt;record&gt;&lt;rec-number&gt;385&lt;/rec-number&gt;&lt;foreign-keys&gt;&lt;key app="EN" db-id="zff0dfz0kxdw5cez2sopf59gxwtv95esa9rf" timestamp="1615716253"&gt;385&lt;/key&gt;&lt;key app="ENWeb" db-id=""&gt;0&lt;/key&gt;&lt;/foreign-keys&gt;&lt;ref-type name="Journal Article"&gt;17&lt;/ref-type&gt;&lt;contributors&gt;&lt;authors&gt;&lt;author&gt;Caballero, Armando&lt;/author&gt;&lt;author&gt;Ding, Jialuo&lt;/author&gt;&lt;author&gt;Ganguly, Supriyo&lt;/author&gt;&lt;author&gt;Williams, Stewart&lt;/author&gt;&lt;/authors&gt;&lt;/contributors&gt;&lt;titles&gt;&lt;title&gt;Wire + Arc Additive Manufacture of 17-4 PH stainless steel: Effect of different processing conditions on microstructure, hardness, and tensile strength&lt;/title&gt;&lt;secondary-title&gt;Journal of Materials Processing Technology&lt;/secondary-title&gt;&lt;/titles&gt;&lt;periodical&gt;&lt;full-title&gt;Journal of Materials Processing Technology&lt;/full-title&gt;&lt;/periodical&gt;&lt;pages&gt;54-62&lt;/pages&gt;&lt;volume&gt;268&lt;/volume&gt;&lt;section&gt;54&lt;/section&gt;&lt;dates&gt;&lt;year&gt;2019&lt;/year&gt;&lt;/dates&gt;&lt;isbn&gt;09240136&lt;/isbn&gt;&lt;urls&gt;&lt;/urls&gt;&lt;electronic-resource-num&gt;10.1016/j.jmatprotec.2019.01.007&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[220]</w:t>
            </w:r>
            <w:r w:rsidRPr="00DB6DC1">
              <w:rPr>
                <w:rFonts w:ascii="Times New Roman" w:hAnsi="Times New Roman" w:cs="Times New Roman"/>
                <w:color w:val="000000" w:themeColor="text1"/>
                <w:szCs w:val="21"/>
              </w:rPr>
              <w:fldChar w:fldCharType="end"/>
            </w:r>
          </w:p>
        </w:tc>
      </w:tr>
      <w:tr w:rsidR="00DB6DC1" w:rsidRPr="00DB6DC1" w14:paraId="3A98C389"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77E3ADD4"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7490979F"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6A15A778"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5BC6986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6CD1CA9C"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1F8AF75"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756B40A" w14:textId="2DD0E54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6445B6B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738±30</w:t>
            </w:r>
          </w:p>
        </w:tc>
        <w:tc>
          <w:tcPr>
            <w:tcW w:w="1418" w:type="dxa"/>
            <w:gridSpan w:val="2"/>
          </w:tcPr>
          <w:p w14:paraId="617FE84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979±13</w:t>
            </w:r>
          </w:p>
        </w:tc>
        <w:tc>
          <w:tcPr>
            <w:tcW w:w="1417" w:type="dxa"/>
          </w:tcPr>
          <w:p w14:paraId="02FE6BB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12.2±0.7</w:t>
            </w:r>
          </w:p>
        </w:tc>
        <w:tc>
          <w:tcPr>
            <w:tcW w:w="1135" w:type="dxa"/>
          </w:tcPr>
          <w:p w14:paraId="757744B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7B93F64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765BCB7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30DE5FFA"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119220A2"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2DFAB3BB"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05CDCE5A"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4371F5C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05EE13FC"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Pr="00DB6DC1">
              <w:rPr>
                <w:rFonts w:ascii="Times New Roman" w:hAnsi="Times New Roman" w:cs="Times New Roman"/>
                <w:color w:val="000000" w:themeColor="text1"/>
                <w:szCs w:val="21"/>
                <w:vertAlign w:val="superscript"/>
              </w:rPr>
              <w:t>3</w:t>
            </w:r>
          </w:p>
        </w:tc>
        <w:tc>
          <w:tcPr>
            <w:tcW w:w="1275" w:type="dxa"/>
          </w:tcPr>
          <w:p w14:paraId="6CE7D0DD" w14:textId="281F6590" w:rsidR="00CD3264" w:rsidRPr="00DB6DC1" w:rsidRDefault="00BA61B1"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19814B5E" w14:textId="7C6FED19"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10351E0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815±24</w:t>
            </w:r>
          </w:p>
        </w:tc>
        <w:tc>
          <w:tcPr>
            <w:tcW w:w="1418" w:type="dxa"/>
            <w:gridSpan w:val="2"/>
          </w:tcPr>
          <w:p w14:paraId="60CECEC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1000±5</w:t>
            </w:r>
          </w:p>
        </w:tc>
        <w:tc>
          <w:tcPr>
            <w:tcW w:w="1417" w:type="dxa"/>
          </w:tcPr>
          <w:p w14:paraId="78E0BF3A"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12.8±0.2</w:t>
            </w:r>
          </w:p>
        </w:tc>
        <w:tc>
          <w:tcPr>
            <w:tcW w:w="1135" w:type="dxa"/>
          </w:tcPr>
          <w:p w14:paraId="611500B7"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-1.47</w:t>
            </w:r>
          </w:p>
        </w:tc>
        <w:tc>
          <w:tcPr>
            <w:tcW w:w="992" w:type="dxa"/>
          </w:tcPr>
          <w:p w14:paraId="7DC95501"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3.13</w:t>
            </w:r>
          </w:p>
        </w:tc>
        <w:tc>
          <w:tcPr>
            <w:tcW w:w="1063" w:type="dxa"/>
          </w:tcPr>
          <w:p w14:paraId="2FCEF01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3817BABA"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5E14D2AF"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5FE36DBF"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32F620FD"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275C534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1BF32AE0"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28C75017"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5AC09EAD" w14:textId="1444A6FF"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2A9441BE"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827±4</w:t>
            </w:r>
          </w:p>
        </w:tc>
        <w:tc>
          <w:tcPr>
            <w:tcW w:w="1418" w:type="dxa"/>
            <w:gridSpan w:val="2"/>
          </w:tcPr>
          <w:p w14:paraId="14AAE94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1006±6</w:t>
            </w:r>
          </w:p>
        </w:tc>
        <w:tc>
          <w:tcPr>
            <w:tcW w:w="1417" w:type="dxa"/>
          </w:tcPr>
          <w:p w14:paraId="7BC3CE5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12.4±0.4</w:t>
            </w:r>
          </w:p>
        </w:tc>
        <w:tc>
          <w:tcPr>
            <w:tcW w:w="1135" w:type="dxa"/>
          </w:tcPr>
          <w:p w14:paraId="21CFA40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35D4012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213CE486"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1A9EFD9E"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01634771"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58B873AB"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373A5B1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54C62D5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51C7541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Pr="00DB6DC1">
              <w:rPr>
                <w:rFonts w:ascii="Times New Roman" w:hAnsi="Times New Roman" w:cs="Times New Roman"/>
                <w:color w:val="000000" w:themeColor="text1"/>
                <w:szCs w:val="21"/>
                <w:vertAlign w:val="superscript"/>
              </w:rPr>
              <w:t>4</w:t>
            </w:r>
          </w:p>
        </w:tc>
        <w:tc>
          <w:tcPr>
            <w:tcW w:w="1275" w:type="dxa"/>
          </w:tcPr>
          <w:p w14:paraId="355461A8" w14:textId="5788114A" w:rsidR="00CD3264" w:rsidRPr="00DB6DC1" w:rsidRDefault="00BA61B1"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66F15071" w14:textId="015858D4"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52A7DC56"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1140±57</w:t>
            </w:r>
          </w:p>
        </w:tc>
        <w:tc>
          <w:tcPr>
            <w:tcW w:w="1418" w:type="dxa"/>
            <w:gridSpan w:val="2"/>
          </w:tcPr>
          <w:p w14:paraId="0CBCAE8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1293±32</w:t>
            </w:r>
          </w:p>
        </w:tc>
        <w:tc>
          <w:tcPr>
            <w:tcW w:w="1417" w:type="dxa"/>
          </w:tcPr>
          <w:p w14:paraId="3D8132DC"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8.2±0.3</w:t>
            </w:r>
          </w:p>
        </w:tc>
        <w:tc>
          <w:tcPr>
            <w:tcW w:w="1135" w:type="dxa"/>
          </w:tcPr>
          <w:p w14:paraId="20890162"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7.11</w:t>
            </w:r>
          </w:p>
        </w:tc>
        <w:tc>
          <w:tcPr>
            <w:tcW w:w="992" w:type="dxa"/>
          </w:tcPr>
          <w:p w14:paraId="4306CFD0"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20.73</w:t>
            </w:r>
          </w:p>
        </w:tc>
        <w:tc>
          <w:tcPr>
            <w:tcW w:w="1063" w:type="dxa"/>
          </w:tcPr>
          <w:p w14:paraId="775F35C7"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7B8073FA"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607466A5"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6C92B66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536BC3C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6841FAE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4643AC2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25BA0AF5"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2D2F9F58" w14:textId="01333D0F"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1700CAA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1059±9</w:t>
            </w:r>
          </w:p>
        </w:tc>
        <w:tc>
          <w:tcPr>
            <w:tcW w:w="1418" w:type="dxa"/>
            <w:gridSpan w:val="2"/>
          </w:tcPr>
          <w:p w14:paraId="146A96A0"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1124±5</w:t>
            </w:r>
          </w:p>
        </w:tc>
        <w:tc>
          <w:tcPr>
            <w:tcW w:w="1417" w:type="dxa"/>
          </w:tcPr>
          <w:p w14:paraId="58212F9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6.5±0.3</w:t>
            </w:r>
          </w:p>
        </w:tc>
        <w:tc>
          <w:tcPr>
            <w:tcW w:w="1135" w:type="dxa"/>
          </w:tcPr>
          <w:p w14:paraId="0C2ADDC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638A66FE"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4F9E005B"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4C96011B"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09EE449F"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14CB328C"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525EF3D5"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1FBD1D74"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351FB446"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Pr="00DB6DC1">
              <w:rPr>
                <w:rFonts w:ascii="Times New Roman" w:hAnsi="Times New Roman" w:cs="Times New Roman"/>
                <w:color w:val="000000" w:themeColor="text1"/>
                <w:szCs w:val="21"/>
                <w:vertAlign w:val="superscript"/>
              </w:rPr>
              <w:t>5</w:t>
            </w:r>
          </w:p>
        </w:tc>
        <w:tc>
          <w:tcPr>
            <w:tcW w:w="1275" w:type="dxa"/>
          </w:tcPr>
          <w:p w14:paraId="4118CE39" w14:textId="1A0C24C5" w:rsidR="00CD3264" w:rsidRPr="00DB6DC1" w:rsidRDefault="00BA61B1"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275" w:type="dxa"/>
          </w:tcPr>
          <w:p w14:paraId="1C539FB3" w14:textId="6D43120F"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4F224754"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1225±36</w:t>
            </w:r>
          </w:p>
        </w:tc>
        <w:tc>
          <w:tcPr>
            <w:tcW w:w="1418" w:type="dxa"/>
            <w:gridSpan w:val="2"/>
          </w:tcPr>
          <w:p w14:paraId="71174F48"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1353±6</w:t>
            </w:r>
          </w:p>
        </w:tc>
        <w:tc>
          <w:tcPr>
            <w:tcW w:w="1417" w:type="dxa"/>
          </w:tcPr>
          <w:p w14:paraId="26498155"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13.8±1.4</w:t>
            </w:r>
          </w:p>
        </w:tc>
        <w:tc>
          <w:tcPr>
            <w:tcW w:w="1135" w:type="dxa"/>
          </w:tcPr>
          <w:p w14:paraId="6CF35D3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-0.73</w:t>
            </w:r>
          </w:p>
        </w:tc>
        <w:tc>
          <w:tcPr>
            <w:tcW w:w="992" w:type="dxa"/>
          </w:tcPr>
          <w:p w14:paraId="4F4CD250"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0.00</w:t>
            </w:r>
          </w:p>
        </w:tc>
        <w:tc>
          <w:tcPr>
            <w:tcW w:w="1063" w:type="dxa"/>
          </w:tcPr>
          <w:p w14:paraId="512D294B"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25E9C87B"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31B54100" w14:textId="77777777" w:rsidR="00CD3264" w:rsidRPr="00DB6DC1" w:rsidRDefault="00CD3264" w:rsidP="00365D03">
            <w:pPr>
              <w:jc w:val="left"/>
              <w:rPr>
                <w:rFonts w:ascii="Times New Roman" w:hAnsi="Times New Roman" w:cs="Times New Roman"/>
                <w:b w:val="0"/>
                <w:color w:val="000000" w:themeColor="text1"/>
                <w:szCs w:val="21"/>
              </w:rPr>
            </w:pPr>
          </w:p>
        </w:tc>
        <w:tc>
          <w:tcPr>
            <w:tcW w:w="1275" w:type="dxa"/>
          </w:tcPr>
          <w:p w14:paraId="118B6ED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2D27559E"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590C5461"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490E001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3C8B675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3926D0BE" w14:textId="6FAC3573"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2122E710"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1234±33</w:t>
            </w:r>
          </w:p>
        </w:tc>
        <w:tc>
          <w:tcPr>
            <w:tcW w:w="1418" w:type="dxa"/>
            <w:gridSpan w:val="2"/>
          </w:tcPr>
          <w:p w14:paraId="530702B7"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1351±11</w:t>
            </w:r>
          </w:p>
        </w:tc>
        <w:tc>
          <w:tcPr>
            <w:tcW w:w="1417" w:type="dxa"/>
          </w:tcPr>
          <w:p w14:paraId="4EFFFF45"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13.8±0.5</w:t>
            </w:r>
          </w:p>
        </w:tc>
        <w:tc>
          <w:tcPr>
            <w:tcW w:w="1135" w:type="dxa"/>
          </w:tcPr>
          <w:p w14:paraId="4DF0DD45"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2C658CCA"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4ED6EA5D"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4790490F"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14BCD03B" w14:textId="7C606471"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CM</w:t>
            </w:r>
          </w:p>
        </w:tc>
        <w:tc>
          <w:tcPr>
            <w:tcW w:w="1275" w:type="dxa"/>
          </w:tcPr>
          <w:p w14:paraId="2A8D2E18"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052E0D36"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89" w:type="dxa"/>
            <w:gridSpan w:val="2"/>
          </w:tcPr>
          <w:p w14:paraId="52BD96D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079" w:type="dxa"/>
          </w:tcPr>
          <w:p w14:paraId="4E4FFE0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036C324B"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6DD26462" w14:textId="4B07C061"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3B61E2C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418" w:type="dxa"/>
            <w:gridSpan w:val="2"/>
          </w:tcPr>
          <w:p w14:paraId="354520B1"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417" w:type="dxa"/>
          </w:tcPr>
          <w:p w14:paraId="3803F59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5" w:type="dxa"/>
          </w:tcPr>
          <w:p w14:paraId="0AF0E8F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5726EA8E"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063" w:type="dxa"/>
          </w:tcPr>
          <w:p w14:paraId="0B012FB7"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4D334FDA"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054FAC87"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316L SS</w:t>
            </w:r>
          </w:p>
        </w:tc>
        <w:tc>
          <w:tcPr>
            <w:tcW w:w="1275" w:type="dxa"/>
          </w:tcPr>
          <w:p w14:paraId="5C9A75FB"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2CAD0E3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89" w:type="dxa"/>
            <w:gridSpan w:val="2"/>
          </w:tcPr>
          <w:p w14:paraId="0606A993"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79" w:type="dxa"/>
          </w:tcPr>
          <w:p w14:paraId="48A4273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As-cast</w:t>
            </w:r>
          </w:p>
        </w:tc>
        <w:tc>
          <w:tcPr>
            <w:tcW w:w="1275" w:type="dxa"/>
          </w:tcPr>
          <w:p w14:paraId="5D63D361" w14:textId="3122CB46" w:rsidR="00CD3264" w:rsidRPr="00DB6DC1" w:rsidRDefault="00BA61B1"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γ</w:t>
            </w:r>
          </w:p>
        </w:tc>
        <w:tc>
          <w:tcPr>
            <w:tcW w:w="1275" w:type="dxa"/>
          </w:tcPr>
          <w:p w14:paraId="5C817FBC" w14:textId="68D20DAF"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6F0E3AD1"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200±30</w:t>
            </w:r>
          </w:p>
        </w:tc>
        <w:tc>
          <w:tcPr>
            <w:tcW w:w="1418" w:type="dxa"/>
            <w:gridSpan w:val="2"/>
          </w:tcPr>
          <w:p w14:paraId="0FF356DE"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450±25</w:t>
            </w:r>
          </w:p>
        </w:tc>
        <w:tc>
          <w:tcPr>
            <w:tcW w:w="1417" w:type="dxa"/>
          </w:tcPr>
          <w:p w14:paraId="05584EB4"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45±4</w:t>
            </w:r>
          </w:p>
        </w:tc>
        <w:tc>
          <w:tcPr>
            <w:tcW w:w="1135" w:type="dxa"/>
          </w:tcPr>
          <w:p w14:paraId="27D010E1"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7424582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31560CBC" w14:textId="19211C00"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&lt;EndNote&gt;&lt;Cite&gt;&lt;Author&gt;Bartolomeu&lt;/Author&gt;&lt;Year&gt;2017&lt;/Year&gt;&lt;RecNum&gt;382&lt;/RecNum&gt;&lt;DisplayText&gt;[213]&lt;/DisplayText&gt;&lt;record&gt;&lt;rec-number&gt;382&lt;/rec-number&gt;&lt;foreign-keys&gt;&lt;key app="EN" db-id="zff0dfz0kxdw5cez2sopf59gxwtv95esa9rf" timestamp="1615711990"&gt;382&lt;/key&gt;&lt;key app="ENWeb" db-id=""&gt;0&lt;/key&gt;&lt;/foreign-keys&gt;&lt;ref-type name="Journal Article"&gt;17&lt;/ref-type&gt;&lt;contributors&gt;&lt;authors&gt;&lt;author&gt;Bartolomeu, F.&lt;/author&gt;&lt;author&gt;Buciumeanu, M.&lt;/author&gt;&lt;author&gt;Pinto, E.&lt;/author&gt;&lt;author&gt;Alves, N.&lt;/author&gt;&lt;author&gt;Carvalho, O.&lt;/author&gt;&lt;author&gt;Silva, F. S.&lt;/author&gt;&lt;author&gt;Miranda, G.&lt;/author&gt;&lt;/authors&gt;&lt;/contributors&gt;&lt;titles&gt;&lt;title&gt;316L stainless steel mechanical and tribological behavior—A comparison between selective laser melting, hot pressing and conventional casting&lt;/title&gt;&lt;secondary-title&gt;Additive Manufacturing&lt;/secondary-title&gt;&lt;/titles&gt;&lt;periodical&gt;&lt;full-title&gt;Additive Manufacturing&lt;/full-title&gt;&lt;/periodical&gt;&lt;pages&gt;81-89&lt;/pages&gt;&lt;volume&gt;16&lt;/volume&gt;&lt;section&gt;81&lt;/section&gt;&lt;dates&gt;&lt;year&gt;2017&lt;/year&gt;&lt;/dates&gt;&lt;isbn&gt;22148604&lt;/isbn&gt;&lt;urls&gt;&lt;/urls&gt;&lt;electronic-resource-num&gt;10.1016/j.addma.2017.05.007&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[213]</w:t>
            </w:r>
            <w:r w:rsidRPr="00DB6DC1">
              <w:rPr>
                <w:rFonts w:ascii="Times New Roman" w:hAnsi="Times New Roman" w:cs="Times New Roman"/>
                <w:color w:val="000000" w:themeColor="text1"/>
                <w:szCs w:val="21"/>
              </w:rPr>
              <w:fldChar w:fldCharType="end"/>
            </w:r>
          </w:p>
        </w:tc>
      </w:tr>
      <w:tr w:rsidR="00DB6DC1" w:rsidRPr="00DB6DC1" w14:paraId="7A8A80A4"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448B49F1"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316L SS</w:t>
            </w:r>
          </w:p>
        </w:tc>
        <w:tc>
          <w:tcPr>
            <w:tcW w:w="1275" w:type="dxa"/>
          </w:tcPr>
          <w:p w14:paraId="2EA08409"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5EF60CC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89" w:type="dxa"/>
            <w:gridSpan w:val="2"/>
          </w:tcPr>
          <w:p w14:paraId="20563C3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79" w:type="dxa"/>
          </w:tcPr>
          <w:p w14:paraId="2751BE3D"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Wrought</w:t>
            </w:r>
          </w:p>
        </w:tc>
        <w:tc>
          <w:tcPr>
            <w:tcW w:w="1275" w:type="dxa"/>
          </w:tcPr>
          <w:p w14:paraId="7BC4C5EE" w14:textId="1EDD166C" w:rsidR="00CD3264" w:rsidRPr="00DB6DC1" w:rsidRDefault="00BA61B1"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γ</w:t>
            </w:r>
          </w:p>
        </w:tc>
        <w:tc>
          <w:tcPr>
            <w:tcW w:w="1275" w:type="dxa"/>
          </w:tcPr>
          <w:p w14:paraId="05FBE7FB" w14:textId="59B1242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2BFF360B"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220-270</w:t>
            </w:r>
          </w:p>
        </w:tc>
        <w:tc>
          <w:tcPr>
            <w:tcW w:w="1418" w:type="dxa"/>
            <w:gridSpan w:val="2"/>
          </w:tcPr>
          <w:p w14:paraId="78C8FDC3"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520-680</w:t>
            </w:r>
          </w:p>
        </w:tc>
        <w:tc>
          <w:tcPr>
            <w:tcW w:w="1417" w:type="dxa"/>
          </w:tcPr>
          <w:p w14:paraId="51BC23C4" w14:textId="77777777" w:rsidR="00CD3264" w:rsidRPr="00DB6DC1" w:rsidRDefault="00CD3264"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40-45</w:t>
            </w:r>
          </w:p>
        </w:tc>
        <w:tc>
          <w:tcPr>
            <w:tcW w:w="1135" w:type="dxa"/>
          </w:tcPr>
          <w:p w14:paraId="39B4EED8"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6D3BA9BC"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24EB8643" w14:textId="4C0F7FCB"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&lt;EndNote&gt;&lt;Cite&gt;&lt;Author&gt;Tolosa&lt;/Author&gt;&lt;Year&gt;2010&lt;/Year&gt;&lt;RecNum&gt;505&lt;/RecNum&gt;&lt;DisplayText&gt;[214]&lt;/DisplayText&gt;&lt;record&gt;&lt;rec-number&gt;505&lt;/rec-number&gt;&lt;foreign-keys&gt;&lt;key app="EN" db-id="zff0dfz0kxdw5cez2sopf59gxwtv95esa9rf" timestamp="1621776960"&gt;505&lt;/key&gt;&lt;/foreign-keys&gt;&lt;ref-type name="Journal Article"&gt;17&lt;/ref-type&gt;&lt;contributors&gt;&lt;authors&gt;&lt;author&gt;Tolosa, Itziar&lt;/author&gt;&lt;author&gt;Garciandía, Fermín&lt;/author&gt;&lt;author&gt;Zubiri, Fidel&lt;/author&gt;&lt;author&gt;Zapirain, Fidel&lt;/author&gt;&lt;author&gt;Esnaola, Aritz %J The International Journal of Advanced Manufacturing Technology&lt;/author&gt;&lt;/authors&gt;&lt;/contributors&gt;&lt;titles&gt;&lt;title&gt;Study of mechanical properties of AISI 316 stainless steel processed by “selective laser melting”, following different manufacturing strategies&lt;/title&gt;&lt;/titles&gt;&lt;pages&gt;639-647&lt;/pages&gt;&lt;volume&gt;51&lt;/volume&gt;&lt;number&gt;5&lt;/number&gt;&lt;dates&gt;&lt;year&gt;2010&lt;/year&gt;&lt;/dates&gt;&lt;isbn&gt;1433-3015&lt;/isbn&gt;&lt;urls&gt;&lt;/urls&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[214]</w:t>
            </w:r>
            <w:r w:rsidRPr="00DB6DC1">
              <w:rPr>
                <w:rFonts w:ascii="Times New Roman" w:hAnsi="Times New Roman" w:cs="Times New Roman"/>
                <w:color w:val="000000" w:themeColor="text1"/>
                <w:szCs w:val="21"/>
              </w:rPr>
              <w:fldChar w:fldCharType="end"/>
            </w:r>
          </w:p>
        </w:tc>
      </w:tr>
      <w:tr w:rsidR="00DB6DC1" w:rsidRPr="00DB6DC1" w14:paraId="6F304B36" w14:textId="77777777" w:rsidTr="00CD3264">
        <w:tc>
          <w:tcPr>
            <w:cnfStyle w:val="001000000000" w:firstRow="0" w:lastRow="0" w:firstColumn="1" w:lastColumn="0" w:oddVBand="0" w:evenVBand="0" w:oddHBand="0" w:evenHBand="0" w:firstRowFirstColumn="0" w:firstRowLastColumn="0" w:lastRowFirstColumn="0" w:lastRowLastColumn="0"/>
            <w:tcW w:w="1277" w:type="dxa"/>
          </w:tcPr>
          <w:p w14:paraId="2E761EA5"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304L SS</w:t>
            </w:r>
          </w:p>
        </w:tc>
        <w:tc>
          <w:tcPr>
            <w:tcW w:w="1275" w:type="dxa"/>
          </w:tcPr>
          <w:p w14:paraId="04827E94"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Pr>
          <w:p w14:paraId="1D3EB70E"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89" w:type="dxa"/>
            <w:gridSpan w:val="2"/>
          </w:tcPr>
          <w:p w14:paraId="0A014BE9"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79" w:type="dxa"/>
          </w:tcPr>
          <w:p w14:paraId="6EC9E97B"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Annealed</w:t>
            </w:r>
          </w:p>
        </w:tc>
        <w:tc>
          <w:tcPr>
            <w:tcW w:w="1275" w:type="dxa"/>
          </w:tcPr>
          <w:p w14:paraId="20BB14A1" w14:textId="22B1FD7C" w:rsidR="00CD3264" w:rsidRPr="00DB6DC1" w:rsidRDefault="00BA61B1"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γ</w:t>
            </w:r>
          </w:p>
        </w:tc>
        <w:tc>
          <w:tcPr>
            <w:tcW w:w="1275" w:type="dxa"/>
          </w:tcPr>
          <w:p w14:paraId="530F0A98" w14:textId="46EA2C8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03164D41"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265±9</w:t>
            </w:r>
          </w:p>
        </w:tc>
        <w:tc>
          <w:tcPr>
            <w:tcW w:w="1418" w:type="dxa"/>
            <w:gridSpan w:val="2"/>
          </w:tcPr>
          <w:p w14:paraId="099E5689"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722±14</w:t>
            </w:r>
          </w:p>
        </w:tc>
        <w:tc>
          <w:tcPr>
            <w:tcW w:w="1417" w:type="dxa"/>
          </w:tcPr>
          <w:p w14:paraId="1A6A87C9" w14:textId="77777777" w:rsidR="00CD3264" w:rsidRPr="00DB6DC1" w:rsidRDefault="00CD3264"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62.3±2.6</w:t>
            </w:r>
          </w:p>
        </w:tc>
        <w:tc>
          <w:tcPr>
            <w:tcW w:w="1135" w:type="dxa"/>
          </w:tcPr>
          <w:p w14:paraId="03E7F578"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Pr>
          <w:p w14:paraId="74C09D72" w14:textId="77777777"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Pr>
          <w:p w14:paraId="1C65245A" w14:textId="1B0A1B60" w:rsidR="00CD3264" w:rsidRPr="00DB6DC1" w:rsidRDefault="00CD3264"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&lt;EndNote&gt;&lt;Cite&gt;&lt;Author&gt;Wang&lt;/Author&gt;&lt;Year&gt;2016&lt;/Year&gt;&lt;RecNum&gt;142&lt;/RecNum&gt;&lt;DisplayText&gt;[215]&lt;/DisplayText&gt;&lt;record&gt;&lt;rec-number&gt;142&lt;/rec-number&gt;&lt;foreign-keys&gt;&lt;key app="EN" db-id="zff0dfz0kxdw5cez2sopf59gxwtv95esa9rf" timestamp="1589880048"&gt;142&lt;/key&gt;&lt;key app="ENWeb" db-id=""&gt;0&lt;/key&gt;&lt;/foreign-keys&gt;&lt;ref-type name="Journal Article"&gt;17&lt;/ref-type&gt;&lt;contributors&gt;&lt;authors&gt;&lt;author&gt;Wang, Zhuqing&lt;/author&gt;&lt;author&gt;Palmer, Todd A.&lt;/author&gt;&lt;author&gt;Beese, Allison M.&lt;/author&gt;&lt;/authors&gt;&lt;/contributors&gt;&lt;titles&gt;&lt;title&gt;Effect of processing parameters on microstructure and tensile properties of austenitic stainless steel 304L made by directed energy deposition additive manufacturing&lt;/title&gt;&lt;secondary-title&gt;Acta Materialia&lt;/secondary-title&gt;&lt;/titles&gt;&lt;periodical&gt;&lt;full-title&gt;Acta Materialia&lt;/full-title&gt;&lt;/periodical&gt;&lt;pages&gt;226-235&lt;/pages&gt;&lt;volume&gt;110&lt;/volume&gt;&lt;section&gt;226&lt;/section&gt;&lt;dates&gt;&lt;year&gt;2016&lt;/year&gt;&lt;/dates&gt;&lt;isbn&gt;13596454&lt;/isbn&gt;&lt;urls&gt;&lt;/urls&gt;&lt;electronic-resource-num&gt;10.1016/j.actamat.2016.03.019&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[215]</w:t>
            </w:r>
            <w:r w:rsidRPr="00DB6DC1">
              <w:rPr>
                <w:rFonts w:ascii="Times New Roman" w:hAnsi="Times New Roman" w:cs="Times New Roman"/>
                <w:color w:val="000000" w:themeColor="text1"/>
                <w:szCs w:val="21"/>
              </w:rPr>
              <w:fldChar w:fldCharType="end"/>
            </w:r>
          </w:p>
        </w:tc>
      </w:tr>
      <w:tr w:rsidR="00DB6DC1" w:rsidRPr="00DB6DC1" w14:paraId="6819F6F4" w14:textId="77777777" w:rsidTr="00CD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bottom w:val="single" w:sz="8" w:space="0" w:color="auto"/>
            </w:tcBorders>
          </w:tcPr>
          <w:p w14:paraId="2AC25180" w14:textId="77777777" w:rsidR="00CD3264" w:rsidRPr="00DB6DC1" w:rsidRDefault="00CD3264"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17-4 PH</w:t>
            </w:r>
          </w:p>
        </w:tc>
        <w:tc>
          <w:tcPr>
            <w:tcW w:w="1275" w:type="dxa"/>
            <w:tcBorders>
              <w:bottom w:val="single" w:sz="8" w:space="0" w:color="auto"/>
            </w:tcBorders>
          </w:tcPr>
          <w:p w14:paraId="7BBD7124"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3" w:type="dxa"/>
            <w:tcBorders>
              <w:bottom w:val="single" w:sz="8" w:space="0" w:color="auto"/>
            </w:tcBorders>
          </w:tcPr>
          <w:p w14:paraId="2DAA6385"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89" w:type="dxa"/>
            <w:gridSpan w:val="2"/>
            <w:tcBorders>
              <w:bottom w:val="single" w:sz="8" w:space="0" w:color="auto"/>
            </w:tcBorders>
          </w:tcPr>
          <w:p w14:paraId="7CB8BF74"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79" w:type="dxa"/>
            <w:tcBorders>
              <w:bottom w:val="single" w:sz="8" w:space="0" w:color="auto"/>
            </w:tcBorders>
          </w:tcPr>
          <w:p w14:paraId="5695B2AF"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Wrought (HT</w:t>
            </w:r>
            <w:r w:rsidRPr="00DB6DC1">
              <w:rPr>
                <w:rFonts w:ascii="Times New Roman" w:hAnsi="Times New Roman" w:cs="Times New Roman"/>
                <w:color w:val="000000" w:themeColor="text1"/>
                <w:szCs w:val="21"/>
                <w:vertAlign w:val="superscript"/>
              </w:rPr>
              <w:t>6</w:t>
            </w:r>
            <w:r w:rsidRPr="00DB6DC1">
              <w:rPr>
                <w:rFonts w:ascii="Times New Roman" w:hAnsi="Times New Roman" w:cs="Times New Roman"/>
                <w:color w:val="000000" w:themeColor="text1"/>
                <w:szCs w:val="21"/>
              </w:rPr>
              <w:t>)</w:t>
            </w:r>
          </w:p>
        </w:tc>
        <w:tc>
          <w:tcPr>
            <w:tcW w:w="1275" w:type="dxa"/>
            <w:tcBorders>
              <w:bottom w:val="single" w:sz="8" w:space="0" w:color="auto"/>
            </w:tcBorders>
          </w:tcPr>
          <w:p w14:paraId="308A56DB" w14:textId="21564621" w:rsidR="00CD3264" w:rsidRPr="00DB6DC1" w:rsidRDefault="00BA61B1"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M</w:t>
            </w:r>
          </w:p>
        </w:tc>
        <w:tc>
          <w:tcPr>
            <w:tcW w:w="1275" w:type="dxa"/>
            <w:tcBorders>
              <w:bottom w:val="single" w:sz="8" w:space="0" w:color="auto"/>
            </w:tcBorders>
          </w:tcPr>
          <w:p w14:paraId="47F4D2FE" w14:textId="4413394F"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Borders>
              <w:bottom w:val="single" w:sz="8" w:space="0" w:color="auto"/>
            </w:tcBorders>
          </w:tcPr>
          <w:p w14:paraId="164F37F0"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992</w:t>
            </w:r>
          </w:p>
        </w:tc>
        <w:tc>
          <w:tcPr>
            <w:tcW w:w="1418" w:type="dxa"/>
            <w:gridSpan w:val="2"/>
            <w:tcBorders>
              <w:bottom w:val="single" w:sz="8" w:space="0" w:color="auto"/>
            </w:tcBorders>
          </w:tcPr>
          <w:p w14:paraId="7821A79C"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1018</w:t>
            </w:r>
          </w:p>
        </w:tc>
        <w:tc>
          <w:tcPr>
            <w:tcW w:w="1417" w:type="dxa"/>
            <w:tcBorders>
              <w:bottom w:val="single" w:sz="8" w:space="0" w:color="auto"/>
            </w:tcBorders>
          </w:tcPr>
          <w:p w14:paraId="3E27F911"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13.4</w:t>
            </w:r>
          </w:p>
        </w:tc>
        <w:tc>
          <w:tcPr>
            <w:tcW w:w="1135" w:type="dxa"/>
            <w:tcBorders>
              <w:bottom w:val="single" w:sz="8" w:space="0" w:color="auto"/>
            </w:tcBorders>
          </w:tcPr>
          <w:p w14:paraId="1E8AE283"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2" w:type="dxa"/>
            <w:tcBorders>
              <w:bottom w:val="single" w:sz="8" w:space="0" w:color="auto"/>
            </w:tcBorders>
          </w:tcPr>
          <w:p w14:paraId="51206D31" w14:textId="77777777"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063" w:type="dxa"/>
            <w:tcBorders>
              <w:bottom w:val="single" w:sz="8" w:space="0" w:color="auto"/>
            </w:tcBorders>
          </w:tcPr>
          <w:p w14:paraId="6409D414" w14:textId="4CA25C22" w:rsidR="00CD3264" w:rsidRPr="00DB6DC1" w:rsidRDefault="00CD3264"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&lt;EndNote&gt;&lt;Cite&gt;&lt;Author&gt;Wu&lt;/Author&gt;&lt;Year&gt;2003&lt;/Year&gt;&lt;RecNum&gt;558&lt;/RecNum&gt;&lt;DisplayText&gt;[221]&lt;/DisplayText&gt;&lt;record&gt;&lt;rec-number&gt;558&lt;/rec-number&gt;&lt;foreign-keys&gt;&lt;key app="EN" db-id="zff0dfz0kxdw5cez2sopf59gxwtv95esa9rf" timestamp="1625561938"&gt;558&lt;/key&gt;&lt;/foreign-keys&gt;&lt;ref-type name="Journal Article"&gt;17&lt;/ref-type&gt;&lt;contributors&gt;&lt;authors&gt;&lt;author&gt;Wu, Jui-Hung&lt;/author&gt;&lt;author&gt;Lin, Chih-Kuang %J Journal of materials science&lt;/author&gt;&lt;/authors&gt;&lt;/contributors&gt;&lt;titles&gt;&lt;title&gt;Influence of high temperature exposure on the mechanical behavior and microstructure of 17-4 PH stainless steel&lt;/title&gt;&lt;/titles&gt;&lt;pages&gt;965-971&lt;/pages&gt;&lt;volume&gt;38&lt;/volume&gt;&lt;number&gt;5&lt;/number&gt;&lt;dates&gt;&lt;year&gt;2003&lt;/year&gt;&lt;/dates&gt;&lt;isbn&gt;1573-4803&lt;/isbn&gt;&lt;urls&gt;&lt;/urls&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[221]</w:t>
            </w:r>
            <w:r w:rsidRPr="00DB6DC1">
              <w:rPr>
                <w:rFonts w:ascii="Times New Roman" w:hAnsi="Times New Roman" w:cs="Times New Roman"/>
                <w:color w:val="000000" w:themeColor="text1"/>
                <w:szCs w:val="21"/>
              </w:rPr>
              <w:fldChar w:fldCharType="end"/>
            </w:r>
          </w:p>
        </w:tc>
      </w:tr>
    </w:tbl>
    <w:p w14:paraId="4723D9DD" w14:textId="75B21D4C" w:rsidR="00494CEF" w:rsidRPr="00DB6DC1" w:rsidRDefault="00494CEF" w:rsidP="00494CEF">
      <w:pPr>
        <w:numPr>
          <w:ilvl w:val="0"/>
          <w:numId w:val="5"/>
        </w:num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 xml:space="preserve">Homogenizing heat treatment: 1150 °C for </w:t>
      </w:r>
      <w:r w:rsidR="00002EC2" w:rsidRPr="00DB6DC1">
        <w:rPr>
          <w:rFonts w:ascii="Times New Roman" w:hAnsi="Times New Roman" w:cs="Times New Roman"/>
          <w:color w:val="000000" w:themeColor="text1"/>
          <w:szCs w:val="21"/>
        </w:rPr>
        <w:t>2 h</w:t>
      </w:r>
    </w:p>
    <w:p w14:paraId="4569CA5A" w14:textId="4D1AE7CA" w:rsidR="00494CEF" w:rsidRPr="00DB6DC1" w:rsidRDefault="00494CEF" w:rsidP="00494CEF">
      <w:pPr>
        <w:numPr>
          <w:ilvl w:val="0"/>
          <w:numId w:val="5"/>
        </w:num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ST: 1040 °C for 1</w:t>
      </w:r>
      <w:r w:rsidR="00002EC2" w:rsidRPr="00DB6DC1">
        <w:rPr>
          <w:rFonts w:ascii="Times New Roman" w:hAnsi="Times New Roman" w:cs="Times New Roman"/>
          <w:color w:val="000000" w:themeColor="text1"/>
          <w:szCs w:val="21"/>
        </w:rPr>
        <w:t xml:space="preserve"> </w:t>
      </w:r>
      <w:r w:rsidRPr="00DB6DC1">
        <w:rPr>
          <w:rFonts w:ascii="Times New Roman" w:hAnsi="Times New Roman" w:cs="Times New Roman"/>
          <w:color w:val="000000" w:themeColor="text1"/>
          <w:szCs w:val="21"/>
        </w:rPr>
        <w:t>h followed by AT: 550 °C for 2</w:t>
      </w:r>
      <w:r w:rsidR="00002EC2" w:rsidRPr="00DB6DC1">
        <w:rPr>
          <w:rFonts w:ascii="Times New Roman" w:hAnsi="Times New Roman" w:cs="Times New Roman"/>
          <w:color w:val="000000" w:themeColor="text1"/>
          <w:szCs w:val="21"/>
        </w:rPr>
        <w:t xml:space="preserve"> </w:t>
      </w:r>
      <w:r w:rsidRPr="00DB6DC1">
        <w:rPr>
          <w:rFonts w:ascii="Times New Roman" w:hAnsi="Times New Roman" w:cs="Times New Roman"/>
          <w:color w:val="000000" w:themeColor="text1"/>
          <w:szCs w:val="21"/>
        </w:rPr>
        <w:t>h</w:t>
      </w:r>
    </w:p>
    <w:p w14:paraId="0684BB16" w14:textId="1C3B21E7" w:rsidR="00494CEF" w:rsidRPr="00DB6DC1" w:rsidRDefault="00494CEF" w:rsidP="00494CEF">
      <w:pPr>
        <w:numPr>
          <w:ilvl w:val="0"/>
          <w:numId w:val="5"/>
        </w:num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ST: 1040 °C for 0.5</w:t>
      </w:r>
      <w:r w:rsidR="00002EC2" w:rsidRPr="00DB6DC1">
        <w:rPr>
          <w:rFonts w:ascii="Times New Roman" w:hAnsi="Times New Roman" w:cs="Times New Roman"/>
          <w:color w:val="000000" w:themeColor="text1"/>
          <w:szCs w:val="21"/>
        </w:rPr>
        <w:t xml:space="preserve"> </w:t>
      </w:r>
      <w:r w:rsidRPr="00DB6DC1">
        <w:rPr>
          <w:rFonts w:ascii="Times New Roman" w:hAnsi="Times New Roman" w:cs="Times New Roman"/>
          <w:color w:val="000000" w:themeColor="text1"/>
          <w:szCs w:val="21"/>
        </w:rPr>
        <w:t>h</w:t>
      </w:r>
    </w:p>
    <w:p w14:paraId="2D09ED0C" w14:textId="23905584" w:rsidR="00494CEF" w:rsidRPr="00DB6DC1" w:rsidRDefault="00494CEF" w:rsidP="00494CEF">
      <w:pPr>
        <w:numPr>
          <w:ilvl w:val="0"/>
          <w:numId w:val="5"/>
        </w:num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AT: 480 °C for 1</w:t>
      </w:r>
      <w:r w:rsidR="00002EC2" w:rsidRPr="00DB6DC1">
        <w:rPr>
          <w:rFonts w:ascii="Times New Roman" w:hAnsi="Times New Roman" w:cs="Times New Roman"/>
          <w:color w:val="000000" w:themeColor="text1"/>
          <w:szCs w:val="21"/>
        </w:rPr>
        <w:t xml:space="preserve"> </w:t>
      </w:r>
      <w:r w:rsidRPr="00DB6DC1">
        <w:rPr>
          <w:rFonts w:ascii="Times New Roman" w:hAnsi="Times New Roman" w:cs="Times New Roman"/>
          <w:color w:val="000000" w:themeColor="text1"/>
          <w:szCs w:val="21"/>
        </w:rPr>
        <w:t>h</w:t>
      </w:r>
    </w:p>
    <w:p w14:paraId="70D7A5B8" w14:textId="732D5E13" w:rsidR="00494CEF" w:rsidRPr="00DB6DC1" w:rsidRDefault="00494CEF" w:rsidP="00494CEF">
      <w:pPr>
        <w:numPr>
          <w:ilvl w:val="0"/>
          <w:numId w:val="5"/>
        </w:num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ST: 1040 °C for 0.5</w:t>
      </w:r>
      <w:r w:rsidR="00002EC2" w:rsidRPr="00DB6DC1">
        <w:rPr>
          <w:rFonts w:ascii="Times New Roman" w:hAnsi="Times New Roman" w:cs="Times New Roman"/>
          <w:color w:val="000000" w:themeColor="text1"/>
          <w:szCs w:val="21"/>
        </w:rPr>
        <w:t xml:space="preserve"> </w:t>
      </w:r>
      <w:r w:rsidRPr="00DB6DC1">
        <w:rPr>
          <w:rFonts w:ascii="Times New Roman" w:hAnsi="Times New Roman" w:cs="Times New Roman"/>
          <w:color w:val="000000" w:themeColor="text1"/>
          <w:szCs w:val="21"/>
        </w:rPr>
        <w:t xml:space="preserve">h followed by AT: 480 °C for </w:t>
      </w:r>
      <w:r w:rsidR="00002EC2" w:rsidRPr="00DB6DC1">
        <w:rPr>
          <w:rFonts w:ascii="Times New Roman" w:hAnsi="Times New Roman" w:cs="Times New Roman"/>
          <w:color w:val="000000" w:themeColor="text1"/>
          <w:szCs w:val="21"/>
        </w:rPr>
        <w:t>1 h</w:t>
      </w:r>
    </w:p>
    <w:p w14:paraId="13FDE804" w14:textId="2E7EF6CA" w:rsidR="00247439" w:rsidRPr="00DB6DC1" w:rsidRDefault="00494CEF" w:rsidP="00494CEF">
      <w:pPr>
        <w:numPr>
          <w:ilvl w:val="0"/>
          <w:numId w:val="5"/>
        </w:num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 xml:space="preserve">ST: </w:t>
      </w:r>
      <w:bookmarkEnd w:id="33"/>
      <w:r w:rsidR="00CD2F07" w:rsidRPr="00DB6DC1">
        <w:rPr>
          <w:rFonts w:ascii="Times New Roman" w:hAnsi="Times New Roman" w:cs="Times New Roman"/>
          <w:color w:val="000000" w:themeColor="text1"/>
          <w:szCs w:val="21"/>
        </w:rPr>
        <w:t>1038 °C for 0.5 h</w:t>
      </w:r>
    </w:p>
    <w:p w14:paraId="46C626A3" w14:textId="19421D68" w:rsidR="00CD2F07" w:rsidRPr="00DB6DC1" w:rsidRDefault="00CD2F07" w:rsidP="00CD2F07">
      <w:pPr>
        <w:ind w:left="360"/>
        <w:rPr>
          <w:rFonts w:ascii="Times New Roman" w:hAnsi="Times New Roman" w:cs="Times New Roman"/>
          <w:color w:val="000000" w:themeColor="text1"/>
          <w:szCs w:val="21"/>
        </w:rPr>
      </w:pPr>
    </w:p>
    <w:p w14:paraId="2263E68B" w14:textId="77777777" w:rsidR="00CD2F07" w:rsidRPr="00DB6DC1" w:rsidRDefault="00CD2F07" w:rsidP="00CD2F07">
      <w:pPr>
        <w:ind w:left="360"/>
        <w:rPr>
          <w:rFonts w:ascii="Times New Roman" w:hAnsi="Times New Roman" w:cs="Times New Roman"/>
          <w:color w:val="000000" w:themeColor="text1"/>
          <w:szCs w:val="21"/>
        </w:rPr>
      </w:pPr>
    </w:p>
    <w:p w14:paraId="1182C036" w14:textId="77777777" w:rsidR="006819EB" w:rsidRPr="00DB6DC1" w:rsidRDefault="006819EB" w:rsidP="006819EB">
      <w:pPr>
        <w:spacing w:line="360" w:lineRule="auto"/>
        <w:rPr>
          <w:rFonts w:ascii="Times New Roman" w:hAnsi="Times New Roman" w:cs="Times New Roman"/>
          <w:color w:val="000000" w:themeColor="text1"/>
          <w:sz w:val="24"/>
          <w:szCs w:val="24"/>
        </w:rPr>
      </w:pPr>
      <w:bookmarkStart w:id="34" w:name="_Hlk74412128"/>
      <w:r w:rsidRPr="00DB6DC1">
        <w:rPr>
          <w:rFonts w:ascii="Times New Roman" w:hAnsi="Times New Roman" w:cs="Times New Roman"/>
          <w:b/>
          <w:bCs/>
          <w:color w:val="000000" w:themeColor="text1"/>
          <w:sz w:val="24"/>
          <w:szCs w:val="24"/>
        </w:rPr>
        <w:t>Table 5</w:t>
      </w:r>
      <w:r w:rsidRPr="00DB6DC1">
        <w:rPr>
          <w:rFonts w:ascii="Times New Roman" w:hAnsi="Times New Roman" w:cs="Times New Roman"/>
          <w:color w:val="000000" w:themeColor="text1"/>
          <w:sz w:val="24"/>
          <w:szCs w:val="24"/>
        </w:rPr>
        <w:t xml:space="preserve"> Uniaxial tensile properties of Ti-6Al-4V fabricated by DED in comparison with that of CM counterparts.</w:t>
      </w:r>
    </w:p>
    <w:tbl>
      <w:tblPr>
        <w:tblStyle w:val="21"/>
        <w:tblW w:w="14459" w:type="dxa"/>
        <w:tblInd w:w="-284" w:type="dxa"/>
        <w:tblBorders>
          <w:top w:val="none" w:sz="0" w:space="0" w:color="auto"/>
          <w:bottom w:val="none" w:sz="0" w:space="0" w:color="auto"/>
        </w:tblBorders>
        <w:tblLayout w:type="fixed"/>
        <w:tblLook w:val="04A0" w:firstRow="1" w:lastRow="0" w:firstColumn="1" w:lastColumn="0" w:noHBand="0" w:noVBand="1"/>
      </w:tblPr>
      <w:tblGrid>
        <w:gridCol w:w="1277"/>
        <w:gridCol w:w="1134"/>
        <w:gridCol w:w="992"/>
        <w:gridCol w:w="1134"/>
        <w:gridCol w:w="1134"/>
        <w:gridCol w:w="1276"/>
        <w:gridCol w:w="1275"/>
        <w:gridCol w:w="1134"/>
        <w:gridCol w:w="142"/>
        <w:gridCol w:w="1276"/>
        <w:gridCol w:w="992"/>
        <w:gridCol w:w="992"/>
        <w:gridCol w:w="993"/>
        <w:gridCol w:w="708"/>
      </w:tblGrid>
      <w:tr w:rsidR="00DB6DC1" w:rsidRPr="00DB6DC1" w14:paraId="40D5D558" w14:textId="77777777" w:rsidTr="006C5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single" w:sz="8" w:space="0" w:color="auto"/>
              <w:bottom w:val="single" w:sz="8" w:space="0" w:color="auto"/>
            </w:tcBorders>
          </w:tcPr>
          <w:p w14:paraId="0BA47DA8"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Materials</w:t>
            </w:r>
          </w:p>
        </w:tc>
        <w:tc>
          <w:tcPr>
            <w:tcW w:w="1134" w:type="dxa"/>
            <w:tcBorders>
              <w:top w:val="single" w:sz="8" w:space="0" w:color="auto"/>
              <w:bottom w:val="single" w:sz="8" w:space="0" w:color="auto"/>
            </w:tcBorders>
          </w:tcPr>
          <w:p w14:paraId="407556C5" w14:textId="77777777" w:rsidR="00494CEF" w:rsidRPr="00DB6DC1" w:rsidRDefault="00494CEF"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Geometry</w:t>
            </w:r>
          </w:p>
        </w:tc>
        <w:tc>
          <w:tcPr>
            <w:tcW w:w="992" w:type="dxa"/>
            <w:tcBorders>
              <w:top w:val="single" w:sz="8" w:space="0" w:color="auto"/>
              <w:bottom w:val="single" w:sz="8" w:space="0" w:color="auto"/>
            </w:tcBorders>
          </w:tcPr>
          <w:p w14:paraId="29DD7498" w14:textId="41BF5D5A" w:rsidR="00494CEF" w:rsidRPr="00DB6DC1" w:rsidRDefault="00BB0380" w:rsidP="00BB038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r>
                <m:rPr>
                  <m:sty m:val="bi"/>
                </m:rPr>
                <w:rPr>
                  <w:rFonts w:ascii="Cambria Math" w:hAnsi="Cambria Math" w:cs="Times New Roman"/>
                  <w:color w:val="000000" w:themeColor="text1"/>
                  <w:szCs w:val="21"/>
                </w:rPr>
                <m:t>P</m:t>
              </m:r>
            </m:oMath>
            <w:r w:rsidR="00A8136F" w:rsidRPr="00DB6DC1">
              <w:rPr>
                <w:rFonts w:ascii="Times New Roman" w:hAnsi="Times New Roman" w:cs="Times New Roman"/>
                <w:b w:val="0"/>
                <w:bCs w:val="0"/>
                <w:color w:val="000000" w:themeColor="text1"/>
                <w:szCs w:val="21"/>
              </w:rPr>
              <w:t xml:space="preserve"> </w:t>
            </w:r>
            <w:r w:rsidRPr="00DB6DC1">
              <w:rPr>
                <w:rFonts w:ascii="Times New Roman" w:hAnsi="Times New Roman" w:cs="Times New Roman"/>
                <w:b w:val="0"/>
                <w:bCs w:val="0"/>
                <w:color w:val="000000" w:themeColor="text1"/>
                <w:szCs w:val="21"/>
              </w:rPr>
              <w:t>(W)</w:t>
            </w:r>
          </w:p>
        </w:tc>
        <w:tc>
          <w:tcPr>
            <w:tcW w:w="1134" w:type="dxa"/>
            <w:tcBorders>
              <w:top w:val="single" w:sz="8" w:space="0" w:color="auto"/>
              <w:bottom w:val="single" w:sz="8" w:space="0" w:color="auto"/>
            </w:tcBorders>
          </w:tcPr>
          <w:p w14:paraId="2FCEAF2E" w14:textId="69BE4BA6" w:rsidR="00494CEF" w:rsidRPr="00DB6DC1" w:rsidRDefault="00BB0380"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r>
                <m:rPr>
                  <m:sty m:val="bi"/>
                </m:rPr>
                <w:rPr>
                  <w:rFonts w:ascii="Cambria Math" w:hAnsi="Cambria Math" w:cs="Times New Roman"/>
                  <w:color w:val="000000" w:themeColor="text1"/>
                  <w:szCs w:val="21"/>
                </w:rPr>
                <m:t xml:space="preserve">v </m:t>
              </m:r>
            </m:oMath>
            <w:r w:rsidRPr="00DB6DC1">
              <w:rPr>
                <w:rFonts w:ascii="Times New Roman" w:hAnsi="Times New Roman" w:cs="Times New Roman"/>
                <w:b w:val="0"/>
                <w:bCs w:val="0"/>
                <w:color w:val="000000" w:themeColor="text1"/>
                <w:szCs w:val="21"/>
              </w:rPr>
              <w:t>(mm/s)</w:t>
            </w:r>
          </w:p>
        </w:tc>
        <w:tc>
          <w:tcPr>
            <w:tcW w:w="1134" w:type="dxa"/>
            <w:tcBorders>
              <w:top w:val="single" w:sz="8" w:space="0" w:color="auto"/>
              <w:bottom w:val="single" w:sz="8" w:space="0" w:color="auto"/>
            </w:tcBorders>
          </w:tcPr>
          <w:p w14:paraId="272347E3" w14:textId="77777777" w:rsidR="00494CEF" w:rsidRPr="00DB6DC1" w:rsidRDefault="00494CEF" w:rsidP="00365D0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Condition</w:t>
            </w:r>
          </w:p>
        </w:tc>
        <w:tc>
          <w:tcPr>
            <w:tcW w:w="1276" w:type="dxa"/>
            <w:tcBorders>
              <w:top w:val="single" w:sz="8" w:space="0" w:color="auto"/>
              <w:bottom w:val="single" w:sz="8" w:space="0" w:color="auto"/>
            </w:tcBorders>
          </w:tcPr>
          <w:p w14:paraId="5D64C9D8" w14:textId="338F1F5C" w:rsidR="00494CEF" w:rsidRPr="00DB6DC1" w:rsidRDefault="00CD3264"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Phase</w:t>
            </w:r>
          </w:p>
        </w:tc>
        <w:tc>
          <w:tcPr>
            <w:tcW w:w="1275" w:type="dxa"/>
            <w:tcBorders>
              <w:top w:val="single" w:sz="8" w:space="0" w:color="auto"/>
              <w:bottom w:val="single" w:sz="8" w:space="0" w:color="auto"/>
            </w:tcBorders>
          </w:tcPr>
          <w:p w14:paraId="0F899095" w14:textId="128D9A4A" w:rsidR="00494CEF" w:rsidRPr="00DB6DC1" w:rsidRDefault="00494CEF"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w:r w:rsidRPr="00DB6DC1">
              <w:rPr>
                <w:rFonts w:ascii="Times New Roman" w:hAnsi="Times New Roman" w:cs="Times New Roman"/>
                <w:b w:val="0"/>
                <w:bCs w:val="0"/>
                <w:color w:val="000000" w:themeColor="text1"/>
                <w:szCs w:val="21"/>
              </w:rPr>
              <w:t>Direction</w:t>
            </w:r>
          </w:p>
        </w:tc>
        <w:tc>
          <w:tcPr>
            <w:tcW w:w="1276" w:type="dxa"/>
            <w:gridSpan w:val="2"/>
            <w:tcBorders>
              <w:top w:val="single" w:sz="8" w:space="0" w:color="auto"/>
              <w:bottom w:val="single" w:sz="8" w:space="0" w:color="auto"/>
            </w:tcBorders>
          </w:tcPr>
          <w:p w14:paraId="2B7C51B0" w14:textId="59EA562E" w:rsidR="00494CEF"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sSub>
                <m:sSubPr>
                  <m:ctrlPr>
                    <w:rPr>
                      <w:rFonts w:ascii="Cambria Math" w:hAnsi="Cambria Math" w:cs="Times New Roman"/>
                      <w:b w:val="0"/>
                      <w:bCs w:val="0"/>
                      <w:i/>
                      <w:color w:val="000000" w:themeColor="text1"/>
                      <w:szCs w:val="21"/>
                    </w:rPr>
                  </m:ctrlPr>
                </m:sSubPr>
                <m:e>
                  <m:r>
                    <m:rPr>
                      <m:sty m:val="bi"/>
                    </m:rPr>
                    <w:rPr>
                      <w:rFonts w:ascii="Cambria Math" w:hAnsi="Cambria Math" w:cs="Times New Roman"/>
                      <w:color w:val="000000" w:themeColor="text1"/>
                      <w:szCs w:val="21"/>
                    </w:rPr>
                    <m:t>σ</m:t>
                  </m:r>
                </m:e>
                <m:sub>
                  <m:r>
                    <m:rPr>
                      <m:sty m:val="bi"/>
                    </m:rPr>
                    <w:rPr>
                      <w:rFonts w:ascii="Cambria Math" w:hAnsi="Cambria Math" w:cs="Times New Roman"/>
                      <w:color w:val="000000" w:themeColor="text1"/>
                      <w:szCs w:val="21"/>
                    </w:rPr>
                    <m:t>Y</m:t>
                  </m:r>
                </m:sub>
              </m:sSub>
            </m:oMath>
            <w:r w:rsidR="00A8136F" w:rsidRPr="00DB6DC1">
              <w:rPr>
                <w:rFonts w:ascii="Times New Roman" w:hAnsi="Times New Roman" w:cs="Times New Roman"/>
                <w:b w:val="0"/>
                <w:bCs w:val="0"/>
                <w:color w:val="000000" w:themeColor="text1"/>
                <w:szCs w:val="21"/>
              </w:rPr>
              <w:t xml:space="preserve"> </w:t>
            </w:r>
            <w:r w:rsidR="00BB0380" w:rsidRPr="00DB6DC1">
              <w:rPr>
                <w:rFonts w:ascii="Times New Roman" w:hAnsi="Times New Roman" w:cs="Times New Roman"/>
                <w:b w:val="0"/>
                <w:bCs w:val="0"/>
                <w:color w:val="000000" w:themeColor="text1"/>
                <w:szCs w:val="21"/>
              </w:rPr>
              <w:t>(MPa)</w:t>
            </w:r>
          </w:p>
        </w:tc>
        <w:tc>
          <w:tcPr>
            <w:tcW w:w="1276" w:type="dxa"/>
            <w:tcBorders>
              <w:top w:val="single" w:sz="8" w:space="0" w:color="auto"/>
              <w:bottom w:val="single" w:sz="8" w:space="0" w:color="auto"/>
            </w:tcBorders>
          </w:tcPr>
          <w:p w14:paraId="230D1736" w14:textId="627C9C85" w:rsidR="00494CEF"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sSub>
                <m:sSubPr>
                  <m:ctrlPr>
                    <w:rPr>
                      <w:rFonts w:ascii="Cambria Math" w:hAnsi="Cambria Math" w:cs="Times New Roman"/>
                      <w:b w:val="0"/>
                      <w:bCs w:val="0"/>
                      <w:i/>
                      <w:color w:val="000000" w:themeColor="text1"/>
                      <w:szCs w:val="21"/>
                    </w:rPr>
                  </m:ctrlPr>
                </m:sSubPr>
                <m:e>
                  <m:r>
                    <m:rPr>
                      <m:sty m:val="bi"/>
                    </m:rPr>
                    <w:rPr>
                      <w:rFonts w:ascii="Cambria Math" w:hAnsi="Cambria Math" w:cs="Times New Roman"/>
                      <w:color w:val="000000" w:themeColor="text1"/>
                      <w:szCs w:val="21"/>
                    </w:rPr>
                    <m:t>σ</m:t>
                  </m:r>
                </m:e>
                <m:sub>
                  <m:r>
                    <m:rPr>
                      <m:sty m:val="bi"/>
                    </m:rPr>
                    <w:rPr>
                      <w:rFonts w:ascii="Cambria Math" w:hAnsi="Cambria Math" w:cs="Times New Roman"/>
                      <w:color w:val="000000" w:themeColor="text1"/>
                      <w:szCs w:val="21"/>
                    </w:rPr>
                    <m:t>UTS</m:t>
                  </m:r>
                </m:sub>
              </m:sSub>
            </m:oMath>
            <w:r w:rsidR="00BB0380" w:rsidRPr="00DB6DC1">
              <w:rPr>
                <w:rFonts w:ascii="Times New Roman" w:hAnsi="Times New Roman" w:cs="Times New Roman"/>
                <w:b w:val="0"/>
                <w:bCs w:val="0"/>
                <w:color w:val="000000" w:themeColor="text1"/>
                <w:szCs w:val="21"/>
              </w:rPr>
              <w:t xml:space="preserve"> (MPa)</w:t>
            </w:r>
          </w:p>
        </w:tc>
        <w:tc>
          <w:tcPr>
            <w:tcW w:w="992" w:type="dxa"/>
            <w:tcBorders>
              <w:top w:val="single" w:sz="8" w:space="0" w:color="auto"/>
              <w:bottom w:val="single" w:sz="8" w:space="0" w:color="auto"/>
            </w:tcBorders>
          </w:tcPr>
          <w:p w14:paraId="4840499C" w14:textId="2507586D" w:rsidR="00494CEF"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Cs w:val="21"/>
              </w:rPr>
            </w:pPr>
            <m:oMath>
              <m:sSub>
                <m:sSubPr>
                  <m:ctrlPr>
                    <w:rPr>
                      <w:rFonts w:ascii="Cambria Math" w:hAnsi="Cambria Math" w:cs="Times New Roman"/>
                      <w:b w:val="0"/>
                      <w:bCs w:val="0"/>
                      <w:i/>
                      <w:color w:val="000000" w:themeColor="text1"/>
                      <w:szCs w:val="21"/>
                    </w:rPr>
                  </m:ctrlPr>
                </m:sSubPr>
                <m:e>
                  <m:r>
                    <m:rPr>
                      <m:sty m:val="bi"/>
                    </m:rPr>
                    <w:rPr>
                      <w:rFonts w:ascii="Cambria Math" w:hAnsi="Cambria Math" w:cs="Times New Roman"/>
                      <w:color w:val="000000" w:themeColor="text1"/>
                      <w:szCs w:val="21"/>
                    </w:rPr>
                    <m:t>ε</m:t>
                  </m:r>
                </m:e>
                <m:sub>
                  <m:r>
                    <m:rPr>
                      <m:sty m:val="bi"/>
                    </m:rPr>
                    <w:rPr>
                      <w:rFonts w:ascii="Cambria Math" w:hAnsi="Cambria Math" w:cs="Times New Roman"/>
                      <w:color w:val="000000" w:themeColor="text1"/>
                      <w:szCs w:val="21"/>
                    </w:rPr>
                    <m:t>f</m:t>
                  </m:r>
                </m:sub>
              </m:sSub>
            </m:oMath>
            <w:r w:rsidR="00BB0380" w:rsidRPr="00DB6DC1">
              <w:rPr>
                <w:rFonts w:ascii="Times New Roman" w:hAnsi="Times New Roman" w:cs="Times New Roman"/>
                <w:b w:val="0"/>
                <w:bCs w:val="0"/>
                <w:color w:val="000000" w:themeColor="text1"/>
                <w:szCs w:val="21"/>
              </w:rPr>
              <w:t>(%)</w:t>
            </w:r>
          </w:p>
        </w:tc>
        <w:tc>
          <w:tcPr>
            <w:tcW w:w="992" w:type="dxa"/>
            <w:tcBorders>
              <w:top w:val="single" w:sz="8" w:space="0" w:color="auto"/>
              <w:bottom w:val="single" w:sz="8" w:space="0" w:color="auto"/>
            </w:tcBorders>
          </w:tcPr>
          <w:p w14:paraId="6554BB17" w14:textId="109924B1" w:rsidR="00494CEF"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Cs w:val="21"/>
              </w:rPr>
            </w:pPr>
            <m:oMath>
              <m:sSub>
                <m:sSubPr>
                  <m:ctrlPr>
                    <w:rPr>
                      <w:rFonts w:ascii="Cambria Math" w:hAnsi="Cambria Math" w:cs="Times New Roman"/>
                      <w:b w:val="0"/>
                      <w:bCs w:val="0"/>
                      <w:i/>
                      <w:color w:val="000000" w:themeColor="text1"/>
                      <w:szCs w:val="20"/>
                    </w:rPr>
                  </m:ctrlPr>
                </m:sSubPr>
                <m:e>
                  <m:r>
                    <m:rPr>
                      <m:sty m:val="bi"/>
                    </m:rPr>
                    <w:rPr>
                      <w:rFonts w:ascii="Cambria Math" w:hAnsi="Cambria Math" w:cs="Times New Roman"/>
                      <w:color w:val="000000" w:themeColor="text1"/>
                      <w:szCs w:val="20"/>
                    </w:rPr>
                    <m:t>A</m:t>
                  </m:r>
                </m:e>
                <m:sub>
                  <m:r>
                    <m:rPr>
                      <m:sty m:val="bi"/>
                    </m:rPr>
                    <w:rPr>
                      <w:rFonts w:ascii="Cambria Math" w:hAnsi="Cambria Math" w:cs="Times New Roman"/>
                      <w:color w:val="000000" w:themeColor="text1"/>
                      <w:szCs w:val="20"/>
                    </w:rPr>
                    <m:t>Y</m:t>
                  </m:r>
                </m:sub>
              </m:sSub>
            </m:oMath>
            <w:r w:rsidR="00506C70" w:rsidRPr="00DB6DC1">
              <w:rPr>
                <w:rFonts w:ascii="Times New Roman" w:hAnsi="Times New Roman" w:cs="Times New Roman"/>
                <w:b w:val="0"/>
                <w:bCs w:val="0"/>
                <w:color w:val="000000" w:themeColor="text1"/>
                <w:szCs w:val="20"/>
              </w:rPr>
              <w:t xml:space="preserve"> (%)</w:t>
            </w:r>
          </w:p>
        </w:tc>
        <w:tc>
          <w:tcPr>
            <w:tcW w:w="993" w:type="dxa"/>
            <w:tcBorders>
              <w:top w:val="single" w:sz="8" w:space="0" w:color="auto"/>
              <w:bottom w:val="single" w:sz="8" w:space="0" w:color="auto"/>
            </w:tcBorders>
          </w:tcPr>
          <w:p w14:paraId="7E9A3DE3" w14:textId="378F81A5" w:rsidR="00494CEF"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Cs w:val="21"/>
              </w:rPr>
            </w:pPr>
            <m:oMath>
              <m:sSub>
                <m:sSubPr>
                  <m:ctrlPr>
                    <w:rPr>
                      <w:rFonts w:ascii="Cambria Math" w:hAnsi="Cambria Math" w:cs="Times New Roman"/>
                      <w:b w:val="0"/>
                      <w:bCs w:val="0"/>
                      <w:i/>
                      <w:color w:val="000000" w:themeColor="text1"/>
                      <w:szCs w:val="20"/>
                    </w:rPr>
                  </m:ctrlPr>
                </m:sSubPr>
                <m:e>
                  <m:r>
                    <m:rPr>
                      <m:sty m:val="bi"/>
                    </m:rPr>
                    <w:rPr>
                      <w:rFonts w:ascii="Cambria Math" w:hAnsi="Cambria Math" w:cs="Times New Roman"/>
                      <w:color w:val="000000" w:themeColor="text1"/>
                      <w:szCs w:val="20"/>
                    </w:rPr>
                    <m:t>A</m:t>
                  </m:r>
                </m:e>
                <m:sub>
                  <m:r>
                    <m:rPr>
                      <m:sty m:val="bi"/>
                    </m:rPr>
                    <w:rPr>
                      <w:rFonts w:ascii="Cambria Math" w:hAnsi="Cambria Math" w:cs="Times New Roman"/>
                      <w:color w:val="000000" w:themeColor="text1"/>
                      <w:szCs w:val="20"/>
                    </w:rPr>
                    <m:t>ε</m:t>
                  </m:r>
                </m:sub>
              </m:sSub>
            </m:oMath>
            <w:r w:rsidR="00506C70" w:rsidRPr="00DB6DC1">
              <w:rPr>
                <w:rFonts w:ascii="Times New Roman" w:hAnsi="Times New Roman" w:cs="Times New Roman"/>
                <w:color w:val="000000" w:themeColor="text1"/>
                <w:szCs w:val="20"/>
              </w:rPr>
              <w:t xml:space="preserve"> </w:t>
            </w:r>
            <w:r w:rsidR="00506C70" w:rsidRPr="00DB6DC1">
              <w:rPr>
                <w:rFonts w:ascii="Times New Roman" w:hAnsi="Times New Roman" w:cs="Times New Roman"/>
                <w:b w:val="0"/>
                <w:bCs w:val="0"/>
                <w:color w:val="000000" w:themeColor="text1"/>
                <w:szCs w:val="20"/>
              </w:rPr>
              <w:t>(%)</w:t>
            </w:r>
          </w:p>
        </w:tc>
        <w:tc>
          <w:tcPr>
            <w:tcW w:w="708" w:type="dxa"/>
            <w:tcBorders>
              <w:top w:val="single" w:sz="8" w:space="0" w:color="auto"/>
              <w:bottom w:val="single" w:sz="8" w:space="0" w:color="auto"/>
            </w:tcBorders>
          </w:tcPr>
          <w:p w14:paraId="7E453A2D" w14:textId="77777777" w:rsidR="00494CEF" w:rsidRPr="00DB6DC1" w:rsidRDefault="00494CEF"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Ref.</w:t>
            </w:r>
          </w:p>
        </w:tc>
      </w:tr>
      <w:tr w:rsidR="00DB6DC1" w:rsidRPr="00DB6DC1" w14:paraId="62DAF871"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top w:val="single" w:sz="8" w:space="0" w:color="auto"/>
            </w:tcBorders>
          </w:tcPr>
          <w:p w14:paraId="66667AB1" w14:textId="7955D1B4"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DED</w:t>
            </w:r>
          </w:p>
        </w:tc>
        <w:tc>
          <w:tcPr>
            <w:tcW w:w="1134" w:type="dxa"/>
            <w:tcBorders>
              <w:top w:val="single" w:sz="8" w:space="0" w:color="auto"/>
            </w:tcBorders>
          </w:tcPr>
          <w:p w14:paraId="047DBD75"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1"/>
              </w:rPr>
            </w:pPr>
          </w:p>
        </w:tc>
        <w:tc>
          <w:tcPr>
            <w:tcW w:w="992" w:type="dxa"/>
            <w:tcBorders>
              <w:top w:val="single" w:sz="8" w:space="0" w:color="auto"/>
            </w:tcBorders>
          </w:tcPr>
          <w:p w14:paraId="66D9ED3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134" w:type="dxa"/>
            <w:tcBorders>
              <w:top w:val="single" w:sz="8" w:space="0" w:color="auto"/>
            </w:tcBorders>
          </w:tcPr>
          <w:p w14:paraId="516E74A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134" w:type="dxa"/>
            <w:tcBorders>
              <w:top w:val="single" w:sz="8" w:space="0" w:color="auto"/>
            </w:tcBorders>
          </w:tcPr>
          <w:p w14:paraId="157D24ED" w14:textId="77777777" w:rsidR="00494CEF" w:rsidRPr="00DB6DC1" w:rsidRDefault="00494CEF" w:rsidP="00365D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276" w:type="dxa"/>
            <w:tcBorders>
              <w:top w:val="single" w:sz="8" w:space="0" w:color="auto"/>
            </w:tcBorders>
          </w:tcPr>
          <w:p w14:paraId="6722D16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275" w:type="dxa"/>
            <w:tcBorders>
              <w:top w:val="single" w:sz="8" w:space="0" w:color="auto"/>
            </w:tcBorders>
          </w:tcPr>
          <w:p w14:paraId="7CFE42CE" w14:textId="7EA04FD0"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276" w:type="dxa"/>
            <w:gridSpan w:val="2"/>
            <w:tcBorders>
              <w:top w:val="single" w:sz="8" w:space="0" w:color="auto"/>
            </w:tcBorders>
          </w:tcPr>
          <w:p w14:paraId="4155C735"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1276" w:type="dxa"/>
            <w:tcBorders>
              <w:top w:val="single" w:sz="8" w:space="0" w:color="auto"/>
            </w:tcBorders>
          </w:tcPr>
          <w:p w14:paraId="12C8052A"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992" w:type="dxa"/>
            <w:tcBorders>
              <w:top w:val="single" w:sz="8" w:space="0" w:color="auto"/>
            </w:tcBorders>
          </w:tcPr>
          <w:p w14:paraId="1E7AC59F"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Cs w:val="21"/>
              </w:rPr>
            </w:pPr>
          </w:p>
        </w:tc>
        <w:tc>
          <w:tcPr>
            <w:tcW w:w="992" w:type="dxa"/>
            <w:tcBorders>
              <w:top w:val="single" w:sz="8" w:space="0" w:color="auto"/>
            </w:tcBorders>
          </w:tcPr>
          <w:p w14:paraId="66FC226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1"/>
              </w:rPr>
            </w:pPr>
          </w:p>
        </w:tc>
        <w:tc>
          <w:tcPr>
            <w:tcW w:w="993" w:type="dxa"/>
            <w:tcBorders>
              <w:top w:val="single" w:sz="8" w:space="0" w:color="auto"/>
            </w:tcBorders>
          </w:tcPr>
          <w:p w14:paraId="71C19C3E"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1"/>
              </w:rPr>
            </w:pPr>
          </w:p>
        </w:tc>
        <w:tc>
          <w:tcPr>
            <w:tcW w:w="708" w:type="dxa"/>
            <w:tcBorders>
              <w:top w:val="single" w:sz="8" w:space="0" w:color="auto"/>
            </w:tcBorders>
          </w:tcPr>
          <w:p w14:paraId="2B93DEE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Cs w:val="21"/>
              </w:rPr>
            </w:pPr>
          </w:p>
        </w:tc>
      </w:tr>
      <w:tr w:rsidR="00DB6DC1" w:rsidRPr="00DB6DC1" w14:paraId="013131DD"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0579ED8E"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319B26A5"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2" w:type="dxa"/>
          </w:tcPr>
          <w:p w14:paraId="28265B6A"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628DB252"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70FED232" w14:textId="473070B4" w:rsidR="00494CEF"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69F56818" w14:textId="1637BD2B" w:rsidR="00494CEF" w:rsidRPr="00DB6DC1" w:rsidRDefault="00CD180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w:t>
            </w:r>
            <w:r w:rsidR="00431789" w:rsidRPr="00DB6DC1">
              <w:rPr>
                <w:rFonts w:ascii="Times New Roman" w:hAnsi="Times New Roman" w:cs="Times New Roman"/>
                <w:color w:val="000000" w:themeColor="text1"/>
                <w:szCs w:val="21"/>
              </w:rPr>
              <w:t>'</w:t>
            </w:r>
          </w:p>
        </w:tc>
        <w:tc>
          <w:tcPr>
            <w:tcW w:w="1275" w:type="dxa"/>
          </w:tcPr>
          <w:p w14:paraId="7AD2C345" w14:textId="3DC92DF8"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029A18B2"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950±2</w:t>
            </w:r>
          </w:p>
        </w:tc>
        <w:tc>
          <w:tcPr>
            <w:tcW w:w="1418" w:type="dxa"/>
            <w:gridSpan w:val="2"/>
          </w:tcPr>
          <w:p w14:paraId="6CB2040E"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1025±10</w:t>
            </w:r>
          </w:p>
        </w:tc>
        <w:tc>
          <w:tcPr>
            <w:tcW w:w="992" w:type="dxa"/>
          </w:tcPr>
          <w:p w14:paraId="0452916A"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12±1</w:t>
            </w:r>
          </w:p>
        </w:tc>
        <w:tc>
          <w:tcPr>
            <w:tcW w:w="992" w:type="dxa"/>
          </w:tcPr>
          <w:p w14:paraId="6EA1518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0.00</w:t>
            </w:r>
          </w:p>
        </w:tc>
        <w:tc>
          <w:tcPr>
            <w:tcW w:w="993" w:type="dxa"/>
          </w:tcPr>
          <w:p w14:paraId="3DC13621"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0.00-</w:t>
            </w:r>
          </w:p>
        </w:tc>
        <w:tc>
          <w:tcPr>
            <w:tcW w:w="708" w:type="dxa"/>
          </w:tcPr>
          <w:p w14:paraId="38466F86" w14:textId="2013BF0B" w:rsidR="00494CEF" w:rsidRPr="00DB6DC1" w:rsidRDefault="00CD180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&lt;EndNote&gt;&lt;Cite&gt;&lt;Author&gt;Qiu&lt;/Author&gt;&lt;Year&gt;2015&lt;/Year&gt;&lt;RecNum&gt;231&lt;/RecNum&gt;&lt;DisplayText&gt;[178]&lt;/DisplayText&gt;&lt;record&gt;&lt;rec-number&gt;231&lt;/rec-number&gt;&lt;foreign-keys&gt;&lt;key app="EN" db-id="zff0dfz0kxdw5cez2sopf59gxwtv95esa9rf" timestamp="1592226911"&gt;231&lt;/key&gt;&lt;key app="ENWeb" db-id=""&gt;0&lt;/key&gt;&lt;/foreign-keys&gt;&lt;ref-type name="Journal Article"&gt;17&lt;/ref-type&gt;&lt;contributors&gt;&lt;authors&gt;&lt;author&gt;Qiu, Chunlei&lt;/author&gt;&lt;author&gt;Ravi, G. A.&lt;/author&gt;&lt;author&gt;Dance, Chris&lt;/author&gt;&lt;author&gt;Ranson, Andrew&lt;/author&gt;&lt;author&gt;Dilworth, Steve&lt;/author&gt;&lt;author&gt;Attallah, Moataz M.&lt;/author&gt;&lt;/authors&gt;&lt;/contributors&gt;&lt;titles&gt;&lt;title&gt;Fabrication of large Ti–6Al–4V structures by direct laser deposition&lt;/title&gt;&lt;secondary-title&gt;Journal of Alloys and Compounds&lt;/secondary-title&gt;&lt;/titles&gt;&lt;periodical&gt;&lt;full-title&gt;Journal of Alloys and Compounds&lt;/full-title&gt;&lt;/periodical&gt;&lt;pages&gt;351-361&lt;/pages&gt;&lt;volume&gt;629&lt;/volume&gt;&lt;section&gt;351&lt;/section&gt;&lt;dates&gt;&lt;year&gt;2015&lt;/year&gt;&lt;/dates&gt;&lt;isbn&gt;09258388&lt;/isbn&gt;&lt;urls&gt;&lt;/urls&gt;&lt;electronic-resource-num&gt;10.1016/j.jallcom.2014.12.234&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[178]</w:t>
            </w:r>
            <w:r w:rsidRPr="00DB6DC1">
              <w:rPr>
                <w:rFonts w:ascii="Times New Roman" w:hAnsi="Times New Roman" w:cs="Times New Roman"/>
                <w:color w:val="000000" w:themeColor="text1"/>
                <w:szCs w:val="21"/>
              </w:rPr>
              <w:fldChar w:fldCharType="end"/>
            </w:r>
          </w:p>
        </w:tc>
      </w:tr>
      <w:tr w:rsidR="00DB6DC1" w:rsidRPr="00DB6DC1" w14:paraId="3F237A1B"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7529804"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169EBC2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62A4FC4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6E6F475F"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3E11F2F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5D63993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51A28D20" w14:textId="06A75B3B"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640CE295"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950±2</w:t>
            </w:r>
          </w:p>
        </w:tc>
        <w:tc>
          <w:tcPr>
            <w:tcW w:w="1418" w:type="dxa"/>
            <w:gridSpan w:val="2"/>
          </w:tcPr>
          <w:p w14:paraId="5D5D65CA"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1025±2</w:t>
            </w:r>
          </w:p>
        </w:tc>
        <w:tc>
          <w:tcPr>
            <w:tcW w:w="992" w:type="dxa"/>
          </w:tcPr>
          <w:p w14:paraId="6316D34B"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5±1</w:t>
            </w:r>
          </w:p>
        </w:tc>
        <w:tc>
          <w:tcPr>
            <w:tcW w:w="992" w:type="dxa"/>
          </w:tcPr>
          <w:p w14:paraId="7DB4C71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1B46142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6A7FAD2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22854FF5"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4F1020B8"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38C4148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2" w:type="dxa"/>
          </w:tcPr>
          <w:p w14:paraId="555539AA"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2000</w:t>
            </w:r>
          </w:p>
        </w:tc>
        <w:tc>
          <w:tcPr>
            <w:tcW w:w="1134" w:type="dxa"/>
          </w:tcPr>
          <w:p w14:paraId="419223CC"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10.6</w:t>
            </w:r>
          </w:p>
        </w:tc>
        <w:tc>
          <w:tcPr>
            <w:tcW w:w="1134" w:type="dxa"/>
          </w:tcPr>
          <w:p w14:paraId="1E741850" w14:textId="178EF784" w:rsidR="00494CEF"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3306B0CD" w14:textId="013DCE26" w:rsidR="00494CEF" w:rsidRPr="00DB6DC1" w:rsidRDefault="00CD180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 xml:space="preserve">α+β </w:t>
            </w:r>
          </w:p>
        </w:tc>
        <w:tc>
          <w:tcPr>
            <w:tcW w:w="1275" w:type="dxa"/>
          </w:tcPr>
          <w:p w14:paraId="66D56850" w14:textId="50FA727B"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240FA832"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1015±12</w:t>
            </w:r>
          </w:p>
        </w:tc>
        <w:tc>
          <w:tcPr>
            <w:tcW w:w="1418" w:type="dxa"/>
            <w:gridSpan w:val="2"/>
          </w:tcPr>
          <w:p w14:paraId="07B4458F"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1118±10</w:t>
            </w:r>
          </w:p>
        </w:tc>
        <w:tc>
          <w:tcPr>
            <w:tcW w:w="992" w:type="dxa"/>
          </w:tcPr>
          <w:p w14:paraId="29DD25B0"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12±3</w:t>
            </w:r>
          </w:p>
        </w:tc>
        <w:tc>
          <w:tcPr>
            <w:tcW w:w="992" w:type="dxa"/>
          </w:tcPr>
          <w:p w14:paraId="23FBA742"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9.06</w:t>
            </w:r>
          </w:p>
        </w:tc>
        <w:tc>
          <w:tcPr>
            <w:tcW w:w="993" w:type="dxa"/>
          </w:tcPr>
          <w:p w14:paraId="084C4C0C"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66.67</w:t>
            </w:r>
          </w:p>
        </w:tc>
        <w:tc>
          <w:tcPr>
            <w:tcW w:w="708" w:type="dxa"/>
          </w:tcPr>
          <w:p w14:paraId="720E1D42" w14:textId="747FF984" w:rsidR="00494CEF" w:rsidRPr="00DB6DC1" w:rsidRDefault="00CD180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&lt;EndNote&gt;&lt;Cite&gt;&lt;Author&gt;Keist&lt;/Author&gt;&lt;Year&gt;2016&lt;/Year&gt;&lt;RecNum&gt;237&lt;/RecNum&gt;&lt;DisplayText&gt;[179]&lt;/DisplayText&gt;&lt;record&gt;&lt;rec-number&gt;237&lt;/rec-number&gt;&lt;foreign-keys&gt;&lt;key app="EN" db-id="zff0dfz0kxdw5cez2sopf59gxwtv95esa9rf" timestamp="1592226972"&gt;237&lt;/key&gt;&lt;key app="ENWeb" db-id=""&gt;0&lt;/key&gt;&lt;/foreign-keys&gt;&lt;ref-type name="Journal Article"&gt;17&lt;/ref-type&gt;&lt;contributors&gt;&lt;authors&gt;&lt;author&gt;Keist, Jayme S.&lt;/author&gt;&lt;author&gt;Palmer, Todd A.&lt;/author&gt;&lt;/authors&gt;&lt;/contributors&gt;&lt;titles&gt;&lt;title&gt;Role of geometry on properties of additively manufactured Ti-6Al-4V structures fabricated using laser based directed energy deposition&lt;/title&gt;&lt;secondary-title&gt;Materials &amp;amp; Design&lt;/secondary-title&gt;&lt;/titles&gt;&lt;periodical&gt;&lt;full-title&gt;Materials &amp;amp; Design&lt;/full-title&gt;&lt;/periodical&gt;&lt;pages&gt;482-494&lt;/pages&gt;&lt;volume&gt;106&lt;/volume&gt;&lt;section&gt;482&lt;/section&gt;&lt;dates&gt;&lt;year&gt;2016&lt;/year&gt;&lt;/dates&gt;&lt;isbn&gt;02641275&lt;/isbn&gt;&lt;urls&gt;&lt;/urls&gt;&lt;electronic-resource-num&gt;10.1016/j.matdes.2016.05.045&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[179]</w:t>
            </w:r>
            <w:r w:rsidRPr="00DB6DC1">
              <w:rPr>
                <w:rFonts w:ascii="Times New Roman" w:hAnsi="Times New Roman" w:cs="Times New Roman"/>
                <w:color w:val="000000" w:themeColor="text1"/>
                <w:szCs w:val="21"/>
              </w:rPr>
              <w:fldChar w:fldCharType="end"/>
            </w:r>
          </w:p>
        </w:tc>
      </w:tr>
      <w:tr w:rsidR="00DB6DC1" w:rsidRPr="00DB6DC1" w14:paraId="7525D0D5"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6F5941E4"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4E41CA8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4D02884F"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7534298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6D2ABA72"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3F8A229A"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1B3F987C" w14:textId="22B97354"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71C98444"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923±25</w:t>
            </w:r>
          </w:p>
        </w:tc>
        <w:tc>
          <w:tcPr>
            <w:tcW w:w="1418" w:type="dxa"/>
            <w:gridSpan w:val="2"/>
          </w:tcPr>
          <w:p w14:paraId="5AE41FE2"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1042±29</w:t>
            </w:r>
          </w:p>
        </w:tc>
        <w:tc>
          <w:tcPr>
            <w:tcW w:w="992" w:type="dxa"/>
          </w:tcPr>
          <w:p w14:paraId="7CA8129D"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20±3</w:t>
            </w:r>
          </w:p>
        </w:tc>
        <w:tc>
          <w:tcPr>
            <w:tcW w:w="992" w:type="dxa"/>
          </w:tcPr>
          <w:p w14:paraId="56DF185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47B636B2"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345D2A20"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43CE245E"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46C978F5"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3A32395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33CE1BB1"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0509166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48ADB46D" w14:textId="1F422F0E" w:rsidR="00494CEF"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05EC9E9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AEFA438" w14:textId="315E338E"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667BE463"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988±29</w:t>
            </w:r>
          </w:p>
        </w:tc>
        <w:tc>
          <w:tcPr>
            <w:tcW w:w="1418" w:type="dxa"/>
            <w:gridSpan w:val="2"/>
          </w:tcPr>
          <w:p w14:paraId="39F5A752"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1087±31</w:t>
            </w:r>
          </w:p>
        </w:tc>
        <w:tc>
          <w:tcPr>
            <w:tcW w:w="992" w:type="dxa"/>
          </w:tcPr>
          <w:p w14:paraId="2020CA36"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20±3</w:t>
            </w:r>
          </w:p>
        </w:tc>
        <w:tc>
          <w:tcPr>
            <w:tcW w:w="992" w:type="dxa"/>
          </w:tcPr>
          <w:p w14:paraId="24FA2FCB"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6.48</w:t>
            </w:r>
          </w:p>
        </w:tc>
        <w:tc>
          <w:tcPr>
            <w:tcW w:w="993" w:type="dxa"/>
          </w:tcPr>
          <w:p w14:paraId="2D083EBD"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-10.00</w:t>
            </w:r>
          </w:p>
        </w:tc>
        <w:tc>
          <w:tcPr>
            <w:tcW w:w="708" w:type="dxa"/>
          </w:tcPr>
          <w:p w14:paraId="305B90C8"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609041C3"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6561093"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3EC6BCD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6947F52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0894999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47D5B13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114813C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6BFD5A82" w14:textId="618DA036"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718615E6"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924±26</w:t>
            </w:r>
          </w:p>
        </w:tc>
        <w:tc>
          <w:tcPr>
            <w:tcW w:w="1418" w:type="dxa"/>
            <w:gridSpan w:val="2"/>
          </w:tcPr>
          <w:p w14:paraId="40030F51"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1031±29</w:t>
            </w:r>
          </w:p>
        </w:tc>
        <w:tc>
          <w:tcPr>
            <w:tcW w:w="992" w:type="dxa"/>
          </w:tcPr>
          <w:p w14:paraId="506F6C85"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22±4</w:t>
            </w:r>
          </w:p>
        </w:tc>
        <w:tc>
          <w:tcPr>
            <w:tcW w:w="992" w:type="dxa"/>
          </w:tcPr>
          <w:p w14:paraId="5DA2F8D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503137B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0B33E2C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1BC487F6"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1937C2A3"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0B32B72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33A998D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0C58DD4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482E961C" w14:textId="1BE17890" w:rsidR="00494CEF"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461F7559"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3E41806C" w14:textId="152BA32B"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71E87750"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994±33</w:t>
            </w:r>
          </w:p>
        </w:tc>
        <w:tc>
          <w:tcPr>
            <w:tcW w:w="1418" w:type="dxa"/>
            <w:gridSpan w:val="2"/>
          </w:tcPr>
          <w:p w14:paraId="7E362E39"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1104±24</w:t>
            </w:r>
          </w:p>
        </w:tc>
        <w:tc>
          <w:tcPr>
            <w:tcW w:w="992" w:type="dxa"/>
          </w:tcPr>
          <w:p w14:paraId="7F982BC7"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12±2</w:t>
            </w:r>
          </w:p>
        </w:tc>
        <w:tc>
          <w:tcPr>
            <w:tcW w:w="992" w:type="dxa"/>
          </w:tcPr>
          <w:p w14:paraId="0BD460DD"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3.52</w:t>
            </w:r>
          </w:p>
        </w:tc>
        <w:tc>
          <w:tcPr>
            <w:tcW w:w="993" w:type="dxa"/>
          </w:tcPr>
          <w:p w14:paraId="6D94C397"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-16.67</w:t>
            </w:r>
          </w:p>
        </w:tc>
        <w:tc>
          <w:tcPr>
            <w:tcW w:w="708" w:type="dxa"/>
          </w:tcPr>
          <w:p w14:paraId="7F2078B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3BD86660"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DA09CBE"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75A9FD9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1572582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5EACC95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25B46A5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69CAB6A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156068BF" w14:textId="3FE5B12C"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2E9F1266"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959±29</w:t>
            </w:r>
          </w:p>
        </w:tc>
        <w:tc>
          <w:tcPr>
            <w:tcW w:w="1418" w:type="dxa"/>
            <w:gridSpan w:val="2"/>
          </w:tcPr>
          <w:p w14:paraId="27919093"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1072±29</w:t>
            </w:r>
          </w:p>
        </w:tc>
        <w:tc>
          <w:tcPr>
            <w:tcW w:w="992" w:type="dxa"/>
          </w:tcPr>
          <w:p w14:paraId="16640FC0"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14±4</w:t>
            </w:r>
          </w:p>
        </w:tc>
        <w:tc>
          <w:tcPr>
            <w:tcW w:w="992" w:type="dxa"/>
          </w:tcPr>
          <w:p w14:paraId="17BD0302"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3" w:type="dxa"/>
          </w:tcPr>
          <w:p w14:paraId="4929176D"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4874972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549CB287"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77DC4039"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5798B242"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17FB690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22F88C88"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3433FB39" w14:textId="70C4E329" w:rsidR="00494CEF"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1F581176"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9398DED" w14:textId="20CE246C"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40069D3B"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973±25</w:t>
            </w:r>
          </w:p>
        </w:tc>
        <w:tc>
          <w:tcPr>
            <w:tcW w:w="1418" w:type="dxa"/>
            <w:gridSpan w:val="2"/>
          </w:tcPr>
          <w:p w14:paraId="58CABBFF"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1076±25</w:t>
            </w:r>
          </w:p>
        </w:tc>
        <w:tc>
          <w:tcPr>
            <w:tcW w:w="992" w:type="dxa"/>
          </w:tcPr>
          <w:p w14:paraId="749AFE20"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20±3</w:t>
            </w:r>
          </w:p>
        </w:tc>
        <w:tc>
          <w:tcPr>
            <w:tcW w:w="992" w:type="dxa"/>
          </w:tcPr>
          <w:p w14:paraId="7913FF51"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3.60</w:t>
            </w:r>
          </w:p>
        </w:tc>
        <w:tc>
          <w:tcPr>
            <w:tcW w:w="993" w:type="dxa"/>
          </w:tcPr>
          <w:p w14:paraId="0F36C3A2"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-15.00</w:t>
            </w:r>
          </w:p>
        </w:tc>
        <w:tc>
          <w:tcPr>
            <w:tcW w:w="708" w:type="dxa"/>
          </w:tcPr>
          <w:p w14:paraId="42FBE569"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24295465"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1A79C687"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4CC1E895"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4604772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345C7AB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5ADBE2D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4B054AB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09A4CB0" w14:textId="10A2A79F"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7A7CDC11"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938±</w:t>
            </w:r>
            <w:r w:rsidRPr="00DB6DC1">
              <w:rPr>
                <w:rFonts w:ascii="Times New Roman" w:hAnsi="Times New Roman" w:cs="Times New Roman"/>
                <w:color w:val="000000" w:themeColor="text1"/>
                <w:szCs w:val="21"/>
              </w:rPr>
              <w:lastRenderedPageBreak/>
              <w:t>22</w:t>
            </w:r>
          </w:p>
        </w:tc>
        <w:tc>
          <w:tcPr>
            <w:tcW w:w="1418" w:type="dxa"/>
            <w:gridSpan w:val="2"/>
          </w:tcPr>
          <w:p w14:paraId="23137A1B"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1048±23</w:t>
            </w:r>
          </w:p>
        </w:tc>
        <w:tc>
          <w:tcPr>
            <w:tcW w:w="992" w:type="dxa"/>
          </w:tcPr>
          <w:p w14:paraId="3D401016"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23±3</w:t>
            </w:r>
          </w:p>
        </w:tc>
        <w:tc>
          <w:tcPr>
            <w:tcW w:w="992" w:type="dxa"/>
          </w:tcPr>
          <w:p w14:paraId="5DB5F142"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27F565F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0C5496C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59FCCA0D"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60976315"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2AC105E8"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2" w:type="dxa"/>
          </w:tcPr>
          <w:p w14:paraId="4A0C50A0"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470</w:t>
            </w:r>
          </w:p>
        </w:tc>
        <w:tc>
          <w:tcPr>
            <w:tcW w:w="1134" w:type="dxa"/>
          </w:tcPr>
          <w:p w14:paraId="557DDE91"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16.67</w:t>
            </w:r>
          </w:p>
        </w:tc>
        <w:tc>
          <w:tcPr>
            <w:tcW w:w="1134" w:type="dxa"/>
          </w:tcPr>
          <w:p w14:paraId="58D055B6" w14:textId="0B8ADE97" w:rsidR="00494CEF"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1B744A05" w14:textId="715C16ED" w:rsidR="00494CEF" w:rsidRPr="00DB6DC1" w:rsidRDefault="00CD180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w:t>
            </w:r>
            <w:r w:rsidR="00431789" w:rsidRPr="00DB6DC1">
              <w:rPr>
                <w:rFonts w:ascii="Times New Roman" w:hAnsi="Times New Roman" w:cs="Times New Roman"/>
                <w:color w:val="000000" w:themeColor="text1"/>
                <w:szCs w:val="21"/>
              </w:rPr>
              <w:t>'</w:t>
            </w:r>
          </w:p>
        </w:tc>
        <w:tc>
          <w:tcPr>
            <w:tcW w:w="1275" w:type="dxa"/>
          </w:tcPr>
          <w:p w14:paraId="4B751CAE" w14:textId="2511158B"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66DA18D3"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976±24</w:t>
            </w:r>
          </w:p>
        </w:tc>
        <w:tc>
          <w:tcPr>
            <w:tcW w:w="1418" w:type="dxa"/>
            <w:gridSpan w:val="2"/>
          </w:tcPr>
          <w:p w14:paraId="57F739C8"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1099±2</w:t>
            </w:r>
          </w:p>
        </w:tc>
        <w:tc>
          <w:tcPr>
            <w:tcW w:w="992" w:type="dxa"/>
          </w:tcPr>
          <w:p w14:paraId="42709369"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4.9±0.1</w:t>
            </w:r>
          </w:p>
        </w:tc>
        <w:tc>
          <w:tcPr>
            <w:tcW w:w="992" w:type="dxa"/>
          </w:tcPr>
          <w:p w14:paraId="73D3F03E"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3" w:type="dxa"/>
          </w:tcPr>
          <w:p w14:paraId="24B47735"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708" w:type="dxa"/>
          </w:tcPr>
          <w:p w14:paraId="3A4DE952" w14:textId="385821F2" w:rsidR="00494CEF" w:rsidRPr="00DB6DC1" w:rsidRDefault="00CD180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&lt;EndNote&gt;&lt;Cite&gt;&lt;Author&gt;Yu&lt;/Author&gt;&lt;Year&gt;2012&lt;/Year&gt;&lt;RecNum&gt;356&lt;/RecNum&gt;&lt;DisplayText&gt;[223]&lt;/DisplayText&gt;&lt;record&gt;&lt;rec-number&gt;356&lt;/rec-number&gt;&lt;foreign-keys&gt;&lt;key app="EN" db-id="zff0dfz0kxdw5cez2sopf59gxwtv95esa9rf" timestamp="1609506511"&gt;356&lt;/key&gt;&lt;key app="ENWeb" db-id=""&gt;0&lt;/key&gt;&lt;/foreign-keys&gt;&lt;ref-type name="Journal Article"&gt;17&lt;/ref-type&gt;&lt;contributors&gt;&lt;authors&gt;&lt;author&gt;Yu, Jun&lt;/author&gt;&lt;author&gt;Rombouts, Marleen&lt;/author&gt;&lt;author&gt;Maes, Gert&lt;/author&gt;&lt;author&gt;Motmans, Filip&lt;/author&gt;&lt;/authors&gt;&lt;/contributors&gt;&lt;titles&gt;&lt;title&gt;Material Properties of Ti6Al4V Parts Produced by Laser Metal Deposition&lt;/title&gt;&lt;secondary-title&gt;Physics Procedia&lt;/secondary-title&gt;&lt;/titles&gt;&lt;periodical&gt;&lt;full-title&gt;Physics Procedia&lt;/full-title&gt;&lt;/periodical&gt;&lt;pages&gt;416-424&lt;/pages&gt;&lt;volume&gt;39&lt;/volume&gt;&lt;section&gt;416&lt;/section&gt;&lt;dates&gt;&lt;year&gt;2012&lt;/year&gt;&lt;/dates&gt;&lt;isbn&gt;18753892&lt;/isbn&gt;&lt;urls&gt;&lt;/urls&gt;&lt;electronic-resource-num&gt;10.1016/j.phpro.2012.10.056&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[223]</w:t>
            </w:r>
            <w:r w:rsidRPr="00DB6DC1">
              <w:rPr>
                <w:rFonts w:ascii="Times New Roman" w:hAnsi="Times New Roman" w:cs="Times New Roman"/>
                <w:color w:val="000000" w:themeColor="text1"/>
                <w:szCs w:val="21"/>
              </w:rPr>
              <w:fldChar w:fldCharType="end"/>
            </w:r>
          </w:p>
        </w:tc>
      </w:tr>
      <w:tr w:rsidR="00DB6DC1" w:rsidRPr="00DB6DC1" w14:paraId="41064598"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1E037B4"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21C5CC35"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2" w:type="dxa"/>
          </w:tcPr>
          <w:p w14:paraId="3C37E29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330</w:t>
            </w:r>
          </w:p>
        </w:tc>
        <w:tc>
          <w:tcPr>
            <w:tcW w:w="1134" w:type="dxa"/>
          </w:tcPr>
          <w:p w14:paraId="46FCDD2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w:t>
            </w:r>
          </w:p>
        </w:tc>
        <w:tc>
          <w:tcPr>
            <w:tcW w:w="1134" w:type="dxa"/>
          </w:tcPr>
          <w:p w14:paraId="6DBCE546" w14:textId="6BE2913B" w:rsidR="00494CEF" w:rsidRPr="00DB6DC1" w:rsidRDefault="00CC3020"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0C5BF72A" w14:textId="668CC732" w:rsidR="00494CEF" w:rsidRPr="00DB6DC1" w:rsidRDefault="00CD180A"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w:t>
            </w:r>
            <w:r w:rsidR="00431789" w:rsidRPr="00DB6DC1">
              <w:rPr>
                <w:rFonts w:ascii="Times New Roman" w:hAnsi="Times New Roman" w:cs="Times New Roman"/>
                <w:color w:val="000000" w:themeColor="text1"/>
                <w:szCs w:val="21"/>
              </w:rPr>
              <w:t>'</w:t>
            </w:r>
          </w:p>
        </w:tc>
        <w:tc>
          <w:tcPr>
            <w:tcW w:w="1275" w:type="dxa"/>
          </w:tcPr>
          <w:p w14:paraId="02B4B2E8" w14:textId="57485118"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69402726"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1005</w:t>
            </w:r>
          </w:p>
        </w:tc>
        <w:tc>
          <w:tcPr>
            <w:tcW w:w="1418" w:type="dxa"/>
            <w:gridSpan w:val="2"/>
          </w:tcPr>
          <w:p w14:paraId="5D2AD7D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1103</w:t>
            </w:r>
          </w:p>
        </w:tc>
        <w:tc>
          <w:tcPr>
            <w:tcW w:w="992" w:type="dxa"/>
          </w:tcPr>
          <w:p w14:paraId="4FA7275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w:t>
            </w:r>
          </w:p>
        </w:tc>
        <w:tc>
          <w:tcPr>
            <w:tcW w:w="992" w:type="dxa"/>
          </w:tcPr>
          <w:p w14:paraId="5A9C7B4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3" w:type="dxa"/>
          </w:tcPr>
          <w:p w14:paraId="40327B15"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708" w:type="dxa"/>
          </w:tcPr>
          <w:p w14:paraId="6BA8AD1E" w14:textId="145D9DDD" w:rsidR="00494CEF" w:rsidRPr="00DB6DC1" w:rsidRDefault="00CD180A"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&lt;EndNote&gt;&lt;Cite&gt;&lt;Author&gt;Zhai&lt;/Author&gt;&lt;Year&gt;2015&lt;/Year&gt;&lt;RecNum&gt;235&lt;/RecNum&gt;&lt;DisplayText&gt;[180]&lt;/DisplayText&gt;&lt;record&gt;&lt;rec-number&gt;235&lt;/rec-number&gt;&lt;foreign-keys&gt;&lt;key app="EN" db-id="zff0dfz0kxdw5cez2sopf59gxwtv95esa9rf" timestamp="1592226953"&gt;235&lt;/key&gt;&lt;key app="ENWeb" db-id=""&gt;0&lt;/key&gt;&lt;/foreign-keys&gt;&lt;ref-type name="Journal Article"&gt;17&lt;/ref-type&gt;&lt;contributors&gt;&lt;authors&gt;&lt;author&gt;Zhai, Yuwei&lt;/author&gt;&lt;author&gt;Galarraga, Haize&lt;/author&gt;&lt;author&gt;Lados, Diana A.&lt;/author&gt;&lt;/authors&gt;&lt;/contributors&gt;&lt;titles&gt;&lt;title&gt;Microstructure Evolution, Tensile Properties, and Fatigue Damage Mechanisms in Ti-6Al-4V Alloys Fabricated by Two Additive Manufacturing Techniques&lt;/title&gt;&lt;secondary-title&gt;Procedia Engineering&lt;/secondary-title&gt;&lt;/titles&gt;&lt;periodical&gt;&lt;full-title&gt;Procedia Engineering&lt;/full-title&gt;&lt;/periodical&gt;&lt;pages&gt;658-666&lt;/pages&gt;&lt;volume&gt;114&lt;/volume&gt;&lt;section&gt;658&lt;/section&gt;&lt;dates&gt;&lt;year&gt;2015&lt;/year&gt;&lt;/dates&gt;&lt;isbn&gt;18777058&lt;/isbn&gt;&lt;urls&gt;&lt;/urls&gt;&lt;electronic-resource-num&gt;10.1016/j.proeng.2015.08.007&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[180]</w:t>
            </w:r>
            <w:r w:rsidRPr="00DB6DC1">
              <w:rPr>
                <w:rFonts w:ascii="Times New Roman" w:hAnsi="Times New Roman" w:cs="Times New Roman"/>
                <w:color w:val="000000" w:themeColor="text1"/>
                <w:szCs w:val="21"/>
              </w:rPr>
              <w:fldChar w:fldCharType="end"/>
            </w:r>
          </w:p>
        </w:tc>
      </w:tr>
      <w:tr w:rsidR="00DB6DC1" w:rsidRPr="00DB6DC1" w14:paraId="74FF7808"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28A8AF10"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6A50C04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36EDE207"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780</w:t>
            </w:r>
          </w:p>
        </w:tc>
        <w:tc>
          <w:tcPr>
            <w:tcW w:w="1134" w:type="dxa"/>
          </w:tcPr>
          <w:p w14:paraId="5F04E5C8"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13.33</w:t>
            </w:r>
          </w:p>
        </w:tc>
        <w:tc>
          <w:tcPr>
            <w:tcW w:w="1134" w:type="dxa"/>
          </w:tcPr>
          <w:p w14:paraId="59F00F2F" w14:textId="580C1D1A" w:rsidR="00494CEF"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2558F2B6" w14:textId="3525834B" w:rsidR="00494CEF" w:rsidRPr="00DB6DC1" w:rsidRDefault="00CD180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w:t>
            </w:r>
            <w:r w:rsidR="00431789" w:rsidRPr="00DB6DC1">
              <w:rPr>
                <w:rFonts w:ascii="Times New Roman" w:hAnsi="Times New Roman" w:cs="Times New Roman"/>
                <w:color w:val="000000" w:themeColor="text1"/>
                <w:szCs w:val="21"/>
              </w:rPr>
              <w:t>'</w:t>
            </w:r>
            <w:r w:rsidRPr="00DB6DC1">
              <w:rPr>
                <w:rFonts w:ascii="Times New Roman" w:hAnsi="Times New Roman" w:cs="Times New Roman"/>
                <w:color w:val="000000" w:themeColor="text1"/>
                <w:szCs w:val="21"/>
              </w:rPr>
              <w:t>+α</w:t>
            </w:r>
          </w:p>
        </w:tc>
        <w:tc>
          <w:tcPr>
            <w:tcW w:w="1275" w:type="dxa"/>
          </w:tcPr>
          <w:p w14:paraId="69835CA2" w14:textId="3F25B9E2"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6F859588"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990</w:t>
            </w:r>
          </w:p>
        </w:tc>
        <w:tc>
          <w:tcPr>
            <w:tcW w:w="1418" w:type="dxa"/>
            <w:gridSpan w:val="2"/>
          </w:tcPr>
          <w:p w14:paraId="72C664B6"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1042</w:t>
            </w:r>
          </w:p>
        </w:tc>
        <w:tc>
          <w:tcPr>
            <w:tcW w:w="992" w:type="dxa"/>
          </w:tcPr>
          <w:p w14:paraId="40127FF2"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w:t>
            </w:r>
          </w:p>
        </w:tc>
        <w:tc>
          <w:tcPr>
            <w:tcW w:w="992" w:type="dxa"/>
          </w:tcPr>
          <w:p w14:paraId="20C33B10"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3" w:type="dxa"/>
          </w:tcPr>
          <w:p w14:paraId="7CBD879C"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708" w:type="dxa"/>
          </w:tcPr>
          <w:p w14:paraId="0E0871B9"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0499E2B1"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07ACC318"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09C530AF"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2" w:type="dxa"/>
          </w:tcPr>
          <w:p w14:paraId="6CE96F8E"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300</w:t>
            </w:r>
          </w:p>
        </w:tc>
        <w:tc>
          <w:tcPr>
            <w:tcW w:w="1134" w:type="dxa"/>
          </w:tcPr>
          <w:p w14:paraId="52698D7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0.61</w:t>
            </w:r>
          </w:p>
        </w:tc>
        <w:tc>
          <w:tcPr>
            <w:tcW w:w="1134" w:type="dxa"/>
          </w:tcPr>
          <w:p w14:paraId="36646027" w14:textId="25304AA3" w:rsidR="00494CEF" w:rsidRPr="00DB6DC1" w:rsidRDefault="00CC3020"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77915CAD" w14:textId="4C1BAD59" w:rsidR="00494CEF" w:rsidRPr="00DB6DC1" w:rsidRDefault="00CD180A"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w:t>
            </w:r>
            <w:r w:rsidR="004626AA" w:rsidRPr="00DB6DC1">
              <w:rPr>
                <w:rFonts w:ascii="Times New Roman" w:hAnsi="Times New Roman" w:cs="Times New Roman"/>
                <w:color w:val="000000" w:themeColor="text1"/>
                <w:szCs w:val="21"/>
              </w:rPr>
              <w:t>, GB α</w:t>
            </w:r>
          </w:p>
        </w:tc>
        <w:tc>
          <w:tcPr>
            <w:tcW w:w="1275" w:type="dxa"/>
          </w:tcPr>
          <w:p w14:paraId="43C976CF" w14:textId="60640143"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22DFB759"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1105±19</w:t>
            </w:r>
          </w:p>
        </w:tc>
        <w:tc>
          <w:tcPr>
            <w:tcW w:w="1418" w:type="dxa"/>
            <w:gridSpan w:val="2"/>
          </w:tcPr>
          <w:p w14:paraId="7B898421"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1163±22</w:t>
            </w:r>
          </w:p>
        </w:tc>
        <w:tc>
          <w:tcPr>
            <w:tcW w:w="992" w:type="dxa"/>
          </w:tcPr>
          <w:p w14:paraId="659EEC08"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4±1</w:t>
            </w:r>
          </w:p>
        </w:tc>
        <w:tc>
          <w:tcPr>
            <w:tcW w:w="992" w:type="dxa"/>
          </w:tcPr>
          <w:p w14:paraId="1CD1ED7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3" w:type="dxa"/>
          </w:tcPr>
          <w:p w14:paraId="3C8F99B0"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708" w:type="dxa"/>
          </w:tcPr>
          <w:p w14:paraId="6C07DC43" w14:textId="4F8AAEC6" w:rsidR="00494CEF" w:rsidRPr="00DB6DC1" w:rsidRDefault="004626AA"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&lt;EndNote&gt;&lt;Cite&gt;&lt;Author&gt;Dinda&lt;/Author&gt;&lt;Year&gt;2008&lt;/Year&gt;&lt;RecNum&gt;357&lt;/RecNum&gt;&lt;DisplayText&gt;[224]&lt;/DisplayText&gt;&lt;record&gt;&lt;rec-number&gt;357&lt;/rec-number&gt;&lt;foreign-keys&gt;&lt;key app="EN" db-id="zff0dfz0kxdw5cez2sopf59gxwtv95esa9rf" timestamp="1609506752"&gt;357&lt;/key&gt;&lt;key app="ENWeb" db-id=""&gt;0&lt;/key&gt;&lt;/foreign-keys&gt;&lt;ref-type name="Journal Article"&gt;17&lt;/ref-type&gt;&lt;contributors&gt;&lt;authors&gt;&lt;author&gt;Dinda, G. P.&lt;/author&gt;&lt;author&gt;Song, L.&lt;/author&gt;&lt;author&gt;Mazumder, J.&lt;/author&gt;&lt;/authors&gt;&lt;/contributors&gt;&lt;titles&gt;&lt;title&gt;Fabrication of Ti-6Al-4V Scaffolds by Direct Metal Deposition&lt;/title&gt;&lt;secondary-title&gt;Metallurgical and Materials Transactions A&lt;/secondary-title&gt;&lt;/titles&gt;&lt;periodical&gt;&lt;full-title&gt;Metallurgical and Materials Transactions A&lt;/full-title&gt;&lt;/periodical&gt;&lt;pages&gt;2914-2922&lt;/pages&gt;&lt;volume&gt;39&lt;/volume&gt;&lt;number&gt;12&lt;/number&gt;&lt;section&gt;2914&lt;/section&gt;&lt;dates&gt;&lt;year&gt;2008&lt;/year&gt;&lt;/dates&gt;&lt;isbn&gt;1073-5623&amp;#xD;1543-1940&lt;/isbn&gt;&lt;urls&gt;&lt;/urls&gt;&lt;electronic-resource-num&gt;10.1007/s11661-008-9634-y&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[224]</w:t>
            </w:r>
            <w:r w:rsidRPr="00DB6DC1">
              <w:rPr>
                <w:rFonts w:ascii="Times New Roman" w:hAnsi="Times New Roman" w:cs="Times New Roman"/>
                <w:color w:val="000000" w:themeColor="text1"/>
                <w:szCs w:val="21"/>
              </w:rPr>
              <w:fldChar w:fldCharType="end"/>
            </w:r>
          </w:p>
        </w:tc>
      </w:tr>
      <w:tr w:rsidR="00DB6DC1" w:rsidRPr="00DB6DC1" w14:paraId="43B6C092"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1E9A4697"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1F92E1BA"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Wall</w:t>
            </w:r>
          </w:p>
        </w:tc>
        <w:tc>
          <w:tcPr>
            <w:tcW w:w="992" w:type="dxa"/>
          </w:tcPr>
          <w:p w14:paraId="60EA725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2000</w:t>
            </w:r>
          </w:p>
        </w:tc>
        <w:tc>
          <w:tcPr>
            <w:tcW w:w="1134" w:type="dxa"/>
          </w:tcPr>
          <w:p w14:paraId="1D3232C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10.6</w:t>
            </w:r>
          </w:p>
        </w:tc>
        <w:tc>
          <w:tcPr>
            <w:tcW w:w="1134" w:type="dxa"/>
          </w:tcPr>
          <w:p w14:paraId="29D3B439" w14:textId="0E681E81" w:rsidR="00494CEF"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12437DF1" w14:textId="180B671A"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 GB α</w:t>
            </w:r>
          </w:p>
        </w:tc>
        <w:tc>
          <w:tcPr>
            <w:tcW w:w="1275" w:type="dxa"/>
          </w:tcPr>
          <w:p w14:paraId="39B5A8B4" w14:textId="1E9D43EC"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0915CB80"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960±26</w:t>
            </w:r>
          </w:p>
        </w:tc>
        <w:tc>
          <w:tcPr>
            <w:tcW w:w="1418" w:type="dxa"/>
            <w:gridSpan w:val="2"/>
          </w:tcPr>
          <w:p w14:paraId="242C9344"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1063±20</w:t>
            </w:r>
          </w:p>
        </w:tc>
        <w:tc>
          <w:tcPr>
            <w:tcW w:w="992" w:type="dxa"/>
          </w:tcPr>
          <w:p w14:paraId="5D1A6028"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10.9±1.4</w:t>
            </w:r>
          </w:p>
        </w:tc>
        <w:tc>
          <w:tcPr>
            <w:tcW w:w="992" w:type="dxa"/>
          </w:tcPr>
          <w:p w14:paraId="57E7D12C"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1.56</w:t>
            </w:r>
          </w:p>
        </w:tc>
        <w:tc>
          <w:tcPr>
            <w:tcW w:w="993" w:type="dxa"/>
          </w:tcPr>
          <w:p w14:paraId="73505B60"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-33.03</w:t>
            </w:r>
          </w:p>
        </w:tc>
        <w:tc>
          <w:tcPr>
            <w:tcW w:w="708" w:type="dxa"/>
          </w:tcPr>
          <w:p w14:paraId="6CCE5C45" w14:textId="5A01B2EC"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&lt;EndNote&gt;&lt;Cite&gt;&lt;Author&gt;Carroll&lt;/Author&gt;&lt;Year&gt;2015&lt;/Year&gt;&lt;RecNum&gt;133&lt;/RecNum&gt;&lt;DisplayText&gt;[114]&lt;/DisplayText&gt;&lt;record&gt;&lt;rec-number&gt;133&lt;/rec-number&gt;&lt;foreign-keys&gt;&lt;key app="EN" db-id="zff0dfz0kxdw5cez2sopf59gxwtv95esa9rf" timestamp="1589879979"&gt;133&lt;/key&gt;&lt;key app="ENWeb" db-id=""&gt;0&lt;/key&gt;&lt;/foreign-keys&gt;&lt;ref-type name="Journal Article"&gt;17&lt;/ref-type&gt;&lt;contributors&gt;&lt;authors&gt;&lt;author&gt;Carroll, Beth E.&lt;/author&gt;&lt;author&gt;Palmer, Todd A.&lt;/author&gt;&lt;author&gt;Beese, Allison M.&lt;/author&gt;&lt;/authors&gt;&lt;/contributors&gt;&lt;titles&gt;&lt;title&gt;Anisotropic tensile behavior of Ti–6Al–4V components fabricated with directed energy deposition additive manufacturing&lt;/title&gt;&lt;secondary-title&gt;Acta Materialia&lt;/secondary-title&gt;&lt;/titles&gt;&lt;periodical&gt;&lt;full-title&gt;Acta Materialia&lt;/full-title&gt;&lt;/periodical&gt;&lt;pages&gt;309-320&lt;/pages&gt;&lt;volume&gt;87&lt;/volume&gt;&lt;section&gt;309&lt;/section&gt;&lt;dates&gt;&lt;year&gt;2015&lt;/year&gt;&lt;/dates&gt;&lt;isbn&gt;13596454&lt;/isbn&gt;&lt;urls&gt;&lt;/urls&gt;&lt;electronic-resource-num&gt;10.1016/j.actamat.2014.12.054&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[114]</w:t>
            </w:r>
            <w:r w:rsidRPr="00DB6DC1">
              <w:rPr>
                <w:rFonts w:ascii="Times New Roman" w:hAnsi="Times New Roman" w:cs="Times New Roman"/>
                <w:color w:val="000000" w:themeColor="text1"/>
                <w:szCs w:val="21"/>
              </w:rPr>
              <w:fldChar w:fldCharType="end"/>
            </w:r>
          </w:p>
        </w:tc>
      </w:tr>
      <w:tr w:rsidR="00DB6DC1" w:rsidRPr="00DB6DC1" w14:paraId="26F78A24"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5068478"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7614CADA"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16B7168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08E8840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5B1DB67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2ABF319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1DEED139" w14:textId="42434BC9"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6DDD3C30"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945±13</w:t>
            </w:r>
          </w:p>
        </w:tc>
        <w:tc>
          <w:tcPr>
            <w:tcW w:w="1418" w:type="dxa"/>
            <w:gridSpan w:val="2"/>
          </w:tcPr>
          <w:p w14:paraId="5B5AFE63"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1041±12</w:t>
            </w:r>
          </w:p>
        </w:tc>
        <w:tc>
          <w:tcPr>
            <w:tcW w:w="992" w:type="dxa"/>
          </w:tcPr>
          <w:p w14:paraId="4CDE0D08"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14.5±1.2</w:t>
            </w:r>
          </w:p>
        </w:tc>
        <w:tc>
          <w:tcPr>
            <w:tcW w:w="992" w:type="dxa"/>
          </w:tcPr>
          <w:p w14:paraId="7DA6C96A"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0289DBBA"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7DBF178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6AC26CF2"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017B52AF"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731FC19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Wall</w:t>
            </w:r>
          </w:p>
        </w:tc>
        <w:tc>
          <w:tcPr>
            <w:tcW w:w="992" w:type="dxa"/>
          </w:tcPr>
          <w:p w14:paraId="24538D2A"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2000</w:t>
            </w:r>
          </w:p>
        </w:tc>
        <w:tc>
          <w:tcPr>
            <w:tcW w:w="1134" w:type="dxa"/>
          </w:tcPr>
          <w:p w14:paraId="345B3D47"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10.6</w:t>
            </w:r>
          </w:p>
        </w:tc>
        <w:tc>
          <w:tcPr>
            <w:tcW w:w="1134" w:type="dxa"/>
          </w:tcPr>
          <w:p w14:paraId="2B4AAF66" w14:textId="482B41C2" w:rsidR="00494CEF"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AB</w:t>
            </w:r>
          </w:p>
        </w:tc>
        <w:tc>
          <w:tcPr>
            <w:tcW w:w="1276" w:type="dxa"/>
          </w:tcPr>
          <w:p w14:paraId="5C3E15CB" w14:textId="4BA818AE"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w:t>
            </w:r>
          </w:p>
        </w:tc>
        <w:tc>
          <w:tcPr>
            <w:tcW w:w="1275" w:type="dxa"/>
          </w:tcPr>
          <w:p w14:paraId="6B37B764" w14:textId="03DD4F76"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53836147"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959±32</w:t>
            </w:r>
          </w:p>
        </w:tc>
        <w:tc>
          <w:tcPr>
            <w:tcW w:w="1418" w:type="dxa"/>
            <w:gridSpan w:val="2"/>
          </w:tcPr>
          <w:p w14:paraId="7237B4A3"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1077±33</w:t>
            </w:r>
          </w:p>
        </w:tc>
        <w:tc>
          <w:tcPr>
            <w:tcW w:w="992" w:type="dxa"/>
          </w:tcPr>
          <w:p w14:paraId="5E19B4DE"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18±2</w:t>
            </w:r>
          </w:p>
        </w:tc>
        <w:tc>
          <w:tcPr>
            <w:tcW w:w="992" w:type="dxa"/>
          </w:tcPr>
          <w:p w14:paraId="1B3C98F8"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6.67</w:t>
            </w:r>
          </w:p>
        </w:tc>
        <w:tc>
          <w:tcPr>
            <w:tcW w:w="993" w:type="dxa"/>
          </w:tcPr>
          <w:p w14:paraId="7EC52048"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0.00</w:t>
            </w:r>
          </w:p>
        </w:tc>
        <w:tc>
          <w:tcPr>
            <w:tcW w:w="708" w:type="dxa"/>
          </w:tcPr>
          <w:p w14:paraId="6B746137" w14:textId="66E2B3B5" w:rsidR="00494CEF" w:rsidRPr="00DB6DC1" w:rsidRDefault="00CD180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&lt;EndNote&gt;&lt;Cite&gt;&lt;Author&gt;Keist&lt;/Author&gt;&lt;Year&gt;2016&lt;/Year&gt;&lt;RecNum&gt;237&lt;/RecNum&gt;&lt;DisplayText&gt;[179]&lt;/DisplayText&gt;&lt;record&gt;&lt;rec-number&gt;237&lt;/rec-number&gt;&lt;foreign-keys&gt;&lt;key app="EN" db-id="zff0dfz0kxdw5cez2sopf59gxwtv95esa9rf" timestamp="1592226972"&gt;237&lt;/key&gt;&lt;key app="ENWeb" db-id=""&gt;0&lt;/key&gt;&lt;/foreign-keys&gt;&lt;ref-type name="Journal Article"&gt;17&lt;/ref-type&gt;&lt;contributors&gt;&lt;authors&gt;&lt;author&gt;Keist, Jayme S.&lt;/author&gt;&lt;author&gt;Palmer, Todd A.&lt;/author&gt;&lt;/authors&gt;&lt;/contributors&gt;&lt;titles&gt;&lt;title&gt;Role of geometry on properties of additively manufactured Ti-6Al-4V structures fabricated using laser based directed energy deposition&lt;/title&gt;&lt;secondary-title&gt;Materials &amp;amp; Design&lt;/secondary-title&gt;&lt;/titles&gt;&lt;periodical&gt;&lt;full-title&gt;Materials &amp;amp; Design&lt;/full-title&gt;&lt;/periodical&gt;&lt;pages&gt;482-494&lt;/pages&gt;&lt;volume&gt;106&lt;/volume&gt;&lt;section&gt;482&lt;/section&gt;&lt;dates&gt;&lt;year&gt;2016&lt;/year&gt;&lt;/dates&gt;&lt;isbn&gt;02641275&lt;/isbn&gt;&lt;urls&gt;&lt;/urls&gt;&lt;electronic-resource-num&gt;10.1016/j.matdes.2016.05.045&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[179]</w:t>
            </w:r>
            <w:r w:rsidRPr="00DB6DC1">
              <w:rPr>
                <w:rFonts w:ascii="Times New Roman" w:hAnsi="Times New Roman" w:cs="Times New Roman"/>
                <w:color w:val="000000" w:themeColor="text1"/>
                <w:szCs w:val="21"/>
              </w:rPr>
              <w:fldChar w:fldCharType="end"/>
            </w:r>
          </w:p>
        </w:tc>
      </w:tr>
      <w:tr w:rsidR="00DB6DC1" w:rsidRPr="00DB6DC1" w14:paraId="7A0B46B3"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3FDA6465"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384A406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13963EE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05F7412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798BB2A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52A3C250"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7F51E564" w14:textId="54D6E1DD"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03DA3208"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895±19</w:t>
            </w:r>
          </w:p>
        </w:tc>
        <w:tc>
          <w:tcPr>
            <w:tcW w:w="1418" w:type="dxa"/>
            <w:gridSpan w:val="2"/>
          </w:tcPr>
          <w:p w14:paraId="64BE0464"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1012±20</w:t>
            </w:r>
          </w:p>
        </w:tc>
        <w:tc>
          <w:tcPr>
            <w:tcW w:w="992" w:type="dxa"/>
          </w:tcPr>
          <w:p w14:paraId="68BB65F7"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18±2</w:t>
            </w:r>
          </w:p>
        </w:tc>
        <w:tc>
          <w:tcPr>
            <w:tcW w:w="992" w:type="dxa"/>
          </w:tcPr>
          <w:p w14:paraId="7843954F"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53C3FD12"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20D081A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10F4BD90"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1DA4291B"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3DC9AFD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7D6B0246"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0D43225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6389B85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285F2FC2"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35713BFE" w14:textId="6F624788"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54175211"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947±29</w:t>
            </w:r>
          </w:p>
        </w:tc>
        <w:tc>
          <w:tcPr>
            <w:tcW w:w="1418" w:type="dxa"/>
            <w:gridSpan w:val="2"/>
          </w:tcPr>
          <w:p w14:paraId="1DB44B5E"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1059±18</w:t>
            </w:r>
          </w:p>
        </w:tc>
        <w:tc>
          <w:tcPr>
            <w:tcW w:w="992" w:type="dxa"/>
          </w:tcPr>
          <w:p w14:paraId="28BC0BEC"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18±4</w:t>
            </w:r>
          </w:p>
        </w:tc>
        <w:tc>
          <w:tcPr>
            <w:tcW w:w="992" w:type="dxa"/>
          </w:tcPr>
          <w:p w14:paraId="51222E1B"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1.48</w:t>
            </w:r>
          </w:p>
        </w:tc>
        <w:tc>
          <w:tcPr>
            <w:tcW w:w="993" w:type="dxa"/>
          </w:tcPr>
          <w:p w14:paraId="274FA5B1"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5.56</w:t>
            </w:r>
          </w:p>
        </w:tc>
        <w:tc>
          <w:tcPr>
            <w:tcW w:w="708" w:type="dxa"/>
          </w:tcPr>
          <w:p w14:paraId="35942FA6"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7A709CAE"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1818F104"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0FE2E6A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0EB7FB2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432AB02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57B4AFB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3871FEA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9C600BB" w14:textId="66B7E8FC"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4C16EC6F"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933±18</w:t>
            </w:r>
          </w:p>
        </w:tc>
        <w:tc>
          <w:tcPr>
            <w:tcW w:w="1418" w:type="dxa"/>
            <w:gridSpan w:val="2"/>
          </w:tcPr>
          <w:p w14:paraId="26794ABF"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1047±18</w:t>
            </w:r>
          </w:p>
        </w:tc>
        <w:tc>
          <w:tcPr>
            <w:tcW w:w="992" w:type="dxa"/>
          </w:tcPr>
          <w:p w14:paraId="163554DC"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17±4</w:t>
            </w:r>
          </w:p>
        </w:tc>
        <w:tc>
          <w:tcPr>
            <w:tcW w:w="992" w:type="dxa"/>
          </w:tcPr>
          <w:p w14:paraId="17053CB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3EF7D6B5"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44F4B27F"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1ADAC3D9"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4D37CAA7"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706643DA"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1E46049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7F2A30F9"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10A5BBC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7C2A23C1"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1220D9F" w14:textId="08428D0F"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5271736A"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923±15</w:t>
            </w:r>
          </w:p>
        </w:tc>
        <w:tc>
          <w:tcPr>
            <w:tcW w:w="1418" w:type="dxa"/>
            <w:gridSpan w:val="2"/>
          </w:tcPr>
          <w:p w14:paraId="65657D80"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1043±10</w:t>
            </w:r>
          </w:p>
        </w:tc>
        <w:tc>
          <w:tcPr>
            <w:tcW w:w="992" w:type="dxa"/>
          </w:tcPr>
          <w:p w14:paraId="018C8918"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19±5</w:t>
            </w:r>
          </w:p>
        </w:tc>
        <w:tc>
          <w:tcPr>
            <w:tcW w:w="992" w:type="dxa"/>
          </w:tcPr>
          <w:p w14:paraId="07741F49"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2.38</w:t>
            </w:r>
          </w:p>
        </w:tc>
        <w:tc>
          <w:tcPr>
            <w:tcW w:w="993" w:type="dxa"/>
          </w:tcPr>
          <w:p w14:paraId="0CE0E487"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21.05</w:t>
            </w:r>
          </w:p>
        </w:tc>
        <w:tc>
          <w:tcPr>
            <w:tcW w:w="708" w:type="dxa"/>
          </w:tcPr>
          <w:p w14:paraId="2AABC61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1651D925"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5981E1B"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47C7D1D4"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57C99645"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6B96B040"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0EF489A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6836ECF2"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56509B10" w14:textId="77AAA2DD"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6D5989C7"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901±11</w:t>
            </w:r>
          </w:p>
        </w:tc>
        <w:tc>
          <w:tcPr>
            <w:tcW w:w="1418" w:type="dxa"/>
            <w:gridSpan w:val="2"/>
          </w:tcPr>
          <w:p w14:paraId="1F0796C0"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1024±13</w:t>
            </w:r>
          </w:p>
        </w:tc>
        <w:tc>
          <w:tcPr>
            <w:tcW w:w="992" w:type="dxa"/>
          </w:tcPr>
          <w:p w14:paraId="012EF62E"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15±5</w:t>
            </w:r>
          </w:p>
        </w:tc>
        <w:tc>
          <w:tcPr>
            <w:tcW w:w="992" w:type="dxa"/>
          </w:tcPr>
          <w:p w14:paraId="01A6FF8F"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7EA6B0F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5BDF0864"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051ECFA5"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5D041ABC"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01828447"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07195371"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71A2B9A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0AB8B8A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3E5C1CBA"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6B8FFE3C" w14:textId="1E2CF913"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0E192668"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910±17</w:t>
            </w:r>
          </w:p>
        </w:tc>
        <w:tc>
          <w:tcPr>
            <w:tcW w:w="1418" w:type="dxa"/>
            <w:gridSpan w:val="2"/>
          </w:tcPr>
          <w:p w14:paraId="75E318C1"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1035±18</w:t>
            </w:r>
          </w:p>
        </w:tc>
        <w:tc>
          <w:tcPr>
            <w:tcW w:w="992" w:type="dxa"/>
          </w:tcPr>
          <w:p w14:paraId="24398E10"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13±2</w:t>
            </w:r>
          </w:p>
        </w:tc>
        <w:tc>
          <w:tcPr>
            <w:tcW w:w="992" w:type="dxa"/>
          </w:tcPr>
          <w:p w14:paraId="4F0BCFA8"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4.29</w:t>
            </w:r>
          </w:p>
        </w:tc>
        <w:tc>
          <w:tcPr>
            <w:tcW w:w="993" w:type="dxa"/>
          </w:tcPr>
          <w:p w14:paraId="132A43B0" w14:textId="77777777" w:rsidR="00494CEF" w:rsidRPr="00DB6DC1" w:rsidRDefault="00494CEF"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-46.15</w:t>
            </w:r>
          </w:p>
        </w:tc>
        <w:tc>
          <w:tcPr>
            <w:tcW w:w="708" w:type="dxa"/>
          </w:tcPr>
          <w:p w14:paraId="577380BE"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0C99764C"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0A109F86"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3AC47C1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1ED9893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1A713342"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03C83AA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5FDA3920"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337DE930" w14:textId="6EC6E8B4"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0067A0D8"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871±19</w:t>
            </w:r>
          </w:p>
        </w:tc>
        <w:tc>
          <w:tcPr>
            <w:tcW w:w="1418" w:type="dxa"/>
            <w:gridSpan w:val="2"/>
          </w:tcPr>
          <w:p w14:paraId="2292401C"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995±18</w:t>
            </w:r>
          </w:p>
        </w:tc>
        <w:tc>
          <w:tcPr>
            <w:tcW w:w="992" w:type="dxa"/>
          </w:tcPr>
          <w:p w14:paraId="5FB22A25" w14:textId="77777777" w:rsidR="00494CEF" w:rsidRPr="00DB6DC1" w:rsidRDefault="00494CEF"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19±3</w:t>
            </w:r>
          </w:p>
        </w:tc>
        <w:tc>
          <w:tcPr>
            <w:tcW w:w="992" w:type="dxa"/>
          </w:tcPr>
          <w:p w14:paraId="5107A99A"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2E0262D2"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2C95DF04"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11A6E30B"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765BECEA"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3F9CCCC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2" w:type="dxa"/>
          </w:tcPr>
          <w:p w14:paraId="7D68232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330</w:t>
            </w:r>
          </w:p>
        </w:tc>
        <w:tc>
          <w:tcPr>
            <w:tcW w:w="1134" w:type="dxa"/>
          </w:tcPr>
          <w:p w14:paraId="1F18EEC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w:t>
            </w:r>
          </w:p>
        </w:tc>
        <w:tc>
          <w:tcPr>
            <w:tcW w:w="1134" w:type="dxa"/>
          </w:tcPr>
          <w:p w14:paraId="1A8DF655" w14:textId="73D40EB3"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00D37781" w:rsidRPr="00DB6DC1">
              <w:rPr>
                <w:rFonts w:ascii="Times New Roman" w:hAnsi="Times New Roman" w:cs="Times New Roman"/>
                <w:color w:val="000000" w:themeColor="text1"/>
                <w:szCs w:val="21"/>
                <w:vertAlign w:val="superscript"/>
              </w:rPr>
              <w:t>1</w:t>
            </w:r>
            <w:r w:rsidRPr="00DB6DC1">
              <w:rPr>
                <w:rFonts w:ascii="Times New Roman" w:hAnsi="Times New Roman" w:cs="Times New Roman"/>
                <w:color w:val="000000" w:themeColor="text1"/>
                <w:szCs w:val="21"/>
              </w:rPr>
              <w:t xml:space="preserve"> </w:t>
            </w:r>
          </w:p>
        </w:tc>
        <w:tc>
          <w:tcPr>
            <w:tcW w:w="1276" w:type="dxa"/>
          </w:tcPr>
          <w:p w14:paraId="75F84750" w14:textId="57B8D7CA"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w:t>
            </w:r>
          </w:p>
        </w:tc>
        <w:tc>
          <w:tcPr>
            <w:tcW w:w="1275" w:type="dxa"/>
          </w:tcPr>
          <w:p w14:paraId="532FD5C6" w14:textId="51CE64A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6D28DDE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1000</w:t>
            </w:r>
          </w:p>
        </w:tc>
        <w:tc>
          <w:tcPr>
            <w:tcW w:w="1418" w:type="dxa"/>
            <w:gridSpan w:val="2"/>
          </w:tcPr>
          <w:p w14:paraId="53D6B47F"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1073</w:t>
            </w:r>
          </w:p>
        </w:tc>
        <w:tc>
          <w:tcPr>
            <w:tcW w:w="992" w:type="dxa"/>
          </w:tcPr>
          <w:p w14:paraId="6ED75F7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w:t>
            </w:r>
          </w:p>
        </w:tc>
        <w:tc>
          <w:tcPr>
            <w:tcW w:w="992" w:type="dxa"/>
          </w:tcPr>
          <w:p w14:paraId="5775AD85"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3" w:type="dxa"/>
          </w:tcPr>
          <w:p w14:paraId="588EB32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708" w:type="dxa"/>
          </w:tcPr>
          <w:p w14:paraId="757B2E29" w14:textId="433661E1" w:rsidR="00494CEF" w:rsidRPr="00DB6DC1" w:rsidRDefault="00CD180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&lt;EndNote&gt;&lt;Cite&gt;&lt;Author&gt;Zhai&lt;/Author&gt;&lt;Year&gt;2015&lt;/Year&gt;&lt;RecNum&gt;235&lt;/RecNum&gt;&lt;DisplayText&gt;[180]&lt;/DisplayText&gt;&lt;record&gt;&lt;rec-number&gt;235&lt;/rec-number&gt;&lt;foreign-keys&gt;&lt;key app="EN" db-id="zff0dfz0kxdw5cez2sopf59gxwtv95esa9rf" timestamp="1592226953"&gt;235&lt;/key&gt;&lt;key app="ENWeb" db-id=""&gt;0&lt;/key&gt;&lt;/foreign-keys&gt;&lt;ref-type name="Journal Article"&gt;17&lt;/ref-type&gt;&lt;contributors&gt;&lt;authors&gt;&lt;author&gt;Zhai, Yuwei&lt;/author&gt;&lt;author&gt;Galarraga, Haize&lt;/author&gt;&lt;author&gt;Lados, Diana A.&lt;/author&gt;&lt;/authors&gt;&lt;/contributors&gt;&lt;titles&gt;&lt;title&gt;Microstructure Evolution, Tensile Properties, and Fatigue Damage Mechanisms in Ti-6Al-4V Alloys Fabricated by Two Additive Manufacturing Techniques&lt;/title&gt;&lt;secondary-title&gt;Procedia Engineering&lt;/secondary-title&gt;&lt;/titles&gt;&lt;periodical&gt;&lt;full-title&gt;Procedia Engineering&lt;/full-title&gt;&lt;/periodical&gt;&lt;pages&gt;658-666&lt;/pages&gt;&lt;volume&gt;114&lt;/volume&gt;&lt;section&gt;658&lt;/section&gt;&lt;dates&gt;&lt;year&gt;2015&lt;/year&gt;&lt;/dates&gt;&lt;isbn&gt;18777058&lt;/isbn&gt;&lt;urls&gt;&lt;/urls&gt;&lt;electronic-resource-num&gt;10.1016/j.proeng.2015.08.007&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[180]</w:t>
            </w:r>
            <w:r w:rsidRPr="00DB6DC1">
              <w:rPr>
                <w:rFonts w:ascii="Times New Roman" w:hAnsi="Times New Roman" w:cs="Times New Roman"/>
                <w:color w:val="000000" w:themeColor="text1"/>
                <w:szCs w:val="21"/>
              </w:rPr>
              <w:fldChar w:fldCharType="end"/>
            </w:r>
          </w:p>
        </w:tc>
      </w:tr>
      <w:tr w:rsidR="00DB6DC1" w:rsidRPr="00DB6DC1" w14:paraId="0CEC88DA"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4A60D21F" w14:textId="24AD7AE9"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7F69C0C8" w14:textId="2E50F91D"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1715AA7A"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780</w:t>
            </w:r>
          </w:p>
        </w:tc>
        <w:tc>
          <w:tcPr>
            <w:tcW w:w="1134" w:type="dxa"/>
          </w:tcPr>
          <w:p w14:paraId="3539BA80"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13.33</w:t>
            </w:r>
          </w:p>
        </w:tc>
        <w:tc>
          <w:tcPr>
            <w:tcW w:w="1134" w:type="dxa"/>
          </w:tcPr>
          <w:p w14:paraId="02B4927A" w14:textId="333B34EC"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00D37781" w:rsidRPr="00DB6DC1">
              <w:rPr>
                <w:rFonts w:ascii="Times New Roman" w:hAnsi="Times New Roman" w:cs="Times New Roman"/>
                <w:color w:val="000000" w:themeColor="text1"/>
                <w:szCs w:val="21"/>
                <w:vertAlign w:val="superscript"/>
              </w:rPr>
              <w:t>1</w:t>
            </w:r>
          </w:p>
        </w:tc>
        <w:tc>
          <w:tcPr>
            <w:tcW w:w="1276" w:type="dxa"/>
          </w:tcPr>
          <w:p w14:paraId="0A819394" w14:textId="693B580B" w:rsidR="00494CEF" w:rsidRPr="00DB6DC1" w:rsidRDefault="004626AA"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w:t>
            </w:r>
          </w:p>
        </w:tc>
        <w:tc>
          <w:tcPr>
            <w:tcW w:w="1275" w:type="dxa"/>
          </w:tcPr>
          <w:p w14:paraId="6463FADB" w14:textId="50D4B070"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6A9B87AA"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991</w:t>
            </w:r>
          </w:p>
        </w:tc>
        <w:tc>
          <w:tcPr>
            <w:tcW w:w="1418" w:type="dxa"/>
            <w:gridSpan w:val="2"/>
          </w:tcPr>
          <w:p w14:paraId="6BB06902"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1044</w:t>
            </w:r>
          </w:p>
        </w:tc>
        <w:tc>
          <w:tcPr>
            <w:tcW w:w="992" w:type="dxa"/>
          </w:tcPr>
          <w:p w14:paraId="69B9734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w:t>
            </w:r>
          </w:p>
        </w:tc>
        <w:tc>
          <w:tcPr>
            <w:tcW w:w="992" w:type="dxa"/>
          </w:tcPr>
          <w:p w14:paraId="0A8846E2"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3" w:type="dxa"/>
          </w:tcPr>
          <w:p w14:paraId="291408A5"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708" w:type="dxa"/>
          </w:tcPr>
          <w:p w14:paraId="009C72CB" w14:textId="73719769"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2033E568"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694AC206" w14:textId="77777777" w:rsidR="00494CEF" w:rsidRPr="00DB6DC1" w:rsidRDefault="00494CEF" w:rsidP="00365D03">
            <w:pPr>
              <w:jc w:val="left"/>
              <w:rPr>
                <w:rFonts w:ascii="Times New Roman" w:hAnsi="Times New Roman" w:cs="Times New Roman"/>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740259AC"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2" w:type="dxa"/>
          </w:tcPr>
          <w:p w14:paraId="19371CD0"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300</w:t>
            </w:r>
          </w:p>
        </w:tc>
        <w:tc>
          <w:tcPr>
            <w:tcW w:w="1134" w:type="dxa"/>
          </w:tcPr>
          <w:p w14:paraId="72591ED1"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0.61</w:t>
            </w:r>
          </w:p>
        </w:tc>
        <w:tc>
          <w:tcPr>
            <w:tcW w:w="1134" w:type="dxa"/>
          </w:tcPr>
          <w:p w14:paraId="60002E29" w14:textId="737D1A55"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00D37781" w:rsidRPr="00DB6DC1">
              <w:rPr>
                <w:rFonts w:ascii="Times New Roman" w:hAnsi="Times New Roman" w:cs="Times New Roman"/>
                <w:color w:val="000000" w:themeColor="text1"/>
                <w:szCs w:val="21"/>
                <w:vertAlign w:val="superscript"/>
              </w:rPr>
              <w:t>2</w:t>
            </w:r>
            <w:r w:rsidRPr="00DB6DC1">
              <w:rPr>
                <w:rFonts w:ascii="Times New Roman" w:hAnsi="Times New Roman" w:cs="Times New Roman"/>
                <w:color w:val="000000" w:themeColor="text1"/>
                <w:szCs w:val="21"/>
              </w:rPr>
              <w:t xml:space="preserve"> </w:t>
            </w:r>
          </w:p>
        </w:tc>
        <w:tc>
          <w:tcPr>
            <w:tcW w:w="1276" w:type="dxa"/>
          </w:tcPr>
          <w:p w14:paraId="3C510E57" w14:textId="0D729324"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 GB α</w:t>
            </w:r>
          </w:p>
        </w:tc>
        <w:tc>
          <w:tcPr>
            <w:tcW w:w="1275" w:type="dxa"/>
          </w:tcPr>
          <w:p w14:paraId="01F7CD04" w14:textId="280754E8"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5722450F" w14:textId="1DAFCA29" w:rsidR="00494CEF" w:rsidRPr="00DB6DC1" w:rsidRDefault="00494CEF" w:rsidP="00D37781">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975±15</w:t>
            </w:r>
          </w:p>
        </w:tc>
        <w:tc>
          <w:tcPr>
            <w:tcW w:w="1418" w:type="dxa"/>
            <w:gridSpan w:val="2"/>
          </w:tcPr>
          <w:p w14:paraId="61C98C08" w14:textId="7BEB4D53" w:rsidR="00494CEF" w:rsidRPr="00DB6DC1" w:rsidRDefault="00494CEF" w:rsidP="00D37781">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1053±18</w:t>
            </w:r>
          </w:p>
        </w:tc>
        <w:tc>
          <w:tcPr>
            <w:tcW w:w="992" w:type="dxa"/>
          </w:tcPr>
          <w:p w14:paraId="104FCEE7" w14:textId="0D025F78" w:rsidR="00494CEF" w:rsidRPr="00DB6DC1" w:rsidRDefault="00494CEF" w:rsidP="00D37781">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7.5±1</w:t>
            </w:r>
          </w:p>
        </w:tc>
        <w:tc>
          <w:tcPr>
            <w:tcW w:w="992" w:type="dxa"/>
          </w:tcPr>
          <w:p w14:paraId="60C12631"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6CE3216E"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60866DEC" w14:textId="06145493"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&lt;EndNote&gt;&lt;Cite&gt;&lt;Author&gt;Dinda&lt;/Author&gt;&lt;Year&gt;2008&lt;/Year&gt;&lt;RecNum&gt;357&lt;/RecNum&gt;&lt;DisplayText&gt;[224]&lt;/DisplayText&gt;&lt;record&gt;&lt;rec-number&gt;357&lt;/rec-number&gt;&lt;foreign-keys&gt;&lt;key app="EN" db-id="zff0dfz0kxdw5cez2sopf59gxwtv95esa9rf" timestamp="1609506752"&gt;357&lt;/key&gt;&lt;key app="ENWeb" db-id=""&gt;0&lt;/key&gt;&lt;/foreign-keys&gt;&lt;ref-type name="Journal Article"&gt;17&lt;/ref-type&gt;&lt;contributors&gt;&lt;authors&gt;&lt;author&gt;Dinda, G. P.&lt;/author&gt;&lt;author&gt;Song, L.&lt;/author&gt;&lt;author&gt;Mazumder, J.&lt;/author&gt;&lt;/authors&gt;&lt;/contributors&gt;&lt;titles&gt;&lt;title&gt;Fabrication of Ti-6Al-4V Scaffolds by Direct Metal Deposition&lt;/title&gt;&lt;secondary-title&gt;Metallurgical and Materials Transactions A&lt;/secondary-title&gt;&lt;/titles&gt;&lt;periodical&gt;&lt;full-title&gt;Metallurgical and Materials Transactions A&lt;/full-title&gt;&lt;/periodical&gt;&lt;pages&gt;2914-2922&lt;/pages&gt;&lt;volume&gt;39&lt;/volume&gt;&lt;number&gt;12&lt;/number&gt;&lt;section&gt;2914&lt;/section&gt;&lt;dates&gt;&lt;year&gt;2008&lt;/year&gt;&lt;/dates&gt;&lt;isbn&gt;1073-5623&amp;#xD;1543-1940&lt;/isbn&gt;&lt;urls&gt;&lt;/urls&gt;&lt;electronic-resource-num&gt;10.1007/s11661-008-9634-y&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[224]</w:t>
            </w:r>
            <w:r w:rsidRPr="00DB6DC1">
              <w:rPr>
                <w:rFonts w:ascii="Times New Roman" w:hAnsi="Times New Roman" w:cs="Times New Roman"/>
                <w:color w:val="000000" w:themeColor="text1"/>
                <w:szCs w:val="21"/>
              </w:rPr>
              <w:fldChar w:fldCharType="end"/>
            </w:r>
          </w:p>
        </w:tc>
      </w:tr>
      <w:tr w:rsidR="00DB6DC1" w:rsidRPr="00DB6DC1" w14:paraId="689F0170"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01F48520" w14:textId="77777777" w:rsidR="00494CEF" w:rsidRPr="00DB6DC1" w:rsidRDefault="00494CEF" w:rsidP="00365D03">
            <w:pPr>
              <w:jc w:val="left"/>
              <w:rPr>
                <w:rFonts w:ascii="Times New Roman" w:hAnsi="Times New Roman" w:cs="Times New Roman"/>
                <w:color w:val="000000" w:themeColor="text1"/>
                <w:szCs w:val="21"/>
              </w:rPr>
            </w:pPr>
          </w:p>
        </w:tc>
        <w:tc>
          <w:tcPr>
            <w:tcW w:w="1134" w:type="dxa"/>
          </w:tcPr>
          <w:p w14:paraId="1CA3D4E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542B3ED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1A16B34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73E92161" w14:textId="7BCF7CD9"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00D37781" w:rsidRPr="00DB6DC1">
              <w:rPr>
                <w:rFonts w:ascii="Times New Roman" w:hAnsi="Times New Roman" w:cs="Times New Roman"/>
                <w:color w:val="000000" w:themeColor="text1"/>
                <w:szCs w:val="21"/>
                <w:vertAlign w:val="superscript"/>
              </w:rPr>
              <w:t>3</w:t>
            </w:r>
          </w:p>
        </w:tc>
        <w:tc>
          <w:tcPr>
            <w:tcW w:w="1276" w:type="dxa"/>
          </w:tcPr>
          <w:p w14:paraId="6F3D0713" w14:textId="72A75D6B" w:rsidR="00494CEF" w:rsidRPr="00DB6DC1" w:rsidRDefault="004626AA"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 GB α</w:t>
            </w:r>
          </w:p>
        </w:tc>
        <w:tc>
          <w:tcPr>
            <w:tcW w:w="1275" w:type="dxa"/>
          </w:tcPr>
          <w:p w14:paraId="51B27DF9" w14:textId="0C9FF314"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1E818AB2" w14:textId="61F585B8" w:rsidR="00494CEF" w:rsidRPr="00DB6DC1" w:rsidRDefault="00494CEF" w:rsidP="00D37781">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959±12</w:t>
            </w:r>
          </w:p>
        </w:tc>
        <w:tc>
          <w:tcPr>
            <w:tcW w:w="1418" w:type="dxa"/>
            <w:gridSpan w:val="2"/>
          </w:tcPr>
          <w:p w14:paraId="5F6517A9" w14:textId="2317CB79" w:rsidR="00494CEF" w:rsidRPr="00DB6DC1" w:rsidRDefault="00494CEF" w:rsidP="00D37781">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1045±16</w:t>
            </w:r>
          </w:p>
        </w:tc>
        <w:tc>
          <w:tcPr>
            <w:tcW w:w="992" w:type="dxa"/>
          </w:tcPr>
          <w:p w14:paraId="54D6ADA4" w14:textId="62E59C73" w:rsidR="00494CEF" w:rsidRPr="00DB6DC1" w:rsidRDefault="00494CEF" w:rsidP="00D37781">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10.5±1</w:t>
            </w:r>
          </w:p>
        </w:tc>
        <w:tc>
          <w:tcPr>
            <w:tcW w:w="992" w:type="dxa"/>
          </w:tcPr>
          <w:p w14:paraId="4AD03FA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3227942F"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336C9BBA"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6AFF45B7"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370721D8" w14:textId="77777777" w:rsidR="00494CEF" w:rsidRPr="00DB6DC1" w:rsidRDefault="00494CEF" w:rsidP="00365D03">
            <w:pPr>
              <w:jc w:val="left"/>
              <w:rPr>
                <w:rFonts w:ascii="Times New Roman" w:hAnsi="Times New Roman" w:cs="Times New Roman"/>
                <w:color w:val="000000" w:themeColor="text1"/>
                <w:szCs w:val="21"/>
              </w:rPr>
            </w:pPr>
          </w:p>
        </w:tc>
        <w:tc>
          <w:tcPr>
            <w:tcW w:w="1134" w:type="dxa"/>
          </w:tcPr>
          <w:p w14:paraId="27AA347C"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47AC4AC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37BE2E1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15FB8BEA" w14:textId="717368DA"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00D37781" w:rsidRPr="00DB6DC1">
              <w:rPr>
                <w:rFonts w:ascii="Times New Roman" w:hAnsi="Times New Roman" w:cs="Times New Roman"/>
                <w:color w:val="000000" w:themeColor="text1"/>
                <w:szCs w:val="21"/>
                <w:vertAlign w:val="superscript"/>
              </w:rPr>
              <w:t>2</w:t>
            </w:r>
          </w:p>
        </w:tc>
        <w:tc>
          <w:tcPr>
            <w:tcW w:w="1276" w:type="dxa"/>
          </w:tcPr>
          <w:p w14:paraId="68CD8997" w14:textId="3BC3B77F"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 GB α</w:t>
            </w:r>
          </w:p>
        </w:tc>
        <w:tc>
          <w:tcPr>
            <w:tcW w:w="1275" w:type="dxa"/>
          </w:tcPr>
          <w:p w14:paraId="6E335C22" w14:textId="134568AE"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32E92B56" w14:textId="16B6A9F9" w:rsidR="00494CEF" w:rsidRPr="00DB6DC1" w:rsidRDefault="00494CEF" w:rsidP="00D37781">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931±16</w:t>
            </w:r>
          </w:p>
        </w:tc>
        <w:tc>
          <w:tcPr>
            <w:tcW w:w="1418" w:type="dxa"/>
            <w:gridSpan w:val="2"/>
          </w:tcPr>
          <w:p w14:paraId="78D07D38" w14:textId="78A370A6" w:rsidR="00494CEF" w:rsidRPr="00DB6DC1" w:rsidRDefault="00494CEF" w:rsidP="00D37781">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1002±19</w:t>
            </w:r>
          </w:p>
        </w:tc>
        <w:tc>
          <w:tcPr>
            <w:tcW w:w="992" w:type="dxa"/>
          </w:tcPr>
          <w:p w14:paraId="2961298B" w14:textId="31257D2D" w:rsidR="00494CEF" w:rsidRPr="00DB6DC1" w:rsidRDefault="00494CEF" w:rsidP="00D37781">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6.5±1</w:t>
            </w:r>
          </w:p>
        </w:tc>
        <w:tc>
          <w:tcPr>
            <w:tcW w:w="992" w:type="dxa"/>
          </w:tcPr>
          <w:p w14:paraId="0F83794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41CFC8E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5B5BC772"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60FAE656"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E226D7F" w14:textId="77777777" w:rsidR="00494CEF" w:rsidRPr="00DB6DC1" w:rsidRDefault="00494CEF" w:rsidP="00365D03">
            <w:pPr>
              <w:jc w:val="left"/>
              <w:rPr>
                <w:rFonts w:ascii="Times New Roman" w:hAnsi="Times New Roman" w:cs="Times New Roman"/>
                <w:color w:val="000000" w:themeColor="text1"/>
                <w:szCs w:val="21"/>
              </w:rPr>
            </w:pPr>
          </w:p>
        </w:tc>
        <w:tc>
          <w:tcPr>
            <w:tcW w:w="1134" w:type="dxa"/>
          </w:tcPr>
          <w:p w14:paraId="69CF904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5ADDF5C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102A261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3C04EC12" w14:textId="063FFE58"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00D37781" w:rsidRPr="00DB6DC1">
              <w:rPr>
                <w:rFonts w:ascii="Times New Roman" w:hAnsi="Times New Roman" w:cs="Times New Roman"/>
                <w:color w:val="000000" w:themeColor="text1"/>
                <w:szCs w:val="21"/>
                <w:vertAlign w:val="superscript"/>
              </w:rPr>
              <w:t>3</w:t>
            </w:r>
            <w:r w:rsidRPr="00DB6DC1">
              <w:rPr>
                <w:rFonts w:ascii="Times New Roman" w:hAnsi="Times New Roman" w:cs="Times New Roman"/>
                <w:color w:val="000000" w:themeColor="text1"/>
                <w:szCs w:val="21"/>
              </w:rPr>
              <w:t xml:space="preserve"> </w:t>
            </w:r>
          </w:p>
        </w:tc>
        <w:tc>
          <w:tcPr>
            <w:tcW w:w="1276" w:type="dxa"/>
          </w:tcPr>
          <w:p w14:paraId="7C2D647E" w14:textId="2243B367" w:rsidR="00494CEF" w:rsidRPr="00DB6DC1" w:rsidRDefault="004626AA"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 GB α</w:t>
            </w:r>
          </w:p>
        </w:tc>
        <w:tc>
          <w:tcPr>
            <w:tcW w:w="1275" w:type="dxa"/>
          </w:tcPr>
          <w:p w14:paraId="23E13799" w14:textId="30245068"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3BE85687" w14:textId="5A1ABAA0" w:rsidR="00494CEF" w:rsidRPr="00DB6DC1" w:rsidRDefault="00494CEF" w:rsidP="00D37781">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900±14</w:t>
            </w:r>
          </w:p>
        </w:tc>
        <w:tc>
          <w:tcPr>
            <w:tcW w:w="1418" w:type="dxa"/>
            <w:gridSpan w:val="2"/>
          </w:tcPr>
          <w:p w14:paraId="1742FA3D" w14:textId="4E767181" w:rsidR="00494CEF" w:rsidRPr="00DB6DC1" w:rsidRDefault="00494CEF" w:rsidP="00D37781">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951±15</w:t>
            </w:r>
          </w:p>
        </w:tc>
        <w:tc>
          <w:tcPr>
            <w:tcW w:w="992" w:type="dxa"/>
          </w:tcPr>
          <w:p w14:paraId="6BDEC71E" w14:textId="30ED327D" w:rsidR="00494CEF" w:rsidRPr="00DB6DC1" w:rsidRDefault="00494CEF" w:rsidP="00D37781">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7.5±1</w:t>
            </w:r>
          </w:p>
        </w:tc>
        <w:tc>
          <w:tcPr>
            <w:tcW w:w="992" w:type="dxa"/>
          </w:tcPr>
          <w:p w14:paraId="5C89BDA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2B3DEEA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01F9A350"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24CCC21D"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14636CE1"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4554B2FA"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2" w:type="dxa"/>
          </w:tcPr>
          <w:p w14:paraId="5D630659"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3AF762E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w:t>
            </w:r>
          </w:p>
        </w:tc>
        <w:tc>
          <w:tcPr>
            <w:tcW w:w="1134" w:type="dxa"/>
          </w:tcPr>
          <w:p w14:paraId="3F99A782" w14:textId="0AA2F434"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00D37781" w:rsidRPr="00DB6DC1">
              <w:rPr>
                <w:rFonts w:ascii="Times New Roman" w:hAnsi="Times New Roman" w:cs="Times New Roman"/>
                <w:color w:val="000000" w:themeColor="text1"/>
                <w:szCs w:val="21"/>
                <w:vertAlign w:val="superscript"/>
              </w:rPr>
              <w:t>4</w:t>
            </w:r>
          </w:p>
        </w:tc>
        <w:tc>
          <w:tcPr>
            <w:tcW w:w="1276" w:type="dxa"/>
          </w:tcPr>
          <w:p w14:paraId="4FD5674B" w14:textId="14907C06"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 GB α</w:t>
            </w:r>
          </w:p>
        </w:tc>
        <w:tc>
          <w:tcPr>
            <w:tcW w:w="1275" w:type="dxa"/>
          </w:tcPr>
          <w:p w14:paraId="04BC0889" w14:textId="7475373F"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3CA02F3C"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804</w:t>
            </w:r>
          </w:p>
        </w:tc>
        <w:tc>
          <w:tcPr>
            <w:tcW w:w="1418" w:type="dxa"/>
            <w:gridSpan w:val="2"/>
          </w:tcPr>
          <w:p w14:paraId="6840E4D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920</w:t>
            </w:r>
          </w:p>
        </w:tc>
        <w:tc>
          <w:tcPr>
            <w:tcW w:w="992" w:type="dxa"/>
          </w:tcPr>
          <w:p w14:paraId="1C98EAD9"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12.1</w:t>
            </w:r>
          </w:p>
        </w:tc>
        <w:tc>
          <w:tcPr>
            <w:tcW w:w="992" w:type="dxa"/>
          </w:tcPr>
          <w:p w14:paraId="31764446"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1.87</w:t>
            </w:r>
          </w:p>
        </w:tc>
        <w:tc>
          <w:tcPr>
            <w:tcW w:w="993" w:type="dxa"/>
          </w:tcPr>
          <w:p w14:paraId="2126092C"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-33.06</w:t>
            </w:r>
          </w:p>
        </w:tc>
        <w:tc>
          <w:tcPr>
            <w:tcW w:w="708" w:type="dxa"/>
          </w:tcPr>
          <w:p w14:paraId="4B3AAB5C" w14:textId="733CD652"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&lt;EndNote&gt;&lt;Cite&gt;&lt;Author&gt;Åkerfeldt&lt;/Author&gt;&lt;Year&gt;2016&lt;/Year&gt;&lt;RecNum&gt;386&lt;/RecNum&gt;&lt;DisplayText&gt;[225]&lt;/DisplayText&gt;&lt;record&gt;&lt;rec-number&gt;386&lt;/rec-number&gt;&lt;foreign-keys&gt;&lt;key app="EN" db-id="zff0dfz0kxdw5cez2sopf59gxwtv95esa9rf" timestamp="1615985697"&gt;386&lt;/key&gt;&lt;key app="ENWeb" db-id=""&gt;0&lt;/key&gt;&lt;/foreign-keys&gt;&lt;ref-type name="Journal Article"&gt;17&lt;/ref-type&gt;&lt;contributors&gt;&lt;authors&gt;&lt;author&gt;Åkerfeldt, Pia&lt;/author&gt;&lt;author&gt;Antti, Marta-Lena&lt;/author&gt;&lt;author&gt;Pederson, Robert&lt;/author&gt;&lt;/authors&gt;&lt;/contributors&gt;&lt;titles&gt;&lt;title&gt;Influence of microstructure on mechanical properties of laser metal wire-deposited Ti-6Al-4V&lt;/title&gt;&lt;secondary-title&gt;Materials Science and Engineering: A&lt;/secondary-title&gt;&lt;/titles&gt;&lt;periodical&gt;&lt;full-title&gt;Materials Science and Engineering: A&lt;/full-title&gt;&lt;/periodical&gt;&lt;pages&gt;428-437&lt;/pages&gt;&lt;volume&gt;674&lt;/volume&gt;&lt;section&gt;428&lt;/section&gt;&lt;dates&gt;&lt;year&gt;2016&lt;/year&gt;&lt;/dates&gt;&lt;isbn&gt;09215093&lt;/isbn&gt;&lt;urls&gt;&lt;/urls&gt;&lt;electronic-resource-num&gt;10.1016/j.msea.2016.07.038&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[225]</w:t>
            </w:r>
            <w:r w:rsidRPr="00DB6DC1">
              <w:rPr>
                <w:rFonts w:ascii="Times New Roman" w:hAnsi="Times New Roman" w:cs="Times New Roman"/>
                <w:color w:val="000000" w:themeColor="text1"/>
                <w:szCs w:val="21"/>
              </w:rPr>
              <w:fldChar w:fldCharType="end"/>
            </w:r>
          </w:p>
        </w:tc>
      </w:tr>
      <w:tr w:rsidR="00DB6DC1" w:rsidRPr="00DB6DC1" w14:paraId="2E8461B1"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5E3F9645"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4874B6B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4091BE8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32462DA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49527B3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1BC4CCCE"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7C4DF07A" w14:textId="48E88861"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550F700E"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789</w:t>
            </w:r>
          </w:p>
        </w:tc>
        <w:tc>
          <w:tcPr>
            <w:tcW w:w="1418" w:type="dxa"/>
            <w:gridSpan w:val="2"/>
          </w:tcPr>
          <w:p w14:paraId="4C4AAD1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884</w:t>
            </w:r>
          </w:p>
        </w:tc>
        <w:tc>
          <w:tcPr>
            <w:tcW w:w="992" w:type="dxa"/>
          </w:tcPr>
          <w:p w14:paraId="67E01E2E"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16.1</w:t>
            </w:r>
          </w:p>
        </w:tc>
        <w:tc>
          <w:tcPr>
            <w:tcW w:w="992" w:type="dxa"/>
          </w:tcPr>
          <w:p w14:paraId="1BF2B31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48CD2DCE"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02631760"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1204E9AD"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27A49667"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Pr>
          <w:p w14:paraId="702AA26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Wall</w:t>
            </w:r>
          </w:p>
        </w:tc>
        <w:tc>
          <w:tcPr>
            <w:tcW w:w="992" w:type="dxa"/>
          </w:tcPr>
          <w:p w14:paraId="2EA4C047"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300</w:t>
            </w:r>
          </w:p>
        </w:tc>
        <w:tc>
          <w:tcPr>
            <w:tcW w:w="1134" w:type="dxa"/>
          </w:tcPr>
          <w:p w14:paraId="017137A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w:t>
            </w:r>
          </w:p>
        </w:tc>
        <w:tc>
          <w:tcPr>
            <w:tcW w:w="1134" w:type="dxa"/>
          </w:tcPr>
          <w:p w14:paraId="6F704BDE" w14:textId="470034DE"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HT</w:t>
            </w:r>
            <w:r w:rsidR="00D37781" w:rsidRPr="00DB6DC1">
              <w:rPr>
                <w:rFonts w:ascii="Times New Roman" w:hAnsi="Times New Roman" w:cs="Times New Roman"/>
                <w:color w:val="000000" w:themeColor="text1"/>
                <w:szCs w:val="21"/>
                <w:vertAlign w:val="superscript"/>
              </w:rPr>
              <w:t>5</w:t>
            </w:r>
            <w:r w:rsidRPr="00DB6DC1">
              <w:rPr>
                <w:rFonts w:ascii="Times New Roman" w:hAnsi="Times New Roman" w:cs="Times New Roman"/>
                <w:color w:val="000000" w:themeColor="text1"/>
                <w:szCs w:val="21"/>
              </w:rPr>
              <w:t xml:space="preserve"> </w:t>
            </w:r>
          </w:p>
        </w:tc>
        <w:tc>
          <w:tcPr>
            <w:tcW w:w="1276" w:type="dxa"/>
          </w:tcPr>
          <w:p w14:paraId="3D854710" w14:textId="4C1429CF"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α+β, GB α</w:t>
            </w:r>
          </w:p>
        </w:tc>
        <w:tc>
          <w:tcPr>
            <w:tcW w:w="1275" w:type="dxa"/>
          </w:tcPr>
          <w:p w14:paraId="421B73D1" w14:textId="67F1ACF6"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Horizontal</w:t>
            </w:r>
          </w:p>
        </w:tc>
        <w:tc>
          <w:tcPr>
            <w:tcW w:w="1134" w:type="dxa"/>
          </w:tcPr>
          <w:p w14:paraId="3236FB28"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1020</w:t>
            </w:r>
          </w:p>
        </w:tc>
        <w:tc>
          <w:tcPr>
            <w:tcW w:w="1418" w:type="dxa"/>
            <w:gridSpan w:val="2"/>
          </w:tcPr>
          <w:p w14:paraId="024E0C65"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1190</w:t>
            </w:r>
          </w:p>
        </w:tc>
        <w:tc>
          <w:tcPr>
            <w:tcW w:w="992" w:type="dxa"/>
          </w:tcPr>
          <w:p w14:paraId="073E3086"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4.3</w:t>
            </w:r>
          </w:p>
        </w:tc>
        <w:tc>
          <w:tcPr>
            <w:tcW w:w="992" w:type="dxa"/>
          </w:tcPr>
          <w:p w14:paraId="77D8302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11.76</w:t>
            </w:r>
          </w:p>
        </w:tc>
        <w:tc>
          <w:tcPr>
            <w:tcW w:w="993" w:type="dxa"/>
          </w:tcPr>
          <w:p w14:paraId="3BBBAD09"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-230.23</w:t>
            </w:r>
          </w:p>
        </w:tc>
        <w:tc>
          <w:tcPr>
            <w:tcW w:w="708" w:type="dxa"/>
          </w:tcPr>
          <w:p w14:paraId="29EA066A" w14:textId="5E8937EC" w:rsidR="00494CEF" w:rsidRPr="00DB6DC1" w:rsidRDefault="004626A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0D520C" w:rsidRPr="00DB6DC1">
              <w:rPr>
                <w:rFonts w:ascii="Times New Roman" w:hAnsi="Times New Roman" w:cs="Times New Roman"/>
                <w:color w:val="000000" w:themeColor="text1"/>
                <w:szCs w:val="21"/>
              </w:rPr>
              <w:instrText xml:space="preserve"> ADDIN EN.CITE &lt;EndNote&gt;&lt;Cite&gt;&lt;Author&gt;Tan&lt;/Author&gt;&lt;Year&gt;2019&lt;/Year&gt;&lt;RecNum&gt;245&lt;/RecNum&gt;&lt;DisplayText&gt;[16]&lt;/DisplayText&gt;&lt;record&gt;&lt;rec-number&gt;245&lt;/rec-number&gt;&lt;foreign-keys&gt;&lt;key app="EN" db-id="zff0dfz0kxdw5cez2sopf59gxwtv95esa9rf" timestamp="1593002165"&gt;245&lt;/key&gt;&lt;key app="ENWeb" db-id=""&gt;0&lt;/key&gt;&lt;/foreign-keys&gt;&lt;ref-type name="Journal Article"&gt;17&lt;/ref-type&gt;&lt;contributors&gt;&lt;authors&gt;&lt;author&gt;Tan, Hua&lt;/author&gt;&lt;author&gt;Guo, Mengle&lt;/author&gt;&lt;author&gt;Clare, Adam T.&lt;/author&gt;&lt;author&gt;Lin, Xin&lt;/author&gt;&lt;author&gt;Chen, Jing&lt;/author&gt;&lt;author&gt;Huang, Weidong&lt;/author&gt;&lt;/authors&gt;&lt;/contributors&gt;&lt;titles&gt;&lt;title&gt;Microstructure and properties of Ti-6Al-4V fabricated by low-power pulsed laser directed energy deposition&lt;/title&gt;&lt;secondary-title&gt;Journal of Materials Science &amp;amp; Technology&lt;/secondary-title&gt;&lt;/titles&gt;&lt;periodical&gt;&lt;full-title&gt;Journal of Materials Science &amp;amp; Technology&lt;/full-title&gt;&lt;/periodical&gt;&lt;pages&gt;2027-2037&lt;/pages&gt;&lt;volume&gt;35&lt;/volume&gt;&lt;number&gt;9&lt;/number&gt;&lt;section&gt;2027&lt;/section&gt;&lt;dates&gt;&lt;year&gt;2019&lt;/year&gt;&lt;/dates&gt;&lt;isbn&gt;10050302&lt;/isbn&gt;&lt;urls&gt;&lt;/urls&gt;&lt;electronic-resource-num&gt;10.1016/j.jmst.2019.05.008&lt;/electronic-resource-num&gt;&lt;/record&gt;&lt;/Cite&gt;&lt;/EndNote&gt;</w:instrText>
            </w:r>
            <w:r w:rsidRPr="00DB6DC1">
              <w:rPr>
                <w:rFonts w:ascii="Times New Roman" w:hAnsi="Times New Roman" w:cs="Times New Roman"/>
                <w:color w:val="000000" w:themeColor="text1"/>
                <w:szCs w:val="21"/>
              </w:rPr>
              <w:fldChar w:fldCharType="separate"/>
            </w:r>
            <w:r w:rsidR="000D520C" w:rsidRPr="00DB6DC1">
              <w:rPr>
                <w:rFonts w:ascii="Times New Roman" w:hAnsi="Times New Roman" w:cs="Times New Roman"/>
                <w:noProof/>
                <w:color w:val="000000" w:themeColor="text1"/>
                <w:szCs w:val="21"/>
              </w:rPr>
              <w:t>[16]</w:t>
            </w:r>
            <w:r w:rsidRPr="00DB6DC1">
              <w:rPr>
                <w:rFonts w:ascii="Times New Roman" w:hAnsi="Times New Roman" w:cs="Times New Roman"/>
                <w:color w:val="000000" w:themeColor="text1"/>
                <w:szCs w:val="21"/>
              </w:rPr>
              <w:fldChar w:fldCharType="end"/>
            </w:r>
          </w:p>
        </w:tc>
      </w:tr>
      <w:tr w:rsidR="00DB6DC1" w:rsidRPr="00DB6DC1" w14:paraId="22972A1C"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61854B2B" w14:textId="77777777" w:rsidR="00494CEF" w:rsidRPr="00DB6DC1" w:rsidRDefault="00494CEF" w:rsidP="00365D03">
            <w:pPr>
              <w:jc w:val="left"/>
              <w:rPr>
                <w:rFonts w:ascii="Times New Roman" w:hAnsi="Times New Roman" w:cs="Times New Roman"/>
                <w:b w:val="0"/>
                <w:color w:val="000000" w:themeColor="text1"/>
                <w:szCs w:val="21"/>
              </w:rPr>
            </w:pPr>
          </w:p>
        </w:tc>
        <w:tc>
          <w:tcPr>
            <w:tcW w:w="1134" w:type="dxa"/>
          </w:tcPr>
          <w:p w14:paraId="51A188B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3D078584"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6499DE0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7DE7EB3D"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5EA67F83"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538798C" w14:textId="3D0407A8"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Vertical</w:t>
            </w:r>
          </w:p>
        </w:tc>
        <w:tc>
          <w:tcPr>
            <w:tcW w:w="1134" w:type="dxa"/>
          </w:tcPr>
          <w:p w14:paraId="229BC96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900</w:t>
            </w:r>
          </w:p>
        </w:tc>
        <w:tc>
          <w:tcPr>
            <w:tcW w:w="1418" w:type="dxa"/>
            <w:gridSpan w:val="2"/>
          </w:tcPr>
          <w:p w14:paraId="4D8A2A3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1050</w:t>
            </w:r>
          </w:p>
        </w:tc>
        <w:tc>
          <w:tcPr>
            <w:tcW w:w="992" w:type="dxa"/>
          </w:tcPr>
          <w:p w14:paraId="488269D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14.2</w:t>
            </w:r>
          </w:p>
        </w:tc>
        <w:tc>
          <w:tcPr>
            <w:tcW w:w="992" w:type="dxa"/>
          </w:tcPr>
          <w:p w14:paraId="4E23C34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4D07A15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38C61818"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273A8348" w14:textId="77777777" w:rsidTr="006C591D">
        <w:tc>
          <w:tcPr>
            <w:cnfStyle w:val="001000000000" w:firstRow="0" w:lastRow="0" w:firstColumn="1" w:lastColumn="0" w:oddVBand="0" w:evenVBand="0" w:oddHBand="0" w:evenHBand="0" w:firstRowFirstColumn="0" w:firstRowLastColumn="0" w:lastRowFirstColumn="0" w:lastRowLastColumn="0"/>
            <w:tcW w:w="1277" w:type="dxa"/>
          </w:tcPr>
          <w:p w14:paraId="0EFB0ECF" w14:textId="012EBEAE" w:rsidR="00494CEF" w:rsidRPr="00DB6DC1" w:rsidRDefault="00D37781"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CM</w:t>
            </w:r>
          </w:p>
        </w:tc>
        <w:tc>
          <w:tcPr>
            <w:tcW w:w="1134" w:type="dxa"/>
          </w:tcPr>
          <w:p w14:paraId="5073E72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09788A3C"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705BCDF3"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Pr>
          <w:p w14:paraId="0CF8DF4A"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6" w:type="dxa"/>
          </w:tcPr>
          <w:p w14:paraId="474C60C0"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275" w:type="dxa"/>
          </w:tcPr>
          <w:p w14:paraId="429ABEAC" w14:textId="3476A95F"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134" w:type="dxa"/>
          </w:tcPr>
          <w:p w14:paraId="4591AD71"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1418" w:type="dxa"/>
            <w:gridSpan w:val="2"/>
          </w:tcPr>
          <w:p w14:paraId="00B7A38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2009B6A8"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2" w:type="dxa"/>
          </w:tcPr>
          <w:p w14:paraId="2FB1167D"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993" w:type="dxa"/>
          </w:tcPr>
          <w:p w14:paraId="37B87504"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c>
          <w:tcPr>
            <w:tcW w:w="708" w:type="dxa"/>
          </w:tcPr>
          <w:p w14:paraId="3A6DF41B" w14:textId="77777777" w:rsidR="00494CEF" w:rsidRPr="00DB6DC1" w:rsidRDefault="00494CE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
        </w:tc>
      </w:tr>
      <w:tr w:rsidR="00DB6DC1" w:rsidRPr="00DB6DC1" w14:paraId="4B07491E"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Borders>
              <w:bottom w:val="single" w:sz="8" w:space="0" w:color="auto"/>
            </w:tcBorders>
          </w:tcPr>
          <w:p w14:paraId="0ACB21F9" w14:textId="77777777" w:rsidR="00494CEF" w:rsidRPr="00DB6DC1" w:rsidRDefault="00494CEF" w:rsidP="00365D03">
            <w:pPr>
              <w:jc w:val="left"/>
              <w:rPr>
                <w:rFonts w:ascii="Times New Roman" w:hAnsi="Times New Roman" w:cs="Times New Roman"/>
                <w:b w:val="0"/>
                <w:color w:val="000000" w:themeColor="text1"/>
                <w:szCs w:val="21"/>
              </w:rPr>
            </w:pPr>
            <w:r w:rsidRPr="00DB6DC1">
              <w:rPr>
                <w:rFonts w:ascii="Times New Roman" w:hAnsi="Times New Roman" w:cs="Times New Roman"/>
                <w:b w:val="0"/>
                <w:color w:val="000000" w:themeColor="text1"/>
                <w:szCs w:val="21"/>
              </w:rPr>
              <w:t>Ti-6Al-4V</w:t>
            </w:r>
          </w:p>
        </w:tc>
        <w:tc>
          <w:tcPr>
            <w:tcW w:w="1134" w:type="dxa"/>
            <w:tcBorders>
              <w:bottom w:val="single" w:sz="8" w:space="0" w:color="auto"/>
            </w:tcBorders>
          </w:tcPr>
          <w:p w14:paraId="2DE3058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Block</w:t>
            </w:r>
          </w:p>
        </w:tc>
        <w:tc>
          <w:tcPr>
            <w:tcW w:w="992" w:type="dxa"/>
            <w:tcBorders>
              <w:bottom w:val="single" w:sz="8" w:space="0" w:color="auto"/>
            </w:tcBorders>
          </w:tcPr>
          <w:p w14:paraId="7956FA9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Borders>
              <w:bottom w:val="single" w:sz="8" w:space="0" w:color="auto"/>
            </w:tcBorders>
          </w:tcPr>
          <w:p w14:paraId="18D8F6D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Borders>
              <w:bottom w:val="single" w:sz="8" w:space="0" w:color="auto"/>
            </w:tcBorders>
          </w:tcPr>
          <w:p w14:paraId="568314C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Wrought</w:t>
            </w:r>
          </w:p>
        </w:tc>
        <w:tc>
          <w:tcPr>
            <w:tcW w:w="1276" w:type="dxa"/>
            <w:tcBorders>
              <w:bottom w:val="single" w:sz="8" w:space="0" w:color="auto"/>
            </w:tcBorders>
          </w:tcPr>
          <w:p w14:paraId="2674015B"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p>
        </w:tc>
        <w:tc>
          <w:tcPr>
            <w:tcW w:w="1275" w:type="dxa"/>
            <w:tcBorders>
              <w:bottom w:val="single" w:sz="8" w:space="0" w:color="auto"/>
            </w:tcBorders>
          </w:tcPr>
          <w:p w14:paraId="7DC14C11" w14:textId="58288B4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1134" w:type="dxa"/>
            <w:tcBorders>
              <w:bottom w:val="single" w:sz="8" w:space="0" w:color="auto"/>
            </w:tcBorders>
          </w:tcPr>
          <w:p w14:paraId="7B901B56"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962</w:t>
            </w:r>
          </w:p>
        </w:tc>
        <w:tc>
          <w:tcPr>
            <w:tcW w:w="1418" w:type="dxa"/>
            <w:gridSpan w:val="2"/>
            <w:tcBorders>
              <w:bottom w:val="single" w:sz="8" w:space="0" w:color="auto"/>
            </w:tcBorders>
          </w:tcPr>
          <w:p w14:paraId="6275B97C"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1008</w:t>
            </w:r>
          </w:p>
        </w:tc>
        <w:tc>
          <w:tcPr>
            <w:tcW w:w="992" w:type="dxa"/>
            <w:tcBorders>
              <w:bottom w:val="single" w:sz="8" w:space="0" w:color="auto"/>
            </w:tcBorders>
          </w:tcPr>
          <w:p w14:paraId="5959C501"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19</w:t>
            </w:r>
          </w:p>
        </w:tc>
        <w:tc>
          <w:tcPr>
            <w:tcW w:w="992" w:type="dxa"/>
            <w:tcBorders>
              <w:bottom w:val="single" w:sz="8" w:space="0" w:color="auto"/>
            </w:tcBorders>
          </w:tcPr>
          <w:p w14:paraId="63E793F9"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93" w:type="dxa"/>
            <w:tcBorders>
              <w:bottom w:val="single" w:sz="8" w:space="0" w:color="auto"/>
            </w:tcBorders>
          </w:tcPr>
          <w:p w14:paraId="4624A4C7" w14:textId="77777777" w:rsidR="00494CEF" w:rsidRPr="00DB6DC1" w:rsidRDefault="00494CE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708" w:type="dxa"/>
            <w:tcBorders>
              <w:bottom w:val="single" w:sz="8" w:space="0" w:color="auto"/>
            </w:tcBorders>
          </w:tcPr>
          <w:p w14:paraId="06D240A9" w14:textId="333A956E" w:rsidR="00494CEF" w:rsidRPr="00DB6DC1" w:rsidRDefault="00D37781"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&lt;EndNote&gt;&lt;Cite&gt;&lt;Author&gt;Murr&lt;/Author&gt;&lt;Year&gt;2009&lt;/Year&gt;&lt;RecNum&gt;248&lt;/RecNum&gt;&lt;DisplayText&gt;[226]&lt;/DisplayText&gt;&lt;record&gt;&lt;rec-number&gt;248&lt;/rec-number&gt;&lt;foreign-keys&gt;&lt;key app="EN" db-id="zff0dfz0kxdw5cez2sopf59gxwtv95esa9rf" timestamp="1593005012"&gt;248&lt;/key&gt;&lt;key app="ENWeb" db-id=""&gt;0&lt;/key&gt;&lt;/foreign-keys&gt;&lt;ref-type name="Journal Article"&gt;17&lt;/ref-type&gt;&lt;contributors&gt;&lt;authors&gt;&lt;author&gt;Murr, L. E.&lt;/author&gt;&lt;author&gt;Esquivel, E. V.&lt;/author&gt;&lt;author&gt;Quinones, S. A.&lt;/author&gt;&lt;author&gt;Gaytan, S. M.&lt;/author&gt;&lt;author&gt;Lopez, M. I.&lt;/author&gt;&lt;author&gt;Martinez, E. Y.&lt;/author&gt;&lt;author&gt;Medina, F.&lt;/author&gt;&lt;author&gt;Hernandez, D. H.&lt;/author&gt;&lt;author&gt;Martinez, E.&lt;/author&gt;&lt;author&gt;Martinez, J. L.&lt;/author&gt;&lt;author&gt;Stafford, S. W.&lt;/author&gt;&lt;author&gt;Brown, D. K.&lt;/author&gt;&lt;author&gt;Hoppe, T.&lt;/author&gt;&lt;author&gt;Meyers, W.&lt;/author&gt;&lt;author&gt;Lindhe, U.&lt;/author&gt;&lt;author&gt;Wicker, R. B.&lt;/author&gt;&lt;/authors&gt;&lt;/contributors&gt;&lt;titles&gt;&lt;title&gt;Microstructures and mechanical properties of electron beam-rapid manufactured Ti–6Al–4V biomedical prototypes compared to wrought Ti–6Al–4V&lt;/title&gt;&lt;secondary-title&gt;Materials Characterization&lt;/secondary-title&gt;&lt;/titles&gt;&lt;periodical&gt;&lt;full-title&gt;Materials Characterization&lt;/full-title&gt;&lt;/periodical&gt;&lt;pages&gt;96-105&lt;/pages&gt;&lt;volume&gt;60&lt;/volume&gt;&lt;number&gt;2&lt;/number&gt;&lt;section&gt;96&lt;/section&gt;&lt;dates&gt;&lt;year&gt;2009&lt;/year&gt;&lt;/dates&gt;&lt;isbn&gt;10445803&lt;/isbn&gt;&lt;urls&gt;&lt;/urls&gt;&lt;electronic-resource-num&gt;10.1016/j.matchar.2008.07.006&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[226]</w:t>
            </w:r>
            <w:r w:rsidRPr="00DB6DC1">
              <w:rPr>
                <w:rFonts w:ascii="Times New Roman" w:hAnsi="Times New Roman" w:cs="Times New Roman"/>
                <w:color w:val="000000" w:themeColor="text1"/>
                <w:szCs w:val="21"/>
              </w:rPr>
              <w:fldChar w:fldCharType="end"/>
            </w:r>
          </w:p>
        </w:tc>
      </w:tr>
    </w:tbl>
    <w:p w14:paraId="301FB686" w14:textId="0F55E6BA" w:rsidR="00494CEF" w:rsidRPr="00DB6DC1" w:rsidRDefault="00D37781" w:rsidP="00D37781">
      <w:pPr>
        <w:pStyle w:val="aa"/>
        <w:numPr>
          <w:ilvl w:val="0"/>
          <w:numId w:val="7"/>
        </w:numPr>
        <w:ind w:firstLineChars="0"/>
        <w:rPr>
          <w:rFonts w:ascii="Times New Roman" w:hAnsi="Times New Roman" w:cs="Times New Roman"/>
          <w:color w:val="000000" w:themeColor="text1"/>
          <w:sz w:val="24"/>
        </w:rPr>
      </w:pPr>
      <w:r w:rsidRPr="00DB6DC1">
        <w:rPr>
          <w:rFonts w:ascii="Times New Roman" w:hAnsi="Times New Roman" w:cs="Times New Roman"/>
          <w:color w:val="000000" w:themeColor="text1"/>
          <w:szCs w:val="21"/>
        </w:rPr>
        <w:t xml:space="preserve">760±4 °C for </w:t>
      </w:r>
      <w:r w:rsidR="00002EC2" w:rsidRPr="00DB6DC1">
        <w:rPr>
          <w:rFonts w:ascii="Times New Roman" w:hAnsi="Times New Roman" w:cs="Times New Roman"/>
          <w:color w:val="000000" w:themeColor="text1"/>
          <w:szCs w:val="21"/>
        </w:rPr>
        <w:t>1 h.</w:t>
      </w:r>
    </w:p>
    <w:p w14:paraId="3D096870" w14:textId="10FF96F4" w:rsidR="00D37781" w:rsidRPr="00DB6DC1" w:rsidRDefault="00D37781" w:rsidP="00D37781">
      <w:pPr>
        <w:pStyle w:val="aa"/>
        <w:numPr>
          <w:ilvl w:val="0"/>
          <w:numId w:val="7"/>
        </w:numPr>
        <w:ind w:firstLineChars="0"/>
        <w:rPr>
          <w:rFonts w:ascii="Times New Roman" w:hAnsi="Times New Roman" w:cs="Times New Roman"/>
          <w:color w:val="000000" w:themeColor="text1"/>
          <w:sz w:val="24"/>
        </w:rPr>
      </w:pPr>
      <w:r w:rsidRPr="00DB6DC1">
        <w:rPr>
          <w:rFonts w:ascii="Times New Roman" w:hAnsi="Times New Roman" w:cs="Times New Roman"/>
          <w:color w:val="000000" w:themeColor="text1"/>
          <w:szCs w:val="21"/>
        </w:rPr>
        <w:t>950 for 1h, air cooling</w:t>
      </w:r>
      <w:r w:rsidR="00002EC2" w:rsidRPr="00DB6DC1">
        <w:rPr>
          <w:rFonts w:ascii="Times New Roman" w:hAnsi="Times New Roman" w:cs="Times New Roman"/>
          <w:color w:val="000000" w:themeColor="text1"/>
          <w:szCs w:val="21"/>
        </w:rPr>
        <w:t>.</w:t>
      </w:r>
    </w:p>
    <w:p w14:paraId="735233B7" w14:textId="40968947" w:rsidR="00D37781" w:rsidRPr="00DB6DC1" w:rsidRDefault="00D37781" w:rsidP="00D37781">
      <w:pPr>
        <w:pStyle w:val="aa"/>
        <w:numPr>
          <w:ilvl w:val="0"/>
          <w:numId w:val="7"/>
        </w:numPr>
        <w:ind w:firstLineChars="0"/>
        <w:rPr>
          <w:rFonts w:ascii="Times New Roman" w:hAnsi="Times New Roman" w:cs="Times New Roman"/>
          <w:color w:val="000000" w:themeColor="text1"/>
          <w:sz w:val="24"/>
        </w:rPr>
      </w:pPr>
      <w:r w:rsidRPr="00DB6DC1">
        <w:rPr>
          <w:rFonts w:ascii="Times New Roman" w:hAnsi="Times New Roman" w:cs="Times New Roman"/>
          <w:color w:val="000000" w:themeColor="text1"/>
          <w:szCs w:val="21"/>
        </w:rPr>
        <w:t xml:space="preserve">950 °C for 1h, </w:t>
      </w:r>
      <w:r w:rsidR="00D417B0" w:rsidRPr="00DB6DC1">
        <w:rPr>
          <w:rFonts w:ascii="Times New Roman" w:hAnsi="Times New Roman" w:cs="Times New Roman"/>
          <w:color w:val="000000" w:themeColor="text1"/>
          <w:szCs w:val="21"/>
        </w:rPr>
        <w:t>furnace</w:t>
      </w:r>
      <w:r w:rsidRPr="00DB6DC1">
        <w:rPr>
          <w:rFonts w:ascii="Times New Roman" w:hAnsi="Times New Roman" w:cs="Times New Roman"/>
          <w:color w:val="000000" w:themeColor="text1"/>
          <w:szCs w:val="21"/>
        </w:rPr>
        <w:t xml:space="preserve"> cooling</w:t>
      </w:r>
      <w:r w:rsidR="00002EC2" w:rsidRPr="00DB6DC1">
        <w:rPr>
          <w:rFonts w:ascii="Times New Roman" w:hAnsi="Times New Roman" w:cs="Times New Roman"/>
          <w:color w:val="000000" w:themeColor="text1"/>
          <w:szCs w:val="21"/>
        </w:rPr>
        <w:t>.</w:t>
      </w:r>
    </w:p>
    <w:p w14:paraId="2F0BB0B2" w14:textId="7F139836" w:rsidR="00D37781" w:rsidRPr="00DB6DC1" w:rsidRDefault="00D37781" w:rsidP="00D37781">
      <w:pPr>
        <w:pStyle w:val="aa"/>
        <w:numPr>
          <w:ilvl w:val="0"/>
          <w:numId w:val="7"/>
        </w:numPr>
        <w:ind w:firstLineChars="0"/>
        <w:rPr>
          <w:rFonts w:ascii="Times New Roman" w:hAnsi="Times New Roman" w:cs="Times New Roman"/>
          <w:color w:val="000000" w:themeColor="text1"/>
          <w:sz w:val="24"/>
        </w:rPr>
      </w:pPr>
      <w:r w:rsidRPr="00DB6DC1">
        <w:rPr>
          <w:rFonts w:ascii="Times New Roman" w:hAnsi="Times New Roman" w:cs="Times New Roman"/>
          <w:color w:val="000000" w:themeColor="text1"/>
          <w:szCs w:val="21"/>
        </w:rPr>
        <w:t>704 °C for 2h</w:t>
      </w:r>
      <w:r w:rsidR="00002EC2" w:rsidRPr="00DB6DC1">
        <w:rPr>
          <w:rFonts w:ascii="Times New Roman" w:hAnsi="Times New Roman" w:cs="Times New Roman"/>
          <w:color w:val="000000" w:themeColor="text1"/>
          <w:szCs w:val="21"/>
        </w:rPr>
        <w:t>.</w:t>
      </w:r>
    </w:p>
    <w:p w14:paraId="218E82BD" w14:textId="258F91F9" w:rsidR="00506C70" w:rsidRPr="00DB6DC1" w:rsidRDefault="00D37781" w:rsidP="00436F03">
      <w:pPr>
        <w:pStyle w:val="aa"/>
        <w:numPr>
          <w:ilvl w:val="0"/>
          <w:numId w:val="7"/>
        </w:numPr>
        <w:ind w:firstLineChars="0"/>
        <w:rPr>
          <w:rFonts w:ascii="Times New Roman" w:hAnsi="Times New Roman" w:cs="Times New Roman"/>
          <w:color w:val="000000" w:themeColor="text1"/>
          <w:sz w:val="24"/>
        </w:rPr>
      </w:pPr>
      <w:r w:rsidRPr="00DB6DC1">
        <w:rPr>
          <w:rFonts w:ascii="Times New Roman" w:hAnsi="Times New Roman" w:cs="Times New Roman"/>
          <w:color w:val="000000" w:themeColor="text1"/>
          <w:szCs w:val="21"/>
        </w:rPr>
        <w:t>560 °C for 2h</w:t>
      </w:r>
      <w:bookmarkEnd w:id="34"/>
    </w:p>
    <w:p w14:paraId="0FDFC34B" w14:textId="1891A20E" w:rsidR="006819EB" w:rsidRPr="00DB6DC1" w:rsidRDefault="006819EB" w:rsidP="006819EB">
      <w:pPr>
        <w:rPr>
          <w:rFonts w:ascii="Times New Roman" w:hAnsi="Times New Roman" w:cs="Times New Roman"/>
          <w:color w:val="000000" w:themeColor="text1"/>
          <w:sz w:val="24"/>
        </w:rPr>
      </w:pPr>
    </w:p>
    <w:p w14:paraId="2602BFBD" w14:textId="0334408C" w:rsidR="006819EB" w:rsidRPr="00DB6DC1" w:rsidRDefault="006819EB" w:rsidP="006819EB">
      <w:pPr>
        <w:rPr>
          <w:rFonts w:ascii="Times New Roman" w:hAnsi="Times New Roman" w:cs="Times New Roman"/>
          <w:color w:val="000000" w:themeColor="text1"/>
          <w:sz w:val="24"/>
        </w:rPr>
      </w:pPr>
    </w:p>
    <w:p w14:paraId="069CE63F" w14:textId="299359AB" w:rsidR="006819EB" w:rsidRPr="00DB6DC1" w:rsidRDefault="006819EB" w:rsidP="006819EB">
      <w:pPr>
        <w:rPr>
          <w:rFonts w:ascii="Times New Roman" w:hAnsi="Times New Roman" w:cs="Times New Roman"/>
          <w:color w:val="000000" w:themeColor="text1"/>
          <w:sz w:val="24"/>
        </w:rPr>
      </w:pPr>
    </w:p>
    <w:p w14:paraId="14E3BC4E" w14:textId="1FD873EB" w:rsidR="006819EB" w:rsidRPr="00DB6DC1" w:rsidRDefault="006819EB" w:rsidP="006819EB">
      <w:pPr>
        <w:rPr>
          <w:rFonts w:ascii="Times New Roman" w:hAnsi="Times New Roman" w:cs="Times New Roman"/>
          <w:color w:val="000000" w:themeColor="text1"/>
          <w:sz w:val="24"/>
        </w:rPr>
      </w:pPr>
    </w:p>
    <w:p w14:paraId="4DE3C4A7" w14:textId="3C3EDFBC" w:rsidR="006819EB" w:rsidRPr="00DB6DC1" w:rsidRDefault="006819EB" w:rsidP="006819EB">
      <w:pPr>
        <w:rPr>
          <w:rFonts w:ascii="Times New Roman" w:hAnsi="Times New Roman" w:cs="Times New Roman"/>
          <w:color w:val="000000" w:themeColor="text1"/>
          <w:sz w:val="24"/>
        </w:rPr>
      </w:pPr>
    </w:p>
    <w:p w14:paraId="5319F97A" w14:textId="475E46E8" w:rsidR="006819EB" w:rsidRPr="00DB6DC1" w:rsidRDefault="006819EB" w:rsidP="006819EB">
      <w:pPr>
        <w:rPr>
          <w:rFonts w:ascii="Times New Roman" w:hAnsi="Times New Roman" w:cs="Times New Roman"/>
          <w:color w:val="000000" w:themeColor="text1"/>
          <w:sz w:val="24"/>
        </w:rPr>
      </w:pPr>
    </w:p>
    <w:p w14:paraId="53D1095D" w14:textId="77777777" w:rsidR="006819EB" w:rsidRPr="00DB6DC1" w:rsidRDefault="006819EB" w:rsidP="006819EB">
      <w:pPr>
        <w:rPr>
          <w:rFonts w:ascii="Times New Roman" w:hAnsi="Times New Roman" w:cs="Times New Roman"/>
          <w:color w:val="000000" w:themeColor="text1"/>
          <w:sz w:val="24"/>
        </w:rPr>
      </w:pPr>
    </w:p>
    <w:p w14:paraId="177E8725" w14:textId="77777777" w:rsidR="006819EB" w:rsidRPr="00DB6DC1" w:rsidRDefault="006819EB" w:rsidP="006819EB">
      <w:pPr>
        <w:spacing w:line="360" w:lineRule="auto"/>
        <w:rPr>
          <w:rFonts w:ascii="Times New Roman" w:hAnsi="Times New Roman" w:cs="Times New Roman"/>
          <w:color w:val="000000" w:themeColor="text1"/>
          <w:sz w:val="24"/>
          <w:szCs w:val="24"/>
        </w:rPr>
      </w:pPr>
      <w:bookmarkStart w:id="35" w:name="_Hlk74412196"/>
      <w:r w:rsidRPr="00DB6DC1">
        <w:rPr>
          <w:rFonts w:ascii="Times New Roman" w:hAnsi="Times New Roman" w:cs="Times New Roman"/>
          <w:b/>
          <w:bCs/>
          <w:color w:val="000000" w:themeColor="text1"/>
          <w:sz w:val="24"/>
          <w:szCs w:val="24"/>
        </w:rPr>
        <w:t>Table 6</w:t>
      </w:r>
      <w:r w:rsidRPr="00DB6DC1">
        <w:rPr>
          <w:rFonts w:ascii="Times New Roman" w:hAnsi="Times New Roman" w:cs="Times New Roman"/>
          <w:color w:val="000000" w:themeColor="text1"/>
          <w:sz w:val="24"/>
          <w:szCs w:val="24"/>
        </w:rPr>
        <w:t xml:space="preserve"> Uniaxial tensile properties of Inconel 718 fabricated by DED in comparison with that of CM counterparts.</w:t>
      </w:r>
    </w:p>
    <w:tbl>
      <w:tblPr>
        <w:tblStyle w:val="21"/>
        <w:tblW w:w="13467" w:type="dxa"/>
        <w:tblInd w:w="-284" w:type="dxa"/>
        <w:tblBorders>
          <w:top w:val="none" w:sz="0" w:space="0" w:color="auto"/>
          <w:bottom w:val="none" w:sz="0" w:space="0" w:color="auto"/>
        </w:tblBorders>
        <w:tblLayout w:type="fixed"/>
        <w:tblLook w:val="04A0" w:firstRow="1" w:lastRow="0" w:firstColumn="1" w:lastColumn="0" w:noHBand="0" w:noVBand="1"/>
      </w:tblPr>
      <w:tblGrid>
        <w:gridCol w:w="1560"/>
        <w:gridCol w:w="1134"/>
        <w:gridCol w:w="851"/>
        <w:gridCol w:w="1134"/>
        <w:gridCol w:w="55"/>
        <w:gridCol w:w="1079"/>
        <w:gridCol w:w="1275"/>
        <w:gridCol w:w="1134"/>
        <w:gridCol w:w="1418"/>
        <w:gridCol w:w="1134"/>
        <w:gridCol w:w="992"/>
        <w:gridCol w:w="992"/>
        <w:gridCol w:w="709"/>
      </w:tblGrid>
      <w:tr w:rsidR="00DB6DC1" w:rsidRPr="00DB6DC1" w14:paraId="65CBC23A" w14:textId="77777777" w:rsidTr="006C5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uto"/>
              <w:bottom w:val="single" w:sz="8" w:space="0" w:color="auto"/>
            </w:tcBorders>
          </w:tcPr>
          <w:p w14:paraId="5EA726BF" w14:textId="77777777"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Materials</w:t>
            </w:r>
          </w:p>
        </w:tc>
        <w:tc>
          <w:tcPr>
            <w:tcW w:w="1134" w:type="dxa"/>
            <w:tcBorders>
              <w:top w:val="single" w:sz="8" w:space="0" w:color="auto"/>
              <w:bottom w:val="single" w:sz="8" w:space="0" w:color="auto"/>
            </w:tcBorders>
          </w:tcPr>
          <w:p w14:paraId="4D86638C" w14:textId="77777777" w:rsidR="002C4298" w:rsidRPr="00DB6DC1" w:rsidRDefault="002C4298"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DB6DC1">
              <w:rPr>
                <w:rFonts w:ascii="Times New Roman" w:hAnsi="Times New Roman" w:cs="Times New Roman"/>
                <w:b w:val="0"/>
                <w:color w:val="000000" w:themeColor="text1"/>
              </w:rPr>
              <w:t>Geometry</w:t>
            </w:r>
          </w:p>
        </w:tc>
        <w:tc>
          <w:tcPr>
            <w:tcW w:w="851" w:type="dxa"/>
            <w:tcBorders>
              <w:top w:val="single" w:sz="8" w:space="0" w:color="auto"/>
              <w:bottom w:val="single" w:sz="8" w:space="0" w:color="auto"/>
            </w:tcBorders>
          </w:tcPr>
          <w:p w14:paraId="7116A615" w14:textId="3EA31B49" w:rsidR="002C4298" w:rsidRPr="00DB6DC1" w:rsidRDefault="0061755A"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m:oMath>
              <m:r>
                <m:rPr>
                  <m:sty m:val="bi"/>
                </m:rPr>
                <w:rPr>
                  <w:rFonts w:ascii="Cambria Math" w:hAnsi="Cambria Math" w:cs="Times New Roman"/>
                  <w:color w:val="000000" w:themeColor="text1"/>
                </w:rPr>
                <m:t>P</m:t>
              </m:r>
            </m:oMath>
            <w:r w:rsidR="002C4298" w:rsidRPr="00DB6DC1">
              <w:rPr>
                <w:rFonts w:ascii="Times New Roman" w:hAnsi="Times New Roman" w:cs="Times New Roman"/>
                <w:b w:val="0"/>
                <w:bCs w:val="0"/>
                <w:color w:val="000000" w:themeColor="text1"/>
              </w:rPr>
              <w:t xml:space="preserve"> (W)</w:t>
            </w:r>
          </w:p>
        </w:tc>
        <w:tc>
          <w:tcPr>
            <w:tcW w:w="1134" w:type="dxa"/>
            <w:tcBorders>
              <w:top w:val="single" w:sz="8" w:space="0" w:color="auto"/>
              <w:bottom w:val="single" w:sz="8" w:space="0" w:color="auto"/>
            </w:tcBorders>
          </w:tcPr>
          <w:p w14:paraId="0CEE5C62" w14:textId="0457FD04" w:rsidR="002C4298" w:rsidRPr="00DB6DC1" w:rsidRDefault="0061755A"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m:oMath>
              <m:r>
                <m:rPr>
                  <m:sty m:val="bi"/>
                </m:rPr>
                <w:rPr>
                  <w:rFonts w:ascii="Cambria Math" w:hAnsi="Cambria Math" w:cs="Times New Roman"/>
                  <w:color w:val="000000" w:themeColor="text1"/>
                </w:rPr>
                <m:t>v</m:t>
              </m:r>
            </m:oMath>
            <w:r w:rsidR="002C4298" w:rsidRPr="00DB6DC1">
              <w:rPr>
                <w:rFonts w:ascii="Times New Roman" w:hAnsi="Times New Roman" w:cs="Times New Roman"/>
                <w:b w:val="0"/>
                <w:bCs w:val="0"/>
                <w:color w:val="000000" w:themeColor="text1"/>
              </w:rPr>
              <w:t xml:space="preserve"> (mm/s)</w:t>
            </w:r>
          </w:p>
        </w:tc>
        <w:tc>
          <w:tcPr>
            <w:tcW w:w="1134" w:type="dxa"/>
            <w:gridSpan w:val="2"/>
            <w:tcBorders>
              <w:top w:val="single" w:sz="8" w:space="0" w:color="auto"/>
              <w:bottom w:val="single" w:sz="8" w:space="0" w:color="auto"/>
            </w:tcBorders>
          </w:tcPr>
          <w:p w14:paraId="2F5ACCAE" w14:textId="77777777" w:rsidR="002C4298" w:rsidRPr="00DB6DC1" w:rsidRDefault="002C4298" w:rsidP="00365D0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DB6DC1">
              <w:rPr>
                <w:rFonts w:ascii="Times New Roman" w:hAnsi="Times New Roman" w:cs="Times New Roman"/>
                <w:b w:val="0"/>
                <w:bCs w:val="0"/>
                <w:color w:val="000000" w:themeColor="text1"/>
              </w:rPr>
              <w:t>Condition</w:t>
            </w:r>
          </w:p>
        </w:tc>
        <w:tc>
          <w:tcPr>
            <w:tcW w:w="1275" w:type="dxa"/>
            <w:tcBorders>
              <w:top w:val="single" w:sz="8" w:space="0" w:color="auto"/>
              <w:bottom w:val="single" w:sz="8" w:space="0" w:color="auto"/>
            </w:tcBorders>
          </w:tcPr>
          <w:p w14:paraId="496B0813" w14:textId="77777777" w:rsidR="002C4298" w:rsidRPr="00DB6DC1" w:rsidRDefault="002C4298"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DB6DC1">
              <w:rPr>
                <w:rFonts w:ascii="Times New Roman" w:hAnsi="Times New Roman" w:cs="Times New Roman"/>
                <w:b w:val="0"/>
                <w:bCs w:val="0"/>
                <w:color w:val="000000" w:themeColor="text1"/>
              </w:rPr>
              <w:t>Direction</w:t>
            </w:r>
          </w:p>
        </w:tc>
        <w:tc>
          <w:tcPr>
            <w:tcW w:w="1134" w:type="dxa"/>
            <w:tcBorders>
              <w:top w:val="single" w:sz="8" w:space="0" w:color="auto"/>
              <w:bottom w:val="single" w:sz="8" w:space="0" w:color="auto"/>
            </w:tcBorders>
          </w:tcPr>
          <w:p w14:paraId="2A21AB14" w14:textId="13FC1704" w:rsidR="002C4298"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m:oMath>
              <m:sSub>
                <m:sSubPr>
                  <m:ctrlPr>
                    <w:rPr>
                      <w:rFonts w:ascii="Cambria Math" w:hAnsi="Cambria Math" w:cs="Times New Roman"/>
                      <w:b w:val="0"/>
                      <w:bCs w:val="0"/>
                      <w:i/>
                      <w:color w:val="000000" w:themeColor="text1"/>
                      <w:sz w:val="24"/>
                    </w:rPr>
                  </m:ctrlPr>
                </m:sSubPr>
                <m:e>
                  <m:r>
                    <m:rPr>
                      <m:sty m:val="bi"/>
                    </m:rPr>
                    <w:rPr>
                      <w:rFonts w:ascii="Cambria Math" w:hAnsi="Cambria Math" w:cs="Times New Roman"/>
                      <w:color w:val="000000" w:themeColor="text1"/>
                      <w:sz w:val="24"/>
                    </w:rPr>
                    <m:t>σ</m:t>
                  </m:r>
                </m:e>
                <m:sub>
                  <m:r>
                    <m:rPr>
                      <m:sty m:val="bi"/>
                    </m:rPr>
                    <w:rPr>
                      <w:rFonts w:ascii="Cambria Math" w:hAnsi="Cambria Math" w:cs="Times New Roman"/>
                      <w:color w:val="000000" w:themeColor="text1"/>
                      <w:sz w:val="24"/>
                    </w:rPr>
                    <m:t>Y</m:t>
                  </m:r>
                </m:sub>
              </m:sSub>
            </m:oMath>
            <w:r w:rsidR="002C4298" w:rsidRPr="00DB6DC1">
              <w:rPr>
                <w:rFonts w:ascii="Times New Roman" w:hAnsi="Times New Roman" w:cs="Times New Roman"/>
                <w:b w:val="0"/>
                <w:bCs w:val="0"/>
                <w:color w:val="000000" w:themeColor="text1"/>
              </w:rPr>
              <w:t xml:space="preserve"> (MPa)</w:t>
            </w:r>
          </w:p>
        </w:tc>
        <w:tc>
          <w:tcPr>
            <w:tcW w:w="1418" w:type="dxa"/>
            <w:tcBorders>
              <w:top w:val="single" w:sz="8" w:space="0" w:color="auto"/>
              <w:bottom w:val="single" w:sz="8" w:space="0" w:color="auto"/>
            </w:tcBorders>
          </w:tcPr>
          <w:p w14:paraId="4B2D7E38" w14:textId="3998387E" w:rsidR="002C4298"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m:oMath>
              <m:sSub>
                <m:sSubPr>
                  <m:ctrlPr>
                    <w:rPr>
                      <w:rFonts w:ascii="Cambria Math" w:hAnsi="Cambria Math" w:cs="Times New Roman"/>
                      <w:b w:val="0"/>
                      <w:bCs w:val="0"/>
                      <w:i/>
                      <w:color w:val="000000" w:themeColor="text1"/>
                      <w:sz w:val="24"/>
                    </w:rPr>
                  </m:ctrlPr>
                </m:sSubPr>
                <m:e>
                  <m:r>
                    <m:rPr>
                      <m:sty m:val="bi"/>
                    </m:rPr>
                    <w:rPr>
                      <w:rFonts w:ascii="Cambria Math" w:hAnsi="Cambria Math" w:cs="Times New Roman"/>
                      <w:color w:val="000000" w:themeColor="text1"/>
                      <w:sz w:val="24"/>
                    </w:rPr>
                    <m:t>σ</m:t>
                  </m:r>
                </m:e>
                <m:sub>
                  <m:r>
                    <m:rPr>
                      <m:sty m:val="bi"/>
                    </m:rPr>
                    <w:rPr>
                      <w:rFonts w:ascii="Cambria Math" w:hAnsi="Cambria Math" w:cs="Times New Roman"/>
                      <w:color w:val="000000" w:themeColor="text1"/>
                      <w:sz w:val="24"/>
                    </w:rPr>
                    <m:t>UTS</m:t>
                  </m:r>
                </m:sub>
              </m:sSub>
            </m:oMath>
            <w:r w:rsidR="006C591D" w:rsidRPr="00DB6DC1">
              <w:rPr>
                <w:rFonts w:ascii="Times New Roman" w:hAnsi="Times New Roman" w:cs="Times New Roman"/>
                <w:color w:val="000000" w:themeColor="text1"/>
              </w:rPr>
              <w:t xml:space="preserve"> </w:t>
            </w:r>
            <w:r w:rsidR="002C4298" w:rsidRPr="00DB6DC1">
              <w:rPr>
                <w:rFonts w:ascii="Times New Roman" w:hAnsi="Times New Roman" w:cs="Times New Roman"/>
                <w:b w:val="0"/>
                <w:bCs w:val="0"/>
                <w:color w:val="000000" w:themeColor="text1"/>
              </w:rPr>
              <w:t>(MPa)</w:t>
            </w:r>
          </w:p>
        </w:tc>
        <w:tc>
          <w:tcPr>
            <w:tcW w:w="1134" w:type="dxa"/>
            <w:tcBorders>
              <w:top w:val="single" w:sz="8" w:space="0" w:color="auto"/>
              <w:bottom w:val="single" w:sz="8" w:space="0" w:color="auto"/>
            </w:tcBorders>
          </w:tcPr>
          <w:p w14:paraId="2B4FFD84" w14:textId="15BB5B1C" w:rsidR="002C4298"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m:oMath>
              <m:sSub>
                <m:sSubPr>
                  <m:ctrlPr>
                    <w:rPr>
                      <w:rFonts w:ascii="Cambria Math" w:hAnsi="Cambria Math" w:cs="Times New Roman"/>
                      <w:b w:val="0"/>
                      <w:bCs w:val="0"/>
                      <w:i/>
                      <w:color w:val="000000" w:themeColor="text1"/>
                      <w:sz w:val="24"/>
                    </w:rPr>
                  </m:ctrlPr>
                </m:sSubPr>
                <m:e>
                  <m:r>
                    <m:rPr>
                      <m:sty m:val="bi"/>
                    </m:rPr>
                    <w:rPr>
                      <w:rFonts w:ascii="Cambria Math" w:hAnsi="Cambria Math" w:cs="Times New Roman"/>
                      <w:color w:val="000000" w:themeColor="text1"/>
                      <w:sz w:val="24"/>
                    </w:rPr>
                    <m:t>ε</m:t>
                  </m:r>
                </m:e>
                <m:sub>
                  <m:r>
                    <m:rPr>
                      <m:sty m:val="bi"/>
                    </m:rPr>
                    <w:rPr>
                      <w:rFonts w:ascii="Cambria Math" w:hAnsi="Cambria Math" w:cs="Times New Roman"/>
                      <w:color w:val="000000" w:themeColor="text1"/>
                      <w:sz w:val="24"/>
                    </w:rPr>
                    <m:t>f</m:t>
                  </m:r>
                </m:sub>
              </m:sSub>
            </m:oMath>
            <w:r w:rsidR="002C4298" w:rsidRPr="00DB6DC1">
              <w:rPr>
                <w:rFonts w:ascii="Times New Roman" w:hAnsi="Times New Roman" w:cs="Times New Roman"/>
                <w:b w:val="0"/>
                <w:bCs w:val="0"/>
                <w:color w:val="000000" w:themeColor="text1"/>
              </w:rPr>
              <w:t xml:space="preserve"> (%)</w:t>
            </w:r>
          </w:p>
        </w:tc>
        <w:tc>
          <w:tcPr>
            <w:tcW w:w="992" w:type="dxa"/>
            <w:tcBorders>
              <w:top w:val="single" w:sz="8" w:space="0" w:color="auto"/>
              <w:bottom w:val="single" w:sz="8" w:space="0" w:color="auto"/>
            </w:tcBorders>
          </w:tcPr>
          <w:p w14:paraId="36BD7C42" w14:textId="3E3042C9" w:rsidR="002C4298"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m:oMath>
              <m:sSub>
                <m:sSubPr>
                  <m:ctrlPr>
                    <w:rPr>
                      <w:rFonts w:ascii="Cambria Math" w:hAnsi="Cambria Math" w:cs="Times New Roman"/>
                      <w:b w:val="0"/>
                      <w:bCs w:val="0"/>
                      <w:i/>
                      <w:color w:val="000000" w:themeColor="text1"/>
                      <w:szCs w:val="20"/>
                    </w:rPr>
                  </m:ctrlPr>
                </m:sSubPr>
                <m:e>
                  <m:r>
                    <m:rPr>
                      <m:sty m:val="bi"/>
                    </m:rPr>
                    <w:rPr>
                      <w:rFonts w:ascii="Cambria Math" w:hAnsi="Cambria Math" w:cs="Times New Roman"/>
                      <w:color w:val="000000" w:themeColor="text1"/>
                      <w:szCs w:val="20"/>
                    </w:rPr>
                    <m:t>A</m:t>
                  </m:r>
                </m:e>
                <m:sub>
                  <m:r>
                    <m:rPr>
                      <m:sty m:val="bi"/>
                    </m:rPr>
                    <w:rPr>
                      <w:rFonts w:ascii="Cambria Math" w:hAnsi="Cambria Math" w:cs="Times New Roman"/>
                      <w:color w:val="000000" w:themeColor="text1"/>
                      <w:szCs w:val="20"/>
                    </w:rPr>
                    <m:t>Y</m:t>
                  </m:r>
                </m:sub>
              </m:sSub>
            </m:oMath>
            <w:r w:rsidR="00506C70" w:rsidRPr="00DB6DC1">
              <w:rPr>
                <w:rFonts w:ascii="Times New Roman" w:hAnsi="Times New Roman" w:cs="Times New Roman"/>
                <w:b w:val="0"/>
                <w:bCs w:val="0"/>
                <w:color w:val="000000" w:themeColor="text1"/>
                <w:szCs w:val="20"/>
              </w:rPr>
              <w:t xml:space="preserve"> (%)</w:t>
            </w:r>
          </w:p>
        </w:tc>
        <w:tc>
          <w:tcPr>
            <w:tcW w:w="992" w:type="dxa"/>
            <w:tcBorders>
              <w:top w:val="single" w:sz="8" w:space="0" w:color="auto"/>
              <w:bottom w:val="single" w:sz="8" w:space="0" w:color="auto"/>
            </w:tcBorders>
          </w:tcPr>
          <w:p w14:paraId="1E54B882" w14:textId="2472A58A" w:rsidR="002C4298" w:rsidRPr="00DB6DC1" w:rsidRDefault="00FC2896"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m:oMath>
              <m:sSub>
                <m:sSubPr>
                  <m:ctrlPr>
                    <w:rPr>
                      <w:rFonts w:ascii="Cambria Math" w:hAnsi="Cambria Math" w:cs="Times New Roman"/>
                      <w:b w:val="0"/>
                      <w:bCs w:val="0"/>
                      <w:i/>
                      <w:color w:val="000000" w:themeColor="text1"/>
                      <w:szCs w:val="20"/>
                    </w:rPr>
                  </m:ctrlPr>
                </m:sSubPr>
                <m:e>
                  <m:r>
                    <m:rPr>
                      <m:sty m:val="bi"/>
                    </m:rPr>
                    <w:rPr>
                      <w:rFonts w:ascii="Cambria Math" w:hAnsi="Cambria Math" w:cs="Times New Roman"/>
                      <w:color w:val="000000" w:themeColor="text1"/>
                      <w:szCs w:val="20"/>
                    </w:rPr>
                    <m:t>A</m:t>
                  </m:r>
                </m:e>
                <m:sub>
                  <m:r>
                    <m:rPr>
                      <m:sty m:val="bi"/>
                    </m:rPr>
                    <w:rPr>
                      <w:rFonts w:ascii="Cambria Math" w:hAnsi="Cambria Math" w:cs="Times New Roman"/>
                      <w:color w:val="000000" w:themeColor="text1"/>
                      <w:szCs w:val="20"/>
                    </w:rPr>
                    <m:t>ε</m:t>
                  </m:r>
                </m:sub>
              </m:sSub>
            </m:oMath>
            <w:r w:rsidR="00506C70" w:rsidRPr="00DB6DC1">
              <w:rPr>
                <w:rFonts w:ascii="Times New Roman" w:hAnsi="Times New Roman" w:cs="Times New Roman"/>
                <w:color w:val="000000" w:themeColor="text1"/>
                <w:szCs w:val="20"/>
              </w:rPr>
              <w:t xml:space="preserve"> </w:t>
            </w:r>
            <w:r w:rsidR="00506C70" w:rsidRPr="00DB6DC1">
              <w:rPr>
                <w:rFonts w:ascii="Times New Roman" w:hAnsi="Times New Roman" w:cs="Times New Roman"/>
                <w:b w:val="0"/>
                <w:bCs w:val="0"/>
                <w:color w:val="000000" w:themeColor="text1"/>
                <w:szCs w:val="20"/>
              </w:rPr>
              <w:t>(%)</w:t>
            </w:r>
          </w:p>
        </w:tc>
        <w:tc>
          <w:tcPr>
            <w:tcW w:w="709" w:type="dxa"/>
            <w:tcBorders>
              <w:top w:val="single" w:sz="8" w:space="0" w:color="auto"/>
              <w:bottom w:val="single" w:sz="8" w:space="0" w:color="auto"/>
            </w:tcBorders>
          </w:tcPr>
          <w:p w14:paraId="33372679" w14:textId="77777777" w:rsidR="002C4298" w:rsidRPr="00DB6DC1" w:rsidRDefault="002C4298" w:rsidP="00365D0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rPr>
            </w:pPr>
            <w:r w:rsidRPr="00DB6DC1">
              <w:rPr>
                <w:rFonts w:ascii="Times New Roman" w:hAnsi="Times New Roman" w:cs="Times New Roman"/>
                <w:b w:val="0"/>
                <w:color w:val="000000" w:themeColor="text1"/>
              </w:rPr>
              <w:t>Ref.</w:t>
            </w:r>
          </w:p>
        </w:tc>
      </w:tr>
      <w:tr w:rsidR="00DB6DC1" w:rsidRPr="00DB6DC1" w14:paraId="790F0B6F"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uto"/>
            </w:tcBorders>
          </w:tcPr>
          <w:p w14:paraId="54E715D8" w14:textId="5836EB3B"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DED</w:t>
            </w:r>
          </w:p>
        </w:tc>
        <w:tc>
          <w:tcPr>
            <w:tcW w:w="1134" w:type="dxa"/>
            <w:tcBorders>
              <w:top w:val="single" w:sz="8" w:space="0" w:color="auto"/>
            </w:tcBorders>
          </w:tcPr>
          <w:p w14:paraId="403DD317"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p>
        </w:tc>
        <w:tc>
          <w:tcPr>
            <w:tcW w:w="851" w:type="dxa"/>
            <w:tcBorders>
              <w:top w:val="single" w:sz="8" w:space="0" w:color="auto"/>
            </w:tcBorders>
          </w:tcPr>
          <w:p w14:paraId="1ED7E81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134" w:type="dxa"/>
            <w:tcBorders>
              <w:top w:val="single" w:sz="8" w:space="0" w:color="auto"/>
            </w:tcBorders>
          </w:tcPr>
          <w:p w14:paraId="5BF029FA"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134" w:type="dxa"/>
            <w:gridSpan w:val="2"/>
            <w:tcBorders>
              <w:top w:val="single" w:sz="8" w:space="0" w:color="auto"/>
            </w:tcBorders>
          </w:tcPr>
          <w:p w14:paraId="27873151" w14:textId="77777777" w:rsidR="002C4298" w:rsidRPr="00DB6DC1" w:rsidRDefault="002C4298" w:rsidP="00365D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275" w:type="dxa"/>
            <w:tcBorders>
              <w:top w:val="single" w:sz="8" w:space="0" w:color="auto"/>
            </w:tcBorders>
          </w:tcPr>
          <w:p w14:paraId="087BAD9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134" w:type="dxa"/>
            <w:tcBorders>
              <w:top w:val="single" w:sz="8" w:space="0" w:color="auto"/>
            </w:tcBorders>
          </w:tcPr>
          <w:p w14:paraId="0BBE75E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418" w:type="dxa"/>
            <w:tcBorders>
              <w:top w:val="single" w:sz="8" w:space="0" w:color="auto"/>
            </w:tcBorders>
          </w:tcPr>
          <w:p w14:paraId="24BE2424"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134" w:type="dxa"/>
            <w:tcBorders>
              <w:top w:val="single" w:sz="8" w:space="0" w:color="auto"/>
            </w:tcBorders>
          </w:tcPr>
          <w:p w14:paraId="2D7D5145"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992" w:type="dxa"/>
            <w:tcBorders>
              <w:top w:val="single" w:sz="8" w:space="0" w:color="auto"/>
            </w:tcBorders>
          </w:tcPr>
          <w:p w14:paraId="3BA395E4"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p>
        </w:tc>
        <w:tc>
          <w:tcPr>
            <w:tcW w:w="992" w:type="dxa"/>
            <w:tcBorders>
              <w:top w:val="single" w:sz="8" w:space="0" w:color="auto"/>
            </w:tcBorders>
          </w:tcPr>
          <w:p w14:paraId="0DBA0CCB"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p>
        </w:tc>
        <w:tc>
          <w:tcPr>
            <w:tcW w:w="709" w:type="dxa"/>
            <w:tcBorders>
              <w:top w:val="single" w:sz="8" w:space="0" w:color="auto"/>
            </w:tcBorders>
          </w:tcPr>
          <w:p w14:paraId="35898DBB"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p>
        </w:tc>
      </w:tr>
      <w:tr w:rsidR="00DB6DC1" w:rsidRPr="00DB6DC1" w14:paraId="31084E60"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51368C9F" w14:textId="77777777"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Inconel 718</w:t>
            </w:r>
          </w:p>
        </w:tc>
        <w:tc>
          <w:tcPr>
            <w:tcW w:w="1134" w:type="dxa"/>
          </w:tcPr>
          <w:p w14:paraId="34BD8DCC"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66F5A35F"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2350</w:t>
            </w:r>
          </w:p>
        </w:tc>
        <w:tc>
          <w:tcPr>
            <w:tcW w:w="1189" w:type="dxa"/>
            <w:gridSpan w:val="2"/>
          </w:tcPr>
          <w:p w14:paraId="788972A9"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8</w:t>
            </w:r>
          </w:p>
        </w:tc>
        <w:tc>
          <w:tcPr>
            <w:tcW w:w="1079" w:type="dxa"/>
          </w:tcPr>
          <w:p w14:paraId="4C00C6F6" w14:textId="4ADE73A2" w:rsidR="002C4298"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szCs w:val="21"/>
              </w:rPr>
              <w:t>AB</w:t>
            </w:r>
          </w:p>
        </w:tc>
        <w:tc>
          <w:tcPr>
            <w:tcW w:w="1275" w:type="dxa"/>
          </w:tcPr>
          <w:p w14:paraId="54DDB816"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34" w:type="dxa"/>
          </w:tcPr>
          <w:p w14:paraId="58EC1356"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590</w:t>
            </w:r>
          </w:p>
        </w:tc>
        <w:tc>
          <w:tcPr>
            <w:tcW w:w="1418" w:type="dxa"/>
          </w:tcPr>
          <w:p w14:paraId="73AEA0EE"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845</w:t>
            </w:r>
          </w:p>
        </w:tc>
        <w:tc>
          <w:tcPr>
            <w:tcW w:w="1134" w:type="dxa"/>
          </w:tcPr>
          <w:p w14:paraId="0D60D0BC"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11</w:t>
            </w:r>
          </w:p>
        </w:tc>
        <w:tc>
          <w:tcPr>
            <w:tcW w:w="992" w:type="dxa"/>
          </w:tcPr>
          <w:p w14:paraId="563482F4"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3790AF7F"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44A96158" w14:textId="16C2EE9C" w:rsidR="002C4298" w:rsidRPr="00DB6DC1" w:rsidRDefault="0061755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&lt;EndNote&gt;&lt;Cite&gt;&lt;Author&gt;Zhao&lt;/Author&gt;&lt;Year&gt;2008&lt;/Year&gt;&lt;RecNum&gt;390&lt;/RecNum&gt;&lt;DisplayText&gt;[198]&lt;/DisplayText&gt;&lt;record&gt;&lt;rec-number&gt;390&lt;/rec-number&gt;&lt;foreign-keys&gt;&lt;key app="EN" db-id="zff0dfz0kxdw5cez2sopf59gxwtv95esa9rf" timestamp="1616078224"&gt;390&lt;/key&gt;&lt;key app="ENWeb" db-id=""&gt;0&lt;/key&gt;&lt;/foreign-keys&gt;&lt;ref-type name="Journal Article"&gt;17&lt;/ref-type&gt;&lt;contributors&gt;&lt;authors&gt;&lt;author&gt;Zhao, Xiaoming&lt;/author&gt;&lt;author&gt;Chen, Jing&lt;/author&gt;&lt;author&gt;Lin, Xin&lt;/author&gt;&lt;author&gt;Huang, Weidong&lt;/author&gt;&lt;/authors&gt;&lt;/contributors&gt;&lt;titles&gt;&lt;title&gt;Study on microstructure and mechanical properties of laser rapid forming Inconel 718&lt;/title&gt;&lt;secondary-title&gt;Materials Science and Engineering: A&lt;/secondary-title&gt;&lt;/titles&gt;&lt;periodical&gt;&lt;full-title&gt;Materials Science and Engineering: A&lt;/full-title&gt;&lt;/periodical&gt;&lt;pages&gt;119-124&lt;/pages&gt;&lt;volume&gt;478&lt;/volume&gt;&lt;number&gt;1-2&lt;/number&gt;&lt;section&gt;119&lt;/section&gt;&lt;dates&gt;&lt;year&gt;2008&lt;/year&gt;&lt;/dates&gt;&lt;isbn&gt;09215093&lt;/isbn&gt;&lt;urls&gt;&lt;/urls&gt;&lt;electronic-resource-num&gt;10.1016/j.msea.2007.05.079&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[198]</w:t>
            </w:r>
            <w:r w:rsidRPr="00DB6DC1">
              <w:rPr>
                <w:rFonts w:ascii="Times New Roman" w:hAnsi="Times New Roman" w:cs="Times New Roman"/>
                <w:color w:val="000000" w:themeColor="text1"/>
              </w:rPr>
              <w:fldChar w:fldCharType="end"/>
            </w:r>
          </w:p>
        </w:tc>
      </w:tr>
      <w:tr w:rsidR="00DB6DC1" w:rsidRPr="00DB6DC1" w14:paraId="4256CF1F"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6B397D0" w14:textId="77777777"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Inconel 718</w:t>
            </w:r>
          </w:p>
        </w:tc>
        <w:tc>
          <w:tcPr>
            <w:tcW w:w="1134" w:type="dxa"/>
          </w:tcPr>
          <w:p w14:paraId="52D3BF5B"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2060FA20"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89" w:type="dxa"/>
            <w:gridSpan w:val="2"/>
          </w:tcPr>
          <w:p w14:paraId="43685EF6"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079" w:type="dxa"/>
          </w:tcPr>
          <w:p w14:paraId="160FEC32" w14:textId="48BFDC52" w:rsidR="002C4298" w:rsidRPr="00DB6DC1" w:rsidRDefault="00CC3020"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szCs w:val="21"/>
              </w:rPr>
              <w:t>AB</w:t>
            </w:r>
          </w:p>
        </w:tc>
        <w:tc>
          <w:tcPr>
            <w:tcW w:w="1275" w:type="dxa"/>
          </w:tcPr>
          <w:p w14:paraId="7BE4F20F"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1927169F"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650</w:t>
            </w:r>
          </w:p>
        </w:tc>
        <w:tc>
          <w:tcPr>
            <w:tcW w:w="1418" w:type="dxa"/>
          </w:tcPr>
          <w:p w14:paraId="0B9B9E44"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1000</w:t>
            </w:r>
          </w:p>
        </w:tc>
        <w:tc>
          <w:tcPr>
            <w:tcW w:w="1134" w:type="dxa"/>
          </w:tcPr>
          <w:p w14:paraId="6C135BA3"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3DAF5A40"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0B262198"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50E37D9D" w14:textId="4BC79B17" w:rsidR="002C4298" w:rsidRPr="00DB6DC1" w:rsidRDefault="0061755A"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&lt;EndNote&gt;&lt;Cite&gt;&lt;Author&gt;Blackwell&lt;/Author&gt;&lt;Year&gt;2005&lt;/Year&gt;&lt;RecNum&gt;258&lt;/RecNum&gt;&lt;DisplayText&gt;[190]&lt;/DisplayText&gt;&lt;record&gt;&lt;rec-number&gt;258&lt;/rec-number&gt;&lt;foreign-keys&gt;&lt;key app="EN" db-id="zff0dfz0kxdw5cez2sopf59gxwtv95esa9rf" timestamp="1593252697"&gt;258&lt;/key&gt;&lt;key app="ENWeb" db-id=""&gt;0&lt;/key&gt;&lt;/foreign-keys&gt;&lt;ref-type name="Journal Article"&gt;17&lt;/ref-type&gt;&lt;contributors&gt;&lt;authors&gt;&lt;author&gt;Blackwell, P. L.&lt;/author&gt;&lt;/authors&gt;&lt;/contributors&gt;&lt;titles&gt;&lt;title&gt;The mechanical and microstructural characteristics of laser-deposited IN718&lt;/title&gt;&lt;secondary-title&gt;Journal of Materials Processing Technology&lt;/secondary-title&gt;&lt;/titles&gt;&lt;periodical&gt;&lt;full-title&gt;Journal of Materials Processing Technology&lt;/full-title&gt;&lt;/periodical&gt;&lt;pages&gt;240-246&lt;/pages&gt;&lt;volume&gt;170&lt;/volume&gt;&lt;number&gt;1-2&lt;/number&gt;&lt;section&gt;240&lt;/section&gt;&lt;dates&gt;&lt;year&gt;2005&lt;/year&gt;&lt;/dates&gt;&lt;isbn&gt;09240136&lt;/isbn&gt;&lt;urls&gt;&lt;/urls&gt;&lt;electronic-resource-num&gt;10.1016/j.jmatprotec.2005.05.005&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[190]</w:t>
            </w:r>
            <w:r w:rsidRPr="00DB6DC1">
              <w:rPr>
                <w:rFonts w:ascii="Times New Roman" w:hAnsi="Times New Roman" w:cs="Times New Roman"/>
                <w:color w:val="000000" w:themeColor="text1"/>
              </w:rPr>
              <w:fldChar w:fldCharType="end"/>
            </w:r>
          </w:p>
        </w:tc>
      </w:tr>
      <w:tr w:rsidR="00DB6DC1" w:rsidRPr="00DB6DC1" w14:paraId="40CCFAB0"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17549EFF" w14:textId="77777777"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Inconel 718</w:t>
            </w:r>
          </w:p>
        </w:tc>
        <w:tc>
          <w:tcPr>
            <w:tcW w:w="1134" w:type="dxa"/>
          </w:tcPr>
          <w:p w14:paraId="24646219"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3A141B2B"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450</w:t>
            </w:r>
          </w:p>
        </w:tc>
        <w:tc>
          <w:tcPr>
            <w:tcW w:w="1189" w:type="dxa"/>
            <w:gridSpan w:val="2"/>
          </w:tcPr>
          <w:p w14:paraId="30632267"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8.33</w:t>
            </w:r>
          </w:p>
        </w:tc>
        <w:tc>
          <w:tcPr>
            <w:tcW w:w="1079" w:type="dxa"/>
          </w:tcPr>
          <w:p w14:paraId="662BA4D4" w14:textId="16C7A251" w:rsidR="002C4298"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szCs w:val="21"/>
              </w:rPr>
              <w:t>AB</w:t>
            </w:r>
          </w:p>
        </w:tc>
        <w:tc>
          <w:tcPr>
            <w:tcW w:w="1275" w:type="dxa"/>
          </w:tcPr>
          <w:p w14:paraId="335F49EF"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69A42565"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715</w:t>
            </w:r>
          </w:p>
        </w:tc>
        <w:tc>
          <w:tcPr>
            <w:tcW w:w="1418" w:type="dxa"/>
          </w:tcPr>
          <w:p w14:paraId="593B9025"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941</w:t>
            </w:r>
          </w:p>
        </w:tc>
        <w:tc>
          <w:tcPr>
            <w:tcW w:w="1134" w:type="dxa"/>
          </w:tcPr>
          <w:p w14:paraId="5D15D054"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17.6</w:t>
            </w:r>
          </w:p>
        </w:tc>
        <w:tc>
          <w:tcPr>
            <w:tcW w:w="992" w:type="dxa"/>
          </w:tcPr>
          <w:p w14:paraId="28E60E25"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1CB95CF0"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0E2F1F35" w14:textId="452F34A9" w:rsidR="002C4298" w:rsidRPr="00DB6DC1" w:rsidRDefault="0061755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&lt;EndNote&gt;&lt;Cite&gt;&lt;Author&gt;Zhai&lt;/Author&gt;&lt;Year&gt;2019&lt;/Year&gt;&lt;RecNum&gt;391&lt;/RecNum&gt;&lt;DisplayText&gt;[228]&lt;/DisplayText&gt;&lt;record&gt;&lt;rec-number&gt;391&lt;/rec-number&gt;&lt;foreign-keys&gt;&lt;key app="EN" db-id="zff0dfz0kxdw5cez2sopf59gxwtv95esa9rf" timestamp="1616078669"&gt;391&lt;/key&gt;&lt;key app="ENWeb" db-id=""&gt;0&lt;/key&gt;&lt;/foreign-keys&gt;&lt;ref-type name="Journal Article"&gt;17&lt;/ref-type&gt;&lt;contributors&gt;&lt;authors&gt;&lt;author&gt;Zhai, Yuwei&lt;/author&gt;&lt;author&gt;Lados, Diana A.&lt;/author&gt;&lt;author&gt;Brown, Eric J.&lt;/author&gt;&lt;author&gt;Vigilante, Gregory N.&lt;/author&gt;&lt;/authors&gt;&lt;/contributors&gt;&lt;titles&gt;&lt;title&gt;Understanding the microstructure and mechanical properties of Ti-6Al-4V and Inconel 718 alloys manufactured by Laser Engineered Net Shaping&lt;/title&gt;&lt;secondary-title&gt;Additive Manufacturing&lt;/secondary-title&gt;&lt;/titles&gt;&lt;periodical&gt;&lt;full-title&gt;Additive Manufacturing&lt;/full-title&gt;&lt;/periodical&gt;&lt;pages&gt;334-344&lt;/pages&gt;&lt;volume&gt;27&lt;/volume&gt;&lt;section&gt;334&lt;/section&gt;&lt;dates&gt;&lt;year&gt;2019&lt;/year&gt;&lt;/dates&gt;&lt;isbn&gt;22148604&lt;/isbn&gt;&lt;urls&gt;&lt;/urls&gt;&lt;electronic-resource-num&gt;10.1016/j.addma.2019.02.017&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[228]</w:t>
            </w:r>
            <w:r w:rsidRPr="00DB6DC1">
              <w:rPr>
                <w:rFonts w:ascii="Times New Roman" w:hAnsi="Times New Roman" w:cs="Times New Roman"/>
                <w:color w:val="000000" w:themeColor="text1"/>
              </w:rPr>
              <w:fldChar w:fldCharType="end"/>
            </w:r>
          </w:p>
        </w:tc>
      </w:tr>
      <w:tr w:rsidR="00DB6DC1" w:rsidRPr="00DB6DC1" w14:paraId="0AE31FB9"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2BA01E4" w14:textId="05C196EF" w:rsidR="002C4298" w:rsidRPr="00DB6DC1" w:rsidRDefault="002C4298" w:rsidP="00365D03">
            <w:pPr>
              <w:jc w:val="left"/>
              <w:rPr>
                <w:rFonts w:ascii="Times New Roman" w:hAnsi="Times New Roman" w:cs="Times New Roman"/>
                <w:b w:val="0"/>
                <w:color w:val="000000" w:themeColor="text1"/>
              </w:rPr>
            </w:pPr>
          </w:p>
        </w:tc>
        <w:tc>
          <w:tcPr>
            <w:tcW w:w="1134" w:type="dxa"/>
          </w:tcPr>
          <w:p w14:paraId="04E7340A" w14:textId="6EC8055F"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34C41D8E"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840</w:t>
            </w:r>
          </w:p>
        </w:tc>
        <w:tc>
          <w:tcPr>
            <w:tcW w:w="1189" w:type="dxa"/>
            <w:gridSpan w:val="2"/>
          </w:tcPr>
          <w:p w14:paraId="62AE93B8"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10.4</w:t>
            </w:r>
          </w:p>
        </w:tc>
        <w:tc>
          <w:tcPr>
            <w:tcW w:w="1079" w:type="dxa"/>
          </w:tcPr>
          <w:p w14:paraId="5E65F074" w14:textId="49E93635" w:rsidR="002C4298" w:rsidRPr="00DB6DC1" w:rsidRDefault="00CC3020"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szCs w:val="21"/>
              </w:rPr>
              <w:t>AB</w:t>
            </w:r>
          </w:p>
        </w:tc>
        <w:tc>
          <w:tcPr>
            <w:tcW w:w="1275" w:type="dxa"/>
          </w:tcPr>
          <w:p w14:paraId="07C68097"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653FCA4A"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668</w:t>
            </w:r>
          </w:p>
        </w:tc>
        <w:tc>
          <w:tcPr>
            <w:tcW w:w="1418" w:type="dxa"/>
          </w:tcPr>
          <w:p w14:paraId="5B4063E1"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960</w:t>
            </w:r>
          </w:p>
        </w:tc>
        <w:tc>
          <w:tcPr>
            <w:tcW w:w="1134" w:type="dxa"/>
          </w:tcPr>
          <w:p w14:paraId="50449743"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21.6</w:t>
            </w:r>
          </w:p>
        </w:tc>
        <w:tc>
          <w:tcPr>
            <w:tcW w:w="992" w:type="dxa"/>
          </w:tcPr>
          <w:p w14:paraId="726BCE16"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2CCE1FA6"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7AA0EE4E"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53F314EC"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4644B993" w14:textId="77777777" w:rsidR="002C4298" w:rsidRPr="00DB6DC1" w:rsidRDefault="002C4298" w:rsidP="00365D03">
            <w:pPr>
              <w:jc w:val="left"/>
              <w:rPr>
                <w:rFonts w:ascii="Times New Roman" w:hAnsi="Times New Roman" w:cs="Times New Roman"/>
                <w:color w:val="000000" w:themeColor="text1"/>
              </w:rPr>
            </w:pPr>
            <w:r w:rsidRPr="00DB6DC1">
              <w:rPr>
                <w:rFonts w:ascii="Times New Roman" w:hAnsi="Times New Roman" w:cs="Times New Roman"/>
                <w:b w:val="0"/>
                <w:color w:val="000000" w:themeColor="text1"/>
              </w:rPr>
              <w:t>Inconel 718</w:t>
            </w:r>
          </w:p>
        </w:tc>
        <w:tc>
          <w:tcPr>
            <w:tcW w:w="1134" w:type="dxa"/>
          </w:tcPr>
          <w:p w14:paraId="55900D2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125649D9"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4000</w:t>
            </w:r>
          </w:p>
        </w:tc>
        <w:tc>
          <w:tcPr>
            <w:tcW w:w="1189" w:type="dxa"/>
            <w:gridSpan w:val="2"/>
          </w:tcPr>
          <w:p w14:paraId="135BBCC9"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26.67</w:t>
            </w:r>
          </w:p>
        </w:tc>
        <w:tc>
          <w:tcPr>
            <w:tcW w:w="1079" w:type="dxa"/>
          </w:tcPr>
          <w:p w14:paraId="41663247" w14:textId="04806900" w:rsidR="002C4298"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szCs w:val="21"/>
              </w:rPr>
              <w:t>AB</w:t>
            </w:r>
          </w:p>
        </w:tc>
        <w:tc>
          <w:tcPr>
            <w:tcW w:w="1275" w:type="dxa"/>
          </w:tcPr>
          <w:p w14:paraId="08A39DAC"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07E474BA"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745</w:t>
            </w:r>
          </w:p>
        </w:tc>
        <w:tc>
          <w:tcPr>
            <w:tcW w:w="1418" w:type="dxa"/>
          </w:tcPr>
          <w:p w14:paraId="625EC19C"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1051</w:t>
            </w:r>
          </w:p>
        </w:tc>
        <w:tc>
          <w:tcPr>
            <w:tcW w:w="1134" w:type="dxa"/>
          </w:tcPr>
          <w:p w14:paraId="683666CB"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31.2</w:t>
            </w:r>
          </w:p>
        </w:tc>
        <w:tc>
          <w:tcPr>
            <w:tcW w:w="992" w:type="dxa"/>
          </w:tcPr>
          <w:p w14:paraId="0A1273E2"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00F45B6E"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39643286" w14:textId="190A397D" w:rsidR="002C4298" w:rsidRPr="00DB6DC1" w:rsidRDefault="00F266F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&lt;EndNote&gt;&lt;Cite&gt;&lt;Author&gt;Li&lt;/Author&gt;&lt;Year&gt;2020&lt;/Year&gt;&lt;RecNum&gt;507&lt;/RecNum&gt;&lt;DisplayText&gt;[229]&lt;/DisplayText&gt;&lt;record&gt;&lt;rec-number&gt;507&lt;/rec-number&gt;&lt;foreign-keys&gt;&lt;key app="EN" db-id="zff0dfz0kxdw5cez2sopf59gxwtv95esa9rf" timestamp="1621936482"&gt;507&lt;/key&gt;&lt;key app="ENWeb" db-id=""&gt;0&lt;/key&gt;&lt;/foreign-keys&gt;&lt;ref-type name="Journal Article"&gt;17&lt;/ref-type&gt;&lt;contributors&gt;&lt;authors&gt;&lt;author&gt;Li, Zuo&lt;/author&gt;&lt;author&gt;Chen, Jing&lt;/author&gt;&lt;author&gt;Sui, Shang&lt;/author&gt;&lt;author&gt;Zhong, Chongliang&lt;/author&gt;&lt;author&gt;Lu, Xufei&lt;/author&gt;&lt;author&gt;Lin, Xin&lt;/author&gt;&lt;/authors&gt;&lt;/contributors&gt;&lt;titles&gt;&lt;title&gt;The microstructure evolution and tensile properties of Inconel 718 fabricated by high-deposition-rate laser directed energy deposition&lt;/title&gt;&lt;secondary-title&gt;Additive Manufacturing&lt;/secondary-title&gt;&lt;/titles&gt;&lt;periodical&gt;&lt;full-title&gt;Additive Manufacturing&lt;/full-title&gt;&lt;/periodical&gt;&lt;volume&gt;31&lt;/volume&gt;&lt;section&gt;100941&lt;/section&gt;&lt;dates&gt;&lt;year&gt;2020&lt;/year&gt;&lt;/dates&gt;&lt;isbn&gt;22148604&lt;/isbn&gt;&lt;urls&gt;&lt;/urls&gt;&lt;electronic-resource-num&gt;10.1016/j.addma.2019.100941&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[229]</w:t>
            </w:r>
            <w:r w:rsidRPr="00DB6DC1">
              <w:rPr>
                <w:rFonts w:ascii="Times New Roman" w:hAnsi="Times New Roman" w:cs="Times New Roman"/>
                <w:color w:val="000000" w:themeColor="text1"/>
              </w:rPr>
              <w:fldChar w:fldCharType="end"/>
            </w:r>
          </w:p>
        </w:tc>
      </w:tr>
      <w:tr w:rsidR="00DB6DC1" w:rsidRPr="00DB6DC1" w14:paraId="08A45B30"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F7689A9"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718BEFC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2079DDBD"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7E3C63AA"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079" w:type="dxa"/>
          </w:tcPr>
          <w:p w14:paraId="6DC85FF3"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75" w:type="dxa"/>
          </w:tcPr>
          <w:p w14:paraId="3B15DC66"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50B4F6EA"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752</w:t>
            </w:r>
          </w:p>
        </w:tc>
        <w:tc>
          <w:tcPr>
            <w:tcW w:w="1418" w:type="dxa"/>
          </w:tcPr>
          <w:p w14:paraId="4971623F"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1074</w:t>
            </w:r>
          </w:p>
        </w:tc>
        <w:tc>
          <w:tcPr>
            <w:tcW w:w="1134" w:type="dxa"/>
          </w:tcPr>
          <w:p w14:paraId="1DD2F2AA"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22.5</w:t>
            </w:r>
          </w:p>
        </w:tc>
        <w:tc>
          <w:tcPr>
            <w:tcW w:w="992" w:type="dxa"/>
          </w:tcPr>
          <w:p w14:paraId="40B42D30"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5B366493"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50BD48F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043369A1"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244AE9CD"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68F81B23"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14:paraId="1135FA5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5ED283CC"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79" w:type="dxa"/>
          </w:tcPr>
          <w:p w14:paraId="4D1703EC"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275" w:type="dxa"/>
          </w:tcPr>
          <w:p w14:paraId="06FE5446"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65F3A53E"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465</w:t>
            </w:r>
          </w:p>
        </w:tc>
        <w:tc>
          <w:tcPr>
            <w:tcW w:w="1418" w:type="dxa"/>
          </w:tcPr>
          <w:p w14:paraId="4F1734FB"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822</w:t>
            </w:r>
          </w:p>
        </w:tc>
        <w:tc>
          <w:tcPr>
            <w:tcW w:w="1134" w:type="dxa"/>
          </w:tcPr>
          <w:p w14:paraId="48586BE2"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33.9</w:t>
            </w:r>
          </w:p>
        </w:tc>
        <w:tc>
          <w:tcPr>
            <w:tcW w:w="992" w:type="dxa"/>
          </w:tcPr>
          <w:p w14:paraId="032F89C2"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51C483FC"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7B083057"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B6DC1" w:rsidRPr="00DB6DC1" w14:paraId="39B4E96E"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367E7E1" w14:textId="77777777" w:rsidR="002C4298" w:rsidRPr="00DB6DC1" w:rsidRDefault="002C4298" w:rsidP="00365D03">
            <w:pPr>
              <w:jc w:val="left"/>
              <w:rPr>
                <w:rFonts w:ascii="Times New Roman" w:hAnsi="Times New Roman" w:cs="Times New Roman"/>
                <w:b w:val="0"/>
                <w:bCs w:val="0"/>
                <w:color w:val="000000" w:themeColor="text1"/>
              </w:rPr>
            </w:pPr>
            <w:r w:rsidRPr="00DB6DC1">
              <w:rPr>
                <w:rFonts w:ascii="Times New Roman" w:hAnsi="Times New Roman" w:cs="Times New Roman"/>
                <w:b w:val="0"/>
                <w:bCs w:val="0"/>
                <w:color w:val="000000" w:themeColor="text1"/>
              </w:rPr>
              <w:t>Inconel 718</w:t>
            </w:r>
          </w:p>
        </w:tc>
        <w:tc>
          <w:tcPr>
            <w:tcW w:w="1134" w:type="dxa"/>
          </w:tcPr>
          <w:p w14:paraId="04378AE5"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61D812B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725-</w:t>
            </w:r>
            <w:r w:rsidRPr="00DB6DC1">
              <w:rPr>
                <w:rFonts w:ascii="Times New Roman" w:hAnsi="Times New Roman" w:cs="Times New Roman"/>
                <w:color w:val="000000" w:themeColor="text1"/>
              </w:rPr>
              <w:lastRenderedPageBreak/>
              <w:t>1000</w:t>
            </w:r>
          </w:p>
        </w:tc>
        <w:tc>
          <w:tcPr>
            <w:tcW w:w="1189" w:type="dxa"/>
            <w:gridSpan w:val="2"/>
          </w:tcPr>
          <w:p w14:paraId="3953A23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lastRenderedPageBreak/>
              <w:t>3.33-5.55</w:t>
            </w:r>
          </w:p>
        </w:tc>
        <w:tc>
          <w:tcPr>
            <w:tcW w:w="1079" w:type="dxa"/>
          </w:tcPr>
          <w:p w14:paraId="58822138" w14:textId="002100ED" w:rsidR="002C4298" w:rsidRPr="00DB6DC1" w:rsidRDefault="00CC3020"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szCs w:val="21"/>
              </w:rPr>
              <w:t>AB</w:t>
            </w:r>
          </w:p>
        </w:tc>
        <w:tc>
          <w:tcPr>
            <w:tcW w:w="1275" w:type="dxa"/>
          </w:tcPr>
          <w:p w14:paraId="13413F0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491AE526"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561±4</w:t>
            </w:r>
          </w:p>
          <w:p w14:paraId="27D5D034"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p>
        </w:tc>
        <w:tc>
          <w:tcPr>
            <w:tcW w:w="1418" w:type="dxa"/>
          </w:tcPr>
          <w:p w14:paraId="50A115DC"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lastRenderedPageBreak/>
              <w:t>909±1</w:t>
            </w:r>
          </w:p>
          <w:p w14:paraId="4ED070E3"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p>
        </w:tc>
        <w:tc>
          <w:tcPr>
            <w:tcW w:w="1134" w:type="dxa"/>
          </w:tcPr>
          <w:p w14:paraId="2D8797BF"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lastRenderedPageBreak/>
              <w:t>31.3±0.8</w:t>
            </w:r>
          </w:p>
          <w:p w14:paraId="45D547B6"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p>
        </w:tc>
        <w:tc>
          <w:tcPr>
            <w:tcW w:w="992" w:type="dxa"/>
          </w:tcPr>
          <w:p w14:paraId="222CFC57"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lastRenderedPageBreak/>
              <w:t>7.31</w:t>
            </w:r>
          </w:p>
        </w:tc>
        <w:tc>
          <w:tcPr>
            <w:tcW w:w="992" w:type="dxa"/>
          </w:tcPr>
          <w:p w14:paraId="32D96CA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11.82</w:t>
            </w:r>
          </w:p>
        </w:tc>
        <w:tc>
          <w:tcPr>
            <w:tcW w:w="709" w:type="dxa"/>
          </w:tcPr>
          <w:p w14:paraId="5A2ADEDF" w14:textId="4AE69DDF" w:rsidR="002C4298" w:rsidRPr="00DB6DC1" w:rsidRDefault="00F266F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&lt;EndNote&gt;&lt;Cite&gt;&lt;Author&gt;Soffel&lt;/Author&gt;&lt;Year&gt;2021&lt;/Year&gt;&lt;RecNum&gt;508&lt;/RecNum&gt;&lt;DisplayText&gt;[230]&lt;/DisplayText&gt;&lt;record&gt;&lt;rec-number&gt;508&lt;/rec-number&gt;&lt;foreign-keys&gt;&lt;key app="EN" db-id="zff0dfz0kxdw5cez2sopf59gxwtv95esa9rf" timestamp="1621936551"&gt;508&lt;/key&gt;&lt;key app="ENWeb" db-id=""&gt;0&lt;/key&gt;&lt;/foreign-keys&gt;&lt;ref-type name="Journal Article"&gt;17&lt;/ref-type&gt;&lt;contributors&gt;&lt;authors&gt;&lt;author&gt;Soffel, F.&lt;/author&gt;&lt;author&gt;Eisenbarth, D.&lt;/author&gt;&lt;author&gt;Hosseini, E.&lt;/author&gt;&lt;author&gt;Wegener, K.&lt;/author&gt;&lt;/authors&gt;&lt;/contributors&gt;&lt;titles&gt;&lt;title&gt;Interface strength and mechanical properties of Inconel 718 processed sequentially by casting, milling, and direct metal deposition&lt;/title&gt;&lt;secondary-title&gt;Journal of Materials Processing Technology&lt;/secondary-title&gt;&lt;/titles&gt;&lt;periodical&gt;&lt;full-title&gt;Journal of Materials Processing Technology&lt;/full-title&gt;&lt;/periodical&gt;&lt;volume&gt;291&lt;/volume&gt;&lt;section&gt;117021&lt;/section&gt;&lt;dates&gt;&lt;year&gt;2021&lt;/year&gt;&lt;/dates&gt;&lt;isbn&gt;09240136&lt;/isbn&gt;&lt;urls&gt;&lt;/urls&gt;&lt;electronic-resource-num&gt;10.1016/j.jmatprotec.2020.117021&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[230]</w:t>
            </w:r>
            <w:r w:rsidRPr="00DB6DC1">
              <w:rPr>
                <w:rFonts w:ascii="Times New Roman" w:hAnsi="Times New Roman" w:cs="Times New Roman"/>
                <w:color w:val="000000" w:themeColor="text1"/>
              </w:rPr>
              <w:fldChar w:fldCharType="end"/>
            </w:r>
          </w:p>
        </w:tc>
      </w:tr>
      <w:tr w:rsidR="00DB6DC1" w:rsidRPr="00DB6DC1" w14:paraId="6CD3F6F2"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6C6BE152"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01B0081F"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14:paraId="59342E27"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41DB8468"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79" w:type="dxa"/>
          </w:tcPr>
          <w:p w14:paraId="1D736C64"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275" w:type="dxa"/>
          </w:tcPr>
          <w:p w14:paraId="7011ED4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7AC98CEB"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520±2</w:t>
            </w:r>
          </w:p>
        </w:tc>
        <w:tc>
          <w:tcPr>
            <w:tcW w:w="1418" w:type="dxa"/>
          </w:tcPr>
          <w:p w14:paraId="21300D95"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932±5</w:t>
            </w:r>
          </w:p>
        </w:tc>
        <w:tc>
          <w:tcPr>
            <w:tcW w:w="1134" w:type="dxa"/>
          </w:tcPr>
          <w:p w14:paraId="4B85CA7F"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27.6±1.0</w:t>
            </w:r>
          </w:p>
        </w:tc>
        <w:tc>
          <w:tcPr>
            <w:tcW w:w="992" w:type="dxa"/>
          </w:tcPr>
          <w:p w14:paraId="66B63AE8"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992" w:type="dxa"/>
          </w:tcPr>
          <w:p w14:paraId="77FECF23"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9" w:type="dxa"/>
          </w:tcPr>
          <w:p w14:paraId="055D7166"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B6DC1" w:rsidRPr="00DB6DC1" w14:paraId="6449F3FE"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AB59827" w14:textId="77777777" w:rsidR="002C4298" w:rsidRPr="00DB6DC1" w:rsidRDefault="002C4298" w:rsidP="00365D03">
            <w:pPr>
              <w:jc w:val="left"/>
              <w:rPr>
                <w:rFonts w:ascii="Times New Roman" w:hAnsi="Times New Roman" w:cs="Times New Roman"/>
                <w:b w:val="0"/>
                <w:bCs w:val="0"/>
                <w:color w:val="000000" w:themeColor="text1"/>
              </w:rPr>
            </w:pPr>
            <w:r w:rsidRPr="00DB6DC1">
              <w:rPr>
                <w:rFonts w:ascii="Times New Roman" w:hAnsi="Times New Roman" w:cs="Times New Roman"/>
                <w:b w:val="0"/>
                <w:bCs w:val="0"/>
                <w:color w:val="000000" w:themeColor="text1"/>
              </w:rPr>
              <w:t>Inconel 718</w:t>
            </w:r>
          </w:p>
        </w:tc>
        <w:tc>
          <w:tcPr>
            <w:tcW w:w="1134" w:type="dxa"/>
          </w:tcPr>
          <w:p w14:paraId="439ADBE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26F3B8B7"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300</w:t>
            </w:r>
          </w:p>
        </w:tc>
        <w:tc>
          <w:tcPr>
            <w:tcW w:w="1189" w:type="dxa"/>
            <w:gridSpan w:val="2"/>
          </w:tcPr>
          <w:p w14:paraId="6F01FEFF"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079" w:type="dxa"/>
          </w:tcPr>
          <w:p w14:paraId="3AA07785" w14:textId="19A020C1" w:rsidR="002C4298" w:rsidRPr="00DB6DC1" w:rsidRDefault="00CC3020"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szCs w:val="21"/>
              </w:rPr>
              <w:t>AB</w:t>
            </w:r>
          </w:p>
        </w:tc>
        <w:tc>
          <w:tcPr>
            <w:tcW w:w="1275" w:type="dxa"/>
          </w:tcPr>
          <w:p w14:paraId="3915FEF6"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34" w:type="dxa"/>
          </w:tcPr>
          <w:p w14:paraId="1BE2EE73"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557±33</w:t>
            </w:r>
          </w:p>
        </w:tc>
        <w:tc>
          <w:tcPr>
            <w:tcW w:w="1418" w:type="dxa"/>
          </w:tcPr>
          <w:p w14:paraId="6BE26567"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838±6</w:t>
            </w:r>
          </w:p>
        </w:tc>
        <w:tc>
          <w:tcPr>
            <w:tcW w:w="1134" w:type="dxa"/>
          </w:tcPr>
          <w:p w14:paraId="67590006"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50.4±3.9</w:t>
            </w:r>
          </w:p>
        </w:tc>
        <w:tc>
          <w:tcPr>
            <w:tcW w:w="992" w:type="dxa"/>
          </w:tcPr>
          <w:p w14:paraId="5C62DDB0"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57DF9E46"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38C7CE81" w14:textId="270413A5" w:rsidR="002C4298" w:rsidRPr="00DB6DC1" w:rsidRDefault="00F266F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&lt;EndNote&gt;&lt;Cite&gt;&lt;Author&gt;Mazzucato&lt;/Author&gt;&lt;Year&gt;2021&lt;/Year&gt;&lt;RecNum&gt;509&lt;/RecNum&gt;&lt;DisplayText&gt;[231]&lt;/DisplayText&gt;&lt;record&gt;&lt;rec-number&gt;509&lt;/rec-number&gt;&lt;foreign-keys&gt;&lt;key app="EN" db-id="zff0dfz0kxdw5cez2sopf59gxwtv95esa9rf" timestamp="1621936637"&gt;509&lt;/key&gt;&lt;key app="ENWeb" db-id=""&gt;0&lt;/key&gt;&lt;/foreign-keys&gt;&lt;ref-type name="Journal Article"&gt;17&lt;/ref-type&gt;&lt;contributors&gt;&lt;authors&gt;&lt;author&gt;Mazzucato, F.&lt;/author&gt;&lt;author&gt;Forni, D.&lt;/author&gt;&lt;author&gt;Valente, A.&lt;/author&gt;&lt;author&gt;Cadoni, E.&lt;/author&gt;&lt;/authors&gt;&lt;/contributors&gt;&lt;auth-address&gt;Automation Robotics and Machines Laboratory, University of Applied Sciences of Southern Switzerland, 6962 Viganello, Switzerland.&amp;#xD;DynaMat SUPSI Laboratory, University of Applied Sciences of Southern Switzerland, 6850 Mendrisio, Switzerland.&lt;/auth-address&gt;&lt;titles&gt;&lt;title&gt;Laser Metal Deposition of Inconel 718 Alloy and As-built Mechanical Properties Compared to Casting&lt;/title&gt;&lt;secondary-title&gt;Materials (Basel)&lt;/secondary-title&gt;&lt;/titles&gt;&lt;periodical&gt;&lt;full-title&gt;Materials (Basel)&lt;/full-title&gt;&lt;/periodical&gt;&lt;volume&gt;14&lt;/volume&gt;&lt;number&gt;2&lt;/number&gt;&lt;edition&gt;2021/01/23&lt;/edition&gt;&lt;keywords&gt;&lt;keyword&gt;Inconel 718&lt;/keyword&gt;&lt;keyword&gt;Laser Metal Deposition&lt;/keyword&gt;&lt;keyword&gt;as-built&lt;/keyword&gt;&lt;keyword&gt;high strain rate&lt;/keyword&gt;&lt;keyword&gt;mechanical behavior&lt;/keyword&gt;&lt;keyword&gt;repairing&lt;/keyword&gt;&lt;/keywords&gt;&lt;dates&gt;&lt;year&gt;2021&lt;/year&gt;&lt;pub-dates&gt;&lt;date&gt;Jan 17&lt;/date&gt;&lt;/pub-dates&gt;&lt;/dates&gt;&lt;isbn&gt;1996-1944 (Print)&amp;#xD;1996-1944 (Linking)&lt;/isbn&gt;&lt;accession-num&gt;33477300&lt;/accession-num&gt;&lt;urls&gt;&lt;related-urls&gt;&lt;url&gt;https://www.ncbi.nlm.nih.gov/pubmed/33477300&lt;/url&gt;&lt;/related-urls&gt;&lt;/urls&gt;&lt;custom2&gt;PMC7830909&lt;/custom2&gt;&lt;electronic-resource-num&gt;10.3390/ma14020437&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[231]</w:t>
            </w:r>
            <w:r w:rsidRPr="00DB6DC1">
              <w:rPr>
                <w:rFonts w:ascii="Times New Roman" w:hAnsi="Times New Roman" w:cs="Times New Roman"/>
                <w:color w:val="000000" w:themeColor="text1"/>
              </w:rPr>
              <w:fldChar w:fldCharType="end"/>
            </w:r>
          </w:p>
        </w:tc>
      </w:tr>
      <w:tr w:rsidR="00DB6DC1" w:rsidRPr="00DB6DC1" w14:paraId="59FAFD30"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04223BE8"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3060E496"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14:paraId="102E15E7"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400</w:t>
            </w:r>
          </w:p>
        </w:tc>
        <w:tc>
          <w:tcPr>
            <w:tcW w:w="1189" w:type="dxa"/>
            <w:gridSpan w:val="2"/>
          </w:tcPr>
          <w:p w14:paraId="530AF65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079" w:type="dxa"/>
          </w:tcPr>
          <w:p w14:paraId="669A3782" w14:textId="5C9400CB" w:rsidR="002C4298" w:rsidRPr="00DB6DC1" w:rsidRDefault="00CC3020"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szCs w:val="21"/>
              </w:rPr>
              <w:t>AB</w:t>
            </w:r>
          </w:p>
        </w:tc>
        <w:tc>
          <w:tcPr>
            <w:tcW w:w="1275" w:type="dxa"/>
          </w:tcPr>
          <w:p w14:paraId="45505B61"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34" w:type="dxa"/>
          </w:tcPr>
          <w:p w14:paraId="36CE7A52"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554±42</w:t>
            </w:r>
          </w:p>
        </w:tc>
        <w:tc>
          <w:tcPr>
            <w:tcW w:w="1418" w:type="dxa"/>
          </w:tcPr>
          <w:p w14:paraId="2A376CB7"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869±15</w:t>
            </w:r>
          </w:p>
        </w:tc>
        <w:tc>
          <w:tcPr>
            <w:tcW w:w="1134" w:type="dxa"/>
          </w:tcPr>
          <w:p w14:paraId="2B52628D"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44.7±2.2</w:t>
            </w:r>
          </w:p>
        </w:tc>
        <w:tc>
          <w:tcPr>
            <w:tcW w:w="992" w:type="dxa"/>
          </w:tcPr>
          <w:p w14:paraId="129B8C4C"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7462079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6FCB013A"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B6DC1" w:rsidRPr="00DB6DC1" w14:paraId="40BB6194"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CD002AB" w14:textId="77777777" w:rsidR="002C4298" w:rsidRPr="00DB6DC1" w:rsidRDefault="002C4298" w:rsidP="00365D03">
            <w:pPr>
              <w:jc w:val="left"/>
              <w:rPr>
                <w:rFonts w:ascii="Times New Roman" w:hAnsi="Times New Roman" w:cs="Times New Roman"/>
                <w:b w:val="0"/>
                <w:bCs w:val="0"/>
                <w:color w:val="000000" w:themeColor="text1"/>
              </w:rPr>
            </w:pPr>
            <w:r w:rsidRPr="00DB6DC1">
              <w:rPr>
                <w:rFonts w:ascii="Times New Roman" w:hAnsi="Times New Roman" w:cs="Times New Roman"/>
                <w:b w:val="0"/>
                <w:bCs w:val="0"/>
                <w:color w:val="000000" w:themeColor="text1"/>
              </w:rPr>
              <w:t>Inconel 718</w:t>
            </w:r>
          </w:p>
        </w:tc>
        <w:tc>
          <w:tcPr>
            <w:tcW w:w="1134" w:type="dxa"/>
          </w:tcPr>
          <w:p w14:paraId="230300A3"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453C2EA1"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2500</w:t>
            </w:r>
          </w:p>
        </w:tc>
        <w:tc>
          <w:tcPr>
            <w:tcW w:w="1189" w:type="dxa"/>
            <w:gridSpan w:val="2"/>
          </w:tcPr>
          <w:p w14:paraId="30D59FEB"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10</w:t>
            </w:r>
          </w:p>
        </w:tc>
        <w:tc>
          <w:tcPr>
            <w:tcW w:w="1079" w:type="dxa"/>
          </w:tcPr>
          <w:p w14:paraId="0E64D483" w14:textId="5D68295E" w:rsidR="002C4298" w:rsidRPr="00DB6DC1" w:rsidRDefault="00CC3020"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szCs w:val="21"/>
              </w:rPr>
              <w:t>AB</w:t>
            </w:r>
          </w:p>
        </w:tc>
        <w:tc>
          <w:tcPr>
            <w:tcW w:w="1275" w:type="dxa"/>
          </w:tcPr>
          <w:p w14:paraId="4D396CC5"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2F0EB0D6"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544</w:t>
            </w:r>
          </w:p>
        </w:tc>
        <w:tc>
          <w:tcPr>
            <w:tcW w:w="1418" w:type="dxa"/>
          </w:tcPr>
          <w:p w14:paraId="61A2D177"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879</w:t>
            </w:r>
          </w:p>
        </w:tc>
        <w:tc>
          <w:tcPr>
            <w:tcW w:w="1134" w:type="dxa"/>
          </w:tcPr>
          <w:p w14:paraId="3E4AA643"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43</w:t>
            </w:r>
          </w:p>
        </w:tc>
        <w:tc>
          <w:tcPr>
            <w:tcW w:w="992" w:type="dxa"/>
          </w:tcPr>
          <w:p w14:paraId="50D91E9F"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3478A223"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12F0F388" w14:textId="1CC474BB" w:rsidR="002C4298" w:rsidRPr="00DB6DC1" w:rsidRDefault="00F266F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&lt;EndNote&gt;&lt;Cite&gt;&lt;Author&gt;Yu&lt;/Author&gt;&lt;Year&gt;2020&lt;/Year&gt;&lt;RecNum&gt;360&lt;/RecNum&gt;&lt;DisplayText&gt;[196]&lt;/DisplayText&gt;&lt;record&gt;&lt;rec-number&gt;360&lt;/rec-number&gt;&lt;foreign-keys&gt;&lt;key app="EN" db-id="zff0dfz0kxdw5cez2sopf59gxwtv95esa9rf" timestamp="1609579361"&gt;360&lt;/key&gt;&lt;key app="ENWeb" db-id=""&gt;0&lt;/key&gt;&lt;/foreign-keys&gt;&lt;ref-type name="Journal Article"&gt;17&lt;/ref-type&gt;&lt;contributors&gt;&lt;authors&gt;&lt;author&gt;Yu, Xiaobin&lt;/author&gt;&lt;author&gt;Lin, Xin&lt;/author&gt;&lt;author&gt;Liu, Fencheng&lt;/author&gt;&lt;author&gt;Wang, Lilin&lt;/author&gt;&lt;author&gt;Tang, Yao&lt;/author&gt;&lt;author&gt;Li, Jiacong&lt;/author&gt;&lt;author&gt;Zhang, Shuya&lt;/author&gt;&lt;author&gt;Huang, Weidong&lt;/author&gt;&lt;/authors&gt;&lt;/contributors&gt;&lt;titles&gt;&lt;title&gt;Influence of post-heat-treatment on the microstructure and fracture toughness properties of Inconel 718 fabricated with laser directed energy deposition additive manufacturing&lt;/title&gt;&lt;secondary-title&gt;Materials Science and Engineering: A&lt;/secondary-title&gt;&lt;/titles&gt;&lt;periodical&gt;&lt;full-title&gt;Materials Science and Engineering: A&lt;/full-title&gt;&lt;/periodical&gt;&lt;volume&gt;798&lt;/volume&gt;&lt;section&gt;140092&lt;/section&gt;&lt;dates&gt;&lt;year&gt;2020&lt;/year&gt;&lt;/dates&gt;&lt;isbn&gt;09215093&lt;/isbn&gt;&lt;urls&gt;&lt;/urls&gt;&lt;electronic-resource-num&gt;10.1016/j.msea.2020.140092&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[196]</w:t>
            </w:r>
            <w:r w:rsidRPr="00DB6DC1">
              <w:rPr>
                <w:rFonts w:ascii="Times New Roman" w:hAnsi="Times New Roman" w:cs="Times New Roman"/>
                <w:color w:val="000000" w:themeColor="text1"/>
              </w:rPr>
              <w:fldChar w:fldCharType="end"/>
            </w:r>
          </w:p>
        </w:tc>
      </w:tr>
      <w:tr w:rsidR="00DB6DC1" w:rsidRPr="00DB6DC1" w14:paraId="4FD46E31"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6F9B34F1" w14:textId="77777777"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Inconel 718</w:t>
            </w:r>
          </w:p>
        </w:tc>
        <w:tc>
          <w:tcPr>
            <w:tcW w:w="1134" w:type="dxa"/>
          </w:tcPr>
          <w:p w14:paraId="304AFB03"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478C6680"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2350</w:t>
            </w:r>
          </w:p>
        </w:tc>
        <w:tc>
          <w:tcPr>
            <w:tcW w:w="1189" w:type="dxa"/>
            <w:gridSpan w:val="2"/>
          </w:tcPr>
          <w:p w14:paraId="7045101E"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8</w:t>
            </w:r>
          </w:p>
        </w:tc>
        <w:tc>
          <w:tcPr>
            <w:tcW w:w="1079" w:type="dxa"/>
          </w:tcPr>
          <w:p w14:paraId="24884403"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1</w:t>
            </w:r>
            <w:r w:rsidRPr="00DB6DC1">
              <w:rPr>
                <w:rFonts w:ascii="Times New Roman" w:hAnsi="Times New Roman" w:cs="Times New Roman"/>
                <w:color w:val="000000" w:themeColor="text1"/>
              </w:rPr>
              <w:t xml:space="preserve"> </w:t>
            </w:r>
          </w:p>
        </w:tc>
        <w:tc>
          <w:tcPr>
            <w:tcW w:w="1275" w:type="dxa"/>
          </w:tcPr>
          <w:p w14:paraId="1AA5FD56"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34" w:type="dxa"/>
          </w:tcPr>
          <w:p w14:paraId="6CF48257"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1133</w:t>
            </w:r>
          </w:p>
        </w:tc>
        <w:tc>
          <w:tcPr>
            <w:tcW w:w="1418" w:type="dxa"/>
          </w:tcPr>
          <w:p w14:paraId="7B3922FC"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1240</w:t>
            </w:r>
          </w:p>
        </w:tc>
        <w:tc>
          <w:tcPr>
            <w:tcW w:w="1134" w:type="dxa"/>
          </w:tcPr>
          <w:p w14:paraId="5A002697"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9</w:t>
            </w:r>
          </w:p>
        </w:tc>
        <w:tc>
          <w:tcPr>
            <w:tcW w:w="992" w:type="dxa"/>
          </w:tcPr>
          <w:p w14:paraId="52D5513C"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5C9A5797"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281F322B" w14:textId="64FE4F40" w:rsidR="002C4298" w:rsidRPr="00DB6DC1" w:rsidRDefault="0061755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&lt;EndNote&gt;&lt;Cite&gt;&lt;Author&gt;Zhao&lt;/Author&gt;&lt;Year&gt;2008&lt;/Year&gt;&lt;RecNum&gt;390&lt;/RecNum&gt;&lt;DisplayText&gt;[198]&lt;/DisplayText&gt;&lt;record&gt;&lt;rec-number&gt;390&lt;/rec-number&gt;&lt;foreign-keys&gt;&lt;key app="EN" db-id="zff0dfz0kxdw5cez2sopf59gxwtv95esa9rf" timestamp="1616078224"&gt;390&lt;/key&gt;&lt;key app="ENWeb" db-id=""&gt;0&lt;/key&gt;&lt;/foreign-keys&gt;&lt;ref-type name="Journal Article"&gt;17&lt;/ref-type&gt;&lt;contributors&gt;&lt;authors&gt;&lt;author&gt;Zhao, Xiaoming&lt;/author&gt;&lt;author&gt;Chen, Jing&lt;/author&gt;&lt;author&gt;Lin, Xin&lt;/author&gt;&lt;author&gt;Huang, Weidong&lt;/author&gt;&lt;/authors&gt;&lt;/contributors&gt;&lt;titles&gt;&lt;title&gt;Study on microstructure and mechanical properties of laser rapid forming Inconel 718&lt;/title&gt;&lt;secondary-title&gt;Materials Science and Engineering: A&lt;/secondary-title&gt;&lt;/titles&gt;&lt;periodical&gt;&lt;full-title&gt;Materials Science and Engineering: A&lt;/full-title&gt;&lt;/periodical&gt;&lt;pages&gt;119-124&lt;/pages&gt;&lt;volume&gt;478&lt;/volume&gt;&lt;number&gt;1-2&lt;/number&gt;&lt;section&gt;119&lt;/section&gt;&lt;dates&gt;&lt;year&gt;2008&lt;/year&gt;&lt;/dates&gt;&lt;isbn&gt;09215093&lt;/isbn&gt;&lt;urls&gt;&lt;/urls&gt;&lt;electronic-resource-num&gt;10.1016/j.msea.2007.05.079&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[198]</w:t>
            </w:r>
            <w:r w:rsidRPr="00DB6DC1">
              <w:rPr>
                <w:rFonts w:ascii="Times New Roman" w:hAnsi="Times New Roman" w:cs="Times New Roman"/>
                <w:color w:val="000000" w:themeColor="text1"/>
              </w:rPr>
              <w:fldChar w:fldCharType="end"/>
            </w:r>
          </w:p>
        </w:tc>
      </w:tr>
      <w:tr w:rsidR="00DB6DC1" w:rsidRPr="00DB6DC1" w14:paraId="2B34CE62"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3942E16" w14:textId="77777777" w:rsidR="002C4298" w:rsidRPr="00DB6DC1" w:rsidRDefault="002C4298" w:rsidP="00365D03">
            <w:pPr>
              <w:jc w:val="left"/>
              <w:rPr>
                <w:rFonts w:ascii="Times New Roman" w:hAnsi="Times New Roman" w:cs="Times New Roman"/>
                <w:b w:val="0"/>
                <w:color w:val="000000" w:themeColor="text1"/>
              </w:rPr>
            </w:pPr>
          </w:p>
        </w:tc>
        <w:tc>
          <w:tcPr>
            <w:tcW w:w="1134" w:type="dxa"/>
          </w:tcPr>
          <w:p w14:paraId="06B8C52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796F533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3ED9133E"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079" w:type="dxa"/>
          </w:tcPr>
          <w:p w14:paraId="28C4017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1</w:t>
            </w:r>
          </w:p>
        </w:tc>
        <w:tc>
          <w:tcPr>
            <w:tcW w:w="1275" w:type="dxa"/>
          </w:tcPr>
          <w:p w14:paraId="02795188"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34" w:type="dxa"/>
          </w:tcPr>
          <w:p w14:paraId="03398854"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1170</w:t>
            </w:r>
          </w:p>
        </w:tc>
        <w:tc>
          <w:tcPr>
            <w:tcW w:w="1418" w:type="dxa"/>
          </w:tcPr>
          <w:p w14:paraId="512FC1A7"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1360</w:t>
            </w:r>
          </w:p>
        </w:tc>
        <w:tc>
          <w:tcPr>
            <w:tcW w:w="1134" w:type="dxa"/>
          </w:tcPr>
          <w:p w14:paraId="30250AEA"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18</w:t>
            </w:r>
          </w:p>
        </w:tc>
        <w:tc>
          <w:tcPr>
            <w:tcW w:w="992" w:type="dxa"/>
          </w:tcPr>
          <w:p w14:paraId="182090BF"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345DABC8"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0893DA9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67287751"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23DE5A0C" w14:textId="77777777"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Inconel 718</w:t>
            </w:r>
          </w:p>
        </w:tc>
        <w:tc>
          <w:tcPr>
            <w:tcW w:w="1134" w:type="dxa"/>
          </w:tcPr>
          <w:p w14:paraId="24314D09"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12652179"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89" w:type="dxa"/>
            <w:gridSpan w:val="2"/>
          </w:tcPr>
          <w:p w14:paraId="4CC1D235"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079" w:type="dxa"/>
          </w:tcPr>
          <w:p w14:paraId="42AA1E62"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2</w:t>
            </w:r>
          </w:p>
        </w:tc>
        <w:tc>
          <w:tcPr>
            <w:tcW w:w="1275" w:type="dxa"/>
          </w:tcPr>
          <w:p w14:paraId="135C7B5B"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5DF51F29"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1257</w:t>
            </w:r>
          </w:p>
        </w:tc>
        <w:tc>
          <w:tcPr>
            <w:tcW w:w="1418" w:type="dxa"/>
          </w:tcPr>
          <w:p w14:paraId="1FB93E37"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1436</w:t>
            </w:r>
          </w:p>
        </w:tc>
        <w:tc>
          <w:tcPr>
            <w:tcW w:w="1134" w:type="dxa"/>
          </w:tcPr>
          <w:p w14:paraId="2094810D"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7C27849E"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1317AABF"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0DFE12EB" w14:textId="670686C7" w:rsidR="002C4298" w:rsidRPr="00DB6DC1" w:rsidRDefault="0061755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&lt;EndNote&gt;&lt;Cite&gt;&lt;Author&gt;Blackwell&lt;/Author&gt;&lt;Year&gt;2005&lt;/Year&gt;&lt;RecNum&gt;258&lt;/RecNum&gt;&lt;DisplayText&gt;[190]&lt;/DisplayText&gt;&lt;record&gt;&lt;rec-number&gt;258&lt;/rec-number&gt;&lt;foreign-keys&gt;&lt;key app="EN" db-id="zff0dfz0kxdw5cez2sopf59gxwtv95esa9rf" timestamp="1593252697"&gt;258&lt;/key&gt;&lt;key app="ENWeb" db-id=""&gt;0&lt;/key&gt;&lt;/foreign-keys&gt;&lt;ref-type name="Journal Article"&gt;17&lt;/ref-type&gt;&lt;contributors&gt;&lt;authors&gt;&lt;author&gt;Blackwell, P. L.&lt;/author&gt;&lt;/authors&gt;&lt;/contributors&gt;&lt;titles&gt;&lt;title&gt;The mechanical and microstructural characteristics of laser-deposited IN718&lt;/title&gt;&lt;secondary-title&gt;Journal of Materials Processing Technology&lt;/secondary-title&gt;&lt;/titles&gt;&lt;periodical&gt;&lt;full-title&gt;Journal of Materials Processing Technology&lt;/full-title&gt;&lt;/periodical&gt;&lt;pages&gt;240-246&lt;/pages&gt;&lt;volume&gt;170&lt;/volume&gt;&lt;number&gt;1-2&lt;/number&gt;&lt;section&gt;240&lt;/section&gt;&lt;dates&gt;&lt;year&gt;2005&lt;/year&gt;&lt;/dates&gt;&lt;isbn&gt;09240136&lt;/isbn&gt;&lt;urls&gt;&lt;/urls&gt;&lt;electronic-resource-num&gt;10.1016/j.jmatprotec.2005.05.005&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[190]</w:t>
            </w:r>
            <w:r w:rsidRPr="00DB6DC1">
              <w:rPr>
                <w:rFonts w:ascii="Times New Roman" w:hAnsi="Times New Roman" w:cs="Times New Roman"/>
                <w:color w:val="000000" w:themeColor="text1"/>
              </w:rPr>
              <w:fldChar w:fldCharType="end"/>
            </w:r>
          </w:p>
        </w:tc>
      </w:tr>
      <w:tr w:rsidR="00DB6DC1" w:rsidRPr="00DB6DC1" w14:paraId="17158872"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676563D" w14:textId="77777777" w:rsidR="002C4298" w:rsidRPr="00DB6DC1" w:rsidRDefault="002C4298" w:rsidP="00365D03">
            <w:pPr>
              <w:jc w:val="left"/>
              <w:rPr>
                <w:rFonts w:ascii="Times New Roman" w:hAnsi="Times New Roman" w:cs="Times New Roman"/>
                <w:color w:val="000000" w:themeColor="text1"/>
              </w:rPr>
            </w:pPr>
            <w:r w:rsidRPr="00DB6DC1">
              <w:rPr>
                <w:rFonts w:ascii="Times New Roman" w:hAnsi="Times New Roman" w:cs="Times New Roman"/>
                <w:b w:val="0"/>
                <w:color w:val="000000" w:themeColor="text1"/>
              </w:rPr>
              <w:t>Inconel 718</w:t>
            </w:r>
          </w:p>
        </w:tc>
        <w:tc>
          <w:tcPr>
            <w:tcW w:w="1134" w:type="dxa"/>
          </w:tcPr>
          <w:p w14:paraId="54D726A5"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5CF26287"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59BAC60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079" w:type="dxa"/>
          </w:tcPr>
          <w:p w14:paraId="6D4C1DCF"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3</w:t>
            </w:r>
          </w:p>
        </w:tc>
        <w:tc>
          <w:tcPr>
            <w:tcW w:w="1275" w:type="dxa"/>
          </w:tcPr>
          <w:p w14:paraId="1C20868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26D604D2"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1084</w:t>
            </w:r>
          </w:p>
        </w:tc>
        <w:tc>
          <w:tcPr>
            <w:tcW w:w="1418" w:type="dxa"/>
          </w:tcPr>
          <w:p w14:paraId="7B83B7F7"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1333</w:t>
            </w:r>
          </w:p>
        </w:tc>
        <w:tc>
          <w:tcPr>
            <w:tcW w:w="1134" w:type="dxa"/>
          </w:tcPr>
          <w:p w14:paraId="07356A1B"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8.4</w:t>
            </w:r>
          </w:p>
        </w:tc>
        <w:tc>
          <w:tcPr>
            <w:tcW w:w="992" w:type="dxa"/>
          </w:tcPr>
          <w:p w14:paraId="27344C87"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p>
        </w:tc>
        <w:tc>
          <w:tcPr>
            <w:tcW w:w="992" w:type="dxa"/>
          </w:tcPr>
          <w:p w14:paraId="1C688BCC"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p>
        </w:tc>
        <w:tc>
          <w:tcPr>
            <w:tcW w:w="709" w:type="dxa"/>
          </w:tcPr>
          <w:p w14:paraId="71C7BFC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184A4F0F"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30202BCC" w14:textId="77777777" w:rsidR="002C4298" w:rsidRPr="00DB6DC1" w:rsidRDefault="002C4298" w:rsidP="00365D03">
            <w:pPr>
              <w:jc w:val="left"/>
              <w:rPr>
                <w:rFonts w:ascii="Times New Roman" w:hAnsi="Times New Roman" w:cs="Times New Roman"/>
                <w:b w:val="0"/>
                <w:color w:val="000000" w:themeColor="text1"/>
              </w:rPr>
            </w:pPr>
          </w:p>
        </w:tc>
        <w:tc>
          <w:tcPr>
            <w:tcW w:w="1134" w:type="dxa"/>
          </w:tcPr>
          <w:p w14:paraId="5D3CF54B"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14:paraId="069B2354"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89" w:type="dxa"/>
            <w:gridSpan w:val="2"/>
          </w:tcPr>
          <w:p w14:paraId="08A70245"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079" w:type="dxa"/>
          </w:tcPr>
          <w:p w14:paraId="0A0EBFC0"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2</w:t>
            </w:r>
          </w:p>
        </w:tc>
        <w:tc>
          <w:tcPr>
            <w:tcW w:w="1275" w:type="dxa"/>
          </w:tcPr>
          <w:p w14:paraId="72DEE271"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6BA20401"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1007</w:t>
            </w:r>
          </w:p>
        </w:tc>
        <w:tc>
          <w:tcPr>
            <w:tcW w:w="1418" w:type="dxa"/>
          </w:tcPr>
          <w:p w14:paraId="41809D6A"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1221</w:t>
            </w:r>
          </w:p>
        </w:tc>
        <w:tc>
          <w:tcPr>
            <w:tcW w:w="1134" w:type="dxa"/>
          </w:tcPr>
          <w:p w14:paraId="7E23B981"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16</w:t>
            </w:r>
          </w:p>
        </w:tc>
        <w:tc>
          <w:tcPr>
            <w:tcW w:w="992" w:type="dxa"/>
          </w:tcPr>
          <w:p w14:paraId="3B908D70"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338EDA07"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0A4F1E4E"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B6DC1" w:rsidRPr="00DB6DC1" w14:paraId="79C142E0"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5C7B92E" w14:textId="77777777" w:rsidR="002C4298" w:rsidRPr="00DB6DC1" w:rsidRDefault="002C4298" w:rsidP="00365D03">
            <w:pPr>
              <w:jc w:val="left"/>
              <w:rPr>
                <w:rFonts w:ascii="Times New Roman" w:hAnsi="Times New Roman" w:cs="Times New Roman"/>
                <w:b w:val="0"/>
                <w:color w:val="000000" w:themeColor="text1"/>
              </w:rPr>
            </w:pPr>
          </w:p>
        </w:tc>
        <w:tc>
          <w:tcPr>
            <w:tcW w:w="1134" w:type="dxa"/>
          </w:tcPr>
          <w:p w14:paraId="0A18058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56991AEE"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4AAB0536"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079" w:type="dxa"/>
          </w:tcPr>
          <w:p w14:paraId="1DF3BFE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1</w:t>
            </w:r>
          </w:p>
        </w:tc>
        <w:tc>
          <w:tcPr>
            <w:tcW w:w="1275" w:type="dxa"/>
          </w:tcPr>
          <w:p w14:paraId="2B161893"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09B98B75"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949</w:t>
            </w:r>
          </w:p>
        </w:tc>
        <w:tc>
          <w:tcPr>
            <w:tcW w:w="1418" w:type="dxa"/>
          </w:tcPr>
          <w:p w14:paraId="2E27C8FE"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1194</w:t>
            </w:r>
          </w:p>
        </w:tc>
        <w:tc>
          <w:tcPr>
            <w:tcW w:w="1134" w:type="dxa"/>
          </w:tcPr>
          <w:p w14:paraId="475688AC"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19.9</w:t>
            </w:r>
          </w:p>
        </w:tc>
        <w:tc>
          <w:tcPr>
            <w:tcW w:w="992" w:type="dxa"/>
          </w:tcPr>
          <w:p w14:paraId="5DC60480"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10A7906C"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075C449F"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0EB239EC"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062F97A5" w14:textId="77777777"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Inconel 718</w:t>
            </w:r>
          </w:p>
        </w:tc>
        <w:tc>
          <w:tcPr>
            <w:tcW w:w="1134" w:type="dxa"/>
          </w:tcPr>
          <w:p w14:paraId="6AD9499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2CEA007A"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450</w:t>
            </w:r>
          </w:p>
        </w:tc>
        <w:tc>
          <w:tcPr>
            <w:tcW w:w="1189" w:type="dxa"/>
            <w:gridSpan w:val="2"/>
          </w:tcPr>
          <w:p w14:paraId="2821064A"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8.33</w:t>
            </w:r>
          </w:p>
        </w:tc>
        <w:tc>
          <w:tcPr>
            <w:tcW w:w="1079" w:type="dxa"/>
          </w:tcPr>
          <w:p w14:paraId="15FB00AE"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4</w:t>
            </w:r>
          </w:p>
        </w:tc>
        <w:tc>
          <w:tcPr>
            <w:tcW w:w="1275" w:type="dxa"/>
          </w:tcPr>
          <w:p w14:paraId="5955C4B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4A6962F9"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1120</w:t>
            </w:r>
          </w:p>
        </w:tc>
        <w:tc>
          <w:tcPr>
            <w:tcW w:w="1418" w:type="dxa"/>
          </w:tcPr>
          <w:p w14:paraId="4806BBE7"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1365</w:t>
            </w:r>
          </w:p>
        </w:tc>
        <w:tc>
          <w:tcPr>
            <w:tcW w:w="1134" w:type="dxa"/>
          </w:tcPr>
          <w:p w14:paraId="456377C4"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7</w:t>
            </w:r>
          </w:p>
        </w:tc>
        <w:tc>
          <w:tcPr>
            <w:tcW w:w="992" w:type="dxa"/>
          </w:tcPr>
          <w:p w14:paraId="13F674CB"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70EB5A5F"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0FF6EB6C" w14:textId="224135CB" w:rsidR="002C4298" w:rsidRPr="00DB6DC1" w:rsidRDefault="0061755A"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&lt;EndNote&gt;&lt;Cite&gt;&lt;Author&gt;Zhai&lt;/Author&gt;&lt;Year&gt;2019&lt;/Year&gt;&lt;RecNum&gt;391&lt;/RecNum&gt;&lt;DisplayText&gt;[228]&lt;/DisplayText&gt;&lt;record&gt;&lt;rec-number&gt;391&lt;/rec-number&gt;&lt;foreign-keys&gt;&lt;key app="EN" db-id="zff0dfz0kxdw5cez2sopf59gxwtv95esa9rf" timestamp="1616078669"&gt;391&lt;/key&gt;&lt;key app="ENWeb" db-id=""&gt;0&lt;/key&gt;&lt;/foreign-keys&gt;&lt;ref-type name="Journal Article"&gt;17&lt;/ref-type&gt;&lt;contributors&gt;&lt;authors&gt;&lt;author&gt;Zhai, Yuwei&lt;/author&gt;&lt;author&gt;Lados, Diana A.&lt;/author&gt;&lt;author&gt;Brown, Eric J.&lt;/author&gt;&lt;author&gt;Vigilante, Gregory N.&lt;/author&gt;&lt;/authors&gt;&lt;/contributors&gt;&lt;titles&gt;&lt;title&gt;Understanding the microstructure and mechanical properties of Ti-6Al-4V and Inconel 718 alloys manufactured by Laser Engineered Net Shaping&lt;/title&gt;&lt;secondary-title&gt;Additive Manufacturing&lt;/secondary-title&gt;&lt;/titles&gt;&lt;periodical&gt;&lt;full-title&gt;Additive Manufacturing&lt;/full-title&gt;&lt;/periodical&gt;&lt;pages&gt;334-344&lt;/pages&gt;&lt;volume&gt;27&lt;/volume&gt;&lt;section&gt;334&lt;/section&gt;&lt;dates&gt;&lt;year&gt;2019&lt;/year&gt;&lt;/dates&gt;&lt;isbn&gt;22148604&lt;/isbn&gt;&lt;urls&gt;&lt;/urls&gt;&lt;electronic-resource-num&gt;10.1016/j.addma.2019.02.017&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[228]</w:t>
            </w:r>
            <w:r w:rsidRPr="00DB6DC1">
              <w:rPr>
                <w:rFonts w:ascii="Times New Roman" w:hAnsi="Times New Roman" w:cs="Times New Roman"/>
                <w:color w:val="000000" w:themeColor="text1"/>
              </w:rPr>
              <w:fldChar w:fldCharType="end"/>
            </w:r>
          </w:p>
        </w:tc>
      </w:tr>
      <w:tr w:rsidR="00DB6DC1" w:rsidRPr="00DB6DC1" w14:paraId="3FD8B75E"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664C23D" w14:textId="538435E5" w:rsidR="002C4298" w:rsidRPr="00DB6DC1" w:rsidRDefault="002C4298" w:rsidP="00365D03">
            <w:pPr>
              <w:jc w:val="left"/>
              <w:rPr>
                <w:rFonts w:ascii="Times New Roman" w:hAnsi="Times New Roman" w:cs="Times New Roman"/>
                <w:b w:val="0"/>
                <w:color w:val="000000" w:themeColor="text1"/>
              </w:rPr>
            </w:pPr>
          </w:p>
        </w:tc>
        <w:tc>
          <w:tcPr>
            <w:tcW w:w="1134" w:type="dxa"/>
          </w:tcPr>
          <w:p w14:paraId="427C7E25" w14:textId="12148403"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3D001F11"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840</w:t>
            </w:r>
          </w:p>
        </w:tc>
        <w:tc>
          <w:tcPr>
            <w:tcW w:w="1189" w:type="dxa"/>
            <w:gridSpan w:val="2"/>
          </w:tcPr>
          <w:p w14:paraId="48B4AFE8"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10.4</w:t>
            </w:r>
          </w:p>
        </w:tc>
        <w:tc>
          <w:tcPr>
            <w:tcW w:w="1079" w:type="dxa"/>
          </w:tcPr>
          <w:p w14:paraId="56CD443A"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4</w:t>
            </w:r>
          </w:p>
        </w:tc>
        <w:tc>
          <w:tcPr>
            <w:tcW w:w="1275" w:type="dxa"/>
          </w:tcPr>
          <w:p w14:paraId="1BBF42F5"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Horizontal</w:t>
            </w:r>
          </w:p>
        </w:tc>
        <w:tc>
          <w:tcPr>
            <w:tcW w:w="1134" w:type="dxa"/>
          </w:tcPr>
          <w:p w14:paraId="13787B56"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1040</w:t>
            </w:r>
          </w:p>
        </w:tc>
        <w:tc>
          <w:tcPr>
            <w:tcW w:w="1418" w:type="dxa"/>
          </w:tcPr>
          <w:p w14:paraId="10204CEA"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1318</w:t>
            </w:r>
          </w:p>
        </w:tc>
        <w:tc>
          <w:tcPr>
            <w:tcW w:w="1134" w:type="dxa"/>
          </w:tcPr>
          <w:p w14:paraId="4233691A"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9.5</w:t>
            </w:r>
          </w:p>
        </w:tc>
        <w:tc>
          <w:tcPr>
            <w:tcW w:w="992" w:type="dxa"/>
          </w:tcPr>
          <w:p w14:paraId="4953D7D9"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308C6BA9"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160B0558" w14:textId="7449EFDF"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342DA17F"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77FF660A" w14:textId="77777777" w:rsidR="002C4298" w:rsidRPr="00DB6DC1" w:rsidRDefault="002C4298" w:rsidP="00365D03">
            <w:pPr>
              <w:jc w:val="left"/>
              <w:rPr>
                <w:rFonts w:ascii="Times New Roman" w:hAnsi="Times New Roman" w:cs="Times New Roman"/>
                <w:b w:val="0"/>
                <w:bCs w:val="0"/>
                <w:color w:val="000000" w:themeColor="text1"/>
              </w:rPr>
            </w:pPr>
            <w:r w:rsidRPr="00DB6DC1">
              <w:rPr>
                <w:rFonts w:ascii="Times New Roman" w:hAnsi="Times New Roman" w:cs="Times New Roman"/>
                <w:b w:val="0"/>
                <w:bCs w:val="0"/>
                <w:color w:val="000000" w:themeColor="text1"/>
              </w:rPr>
              <w:t>Inconel 718</w:t>
            </w:r>
          </w:p>
        </w:tc>
        <w:tc>
          <w:tcPr>
            <w:tcW w:w="1134" w:type="dxa"/>
          </w:tcPr>
          <w:p w14:paraId="1BFA861F"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74F809BB"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2500</w:t>
            </w:r>
          </w:p>
        </w:tc>
        <w:tc>
          <w:tcPr>
            <w:tcW w:w="1189" w:type="dxa"/>
            <w:gridSpan w:val="2"/>
          </w:tcPr>
          <w:p w14:paraId="6A9A4D28"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10</w:t>
            </w:r>
          </w:p>
        </w:tc>
        <w:tc>
          <w:tcPr>
            <w:tcW w:w="1079" w:type="dxa"/>
          </w:tcPr>
          <w:p w14:paraId="3C8EEC0C"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3</w:t>
            </w:r>
          </w:p>
        </w:tc>
        <w:tc>
          <w:tcPr>
            <w:tcW w:w="1275" w:type="dxa"/>
          </w:tcPr>
          <w:p w14:paraId="52024D25"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3D56548A"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1035</w:t>
            </w:r>
          </w:p>
        </w:tc>
        <w:tc>
          <w:tcPr>
            <w:tcW w:w="1418" w:type="dxa"/>
          </w:tcPr>
          <w:p w14:paraId="33F612A4"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1294</w:t>
            </w:r>
          </w:p>
        </w:tc>
        <w:tc>
          <w:tcPr>
            <w:tcW w:w="1134" w:type="dxa"/>
          </w:tcPr>
          <w:p w14:paraId="0235F59F"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10.5</w:t>
            </w:r>
          </w:p>
        </w:tc>
        <w:tc>
          <w:tcPr>
            <w:tcW w:w="992" w:type="dxa"/>
          </w:tcPr>
          <w:p w14:paraId="6B1C98A5"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4318E183"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2C903AD4" w14:textId="6395A878" w:rsidR="002C4298" w:rsidRPr="00DB6DC1" w:rsidRDefault="00F266F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&lt;EndNote&gt;&lt;Cite&gt;&lt;Author&gt;Yu&lt;/Author&gt;&lt;Year&gt;2020&lt;/Year&gt;&lt;RecNum&gt;360&lt;/RecNum&gt;&lt;DisplayText&gt;[196]&lt;/DisplayText&gt;&lt;record&gt;&lt;rec-number&gt;360&lt;/rec-number&gt;&lt;foreign-keys&gt;&lt;key app="EN" db-id="zff0dfz0kxdw5cez2sopf59gxwtv95esa9rf" timestamp="1609579361"&gt;360&lt;/key&gt;&lt;key app="ENWeb" db-id=""&gt;0&lt;/key&gt;&lt;/foreign-keys&gt;&lt;ref-type name="Journal Article"&gt;17&lt;/ref-type&gt;&lt;contributors&gt;&lt;authors&gt;&lt;author&gt;Yu, Xiaobin&lt;/author&gt;&lt;author&gt;Lin, Xin&lt;/author&gt;&lt;author&gt;Liu, Fencheng&lt;/author&gt;&lt;author&gt;Wang, Lilin&lt;/author&gt;&lt;author&gt;Tang, Yao&lt;/author&gt;&lt;author&gt;Li, Jiacong&lt;/author&gt;&lt;author&gt;Zhang, Shuya&lt;/author&gt;&lt;author&gt;Huang, Weidong&lt;/author&gt;&lt;/authors&gt;&lt;/contributors&gt;&lt;titles&gt;&lt;title&gt;Influence of post-heat-treatment on the microstructure and fracture toughness properties of Inconel 718 fabricated with laser directed energy deposition additive manufacturing&lt;/title&gt;&lt;secondary-title&gt;Materials Science and Engineering: A&lt;/secondary-title&gt;&lt;/titles&gt;&lt;periodical&gt;&lt;full-title&gt;Materials Science and Engineering: A&lt;/full-title&gt;&lt;/periodical&gt;&lt;volume&gt;798&lt;/volume&gt;&lt;section&gt;140092&lt;/section&gt;&lt;dates&gt;&lt;year&gt;2020&lt;/year&gt;&lt;/dates&gt;&lt;isbn&gt;09215093&lt;/isbn&gt;&lt;urls&gt;&lt;/urls&gt;&lt;electronic-resource-num&gt;10.1016/j.msea.2020.140092&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[196]</w:t>
            </w:r>
            <w:r w:rsidRPr="00DB6DC1">
              <w:rPr>
                <w:rFonts w:ascii="Times New Roman" w:hAnsi="Times New Roman" w:cs="Times New Roman"/>
                <w:color w:val="000000" w:themeColor="text1"/>
              </w:rPr>
              <w:fldChar w:fldCharType="end"/>
            </w:r>
          </w:p>
        </w:tc>
      </w:tr>
      <w:tr w:rsidR="00DB6DC1" w:rsidRPr="00DB6DC1" w14:paraId="2607EA27"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5994DBE"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75484C3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71A18E4F"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5DDD57E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079" w:type="dxa"/>
          </w:tcPr>
          <w:p w14:paraId="0F82CFE1"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2</w:t>
            </w:r>
          </w:p>
        </w:tc>
        <w:tc>
          <w:tcPr>
            <w:tcW w:w="1275" w:type="dxa"/>
          </w:tcPr>
          <w:p w14:paraId="286DA7BB"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11C8853B"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1060</w:t>
            </w:r>
          </w:p>
        </w:tc>
        <w:tc>
          <w:tcPr>
            <w:tcW w:w="1418" w:type="dxa"/>
          </w:tcPr>
          <w:p w14:paraId="54ABE92C"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1290</w:t>
            </w:r>
          </w:p>
        </w:tc>
        <w:tc>
          <w:tcPr>
            <w:tcW w:w="1134" w:type="dxa"/>
          </w:tcPr>
          <w:p w14:paraId="621D146D"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15.4</w:t>
            </w:r>
          </w:p>
        </w:tc>
        <w:tc>
          <w:tcPr>
            <w:tcW w:w="992" w:type="dxa"/>
          </w:tcPr>
          <w:p w14:paraId="10A57277"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3625030B"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44F27F3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15E66F90"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18AEAD57"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003CADEA"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14:paraId="32E88C2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1E566D99"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79" w:type="dxa"/>
          </w:tcPr>
          <w:p w14:paraId="74B740E0"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1</w:t>
            </w:r>
          </w:p>
        </w:tc>
        <w:tc>
          <w:tcPr>
            <w:tcW w:w="1275" w:type="dxa"/>
          </w:tcPr>
          <w:p w14:paraId="3540B75A"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0EC6D9C8"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1114</w:t>
            </w:r>
          </w:p>
        </w:tc>
        <w:tc>
          <w:tcPr>
            <w:tcW w:w="1418" w:type="dxa"/>
          </w:tcPr>
          <w:p w14:paraId="7D9D7836"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1316</w:t>
            </w:r>
          </w:p>
        </w:tc>
        <w:tc>
          <w:tcPr>
            <w:tcW w:w="1134" w:type="dxa"/>
          </w:tcPr>
          <w:p w14:paraId="1D19B66A"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26.1</w:t>
            </w:r>
          </w:p>
        </w:tc>
        <w:tc>
          <w:tcPr>
            <w:tcW w:w="992" w:type="dxa"/>
          </w:tcPr>
          <w:p w14:paraId="7E77D1A7"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55B2E901"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4BA1B696"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B6DC1" w:rsidRPr="00DB6DC1" w14:paraId="7363EA5B"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4529D56" w14:textId="77777777" w:rsidR="002C4298" w:rsidRPr="00DB6DC1" w:rsidRDefault="002C4298" w:rsidP="00365D03">
            <w:pPr>
              <w:jc w:val="left"/>
              <w:rPr>
                <w:rFonts w:ascii="Times New Roman" w:hAnsi="Times New Roman" w:cs="Times New Roman"/>
                <w:color w:val="000000" w:themeColor="text1"/>
              </w:rPr>
            </w:pPr>
            <w:r w:rsidRPr="00DB6DC1">
              <w:rPr>
                <w:rFonts w:ascii="Times New Roman" w:hAnsi="Times New Roman" w:cs="Times New Roman"/>
                <w:b w:val="0"/>
                <w:bCs w:val="0"/>
                <w:color w:val="000000" w:themeColor="text1"/>
              </w:rPr>
              <w:t>Inconel 718</w:t>
            </w:r>
          </w:p>
        </w:tc>
        <w:tc>
          <w:tcPr>
            <w:tcW w:w="1134" w:type="dxa"/>
          </w:tcPr>
          <w:p w14:paraId="306AC4A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0B0747C3"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1250</w:t>
            </w:r>
          </w:p>
        </w:tc>
        <w:tc>
          <w:tcPr>
            <w:tcW w:w="1189" w:type="dxa"/>
            <w:gridSpan w:val="2"/>
          </w:tcPr>
          <w:p w14:paraId="3158B871"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16.67</w:t>
            </w:r>
          </w:p>
        </w:tc>
        <w:tc>
          <w:tcPr>
            <w:tcW w:w="1079" w:type="dxa"/>
          </w:tcPr>
          <w:p w14:paraId="33A88E2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5</w:t>
            </w:r>
          </w:p>
        </w:tc>
        <w:tc>
          <w:tcPr>
            <w:tcW w:w="1275" w:type="dxa"/>
          </w:tcPr>
          <w:p w14:paraId="64627CD4"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315BCB3A"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313</w:t>
            </w:r>
          </w:p>
        </w:tc>
        <w:tc>
          <w:tcPr>
            <w:tcW w:w="1418" w:type="dxa"/>
          </w:tcPr>
          <w:p w14:paraId="29902D5D"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687</w:t>
            </w:r>
          </w:p>
        </w:tc>
        <w:tc>
          <w:tcPr>
            <w:tcW w:w="1134" w:type="dxa"/>
          </w:tcPr>
          <w:p w14:paraId="1B291298"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54</w:t>
            </w:r>
          </w:p>
        </w:tc>
        <w:tc>
          <w:tcPr>
            <w:tcW w:w="992" w:type="dxa"/>
          </w:tcPr>
          <w:p w14:paraId="11BB017A"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4E3457E5"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491CDD55" w14:textId="2DCBDFCF" w:rsidR="002C4298" w:rsidRPr="00DB6DC1" w:rsidRDefault="00F266F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&lt;EndNote&gt;&lt;Cite&gt;&lt;Author&gt;Zhu&lt;/Author&gt;&lt;Year&gt;2018&lt;/Year&gt;&lt;RecNum&gt;510&lt;/RecNum&gt;&lt;DisplayText&gt;[232]&lt;/DisplayText&gt;&lt;record&gt;&lt;rec-number&gt;510&lt;/rec-number&gt;&lt;foreign-keys&gt;&lt;key app="EN" db-id="zff0dfz0kxdw5cez2sopf59gxwtv95esa9rf" timestamp="1621936703"&gt;510&lt;/key&gt;&lt;key app="ENWeb" db-id=""&gt;0&lt;/key&gt;&lt;/foreign-keys&gt;&lt;ref-type name="Journal Article"&gt;17&lt;/ref-type&gt;&lt;contributors&gt;&lt;authors&gt;&lt;author&gt;Zhu, Lin&lt;/author&gt;&lt;author&gt;Xu, Zhoufeng&lt;/author&gt;&lt;author&gt;Gu, Yuefeng&lt;/author&gt;&lt;/authors&gt;&lt;/contributors&gt;&lt;titles&gt;&lt;title&gt;Effect of laser power on the microstructure and mechanical properties of heat treated Inconel 718 superalloy by laser solid forming&lt;/title&gt;&lt;secondary-title&gt;Journal of Alloys and Compounds&lt;/secondary-title&gt;&lt;/titles&gt;&lt;periodical&gt;&lt;full-title&gt;Journal of Alloys and Compounds&lt;/full-title&gt;&lt;/periodical&gt;&lt;pages&gt;159-167&lt;/pages&gt;&lt;volume&gt;746&lt;/volume&gt;&lt;section&gt;159&lt;/section&gt;&lt;dates&gt;&lt;year&gt;2018&lt;/year&gt;&lt;/dates&gt;&lt;isbn&gt;09258388&lt;/isbn&gt;&lt;urls&gt;&lt;/urls&gt;&lt;electronic-resource-num&gt;10.1016/j.jallcom.2018.02.268&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[232]</w:t>
            </w:r>
            <w:r w:rsidRPr="00DB6DC1">
              <w:rPr>
                <w:rFonts w:ascii="Times New Roman" w:hAnsi="Times New Roman" w:cs="Times New Roman"/>
                <w:color w:val="000000" w:themeColor="text1"/>
              </w:rPr>
              <w:fldChar w:fldCharType="end"/>
            </w:r>
          </w:p>
        </w:tc>
      </w:tr>
      <w:tr w:rsidR="00DB6DC1" w:rsidRPr="00DB6DC1" w14:paraId="5BDE0B4A"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5B229526"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58C0C8D1"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14:paraId="76E4D6FC"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44187250"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79" w:type="dxa"/>
          </w:tcPr>
          <w:p w14:paraId="78E64F22"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1</w:t>
            </w:r>
          </w:p>
        </w:tc>
        <w:tc>
          <w:tcPr>
            <w:tcW w:w="1275" w:type="dxa"/>
          </w:tcPr>
          <w:p w14:paraId="3676D705"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0823A47A"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1061</w:t>
            </w:r>
          </w:p>
        </w:tc>
        <w:tc>
          <w:tcPr>
            <w:tcW w:w="1418" w:type="dxa"/>
          </w:tcPr>
          <w:p w14:paraId="5A697EA3"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1278</w:t>
            </w:r>
          </w:p>
        </w:tc>
        <w:tc>
          <w:tcPr>
            <w:tcW w:w="1134" w:type="dxa"/>
          </w:tcPr>
          <w:p w14:paraId="1C2C1466"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19</w:t>
            </w:r>
          </w:p>
        </w:tc>
        <w:tc>
          <w:tcPr>
            <w:tcW w:w="992" w:type="dxa"/>
          </w:tcPr>
          <w:p w14:paraId="62175715"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3474AC27"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7AFD20BE"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B6DC1" w:rsidRPr="00DB6DC1" w14:paraId="3CD8D97E"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063EFDE"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44F61D9F"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30DB2DE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1300</w:t>
            </w:r>
          </w:p>
        </w:tc>
        <w:tc>
          <w:tcPr>
            <w:tcW w:w="1189" w:type="dxa"/>
            <w:gridSpan w:val="2"/>
          </w:tcPr>
          <w:p w14:paraId="637D129E"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16.67</w:t>
            </w:r>
          </w:p>
        </w:tc>
        <w:tc>
          <w:tcPr>
            <w:tcW w:w="1079" w:type="dxa"/>
          </w:tcPr>
          <w:p w14:paraId="50402278"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5</w:t>
            </w:r>
          </w:p>
        </w:tc>
        <w:tc>
          <w:tcPr>
            <w:tcW w:w="1275" w:type="dxa"/>
          </w:tcPr>
          <w:p w14:paraId="47774516"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45A2419F"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328</w:t>
            </w:r>
          </w:p>
        </w:tc>
        <w:tc>
          <w:tcPr>
            <w:tcW w:w="1418" w:type="dxa"/>
          </w:tcPr>
          <w:p w14:paraId="7CBC486D"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726</w:t>
            </w:r>
          </w:p>
        </w:tc>
        <w:tc>
          <w:tcPr>
            <w:tcW w:w="1134" w:type="dxa"/>
          </w:tcPr>
          <w:p w14:paraId="5E336B5E"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57</w:t>
            </w:r>
          </w:p>
        </w:tc>
        <w:tc>
          <w:tcPr>
            <w:tcW w:w="992" w:type="dxa"/>
          </w:tcPr>
          <w:p w14:paraId="75AAD308"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356ECA99"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765F309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49B8FE38"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661C8452"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6F0D3DEA"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14:paraId="6A0D2B13"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163A557E"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79" w:type="dxa"/>
          </w:tcPr>
          <w:p w14:paraId="56EE713A"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1</w:t>
            </w:r>
          </w:p>
        </w:tc>
        <w:tc>
          <w:tcPr>
            <w:tcW w:w="1275" w:type="dxa"/>
          </w:tcPr>
          <w:p w14:paraId="147AAF97"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41AEEE73"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1093</w:t>
            </w:r>
          </w:p>
        </w:tc>
        <w:tc>
          <w:tcPr>
            <w:tcW w:w="1418" w:type="dxa"/>
          </w:tcPr>
          <w:p w14:paraId="6EFE8D43"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1307</w:t>
            </w:r>
          </w:p>
        </w:tc>
        <w:tc>
          <w:tcPr>
            <w:tcW w:w="1134" w:type="dxa"/>
          </w:tcPr>
          <w:p w14:paraId="367E3B3A"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17.5</w:t>
            </w:r>
          </w:p>
        </w:tc>
        <w:tc>
          <w:tcPr>
            <w:tcW w:w="992" w:type="dxa"/>
          </w:tcPr>
          <w:p w14:paraId="23B2EB86"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22024A26"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4CE35ECF"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B6DC1" w:rsidRPr="00DB6DC1" w14:paraId="18B54597"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8FD8E12"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12403FAE"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45D7A258"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1350</w:t>
            </w:r>
          </w:p>
        </w:tc>
        <w:tc>
          <w:tcPr>
            <w:tcW w:w="1189" w:type="dxa"/>
            <w:gridSpan w:val="2"/>
          </w:tcPr>
          <w:p w14:paraId="7C7BE348"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16.67</w:t>
            </w:r>
          </w:p>
        </w:tc>
        <w:tc>
          <w:tcPr>
            <w:tcW w:w="1079" w:type="dxa"/>
          </w:tcPr>
          <w:p w14:paraId="37CB2EC7"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5</w:t>
            </w:r>
          </w:p>
        </w:tc>
        <w:tc>
          <w:tcPr>
            <w:tcW w:w="1275" w:type="dxa"/>
          </w:tcPr>
          <w:p w14:paraId="08CE583F"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6F1C1518"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340</w:t>
            </w:r>
          </w:p>
        </w:tc>
        <w:tc>
          <w:tcPr>
            <w:tcW w:w="1418" w:type="dxa"/>
          </w:tcPr>
          <w:p w14:paraId="23621A01"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756</w:t>
            </w:r>
          </w:p>
        </w:tc>
        <w:tc>
          <w:tcPr>
            <w:tcW w:w="1134" w:type="dxa"/>
          </w:tcPr>
          <w:p w14:paraId="058C5B94"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61</w:t>
            </w:r>
          </w:p>
        </w:tc>
        <w:tc>
          <w:tcPr>
            <w:tcW w:w="992" w:type="dxa"/>
          </w:tcPr>
          <w:p w14:paraId="74A1ED9E"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0325B0BA"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57F97974"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1A17C394"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7D3B724A"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6C9C892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14:paraId="4C476CC5"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6B24B148"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79" w:type="dxa"/>
          </w:tcPr>
          <w:p w14:paraId="79B210B0"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1</w:t>
            </w:r>
          </w:p>
        </w:tc>
        <w:tc>
          <w:tcPr>
            <w:tcW w:w="1275" w:type="dxa"/>
          </w:tcPr>
          <w:p w14:paraId="3F3721C1"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4116BFA8"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1129</w:t>
            </w:r>
          </w:p>
        </w:tc>
        <w:tc>
          <w:tcPr>
            <w:tcW w:w="1418" w:type="dxa"/>
          </w:tcPr>
          <w:p w14:paraId="20C36201"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1342</w:t>
            </w:r>
          </w:p>
        </w:tc>
        <w:tc>
          <w:tcPr>
            <w:tcW w:w="1134" w:type="dxa"/>
          </w:tcPr>
          <w:p w14:paraId="02938F44"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16</w:t>
            </w:r>
          </w:p>
        </w:tc>
        <w:tc>
          <w:tcPr>
            <w:tcW w:w="992" w:type="dxa"/>
          </w:tcPr>
          <w:p w14:paraId="71EBE171"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01349FAC"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5ADE3803"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B6DC1" w:rsidRPr="00DB6DC1" w14:paraId="6178087F"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CB6C6B4"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2AF1BB3D"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16A8D074"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1400</w:t>
            </w:r>
          </w:p>
        </w:tc>
        <w:tc>
          <w:tcPr>
            <w:tcW w:w="1189" w:type="dxa"/>
            <w:gridSpan w:val="2"/>
          </w:tcPr>
          <w:p w14:paraId="6551BBF1"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16.67</w:t>
            </w:r>
          </w:p>
        </w:tc>
        <w:tc>
          <w:tcPr>
            <w:tcW w:w="1079" w:type="dxa"/>
          </w:tcPr>
          <w:p w14:paraId="0BA4098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5</w:t>
            </w:r>
          </w:p>
        </w:tc>
        <w:tc>
          <w:tcPr>
            <w:tcW w:w="1275" w:type="dxa"/>
          </w:tcPr>
          <w:p w14:paraId="2F0E7F59"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5A38441C"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325</w:t>
            </w:r>
          </w:p>
        </w:tc>
        <w:tc>
          <w:tcPr>
            <w:tcW w:w="1418" w:type="dxa"/>
          </w:tcPr>
          <w:p w14:paraId="3B99CAA7"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718</w:t>
            </w:r>
          </w:p>
        </w:tc>
        <w:tc>
          <w:tcPr>
            <w:tcW w:w="1134" w:type="dxa"/>
          </w:tcPr>
          <w:p w14:paraId="16003266"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55</w:t>
            </w:r>
          </w:p>
        </w:tc>
        <w:tc>
          <w:tcPr>
            <w:tcW w:w="992" w:type="dxa"/>
          </w:tcPr>
          <w:p w14:paraId="209A42B5"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58FDD073" w14:textId="77777777" w:rsidR="002C4298" w:rsidRPr="00DB6DC1" w:rsidRDefault="002C4298" w:rsidP="00365D03">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1C32BC8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2A6925C2"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54EACE78" w14:textId="77777777" w:rsidR="002C4298" w:rsidRPr="00DB6DC1" w:rsidRDefault="002C4298" w:rsidP="00365D03">
            <w:pPr>
              <w:jc w:val="left"/>
              <w:rPr>
                <w:rFonts w:ascii="Times New Roman" w:hAnsi="Times New Roman" w:cs="Times New Roman"/>
                <w:color w:val="000000" w:themeColor="text1"/>
              </w:rPr>
            </w:pPr>
          </w:p>
        </w:tc>
        <w:tc>
          <w:tcPr>
            <w:tcW w:w="1134" w:type="dxa"/>
          </w:tcPr>
          <w:p w14:paraId="4EFFC5BB"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tcPr>
          <w:p w14:paraId="4551859A"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637F49A6"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79" w:type="dxa"/>
          </w:tcPr>
          <w:p w14:paraId="253943F1"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1</w:t>
            </w:r>
          </w:p>
        </w:tc>
        <w:tc>
          <w:tcPr>
            <w:tcW w:w="1275" w:type="dxa"/>
          </w:tcPr>
          <w:p w14:paraId="20F037D7"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Vertical</w:t>
            </w:r>
          </w:p>
        </w:tc>
        <w:tc>
          <w:tcPr>
            <w:tcW w:w="1134" w:type="dxa"/>
          </w:tcPr>
          <w:p w14:paraId="3A9AEAED"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1077</w:t>
            </w:r>
          </w:p>
        </w:tc>
        <w:tc>
          <w:tcPr>
            <w:tcW w:w="1418" w:type="dxa"/>
          </w:tcPr>
          <w:p w14:paraId="64336C4C"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1298</w:t>
            </w:r>
          </w:p>
        </w:tc>
        <w:tc>
          <w:tcPr>
            <w:tcW w:w="1134" w:type="dxa"/>
          </w:tcPr>
          <w:p w14:paraId="23CE9686"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18</w:t>
            </w:r>
          </w:p>
        </w:tc>
        <w:tc>
          <w:tcPr>
            <w:tcW w:w="992" w:type="dxa"/>
          </w:tcPr>
          <w:p w14:paraId="47715045"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992" w:type="dxa"/>
          </w:tcPr>
          <w:p w14:paraId="61214CBE" w14:textId="77777777" w:rsidR="002C4298" w:rsidRPr="00DB6DC1" w:rsidRDefault="002C4298" w:rsidP="00365D03">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rPr>
            </w:pPr>
            <w:r w:rsidRPr="00DB6DC1">
              <w:rPr>
                <w:rFonts w:ascii="Times New Roman" w:hAnsi="Times New Roman" w:cs="Times New Roman"/>
                <w:color w:val="000000" w:themeColor="text1"/>
                <w:sz w:val="22"/>
              </w:rPr>
              <w:t>-</w:t>
            </w:r>
          </w:p>
        </w:tc>
        <w:tc>
          <w:tcPr>
            <w:tcW w:w="709" w:type="dxa"/>
          </w:tcPr>
          <w:p w14:paraId="558A0185"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DB6DC1" w:rsidRPr="00DB6DC1" w14:paraId="78671AD8"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5DC9068" w14:textId="570BE5D8" w:rsidR="002C4298" w:rsidRPr="00DB6DC1" w:rsidRDefault="006C591D"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CM</w:t>
            </w:r>
          </w:p>
        </w:tc>
        <w:tc>
          <w:tcPr>
            <w:tcW w:w="1134" w:type="dxa"/>
          </w:tcPr>
          <w:p w14:paraId="699CB700"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tcPr>
          <w:p w14:paraId="3C25774E"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89" w:type="dxa"/>
            <w:gridSpan w:val="2"/>
          </w:tcPr>
          <w:p w14:paraId="045ED24B"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079" w:type="dxa"/>
          </w:tcPr>
          <w:p w14:paraId="44B62A63"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75" w:type="dxa"/>
          </w:tcPr>
          <w:p w14:paraId="1B84F913"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34" w:type="dxa"/>
          </w:tcPr>
          <w:p w14:paraId="575410F6"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18" w:type="dxa"/>
          </w:tcPr>
          <w:p w14:paraId="4F1B9D0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34" w:type="dxa"/>
          </w:tcPr>
          <w:p w14:paraId="7163484A"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992" w:type="dxa"/>
          </w:tcPr>
          <w:p w14:paraId="08D934AC"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992" w:type="dxa"/>
          </w:tcPr>
          <w:p w14:paraId="0FC672A5"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09" w:type="dxa"/>
          </w:tcPr>
          <w:p w14:paraId="4B28D458"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DB6DC1" w:rsidRPr="00DB6DC1" w14:paraId="3A04F0F5" w14:textId="77777777" w:rsidTr="006C591D">
        <w:tc>
          <w:tcPr>
            <w:cnfStyle w:val="001000000000" w:firstRow="0" w:lastRow="0" w:firstColumn="1" w:lastColumn="0" w:oddVBand="0" w:evenVBand="0" w:oddHBand="0" w:evenHBand="0" w:firstRowFirstColumn="0" w:firstRowLastColumn="0" w:lastRowFirstColumn="0" w:lastRowLastColumn="0"/>
            <w:tcW w:w="1560" w:type="dxa"/>
          </w:tcPr>
          <w:p w14:paraId="267DB95F" w14:textId="77777777"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Inconel 718</w:t>
            </w:r>
          </w:p>
        </w:tc>
        <w:tc>
          <w:tcPr>
            <w:tcW w:w="1134" w:type="dxa"/>
          </w:tcPr>
          <w:p w14:paraId="403D3060"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Pr>
          <w:p w14:paraId="0675BBEE"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89" w:type="dxa"/>
            <w:gridSpan w:val="2"/>
          </w:tcPr>
          <w:p w14:paraId="6DB73FE6"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79" w:type="dxa"/>
          </w:tcPr>
          <w:p w14:paraId="2A1B3B5D"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B6DC1">
              <w:rPr>
                <w:rFonts w:ascii="Times New Roman" w:hAnsi="Times New Roman" w:cs="Times New Roman"/>
                <w:bCs/>
                <w:color w:val="000000" w:themeColor="text1"/>
              </w:rPr>
              <w:t>As-cast</w:t>
            </w:r>
          </w:p>
        </w:tc>
        <w:tc>
          <w:tcPr>
            <w:tcW w:w="1275" w:type="dxa"/>
          </w:tcPr>
          <w:p w14:paraId="71C12C55"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34" w:type="dxa"/>
          </w:tcPr>
          <w:p w14:paraId="1ACEB902"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758</w:t>
            </w:r>
          </w:p>
        </w:tc>
        <w:tc>
          <w:tcPr>
            <w:tcW w:w="1418" w:type="dxa"/>
          </w:tcPr>
          <w:p w14:paraId="079C4C95"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802</w:t>
            </w:r>
          </w:p>
        </w:tc>
        <w:tc>
          <w:tcPr>
            <w:tcW w:w="1134" w:type="dxa"/>
          </w:tcPr>
          <w:p w14:paraId="1232B537" w14:textId="77777777" w:rsidR="002C4298" w:rsidRPr="00DB6DC1" w:rsidRDefault="002C4298"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5</w:t>
            </w:r>
          </w:p>
        </w:tc>
        <w:tc>
          <w:tcPr>
            <w:tcW w:w="992" w:type="dxa"/>
          </w:tcPr>
          <w:p w14:paraId="3E5EC497" w14:textId="76FA2778" w:rsidR="002C4298" w:rsidRPr="00DB6DC1" w:rsidRDefault="00F266F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Pr>
          <w:p w14:paraId="54A8A4E1" w14:textId="75C927FE" w:rsidR="002C4298" w:rsidRPr="00DB6DC1" w:rsidRDefault="00F266F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Pr>
          <w:p w14:paraId="64CA2547" w14:textId="7C452BD2" w:rsidR="002C4298" w:rsidRPr="00DB6DC1" w:rsidRDefault="00F266FF" w:rsidP="00365D0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&lt;EndNote&gt;&lt;Cite&gt;&lt;Author&gt;Kirka&lt;/Author&gt;&lt;Year&gt;2017&lt;/Year&gt;&lt;RecNum&gt;392&lt;/RecNum&gt;&lt;DisplayText&gt;[233]&lt;/DisplayText&gt;&lt;record&gt;&lt;rec-number&gt;392&lt;/rec-number&gt;&lt;foreign-keys&gt;&lt;key app="EN" db-id="zff0dfz0kxdw5cez2sopf59gxwtv95esa9rf" timestamp="1616079220"&gt;392&lt;/key&gt;&lt;key app="ENWeb" db-id=""&gt;0&lt;/key&gt;&lt;/foreign-keys&gt;&lt;ref-type name="Journal Article"&gt;17&lt;/ref-type&gt;&lt;contributors&gt;&lt;authors&gt;&lt;author&gt;Kirka, Michael M.&lt;/author&gt;&lt;author&gt;Medina, Frank&lt;/author&gt;&lt;author&gt;Dehoff, Ryan&lt;/author&gt;&lt;author&gt;Okello, Alfred&lt;/author&gt;&lt;/authors&gt;&lt;/contributors&gt;&lt;titles&gt;&lt;title&gt;Mechanical behavior of post-processed Inconel 718 manufactured through the electron beam melting process&lt;/title&gt;&lt;secondary-title&gt;Materials Science and Engineering: A&lt;/secondary-title&gt;&lt;/titles&gt;&lt;periodical&gt;&lt;full-title&gt;Materials Science and Engineering: A&lt;/full-title&gt;&lt;/periodical&gt;&lt;pages&gt;338-346&lt;/pages&gt;&lt;volume&gt;680&lt;/volume&gt;&lt;section&gt;338&lt;/section&gt;&lt;dates&gt;&lt;year&gt;2017&lt;/year&gt;&lt;/dates&gt;&lt;isbn&gt;09215093&lt;/isbn&gt;&lt;urls&gt;&lt;/urls&gt;&lt;electronic-resource-num&gt;10.1016/j.msea.2016.10.069&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[233]</w:t>
            </w:r>
            <w:r w:rsidRPr="00DB6DC1">
              <w:rPr>
                <w:rFonts w:ascii="Times New Roman" w:hAnsi="Times New Roman" w:cs="Times New Roman"/>
                <w:color w:val="000000" w:themeColor="text1"/>
              </w:rPr>
              <w:fldChar w:fldCharType="end"/>
            </w:r>
          </w:p>
        </w:tc>
      </w:tr>
      <w:tr w:rsidR="00DB6DC1" w:rsidRPr="00DB6DC1" w14:paraId="047EF14F" w14:textId="77777777" w:rsidTr="006C5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single" w:sz="8" w:space="0" w:color="auto"/>
            </w:tcBorders>
          </w:tcPr>
          <w:p w14:paraId="6A9CAA83" w14:textId="77777777" w:rsidR="002C4298" w:rsidRPr="00DB6DC1" w:rsidRDefault="002C4298" w:rsidP="00365D03">
            <w:pPr>
              <w:jc w:val="left"/>
              <w:rPr>
                <w:rFonts w:ascii="Times New Roman" w:hAnsi="Times New Roman" w:cs="Times New Roman"/>
                <w:b w:val="0"/>
                <w:color w:val="000000" w:themeColor="text1"/>
              </w:rPr>
            </w:pPr>
            <w:r w:rsidRPr="00DB6DC1">
              <w:rPr>
                <w:rFonts w:ascii="Times New Roman" w:hAnsi="Times New Roman" w:cs="Times New Roman"/>
                <w:b w:val="0"/>
                <w:color w:val="000000" w:themeColor="text1"/>
              </w:rPr>
              <w:t>Inconel 718</w:t>
            </w:r>
          </w:p>
        </w:tc>
        <w:tc>
          <w:tcPr>
            <w:tcW w:w="1134" w:type="dxa"/>
            <w:tcBorders>
              <w:bottom w:val="single" w:sz="8" w:space="0" w:color="auto"/>
            </w:tcBorders>
          </w:tcPr>
          <w:p w14:paraId="174656AF"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Block</w:t>
            </w:r>
          </w:p>
        </w:tc>
        <w:tc>
          <w:tcPr>
            <w:tcW w:w="851" w:type="dxa"/>
            <w:tcBorders>
              <w:bottom w:val="single" w:sz="8" w:space="0" w:color="auto"/>
            </w:tcBorders>
          </w:tcPr>
          <w:p w14:paraId="00782B0E"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89" w:type="dxa"/>
            <w:gridSpan w:val="2"/>
            <w:tcBorders>
              <w:bottom w:val="single" w:sz="8" w:space="0" w:color="auto"/>
            </w:tcBorders>
          </w:tcPr>
          <w:p w14:paraId="1D186366"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079" w:type="dxa"/>
            <w:tcBorders>
              <w:bottom w:val="single" w:sz="8" w:space="0" w:color="auto"/>
            </w:tcBorders>
          </w:tcPr>
          <w:p w14:paraId="4BA9F315"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Wrought</w:t>
            </w:r>
          </w:p>
        </w:tc>
        <w:tc>
          <w:tcPr>
            <w:tcW w:w="1275" w:type="dxa"/>
            <w:tcBorders>
              <w:bottom w:val="single" w:sz="8" w:space="0" w:color="auto"/>
            </w:tcBorders>
          </w:tcPr>
          <w:p w14:paraId="51DF465B"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1134" w:type="dxa"/>
            <w:tcBorders>
              <w:bottom w:val="single" w:sz="8" w:space="0" w:color="auto"/>
            </w:tcBorders>
          </w:tcPr>
          <w:p w14:paraId="7D9AEB6B"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1100</w:t>
            </w:r>
          </w:p>
        </w:tc>
        <w:tc>
          <w:tcPr>
            <w:tcW w:w="1418" w:type="dxa"/>
            <w:tcBorders>
              <w:bottom w:val="single" w:sz="8" w:space="0" w:color="auto"/>
            </w:tcBorders>
          </w:tcPr>
          <w:p w14:paraId="3B466A5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1340</w:t>
            </w:r>
          </w:p>
        </w:tc>
        <w:tc>
          <w:tcPr>
            <w:tcW w:w="1134" w:type="dxa"/>
            <w:tcBorders>
              <w:bottom w:val="single" w:sz="8" w:space="0" w:color="auto"/>
            </w:tcBorders>
          </w:tcPr>
          <w:p w14:paraId="1769AEC6"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12</w:t>
            </w:r>
          </w:p>
        </w:tc>
        <w:tc>
          <w:tcPr>
            <w:tcW w:w="992" w:type="dxa"/>
            <w:tcBorders>
              <w:bottom w:val="single" w:sz="8" w:space="0" w:color="auto"/>
            </w:tcBorders>
          </w:tcPr>
          <w:p w14:paraId="4C629362"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992" w:type="dxa"/>
            <w:tcBorders>
              <w:bottom w:val="single" w:sz="8" w:space="0" w:color="auto"/>
            </w:tcBorders>
          </w:tcPr>
          <w:p w14:paraId="7CBCEBF1" w14:textId="77777777" w:rsidR="002C4298" w:rsidRPr="00DB6DC1" w:rsidRDefault="002C4298"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t>-</w:t>
            </w:r>
          </w:p>
        </w:tc>
        <w:tc>
          <w:tcPr>
            <w:tcW w:w="709" w:type="dxa"/>
            <w:tcBorders>
              <w:bottom w:val="single" w:sz="8" w:space="0" w:color="auto"/>
            </w:tcBorders>
          </w:tcPr>
          <w:p w14:paraId="76B4787B" w14:textId="39344E22" w:rsidR="002C4298" w:rsidRPr="00DB6DC1" w:rsidRDefault="00F266FF" w:rsidP="00365D0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6DC1">
              <w:rPr>
                <w:rFonts w:ascii="Times New Roman" w:hAnsi="Times New Roman" w:cs="Times New Roman"/>
                <w:color w:val="000000" w:themeColor="text1"/>
              </w:rPr>
              <w:fldChar w:fldCharType="begin"/>
            </w:r>
            <w:r w:rsidR="00A77FD5" w:rsidRPr="00DB6DC1">
              <w:rPr>
                <w:rFonts w:ascii="Times New Roman" w:hAnsi="Times New Roman" w:cs="Times New Roman"/>
                <w:color w:val="000000" w:themeColor="text1"/>
              </w:rPr>
              <w:instrText xml:space="preserve"> ADDIN EN.CITE &lt;EndNote&gt;&lt;Cite&gt;&lt;Author&gt;Zhao&lt;/Author&gt;&lt;Year&gt;2008&lt;/Year&gt;&lt;RecNum&gt;390&lt;/RecNum&gt;&lt;DisplayText&gt;[198]&lt;/DisplayText&gt;&lt;record&gt;&lt;rec-number&gt;390&lt;/rec-number&gt;&lt;foreign-keys&gt;&lt;key app="EN" db-id="zff0dfz0kxdw5cez2sopf59gxwtv95esa9rf" timestamp="1616078224"&gt;390&lt;/key&gt;&lt;key app="ENWeb" db-id=""&gt;0&lt;/key&gt;&lt;/foreign-keys&gt;&lt;ref-type name="Journal Article"&gt;17&lt;/ref-type&gt;&lt;contributors&gt;&lt;authors&gt;&lt;author&gt;Zhao, Xiaoming&lt;/author&gt;&lt;author&gt;Chen, Jing&lt;/author&gt;&lt;author&gt;Lin, Xin&lt;/author&gt;&lt;author&gt;Huang, Weidong&lt;/author&gt;&lt;/authors&gt;&lt;/contributors&gt;&lt;titles&gt;&lt;title&gt;Study on microstructure and mechanical properties of laser rapid forming Inconel 718&lt;/title&gt;&lt;secondary-title&gt;Materials Science and Engineering: A&lt;/secondary-title&gt;&lt;/titles&gt;&lt;periodical&gt;&lt;full-title&gt;Materials Science and Engineering: A&lt;/full-title&gt;&lt;/periodical&gt;&lt;pages&gt;119-124&lt;/pages&gt;&lt;volume&gt;478&lt;/volume&gt;&lt;number&gt;1-2&lt;/number&gt;&lt;section&gt;119&lt;/section&gt;&lt;dates&gt;&lt;year&gt;2008&lt;/year&gt;&lt;/dates&gt;&lt;isbn&gt;09215093&lt;/isbn&gt;&lt;urls&gt;&lt;/urls&gt;&lt;electronic-resource-num&gt;10.1016/j.msea.2007.05.079&lt;/electronic-resource-num&gt;&lt;/record&gt;&lt;/Cite&gt;&lt;/EndNote&gt;</w:instrText>
            </w:r>
            <w:r w:rsidRPr="00DB6DC1">
              <w:rPr>
                <w:rFonts w:ascii="Times New Roman" w:hAnsi="Times New Roman" w:cs="Times New Roman"/>
                <w:color w:val="000000" w:themeColor="text1"/>
              </w:rPr>
              <w:fldChar w:fldCharType="separate"/>
            </w:r>
            <w:r w:rsidR="00A77FD5" w:rsidRPr="00DB6DC1">
              <w:rPr>
                <w:rFonts w:ascii="Times New Roman" w:hAnsi="Times New Roman" w:cs="Times New Roman"/>
                <w:noProof/>
                <w:color w:val="000000" w:themeColor="text1"/>
              </w:rPr>
              <w:t>[198]</w:t>
            </w:r>
            <w:r w:rsidRPr="00DB6DC1">
              <w:rPr>
                <w:rFonts w:ascii="Times New Roman" w:hAnsi="Times New Roman" w:cs="Times New Roman"/>
                <w:color w:val="000000" w:themeColor="text1"/>
              </w:rPr>
              <w:fldChar w:fldCharType="end"/>
            </w:r>
          </w:p>
        </w:tc>
      </w:tr>
    </w:tbl>
    <w:p w14:paraId="14FC2976" w14:textId="0EA10368" w:rsidR="002C4298" w:rsidRPr="00DB6DC1" w:rsidRDefault="002C4298" w:rsidP="002C4298">
      <w:pPr>
        <w:rPr>
          <w:rFonts w:ascii="Times New Roman" w:hAnsi="Times New Roman" w:cs="Times New Roman"/>
          <w:color w:val="000000" w:themeColor="text1"/>
        </w:rPr>
      </w:pPr>
      <w:r w:rsidRPr="00DB6DC1">
        <w:rPr>
          <w:rFonts w:ascii="Times New Roman" w:hAnsi="Times New Roman" w:cs="Times New Roman"/>
          <w:color w:val="000000" w:themeColor="text1"/>
        </w:rPr>
        <w:t>Homogenization treatment: 1093 ± 14 °C, 1 to 2 h, air cooling/ water cooling; ST: 954 to 982°C, &gt;1 h, air cooling/water cooling; AT: 718± 8°C, 8 h, furnace cooling to 621± 8 °C, 10 h, air cooling/ water cooling</w:t>
      </w:r>
    </w:p>
    <w:p w14:paraId="28CF4B77" w14:textId="2DC344E2" w:rsidR="002C4298" w:rsidRPr="00DB6DC1" w:rsidRDefault="002C4298" w:rsidP="002C4298">
      <w:pPr>
        <w:pStyle w:val="aa"/>
        <w:numPr>
          <w:ilvl w:val="0"/>
          <w:numId w:val="4"/>
        </w:numPr>
        <w:ind w:firstLineChars="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1</w:t>
      </w:r>
      <w:r w:rsidRPr="00DB6DC1">
        <w:rPr>
          <w:rFonts w:ascii="Times New Roman" w:hAnsi="Times New Roman" w:cs="Times New Roman"/>
          <w:color w:val="000000" w:themeColor="text1"/>
        </w:rPr>
        <w:t>: HSAT</w:t>
      </w:r>
    </w:p>
    <w:p w14:paraId="338EE587" w14:textId="37364FEB" w:rsidR="002C4298" w:rsidRPr="00DB6DC1" w:rsidRDefault="002C4298" w:rsidP="002C4298">
      <w:pPr>
        <w:pStyle w:val="aa"/>
        <w:numPr>
          <w:ilvl w:val="0"/>
          <w:numId w:val="4"/>
        </w:numPr>
        <w:ind w:firstLineChars="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2</w:t>
      </w:r>
      <w:r w:rsidRPr="00DB6DC1">
        <w:rPr>
          <w:rFonts w:ascii="Times New Roman" w:hAnsi="Times New Roman" w:cs="Times New Roman"/>
          <w:color w:val="000000" w:themeColor="text1"/>
        </w:rPr>
        <w:t>: SAT</w:t>
      </w:r>
    </w:p>
    <w:p w14:paraId="0C0848F5" w14:textId="39A4BE97" w:rsidR="002C4298" w:rsidRPr="00DB6DC1" w:rsidRDefault="002C4298" w:rsidP="002C4298">
      <w:pPr>
        <w:pStyle w:val="aa"/>
        <w:numPr>
          <w:ilvl w:val="0"/>
          <w:numId w:val="4"/>
        </w:numPr>
        <w:ind w:firstLineChars="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3</w:t>
      </w:r>
      <w:r w:rsidRPr="00DB6DC1">
        <w:rPr>
          <w:rFonts w:ascii="Times New Roman" w:hAnsi="Times New Roman" w:cs="Times New Roman"/>
          <w:color w:val="000000" w:themeColor="text1"/>
        </w:rPr>
        <w:t>: AT</w:t>
      </w:r>
    </w:p>
    <w:p w14:paraId="34E39B79" w14:textId="003086FE" w:rsidR="002C4298" w:rsidRPr="00DB6DC1" w:rsidRDefault="002C4298" w:rsidP="002C4298">
      <w:pPr>
        <w:pStyle w:val="aa"/>
        <w:numPr>
          <w:ilvl w:val="0"/>
          <w:numId w:val="4"/>
        </w:numPr>
        <w:ind w:firstLineChars="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4</w:t>
      </w:r>
      <w:r w:rsidRPr="00DB6DC1">
        <w:rPr>
          <w:rFonts w:ascii="Times New Roman" w:hAnsi="Times New Roman" w:cs="Times New Roman"/>
          <w:color w:val="000000" w:themeColor="text1"/>
        </w:rPr>
        <w:t>: 732 °C, 4 h, furnace cooling</w:t>
      </w:r>
    </w:p>
    <w:p w14:paraId="1AD03AD7" w14:textId="60B77379" w:rsidR="002C4298" w:rsidRPr="00DB6DC1" w:rsidRDefault="002C4298" w:rsidP="002C4298">
      <w:pPr>
        <w:pStyle w:val="aa"/>
        <w:numPr>
          <w:ilvl w:val="0"/>
          <w:numId w:val="4"/>
        </w:numPr>
        <w:ind w:firstLineChars="0"/>
        <w:rPr>
          <w:rFonts w:ascii="Times New Roman" w:hAnsi="Times New Roman" w:cs="Times New Roman"/>
          <w:color w:val="000000" w:themeColor="text1"/>
        </w:rPr>
      </w:pPr>
      <w:r w:rsidRPr="00DB6DC1">
        <w:rPr>
          <w:rFonts w:ascii="Times New Roman" w:hAnsi="Times New Roman" w:cs="Times New Roman"/>
          <w:color w:val="000000" w:themeColor="text1"/>
        </w:rPr>
        <w:t>HT</w:t>
      </w:r>
      <w:r w:rsidRPr="00DB6DC1">
        <w:rPr>
          <w:rFonts w:ascii="Times New Roman" w:hAnsi="Times New Roman" w:cs="Times New Roman"/>
          <w:color w:val="000000" w:themeColor="text1"/>
          <w:vertAlign w:val="superscript"/>
        </w:rPr>
        <w:t>5</w:t>
      </w:r>
      <w:r w:rsidRPr="00DB6DC1">
        <w:rPr>
          <w:rFonts w:ascii="Times New Roman" w:hAnsi="Times New Roman" w:cs="Times New Roman"/>
          <w:color w:val="000000" w:themeColor="text1"/>
        </w:rPr>
        <w:t>: Homogenization treatment</w:t>
      </w:r>
    </w:p>
    <w:bookmarkEnd w:id="35"/>
    <w:p w14:paraId="7D501C16" w14:textId="2E6F463B" w:rsidR="00247439" w:rsidRPr="00DB6DC1" w:rsidRDefault="00247439" w:rsidP="00436F03">
      <w:pPr>
        <w:rPr>
          <w:rFonts w:ascii="Times New Roman" w:hAnsi="Times New Roman" w:cs="Times New Roman"/>
          <w:color w:val="000000" w:themeColor="text1"/>
          <w:sz w:val="24"/>
        </w:rPr>
      </w:pPr>
    </w:p>
    <w:p w14:paraId="7DE60B6A" w14:textId="38D0622E" w:rsidR="00A77FD5" w:rsidRPr="00DB6DC1" w:rsidRDefault="00A77FD5" w:rsidP="00436F03">
      <w:pPr>
        <w:rPr>
          <w:rFonts w:ascii="Times New Roman" w:hAnsi="Times New Roman" w:cs="Times New Roman"/>
          <w:color w:val="000000" w:themeColor="text1"/>
          <w:sz w:val="24"/>
        </w:rPr>
      </w:pPr>
    </w:p>
    <w:p w14:paraId="2D5359D3" w14:textId="77777777" w:rsidR="00A77FD5" w:rsidRPr="00DB6DC1" w:rsidRDefault="00A77FD5" w:rsidP="00436F03">
      <w:pPr>
        <w:rPr>
          <w:rFonts w:ascii="Times New Roman" w:hAnsi="Times New Roman" w:cs="Times New Roman"/>
          <w:color w:val="000000" w:themeColor="text1"/>
          <w:sz w:val="24"/>
        </w:rPr>
      </w:pPr>
    </w:p>
    <w:p w14:paraId="1CDB3533" w14:textId="77777777" w:rsidR="006819EB" w:rsidRPr="00DB6DC1" w:rsidRDefault="006819EB" w:rsidP="006819EB">
      <w:pPr>
        <w:spacing w:line="360" w:lineRule="auto"/>
        <w:rPr>
          <w:rFonts w:ascii="Times New Roman" w:hAnsi="Times New Roman" w:cs="Times New Roman"/>
          <w:color w:val="000000" w:themeColor="text1"/>
          <w:sz w:val="24"/>
          <w:szCs w:val="24"/>
        </w:rPr>
      </w:pPr>
      <w:bookmarkStart w:id="36" w:name="_Hlk74412219"/>
      <w:r w:rsidRPr="00DB6DC1">
        <w:rPr>
          <w:rFonts w:ascii="Times New Roman" w:hAnsi="Times New Roman" w:cs="Times New Roman"/>
          <w:b/>
          <w:bCs/>
          <w:color w:val="000000" w:themeColor="text1"/>
          <w:sz w:val="24"/>
          <w:szCs w:val="24"/>
        </w:rPr>
        <w:t>Table 7</w:t>
      </w:r>
      <w:r w:rsidRPr="00DB6DC1">
        <w:rPr>
          <w:rFonts w:ascii="Times New Roman" w:hAnsi="Times New Roman" w:cs="Times New Roman"/>
          <w:color w:val="000000" w:themeColor="text1"/>
          <w:sz w:val="24"/>
          <w:szCs w:val="24"/>
        </w:rPr>
        <w:t xml:space="preserve"> Mechanical properties of components in undamaged and DED-repaired conditions.</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
        <w:gridCol w:w="2112"/>
        <w:gridCol w:w="1341"/>
        <w:gridCol w:w="1412"/>
        <w:gridCol w:w="1139"/>
        <w:gridCol w:w="925"/>
      </w:tblGrid>
      <w:tr w:rsidR="00DB6DC1" w:rsidRPr="00DB6DC1" w14:paraId="204AD663" w14:textId="77777777" w:rsidTr="006C591D">
        <w:tc>
          <w:tcPr>
            <w:tcW w:w="1367" w:type="dxa"/>
            <w:tcBorders>
              <w:top w:val="single" w:sz="8" w:space="0" w:color="auto"/>
              <w:bottom w:val="single" w:sz="8" w:space="0" w:color="auto"/>
            </w:tcBorders>
          </w:tcPr>
          <w:p w14:paraId="218CB470" w14:textId="5CD039FC"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Materials</w:t>
            </w:r>
          </w:p>
        </w:tc>
        <w:tc>
          <w:tcPr>
            <w:tcW w:w="2112" w:type="dxa"/>
            <w:tcBorders>
              <w:top w:val="single" w:sz="8" w:space="0" w:color="auto"/>
              <w:bottom w:val="single" w:sz="8" w:space="0" w:color="auto"/>
            </w:tcBorders>
          </w:tcPr>
          <w:p w14:paraId="2DF2EBC7" w14:textId="4FA36A3E"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Condition</w:t>
            </w:r>
          </w:p>
        </w:tc>
        <w:tc>
          <w:tcPr>
            <w:tcW w:w="1341" w:type="dxa"/>
            <w:tcBorders>
              <w:top w:val="single" w:sz="8" w:space="0" w:color="auto"/>
              <w:bottom w:val="single" w:sz="8" w:space="0" w:color="auto"/>
            </w:tcBorders>
          </w:tcPr>
          <w:p w14:paraId="5B4C08E2" w14:textId="5D6A824E" w:rsidR="00436F03" w:rsidRPr="00DB6DC1" w:rsidRDefault="00FC2896" w:rsidP="00436F03">
            <w:pPr>
              <w:rPr>
                <w:rFonts w:ascii="Times New Roman" w:hAnsi="Times New Roman" w:cs="Times New Roman"/>
                <w:color w:val="000000" w:themeColor="text1"/>
                <w:szCs w:val="21"/>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Y</m:t>
                  </m:r>
                </m:sub>
              </m:sSub>
            </m:oMath>
            <w:r w:rsidR="00436F03" w:rsidRPr="00DB6DC1">
              <w:rPr>
                <w:rFonts w:ascii="Times New Roman" w:hAnsi="Times New Roman" w:cs="Times New Roman"/>
                <w:color w:val="000000" w:themeColor="text1"/>
                <w:szCs w:val="21"/>
              </w:rPr>
              <w:t xml:space="preserve"> (MPa) </w:t>
            </w:r>
          </w:p>
        </w:tc>
        <w:tc>
          <w:tcPr>
            <w:tcW w:w="1412" w:type="dxa"/>
            <w:tcBorders>
              <w:top w:val="single" w:sz="8" w:space="0" w:color="auto"/>
              <w:bottom w:val="single" w:sz="8" w:space="0" w:color="auto"/>
            </w:tcBorders>
          </w:tcPr>
          <w:p w14:paraId="0EFDACE8" w14:textId="6A810D29" w:rsidR="00436F03" w:rsidRPr="00DB6DC1" w:rsidRDefault="00FC2896" w:rsidP="00436F03">
            <w:pPr>
              <w:rPr>
                <w:rFonts w:ascii="Times New Roman" w:hAnsi="Times New Roman" w:cs="Times New Roman"/>
                <w:color w:val="000000" w:themeColor="text1"/>
                <w:szCs w:val="21"/>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σ</m:t>
                  </m:r>
                </m:e>
                <m:sub>
                  <m:r>
                    <w:rPr>
                      <w:rFonts w:ascii="Cambria Math" w:hAnsi="Cambria Math" w:cs="Times New Roman"/>
                      <w:color w:val="000000" w:themeColor="text1"/>
                      <w:sz w:val="24"/>
                    </w:rPr>
                    <m:t>UTS</m:t>
                  </m:r>
                </m:sub>
              </m:sSub>
            </m:oMath>
            <w:r w:rsidR="00436F03" w:rsidRPr="00DB6DC1">
              <w:rPr>
                <w:rFonts w:ascii="Times New Roman" w:hAnsi="Times New Roman" w:cs="Times New Roman"/>
                <w:color w:val="000000" w:themeColor="text1"/>
                <w:szCs w:val="21"/>
              </w:rPr>
              <w:t xml:space="preserve"> (MPa)</w:t>
            </w:r>
          </w:p>
        </w:tc>
        <w:tc>
          <w:tcPr>
            <w:tcW w:w="1139" w:type="dxa"/>
            <w:tcBorders>
              <w:top w:val="single" w:sz="8" w:space="0" w:color="auto"/>
              <w:bottom w:val="single" w:sz="8" w:space="0" w:color="auto"/>
            </w:tcBorders>
          </w:tcPr>
          <w:p w14:paraId="34DEFBDA" w14:textId="2150FBE1" w:rsidR="00436F03" w:rsidRPr="00DB6DC1" w:rsidRDefault="00FC2896" w:rsidP="00436F03">
            <w:pPr>
              <w:rPr>
                <w:rFonts w:ascii="Times New Roman" w:hAnsi="Times New Roman" w:cs="Times New Roman"/>
                <w:color w:val="000000" w:themeColor="text1"/>
                <w:szCs w:val="21"/>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f</m:t>
                  </m:r>
                </m:sub>
              </m:sSub>
            </m:oMath>
            <w:r w:rsidR="00436F03" w:rsidRPr="00DB6DC1">
              <w:rPr>
                <w:rFonts w:ascii="Times New Roman" w:hAnsi="Times New Roman" w:cs="Times New Roman"/>
                <w:color w:val="000000" w:themeColor="text1"/>
                <w:szCs w:val="21"/>
              </w:rPr>
              <w:t xml:space="preserve"> (%)</w:t>
            </w:r>
          </w:p>
        </w:tc>
        <w:tc>
          <w:tcPr>
            <w:tcW w:w="925" w:type="dxa"/>
            <w:tcBorders>
              <w:top w:val="single" w:sz="8" w:space="0" w:color="auto"/>
              <w:bottom w:val="single" w:sz="8" w:space="0" w:color="auto"/>
            </w:tcBorders>
          </w:tcPr>
          <w:p w14:paraId="69709D2E" w14:textId="6CB4E466"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 xml:space="preserve">Ref. </w:t>
            </w:r>
          </w:p>
        </w:tc>
      </w:tr>
      <w:tr w:rsidR="00DB6DC1" w:rsidRPr="00DB6DC1" w14:paraId="1390C6B0" w14:textId="77777777" w:rsidTr="006C591D">
        <w:tc>
          <w:tcPr>
            <w:tcW w:w="1367" w:type="dxa"/>
            <w:tcBorders>
              <w:top w:val="single" w:sz="8" w:space="0" w:color="auto"/>
            </w:tcBorders>
          </w:tcPr>
          <w:p w14:paraId="66684A7A" w14:textId="2E2FE990" w:rsidR="00EF6CD0"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316L SS</w:t>
            </w:r>
          </w:p>
        </w:tc>
        <w:tc>
          <w:tcPr>
            <w:tcW w:w="2112" w:type="dxa"/>
            <w:tcBorders>
              <w:top w:val="single" w:sz="8" w:space="0" w:color="auto"/>
            </w:tcBorders>
          </w:tcPr>
          <w:p w14:paraId="49FE2AD2" w14:textId="35925477" w:rsidR="00EF6CD0"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CM (Hot-annealed)</w:t>
            </w:r>
          </w:p>
        </w:tc>
        <w:tc>
          <w:tcPr>
            <w:tcW w:w="1341" w:type="dxa"/>
            <w:tcBorders>
              <w:top w:val="single" w:sz="8" w:space="0" w:color="auto"/>
            </w:tcBorders>
          </w:tcPr>
          <w:p w14:paraId="36BDA7D6" w14:textId="7FCE356D" w:rsidR="00EF6CD0"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297</w:t>
            </w:r>
          </w:p>
        </w:tc>
        <w:tc>
          <w:tcPr>
            <w:tcW w:w="1412" w:type="dxa"/>
            <w:tcBorders>
              <w:top w:val="single" w:sz="8" w:space="0" w:color="auto"/>
            </w:tcBorders>
          </w:tcPr>
          <w:p w14:paraId="24DC85A6" w14:textId="6532E118" w:rsidR="00EF6CD0"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737</w:t>
            </w:r>
          </w:p>
        </w:tc>
        <w:tc>
          <w:tcPr>
            <w:tcW w:w="1139" w:type="dxa"/>
            <w:tcBorders>
              <w:top w:val="single" w:sz="8" w:space="0" w:color="auto"/>
            </w:tcBorders>
          </w:tcPr>
          <w:p w14:paraId="3B000107" w14:textId="48EB8685" w:rsidR="00EF6CD0"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64</w:t>
            </w:r>
          </w:p>
        </w:tc>
        <w:tc>
          <w:tcPr>
            <w:tcW w:w="925" w:type="dxa"/>
            <w:tcBorders>
              <w:top w:val="single" w:sz="8" w:space="0" w:color="auto"/>
            </w:tcBorders>
          </w:tcPr>
          <w:p w14:paraId="0A344D93" w14:textId="7945C2E0" w:rsidR="00EF6CD0"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&lt;EndNote&gt;&lt;Cite&gt;&lt;Author&gt;Oh&lt;/Author&gt;&lt;Year&gt;2019&lt;/Year&gt;&lt;RecNum&gt;293&lt;/RecNum&gt;&lt;DisplayText&gt;[278]&lt;/DisplayText&gt;&lt;record&gt;&lt;rec-number&gt;293&lt;/rec-number&gt;&lt;foreign-keys&gt;&lt;key app="EN" db-id="zff0dfz0kxdw5cez2sopf59gxwtv95esa9rf" timestamp="1593873424"&gt;293&lt;/key&gt;&lt;key app="ENWeb" db-id=""&gt;0&lt;/key&gt;&lt;/foreign-keys&gt;&lt;ref-type name="Journal Article"&gt;17&lt;/ref-type&gt;&lt;contributors&gt;&lt;authors&gt;&lt;author&gt;Oh, Wook Jin&lt;/author&gt;&lt;author&gt;Lee, Wook Jin&lt;/author&gt;&lt;author&gt;Kim, Min Seob&lt;/author&gt;&lt;author&gt;Jeon, Jong Bae&lt;/author&gt;&lt;author&gt;Shim, Do Sik&lt;/author&gt;&lt;/authors&gt;&lt;/contributors&gt;&lt;titles&gt;&lt;title&gt;Repairing additive-manufactured 316L stainless steel using direct energy deposition&lt;/title&gt;&lt;secondary-title&gt;Optics &amp;amp; Laser Technology&lt;/secondary-title&gt;&lt;/titles&gt;&lt;periodical&gt;&lt;full-title&gt;Optics &amp;amp; Laser Technology&lt;/full-title&gt;&lt;/periodical&gt;&lt;pages&gt;6-17&lt;/pages&gt;&lt;volume&gt;117&lt;/volume&gt;&lt;section&gt;6&lt;/section&gt;&lt;dates&gt;&lt;year&gt;2019&lt;/year&gt;&lt;/dates&gt;&lt;isbn&gt;00303992&lt;/isbn&gt;&lt;urls&gt;&lt;/urls&gt;&lt;electronic-resource-num&gt;10.1016/j.optlastec.2019.04.012&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[278]</w:t>
            </w:r>
            <w:r w:rsidRPr="00DB6DC1">
              <w:rPr>
                <w:rFonts w:ascii="Times New Roman" w:hAnsi="Times New Roman" w:cs="Times New Roman"/>
                <w:color w:val="000000" w:themeColor="text1"/>
                <w:szCs w:val="21"/>
              </w:rPr>
              <w:fldChar w:fldCharType="end"/>
            </w:r>
          </w:p>
        </w:tc>
      </w:tr>
      <w:tr w:rsidR="00DB6DC1" w:rsidRPr="00DB6DC1" w14:paraId="2409572B" w14:textId="77777777" w:rsidTr="006C591D">
        <w:tc>
          <w:tcPr>
            <w:tcW w:w="1367" w:type="dxa"/>
          </w:tcPr>
          <w:p w14:paraId="68B63AF9" w14:textId="77777777" w:rsidR="00436F03" w:rsidRPr="00DB6DC1" w:rsidRDefault="00436F03" w:rsidP="00436F03">
            <w:pPr>
              <w:rPr>
                <w:rFonts w:ascii="Times New Roman" w:hAnsi="Times New Roman" w:cs="Times New Roman"/>
                <w:color w:val="000000" w:themeColor="text1"/>
                <w:szCs w:val="21"/>
              </w:rPr>
            </w:pPr>
          </w:p>
        </w:tc>
        <w:tc>
          <w:tcPr>
            <w:tcW w:w="2112" w:type="dxa"/>
          </w:tcPr>
          <w:p w14:paraId="320162CF" w14:textId="325A638A"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DED-repaired</w:t>
            </w:r>
            <w:r w:rsidRPr="00DB6DC1">
              <w:rPr>
                <w:rFonts w:ascii="Times New Roman" w:hAnsi="Times New Roman" w:cs="Times New Roman"/>
                <w:color w:val="000000" w:themeColor="text1"/>
                <w:szCs w:val="21"/>
                <w:vertAlign w:val="superscript"/>
              </w:rPr>
              <w:t>1</w:t>
            </w:r>
          </w:p>
        </w:tc>
        <w:tc>
          <w:tcPr>
            <w:tcW w:w="1341" w:type="dxa"/>
          </w:tcPr>
          <w:p w14:paraId="7A387ECE" w14:textId="49842AAF"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297</w:t>
            </w:r>
          </w:p>
        </w:tc>
        <w:tc>
          <w:tcPr>
            <w:tcW w:w="1412" w:type="dxa"/>
          </w:tcPr>
          <w:p w14:paraId="64659C58" w14:textId="4FCFB06F"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698</w:t>
            </w:r>
          </w:p>
        </w:tc>
        <w:tc>
          <w:tcPr>
            <w:tcW w:w="1139" w:type="dxa"/>
          </w:tcPr>
          <w:p w14:paraId="292BD162" w14:textId="72969668"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55</w:t>
            </w:r>
          </w:p>
        </w:tc>
        <w:tc>
          <w:tcPr>
            <w:tcW w:w="925" w:type="dxa"/>
          </w:tcPr>
          <w:p w14:paraId="110C6848" w14:textId="2788F499" w:rsidR="00436F03" w:rsidRPr="00DB6DC1" w:rsidRDefault="00436F03" w:rsidP="00436F03">
            <w:pPr>
              <w:rPr>
                <w:rFonts w:ascii="Times New Roman" w:hAnsi="Times New Roman" w:cs="Times New Roman"/>
                <w:color w:val="000000" w:themeColor="text1"/>
                <w:szCs w:val="21"/>
              </w:rPr>
            </w:pPr>
          </w:p>
        </w:tc>
      </w:tr>
      <w:tr w:rsidR="00DB6DC1" w:rsidRPr="00DB6DC1" w14:paraId="0A83F1B4" w14:textId="77777777" w:rsidTr="006C591D">
        <w:tc>
          <w:tcPr>
            <w:tcW w:w="1367" w:type="dxa"/>
          </w:tcPr>
          <w:p w14:paraId="1561CB44" w14:textId="77777777" w:rsidR="00436F03" w:rsidRPr="00DB6DC1" w:rsidRDefault="00436F03" w:rsidP="00436F03">
            <w:pPr>
              <w:rPr>
                <w:rFonts w:ascii="Times New Roman" w:hAnsi="Times New Roman" w:cs="Times New Roman"/>
                <w:color w:val="000000" w:themeColor="text1"/>
                <w:szCs w:val="21"/>
              </w:rPr>
            </w:pPr>
          </w:p>
        </w:tc>
        <w:tc>
          <w:tcPr>
            <w:tcW w:w="2112" w:type="dxa"/>
          </w:tcPr>
          <w:p w14:paraId="63BF9D7C" w14:textId="50A969FE"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DED-repaired</w:t>
            </w:r>
            <w:r w:rsidRPr="00DB6DC1">
              <w:rPr>
                <w:rFonts w:ascii="Times New Roman" w:hAnsi="Times New Roman" w:cs="Times New Roman"/>
                <w:color w:val="000000" w:themeColor="text1"/>
                <w:szCs w:val="21"/>
                <w:vertAlign w:val="superscript"/>
              </w:rPr>
              <w:t>2</w:t>
            </w:r>
          </w:p>
        </w:tc>
        <w:tc>
          <w:tcPr>
            <w:tcW w:w="1341" w:type="dxa"/>
          </w:tcPr>
          <w:p w14:paraId="49097736" w14:textId="16AAC0E1"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300</w:t>
            </w:r>
          </w:p>
        </w:tc>
        <w:tc>
          <w:tcPr>
            <w:tcW w:w="1412" w:type="dxa"/>
          </w:tcPr>
          <w:p w14:paraId="0B2F324E" w14:textId="7B017974"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608</w:t>
            </w:r>
          </w:p>
        </w:tc>
        <w:tc>
          <w:tcPr>
            <w:tcW w:w="1139" w:type="dxa"/>
          </w:tcPr>
          <w:p w14:paraId="2CA98C17" w14:textId="3D346FC4"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26</w:t>
            </w:r>
          </w:p>
        </w:tc>
        <w:tc>
          <w:tcPr>
            <w:tcW w:w="925" w:type="dxa"/>
          </w:tcPr>
          <w:p w14:paraId="7F701935" w14:textId="0C97BB7E" w:rsidR="00436F03" w:rsidRPr="00DB6DC1" w:rsidRDefault="00436F03" w:rsidP="00436F03">
            <w:pPr>
              <w:rPr>
                <w:rFonts w:ascii="Times New Roman" w:hAnsi="Times New Roman" w:cs="Times New Roman"/>
                <w:color w:val="000000" w:themeColor="text1"/>
                <w:szCs w:val="21"/>
              </w:rPr>
            </w:pPr>
          </w:p>
        </w:tc>
      </w:tr>
      <w:tr w:rsidR="00DB6DC1" w:rsidRPr="00DB6DC1" w14:paraId="1EFA62DD" w14:textId="77777777" w:rsidTr="006C591D">
        <w:tc>
          <w:tcPr>
            <w:tcW w:w="1367" w:type="dxa"/>
          </w:tcPr>
          <w:p w14:paraId="02DC4C27" w14:textId="77777777" w:rsidR="00436F03" w:rsidRPr="00DB6DC1" w:rsidRDefault="00436F03" w:rsidP="00436F03">
            <w:pPr>
              <w:rPr>
                <w:rFonts w:ascii="Times New Roman" w:hAnsi="Times New Roman" w:cs="Times New Roman"/>
                <w:color w:val="000000" w:themeColor="text1"/>
                <w:szCs w:val="21"/>
              </w:rPr>
            </w:pPr>
          </w:p>
        </w:tc>
        <w:tc>
          <w:tcPr>
            <w:tcW w:w="2112" w:type="dxa"/>
          </w:tcPr>
          <w:p w14:paraId="58622BC3" w14:textId="0E540C58"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DED-repaired</w:t>
            </w:r>
            <w:r w:rsidRPr="00DB6DC1">
              <w:rPr>
                <w:rFonts w:ascii="Times New Roman" w:hAnsi="Times New Roman" w:cs="Times New Roman"/>
                <w:color w:val="000000" w:themeColor="text1"/>
                <w:szCs w:val="21"/>
                <w:vertAlign w:val="superscript"/>
              </w:rPr>
              <w:t>3</w:t>
            </w:r>
          </w:p>
        </w:tc>
        <w:tc>
          <w:tcPr>
            <w:tcW w:w="1341" w:type="dxa"/>
          </w:tcPr>
          <w:p w14:paraId="4935CF81" w14:textId="0E89F1EE"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270</w:t>
            </w:r>
          </w:p>
        </w:tc>
        <w:tc>
          <w:tcPr>
            <w:tcW w:w="1412" w:type="dxa"/>
          </w:tcPr>
          <w:p w14:paraId="3066556A" w14:textId="46BD579F"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381</w:t>
            </w:r>
          </w:p>
        </w:tc>
        <w:tc>
          <w:tcPr>
            <w:tcW w:w="1139" w:type="dxa"/>
          </w:tcPr>
          <w:p w14:paraId="60E79D45" w14:textId="1FB0891F"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w:t>
            </w:r>
          </w:p>
        </w:tc>
        <w:tc>
          <w:tcPr>
            <w:tcW w:w="925" w:type="dxa"/>
          </w:tcPr>
          <w:p w14:paraId="30895122" w14:textId="4C1C5A69" w:rsidR="00436F03" w:rsidRPr="00DB6DC1" w:rsidRDefault="00436F03" w:rsidP="00436F03">
            <w:pPr>
              <w:rPr>
                <w:rFonts w:ascii="Times New Roman" w:hAnsi="Times New Roman" w:cs="Times New Roman"/>
                <w:color w:val="000000" w:themeColor="text1"/>
                <w:szCs w:val="21"/>
              </w:rPr>
            </w:pPr>
          </w:p>
        </w:tc>
      </w:tr>
      <w:tr w:rsidR="00DB6DC1" w:rsidRPr="00DB6DC1" w14:paraId="775A4BA8" w14:textId="77777777" w:rsidTr="006C591D">
        <w:tc>
          <w:tcPr>
            <w:tcW w:w="1367" w:type="dxa"/>
          </w:tcPr>
          <w:p w14:paraId="06AF8624" w14:textId="77777777" w:rsidR="00436F03" w:rsidRPr="00DB6DC1" w:rsidRDefault="00436F03" w:rsidP="00436F03">
            <w:pPr>
              <w:rPr>
                <w:rFonts w:ascii="Times New Roman" w:hAnsi="Times New Roman" w:cs="Times New Roman"/>
                <w:color w:val="000000" w:themeColor="text1"/>
                <w:szCs w:val="21"/>
              </w:rPr>
            </w:pPr>
          </w:p>
        </w:tc>
        <w:tc>
          <w:tcPr>
            <w:tcW w:w="2112" w:type="dxa"/>
          </w:tcPr>
          <w:p w14:paraId="16B9BBFE" w14:textId="03C293E6" w:rsidR="00436F03" w:rsidRPr="00DB6DC1" w:rsidRDefault="0018617D"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LB-PBF</w:t>
            </w:r>
            <w:r w:rsidR="008550D3" w:rsidRPr="00DB6DC1">
              <w:rPr>
                <w:rFonts w:ascii="Times New Roman" w:hAnsi="Times New Roman" w:cs="Times New Roman"/>
                <w:color w:val="000000" w:themeColor="text1"/>
                <w:szCs w:val="21"/>
              </w:rPr>
              <w:t xml:space="preserve"> (</w:t>
            </w:r>
            <w:r w:rsidR="00CC3020" w:rsidRPr="00DB6DC1">
              <w:rPr>
                <w:rFonts w:ascii="Times New Roman" w:hAnsi="Times New Roman" w:cs="Times New Roman"/>
                <w:color w:val="000000" w:themeColor="text1"/>
                <w:szCs w:val="21"/>
              </w:rPr>
              <w:t>AB</w:t>
            </w:r>
            <w:r w:rsidR="008550D3" w:rsidRPr="00DB6DC1">
              <w:rPr>
                <w:rFonts w:ascii="Times New Roman" w:hAnsi="Times New Roman" w:cs="Times New Roman"/>
                <w:color w:val="000000" w:themeColor="text1"/>
                <w:szCs w:val="21"/>
              </w:rPr>
              <w:t>)</w:t>
            </w:r>
          </w:p>
        </w:tc>
        <w:tc>
          <w:tcPr>
            <w:tcW w:w="1341" w:type="dxa"/>
          </w:tcPr>
          <w:p w14:paraId="6E6DB97D" w14:textId="3E98D190"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529</w:t>
            </w:r>
          </w:p>
        </w:tc>
        <w:tc>
          <w:tcPr>
            <w:tcW w:w="1412" w:type="dxa"/>
          </w:tcPr>
          <w:p w14:paraId="0271F5C9" w14:textId="367071CF"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709</w:t>
            </w:r>
          </w:p>
        </w:tc>
        <w:tc>
          <w:tcPr>
            <w:tcW w:w="1139" w:type="dxa"/>
          </w:tcPr>
          <w:p w14:paraId="68EEDFC8" w14:textId="75517EC6"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44</w:t>
            </w:r>
          </w:p>
        </w:tc>
        <w:tc>
          <w:tcPr>
            <w:tcW w:w="925" w:type="dxa"/>
          </w:tcPr>
          <w:p w14:paraId="2F0BEB9A" w14:textId="15A73CDA" w:rsidR="00436F03" w:rsidRPr="00DB6DC1" w:rsidRDefault="00436F03" w:rsidP="00436F03">
            <w:pPr>
              <w:rPr>
                <w:rFonts w:ascii="Times New Roman" w:hAnsi="Times New Roman" w:cs="Times New Roman"/>
                <w:color w:val="000000" w:themeColor="text1"/>
                <w:szCs w:val="21"/>
              </w:rPr>
            </w:pPr>
          </w:p>
        </w:tc>
      </w:tr>
      <w:tr w:rsidR="00DB6DC1" w:rsidRPr="00DB6DC1" w14:paraId="009E425D" w14:textId="77777777" w:rsidTr="006C591D">
        <w:tc>
          <w:tcPr>
            <w:tcW w:w="1367" w:type="dxa"/>
          </w:tcPr>
          <w:p w14:paraId="5E156EA1" w14:textId="77777777" w:rsidR="00436F03" w:rsidRPr="00DB6DC1" w:rsidRDefault="00436F03" w:rsidP="00436F03">
            <w:pPr>
              <w:rPr>
                <w:rFonts w:ascii="Times New Roman" w:hAnsi="Times New Roman" w:cs="Times New Roman"/>
                <w:color w:val="000000" w:themeColor="text1"/>
                <w:szCs w:val="21"/>
              </w:rPr>
            </w:pPr>
          </w:p>
        </w:tc>
        <w:tc>
          <w:tcPr>
            <w:tcW w:w="2112" w:type="dxa"/>
          </w:tcPr>
          <w:p w14:paraId="77420767" w14:textId="496A41FE"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DED-repaired</w:t>
            </w:r>
            <w:r w:rsidRPr="00DB6DC1">
              <w:rPr>
                <w:rFonts w:ascii="Times New Roman" w:hAnsi="Times New Roman" w:cs="Times New Roman"/>
                <w:color w:val="000000" w:themeColor="text1"/>
                <w:szCs w:val="21"/>
                <w:vertAlign w:val="superscript"/>
              </w:rPr>
              <w:t>1</w:t>
            </w:r>
          </w:p>
        </w:tc>
        <w:tc>
          <w:tcPr>
            <w:tcW w:w="1341" w:type="dxa"/>
          </w:tcPr>
          <w:p w14:paraId="3B22F05B" w14:textId="11EBE3B3"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526</w:t>
            </w:r>
          </w:p>
        </w:tc>
        <w:tc>
          <w:tcPr>
            <w:tcW w:w="1412" w:type="dxa"/>
          </w:tcPr>
          <w:p w14:paraId="466BA94D" w14:textId="1DD057BF"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689</w:t>
            </w:r>
          </w:p>
        </w:tc>
        <w:tc>
          <w:tcPr>
            <w:tcW w:w="1139" w:type="dxa"/>
          </w:tcPr>
          <w:p w14:paraId="2B4ACB70" w14:textId="142E415E"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42</w:t>
            </w:r>
          </w:p>
        </w:tc>
        <w:tc>
          <w:tcPr>
            <w:tcW w:w="925" w:type="dxa"/>
          </w:tcPr>
          <w:p w14:paraId="6F6B40B5" w14:textId="742F8322" w:rsidR="00436F03" w:rsidRPr="00DB6DC1" w:rsidRDefault="00436F03" w:rsidP="00436F03">
            <w:pPr>
              <w:rPr>
                <w:rFonts w:ascii="Times New Roman" w:hAnsi="Times New Roman" w:cs="Times New Roman"/>
                <w:color w:val="000000" w:themeColor="text1"/>
                <w:szCs w:val="21"/>
              </w:rPr>
            </w:pPr>
          </w:p>
        </w:tc>
      </w:tr>
      <w:tr w:rsidR="00DB6DC1" w:rsidRPr="00DB6DC1" w14:paraId="29942EBE" w14:textId="77777777" w:rsidTr="006C591D">
        <w:tc>
          <w:tcPr>
            <w:tcW w:w="1367" w:type="dxa"/>
          </w:tcPr>
          <w:p w14:paraId="52649EC2" w14:textId="77777777" w:rsidR="00436F03" w:rsidRPr="00DB6DC1" w:rsidRDefault="00436F03" w:rsidP="00436F03">
            <w:pPr>
              <w:rPr>
                <w:rFonts w:ascii="Times New Roman" w:hAnsi="Times New Roman" w:cs="Times New Roman"/>
                <w:color w:val="000000" w:themeColor="text1"/>
                <w:szCs w:val="21"/>
              </w:rPr>
            </w:pPr>
          </w:p>
        </w:tc>
        <w:tc>
          <w:tcPr>
            <w:tcW w:w="2112" w:type="dxa"/>
          </w:tcPr>
          <w:p w14:paraId="792B626C" w14:textId="0C7285B1"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DED-repaired</w:t>
            </w:r>
            <w:r w:rsidRPr="00DB6DC1">
              <w:rPr>
                <w:rFonts w:ascii="Times New Roman" w:hAnsi="Times New Roman" w:cs="Times New Roman"/>
                <w:color w:val="000000" w:themeColor="text1"/>
                <w:szCs w:val="21"/>
                <w:vertAlign w:val="superscript"/>
              </w:rPr>
              <w:t>2</w:t>
            </w:r>
          </w:p>
        </w:tc>
        <w:tc>
          <w:tcPr>
            <w:tcW w:w="1341" w:type="dxa"/>
          </w:tcPr>
          <w:p w14:paraId="106BCEC3" w14:textId="0CF635E9"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485</w:t>
            </w:r>
          </w:p>
        </w:tc>
        <w:tc>
          <w:tcPr>
            <w:tcW w:w="1412" w:type="dxa"/>
          </w:tcPr>
          <w:p w14:paraId="12E7B655" w14:textId="58B8E484"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641</w:t>
            </w:r>
          </w:p>
        </w:tc>
        <w:tc>
          <w:tcPr>
            <w:tcW w:w="1139" w:type="dxa"/>
          </w:tcPr>
          <w:p w14:paraId="5E4A83CA" w14:textId="69ADC92F"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26</w:t>
            </w:r>
          </w:p>
        </w:tc>
        <w:tc>
          <w:tcPr>
            <w:tcW w:w="925" w:type="dxa"/>
          </w:tcPr>
          <w:p w14:paraId="6BAEBCF7" w14:textId="29863521" w:rsidR="00436F03" w:rsidRPr="00DB6DC1" w:rsidRDefault="00436F03" w:rsidP="00436F03">
            <w:pPr>
              <w:rPr>
                <w:rFonts w:ascii="Times New Roman" w:hAnsi="Times New Roman" w:cs="Times New Roman"/>
                <w:color w:val="000000" w:themeColor="text1"/>
                <w:szCs w:val="21"/>
              </w:rPr>
            </w:pPr>
          </w:p>
        </w:tc>
      </w:tr>
      <w:tr w:rsidR="00DB6DC1" w:rsidRPr="00DB6DC1" w14:paraId="65719047" w14:textId="77777777" w:rsidTr="006C591D">
        <w:tc>
          <w:tcPr>
            <w:tcW w:w="1367" w:type="dxa"/>
          </w:tcPr>
          <w:p w14:paraId="34D1EECA" w14:textId="77777777" w:rsidR="00436F03" w:rsidRPr="00DB6DC1" w:rsidRDefault="00436F03" w:rsidP="00436F03">
            <w:pPr>
              <w:rPr>
                <w:rFonts w:ascii="Times New Roman" w:hAnsi="Times New Roman" w:cs="Times New Roman"/>
                <w:color w:val="000000" w:themeColor="text1"/>
                <w:szCs w:val="21"/>
              </w:rPr>
            </w:pPr>
          </w:p>
        </w:tc>
        <w:tc>
          <w:tcPr>
            <w:tcW w:w="2112" w:type="dxa"/>
          </w:tcPr>
          <w:p w14:paraId="74C284F6" w14:textId="207F97AB"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DED-repaired</w:t>
            </w:r>
            <w:r w:rsidRPr="00DB6DC1">
              <w:rPr>
                <w:rFonts w:ascii="Times New Roman" w:hAnsi="Times New Roman" w:cs="Times New Roman"/>
                <w:color w:val="000000" w:themeColor="text1"/>
                <w:szCs w:val="21"/>
                <w:vertAlign w:val="superscript"/>
              </w:rPr>
              <w:t>3</w:t>
            </w:r>
          </w:p>
        </w:tc>
        <w:tc>
          <w:tcPr>
            <w:tcW w:w="1341" w:type="dxa"/>
          </w:tcPr>
          <w:p w14:paraId="6573B971" w14:textId="73C39CD1"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443</w:t>
            </w:r>
          </w:p>
        </w:tc>
        <w:tc>
          <w:tcPr>
            <w:tcW w:w="1412" w:type="dxa"/>
          </w:tcPr>
          <w:p w14:paraId="239E096E" w14:textId="7EB48FC4" w:rsidR="00436F03" w:rsidRPr="00DB6DC1" w:rsidRDefault="00436F0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490</w:t>
            </w:r>
          </w:p>
        </w:tc>
        <w:tc>
          <w:tcPr>
            <w:tcW w:w="1139" w:type="dxa"/>
          </w:tcPr>
          <w:p w14:paraId="00DC9197" w14:textId="4B0C0782"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w:t>
            </w:r>
          </w:p>
        </w:tc>
        <w:tc>
          <w:tcPr>
            <w:tcW w:w="925" w:type="dxa"/>
          </w:tcPr>
          <w:p w14:paraId="28C9EC0E" w14:textId="1CB0F8AD" w:rsidR="00436F03" w:rsidRPr="00DB6DC1" w:rsidRDefault="00436F03" w:rsidP="00436F03">
            <w:pPr>
              <w:rPr>
                <w:rFonts w:ascii="Times New Roman" w:hAnsi="Times New Roman" w:cs="Times New Roman"/>
                <w:color w:val="000000" w:themeColor="text1"/>
                <w:szCs w:val="21"/>
              </w:rPr>
            </w:pPr>
          </w:p>
        </w:tc>
      </w:tr>
      <w:tr w:rsidR="00DB6DC1" w:rsidRPr="00DB6DC1" w14:paraId="31D7BD76" w14:textId="77777777" w:rsidTr="006C591D">
        <w:tc>
          <w:tcPr>
            <w:tcW w:w="1367" w:type="dxa"/>
          </w:tcPr>
          <w:p w14:paraId="50B8EC2A" w14:textId="5EF7A434"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Inconel 625</w:t>
            </w:r>
          </w:p>
        </w:tc>
        <w:tc>
          <w:tcPr>
            <w:tcW w:w="2112" w:type="dxa"/>
          </w:tcPr>
          <w:p w14:paraId="6148ECDC" w14:textId="18CDEE16"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CM (Annealed)</w:t>
            </w:r>
          </w:p>
        </w:tc>
        <w:tc>
          <w:tcPr>
            <w:tcW w:w="1341" w:type="dxa"/>
          </w:tcPr>
          <w:p w14:paraId="45B39973" w14:textId="0CCC4D55"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403</w:t>
            </w:r>
          </w:p>
        </w:tc>
        <w:tc>
          <w:tcPr>
            <w:tcW w:w="1412" w:type="dxa"/>
          </w:tcPr>
          <w:p w14:paraId="1612AF57" w14:textId="3D67A57E"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841</w:t>
            </w:r>
          </w:p>
        </w:tc>
        <w:tc>
          <w:tcPr>
            <w:tcW w:w="1139" w:type="dxa"/>
          </w:tcPr>
          <w:p w14:paraId="65DD58EC" w14:textId="70929080"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30</w:t>
            </w:r>
          </w:p>
        </w:tc>
        <w:tc>
          <w:tcPr>
            <w:tcW w:w="925" w:type="dxa"/>
          </w:tcPr>
          <w:p w14:paraId="77A9380A" w14:textId="66E4C42D" w:rsidR="00436F03" w:rsidRPr="00DB6DC1" w:rsidRDefault="008550D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A77FD5" w:rsidRPr="00DB6DC1">
              <w:rPr>
                <w:rFonts w:ascii="Times New Roman" w:hAnsi="Times New Roman" w:cs="Times New Roman"/>
                <w:color w:val="000000" w:themeColor="text1"/>
                <w:szCs w:val="21"/>
              </w:rPr>
              <w:instrText xml:space="preserve"> ADDIN EN.CITE &lt;EndNote&gt;&lt;Cite&gt;&lt;Author&gt;Wilson&lt;/Author&gt;&lt;Year&gt;2014&lt;/Year&gt;&lt;RecNum&gt;334&lt;/RecNum&gt;&lt;DisplayText&gt;[281]&lt;/DisplayText&gt;&lt;record&gt;&lt;rec-number&gt;334&lt;/rec-number&gt;&lt;foreign-keys&gt;&lt;key app="EN" db-id="zff0dfz0kxdw5cez2sopf59gxwtv95esa9rf" timestamp="1605325967"&gt;334&lt;/key&gt;&lt;key app="ENWeb" db-id=""&gt;0&lt;/key&gt;&lt;/foreign-keys&gt;&lt;ref-type name="Journal Article"&gt;17&lt;/ref-type&gt;&lt;contributors&gt;&lt;authors&gt;&lt;author&gt;Wilson, J. Michael&lt;/author&gt;&lt;author&gt;Piya, Cecil&lt;/author&gt;&lt;author&gt;Shin, Yung C.&lt;/author&gt;&lt;author&gt;Zhao, Fu&lt;/author&gt;&lt;author&gt;Ramani, Karthik&lt;/author&gt;&lt;/authors&gt;&lt;/contributors&gt;&lt;titles&gt;&lt;title&gt;Remanufacturing of turbine blades by laser direct deposition with its energy and environmental impact analysis&lt;/title&gt;&lt;secondary-title&gt;Journal of Cleaner Production&lt;/secondary-title&gt;&lt;/titles&gt;&lt;periodical&gt;&lt;full-title&gt;Journal of Cleaner Production&lt;/full-title&gt;&lt;/periodical&gt;&lt;pages&gt;170-178&lt;/pages&gt;&lt;volume&gt;80&lt;/volume&gt;&lt;section&gt;170&lt;/section&gt;&lt;dates&gt;&lt;year&gt;2014&lt;/year&gt;&lt;/dates&gt;&lt;isbn&gt;09596526&lt;/isbn&gt;&lt;urls&gt;&lt;/urls&gt;&lt;electronic-resource-num&gt;10.1016/j.jclepro.2014.05.084&lt;/electronic-resource-num&gt;&lt;/record&gt;&lt;/Cite&gt;&lt;/EndNote&gt;</w:instrText>
            </w:r>
            <w:r w:rsidRPr="00DB6DC1">
              <w:rPr>
                <w:rFonts w:ascii="Times New Roman" w:hAnsi="Times New Roman" w:cs="Times New Roman"/>
                <w:color w:val="000000" w:themeColor="text1"/>
                <w:szCs w:val="21"/>
              </w:rPr>
              <w:fldChar w:fldCharType="separate"/>
            </w:r>
            <w:r w:rsidR="00A77FD5" w:rsidRPr="00DB6DC1">
              <w:rPr>
                <w:rFonts w:ascii="Times New Roman" w:hAnsi="Times New Roman" w:cs="Times New Roman"/>
                <w:noProof/>
                <w:color w:val="000000" w:themeColor="text1"/>
                <w:szCs w:val="21"/>
              </w:rPr>
              <w:t>[281]</w:t>
            </w:r>
            <w:r w:rsidRPr="00DB6DC1">
              <w:rPr>
                <w:rFonts w:ascii="Times New Roman" w:hAnsi="Times New Roman" w:cs="Times New Roman"/>
                <w:color w:val="000000" w:themeColor="text1"/>
                <w:szCs w:val="21"/>
              </w:rPr>
              <w:fldChar w:fldCharType="end"/>
            </w:r>
          </w:p>
        </w:tc>
      </w:tr>
      <w:tr w:rsidR="00DB6DC1" w:rsidRPr="00DB6DC1" w14:paraId="02C6E730" w14:textId="77777777" w:rsidTr="006C591D">
        <w:tc>
          <w:tcPr>
            <w:tcW w:w="1367" w:type="dxa"/>
          </w:tcPr>
          <w:p w14:paraId="3C8C2C03" w14:textId="77777777" w:rsidR="00436F03" w:rsidRPr="00DB6DC1" w:rsidRDefault="00436F03" w:rsidP="00436F03">
            <w:pPr>
              <w:rPr>
                <w:rFonts w:ascii="Times New Roman" w:hAnsi="Times New Roman" w:cs="Times New Roman"/>
                <w:color w:val="000000" w:themeColor="text1"/>
                <w:szCs w:val="21"/>
              </w:rPr>
            </w:pPr>
          </w:p>
        </w:tc>
        <w:tc>
          <w:tcPr>
            <w:tcW w:w="2112" w:type="dxa"/>
          </w:tcPr>
          <w:p w14:paraId="68814841" w14:textId="27106E75"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w:t>
            </w:r>
            <w:r w:rsidR="008550D3" w:rsidRPr="00DB6DC1">
              <w:rPr>
                <w:rFonts w:ascii="Times New Roman" w:hAnsi="Times New Roman" w:cs="Times New Roman"/>
                <w:color w:val="000000" w:themeColor="text1"/>
                <w:szCs w:val="21"/>
              </w:rPr>
              <w:t xml:space="preserve"> (</w:t>
            </w:r>
            <w:r w:rsidR="00CC3020" w:rsidRPr="00DB6DC1">
              <w:rPr>
                <w:rFonts w:ascii="Times New Roman" w:hAnsi="Times New Roman" w:cs="Times New Roman"/>
                <w:color w:val="000000" w:themeColor="text1"/>
                <w:szCs w:val="21"/>
              </w:rPr>
              <w:t>AB</w:t>
            </w:r>
            <w:r w:rsidR="008550D3" w:rsidRPr="00DB6DC1">
              <w:rPr>
                <w:rFonts w:ascii="Times New Roman" w:hAnsi="Times New Roman" w:cs="Times New Roman"/>
                <w:color w:val="000000" w:themeColor="text1"/>
                <w:szCs w:val="21"/>
              </w:rPr>
              <w:t>)</w:t>
            </w:r>
          </w:p>
        </w:tc>
        <w:tc>
          <w:tcPr>
            <w:tcW w:w="1341" w:type="dxa"/>
          </w:tcPr>
          <w:p w14:paraId="42BDC54C" w14:textId="291798EF"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487</w:t>
            </w:r>
          </w:p>
        </w:tc>
        <w:tc>
          <w:tcPr>
            <w:tcW w:w="1412" w:type="dxa"/>
          </w:tcPr>
          <w:p w14:paraId="0546CCBB" w14:textId="1E504303"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815</w:t>
            </w:r>
          </w:p>
        </w:tc>
        <w:tc>
          <w:tcPr>
            <w:tcW w:w="1139" w:type="dxa"/>
          </w:tcPr>
          <w:p w14:paraId="0828C66D" w14:textId="40E215A9"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69</w:t>
            </w:r>
          </w:p>
        </w:tc>
        <w:tc>
          <w:tcPr>
            <w:tcW w:w="925" w:type="dxa"/>
          </w:tcPr>
          <w:p w14:paraId="1F5108AF" w14:textId="77777777" w:rsidR="00436F03" w:rsidRPr="00DB6DC1" w:rsidRDefault="00436F03" w:rsidP="00436F03">
            <w:pPr>
              <w:rPr>
                <w:rFonts w:ascii="Times New Roman" w:hAnsi="Times New Roman" w:cs="Times New Roman"/>
                <w:color w:val="000000" w:themeColor="text1"/>
                <w:szCs w:val="21"/>
              </w:rPr>
            </w:pPr>
          </w:p>
        </w:tc>
      </w:tr>
      <w:tr w:rsidR="00DB6DC1" w:rsidRPr="00DB6DC1" w14:paraId="73326824" w14:textId="77777777" w:rsidTr="006C591D">
        <w:tc>
          <w:tcPr>
            <w:tcW w:w="1367" w:type="dxa"/>
          </w:tcPr>
          <w:p w14:paraId="239FC61A" w14:textId="77777777" w:rsidR="00436F03" w:rsidRPr="00DB6DC1" w:rsidRDefault="00436F03" w:rsidP="00436F03">
            <w:pPr>
              <w:rPr>
                <w:rFonts w:ascii="Times New Roman" w:hAnsi="Times New Roman" w:cs="Times New Roman"/>
                <w:color w:val="000000" w:themeColor="text1"/>
                <w:szCs w:val="21"/>
              </w:rPr>
            </w:pPr>
          </w:p>
        </w:tc>
        <w:tc>
          <w:tcPr>
            <w:tcW w:w="2112" w:type="dxa"/>
          </w:tcPr>
          <w:p w14:paraId="437F86A0" w14:textId="1AA7C510"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DED-repaired</w:t>
            </w:r>
          </w:p>
        </w:tc>
        <w:tc>
          <w:tcPr>
            <w:tcW w:w="1341" w:type="dxa"/>
          </w:tcPr>
          <w:p w14:paraId="0E5C74EE" w14:textId="1949104E"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482</w:t>
            </w:r>
          </w:p>
        </w:tc>
        <w:tc>
          <w:tcPr>
            <w:tcW w:w="1412" w:type="dxa"/>
          </w:tcPr>
          <w:p w14:paraId="0BFE88E9" w14:textId="75CB32F4"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7</w:t>
            </w:r>
            <w:r w:rsidRPr="00DB6DC1">
              <w:rPr>
                <w:rFonts w:ascii="Times New Roman" w:hAnsi="Times New Roman" w:cs="Times New Roman"/>
                <w:color w:val="000000" w:themeColor="text1"/>
                <w:szCs w:val="21"/>
              </w:rPr>
              <w:lastRenderedPageBreak/>
              <w:t>93</w:t>
            </w:r>
          </w:p>
        </w:tc>
        <w:tc>
          <w:tcPr>
            <w:tcW w:w="1139" w:type="dxa"/>
          </w:tcPr>
          <w:p w14:paraId="3ED6F9D5" w14:textId="2AE1ABBC"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56</w:t>
            </w:r>
          </w:p>
        </w:tc>
        <w:tc>
          <w:tcPr>
            <w:tcW w:w="925" w:type="dxa"/>
          </w:tcPr>
          <w:p w14:paraId="583B3A24" w14:textId="77777777" w:rsidR="00436F03" w:rsidRPr="00DB6DC1" w:rsidRDefault="00436F03" w:rsidP="00436F03">
            <w:pPr>
              <w:rPr>
                <w:rFonts w:ascii="Times New Roman" w:hAnsi="Times New Roman" w:cs="Times New Roman"/>
                <w:color w:val="000000" w:themeColor="text1"/>
                <w:szCs w:val="21"/>
              </w:rPr>
            </w:pPr>
          </w:p>
        </w:tc>
      </w:tr>
      <w:tr w:rsidR="00DB6DC1" w:rsidRPr="00DB6DC1" w14:paraId="5B71E36A" w14:textId="77777777" w:rsidTr="006C591D">
        <w:tc>
          <w:tcPr>
            <w:tcW w:w="1367" w:type="dxa"/>
          </w:tcPr>
          <w:p w14:paraId="6FD230F3" w14:textId="3726BA01"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Al-12Si</w:t>
            </w:r>
          </w:p>
        </w:tc>
        <w:tc>
          <w:tcPr>
            <w:tcW w:w="2112" w:type="dxa"/>
          </w:tcPr>
          <w:p w14:paraId="6DACCE7D" w14:textId="03F86F90"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CM</w:t>
            </w:r>
          </w:p>
        </w:tc>
        <w:tc>
          <w:tcPr>
            <w:tcW w:w="1341" w:type="dxa"/>
          </w:tcPr>
          <w:p w14:paraId="197A8720" w14:textId="6A6E0840"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521</w:t>
            </w:r>
          </w:p>
        </w:tc>
        <w:tc>
          <w:tcPr>
            <w:tcW w:w="1412" w:type="dxa"/>
          </w:tcPr>
          <w:p w14:paraId="0C9E97E4" w14:textId="078FB89E"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545</w:t>
            </w:r>
          </w:p>
        </w:tc>
        <w:tc>
          <w:tcPr>
            <w:tcW w:w="1139" w:type="dxa"/>
          </w:tcPr>
          <w:p w14:paraId="3B35C152" w14:textId="597572C2"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25" w:type="dxa"/>
          </w:tcPr>
          <w:p w14:paraId="1846492C" w14:textId="7B3796BD" w:rsidR="00436F03" w:rsidRPr="00DB6DC1" w:rsidRDefault="008550D3"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fldChar w:fldCharType="begin"/>
            </w:r>
            <w:r w:rsidR="000D520C" w:rsidRPr="00DB6DC1">
              <w:rPr>
                <w:rFonts w:ascii="Times New Roman" w:hAnsi="Times New Roman" w:cs="Times New Roman"/>
                <w:color w:val="000000" w:themeColor="text1"/>
                <w:szCs w:val="21"/>
              </w:rPr>
              <w:instrText xml:space="preserve"> ADDIN EN.CITE &lt;EndNote&gt;&lt;Cite&gt;&lt;Author&gt;Liu&lt;/Author&gt;&lt;Year&gt;2011&lt;/Year&gt;&lt;RecNum&gt;291&lt;/RecNum&gt;&lt;DisplayText&gt;[13]&lt;/DisplayText&gt;&lt;record&gt;&lt;rec-number&gt;291&lt;/rec-number&gt;&lt;foreign-keys&gt;&lt;key app="EN" db-id="zff0dfz0kxdw5cez2sopf59gxwtv95esa9rf" timestamp="1593873408"&gt;291&lt;/key&gt;&lt;key app="ENWeb" db-id=""&gt;0&lt;/key&gt;&lt;/foreign-keys&gt;&lt;ref-type name="Journal Article"&gt;17&lt;/ref-type&gt;&lt;contributors&gt;&lt;authors&gt;&lt;author&gt;Liu, Qianchu&lt;/author&gt;&lt;author&gt;Janardhana, Madabhushi&lt;/author&gt;&lt;author&gt;Hinton, Bruce&lt;/author&gt;&lt;author&gt;Brandt, Milan&lt;/author&gt;&lt;author&gt;Sharp, Khan&lt;/author&gt;&lt;/authors&gt;&lt;/contributors&gt;&lt;titles&gt;&lt;title&gt;Laser cladding as a potential repair technology for damaged aircraft components&lt;/title&gt;&lt;secondary-title&gt;International Journal of Structural Integrity&lt;/secondary-title&gt;&lt;/titles&gt;&lt;periodical&gt;&lt;full-title&gt;International Journal of Structural Integrity&lt;/full-title&gt;&lt;/periodical&gt;&lt;pages&gt;314-331&lt;/pages&gt;&lt;volume&gt;2&lt;/volume&gt;&lt;number&gt;3&lt;/number&gt;&lt;section&gt;314&lt;/section&gt;&lt;dates&gt;&lt;year&gt;2011&lt;/year&gt;&lt;/dates&gt;&lt;isbn&gt;1757-9864&lt;/isbn&gt;&lt;urls&gt;&lt;/urls&gt;&lt;electronic-resource-num&gt;10.1108/17579861111162914&lt;/electronic-resource-num&gt;&lt;/record&gt;&lt;/Cite&gt;&lt;/EndNote&gt;</w:instrText>
            </w:r>
            <w:r w:rsidRPr="00DB6DC1">
              <w:rPr>
                <w:rFonts w:ascii="Times New Roman" w:hAnsi="Times New Roman" w:cs="Times New Roman"/>
                <w:color w:val="000000" w:themeColor="text1"/>
                <w:szCs w:val="21"/>
              </w:rPr>
              <w:fldChar w:fldCharType="separate"/>
            </w:r>
            <w:r w:rsidR="000D520C" w:rsidRPr="00DB6DC1">
              <w:rPr>
                <w:rFonts w:ascii="Times New Roman" w:hAnsi="Times New Roman" w:cs="Times New Roman"/>
                <w:noProof/>
                <w:color w:val="000000" w:themeColor="text1"/>
                <w:szCs w:val="21"/>
              </w:rPr>
              <w:t>[13]</w:t>
            </w:r>
            <w:r w:rsidRPr="00DB6DC1">
              <w:rPr>
                <w:rFonts w:ascii="Times New Roman" w:hAnsi="Times New Roman" w:cs="Times New Roman"/>
                <w:color w:val="000000" w:themeColor="text1"/>
                <w:szCs w:val="21"/>
              </w:rPr>
              <w:fldChar w:fldCharType="end"/>
            </w:r>
          </w:p>
        </w:tc>
      </w:tr>
      <w:tr w:rsidR="00DB6DC1" w:rsidRPr="00DB6DC1" w14:paraId="4C64E6D5" w14:textId="77777777" w:rsidTr="006C591D">
        <w:tc>
          <w:tcPr>
            <w:tcW w:w="1367" w:type="dxa"/>
            <w:tcBorders>
              <w:bottom w:val="single" w:sz="8" w:space="0" w:color="auto"/>
            </w:tcBorders>
          </w:tcPr>
          <w:p w14:paraId="3B2E4FD2" w14:textId="77777777" w:rsidR="00436F03" w:rsidRPr="00DB6DC1" w:rsidRDefault="00436F03" w:rsidP="00436F03">
            <w:pPr>
              <w:rPr>
                <w:rFonts w:ascii="Times New Roman" w:hAnsi="Times New Roman" w:cs="Times New Roman"/>
                <w:color w:val="000000" w:themeColor="text1"/>
                <w:szCs w:val="21"/>
              </w:rPr>
            </w:pPr>
          </w:p>
        </w:tc>
        <w:tc>
          <w:tcPr>
            <w:tcW w:w="2112" w:type="dxa"/>
            <w:tcBorders>
              <w:bottom w:val="single" w:sz="8" w:space="0" w:color="auto"/>
            </w:tcBorders>
          </w:tcPr>
          <w:p w14:paraId="7AB8FDDB" w14:textId="66676656"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DED-repaired</w:t>
            </w:r>
          </w:p>
        </w:tc>
        <w:tc>
          <w:tcPr>
            <w:tcW w:w="1341" w:type="dxa"/>
            <w:tcBorders>
              <w:bottom w:val="single" w:sz="8" w:space="0" w:color="auto"/>
            </w:tcBorders>
          </w:tcPr>
          <w:p w14:paraId="25EFC135" w14:textId="0B7CA845"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481</w:t>
            </w:r>
          </w:p>
        </w:tc>
        <w:tc>
          <w:tcPr>
            <w:tcW w:w="1412" w:type="dxa"/>
            <w:tcBorders>
              <w:bottom w:val="single" w:sz="8" w:space="0" w:color="auto"/>
            </w:tcBorders>
          </w:tcPr>
          <w:p w14:paraId="79D3D176" w14:textId="21A1DBAE"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525</w:t>
            </w:r>
          </w:p>
        </w:tc>
        <w:tc>
          <w:tcPr>
            <w:tcW w:w="1139" w:type="dxa"/>
            <w:tcBorders>
              <w:bottom w:val="single" w:sz="8" w:space="0" w:color="auto"/>
            </w:tcBorders>
          </w:tcPr>
          <w:p w14:paraId="4E179972" w14:textId="09C0606F" w:rsidR="00436F03" w:rsidRPr="00DB6DC1" w:rsidRDefault="00EF6CD0" w:rsidP="00436F03">
            <w:pPr>
              <w:rPr>
                <w:rFonts w:ascii="Times New Roman" w:hAnsi="Times New Roman" w:cs="Times New Roman"/>
                <w:color w:val="000000" w:themeColor="text1"/>
                <w:szCs w:val="21"/>
              </w:rPr>
            </w:pPr>
            <w:r w:rsidRPr="00DB6DC1">
              <w:rPr>
                <w:rFonts w:ascii="Times New Roman" w:hAnsi="Times New Roman" w:cs="Times New Roman"/>
                <w:color w:val="000000" w:themeColor="text1"/>
                <w:szCs w:val="21"/>
              </w:rPr>
              <w:t>-</w:t>
            </w:r>
          </w:p>
        </w:tc>
        <w:tc>
          <w:tcPr>
            <w:tcW w:w="925" w:type="dxa"/>
            <w:tcBorders>
              <w:bottom w:val="single" w:sz="8" w:space="0" w:color="auto"/>
            </w:tcBorders>
          </w:tcPr>
          <w:p w14:paraId="7A6694BC" w14:textId="77777777" w:rsidR="00436F03" w:rsidRPr="00DB6DC1" w:rsidRDefault="00436F03" w:rsidP="00436F03">
            <w:pPr>
              <w:rPr>
                <w:rFonts w:ascii="Times New Roman" w:hAnsi="Times New Roman" w:cs="Times New Roman"/>
                <w:color w:val="000000" w:themeColor="text1"/>
                <w:szCs w:val="21"/>
              </w:rPr>
            </w:pPr>
          </w:p>
        </w:tc>
      </w:tr>
    </w:tbl>
    <w:p w14:paraId="53A43615" w14:textId="78D5C172" w:rsidR="00436F03" w:rsidRPr="00DB6DC1" w:rsidRDefault="00EF6CD0" w:rsidP="00EF6CD0">
      <w:pPr>
        <w:pStyle w:val="aa"/>
        <w:numPr>
          <w:ilvl w:val="0"/>
          <w:numId w:val="8"/>
        </w:numPr>
        <w:ind w:firstLineChars="0"/>
        <w:rPr>
          <w:rFonts w:ascii="Times New Roman" w:hAnsi="Times New Roman" w:cs="Times New Roman"/>
          <w:color w:val="000000" w:themeColor="text1"/>
          <w:szCs w:val="20"/>
        </w:rPr>
      </w:pPr>
      <w:r w:rsidRPr="00DB6DC1">
        <w:rPr>
          <w:rFonts w:ascii="Times New Roman" w:hAnsi="Times New Roman" w:cs="Times New Roman"/>
          <w:color w:val="000000" w:themeColor="text1"/>
          <w:szCs w:val="20"/>
        </w:rPr>
        <w:t>Repairing groove depth: 0.5 mm</w:t>
      </w:r>
    </w:p>
    <w:p w14:paraId="68F9F178" w14:textId="3B6B2E7F" w:rsidR="00EF6CD0" w:rsidRPr="00DB6DC1" w:rsidRDefault="00EF6CD0" w:rsidP="00EF6CD0">
      <w:pPr>
        <w:pStyle w:val="aa"/>
        <w:numPr>
          <w:ilvl w:val="0"/>
          <w:numId w:val="8"/>
        </w:numPr>
        <w:ind w:firstLineChars="0"/>
        <w:rPr>
          <w:rFonts w:ascii="Times New Roman" w:hAnsi="Times New Roman" w:cs="Times New Roman"/>
          <w:color w:val="000000" w:themeColor="text1"/>
          <w:szCs w:val="20"/>
        </w:rPr>
      </w:pPr>
      <w:r w:rsidRPr="00DB6DC1">
        <w:rPr>
          <w:rFonts w:ascii="Times New Roman" w:hAnsi="Times New Roman" w:cs="Times New Roman"/>
          <w:color w:val="000000" w:themeColor="text1"/>
          <w:szCs w:val="20"/>
        </w:rPr>
        <w:t>Repairing groove depth: 1.0 mm</w:t>
      </w:r>
    </w:p>
    <w:p w14:paraId="21248130" w14:textId="19E39030" w:rsidR="00EF6CD0" w:rsidRPr="00DB6DC1" w:rsidRDefault="00EF6CD0" w:rsidP="00EF6CD0">
      <w:pPr>
        <w:pStyle w:val="aa"/>
        <w:numPr>
          <w:ilvl w:val="0"/>
          <w:numId w:val="8"/>
        </w:numPr>
        <w:ind w:firstLineChars="0"/>
        <w:rPr>
          <w:rFonts w:ascii="Times New Roman" w:hAnsi="Times New Roman" w:cs="Times New Roman"/>
          <w:color w:val="000000" w:themeColor="text1"/>
          <w:szCs w:val="20"/>
        </w:rPr>
      </w:pPr>
      <w:r w:rsidRPr="00DB6DC1">
        <w:rPr>
          <w:rFonts w:ascii="Times New Roman" w:hAnsi="Times New Roman" w:cs="Times New Roman"/>
          <w:color w:val="000000" w:themeColor="text1"/>
          <w:szCs w:val="20"/>
        </w:rPr>
        <w:t>Repairing groove depth: 2.0 mm</w:t>
      </w:r>
    </w:p>
    <w:bookmarkEnd w:id="28"/>
    <w:bookmarkEnd w:id="36"/>
    <w:p w14:paraId="19B5A7FA" w14:textId="6886B95E" w:rsidR="00EF6CD0" w:rsidRPr="00DB6DC1" w:rsidRDefault="00EF6CD0" w:rsidP="00EF6CD0">
      <w:pPr>
        <w:rPr>
          <w:rFonts w:ascii="Times New Roman" w:hAnsi="Times New Roman" w:cs="Times New Roman"/>
          <w:color w:val="000000" w:themeColor="text1"/>
          <w:szCs w:val="20"/>
        </w:rPr>
      </w:pPr>
    </w:p>
    <w:sectPr w:rsidR="00EF6CD0" w:rsidRPr="00DB6DC1" w:rsidSect="002474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82100" w14:textId="77777777" w:rsidR="00FC2896" w:rsidRDefault="00FC2896" w:rsidP="009F62E2">
      <w:r>
        <w:separator/>
      </w:r>
    </w:p>
  </w:endnote>
  <w:endnote w:type="continuationSeparator" w:id="0">
    <w:p w14:paraId="79552712" w14:textId="77777777" w:rsidR="00FC2896" w:rsidRDefault="00FC2896" w:rsidP="009F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TimesTen-Roman">
    <w:altName w:val="Times New Roman"/>
    <w:panose1 w:val="00000000000000000000"/>
    <w:charset w:val="00"/>
    <w:family w:val="roman"/>
    <w:notTrueType/>
    <w:pitch w:val="default"/>
  </w:font>
  <w:font w:name="AdvPSSym">
    <w:altName w:val="Times New Roman"/>
    <w:panose1 w:val="00000000000000000000"/>
    <w:charset w:val="00"/>
    <w:family w:val="roman"/>
    <w:notTrueType/>
    <w:pitch w:val="default"/>
  </w:font>
  <w:font w:name="AdvEPSTIM-I">
    <w:altName w:val="Times New Roman"/>
    <w:panose1 w:val="00000000000000000000"/>
    <w:charset w:val="00"/>
    <w:family w:val="roman"/>
    <w:notTrueType/>
    <w:pitch w:val="default"/>
  </w:font>
  <w:font w:name="AdvGulliv-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FBF33" w14:textId="77777777" w:rsidR="00FC2896" w:rsidRDefault="00FC2896" w:rsidP="009F62E2">
      <w:r>
        <w:separator/>
      </w:r>
    </w:p>
  </w:footnote>
  <w:footnote w:type="continuationSeparator" w:id="0">
    <w:p w14:paraId="3B996FF1" w14:textId="77777777" w:rsidR="00FC2896" w:rsidRDefault="00FC2896" w:rsidP="009F6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F509CD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15291"/>
    <w:multiLevelType w:val="hybridMultilevel"/>
    <w:tmpl w:val="63CE7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79147E"/>
    <w:multiLevelType w:val="hybridMultilevel"/>
    <w:tmpl w:val="DFA43F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B511AD"/>
    <w:multiLevelType w:val="hybridMultilevel"/>
    <w:tmpl w:val="7EB683B0"/>
    <w:lvl w:ilvl="0" w:tplc="F35C9EF4">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6F42CF"/>
    <w:multiLevelType w:val="hybridMultilevel"/>
    <w:tmpl w:val="D646E368"/>
    <w:lvl w:ilvl="0" w:tplc="7B4EE4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C2F0C4F"/>
    <w:multiLevelType w:val="hybridMultilevel"/>
    <w:tmpl w:val="C5108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C02955"/>
    <w:multiLevelType w:val="multilevel"/>
    <w:tmpl w:val="2A80FFA8"/>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199640DA"/>
    <w:multiLevelType w:val="hybridMultilevel"/>
    <w:tmpl w:val="9834A96A"/>
    <w:lvl w:ilvl="0" w:tplc="5F00E5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18D4CE7"/>
    <w:multiLevelType w:val="hybridMultilevel"/>
    <w:tmpl w:val="BC2EC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D20AC8"/>
    <w:multiLevelType w:val="hybridMultilevel"/>
    <w:tmpl w:val="BC2EC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DE2C81"/>
    <w:multiLevelType w:val="hybridMultilevel"/>
    <w:tmpl w:val="B9768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5B6717"/>
    <w:multiLevelType w:val="hybridMultilevel"/>
    <w:tmpl w:val="426C9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0539E"/>
    <w:multiLevelType w:val="hybridMultilevel"/>
    <w:tmpl w:val="32EC01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22673D"/>
    <w:multiLevelType w:val="hybridMultilevel"/>
    <w:tmpl w:val="F424D3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BE337D"/>
    <w:multiLevelType w:val="hybridMultilevel"/>
    <w:tmpl w:val="A6BE55D0"/>
    <w:lvl w:ilvl="0" w:tplc="18027FE2">
      <w:start w:val="1"/>
      <w:numFmt w:val="decimal"/>
      <w:lvlText w:val="%1."/>
      <w:lvlJc w:val="left"/>
      <w:pPr>
        <w:ind w:left="360" w:hanging="360"/>
      </w:pPr>
      <w:rPr>
        <w:rFonts w:ascii="Times New Roman" w:hAnsi="Times New Roman" w:cs="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A7C5ECF"/>
    <w:multiLevelType w:val="hybridMultilevel"/>
    <w:tmpl w:val="959A9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DA0DF1"/>
    <w:multiLevelType w:val="hybridMultilevel"/>
    <w:tmpl w:val="E206B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010912"/>
    <w:multiLevelType w:val="hybridMultilevel"/>
    <w:tmpl w:val="334E90D0"/>
    <w:lvl w:ilvl="0" w:tplc="E8165BDA">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4975FF"/>
    <w:multiLevelType w:val="hybridMultilevel"/>
    <w:tmpl w:val="DFF42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6B1C3E"/>
    <w:multiLevelType w:val="hybridMultilevel"/>
    <w:tmpl w:val="60C62A1A"/>
    <w:lvl w:ilvl="0" w:tplc="6A7451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71C1D1E"/>
    <w:multiLevelType w:val="hybridMultilevel"/>
    <w:tmpl w:val="3DBEECC8"/>
    <w:lvl w:ilvl="0" w:tplc="79A423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AAB12BF"/>
    <w:multiLevelType w:val="hybridMultilevel"/>
    <w:tmpl w:val="8190EAB4"/>
    <w:lvl w:ilvl="0" w:tplc="C1CEB2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DD21EC5"/>
    <w:multiLevelType w:val="hybridMultilevel"/>
    <w:tmpl w:val="44804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5B65F4"/>
    <w:multiLevelType w:val="hybridMultilevel"/>
    <w:tmpl w:val="592C53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5F0B7F"/>
    <w:multiLevelType w:val="hybridMultilevel"/>
    <w:tmpl w:val="E10880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767D8F"/>
    <w:multiLevelType w:val="hybridMultilevel"/>
    <w:tmpl w:val="EE283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DB5313"/>
    <w:multiLevelType w:val="hybridMultilevel"/>
    <w:tmpl w:val="D8885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9F48EF"/>
    <w:multiLevelType w:val="hybridMultilevel"/>
    <w:tmpl w:val="3D08E878"/>
    <w:lvl w:ilvl="0" w:tplc="CD4EE4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B8E3CE6"/>
    <w:multiLevelType w:val="hybridMultilevel"/>
    <w:tmpl w:val="36E2FDD4"/>
    <w:lvl w:ilvl="0" w:tplc="EA3A4BB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6D7AB7"/>
    <w:multiLevelType w:val="hybridMultilevel"/>
    <w:tmpl w:val="EE283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C91B90"/>
    <w:multiLevelType w:val="hybridMultilevel"/>
    <w:tmpl w:val="67B88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1"/>
  </w:num>
  <w:num w:numId="3">
    <w:abstractNumId w:val="4"/>
  </w:num>
  <w:num w:numId="4">
    <w:abstractNumId w:val="7"/>
  </w:num>
  <w:num w:numId="5">
    <w:abstractNumId w:val="19"/>
  </w:num>
  <w:num w:numId="6">
    <w:abstractNumId w:val="20"/>
  </w:num>
  <w:num w:numId="7">
    <w:abstractNumId w:val="14"/>
  </w:num>
  <w:num w:numId="8">
    <w:abstractNumId w:val="27"/>
  </w:num>
  <w:num w:numId="9">
    <w:abstractNumId w:val="0"/>
  </w:num>
  <w:num w:numId="10">
    <w:abstractNumId w:val="5"/>
  </w:num>
  <w:num w:numId="11">
    <w:abstractNumId w:val="30"/>
  </w:num>
  <w:num w:numId="12">
    <w:abstractNumId w:val="2"/>
  </w:num>
  <w:num w:numId="13">
    <w:abstractNumId w:val="22"/>
  </w:num>
  <w:num w:numId="14">
    <w:abstractNumId w:val="11"/>
  </w:num>
  <w:num w:numId="15">
    <w:abstractNumId w:val="8"/>
  </w:num>
  <w:num w:numId="16">
    <w:abstractNumId w:val="16"/>
  </w:num>
  <w:num w:numId="17">
    <w:abstractNumId w:val="12"/>
  </w:num>
  <w:num w:numId="18">
    <w:abstractNumId w:val="23"/>
  </w:num>
  <w:num w:numId="19">
    <w:abstractNumId w:val="25"/>
  </w:num>
  <w:num w:numId="20">
    <w:abstractNumId w:val="10"/>
  </w:num>
  <w:num w:numId="21">
    <w:abstractNumId w:val="24"/>
  </w:num>
  <w:num w:numId="22">
    <w:abstractNumId w:val="17"/>
  </w:num>
  <w:num w:numId="23">
    <w:abstractNumId w:val="28"/>
  </w:num>
  <w:num w:numId="24">
    <w:abstractNumId w:val="26"/>
  </w:num>
  <w:num w:numId="25">
    <w:abstractNumId w:val="18"/>
  </w:num>
  <w:num w:numId="26">
    <w:abstractNumId w:val="9"/>
  </w:num>
  <w:num w:numId="27">
    <w:abstractNumId w:val="15"/>
  </w:num>
  <w:num w:numId="28">
    <w:abstractNumId w:val="1"/>
  </w:num>
  <w:num w:numId="29">
    <w:abstractNumId w:val="29"/>
  </w:num>
  <w:num w:numId="30">
    <w:abstractNumId w:val="13"/>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0MDA1NTKwNDI2NjRR0lEKTi0uzszPAykwrQUA4uQ9iC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f0dfz0kxdw5cez2sopf59gxwtv95esa9rf&quot;&gt;My EndNote Library&lt;record-ids&gt;&lt;item&gt;9&lt;/item&gt;&lt;item&gt;12&lt;/item&gt;&lt;item&gt;13&lt;/item&gt;&lt;item&gt;15&lt;/item&gt;&lt;item&gt;16&lt;/item&gt;&lt;item&gt;19&lt;/item&gt;&lt;item&gt;26&lt;/item&gt;&lt;item&gt;27&lt;/item&gt;&lt;item&gt;28&lt;/item&gt;&lt;item&gt;30&lt;/item&gt;&lt;item&gt;31&lt;/item&gt;&lt;item&gt;44&lt;/item&gt;&lt;item&gt;46&lt;/item&gt;&lt;item&gt;47&lt;/item&gt;&lt;item&gt;48&lt;/item&gt;&lt;item&gt;49&lt;/item&gt;&lt;item&gt;68&lt;/item&gt;&lt;item&gt;74&lt;/item&gt;&lt;item&gt;75&lt;/item&gt;&lt;item&gt;77&lt;/item&gt;&lt;item&gt;79&lt;/item&gt;&lt;item&gt;82&lt;/item&gt;&lt;item&gt;84&lt;/item&gt;&lt;item&gt;90&lt;/item&gt;&lt;item&gt;93&lt;/item&gt;&lt;item&gt;96&lt;/item&gt;&lt;item&gt;102&lt;/item&gt;&lt;item&gt;103&lt;/item&gt;&lt;item&gt;110&lt;/item&gt;&lt;item&gt;111&lt;/item&gt;&lt;item&gt;113&lt;/item&gt;&lt;item&gt;114&lt;/item&gt;&lt;item&gt;115&lt;/item&gt;&lt;item&gt;116&lt;/item&gt;&lt;item&gt;123&lt;/item&gt;&lt;item&gt;124&lt;/item&gt;&lt;item&gt;125&lt;/item&gt;&lt;item&gt;126&lt;/item&gt;&lt;item&gt;127&lt;/item&gt;&lt;item&gt;128&lt;/item&gt;&lt;item&gt;130&lt;/item&gt;&lt;item&gt;131&lt;/item&gt;&lt;item&gt;133&lt;/item&gt;&lt;item&gt;134&lt;/item&gt;&lt;item&gt;136&lt;/item&gt;&lt;item&gt;137&lt;/item&gt;&lt;item&gt;138&lt;/item&gt;&lt;item&gt;141&lt;/item&gt;&lt;item&gt;142&lt;/item&gt;&lt;item&gt;145&lt;/item&gt;&lt;item&gt;147&lt;/item&gt;&lt;item&gt;153&lt;/item&gt;&lt;item&gt;158&lt;/item&gt;&lt;item&gt;159&lt;/item&gt;&lt;item&gt;160&lt;/item&gt;&lt;item&gt;161&lt;/item&gt;&lt;item&gt;164&lt;/item&gt;&lt;item&gt;165&lt;/item&gt;&lt;item&gt;166&lt;/item&gt;&lt;item&gt;167&lt;/item&gt;&lt;item&gt;168&lt;/item&gt;&lt;item&gt;169&lt;/item&gt;&lt;item&gt;170&lt;/item&gt;&lt;item&gt;171&lt;/item&gt;&lt;item&gt;172&lt;/item&gt;&lt;item&gt;173&lt;/item&gt;&lt;item&gt;174&lt;/item&gt;&lt;item&gt;178&lt;/item&gt;&lt;item&gt;179&lt;/item&gt;&lt;item&gt;180&lt;/item&gt;&lt;item&gt;181&lt;/item&gt;&lt;item&gt;182&lt;/item&gt;&lt;item&gt;185&lt;/item&gt;&lt;item&gt;187&lt;/item&gt;&lt;item&gt;189&lt;/item&gt;&lt;item&gt;190&lt;/item&gt;&lt;item&gt;192&lt;/item&gt;&lt;item&gt;196&lt;/item&gt;&lt;item&gt;200&lt;/item&gt;&lt;item&gt;201&lt;/item&gt;&lt;item&gt;202&lt;/item&gt;&lt;item&gt;213&lt;/item&gt;&lt;item&gt;214&lt;/item&gt;&lt;item&gt;215&lt;/item&gt;&lt;item&gt;216&lt;/item&gt;&lt;item&gt;217&lt;/item&gt;&lt;item&gt;218&lt;/item&gt;&lt;item&gt;225&lt;/item&gt;&lt;item&gt;226&lt;/item&gt;&lt;item&gt;227&lt;/item&gt;&lt;item&gt;228&lt;/item&gt;&lt;item&gt;229&lt;/item&gt;&lt;item&gt;231&lt;/item&gt;&lt;item&gt;233&lt;/item&gt;&lt;item&gt;235&lt;/item&gt;&lt;item&gt;237&lt;/item&gt;&lt;item&gt;238&lt;/item&gt;&lt;item&gt;240&lt;/item&gt;&lt;item&gt;241&lt;/item&gt;&lt;item&gt;242&lt;/item&gt;&lt;item&gt;244&lt;/item&gt;&lt;item&gt;245&lt;/item&gt;&lt;item&gt;247&lt;/item&gt;&lt;item&gt;248&lt;/item&gt;&lt;item&gt;249&lt;/item&gt;&lt;item&gt;250&lt;/item&gt;&lt;item&gt;253&lt;/item&gt;&lt;item&gt;254&lt;/item&gt;&lt;item&gt;255&lt;/item&gt;&lt;item&gt;257&lt;/item&gt;&lt;item&gt;258&lt;/item&gt;&lt;item&gt;259&lt;/item&gt;&lt;item&gt;262&lt;/item&gt;&lt;item&gt;263&lt;/item&gt;&lt;item&gt;271&lt;/item&gt;&lt;item&gt;282&lt;/item&gt;&lt;item&gt;283&lt;/item&gt;&lt;item&gt;284&lt;/item&gt;&lt;item&gt;286&lt;/item&gt;&lt;item&gt;287&lt;/item&gt;&lt;item&gt;288&lt;/item&gt;&lt;item&gt;289&lt;/item&gt;&lt;item&gt;291&lt;/item&gt;&lt;item&gt;292&lt;/item&gt;&lt;item&gt;293&lt;/item&gt;&lt;item&gt;294&lt;/item&gt;&lt;item&gt;296&lt;/item&gt;&lt;item&gt;297&lt;/item&gt;&lt;item&gt;299&lt;/item&gt;&lt;item&gt;300&lt;/item&gt;&lt;item&gt;302&lt;/item&gt;&lt;item&gt;304&lt;/item&gt;&lt;item&gt;306&lt;/item&gt;&lt;item&gt;307&lt;/item&gt;&lt;item&gt;309&lt;/item&gt;&lt;item&gt;310&lt;/item&gt;&lt;item&gt;313&lt;/item&gt;&lt;item&gt;314&lt;/item&gt;&lt;item&gt;316&lt;/item&gt;&lt;item&gt;318&lt;/item&gt;&lt;item&gt;319&lt;/item&gt;&lt;item&gt;320&lt;/item&gt;&lt;item&gt;321&lt;/item&gt;&lt;item&gt;322&lt;/item&gt;&lt;item&gt;323&lt;/item&gt;&lt;item&gt;324&lt;/item&gt;&lt;item&gt;325&lt;/item&gt;&lt;item&gt;328&lt;/item&gt;&lt;item&gt;330&lt;/item&gt;&lt;item&gt;331&lt;/item&gt;&lt;item&gt;332&lt;/item&gt;&lt;item&gt;333&lt;/item&gt;&lt;item&gt;334&lt;/item&gt;&lt;item&gt;335&lt;/item&gt;&lt;item&gt;340&lt;/item&gt;&lt;item&gt;341&lt;/item&gt;&lt;item&gt;343&lt;/item&gt;&lt;item&gt;344&lt;/item&gt;&lt;item&gt;350&lt;/item&gt;&lt;item&gt;351&lt;/item&gt;&lt;item&gt;352&lt;/item&gt;&lt;item&gt;353&lt;/item&gt;&lt;item&gt;356&lt;/item&gt;&lt;item&gt;357&lt;/item&gt;&lt;item&gt;358&lt;/item&gt;&lt;item&gt;359&lt;/item&gt;&lt;item&gt;360&lt;/item&gt;&lt;item&gt;362&lt;/item&gt;&lt;item&gt;364&lt;/item&gt;&lt;item&gt;366&lt;/item&gt;&lt;item&gt;370&lt;/item&gt;&lt;item&gt;372&lt;/item&gt;&lt;item&gt;374&lt;/item&gt;&lt;item&gt;376&lt;/item&gt;&lt;item&gt;377&lt;/item&gt;&lt;item&gt;378&lt;/item&gt;&lt;item&gt;379&lt;/item&gt;&lt;item&gt;380&lt;/item&gt;&lt;item&gt;381&lt;/item&gt;&lt;item&gt;382&lt;/item&gt;&lt;item&gt;384&lt;/item&gt;&lt;item&gt;385&lt;/item&gt;&lt;item&gt;386&lt;/item&gt;&lt;item&gt;387&lt;/item&gt;&lt;item&gt;389&lt;/item&gt;&lt;item&gt;390&lt;/item&gt;&lt;item&gt;391&lt;/item&gt;&lt;item&gt;392&lt;/item&gt;&lt;item&gt;393&lt;/item&gt;&lt;item&gt;394&lt;/item&gt;&lt;item&gt;395&lt;/item&gt;&lt;item&gt;396&lt;/item&gt;&lt;item&gt;437&lt;/item&gt;&lt;item&gt;441&lt;/item&gt;&lt;item&gt;467&lt;/item&gt;&lt;item&gt;468&lt;/item&gt;&lt;item&gt;469&lt;/item&gt;&lt;item&gt;471&lt;/item&gt;&lt;item&gt;473&lt;/item&gt;&lt;item&gt;474&lt;/item&gt;&lt;item&gt;475&lt;/item&gt;&lt;item&gt;476&lt;/item&gt;&lt;item&gt;477&lt;/item&gt;&lt;item&gt;478&lt;/item&gt;&lt;item&gt;480&lt;/item&gt;&lt;item&gt;481&lt;/item&gt;&lt;item&gt;482&lt;/item&gt;&lt;item&gt;483&lt;/item&gt;&lt;item&gt;484&lt;/item&gt;&lt;item&gt;486&lt;/item&gt;&lt;item&gt;488&lt;/item&gt;&lt;item&gt;489&lt;/item&gt;&lt;item&gt;490&lt;/item&gt;&lt;item&gt;491&lt;/item&gt;&lt;item&gt;492&lt;/item&gt;&lt;item&gt;493&lt;/item&gt;&lt;item&gt;494&lt;/item&gt;&lt;item&gt;495&lt;/item&gt;&lt;item&gt;496&lt;/item&gt;&lt;item&gt;497&lt;/item&gt;&lt;item&gt;498&lt;/item&gt;&lt;item&gt;500&lt;/item&gt;&lt;item&gt;504&lt;/item&gt;&lt;item&gt;505&lt;/item&gt;&lt;item&gt;507&lt;/item&gt;&lt;item&gt;508&lt;/item&gt;&lt;item&gt;509&lt;/item&gt;&lt;item&gt;510&lt;/item&gt;&lt;item&gt;511&lt;/item&gt;&lt;item&gt;512&lt;/item&gt;&lt;item&gt;513&lt;/item&gt;&lt;item&gt;514&lt;/item&gt;&lt;item&gt;515&lt;/item&gt;&lt;item&gt;516&lt;/item&gt;&lt;item&gt;518&lt;/item&gt;&lt;item&gt;519&lt;/item&gt;&lt;item&gt;520&lt;/item&gt;&lt;item&gt;521&lt;/item&gt;&lt;item&gt;524&lt;/item&gt;&lt;item&gt;525&lt;/item&gt;&lt;item&gt;526&lt;/item&gt;&lt;item&gt;527&lt;/item&gt;&lt;item&gt;528&lt;/item&gt;&lt;item&gt;529&lt;/item&gt;&lt;item&gt;530&lt;/item&gt;&lt;item&gt;532&lt;/item&gt;&lt;item&gt;534&lt;/item&gt;&lt;item&gt;535&lt;/item&gt;&lt;item&gt;536&lt;/item&gt;&lt;item&gt;537&lt;/item&gt;&lt;item&gt;539&lt;/item&gt;&lt;item&gt;540&lt;/item&gt;&lt;item&gt;542&lt;/item&gt;&lt;item&gt;543&lt;/item&gt;&lt;item&gt;545&lt;/item&gt;&lt;item&gt;546&lt;/item&gt;&lt;item&gt;548&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7&lt;/item&gt;&lt;item&gt;568&lt;/item&gt;&lt;item&gt;569&lt;/item&gt;&lt;item&gt;570&lt;/item&gt;&lt;item&gt;571&lt;/item&gt;&lt;item&gt;572&lt;/item&gt;&lt;item&gt;573&lt;/item&gt;&lt;item&gt;574&lt;/item&gt;&lt;item&gt;575&lt;/item&gt;&lt;item&gt;576&lt;/item&gt;&lt;item&gt;577&lt;/item&gt;&lt;item&gt;578&lt;/item&gt;&lt;item&gt;579&lt;/item&gt;&lt;item&gt;580&lt;/item&gt;&lt;/record-ids&gt;&lt;/item&gt;&lt;/Libraries&gt;"/>
  </w:docVars>
  <w:rsids>
    <w:rsidRoot w:val="00DF2FB5"/>
    <w:rsid w:val="000013E4"/>
    <w:rsid w:val="00001ADE"/>
    <w:rsid w:val="00001D8C"/>
    <w:rsid w:val="00001EAB"/>
    <w:rsid w:val="00002EC2"/>
    <w:rsid w:val="000034C3"/>
    <w:rsid w:val="000056AB"/>
    <w:rsid w:val="00005C94"/>
    <w:rsid w:val="00005D37"/>
    <w:rsid w:val="00005F76"/>
    <w:rsid w:val="000061D9"/>
    <w:rsid w:val="00007443"/>
    <w:rsid w:val="00007D06"/>
    <w:rsid w:val="00007E37"/>
    <w:rsid w:val="0001015B"/>
    <w:rsid w:val="00010331"/>
    <w:rsid w:val="00010744"/>
    <w:rsid w:val="00010BCB"/>
    <w:rsid w:val="00011B36"/>
    <w:rsid w:val="00011FB5"/>
    <w:rsid w:val="00012664"/>
    <w:rsid w:val="00012811"/>
    <w:rsid w:val="000129CD"/>
    <w:rsid w:val="00012AAE"/>
    <w:rsid w:val="00012ADC"/>
    <w:rsid w:val="00012EBB"/>
    <w:rsid w:val="000131F6"/>
    <w:rsid w:val="00013234"/>
    <w:rsid w:val="00013284"/>
    <w:rsid w:val="00014ACD"/>
    <w:rsid w:val="00014E36"/>
    <w:rsid w:val="000153E4"/>
    <w:rsid w:val="0001651F"/>
    <w:rsid w:val="000165E1"/>
    <w:rsid w:val="000170D2"/>
    <w:rsid w:val="00017DDD"/>
    <w:rsid w:val="0002025A"/>
    <w:rsid w:val="00021435"/>
    <w:rsid w:val="000222BF"/>
    <w:rsid w:val="00022634"/>
    <w:rsid w:val="00023CF2"/>
    <w:rsid w:val="00023FA4"/>
    <w:rsid w:val="000241F8"/>
    <w:rsid w:val="00024E8E"/>
    <w:rsid w:val="00025049"/>
    <w:rsid w:val="000262D6"/>
    <w:rsid w:val="0002631A"/>
    <w:rsid w:val="00026DE3"/>
    <w:rsid w:val="0002705A"/>
    <w:rsid w:val="0002731B"/>
    <w:rsid w:val="00032110"/>
    <w:rsid w:val="000329AD"/>
    <w:rsid w:val="00032D27"/>
    <w:rsid w:val="00034C5D"/>
    <w:rsid w:val="00035C16"/>
    <w:rsid w:val="00036016"/>
    <w:rsid w:val="000363A6"/>
    <w:rsid w:val="00040E09"/>
    <w:rsid w:val="000439AA"/>
    <w:rsid w:val="00043A8C"/>
    <w:rsid w:val="00044582"/>
    <w:rsid w:val="000447D9"/>
    <w:rsid w:val="00044FE1"/>
    <w:rsid w:val="00045A59"/>
    <w:rsid w:val="00046450"/>
    <w:rsid w:val="00046CAD"/>
    <w:rsid w:val="0004759C"/>
    <w:rsid w:val="00047742"/>
    <w:rsid w:val="00047CC7"/>
    <w:rsid w:val="00047D2C"/>
    <w:rsid w:val="000500BF"/>
    <w:rsid w:val="000503E3"/>
    <w:rsid w:val="00050621"/>
    <w:rsid w:val="00050A1E"/>
    <w:rsid w:val="000520A0"/>
    <w:rsid w:val="00053505"/>
    <w:rsid w:val="00053B05"/>
    <w:rsid w:val="0005435A"/>
    <w:rsid w:val="000548F3"/>
    <w:rsid w:val="000550CC"/>
    <w:rsid w:val="00055B9C"/>
    <w:rsid w:val="00056594"/>
    <w:rsid w:val="00056A1A"/>
    <w:rsid w:val="00056BD4"/>
    <w:rsid w:val="000576B4"/>
    <w:rsid w:val="000607C9"/>
    <w:rsid w:val="000610DA"/>
    <w:rsid w:val="00063AC8"/>
    <w:rsid w:val="00063F8B"/>
    <w:rsid w:val="00065907"/>
    <w:rsid w:val="000659EB"/>
    <w:rsid w:val="000659FA"/>
    <w:rsid w:val="000704D2"/>
    <w:rsid w:val="00071412"/>
    <w:rsid w:val="0007243C"/>
    <w:rsid w:val="0007289B"/>
    <w:rsid w:val="0007385A"/>
    <w:rsid w:val="00073912"/>
    <w:rsid w:val="00075664"/>
    <w:rsid w:val="00076204"/>
    <w:rsid w:val="00076475"/>
    <w:rsid w:val="000772EE"/>
    <w:rsid w:val="0007764E"/>
    <w:rsid w:val="00080A29"/>
    <w:rsid w:val="00080B82"/>
    <w:rsid w:val="0008138E"/>
    <w:rsid w:val="0008175C"/>
    <w:rsid w:val="00081DF6"/>
    <w:rsid w:val="00082B41"/>
    <w:rsid w:val="000838A2"/>
    <w:rsid w:val="00084D57"/>
    <w:rsid w:val="00085221"/>
    <w:rsid w:val="000904EC"/>
    <w:rsid w:val="0009090E"/>
    <w:rsid w:val="00090C4A"/>
    <w:rsid w:val="00090E5C"/>
    <w:rsid w:val="00090F92"/>
    <w:rsid w:val="0009145B"/>
    <w:rsid w:val="00091A40"/>
    <w:rsid w:val="00093C18"/>
    <w:rsid w:val="000941B2"/>
    <w:rsid w:val="00094741"/>
    <w:rsid w:val="000949C1"/>
    <w:rsid w:val="00094F47"/>
    <w:rsid w:val="00095537"/>
    <w:rsid w:val="0009568D"/>
    <w:rsid w:val="000963AA"/>
    <w:rsid w:val="00096B5E"/>
    <w:rsid w:val="00096E57"/>
    <w:rsid w:val="000A249C"/>
    <w:rsid w:val="000A2509"/>
    <w:rsid w:val="000A269E"/>
    <w:rsid w:val="000A281E"/>
    <w:rsid w:val="000A2CCF"/>
    <w:rsid w:val="000A2D10"/>
    <w:rsid w:val="000A304C"/>
    <w:rsid w:val="000A3159"/>
    <w:rsid w:val="000A396D"/>
    <w:rsid w:val="000A3B49"/>
    <w:rsid w:val="000A3DB7"/>
    <w:rsid w:val="000A4914"/>
    <w:rsid w:val="000A4AC1"/>
    <w:rsid w:val="000A5B2B"/>
    <w:rsid w:val="000A5DFA"/>
    <w:rsid w:val="000A7042"/>
    <w:rsid w:val="000A751A"/>
    <w:rsid w:val="000A7542"/>
    <w:rsid w:val="000A755D"/>
    <w:rsid w:val="000A796C"/>
    <w:rsid w:val="000B06D2"/>
    <w:rsid w:val="000B095F"/>
    <w:rsid w:val="000B0C6E"/>
    <w:rsid w:val="000B0EA9"/>
    <w:rsid w:val="000B14E2"/>
    <w:rsid w:val="000B1C96"/>
    <w:rsid w:val="000B3606"/>
    <w:rsid w:val="000B37D3"/>
    <w:rsid w:val="000B387D"/>
    <w:rsid w:val="000B3C3B"/>
    <w:rsid w:val="000B42F9"/>
    <w:rsid w:val="000B5D87"/>
    <w:rsid w:val="000B6291"/>
    <w:rsid w:val="000B6352"/>
    <w:rsid w:val="000B657C"/>
    <w:rsid w:val="000B6944"/>
    <w:rsid w:val="000B6D2A"/>
    <w:rsid w:val="000B6F67"/>
    <w:rsid w:val="000B76CE"/>
    <w:rsid w:val="000B788A"/>
    <w:rsid w:val="000B79ED"/>
    <w:rsid w:val="000B7B81"/>
    <w:rsid w:val="000C0D7F"/>
    <w:rsid w:val="000C35C3"/>
    <w:rsid w:val="000C3777"/>
    <w:rsid w:val="000C3C7D"/>
    <w:rsid w:val="000C3FBF"/>
    <w:rsid w:val="000C5A05"/>
    <w:rsid w:val="000C5C5B"/>
    <w:rsid w:val="000C6059"/>
    <w:rsid w:val="000C6D0D"/>
    <w:rsid w:val="000C7649"/>
    <w:rsid w:val="000C785A"/>
    <w:rsid w:val="000D0A62"/>
    <w:rsid w:val="000D2146"/>
    <w:rsid w:val="000D520C"/>
    <w:rsid w:val="000D5274"/>
    <w:rsid w:val="000D6885"/>
    <w:rsid w:val="000D6B00"/>
    <w:rsid w:val="000D76B8"/>
    <w:rsid w:val="000D7765"/>
    <w:rsid w:val="000E0D32"/>
    <w:rsid w:val="000E11A3"/>
    <w:rsid w:val="000E127D"/>
    <w:rsid w:val="000E26AE"/>
    <w:rsid w:val="000E2DF7"/>
    <w:rsid w:val="000E35E9"/>
    <w:rsid w:val="000E4BC5"/>
    <w:rsid w:val="000E5148"/>
    <w:rsid w:val="000E65EC"/>
    <w:rsid w:val="000E71BD"/>
    <w:rsid w:val="000E7B62"/>
    <w:rsid w:val="000F15E8"/>
    <w:rsid w:val="000F1D5E"/>
    <w:rsid w:val="000F2285"/>
    <w:rsid w:val="000F31A1"/>
    <w:rsid w:val="000F3716"/>
    <w:rsid w:val="000F3A37"/>
    <w:rsid w:val="000F3B61"/>
    <w:rsid w:val="000F468C"/>
    <w:rsid w:val="000F4BD2"/>
    <w:rsid w:val="000F5FF8"/>
    <w:rsid w:val="000F745B"/>
    <w:rsid w:val="000F7A4A"/>
    <w:rsid w:val="0010004C"/>
    <w:rsid w:val="00101342"/>
    <w:rsid w:val="0010289C"/>
    <w:rsid w:val="00103B56"/>
    <w:rsid w:val="00104396"/>
    <w:rsid w:val="00104410"/>
    <w:rsid w:val="00104F88"/>
    <w:rsid w:val="00105130"/>
    <w:rsid w:val="00105346"/>
    <w:rsid w:val="00107C27"/>
    <w:rsid w:val="00112428"/>
    <w:rsid w:val="00112986"/>
    <w:rsid w:val="00113037"/>
    <w:rsid w:val="001130E6"/>
    <w:rsid w:val="00113D7C"/>
    <w:rsid w:val="0011486B"/>
    <w:rsid w:val="0011499E"/>
    <w:rsid w:val="001149F0"/>
    <w:rsid w:val="00116019"/>
    <w:rsid w:val="00116610"/>
    <w:rsid w:val="001166C3"/>
    <w:rsid w:val="0012165C"/>
    <w:rsid w:val="001232EB"/>
    <w:rsid w:val="00123467"/>
    <w:rsid w:val="001246E1"/>
    <w:rsid w:val="00124AD6"/>
    <w:rsid w:val="00125062"/>
    <w:rsid w:val="00125D0E"/>
    <w:rsid w:val="00125D5D"/>
    <w:rsid w:val="00126181"/>
    <w:rsid w:val="00126182"/>
    <w:rsid w:val="00126A55"/>
    <w:rsid w:val="0012779C"/>
    <w:rsid w:val="001313CC"/>
    <w:rsid w:val="0013183E"/>
    <w:rsid w:val="00131981"/>
    <w:rsid w:val="00131CEE"/>
    <w:rsid w:val="00133504"/>
    <w:rsid w:val="00133F42"/>
    <w:rsid w:val="001342BC"/>
    <w:rsid w:val="0013430A"/>
    <w:rsid w:val="00134586"/>
    <w:rsid w:val="00134996"/>
    <w:rsid w:val="00134E62"/>
    <w:rsid w:val="00135063"/>
    <w:rsid w:val="00135584"/>
    <w:rsid w:val="00135A61"/>
    <w:rsid w:val="00137B74"/>
    <w:rsid w:val="001401DE"/>
    <w:rsid w:val="00141E63"/>
    <w:rsid w:val="001424F3"/>
    <w:rsid w:val="00143581"/>
    <w:rsid w:val="00143E5D"/>
    <w:rsid w:val="00143FC4"/>
    <w:rsid w:val="00145513"/>
    <w:rsid w:val="001455AE"/>
    <w:rsid w:val="00145B61"/>
    <w:rsid w:val="00147BB3"/>
    <w:rsid w:val="00147DC5"/>
    <w:rsid w:val="00152755"/>
    <w:rsid w:val="001534EA"/>
    <w:rsid w:val="00154638"/>
    <w:rsid w:val="0015589E"/>
    <w:rsid w:val="00156BF3"/>
    <w:rsid w:val="00156F91"/>
    <w:rsid w:val="00157320"/>
    <w:rsid w:val="0015786B"/>
    <w:rsid w:val="00157CE6"/>
    <w:rsid w:val="00160263"/>
    <w:rsid w:val="00161579"/>
    <w:rsid w:val="00162972"/>
    <w:rsid w:val="00165108"/>
    <w:rsid w:val="00165BEB"/>
    <w:rsid w:val="00166500"/>
    <w:rsid w:val="00166862"/>
    <w:rsid w:val="001668C2"/>
    <w:rsid w:val="0016710A"/>
    <w:rsid w:val="00167532"/>
    <w:rsid w:val="00167A92"/>
    <w:rsid w:val="00167A94"/>
    <w:rsid w:val="00167D9D"/>
    <w:rsid w:val="00167EB8"/>
    <w:rsid w:val="001708CA"/>
    <w:rsid w:val="00171651"/>
    <w:rsid w:val="00171DC0"/>
    <w:rsid w:val="00172B1B"/>
    <w:rsid w:val="0017300E"/>
    <w:rsid w:val="00173036"/>
    <w:rsid w:val="00173114"/>
    <w:rsid w:val="00175405"/>
    <w:rsid w:val="00175A13"/>
    <w:rsid w:val="001766B2"/>
    <w:rsid w:val="00176CC6"/>
    <w:rsid w:val="001772EF"/>
    <w:rsid w:val="00177C72"/>
    <w:rsid w:val="00177F18"/>
    <w:rsid w:val="00180121"/>
    <w:rsid w:val="001808F9"/>
    <w:rsid w:val="0018226A"/>
    <w:rsid w:val="001823BA"/>
    <w:rsid w:val="0018284E"/>
    <w:rsid w:val="00183338"/>
    <w:rsid w:val="0018348A"/>
    <w:rsid w:val="001858CE"/>
    <w:rsid w:val="0018617D"/>
    <w:rsid w:val="0018664A"/>
    <w:rsid w:val="001878DF"/>
    <w:rsid w:val="00190129"/>
    <w:rsid w:val="0019107D"/>
    <w:rsid w:val="00192539"/>
    <w:rsid w:val="001926E4"/>
    <w:rsid w:val="00192C96"/>
    <w:rsid w:val="00192E97"/>
    <w:rsid w:val="00193C54"/>
    <w:rsid w:val="001940FA"/>
    <w:rsid w:val="0019619F"/>
    <w:rsid w:val="00196739"/>
    <w:rsid w:val="00196A35"/>
    <w:rsid w:val="00196B97"/>
    <w:rsid w:val="00197190"/>
    <w:rsid w:val="001A0608"/>
    <w:rsid w:val="001A1570"/>
    <w:rsid w:val="001A168D"/>
    <w:rsid w:val="001A1DF7"/>
    <w:rsid w:val="001A1E28"/>
    <w:rsid w:val="001A2659"/>
    <w:rsid w:val="001A2F18"/>
    <w:rsid w:val="001A37B2"/>
    <w:rsid w:val="001A3AE1"/>
    <w:rsid w:val="001A3FBF"/>
    <w:rsid w:val="001A4BFC"/>
    <w:rsid w:val="001A52D6"/>
    <w:rsid w:val="001A61BF"/>
    <w:rsid w:val="001A6824"/>
    <w:rsid w:val="001A6A8E"/>
    <w:rsid w:val="001A6B49"/>
    <w:rsid w:val="001A72C9"/>
    <w:rsid w:val="001A7FBC"/>
    <w:rsid w:val="001B0973"/>
    <w:rsid w:val="001B147A"/>
    <w:rsid w:val="001B1624"/>
    <w:rsid w:val="001B1866"/>
    <w:rsid w:val="001B1AEC"/>
    <w:rsid w:val="001B2E6E"/>
    <w:rsid w:val="001B3DA9"/>
    <w:rsid w:val="001B6204"/>
    <w:rsid w:val="001B6469"/>
    <w:rsid w:val="001B6DAD"/>
    <w:rsid w:val="001B786E"/>
    <w:rsid w:val="001C000D"/>
    <w:rsid w:val="001C0E50"/>
    <w:rsid w:val="001C4D8E"/>
    <w:rsid w:val="001C4FFA"/>
    <w:rsid w:val="001C7231"/>
    <w:rsid w:val="001C7B52"/>
    <w:rsid w:val="001C7CD0"/>
    <w:rsid w:val="001D0442"/>
    <w:rsid w:val="001D082B"/>
    <w:rsid w:val="001D0C59"/>
    <w:rsid w:val="001D1A4E"/>
    <w:rsid w:val="001D2C88"/>
    <w:rsid w:val="001D2E71"/>
    <w:rsid w:val="001D4946"/>
    <w:rsid w:val="001D65C2"/>
    <w:rsid w:val="001D6DE8"/>
    <w:rsid w:val="001D6FA7"/>
    <w:rsid w:val="001D7554"/>
    <w:rsid w:val="001E1058"/>
    <w:rsid w:val="001E13B9"/>
    <w:rsid w:val="001E244D"/>
    <w:rsid w:val="001E33FD"/>
    <w:rsid w:val="001E35BB"/>
    <w:rsid w:val="001E4B5C"/>
    <w:rsid w:val="001E5364"/>
    <w:rsid w:val="001E55AD"/>
    <w:rsid w:val="001E6139"/>
    <w:rsid w:val="001E6313"/>
    <w:rsid w:val="001E6374"/>
    <w:rsid w:val="001E6895"/>
    <w:rsid w:val="001E6C4E"/>
    <w:rsid w:val="001E7474"/>
    <w:rsid w:val="001F19E3"/>
    <w:rsid w:val="001F2F5F"/>
    <w:rsid w:val="001F4AA0"/>
    <w:rsid w:val="001F689B"/>
    <w:rsid w:val="001F7042"/>
    <w:rsid w:val="001F72AB"/>
    <w:rsid w:val="001F767D"/>
    <w:rsid w:val="001F7A99"/>
    <w:rsid w:val="00201FC8"/>
    <w:rsid w:val="00203EAA"/>
    <w:rsid w:val="00204C19"/>
    <w:rsid w:val="002055BA"/>
    <w:rsid w:val="0020580A"/>
    <w:rsid w:val="002062D6"/>
    <w:rsid w:val="00206B00"/>
    <w:rsid w:val="00207792"/>
    <w:rsid w:val="002078E9"/>
    <w:rsid w:val="00207A27"/>
    <w:rsid w:val="0021000B"/>
    <w:rsid w:val="00210602"/>
    <w:rsid w:val="00210635"/>
    <w:rsid w:val="002132B4"/>
    <w:rsid w:val="0021349A"/>
    <w:rsid w:val="0021367D"/>
    <w:rsid w:val="00214334"/>
    <w:rsid w:val="00215681"/>
    <w:rsid w:val="00217077"/>
    <w:rsid w:val="00217321"/>
    <w:rsid w:val="0021790E"/>
    <w:rsid w:val="002200A7"/>
    <w:rsid w:val="00220228"/>
    <w:rsid w:val="00220AE6"/>
    <w:rsid w:val="002212AF"/>
    <w:rsid w:val="002213DE"/>
    <w:rsid w:val="002225A8"/>
    <w:rsid w:val="002226AA"/>
    <w:rsid w:val="002228A9"/>
    <w:rsid w:val="00223D17"/>
    <w:rsid w:val="00223FFE"/>
    <w:rsid w:val="00224095"/>
    <w:rsid w:val="00224AED"/>
    <w:rsid w:val="0022543B"/>
    <w:rsid w:val="00225CAD"/>
    <w:rsid w:val="00226CAC"/>
    <w:rsid w:val="002272AA"/>
    <w:rsid w:val="00231CCF"/>
    <w:rsid w:val="00232040"/>
    <w:rsid w:val="002325EA"/>
    <w:rsid w:val="00232FE0"/>
    <w:rsid w:val="002332E3"/>
    <w:rsid w:val="0023334D"/>
    <w:rsid w:val="00233971"/>
    <w:rsid w:val="0023411A"/>
    <w:rsid w:val="00234D34"/>
    <w:rsid w:val="00234DD0"/>
    <w:rsid w:val="002354D3"/>
    <w:rsid w:val="002359B2"/>
    <w:rsid w:val="00235B66"/>
    <w:rsid w:val="00235CBB"/>
    <w:rsid w:val="00235E60"/>
    <w:rsid w:val="002363BA"/>
    <w:rsid w:val="00236A21"/>
    <w:rsid w:val="00236D3F"/>
    <w:rsid w:val="002370AC"/>
    <w:rsid w:val="0024016D"/>
    <w:rsid w:val="0024022E"/>
    <w:rsid w:val="002418D8"/>
    <w:rsid w:val="002419AD"/>
    <w:rsid w:val="00241C3D"/>
    <w:rsid w:val="00241CC1"/>
    <w:rsid w:val="00242574"/>
    <w:rsid w:val="00242F78"/>
    <w:rsid w:val="00243168"/>
    <w:rsid w:val="0024428C"/>
    <w:rsid w:val="00244563"/>
    <w:rsid w:val="0024548A"/>
    <w:rsid w:val="0024601C"/>
    <w:rsid w:val="00246256"/>
    <w:rsid w:val="002462D6"/>
    <w:rsid w:val="00247439"/>
    <w:rsid w:val="002479FB"/>
    <w:rsid w:val="00251000"/>
    <w:rsid w:val="00252452"/>
    <w:rsid w:val="0025264F"/>
    <w:rsid w:val="00252E3E"/>
    <w:rsid w:val="00253813"/>
    <w:rsid w:val="00254B16"/>
    <w:rsid w:val="0025633D"/>
    <w:rsid w:val="0025664B"/>
    <w:rsid w:val="00256B7E"/>
    <w:rsid w:val="00256EFE"/>
    <w:rsid w:val="0025744F"/>
    <w:rsid w:val="00257AE7"/>
    <w:rsid w:val="00257C6B"/>
    <w:rsid w:val="00261954"/>
    <w:rsid w:val="00261C7D"/>
    <w:rsid w:val="00262AB5"/>
    <w:rsid w:val="00262B55"/>
    <w:rsid w:val="00263740"/>
    <w:rsid w:val="00263751"/>
    <w:rsid w:val="00263DDE"/>
    <w:rsid w:val="002643F4"/>
    <w:rsid w:val="00264B45"/>
    <w:rsid w:val="00265D20"/>
    <w:rsid w:val="002665FF"/>
    <w:rsid w:val="0026666E"/>
    <w:rsid w:val="00267918"/>
    <w:rsid w:val="00267F23"/>
    <w:rsid w:val="002705D1"/>
    <w:rsid w:val="00270B56"/>
    <w:rsid w:val="00270F80"/>
    <w:rsid w:val="00271574"/>
    <w:rsid w:val="00272A6C"/>
    <w:rsid w:val="0027359A"/>
    <w:rsid w:val="00274243"/>
    <w:rsid w:val="00275305"/>
    <w:rsid w:val="002757F2"/>
    <w:rsid w:val="00276233"/>
    <w:rsid w:val="002763BA"/>
    <w:rsid w:val="002766BE"/>
    <w:rsid w:val="00276DC2"/>
    <w:rsid w:val="00276E0F"/>
    <w:rsid w:val="002772FD"/>
    <w:rsid w:val="0027760D"/>
    <w:rsid w:val="00280001"/>
    <w:rsid w:val="002805F3"/>
    <w:rsid w:val="00280987"/>
    <w:rsid w:val="00281C9D"/>
    <w:rsid w:val="0028297B"/>
    <w:rsid w:val="002846DD"/>
    <w:rsid w:val="002851A9"/>
    <w:rsid w:val="002859B8"/>
    <w:rsid w:val="002865FD"/>
    <w:rsid w:val="00292C0C"/>
    <w:rsid w:val="00292C89"/>
    <w:rsid w:val="00293098"/>
    <w:rsid w:val="0029355D"/>
    <w:rsid w:val="00293E61"/>
    <w:rsid w:val="00295507"/>
    <w:rsid w:val="00295559"/>
    <w:rsid w:val="002967A4"/>
    <w:rsid w:val="002972E7"/>
    <w:rsid w:val="002A0EAD"/>
    <w:rsid w:val="002A1031"/>
    <w:rsid w:val="002A28C2"/>
    <w:rsid w:val="002A32DF"/>
    <w:rsid w:val="002A416B"/>
    <w:rsid w:val="002A45EA"/>
    <w:rsid w:val="002A472B"/>
    <w:rsid w:val="002A7428"/>
    <w:rsid w:val="002A7C2C"/>
    <w:rsid w:val="002B05C0"/>
    <w:rsid w:val="002B0FB4"/>
    <w:rsid w:val="002B131C"/>
    <w:rsid w:val="002B13BC"/>
    <w:rsid w:val="002B1557"/>
    <w:rsid w:val="002B2311"/>
    <w:rsid w:val="002B26DD"/>
    <w:rsid w:val="002B2884"/>
    <w:rsid w:val="002B2AFD"/>
    <w:rsid w:val="002B2D0E"/>
    <w:rsid w:val="002B4285"/>
    <w:rsid w:val="002B581B"/>
    <w:rsid w:val="002B5D93"/>
    <w:rsid w:val="002B611B"/>
    <w:rsid w:val="002B6998"/>
    <w:rsid w:val="002B6FDA"/>
    <w:rsid w:val="002C0979"/>
    <w:rsid w:val="002C184E"/>
    <w:rsid w:val="002C2517"/>
    <w:rsid w:val="002C2874"/>
    <w:rsid w:val="002C4298"/>
    <w:rsid w:val="002C5FFE"/>
    <w:rsid w:val="002C64A7"/>
    <w:rsid w:val="002C72E6"/>
    <w:rsid w:val="002C7436"/>
    <w:rsid w:val="002C791E"/>
    <w:rsid w:val="002D126E"/>
    <w:rsid w:val="002D1407"/>
    <w:rsid w:val="002D1814"/>
    <w:rsid w:val="002D2768"/>
    <w:rsid w:val="002D296B"/>
    <w:rsid w:val="002D2E3A"/>
    <w:rsid w:val="002D4147"/>
    <w:rsid w:val="002D436F"/>
    <w:rsid w:val="002D4D27"/>
    <w:rsid w:val="002D54EC"/>
    <w:rsid w:val="002D6836"/>
    <w:rsid w:val="002D781F"/>
    <w:rsid w:val="002D7D6F"/>
    <w:rsid w:val="002E01DB"/>
    <w:rsid w:val="002E0D85"/>
    <w:rsid w:val="002E122A"/>
    <w:rsid w:val="002E1F03"/>
    <w:rsid w:val="002E2577"/>
    <w:rsid w:val="002E4740"/>
    <w:rsid w:val="002E4F11"/>
    <w:rsid w:val="002E596F"/>
    <w:rsid w:val="002E5EA7"/>
    <w:rsid w:val="002F0DD3"/>
    <w:rsid w:val="002F1901"/>
    <w:rsid w:val="002F234A"/>
    <w:rsid w:val="002F3741"/>
    <w:rsid w:val="002F3E8E"/>
    <w:rsid w:val="002F4299"/>
    <w:rsid w:val="002F4758"/>
    <w:rsid w:val="002F529E"/>
    <w:rsid w:val="002F5408"/>
    <w:rsid w:val="002F6183"/>
    <w:rsid w:val="002F74A9"/>
    <w:rsid w:val="002F7C7B"/>
    <w:rsid w:val="00300A3C"/>
    <w:rsid w:val="00301E48"/>
    <w:rsid w:val="003045F9"/>
    <w:rsid w:val="0030467F"/>
    <w:rsid w:val="003053EB"/>
    <w:rsid w:val="00305438"/>
    <w:rsid w:val="00305D2A"/>
    <w:rsid w:val="00306038"/>
    <w:rsid w:val="00306058"/>
    <w:rsid w:val="003079B2"/>
    <w:rsid w:val="00307CDA"/>
    <w:rsid w:val="00310DDD"/>
    <w:rsid w:val="0031100C"/>
    <w:rsid w:val="00312840"/>
    <w:rsid w:val="00313386"/>
    <w:rsid w:val="00313B87"/>
    <w:rsid w:val="00314DDE"/>
    <w:rsid w:val="00315D35"/>
    <w:rsid w:val="003167A3"/>
    <w:rsid w:val="0031727A"/>
    <w:rsid w:val="003177D9"/>
    <w:rsid w:val="00317FEE"/>
    <w:rsid w:val="00320875"/>
    <w:rsid w:val="00320BA0"/>
    <w:rsid w:val="0032234D"/>
    <w:rsid w:val="00322761"/>
    <w:rsid w:val="00323DFD"/>
    <w:rsid w:val="0032584F"/>
    <w:rsid w:val="00327163"/>
    <w:rsid w:val="00327582"/>
    <w:rsid w:val="00327695"/>
    <w:rsid w:val="003279BD"/>
    <w:rsid w:val="00330EDE"/>
    <w:rsid w:val="00331AFC"/>
    <w:rsid w:val="00332047"/>
    <w:rsid w:val="00332911"/>
    <w:rsid w:val="0033393D"/>
    <w:rsid w:val="00333DE2"/>
    <w:rsid w:val="00333E1C"/>
    <w:rsid w:val="0033441D"/>
    <w:rsid w:val="00334D24"/>
    <w:rsid w:val="003357D2"/>
    <w:rsid w:val="00335AC4"/>
    <w:rsid w:val="003361A7"/>
    <w:rsid w:val="00337146"/>
    <w:rsid w:val="00337944"/>
    <w:rsid w:val="00337F51"/>
    <w:rsid w:val="00341549"/>
    <w:rsid w:val="003417E9"/>
    <w:rsid w:val="00341C59"/>
    <w:rsid w:val="00341F19"/>
    <w:rsid w:val="00343499"/>
    <w:rsid w:val="003437AA"/>
    <w:rsid w:val="00343A10"/>
    <w:rsid w:val="00345557"/>
    <w:rsid w:val="00345E03"/>
    <w:rsid w:val="0034611A"/>
    <w:rsid w:val="00346174"/>
    <w:rsid w:val="003462FC"/>
    <w:rsid w:val="003468B6"/>
    <w:rsid w:val="0035074B"/>
    <w:rsid w:val="00350B9F"/>
    <w:rsid w:val="00351E7E"/>
    <w:rsid w:val="003520FF"/>
    <w:rsid w:val="003547A0"/>
    <w:rsid w:val="00354F79"/>
    <w:rsid w:val="00354FA9"/>
    <w:rsid w:val="00355759"/>
    <w:rsid w:val="00355C2F"/>
    <w:rsid w:val="00356694"/>
    <w:rsid w:val="003568D6"/>
    <w:rsid w:val="00356EC1"/>
    <w:rsid w:val="00357F37"/>
    <w:rsid w:val="00361148"/>
    <w:rsid w:val="00361809"/>
    <w:rsid w:val="003632A6"/>
    <w:rsid w:val="0036376A"/>
    <w:rsid w:val="00364C24"/>
    <w:rsid w:val="00365D03"/>
    <w:rsid w:val="00365DC9"/>
    <w:rsid w:val="00366022"/>
    <w:rsid w:val="00366679"/>
    <w:rsid w:val="0036735D"/>
    <w:rsid w:val="003676F2"/>
    <w:rsid w:val="00370252"/>
    <w:rsid w:val="003714EF"/>
    <w:rsid w:val="003726E2"/>
    <w:rsid w:val="00372BBD"/>
    <w:rsid w:val="00372F13"/>
    <w:rsid w:val="003738D8"/>
    <w:rsid w:val="003743A9"/>
    <w:rsid w:val="0037457A"/>
    <w:rsid w:val="00374821"/>
    <w:rsid w:val="00375206"/>
    <w:rsid w:val="00375B05"/>
    <w:rsid w:val="00375C87"/>
    <w:rsid w:val="003763A4"/>
    <w:rsid w:val="003764A5"/>
    <w:rsid w:val="00380109"/>
    <w:rsid w:val="003806CF"/>
    <w:rsid w:val="00380A92"/>
    <w:rsid w:val="0038281B"/>
    <w:rsid w:val="00382C1E"/>
    <w:rsid w:val="00383082"/>
    <w:rsid w:val="0038360B"/>
    <w:rsid w:val="00384EE7"/>
    <w:rsid w:val="00385C6A"/>
    <w:rsid w:val="003877E6"/>
    <w:rsid w:val="00390362"/>
    <w:rsid w:val="00390751"/>
    <w:rsid w:val="00390E06"/>
    <w:rsid w:val="0039164B"/>
    <w:rsid w:val="00392C7D"/>
    <w:rsid w:val="00392E88"/>
    <w:rsid w:val="003938D9"/>
    <w:rsid w:val="00393F5E"/>
    <w:rsid w:val="003940E7"/>
    <w:rsid w:val="0039508C"/>
    <w:rsid w:val="003954B5"/>
    <w:rsid w:val="00397DF0"/>
    <w:rsid w:val="00397F99"/>
    <w:rsid w:val="003A0961"/>
    <w:rsid w:val="003A09F7"/>
    <w:rsid w:val="003A0CB7"/>
    <w:rsid w:val="003A0DEF"/>
    <w:rsid w:val="003A1A45"/>
    <w:rsid w:val="003A1B49"/>
    <w:rsid w:val="003A1EB3"/>
    <w:rsid w:val="003A21F1"/>
    <w:rsid w:val="003A227C"/>
    <w:rsid w:val="003A27E9"/>
    <w:rsid w:val="003A36C8"/>
    <w:rsid w:val="003A4055"/>
    <w:rsid w:val="003A5662"/>
    <w:rsid w:val="003A5C53"/>
    <w:rsid w:val="003A5F4D"/>
    <w:rsid w:val="003A60E9"/>
    <w:rsid w:val="003A7205"/>
    <w:rsid w:val="003A724C"/>
    <w:rsid w:val="003A763F"/>
    <w:rsid w:val="003A7872"/>
    <w:rsid w:val="003A7884"/>
    <w:rsid w:val="003B000A"/>
    <w:rsid w:val="003B0626"/>
    <w:rsid w:val="003B0898"/>
    <w:rsid w:val="003B1BF5"/>
    <w:rsid w:val="003B3AA0"/>
    <w:rsid w:val="003B4BB6"/>
    <w:rsid w:val="003B6495"/>
    <w:rsid w:val="003B6640"/>
    <w:rsid w:val="003B7379"/>
    <w:rsid w:val="003B73B8"/>
    <w:rsid w:val="003B776D"/>
    <w:rsid w:val="003C0158"/>
    <w:rsid w:val="003C0328"/>
    <w:rsid w:val="003C0772"/>
    <w:rsid w:val="003C0864"/>
    <w:rsid w:val="003C0991"/>
    <w:rsid w:val="003C2429"/>
    <w:rsid w:val="003C324D"/>
    <w:rsid w:val="003C3602"/>
    <w:rsid w:val="003C3E00"/>
    <w:rsid w:val="003C45EB"/>
    <w:rsid w:val="003C6E08"/>
    <w:rsid w:val="003C74F0"/>
    <w:rsid w:val="003D0B4F"/>
    <w:rsid w:val="003D0E95"/>
    <w:rsid w:val="003D24BB"/>
    <w:rsid w:val="003D2BF1"/>
    <w:rsid w:val="003D341F"/>
    <w:rsid w:val="003D4302"/>
    <w:rsid w:val="003D5770"/>
    <w:rsid w:val="003D659D"/>
    <w:rsid w:val="003D66BC"/>
    <w:rsid w:val="003D7FB4"/>
    <w:rsid w:val="003E0859"/>
    <w:rsid w:val="003E0D18"/>
    <w:rsid w:val="003E12EA"/>
    <w:rsid w:val="003E1594"/>
    <w:rsid w:val="003E1E7A"/>
    <w:rsid w:val="003E31C4"/>
    <w:rsid w:val="003E3C32"/>
    <w:rsid w:val="003E3DAC"/>
    <w:rsid w:val="003E45ED"/>
    <w:rsid w:val="003E56AD"/>
    <w:rsid w:val="003E64C4"/>
    <w:rsid w:val="003E653E"/>
    <w:rsid w:val="003E6B06"/>
    <w:rsid w:val="003E7584"/>
    <w:rsid w:val="003F0CBA"/>
    <w:rsid w:val="003F2C06"/>
    <w:rsid w:val="003F320F"/>
    <w:rsid w:val="003F3874"/>
    <w:rsid w:val="003F48F7"/>
    <w:rsid w:val="003F501F"/>
    <w:rsid w:val="003F52CA"/>
    <w:rsid w:val="003F5B69"/>
    <w:rsid w:val="003F7309"/>
    <w:rsid w:val="003F768C"/>
    <w:rsid w:val="003F77B4"/>
    <w:rsid w:val="004003AF"/>
    <w:rsid w:val="0040221A"/>
    <w:rsid w:val="0040226F"/>
    <w:rsid w:val="00403388"/>
    <w:rsid w:val="004059D4"/>
    <w:rsid w:val="00405D31"/>
    <w:rsid w:val="00405E00"/>
    <w:rsid w:val="00405F90"/>
    <w:rsid w:val="00407301"/>
    <w:rsid w:val="004078A6"/>
    <w:rsid w:val="00407FDE"/>
    <w:rsid w:val="004100E1"/>
    <w:rsid w:val="00410DD7"/>
    <w:rsid w:val="004111FF"/>
    <w:rsid w:val="004119A9"/>
    <w:rsid w:val="00411F79"/>
    <w:rsid w:val="004120DE"/>
    <w:rsid w:val="00412B09"/>
    <w:rsid w:val="004137F2"/>
    <w:rsid w:val="004138A6"/>
    <w:rsid w:val="00414533"/>
    <w:rsid w:val="0041479C"/>
    <w:rsid w:val="00415695"/>
    <w:rsid w:val="00415CA6"/>
    <w:rsid w:val="004160A2"/>
    <w:rsid w:val="0041663B"/>
    <w:rsid w:val="00416A98"/>
    <w:rsid w:val="004177C1"/>
    <w:rsid w:val="00417931"/>
    <w:rsid w:val="00421561"/>
    <w:rsid w:val="00421651"/>
    <w:rsid w:val="004218D2"/>
    <w:rsid w:val="00421CE1"/>
    <w:rsid w:val="00422DBF"/>
    <w:rsid w:val="00422EA5"/>
    <w:rsid w:val="00424B95"/>
    <w:rsid w:val="00425863"/>
    <w:rsid w:val="00426365"/>
    <w:rsid w:val="00426B91"/>
    <w:rsid w:val="004274F8"/>
    <w:rsid w:val="00430E53"/>
    <w:rsid w:val="00431336"/>
    <w:rsid w:val="004313C4"/>
    <w:rsid w:val="004315E9"/>
    <w:rsid w:val="00431789"/>
    <w:rsid w:val="004324A2"/>
    <w:rsid w:val="00432895"/>
    <w:rsid w:val="00432CE1"/>
    <w:rsid w:val="0043305E"/>
    <w:rsid w:val="004331A6"/>
    <w:rsid w:val="00434B73"/>
    <w:rsid w:val="0043513D"/>
    <w:rsid w:val="00436DEA"/>
    <w:rsid w:val="00436F03"/>
    <w:rsid w:val="0043739D"/>
    <w:rsid w:val="00437414"/>
    <w:rsid w:val="00442A70"/>
    <w:rsid w:val="00444882"/>
    <w:rsid w:val="00444EF4"/>
    <w:rsid w:val="00445F1F"/>
    <w:rsid w:val="004460BC"/>
    <w:rsid w:val="0044634A"/>
    <w:rsid w:val="00446C3D"/>
    <w:rsid w:val="004471F7"/>
    <w:rsid w:val="00450282"/>
    <w:rsid w:val="00450CE9"/>
    <w:rsid w:val="00451850"/>
    <w:rsid w:val="004521C9"/>
    <w:rsid w:val="00453EA1"/>
    <w:rsid w:val="00456309"/>
    <w:rsid w:val="00460751"/>
    <w:rsid w:val="0046077A"/>
    <w:rsid w:val="00460FDE"/>
    <w:rsid w:val="00461771"/>
    <w:rsid w:val="00461D88"/>
    <w:rsid w:val="004626AA"/>
    <w:rsid w:val="00463729"/>
    <w:rsid w:val="00464799"/>
    <w:rsid w:val="00465C02"/>
    <w:rsid w:val="00465E54"/>
    <w:rsid w:val="00467426"/>
    <w:rsid w:val="00467776"/>
    <w:rsid w:val="00470597"/>
    <w:rsid w:val="00472009"/>
    <w:rsid w:val="00472C6D"/>
    <w:rsid w:val="00472C72"/>
    <w:rsid w:val="004742F6"/>
    <w:rsid w:val="00474444"/>
    <w:rsid w:val="00474D91"/>
    <w:rsid w:val="00475EB1"/>
    <w:rsid w:val="00476973"/>
    <w:rsid w:val="0047728F"/>
    <w:rsid w:val="00477381"/>
    <w:rsid w:val="00480ACC"/>
    <w:rsid w:val="004818EA"/>
    <w:rsid w:val="00481A30"/>
    <w:rsid w:val="00482243"/>
    <w:rsid w:val="0048359D"/>
    <w:rsid w:val="00484CC3"/>
    <w:rsid w:val="004866B2"/>
    <w:rsid w:val="00486BB2"/>
    <w:rsid w:val="00486C0C"/>
    <w:rsid w:val="00486D45"/>
    <w:rsid w:val="004916C5"/>
    <w:rsid w:val="0049265A"/>
    <w:rsid w:val="004927A1"/>
    <w:rsid w:val="00492D3D"/>
    <w:rsid w:val="00494296"/>
    <w:rsid w:val="00494413"/>
    <w:rsid w:val="00494AC3"/>
    <w:rsid w:val="00494B8F"/>
    <w:rsid w:val="00494CEF"/>
    <w:rsid w:val="00495C63"/>
    <w:rsid w:val="00495C6D"/>
    <w:rsid w:val="004969A8"/>
    <w:rsid w:val="00497CBA"/>
    <w:rsid w:val="004A0B84"/>
    <w:rsid w:val="004A0F70"/>
    <w:rsid w:val="004A1F98"/>
    <w:rsid w:val="004A2344"/>
    <w:rsid w:val="004A34E9"/>
    <w:rsid w:val="004A3E57"/>
    <w:rsid w:val="004A3F9E"/>
    <w:rsid w:val="004A42FA"/>
    <w:rsid w:val="004A71AB"/>
    <w:rsid w:val="004A79F0"/>
    <w:rsid w:val="004A7A4E"/>
    <w:rsid w:val="004A7CCD"/>
    <w:rsid w:val="004B04ED"/>
    <w:rsid w:val="004B05BD"/>
    <w:rsid w:val="004B07B5"/>
    <w:rsid w:val="004B0C0F"/>
    <w:rsid w:val="004B14E4"/>
    <w:rsid w:val="004B4D39"/>
    <w:rsid w:val="004B5AE6"/>
    <w:rsid w:val="004B63B2"/>
    <w:rsid w:val="004B68BE"/>
    <w:rsid w:val="004B770D"/>
    <w:rsid w:val="004B7A18"/>
    <w:rsid w:val="004B7EE2"/>
    <w:rsid w:val="004C0A4A"/>
    <w:rsid w:val="004C0A4B"/>
    <w:rsid w:val="004C15AE"/>
    <w:rsid w:val="004C1B51"/>
    <w:rsid w:val="004C2BB5"/>
    <w:rsid w:val="004C3333"/>
    <w:rsid w:val="004C3897"/>
    <w:rsid w:val="004C5625"/>
    <w:rsid w:val="004C5C7A"/>
    <w:rsid w:val="004C5E24"/>
    <w:rsid w:val="004C745D"/>
    <w:rsid w:val="004C7479"/>
    <w:rsid w:val="004D0313"/>
    <w:rsid w:val="004D05C3"/>
    <w:rsid w:val="004D125A"/>
    <w:rsid w:val="004D2598"/>
    <w:rsid w:val="004D2830"/>
    <w:rsid w:val="004D2BBD"/>
    <w:rsid w:val="004D2EC1"/>
    <w:rsid w:val="004D4820"/>
    <w:rsid w:val="004D597C"/>
    <w:rsid w:val="004D7562"/>
    <w:rsid w:val="004D78A4"/>
    <w:rsid w:val="004D7B22"/>
    <w:rsid w:val="004E0FC5"/>
    <w:rsid w:val="004E12C9"/>
    <w:rsid w:val="004E1B56"/>
    <w:rsid w:val="004E2140"/>
    <w:rsid w:val="004E2706"/>
    <w:rsid w:val="004E28A0"/>
    <w:rsid w:val="004E35D5"/>
    <w:rsid w:val="004E3F7C"/>
    <w:rsid w:val="004E5973"/>
    <w:rsid w:val="004E6943"/>
    <w:rsid w:val="004E74BA"/>
    <w:rsid w:val="004E7AB9"/>
    <w:rsid w:val="004F0000"/>
    <w:rsid w:val="004F0C59"/>
    <w:rsid w:val="004F1B17"/>
    <w:rsid w:val="004F2A1B"/>
    <w:rsid w:val="004F2CFD"/>
    <w:rsid w:val="004F2FB5"/>
    <w:rsid w:val="004F35C9"/>
    <w:rsid w:val="004F52AF"/>
    <w:rsid w:val="004F57D6"/>
    <w:rsid w:val="004F5FD1"/>
    <w:rsid w:val="00501C2A"/>
    <w:rsid w:val="00502459"/>
    <w:rsid w:val="00502685"/>
    <w:rsid w:val="00504C36"/>
    <w:rsid w:val="00504F64"/>
    <w:rsid w:val="005050DB"/>
    <w:rsid w:val="00505E71"/>
    <w:rsid w:val="00506C70"/>
    <w:rsid w:val="00507168"/>
    <w:rsid w:val="00507EAC"/>
    <w:rsid w:val="0051002A"/>
    <w:rsid w:val="00510322"/>
    <w:rsid w:val="005103BA"/>
    <w:rsid w:val="00511152"/>
    <w:rsid w:val="0051158D"/>
    <w:rsid w:val="00512951"/>
    <w:rsid w:val="00512C52"/>
    <w:rsid w:val="00513011"/>
    <w:rsid w:val="005131DF"/>
    <w:rsid w:val="005139D5"/>
    <w:rsid w:val="00513B85"/>
    <w:rsid w:val="00513C70"/>
    <w:rsid w:val="00514193"/>
    <w:rsid w:val="00516279"/>
    <w:rsid w:val="00516608"/>
    <w:rsid w:val="0051724A"/>
    <w:rsid w:val="005172EE"/>
    <w:rsid w:val="005177FB"/>
    <w:rsid w:val="005206EC"/>
    <w:rsid w:val="00520AD4"/>
    <w:rsid w:val="00520C1D"/>
    <w:rsid w:val="005211F7"/>
    <w:rsid w:val="00521386"/>
    <w:rsid w:val="005216A5"/>
    <w:rsid w:val="005221F7"/>
    <w:rsid w:val="00522563"/>
    <w:rsid w:val="0052301B"/>
    <w:rsid w:val="005237D5"/>
    <w:rsid w:val="0052395D"/>
    <w:rsid w:val="00523F92"/>
    <w:rsid w:val="005244BA"/>
    <w:rsid w:val="0052492E"/>
    <w:rsid w:val="00527293"/>
    <w:rsid w:val="00527A51"/>
    <w:rsid w:val="00527EFA"/>
    <w:rsid w:val="00530581"/>
    <w:rsid w:val="005305B9"/>
    <w:rsid w:val="00531C0F"/>
    <w:rsid w:val="005321B4"/>
    <w:rsid w:val="005325D7"/>
    <w:rsid w:val="00532613"/>
    <w:rsid w:val="0053297C"/>
    <w:rsid w:val="00532C01"/>
    <w:rsid w:val="00532F96"/>
    <w:rsid w:val="005336DA"/>
    <w:rsid w:val="00533B96"/>
    <w:rsid w:val="005341A9"/>
    <w:rsid w:val="0053460D"/>
    <w:rsid w:val="0053485F"/>
    <w:rsid w:val="005352A6"/>
    <w:rsid w:val="00535356"/>
    <w:rsid w:val="00536430"/>
    <w:rsid w:val="00536F5E"/>
    <w:rsid w:val="0054128E"/>
    <w:rsid w:val="00541546"/>
    <w:rsid w:val="005437E7"/>
    <w:rsid w:val="00543DD7"/>
    <w:rsid w:val="00543E98"/>
    <w:rsid w:val="005449EC"/>
    <w:rsid w:val="00544AFC"/>
    <w:rsid w:val="00544CB1"/>
    <w:rsid w:val="00545016"/>
    <w:rsid w:val="00545A32"/>
    <w:rsid w:val="00545F2A"/>
    <w:rsid w:val="00546382"/>
    <w:rsid w:val="00550CE9"/>
    <w:rsid w:val="00550DE7"/>
    <w:rsid w:val="005513AF"/>
    <w:rsid w:val="00551E3A"/>
    <w:rsid w:val="005521BF"/>
    <w:rsid w:val="00552470"/>
    <w:rsid w:val="005535EC"/>
    <w:rsid w:val="00554092"/>
    <w:rsid w:val="00554135"/>
    <w:rsid w:val="005549F4"/>
    <w:rsid w:val="00554C4A"/>
    <w:rsid w:val="00554F11"/>
    <w:rsid w:val="005550AA"/>
    <w:rsid w:val="0055569C"/>
    <w:rsid w:val="00555A28"/>
    <w:rsid w:val="00556240"/>
    <w:rsid w:val="0055632F"/>
    <w:rsid w:val="005567D2"/>
    <w:rsid w:val="00556C71"/>
    <w:rsid w:val="00560910"/>
    <w:rsid w:val="0056108F"/>
    <w:rsid w:val="005626F0"/>
    <w:rsid w:val="00562BCC"/>
    <w:rsid w:val="00562C01"/>
    <w:rsid w:val="0056457B"/>
    <w:rsid w:val="00565957"/>
    <w:rsid w:val="0056672F"/>
    <w:rsid w:val="00567F33"/>
    <w:rsid w:val="005705DB"/>
    <w:rsid w:val="0057081A"/>
    <w:rsid w:val="00570833"/>
    <w:rsid w:val="005748FE"/>
    <w:rsid w:val="00574C06"/>
    <w:rsid w:val="00575062"/>
    <w:rsid w:val="005759B4"/>
    <w:rsid w:val="005775D2"/>
    <w:rsid w:val="00577D8B"/>
    <w:rsid w:val="005800B6"/>
    <w:rsid w:val="005804DC"/>
    <w:rsid w:val="00580B33"/>
    <w:rsid w:val="00582F84"/>
    <w:rsid w:val="00584648"/>
    <w:rsid w:val="00584D2E"/>
    <w:rsid w:val="00585AE2"/>
    <w:rsid w:val="00586935"/>
    <w:rsid w:val="005908E7"/>
    <w:rsid w:val="005920AE"/>
    <w:rsid w:val="00592A39"/>
    <w:rsid w:val="00592C59"/>
    <w:rsid w:val="00593748"/>
    <w:rsid w:val="005945A6"/>
    <w:rsid w:val="00594698"/>
    <w:rsid w:val="005952C4"/>
    <w:rsid w:val="00595FB1"/>
    <w:rsid w:val="00596C55"/>
    <w:rsid w:val="005979B8"/>
    <w:rsid w:val="00597A9A"/>
    <w:rsid w:val="00597C78"/>
    <w:rsid w:val="005A030A"/>
    <w:rsid w:val="005A0AA1"/>
    <w:rsid w:val="005A0F30"/>
    <w:rsid w:val="005A0F73"/>
    <w:rsid w:val="005A0FEB"/>
    <w:rsid w:val="005A2176"/>
    <w:rsid w:val="005A3356"/>
    <w:rsid w:val="005A37DC"/>
    <w:rsid w:val="005A39D7"/>
    <w:rsid w:val="005A5355"/>
    <w:rsid w:val="005A5986"/>
    <w:rsid w:val="005A5AFD"/>
    <w:rsid w:val="005A670D"/>
    <w:rsid w:val="005A7BF4"/>
    <w:rsid w:val="005B02F1"/>
    <w:rsid w:val="005B0637"/>
    <w:rsid w:val="005B0833"/>
    <w:rsid w:val="005B0FAE"/>
    <w:rsid w:val="005B144F"/>
    <w:rsid w:val="005B2436"/>
    <w:rsid w:val="005B442D"/>
    <w:rsid w:val="005B5920"/>
    <w:rsid w:val="005B59D8"/>
    <w:rsid w:val="005B6341"/>
    <w:rsid w:val="005B6518"/>
    <w:rsid w:val="005B696F"/>
    <w:rsid w:val="005B73BF"/>
    <w:rsid w:val="005B766C"/>
    <w:rsid w:val="005B78D8"/>
    <w:rsid w:val="005C02EF"/>
    <w:rsid w:val="005C0CE6"/>
    <w:rsid w:val="005C13B2"/>
    <w:rsid w:val="005C1584"/>
    <w:rsid w:val="005C256C"/>
    <w:rsid w:val="005C294C"/>
    <w:rsid w:val="005C3A05"/>
    <w:rsid w:val="005C452F"/>
    <w:rsid w:val="005C5B27"/>
    <w:rsid w:val="005C64AA"/>
    <w:rsid w:val="005C6760"/>
    <w:rsid w:val="005C6D17"/>
    <w:rsid w:val="005C7C3C"/>
    <w:rsid w:val="005D0271"/>
    <w:rsid w:val="005D1011"/>
    <w:rsid w:val="005D1797"/>
    <w:rsid w:val="005D183E"/>
    <w:rsid w:val="005D2C22"/>
    <w:rsid w:val="005D3969"/>
    <w:rsid w:val="005D4441"/>
    <w:rsid w:val="005D4AC1"/>
    <w:rsid w:val="005D5245"/>
    <w:rsid w:val="005D6B94"/>
    <w:rsid w:val="005D7304"/>
    <w:rsid w:val="005E1A92"/>
    <w:rsid w:val="005E1C54"/>
    <w:rsid w:val="005E2354"/>
    <w:rsid w:val="005E2699"/>
    <w:rsid w:val="005E26FC"/>
    <w:rsid w:val="005E3794"/>
    <w:rsid w:val="005E3C70"/>
    <w:rsid w:val="005E5C53"/>
    <w:rsid w:val="005E631B"/>
    <w:rsid w:val="005E7A65"/>
    <w:rsid w:val="005F2019"/>
    <w:rsid w:val="005F2B1C"/>
    <w:rsid w:val="005F326D"/>
    <w:rsid w:val="005F3D88"/>
    <w:rsid w:val="005F42B5"/>
    <w:rsid w:val="005F52B1"/>
    <w:rsid w:val="005F6396"/>
    <w:rsid w:val="005F669B"/>
    <w:rsid w:val="005F7CE0"/>
    <w:rsid w:val="005F7E64"/>
    <w:rsid w:val="006008EC"/>
    <w:rsid w:val="006009D6"/>
    <w:rsid w:val="00601746"/>
    <w:rsid w:val="00601CB8"/>
    <w:rsid w:val="00601EAF"/>
    <w:rsid w:val="0060293A"/>
    <w:rsid w:val="00604751"/>
    <w:rsid w:val="00604DF5"/>
    <w:rsid w:val="00606BB3"/>
    <w:rsid w:val="00607964"/>
    <w:rsid w:val="006079AC"/>
    <w:rsid w:val="00607E3F"/>
    <w:rsid w:val="0061093D"/>
    <w:rsid w:val="0061160E"/>
    <w:rsid w:val="006116EC"/>
    <w:rsid w:val="00611C0C"/>
    <w:rsid w:val="00611EF7"/>
    <w:rsid w:val="0061234F"/>
    <w:rsid w:val="0061363F"/>
    <w:rsid w:val="0061384B"/>
    <w:rsid w:val="00613B59"/>
    <w:rsid w:val="00614F36"/>
    <w:rsid w:val="006150C0"/>
    <w:rsid w:val="0061541F"/>
    <w:rsid w:val="00615B18"/>
    <w:rsid w:val="00615D32"/>
    <w:rsid w:val="0061755A"/>
    <w:rsid w:val="00617C0D"/>
    <w:rsid w:val="0062010E"/>
    <w:rsid w:val="00620323"/>
    <w:rsid w:val="00620976"/>
    <w:rsid w:val="006219A4"/>
    <w:rsid w:val="00621B7A"/>
    <w:rsid w:val="00621D92"/>
    <w:rsid w:val="00622343"/>
    <w:rsid w:val="00622E3B"/>
    <w:rsid w:val="00623252"/>
    <w:rsid w:val="00623E68"/>
    <w:rsid w:val="00624394"/>
    <w:rsid w:val="00624FB2"/>
    <w:rsid w:val="006266C6"/>
    <w:rsid w:val="0063007E"/>
    <w:rsid w:val="00630AE0"/>
    <w:rsid w:val="0063117A"/>
    <w:rsid w:val="00632223"/>
    <w:rsid w:val="00632445"/>
    <w:rsid w:val="006324C7"/>
    <w:rsid w:val="00632F32"/>
    <w:rsid w:val="00633217"/>
    <w:rsid w:val="006347EE"/>
    <w:rsid w:val="00635A30"/>
    <w:rsid w:val="00635F5D"/>
    <w:rsid w:val="00636B05"/>
    <w:rsid w:val="00636EE2"/>
    <w:rsid w:val="00637550"/>
    <w:rsid w:val="00637C5A"/>
    <w:rsid w:val="00640045"/>
    <w:rsid w:val="00640B62"/>
    <w:rsid w:val="00640FA8"/>
    <w:rsid w:val="006413D2"/>
    <w:rsid w:val="00641B19"/>
    <w:rsid w:val="00641BE3"/>
    <w:rsid w:val="00642F79"/>
    <w:rsid w:val="006435DF"/>
    <w:rsid w:val="00643806"/>
    <w:rsid w:val="0064596B"/>
    <w:rsid w:val="00645B74"/>
    <w:rsid w:val="00645C14"/>
    <w:rsid w:val="006468C3"/>
    <w:rsid w:val="00646B03"/>
    <w:rsid w:val="006476B0"/>
    <w:rsid w:val="00650EBC"/>
    <w:rsid w:val="00651420"/>
    <w:rsid w:val="00651B1A"/>
    <w:rsid w:val="00654824"/>
    <w:rsid w:val="00654EA0"/>
    <w:rsid w:val="006554BC"/>
    <w:rsid w:val="00655D6B"/>
    <w:rsid w:val="00655D7D"/>
    <w:rsid w:val="0065613D"/>
    <w:rsid w:val="00656432"/>
    <w:rsid w:val="006568D5"/>
    <w:rsid w:val="00656B94"/>
    <w:rsid w:val="00656BE3"/>
    <w:rsid w:val="00657667"/>
    <w:rsid w:val="00657BD4"/>
    <w:rsid w:val="00657FD4"/>
    <w:rsid w:val="006613DB"/>
    <w:rsid w:val="00661CD8"/>
    <w:rsid w:val="00663733"/>
    <w:rsid w:val="0066651E"/>
    <w:rsid w:val="00666F57"/>
    <w:rsid w:val="0066789E"/>
    <w:rsid w:val="00671135"/>
    <w:rsid w:val="006719B1"/>
    <w:rsid w:val="00672440"/>
    <w:rsid w:val="0067288E"/>
    <w:rsid w:val="00674D51"/>
    <w:rsid w:val="00675389"/>
    <w:rsid w:val="00676506"/>
    <w:rsid w:val="00676DD7"/>
    <w:rsid w:val="0067724F"/>
    <w:rsid w:val="00680EE5"/>
    <w:rsid w:val="00681235"/>
    <w:rsid w:val="006819EB"/>
    <w:rsid w:val="00681B8F"/>
    <w:rsid w:val="00682C7E"/>
    <w:rsid w:val="006830AA"/>
    <w:rsid w:val="00683731"/>
    <w:rsid w:val="0068495C"/>
    <w:rsid w:val="00684C7F"/>
    <w:rsid w:val="006856D6"/>
    <w:rsid w:val="00690A50"/>
    <w:rsid w:val="00690E9B"/>
    <w:rsid w:val="00690EDD"/>
    <w:rsid w:val="006912EE"/>
    <w:rsid w:val="006915B5"/>
    <w:rsid w:val="00691C5F"/>
    <w:rsid w:val="00692528"/>
    <w:rsid w:val="006927C4"/>
    <w:rsid w:val="00692F3B"/>
    <w:rsid w:val="0069341D"/>
    <w:rsid w:val="0069416F"/>
    <w:rsid w:val="00695AD2"/>
    <w:rsid w:val="00696403"/>
    <w:rsid w:val="0069714D"/>
    <w:rsid w:val="00697E1F"/>
    <w:rsid w:val="006A12D3"/>
    <w:rsid w:val="006A16ED"/>
    <w:rsid w:val="006A18CC"/>
    <w:rsid w:val="006A2711"/>
    <w:rsid w:val="006A27D0"/>
    <w:rsid w:val="006A333B"/>
    <w:rsid w:val="006A49FE"/>
    <w:rsid w:val="006A57C0"/>
    <w:rsid w:val="006A65AA"/>
    <w:rsid w:val="006A65C6"/>
    <w:rsid w:val="006A6DE2"/>
    <w:rsid w:val="006A78F5"/>
    <w:rsid w:val="006A7E40"/>
    <w:rsid w:val="006B105D"/>
    <w:rsid w:val="006B1C3D"/>
    <w:rsid w:val="006B2676"/>
    <w:rsid w:val="006B3773"/>
    <w:rsid w:val="006B5649"/>
    <w:rsid w:val="006B5688"/>
    <w:rsid w:val="006B5F17"/>
    <w:rsid w:val="006B6F8F"/>
    <w:rsid w:val="006B7D1A"/>
    <w:rsid w:val="006C0393"/>
    <w:rsid w:val="006C102F"/>
    <w:rsid w:val="006C153F"/>
    <w:rsid w:val="006C294D"/>
    <w:rsid w:val="006C30A9"/>
    <w:rsid w:val="006C41AD"/>
    <w:rsid w:val="006C441B"/>
    <w:rsid w:val="006C5209"/>
    <w:rsid w:val="006C591D"/>
    <w:rsid w:val="006C5B8D"/>
    <w:rsid w:val="006C5E04"/>
    <w:rsid w:val="006C6316"/>
    <w:rsid w:val="006C6E9B"/>
    <w:rsid w:val="006C7790"/>
    <w:rsid w:val="006D054D"/>
    <w:rsid w:val="006D36CB"/>
    <w:rsid w:val="006D3AE4"/>
    <w:rsid w:val="006D4A9C"/>
    <w:rsid w:val="006D57E6"/>
    <w:rsid w:val="006D5A8C"/>
    <w:rsid w:val="006D614A"/>
    <w:rsid w:val="006D73A5"/>
    <w:rsid w:val="006D7573"/>
    <w:rsid w:val="006E072F"/>
    <w:rsid w:val="006E0F8C"/>
    <w:rsid w:val="006E1263"/>
    <w:rsid w:val="006E1CD0"/>
    <w:rsid w:val="006E2A85"/>
    <w:rsid w:val="006E2D8A"/>
    <w:rsid w:val="006E3374"/>
    <w:rsid w:val="006E37F4"/>
    <w:rsid w:val="006E396B"/>
    <w:rsid w:val="006E3D1D"/>
    <w:rsid w:val="006E74DD"/>
    <w:rsid w:val="006F0EBB"/>
    <w:rsid w:val="006F1481"/>
    <w:rsid w:val="006F1923"/>
    <w:rsid w:val="006F1B8B"/>
    <w:rsid w:val="006F2083"/>
    <w:rsid w:val="006F2150"/>
    <w:rsid w:val="006F21B6"/>
    <w:rsid w:val="006F2B39"/>
    <w:rsid w:val="006F2D2A"/>
    <w:rsid w:val="006F3B0A"/>
    <w:rsid w:val="006F3E36"/>
    <w:rsid w:val="006F4371"/>
    <w:rsid w:val="006F4F25"/>
    <w:rsid w:val="006F563E"/>
    <w:rsid w:val="006F5BC4"/>
    <w:rsid w:val="006F61E4"/>
    <w:rsid w:val="006F6226"/>
    <w:rsid w:val="006F63F5"/>
    <w:rsid w:val="006F6F4D"/>
    <w:rsid w:val="006F6F4E"/>
    <w:rsid w:val="007004A6"/>
    <w:rsid w:val="007005CD"/>
    <w:rsid w:val="0070137D"/>
    <w:rsid w:val="00702642"/>
    <w:rsid w:val="007028E4"/>
    <w:rsid w:val="00704AF7"/>
    <w:rsid w:val="00704BC9"/>
    <w:rsid w:val="00704EB6"/>
    <w:rsid w:val="007068B4"/>
    <w:rsid w:val="00707E54"/>
    <w:rsid w:val="0071044C"/>
    <w:rsid w:val="007118F1"/>
    <w:rsid w:val="00712245"/>
    <w:rsid w:val="007125D3"/>
    <w:rsid w:val="00712733"/>
    <w:rsid w:val="00712C4D"/>
    <w:rsid w:val="0071359B"/>
    <w:rsid w:val="00713C0A"/>
    <w:rsid w:val="00714EAB"/>
    <w:rsid w:val="00715545"/>
    <w:rsid w:val="0071622E"/>
    <w:rsid w:val="00716849"/>
    <w:rsid w:val="00716BB9"/>
    <w:rsid w:val="00717665"/>
    <w:rsid w:val="00717C99"/>
    <w:rsid w:val="00717F1C"/>
    <w:rsid w:val="00721D1D"/>
    <w:rsid w:val="00724017"/>
    <w:rsid w:val="007247D8"/>
    <w:rsid w:val="00725198"/>
    <w:rsid w:val="007255DF"/>
    <w:rsid w:val="00725AAA"/>
    <w:rsid w:val="00726182"/>
    <w:rsid w:val="00726A1D"/>
    <w:rsid w:val="007307A2"/>
    <w:rsid w:val="0073321B"/>
    <w:rsid w:val="00733C51"/>
    <w:rsid w:val="00734B23"/>
    <w:rsid w:val="0073554C"/>
    <w:rsid w:val="00735666"/>
    <w:rsid w:val="007356ED"/>
    <w:rsid w:val="007360B9"/>
    <w:rsid w:val="00736370"/>
    <w:rsid w:val="007363B6"/>
    <w:rsid w:val="007364D2"/>
    <w:rsid w:val="00736692"/>
    <w:rsid w:val="007367BC"/>
    <w:rsid w:val="00737685"/>
    <w:rsid w:val="00740080"/>
    <w:rsid w:val="007408E3"/>
    <w:rsid w:val="00740E6A"/>
    <w:rsid w:val="007416D1"/>
    <w:rsid w:val="00743646"/>
    <w:rsid w:val="0074399D"/>
    <w:rsid w:val="0074413E"/>
    <w:rsid w:val="0074490D"/>
    <w:rsid w:val="00745586"/>
    <w:rsid w:val="0074621E"/>
    <w:rsid w:val="00746E51"/>
    <w:rsid w:val="00746F35"/>
    <w:rsid w:val="007477B0"/>
    <w:rsid w:val="00751842"/>
    <w:rsid w:val="007526C9"/>
    <w:rsid w:val="00753361"/>
    <w:rsid w:val="007539FD"/>
    <w:rsid w:val="007546E1"/>
    <w:rsid w:val="007548C0"/>
    <w:rsid w:val="007563B9"/>
    <w:rsid w:val="00756CD0"/>
    <w:rsid w:val="007574E8"/>
    <w:rsid w:val="00757A7A"/>
    <w:rsid w:val="00757E2C"/>
    <w:rsid w:val="007604E0"/>
    <w:rsid w:val="00760715"/>
    <w:rsid w:val="00760745"/>
    <w:rsid w:val="00760A01"/>
    <w:rsid w:val="0076337A"/>
    <w:rsid w:val="00763CB5"/>
    <w:rsid w:val="00763CE6"/>
    <w:rsid w:val="00765BA9"/>
    <w:rsid w:val="00766373"/>
    <w:rsid w:val="0076667C"/>
    <w:rsid w:val="00766EFA"/>
    <w:rsid w:val="00766FE3"/>
    <w:rsid w:val="00767DB3"/>
    <w:rsid w:val="00767EA1"/>
    <w:rsid w:val="0077084D"/>
    <w:rsid w:val="00772D70"/>
    <w:rsid w:val="00774710"/>
    <w:rsid w:val="007771F9"/>
    <w:rsid w:val="00780471"/>
    <w:rsid w:val="0078140B"/>
    <w:rsid w:val="0078159D"/>
    <w:rsid w:val="00782071"/>
    <w:rsid w:val="00783AD2"/>
    <w:rsid w:val="00783E3A"/>
    <w:rsid w:val="00784281"/>
    <w:rsid w:val="00785795"/>
    <w:rsid w:val="00785A92"/>
    <w:rsid w:val="00787930"/>
    <w:rsid w:val="00787A68"/>
    <w:rsid w:val="0079047F"/>
    <w:rsid w:val="0079194A"/>
    <w:rsid w:val="007923A3"/>
    <w:rsid w:val="007925A2"/>
    <w:rsid w:val="00792BA4"/>
    <w:rsid w:val="00792F3D"/>
    <w:rsid w:val="0079428B"/>
    <w:rsid w:val="0079510F"/>
    <w:rsid w:val="007955F4"/>
    <w:rsid w:val="0079566C"/>
    <w:rsid w:val="00795FB3"/>
    <w:rsid w:val="00796B03"/>
    <w:rsid w:val="00796D38"/>
    <w:rsid w:val="007A089B"/>
    <w:rsid w:val="007A16CE"/>
    <w:rsid w:val="007A1F9D"/>
    <w:rsid w:val="007A2022"/>
    <w:rsid w:val="007A20BB"/>
    <w:rsid w:val="007A23AA"/>
    <w:rsid w:val="007A2453"/>
    <w:rsid w:val="007A3AA6"/>
    <w:rsid w:val="007A3BB7"/>
    <w:rsid w:val="007A401A"/>
    <w:rsid w:val="007A43DE"/>
    <w:rsid w:val="007A5144"/>
    <w:rsid w:val="007A564D"/>
    <w:rsid w:val="007A652F"/>
    <w:rsid w:val="007A6CB3"/>
    <w:rsid w:val="007A6D51"/>
    <w:rsid w:val="007A729A"/>
    <w:rsid w:val="007B04A7"/>
    <w:rsid w:val="007B1B32"/>
    <w:rsid w:val="007B3562"/>
    <w:rsid w:val="007B3F22"/>
    <w:rsid w:val="007B4502"/>
    <w:rsid w:val="007B4DC8"/>
    <w:rsid w:val="007B4DD4"/>
    <w:rsid w:val="007B56FE"/>
    <w:rsid w:val="007B5F39"/>
    <w:rsid w:val="007B6BE9"/>
    <w:rsid w:val="007B6DBC"/>
    <w:rsid w:val="007B6E14"/>
    <w:rsid w:val="007B76A4"/>
    <w:rsid w:val="007C04F6"/>
    <w:rsid w:val="007C14E4"/>
    <w:rsid w:val="007C17B7"/>
    <w:rsid w:val="007C1C81"/>
    <w:rsid w:val="007C2ABD"/>
    <w:rsid w:val="007C2E63"/>
    <w:rsid w:val="007C2EE4"/>
    <w:rsid w:val="007C3030"/>
    <w:rsid w:val="007C51C2"/>
    <w:rsid w:val="007C56B6"/>
    <w:rsid w:val="007C5E76"/>
    <w:rsid w:val="007C5F0D"/>
    <w:rsid w:val="007C6D11"/>
    <w:rsid w:val="007C7976"/>
    <w:rsid w:val="007D0999"/>
    <w:rsid w:val="007D1A2E"/>
    <w:rsid w:val="007D1D65"/>
    <w:rsid w:val="007D1D6A"/>
    <w:rsid w:val="007D29D9"/>
    <w:rsid w:val="007D4E1A"/>
    <w:rsid w:val="007D4E73"/>
    <w:rsid w:val="007D639C"/>
    <w:rsid w:val="007D6533"/>
    <w:rsid w:val="007D73AA"/>
    <w:rsid w:val="007D7C35"/>
    <w:rsid w:val="007E070D"/>
    <w:rsid w:val="007E0746"/>
    <w:rsid w:val="007E0AD1"/>
    <w:rsid w:val="007E1C9C"/>
    <w:rsid w:val="007E2DE6"/>
    <w:rsid w:val="007E3412"/>
    <w:rsid w:val="007E4223"/>
    <w:rsid w:val="007E6F51"/>
    <w:rsid w:val="007F1A41"/>
    <w:rsid w:val="007F1C45"/>
    <w:rsid w:val="007F2546"/>
    <w:rsid w:val="007F3A8C"/>
    <w:rsid w:val="007F3B6C"/>
    <w:rsid w:val="007F53A4"/>
    <w:rsid w:val="007F5DB5"/>
    <w:rsid w:val="007F63E1"/>
    <w:rsid w:val="007F64F3"/>
    <w:rsid w:val="007F724B"/>
    <w:rsid w:val="00800465"/>
    <w:rsid w:val="00800E66"/>
    <w:rsid w:val="008013AE"/>
    <w:rsid w:val="008016E8"/>
    <w:rsid w:val="00801DB5"/>
    <w:rsid w:val="00802591"/>
    <w:rsid w:val="00802EDD"/>
    <w:rsid w:val="00802F69"/>
    <w:rsid w:val="00803DE0"/>
    <w:rsid w:val="00803F37"/>
    <w:rsid w:val="008057B1"/>
    <w:rsid w:val="00806E19"/>
    <w:rsid w:val="0080707F"/>
    <w:rsid w:val="00810158"/>
    <w:rsid w:val="0081015A"/>
    <w:rsid w:val="00810B7A"/>
    <w:rsid w:val="0081151C"/>
    <w:rsid w:val="00811DF9"/>
    <w:rsid w:val="00811EE1"/>
    <w:rsid w:val="008120EF"/>
    <w:rsid w:val="00812AA5"/>
    <w:rsid w:val="008140EE"/>
    <w:rsid w:val="0081441F"/>
    <w:rsid w:val="00814D1D"/>
    <w:rsid w:val="00814DE5"/>
    <w:rsid w:val="0081621C"/>
    <w:rsid w:val="00816B8B"/>
    <w:rsid w:val="00817444"/>
    <w:rsid w:val="00820275"/>
    <w:rsid w:val="0082035F"/>
    <w:rsid w:val="00820387"/>
    <w:rsid w:val="00820B77"/>
    <w:rsid w:val="008214BB"/>
    <w:rsid w:val="00821E29"/>
    <w:rsid w:val="008221C7"/>
    <w:rsid w:val="00823150"/>
    <w:rsid w:val="00823A10"/>
    <w:rsid w:val="008252C3"/>
    <w:rsid w:val="0082575C"/>
    <w:rsid w:val="008261A5"/>
    <w:rsid w:val="0082631A"/>
    <w:rsid w:val="00830916"/>
    <w:rsid w:val="00830955"/>
    <w:rsid w:val="0083208C"/>
    <w:rsid w:val="00833151"/>
    <w:rsid w:val="008332D6"/>
    <w:rsid w:val="00833A71"/>
    <w:rsid w:val="008343EA"/>
    <w:rsid w:val="00834716"/>
    <w:rsid w:val="008365E0"/>
    <w:rsid w:val="008404DE"/>
    <w:rsid w:val="0084129A"/>
    <w:rsid w:val="008428E1"/>
    <w:rsid w:val="00842C97"/>
    <w:rsid w:val="00842E04"/>
    <w:rsid w:val="0084325D"/>
    <w:rsid w:val="00843A13"/>
    <w:rsid w:val="00843E86"/>
    <w:rsid w:val="008444F0"/>
    <w:rsid w:val="00844793"/>
    <w:rsid w:val="00844942"/>
    <w:rsid w:val="00844AED"/>
    <w:rsid w:val="00844BD4"/>
    <w:rsid w:val="008453C9"/>
    <w:rsid w:val="00845C29"/>
    <w:rsid w:val="008469A8"/>
    <w:rsid w:val="008474E2"/>
    <w:rsid w:val="0084773F"/>
    <w:rsid w:val="00850501"/>
    <w:rsid w:val="008512C5"/>
    <w:rsid w:val="0085204B"/>
    <w:rsid w:val="00852A74"/>
    <w:rsid w:val="0085344E"/>
    <w:rsid w:val="008541D1"/>
    <w:rsid w:val="00854437"/>
    <w:rsid w:val="00854B45"/>
    <w:rsid w:val="008550D3"/>
    <w:rsid w:val="008553E7"/>
    <w:rsid w:val="008554FD"/>
    <w:rsid w:val="00855551"/>
    <w:rsid w:val="00855AE7"/>
    <w:rsid w:val="008565F6"/>
    <w:rsid w:val="008571A4"/>
    <w:rsid w:val="008571E7"/>
    <w:rsid w:val="00857CE1"/>
    <w:rsid w:val="00857FA5"/>
    <w:rsid w:val="0086014D"/>
    <w:rsid w:val="00861416"/>
    <w:rsid w:val="0086187A"/>
    <w:rsid w:val="00861A42"/>
    <w:rsid w:val="00861E9C"/>
    <w:rsid w:val="00862F73"/>
    <w:rsid w:val="00863240"/>
    <w:rsid w:val="00863CF7"/>
    <w:rsid w:val="008657CD"/>
    <w:rsid w:val="00865972"/>
    <w:rsid w:val="00866159"/>
    <w:rsid w:val="008667D1"/>
    <w:rsid w:val="008669A3"/>
    <w:rsid w:val="00866DA5"/>
    <w:rsid w:val="00866E36"/>
    <w:rsid w:val="008671EA"/>
    <w:rsid w:val="00867F9D"/>
    <w:rsid w:val="00870855"/>
    <w:rsid w:val="00870944"/>
    <w:rsid w:val="00870C81"/>
    <w:rsid w:val="00872003"/>
    <w:rsid w:val="00872CD6"/>
    <w:rsid w:val="00873090"/>
    <w:rsid w:val="00873270"/>
    <w:rsid w:val="008733C3"/>
    <w:rsid w:val="00873ADE"/>
    <w:rsid w:val="00874790"/>
    <w:rsid w:val="00875570"/>
    <w:rsid w:val="00876531"/>
    <w:rsid w:val="0087796A"/>
    <w:rsid w:val="00877BAF"/>
    <w:rsid w:val="00877DCE"/>
    <w:rsid w:val="00877FCC"/>
    <w:rsid w:val="008806B9"/>
    <w:rsid w:val="00880F01"/>
    <w:rsid w:val="00881294"/>
    <w:rsid w:val="00881AD0"/>
    <w:rsid w:val="00881E6F"/>
    <w:rsid w:val="008823A5"/>
    <w:rsid w:val="008843DE"/>
    <w:rsid w:val="0088476E"/>
    <w:rsid w:val="0088616B"/>
    <w:rsid w:val="00887C23"/>
    <w:rsid w:val="0089005A"/>
    <w:rsid w:val="008904D2"/>
    <w:rsid w:val="00890F41"/>
    <w:rsid w:val="008911A8"/>
    <w:rsid w:val="008916AF"/>
    <w:rsid w:val="00892550"/>
    <w:rsid w:val="00892D59"/>
    <w:rsid w:val="00893143"/>
    <w:rsid w:val="008932D1"/>
    <w:rsid w:val="0089427A"/>
    <w:rsid w:val="00896EB2"/>
    <w:rsid w:val="00897807"/>
    <w:rsid w:val="00897CF7"/>
    <w:rsid w:val="008A0E65"/>
    <w:rsid w:val="008A1BC1"/>
    <w:rsid w:val="008A24B2"/>
    <w:rsid w:val="008A2D6B"/>
    <w:rsid w:val="008A5C52"/>
    <w:rsid w:val="008A6372"/>
    <w:rsid w:val="008A64B7"/>
    <w:rsid w:val="008A6C49"/>
    <w:rsid w:val="008A6D26"/>
    <w:rsid w:val="008A6D6D"/>
    <w:rsid w:val="008A71F2"/>
    <w:rsid w:val="008A79F3"/>
    <w:rsid w:val="008A7FCD"/>
    <w:rsid w:val="008B000D"/>
    <w:rsid w:val="008B065A"/>
    <w:rsid w:val="008B0F09"/>
    <w:rsid w:val="008B1B01"/>
    <w:rsid w:val="008B2BCB"/>
    <w:rsid w:val="008B2D99"/>
    <w:rsid w:val="008B2E5B"/>
    <w:rsid w:val="008B2EC9"/>
    <w:rsid w:val="008B47C0"/>
    <w:rsid w:val="008B4AA7"/>
    <w:rsid w:val="008B4DD4"/>
    <w:rsid w:val="008B5E14"/>
    <w:rsid w:val="008C00E2"/>
    <w:rsid w:val="008C039E"/>
    <w:rsid w:val="008C0615"/>
    <w:rsid w:val="008C3AEC"/>
    <w:rsid w:val="008C3E28"/>
    <w:rsid w:val="008C431C"/>
    <w:rsid w:val="008C4501"/>
    <w:rsid w:val="008C4779"/>
    <w:rsid w:val="008C4DEB"/>
    <w:rsid w:val="008C61B8"/>
    <w:rsid w:val="008C71EC"/>
    <w:rsid w:val="008D26D4"/>
    <w:rsid w:val="008D3016"/>
    <w:rsid w:val="008D3526"/>
    <w:rsid w:val="008D4282"/>
    <w:rsid w:val="008D457C"/>
    <w:rsid w:val="008D5071"/>
    <w:rsid w:val="008D58AE"/>
    <w:rsid w:val="008D6506"/>
    <w:rsid w:val="008D664C"/>
    <w:rsid w:val="008D6775"/>
    <w:rsid w:val="008D7AE7"/>
    <w:rsid w:val="008D7BC4"/>
    <w:rsid w:val="008D7BC7"/>
    <w:rsid w:val="008E01C5"/>
    <w:rsid w:val="008E27E4"/>
    <w:rsid w:val="008E378F"/>
    <w:rsid w:val="008E42A0"/>
    <w:rsid w:val="008E4C48"/>
    <w:rsid w:val="008E4E93"/>
    <w:rsid w:val="008E586B"/>
    <w:rsid w:val="008E6A8F"/>
    <w:rsid w:val="008E6BAE"/>
    <w:rsid w:val="008E719A"/>
    <w:rsid w:val="008E7515"/>
    <w:rsid w:val="008E78CE"/>
    <w:rsid w:val="008E7A33"/>
    <w:rsid w:val="008F0661"/>
    <w:rsid w:val="008F06E0"/>
    <w:rsid w:val="008F0D6A"/>
    <w:rsid w:val="008F2044"/>
    <w:rsid w:val="008F4213"/>
    <w:rsid w:val="008F452B"/>
    <w:rsid w:val="008F4596"/>
    <w:rsid w:val="008F45F0"/>
    <w:rsid w:val="008F464B"/>
    <w:rsid w:val="008F4C58"/>
    <w:rsid w:val="008F5033"/>
    <w:rsid w:val="008F5CD7"/>
    <w:rsid w:val="008F5D30"/>
    <w:rsid w:val="008F6502"/>
    <w:rsid w:val="008F6830"/>
    <w:rsid w:val="008F7057"/>
    <w:rsid w:val="008F728C"/>
    <w:rsid w:val="00900AE5"/>
    <w:rsid w:val="00903137"/>
    <w:rsid w:val="00903903"/>
    <w:rsid w:val="009039E5"/>
    <w:rsid w:val="00903A2B"/>
    <w:rsid w:val="00903C01"/>
    <w:rsid w:val="00904901"/>
    <w:rsid w:val="00906798"/>
    <w:rsid w:val="00906D95"/>
    <w:rsid w:val="009078BD"/>
    <w:rsid w:val="009101CB"/>
    <w:rsid w:val="00910B71"/>
    <w:rsid w:val="00911C16"/>
    <w:rsid w:val="00911C4B"/>
    <w:rsid w:val="009127C0"/>
    <w:rsid w:val="0091288C"/>
    <w:rsid w:val="009129B0"/>
    <w:rsid w:val="009143FC"/>
    <w:rsid w:val="00915AE1"/>
    <w:rsid w:val="0091654E"/>
    <w:rsid w:val="00916FD4"/>
    <w:rsid w:val="00917E25"/>
    <w:rsid w:val="009205CB"/>
    <w:rsid w:val="009209E8"/>
    <w:rsid w:val="00921972"/>
    <w:rsid w:val="009223F5"/>
    <w:rsid w:val="00922445"/>
    <w:rsid w:val="00924524"/>
    <w:rsid w:val="0092457B"/>
    <w:rsid w:val="00924BE7"/>
    <w:rsid w:val="00925015"/>
    <w:rsid w:val="00925129"/>
    <w:rsid w:val="009252D9"/>
    <w:rsid w:val="00925337"/>
    <w:rsid w:val="00925BF4"/>
    <w:rsid w:val="00925FAC"/>
    <w:rsid w:val="00926001"/>
    <w:rsid w:val="009267D0"/>
    <w:rsid w:val="009269CF"/>
    <w:rsid w:val="00930079"/>
    <w:rsid w:val="00930121"/>
    <w:rsid w:val="00930921"/>
    <w:rsid w:val="00930C73"/>
    <w:rsid w:val="00932458"/>
    <w:rsid w:val="00932810"/>
    <w:rsid w:val="00932CF0"/>
    <w:rsid w:val="00933D06"/>
    <w:rsid w:val="00933F9D"/>
    <w:rsid w:val="00934006"/>
    <w:rsid w:val="0093406E"/>
    <w:rsid w:val="00934812"/>
    <w:rsid w:val="00934F80"/>
    <w:rsid w:val="009362B0"/>
    <w:rsid w:val="00936D69"/>
    <w:rsid w:val="0093744F"/>
    <w:rsid w:val="00937B22"/>
    <w:rsid w:val="0094027A"/>
    <w:rsid w:val="00940640"/>
    <w:rsid w:val="009414F6"/>
    <w:rsid w:val="00942028"/>
    <w:rsid w:val="009424F0"/>
    <w:rsid w:val="0094257D"/>
    <w:rsid w:val="00942FB6"/>
    <w:rsid w:val="0094383C"/>
    <w:rsid w:val="00943E52"/>
    <w:rsid w:val="009441B4"/>
    <w:rsid w:val="00944817"/>
    <w:rsid w:val="00944989"/>
    <w:rsid w:val="0094597C"/>
    <w:rsid w:val="00945D71"/>
    <w:rsid w:val="00946AF6"/>
    <w:rsid w:val="00947F5B"/>
    <w:rsid w:val="009504EC"/>
    <w:rsid w:val="00950B95"/>
    <w:rsid w:val="00951203"/>
    <w:rsid w:val="009519ED"/>
    <w:rsid w:val="0095473F"/>
    <w:rsid w:val="00954820"/>
    <w:rsid w:val="00954868"/>
    <w:rsid w:val="0095648F"/>
    <w:rsid w:val="00956649"/>
    <w:rsid w:val="00956BBB"/>
    <w:rsid w:val="00956BD5"/>
    <w:rsid w:val="0096035B"/>
    <w:rsid w:val="009604A5"/>
    <w:rsid w:val="00960ACA"/>
    <w:rsid w:val="00960DAF"/>
    <w:rsid w:val="00961738"/>
    <w:rsid w:val="009620B1"/>
    <w:rsid w:val="00962276"/>
    <w:rsid w:val="00962FBD"/>
    <w:rsid w:val="009640F2"/>
    <w:rsid w:val="009641C0"/>
    <w:rsid w:val="00965250"/>
    <w:rsid w:val="0096598B"/>
    <w:rsid w:val="00966A21"/>
    <w:rsid w:val="00970332"/>
    <w:rsid w:val="00971467"/>
    <w:rsid w:val="00971A1A"/>
    <w:rsid w:val="00971D99"/>
    <w:rsid w:val="00972476"/>
    <w:rsid w:val="00972949"/>
    <w:rsid w:val="00973755"/>
    <w:rsid w:val="00973CAF"/>
    <w:rsid w:val="00973ECC"/>
    <w:rsid w:val="00974BC4"/>
    <w:rsid w:val="00977724"/>
    <w:rsid w:val="009802BB"/>
    <w:rsid w:val="00980FD4"/>
    <w:rsid w:val="00981714"/>
    <w:rsid w:val="009819B1"/>
    <w:rsid w:val="00982FBB"/>
    <w:rsid w:val="00982FF9"/>
    <w:rsid w:val="00983C6B"/>
    <w:rsid w:val="00983F79"/>
    <w:rsid w:val="0098534A"/>
    <w:rsid w:val="009857EE"/>
    <w:rsid w:val="00986283"/>
    <w:rsid w:val="0098644A"/>
    <w:rsid w:val="00986706"/>
    <w:rsid w:val="00986CFA"/>
    <w:rsid w:val="00986E2D"/>
    <w:rsid w:val="00987DE2"/>
    <w:rsid w:val="00990835"/>
    <w:rsid w:val="0099131C"/>
    <w:rsid w:val="009916DB"/>
    <w:rsid w:val="00993118"/>
    <w:rsid w:val="00993616"/>
    <w:rsid w:val="009938B0"/>
    <w:rsid w:val="0099459D"/>
    <w:rsid w:val="0099510E"/>
    <w:rsid w:val="00995FCF"/>
    <w:rsid w:val="00996E1B"/>
    <w:rsid w:val="00997E46"/>
    <w:rsid w:val="009A08BB"/>
    <w:rsid w:val="009A195F"/>
    <w:rsid w:val="009A2245"/>
    <w:rsid w:val="009A2434"/>
    <w:rsid w:val="009A323F"/>
    <w:rsid w:val="009A43CC"/>
    <w:rsid w:val="009A4652"/>
    <w:rsid w:val="009A5A24"/>
    <w:rsid w:val="009A5BC7"/>
    <w:rsid w:val="009A63D1"/>
    <w:rsid w:val="009A72E5"/>
    <w:rsid w:val="009A7462"/>
    <w:rsid w:val="009A76B0"/>
    <w:rsid w:val="009A78D4"/>
    <w:rsid w:val="009A7E81"/>
    <w:rsid w:val="009B21AD"/>
    <w:rsid w:val="009B2BC2"/>
    <w:rsid w:val="009B49EF"/>
    <w:rsid w:val="009B4D2B"/>
    <w:rsid w:val="009B4F35"/>
    <w:rsid w:val="009B68C8"/>
    <w:rsid w:val="009B6A28"/>
    <w:rsid w:val="009B78D9"/>
    <w:rsid w:val="009B7ED8"/>
    <w:rsid w:val="009C0485"/>
    <w:rsid w:val="009C09CE"/>
    <w:rsid w:val="009C15F4"/>
    <w:rsid w:val="009C24BF"/>
    <w:rsid w:val="009C2A36"/>
    <w:rsid w:val="009C2E8E"/>
    <w:rsid w:val="009C2ED3"/>
    <w:rsid w:val="009C34C2"/>
    <w:rsid w:val="009C44DB"/>
    <w:rsid w:val="009C69AB"/>
    <w:rsid w:val="009C7AD3"/>
    <w:rsid w:val="009D209F"/>
    <w:rsid w:val="009D3539"/>
    <w:rsid w:val="009D3689"/>
    <w:rsid w:val="009D3B0C"/>
    <w:rsid w:val="009D452E"/>
    <w:rsid w:val="009D57ED"/>
    <w:rsid w:val="009D5D09"/>
    <w:rsid w:val="009D6A00"/>
    <w:rsid w:val="009E03A3"/>
    <w:rsid w:val="009E047A"/>
    <w:rsid w:val="009E0A1F"/>
    <w:rsid w:val="009E0C52"/>
    <w:rsid w:val="009E0D72"/>
    <w:rsid w:val="009E162F"/>
    <w:rsid w:val="009E258C"/>
    <w:rsid w:val="009E2E65"/>
    <w:rsid w:val="009E3A92"/>
    <w:rsid w:val="009E4829"/>
    <w:rsid w:val="009E4863"/>
    <w:rsid w:val="009E52C0"/>
    <w:rsid w:val="009E5A81"/>
    <w:rsid w:val="009E5A9F"/>
    <w:rsid w:val="009E6315"/>
    <w:rsid w:val="009E7ED9"/>
    <w:rsid w:val="009F060B"/>
    <w:rsid w:val="009F0998"/>
    <w:rsid w:val="009F0CAE"/>
    <w:rsid w:val="009F0DDF"/>
    <w:rsid w:val="009F2A7A"/>
    <w:rsid w:val="009F2BD3"/>
    <w:rsid w:val="009F3C10"/>
    <w:rsid w:val="009F3FE0"/>
    <w:rsid w:val="009F4E82"/>
    <w:rsid w:val="009F5446"/>
    <w:rsid w:val="009F5A69"/>
    <w:rsid w:val="009F62E2"/>
    <w:rsid w:val="009F6852"/>
    <w:rsid w:val="009F69A1"/>
    <w:rsid w:val="009F6F6D"/>
    <w:rsid w:val="00A010D0"/>
    <w:rsid w:val="00A018B2"/>
    <w:rsid w:val="00A02469"/>
    <w:rsid w:val="00A029F5"/>
    <w:rsid w:val="00A02B96"/>
    <w:rsid w:val="00A0391E"/>
    <w:rsid w:val="00A040FD"/>
    <w:rsid w:val="00A04570"/>
    <w:rsid w:val="00A049D7"/>
    <w:rsid w:val="00A052EE"/>
    <w:rsid w:val="00A05B33"/>
    <w:rsid w:val="00A05BE6"/>
    <w:rsid w:val="00A05D40"/>
    <w:rsid w:val="00A060D7"/>
    <w:rsid w:val="00A06885"/>
    <w:rsid w:val="00A06A45"/>
    <w:rsid w:val="00A1030B"/>
    <w:rsid w:val="00A124EA"/>
    <w:rsid w:val="00A12A5A"/>
    <w:rsid w:val="00A12C60"/>
    <w:rsid w:val="00A13739"/>
    <w:rsid w:val="00A15508"/>
    <w:rsid w:val="00A1718C"/>
    <w:rsid w:val="00A17634"/>
    <w:rsid w:val="00A20193"/>
    <w:rsid w:val="00A22ED3"/>
    <w:rsid w:val="00A22EF4"/>
    <w:rsid w:val="00A22FC2"/>
    <w:rsid w:val="00A233B9"/>
    <w:rsid w:val="00A25372"/>
    <w:rsid w:val="00A25E7A"/>
    <w:rsid w:val="00A26481"/>
    <w:rsid w:val="00A26FF1"/>
    <w:rsid w:val="00A278F4"/>
    <w:rsid w:val="00A27D0B"/>
    <w:rsid w:val="00A27F54"/>
    <w:rsid w:val="00A301E7"/>
    <w:rsid w:val="00A3034E"/>
    <w:rsid w:val="00A3105B"/>
    <w:rsid w:val="00A31DD3"/>
    <w:rsid w:val="00A320ED"/>
    <w:rsid w:val="00A32F42"/>
    <w:rsid w:val="00A334B5"/>
    <w:rsid w:val="00A338A0"/>
    <w:rsid w:val="00A33E89"/>
    <w:rsid w:val="00A3491A"/>
    <w:rsid w:val="00A35A7E"/>
    <w:rsid w:val="00A35F4B"/>
    <w:rsid w:val="00A36ACB"/>
    <w:rsid w:val="00A37B60"/>
    <w:rsid w:val="00A403AC"/>
    <w:rsid w:val="00A40798"/>
    <w:rsid w:val="00A410EE"/>
    <w:rsid w:val="00A41C53"/>
    <w:rsid w:val="00A41F16"/>
    <w:rsid w:val="00A42C87"/>
    <w:rsid w:val="00A450B2"/>
    <w:rsid w:val="00A452EC"/>
    <w:rsid w:val="00A46A1C"/>
    <w:rsid w:val="00A46C5F"/>
    <w:rsid w:val="00A46DB4"/>
    <w:rsid w:val="00A509E6"/>
    <w:rsid w:val="00A50B4E"/>
    <w:rsid w:val="00A50F39"/>
    <w:rsid w:val="00A5275E"/>
    <w:rsid w:val="00A52942"/>
    <w:rsid w:val="00A53281"/>
    <w:rsid w:val="00A53B17"/>
    <w:rsid w:val="00A53BB7"/>
    <w:rsid w:val="00A5617E"/>
    <w:rsid w:val="00A56A73"/>
    <w:rsid w:val="00A6073E"/>
    <w:rsid w:val="00A60C2E"/>
    <w:rsid w:val="00A61D23"/>
    <w:rsid w:val="00A6250C"/>
    <w:rsid w:val="00A64487"/>
    <w:rsid w:val="00A64788"/>
    <w:rsid w:val="00A65C17"/>
    <w:rsid w:val="00A65DD7"/>
    <w:rsid w:val="00A660F7"/>
    <w:rsid w:val="00A67CFF"/>
    <w:rsid w:val="00A7011A"/>
    <w:rsid w:val="00A701ED"/>
    <w:rsid w:val="00A720DE"/>
    <w:rsid w:val="00A722B1"/>
    <w:rsid w:val="00A7319C"/>
    <w:rsid w:val="00A732D9"/>
    <w:rsid w:val="00A745EA"/>
    <w:rsid w:val="00A752DB"/>
    <w:rsid w:val="00A77FD5"/>
    <w:rsid w:val="00A8136F"/>
    <w:rsid w:val="00A8217E"/>
    <w:rsid w:val="00A83A62"/>
    <w:rsid w:val="00A843B4"/>
    <w:rsid w:val="00A84763"/>
    <w:rsid w:val="00A86944"/>
    <w:rsid w:val="00A872F1"/>
    <w:rsid w:val="00A87AE2"/>
    <w:rsid w:val="00A90357"/>
    <w:rsid w:val="00A90F00"/>
    <w:rsid w:val="00A92525"/>
    <w:rsid w:val="00A92AD9"/>
    <w:rsid w:val="00A92BDE"/>
    <w:rsid w:val="00A9370D"/>
    <w:rsid w:val="00A93A44"/>
    <w:rsid w:val="00A9490A"/>
    <w:rsid w:val="00A949E1"/>
    <w:rsid w:val="00A96647"/>
    <w:rsid w:val="00A96953"/>
    <w:rsid w:val="00A96D29"/>
    <w:rsid w:val="00A976B1"/>
    <w:rsid w:val="00A97FDB"/>
    <w:rsid w:val="00AA0883"/>
    <w:rsid w:val="00AA1559"/>
    <w:rsid w:val="00AA1920"/>
    <w:rsid w:val="00AA197D"/>
    <w:rsid w:val="00AA2CB9"/>
    <w:rsid w:val="00AA2E21"/>
    <w:rsid w:val="00AA3A92"/>
    <w:rsid w:val="00AA3FC8"/>
    <w:rsid w:val="00AA57A3"/>
    <w:rsid w:val="00AA5E7D"/>
    <w:rsid w:val="00AA6D87"/>
    <w:rsid w:val="00AA7544"/>
    <w:rsid w:val="00AB0510"/>
    <w:rsid w:val="00AB0D43"/>
    <w:rsid w:val="00AB16E8"/>
    <w:rsid w:val="00AB2410"/>
    <w:rsid w:val="00AB2BBF"/>
    <w:rsid w:val="00AB2BEA"/>
    <w:rsid w:val="00AB4150"/>
    <w:rsid w:val="00AB473A"/>
    <w:rsid w:val="00AB5589"/>
    <w:rsid w:val="00AB58A6"/>
    <w:rsid w:val="00AB6488"/>
    <w:rsid w:val="00AB66CD"/>
    <w:rsid w:val="00AB6718"/>
    <w:rsid w:val="00AB68BF"/>
    <w:rsid w:val="00AB6BAE"/>
    <w:rsid w:val="00AC0820"/>
    <w:rsid w:val="00AC0C01"/>
    <w:rsid w:val="00AC15BB"/>
    <w:rsid w:val="00AC17B3"/>
    <w:rsid w:val="00AC1E02"/>
    <w:rsid w:val="00AC314A"/>
    <w:rsid w:val="00AC40C5"/>
    <w:rsid w:val="00AC56BD"/>
    <w:rsid w:val="00AC730F"/>
    <w:rsid w:val="00AD0169"/>
    <w:rsid w:val="00AD03A5"/>
    <w:rsid w:val="00AD07F8"/>
    <w:rsid w:val="00AD23FC"/>
    <w:rsid w:val="00AD29C5"/>
    <w:rsid w:val="00AD309C"/>
    <w:rsid w:val="00AD3935"/>
    <w:rsid w:val="00AD42B2"/>
    <w:rsid w:val="00AD59BF"/>
    <w:rsid w:val="00AD6250"/>
    <w:rsid w:val="00AD634E"/>
    <w:rsid w:val="00AD7B81"/>
    <w:rsid w:val="00AD7DB5"/>
    <w:rsid w:val="00AE001A"/>
    <w:rsid w:val="00AE048A"/>
    <w:rsid w:val="00AE0650"/>
    <w:rsid w:val="00AE1B59"/>
    <w:rsid w:val="00AE299C"/>
    <w:rsid w:val="00AE2B6A"/>
    <w:rsid w:val="00AE36EA"/>
    <w:rsid w:val="00AE3BC2"/>
    <w:rsid w:val="00AE3D16"/>
    <w:rsid w:val="00AE519A"/>
    <w:rsid w:val="00AE5A00"/>
    <w:rsid w:val="00AE6477"/>
    <w:rsid w:val="00AF0151"/>
    <w:rsid w:val="00AF0F92"/>
    <w:rsid w:val="00AF1484"/>
    <w:rsid w:val="00AF16B9"/>
    <w:rsid w:val="00AF1B8B"/>
    <w:rsid w:val="00AF3FF9"/>
    <w:rsid w:val="00AF482D"/>
    <w:rsid w:val="00AF4B43"/>
    <w:rsid w:val="00AF4CAA"/>
    <w:rsid w:val="00AF4E9C"/>
    <w:rsid w:val="00AF51FA"/>
    <w:rsid w:val="00AF5F99"/>
    <w:rsid w:val="00AF69DA"/>
    <w:rsid w:val="00AF752B"/>
    <w:rsid w:val="00AF7AF5"/>
    <w:rsid w:val="00B00461"/>
    <w:rsid w:val="00B0074D"/>
    <w:rsid w:val="00B01B58"/>
    <w:rsid w:val="00B02A1F"/>
    <w:rsid w:val="00B03B32"/>
    <w:rsid w:val="00B04999"/>
    <w:rsid w:val="00B05B10"/>
    <w:rsid w:val="00B05BD4"/>
    <w:rsid w:val="00B05F7D"/>
    <w:rsid w:val="00B06ACD"/>
    <w:rsid w:val="00B07406"/>
    <w:rsid w:val="00B07FFB"/>
    <w:rsid w:val="00B1067E"/>
    <w:rsid w:val="00B10E7D"/>
    <w:rsid w:val="00B111C4"/>
    <w:rsid w:val="00B11D90"/>
    <w:rsid w:val="00B11EAF"/>
    <w:rsid w:val="00B11EC1"/>
    <w:rsid w:val="00B1259C"/>
    <w:rsid w:val="00B12D19"/>
    <w:rsid w:val="00B13F5A"/>
    <w:rsid w:val="00B1451D"/>
    <w:rsid w:val="00B146C5"/>
    <w:rsid w:val="00B16648"/>
    <w:rsid w:val="00B16976"/>
    <w:rsid w:val="00B201FE"/>
    <w:rsid w:val="00B20CC2"/>
    <w:rsid w:val="00B20FA6"/>
    <w:rsid w:val="00B21E6E"/>
    <w:rsid w:val="00B243D8"/>
    <w:rsid w:val="00B245E7"/>
    <w:rsid w:val="00B24CEC"/>
    <w:rsid w:val="00B263C4"/>
    <w:rsid w:val="00B270E4"/>
    <w:rsid w:val="00B2774A"/>
    <w:rsid w:val="00B31E61"/>
    <w:rsid w:val="00B326E7"/>
    <w:rsid w:val="00B32706"/>
    <w:rsid w:val="00B337CE"/>
    <w:rsid w:val="00B3452E"/>
    <w:rsid w:val="00B35B0A"/>
    <w:rsid w:val="00B3677B"/>
    <w:rsid w:val="00B367D2"/>
    <w:rsid w:val="00B37F57"/>
    <w:rsid w:val="00B40856"/>
    <w:rsid w:val="00B40885"/>
    <w:rsid w:val="00B41279"/>
    <w:rsid w:val="00B41667"/>
    <w:rsid w:val="00B4195A"/>
    <w:rsid w:val="00B434F5"/>
    <w:rsid w:val="00B43706"/>
    <w:rsid w:val="00B4480A"/>
    <w:rsid w:val="00B44B3E"/>
    <w:rsid w:val="00B450F4"/>
    <w:rsid w:val="00B46078"/>
    <w:rsid w:val="00B46805"/>
    <w:rsid w:val="00B51032"/>
    <w:rsid w:val="00B51058"/>
    <w:rsid w:val="00B51737"/>
    <w:rsid w:val="00B51DAA"/>
    <w:rsid w:val="00B539AA"/>
    <w:rsid w:val="00B544CB"/>
    <w:rsid w:val="00B55D1C"/>
    <w:rsid w:val="00B5612C"/>
    <w:rsid w:val="00B561C3"/>
    <w:rsid w:val="00B563F2"/>
    <w:rsid w:val="00B566F5"/>
    <w:rsid w:val="00B5678B"/>
    <w:rsid w:val="00B578C4"/>
    <w:rsid w:val="00B6109A"/>
    <w:rsid w:val="00B6233D"/>
    <w:rsid w:val="00B628A4"/>
    <w:rsid w:val="00B6397D"/>
    <w:rsid w:val="00B646A4"/>
    <w:rsid w:val="00B64D67"/>
    <w:rsid w:val="00B65231"/>
    <w:rsid w:val="00B6577D"/>
    <w:rsid w:val="00B66089"/>
    <w:rsid w:val="00B6608B"/>
    <w:rsid w:val="00B66388"/>
    <w:rsid w:val="00B66584"/>
    <w:rsid w:val="00B665D0"/>
    <w:rsid w:val="00B677A3"/>
    <w:rsid w:val="00B67D5D"/>
    <w:rsid w:val="00B67DF0"/>
    <w:rsid w:val="00B70DDC"/>
    <w:rsid w:val="00B713EF"/>
    <w:rsid w:val="00B71999"/>
    <w:rsid w:val="00B73C3E"/>
    <w:rsid w:val="00B744E7"/>
    <w:rsid w:val="00B75955"/>
    <w:rsid w:val="00B76082"/>
    <w:rsid w:val="00B76201"/>
    <w:rsid w:val="00B7634B"/>
    <w:rsid w:val="00B77379"/>
    <w:rsid w:val="00B80873"/>
    <w:rsid w:val="00B81EEB"/>
    <w:rsid w:val="00B81F7D"/>
    <w:rsid w:val="00B825FB"/>
    <w:rsid w:val="00B82643"/>
    <w:rsid w:val="00B8381B"/>
    <w:rsid w:val="00B8479A"/>
    <w:rsid w:val="00B85080"/>
    <w:rsid w:val="00B851A6"/>
    <w:rsid w:val="00B85CD3"/>
    <w:rsid w:val="00B862E0"/>
    <w:rsid w:val="00B86428"/>
    <w:rsid w:val="00B876E0"/>
    <w:rsid w:val="00B87C65"/>
    <w:rsid w:val="00B919D0"/>
    <w:rsid w:val="00B92BB9"/>
    <w:rsid w:val="00B93D07"/>
    <w:rsid w:val="00B9435A"/>
    <w:rsid w:val="00B95AF6"/>
    <w:rsid w:val="00B96BD2"/>
    <w:rsid w:val="00B97734"/>
    <w:rsid w:val="00B97AB3"/>
    <w:rsid w:val="00BA00BA"/>
    <w:rsid w:val="00BA3148"/>
    <w:rsid w:val="00BA382F"/>
    <w:rsid w:val="00BA3F8C"/>
    <w:rsid w:val="00BA49E7"/>
    <w:rsid w:val="00BA61B1"/>
    <w:rsid w:val="00BA62FC"/>
    <w:rsid w:val="00BA65A2"/>
    <w:rsid w:val="00BA7878"/>
    <w:rsid w:val="00BA7FD3"/>
    <w:rsid w:val="00BB0380"/>
    <w:rsid w:val="00BB06C2"/>
    <w:rsid w:val="00BB158B"/>
    <w:rsid w:val="00BB1A3E"/>
    <w:rsid w:val="00BB2215"/>
    <w:rsid w:val="00BB253E"/>
    <w:rsid w:val="00BB2790"/>
    <w:rsid w:val="00BB3EBE"/>
    <w:rsid w:val="00BB446E"/>
    <w:rsid w:val="00BB450B"/>
    <w:rsid w:val="00BB605D"/>
    <w:rsid w:val="00BB651D"/>
    <w:rsid w:val="00BB65F4"/>
    <w:rsid w:val="00BC0D56"/>
    <w:rsid w:val="00BC1344"/>
    <w:rsid w:val="00BC2454"/>
    <w:rsid w:val="00BC28F8"/>
    <w:rsid w:val="00BC2AF2"/>
    <w:rsid w:val="00BC37A0"/>
    <w:rsid w:val="00BC3A6C"/>
    <w:rsid w:val="00BC4025"/>
    <w:rsid w:val="00BC4BCC"/>
    <w:rsid w:val="00BC528D"/>
    <w:rsid w:val="00BC5ED8"/>
    <w:rsid w:val="00BC6013"/>
    <w:rsid w:val="00BC7E86"/>
    <w:rsid w:val="00BD0D61"/>
    <w:rsid w:val="00BD19C4"/>
    <w:rsid w:val="00BD1F8C"/>
    <w:rsid w:val="00BD29F0"/>
    <w:rsid w:val="00BD347F"/>
    <w:rsid w:val="00BD3A4F"/>
    <w:rsid w:val="00BD4057"/>
    <w:rsid w:val="00BD6031"/>
    <w:rsid w:val="00BD6B05"/>
    <w:rsid w:val="00BD6DFF"/>
    <w:rsid w:val="00BE13F7"/>
    <w:rsid w:val="00BE1448"/>
    <w:rsid w:val="00BE14F3"/>
    <w:rsid w:val="00BE195C"/>
    <w:rsid w:val="00BE196A"/>
    <w:rsid w:val="00BE2322"/>
    <w:rsid w:val="00BE2D64"/>
    <w:rsid w:val="00BE2E6F"/>
    <w:rsid w:val="00BE3900"/>
    <w:rsid w:val="00BE4257"/>
    <w:rsid w:val="00BE454A"/>
    <w:rsid w:val="00BE6283"/>
    <w:rsid w:val="00BE6661"/>
    <w:rsid w:val="00BE6900"/>
    <w:rsid w:val="00BE6C78"/>
    <w:rsid w:val="00BE6C7B"/>
    <w:rsid w:val="00BE7B54"/>
    <w:rsid w:val="00BE7C55"/>
    <w:rsid w:val="00BF091B"/>
    <w:rsid w:val="00BF1500"/>
    <w:rsid w:val="00BF19D4"/>
    <w:rsid w:val="00BF2EF5"/>
    <w:rsid w:val="00BF448C"/>
    <w:rsid w:val="00BF45AE"/>
    <w:rsid w:val="00BF4738"/>
    <w:rsid w:val="00BF4F1C"/>
    <w:rsid w:val="00BF5D43"/>
    <w:rsid w:val="00BF682E"/>
    <w:rsid w:val="00BF6E06"/>
    <w:rsid w:val="00BF7347"/>
    <w:rsid w:val="00C00571"/>
    <w:rsid w:val="00C01997"/>
    <w:rsid w:val="00C03577"/>
    <w:rsid w:val="00C035CF"/>
    <w:rsid w:val="00C0429F"/>
    <w:rsid w:val="00C0454D"/>
    <w:rsid w:val="00C05681"/>
    <w:rsid w:val="00C06BE8"/>
    <w:rsid w:val="00C06FAC"/>
    <w:rsid w:val="00C072A0"/>
    <w:rsid w:val="00C07446"/>
    <w:rsid w:val="00C076A9"/>
    <w:rsid w:val="00C078EE"/>
    <w:rsid w:val="00C1072C"/>
    <w:rsid w:val="00C10B05"/>
    <w:rsid w:val="00C10CCD"/>
    <w:rsid w:val="00C10FE1"/>
    <w:rsid w:val="00C11896"/>
    <w:rsid w:val="00C11B1D"/>
    <w:rsid w:val="00C125B8"/>
    <w:rsid w:val="00C145F6"/>
    <w:rsid w:val="00C14BE5"/>
    <w:rsid w:val="00C15D44"/>
    <w:rsid w:val="00C15DE1"/>
    <w:rsid w:val="00C16859"/>
    <w:rsid w:val="00C16B31"/>
    <w:rsid w:val="00C179C9"/>
    <w:rsid w:val="00C17AD7"/>
    <w:rsid w:val="00C203EB"/>
    <w:rsid w:val="00C2128E"/>
    <w:rsid w:val="00C2184A"/>
    <w:rsid w:val="00C21D21"/>
    <w:rsid w:val="00C2249D"/>
    <w:rsid w:val="00C23492"/>
    <w:rsid w:val="00C25279"/>
    <w:rsid w:val="00C25AC7"/>
    <w:rsid w:val="00C26119"/>
    <w:rsid w:val="00C27CD2"/>
    <w:rsid w:val="00C3021F"/>
    <w:rsid w:val="00C30970"/>
    <w:rsid w:val="00C31535"/>
    <w:rsid w:val="00C3349C"/>
    <w:rsid w:val="00C33763"/>
    <w:rsid w:val="00C33F8F"/>
    <w:rsid w:val="00C366C8"/>
    <w:rsid w:val="00C3675C"/>
    <w:rsid w:val="00C37212"/>
    <w:rsid w:val="00C3792F"/>
    <w:rsid w:val="00C37C31"/>
    <w:rsid w:val="00C4029B"/>
    <w:rsid w:val="00C411B5"/>
    <w:rsid w:val="00C41672"/>
    <w:rsid w:val="00C417BA"/>
    <w:rsid w:val="00C41996"/>
    <w:rsid w:val="00C4280E"/>
    <w:rsid w:val="00C437FF"/>
    <w:rsid w:val="00C4383E"/>
    <w:rsid w:val="00C449CB"/>
    <w:rsid w:val="00C44BA3"/>
    <w:rsid w:val="00C44FE5"/>
    <w:rsid w:val="00C4513E"/>
    <w:rsid w:val="00C47726"/>
    <w:rsid w:val="00C47727"/>
    <w:rsid w:val="00C501C0"/>
    <w:rsid w:val="00C503FB"/>
    <w:rsid w:val="00C527A6"/>
    <w:rsid w:val="00C52B69"/>
    <w:rsid w:val="00C545A3"/>
    <w:rsid w:val="00C54A45"/>
    <w:rsid w:val="00C55224"/>
    <w:rsid w:val="00C553AF"/>
    <w:rsid w:val="00C557D7"/>
    <w:rsid w:val="00C563DB"/>
    <w:rsid w:val="00C57167"/>
    <w:rsid w:val="00C57655"/>
    <w:rsid w:val="00C57837"/>
    <w:rsid w:val="00C578F6"/>
    <w:rsid w:val="00C62DFA"/>
    <w:rsid w:val="00C6529B"/>
    <w:rsid w:val="00C65D42"/>
    <w:rsid w:val="00C65FD7"/>
    <w:rsid w:val="00C662C6"/>
    <w:rsid w:val="00C670A8"/>
    <w:rsid w:val="00C67D31"/>
    <w:rsid w:val="00C700F1"/>
    <w:rsid w:val="00C70D42"/>
    <w:rsid w:val="00C73C31"/>
    <w:rsid w:val="00C74423"/>
    <w:rsid w:val="00C74B8C"/>
    <w:rsid w:val="00C75732"/>
    <w:rsid w:val="00C75758"/>
    <w:rsid w:val="00C762AF"/>
    <w:rsid w:val="00C769DB"/>
    <w:rsid w:val="00C76A31"/>
    <w:rsid w:val="00C805F2"/>
    <w:rsid w:val="00C80ECF"/>
    <w:rsid w:val="00C8185D"/>
    <w:rsid w:val="00C81FAE"/>
    <w:rsid w:val="00C8384C"/>
    <w:rsid w:val="00C848BC"/>
    <w:rsid w:val="00C85CA9"/>
    <w:rsid w:val="00C8658D"/>
    <w:rsid w:val="00C86CFE"/>
    <w:rsid w:val="00C8747F"/>
    <w:rsid w:val="00C87AD1"/>
    <w:rsid w:val="00C90063"/>
    <w:rsid w:val="00C90861"/>
    <w:rsid w:val="00C908F8"/>
    <w:rsid w:val="00C91AF7"/>
    <w:rsid w:val="00C91F9A"/>
    <w:rsid w:val="00C9252B"/>
    <w:rsid w:val="00C92EC8"/>
    <w:rsid w:val="00C9378C"/>
    <w:rsid w:val="00C9394B"/>
    <w:rsid w:val="00C93C95"/>
    <w:rsid w:val="00C93D12"/>
    <w:rsid w:val="00C952AE"/>
    <w:rsid w:val="00C968DF"/>
    <w:rsid w:val="00C9738E"/>
    <w:rsid w:val="00CA07A3"/>
    <w:rsid w:val="00CA12FE"/>
    <w:rsid w:val="00CA1C38"/>
    <w:rsid w:val="00CA1EB1"/>
    <w:rsid w:val="00CA21DE"/>
    <w:rsid w:val="00CA3528"/>
    <w:rsid w:val="00CA477C"/>
    <w:rsid w:val="00CA5E7D"/>
    <w:rsid w:val="00CA7F80"/>
    <w:rsid w:val="00CA7FD3"/>
    <w:rsid w:val="00CB211E"/>
    <w:rsid w:val="00CB33D6"/>
    <w:rsid w:val="00CB343F"/>
    <w:rsid w:val="00CB3A2C"/>
    <w:rsid w:val="00CB3B9C"/>
    <w:rsid w:val="00CB4401"/>
    <w:rsid w:val="00CB46EC"/>
    <w:rsid w:val="00CB4C85"/>
    <w:rsid w:val="00CB5118"/>
    <w:rsid w:val="00CB5504"/>
    <w:rsid w:val="00CB631C"/>
    <w:rsid w:val="00CB6E54"/>
    <w:rsid w:val="00CB6EB3"/>
    <w:rsid w:val="00CC0037"/>
    <w:rsid w:val="00CC17DD"/>
    <w:rsid w:val="00CC1F75"/>
    <w:rsid w:val="00CC23F4"/>
    <w:rsid w:val="00CC2834"/>
    <w:rsid w:val="00CC3020"/>
    <w:rsid w:val="00CC4407"/>
    <w:rsid w:val="00CC46D0"/>
    <w:rsid w:val="00CC6608"/>
    <w:rsid w:val="00CC6974"/>
    <w:rsid w:val="00CC69B3"/>
    <w:rsid w:val="00CC7AB1"/>
    <w:rsid w:val="00CD082E"/>
    <w:rsid w:val="00CD180A"/>
    <w:rsid w:val="00CD1845"/>
    <w:rsid w:val="00CD21CC"/>
    <w:rsid w:val="00CD2F07"/>
    <w:rsid w:val="00CD3264"/>
    <w:rsid w:val="00CD420D"/>
    <w:rsid w:val="00CD4366"/>
    <w:rsid w:val="00CD4371"/>
    <w:rsid w:val="00CD4CFE"/>
    <w:rsid w:val="00CD6617"/>
    <w:rsid w:val="00CD6A64"/>
    <w:rsid w:val="00CD78B6"/>
    <w:rsid w:val="00CE0F53"/>
    <w:rsid w:val="00CE4070"/>
    <w:rsid w:val="00CE47B0"/>
    <w:rsid w:val="00CE4F06"/>
    <w:rsid w:val="00CE5185"/>
    <w:rsid w:val="00CE533F"/>
    <w:rsid w:val="00CE549A"/>
    <w:rsid w:val="00CE55EF"/>
    <w:rsid w:val="00CE5709"/>
    <w:rsid w:val="00CE67FD"/>
    <w:rsid w:val="00CE6FD4"/>
    <w:rsid w:val="00CE730D"/>
    <w:rsid w:val="00CE7630"/>
    <w:rsid w:val="00CF1A6C"/>
    <w:rsid w:val="00CF2132"/>
    <w:rsid w:val="00CF2219"/>
    <w:rsid w:val="00CF24FB"/>
    <w:rsid w:val="00CF3901"/>
    <w:rsid w:val="00CF398A"/>
    <w:rsid w:val="00CF39B3"/>
    <w:rsid w:val="00CF3B61"/>
    <w:rsid w:val="00CF3BC6"/>
    <w:rsid w:val="00CF4952"/>
    <w:rsid w:val="00CF573E"/>
    <w:rsid w:val="00CF6444"/>
    <w:rsid w:val="00CF69EF"/>
    <w:rsid w:val="00CF720D"/>
    <w:rsid w:val="00CF7A1A"/>
    <w:rsid w:val="00D00934"/>
    <w:rsid w:val="00D01B87"/>
    <w:rsid w:val="00D0243B"/>
    <w:rsid w:val="00D037C0"/>
    <w:rsid w:val="00D03A77"/>
    <w:rsid w:val="00D03C54"/>
    <w:rsid w:val="00D03DF1"/>
    <w:rsid w:val="00D03E0D"/>
    <w:rsid w:val="00D0428C"/>
    <w:rsid w:val="00D043F2"/>
    <w:rsid w:val="00D053E3"/>
    <w:rsid w:val="00D05B87"/>
    <w:rsid w:val="00D0667D"/>
    <w:rsid w:val="00D06D79"/>
    <w:rsid w:val="00D06FBE"/>
    <w:rsid w:val="00D07CD2"/>
    <w:rsid w:val="00D07E3F"/>
    <w:rsid w:val="00D108DA"/>
    <w:rsid w:val="00D112A5"/>
    <w:rsid w:val="00D11641"/>
    <w:rsid w:val="00D119A9"/>
    <w:rsid w:val="00D124AD"/>
    <w:rsid w:val="00D125EE"/>
    <w:rsid w:val="00D12E94"/>
    <w:rsid w:val="00D141CF"/>
    <w:rsid w:val="00D14824"/>
    <w:rsid w:val="00D14B47"/>
    <w:rsid w:val="00D152AD"/>
    <w:rsid w:val="00D153EC"/>
    <w:rsid w:val="00D15483"/>
    <w:rsid w:val="00D161CC"/>
    <w:rsid w:val="00D1686D"/>
    <w:rsid w:val="00D1745F"/>
    <w:rsid w:val="00D2009A"/>
    <w:rsid w:val="00D22084"/>
    <w:rsid w:val="00D22351"/>
    <w:rsid w:val="00D22875"/>
    <w:rsid w:val="00D22B1B"/>
    <w:rsid w:val="00D22ED9"/>
    <w:rsid w:val="00D234AB"/>
    <w:rsid w:val="00D23A71"/>
    <w:rsid w:val="00D23BDB"/>
    <w:rsid w:val="00D25735"/>
    <w:rsid w:val="00D266EA"/>
    <w:rsid w:val="00D26FBB"/>
    <w:rsid w:val="00D2735E"/>
    <w:rsid w:val="00D27388"/>
    <w:rsid w:val="00D27A7E"/>
    <w:rsid w:val="00D27AAA"/>
    <w:rsid w:val="00D305A1"/>
    <w:rsid w:val="00D30937"/>
    <w:rsid w:val="00D309BF"/>
    <w:rsid w:val="00D30A29"/>
    <w:rsid w:val="00D30BB8"/>
    <w:rsid w:val="00D30C73"/>
    <w:rsid w:val="00D30D5D"/>
    <w:rsid w:val="00D31B6A"/>
    <w:rsid w:val="00D33A8F"/>
    <w:rsid w:val="00D34B09"/>
    <w:rsid w:val="00D35D0B"/>
    <w:rsid w:val="00D363FF"/>
    <w:rsid w:val="00D37781"/>
    <w:rsid w:val="00D40134"/>
    <w:rsid w:val="00D40482"/>
    <w:rsid w:val="00D409C2"/>
    <w:rsid w:val="00D40D5B"/>
    <w:rsid w:val="00D41217"/>
    <w:rsid w:val="00D417B0"/>
    <w:rsid w:val="00D41BCE"/>
    <w:rsid w:val="00D41C59"/>
    <w:rsid w:val="00D41E2D"/>
    <w:rsid w:val="00D42232"/>
    <w:rsid w:val="00D42366"/>
    <w:rsid w:val="00D42F88"/>
    <w:rsid w:val="00D43500"/>
    <w:rsid w:val="00D43AB4"/>
    <w:rsid w:val="00D43C5D"/>
    <w:rsid w:val="00D441AE"/>
    <w:rsid w:val="00D444DB"/>
    <w:rsid w:val="00D449D9"/>
    <w:rsid w:val="00D44C02"/>
    <w:rsid w:val="00D44C30"/>
    <w:rsid w:val="00D44E24"/>
    <w:rsid w:val="00D44FD0"/>
    <w:rsid w:val="00D45615"/>
    <w:rsid w:val="00D45B86"/>
    <w:rsid w:val="00D461C3"/>
    <w:rsid w:val="00D46683"/>
    <w:rsid w:val="00D46AA1"/>
    <w:rsid w:val="00D46FFE"/>
    <w:rsid w:val="00D477E8"/>
    <w:rsid w:val="00D50960"/>
    <w:rsid w:val="00D5096E"/>
    <w:rsid w:val="00D51006"/>
    <w:rsid w:val="00D52713"/>
    <w:rsid w:val="00D529A0"/>
    <w:rsid w:val="00D52F8D"/>
    <w:rsid w:val="00D54253"/>
    <w:rsid w:val="00D55519"/>
    <w:rsid w:val="00D563E6"/>
    <w:rsid w:val="00D56FC5"/>
    <w:rsid w:val="00D5727F"/>
    <w:rsid w:val="00D57D9B"/>
    <w:rsid w:val="00D6069D"/>
    <w:rsid w:val="00D61D25"/>
    <w:rsid w:val="00D620F5"/>
    <w:rsid w:val="00D621A7"/>
    <w:rsid w:val="00D628A5"/>
    <w:rsid w:val="00D62900"/>
    <w:rsid w:val="00D63993"/>
    <w:rsid w:val="00D63B13"/>
    <w:rsid w:val="00D64511"/>
    <w:rsid w:val="00D64BBA"/>
    <w:rsid w:val="00D661FC"/>
    <w:rsid w:val="00D67169"/>
    <w:rsid w:val="00D67444"/>
    <w:rsid w:val="00D717D0"/>
    <w:rsid w:val="00D721D2"/>
    <w:rsid w:val="00D729C0"/>
    <w:rsid w:val="00D72E77"/>
    <w:rsid w:val="00D73D2D"/>
    <w:rsid w:val="00D759E0"/>
    <w:rsid w:val="00D768DA"/>
    <w:rsid w:val="00D77164"/>
    <w:rsid w:val="00D77A6C"/>
    <w:rsid w:val="00D81431"/>
    <w:rsid w:val="00D82340"/>
    <w:rsid w:val="00D842A2"/>
    <w:rsid w:val="00D84D05"/>
    <w:rsid w:val="00D85800"/>
    <w:rsid w:val="00D85910"/>
    <w:rsid w:val="00D86092"/>
    <w:rsid w:val="00D86119"/>
    <w:rsid w:val="00D8625E"/>
    <w:rsid w:val="00D87261"/>
    <w:rsid w:val="00D90C83"/>
    <w:rsid w:val="00D911E2"/>
    <w:rsid w:val="00D91670"/>
    <w:rsid w:val="00D91DAF"/>
    <w:rsid w:val="00D926E8"/>
    <w:rsid w:val="00D937AD"/>
    <w:rsid w:val="00D95026"/>
    <w:rsid w:val="00D9619C"/>
    <w:rsid w:val="00D9627F"/>
    <w:rsid w:val="00D973E5"/>
    <w:rsid w:val="00D97AF5"/>
    <w:rsid w:val="00DA0AA1"/>
    <w:rsid w:val="00DA15C2"/>
    <w:rsid w:val="00DA18B6"/>
    <w:rsid w:val="00DA222B"/>
    <w:rsid w:val="00DA26E0"/>
    <w:rsid w:val="00DA3F22"/>
    <w:rsid w:val="00DA5F6E"/>
    <w:rsid w:val="00DA6124"/>
    <w:rsid w:val="00DA6755"/>
    <w:rsid w:val="00DA6BF4"/>
    <w:rsid w:val="00DB012F"/>
    <w:rsid w:val="00DB03F8"/>
    <w:rsid w:val="00DB24EB"/>
    <w:rsid w:val="00DB2737"/>
    <w:rsid w:val="00DB3391"/>
    <w:rsid w:val="00DB4B5C"/>
    <w:rsid w:val="00DB4C1E"/>
    <w:rsid w:val="00DB666D"/>
    <w:rsid w:val="00DB67CD"/>
    <w:rsid w:val="00DB6DC1"/>
    <w:rsid w:val="00DC00DB"/>
    <w:rsid w:val="00DC1A82"/>
    <w:rsid w:val="00DC26D3"/>
    <w:rsid w:val="00DC339E"/>
    <w:rsid w:val="00DC3F94"/>
    <w:rsid w:val="00DC466F"/>
    <w:rsid w:val="00DC58A1"/>
    <w:rsid w:val="00DC59B0"/>
    <w:rsid w:val="00DC6E2D"/>
    <w:rsid w:val="00DC7054"/>
    <w:rsid w:val="00DC773C"/>
    <w:rsid w:val="00DC7E92"/>
    <w:rsid w:val="00DD09E3"/>
    <w:rsid w:val="00DD16F0"/>
    <w:rsid w:val="00DD196A"/>
    <w:rsid w:val="00DD2E76"/>
    <w:rsid w:val="00DD2F5C"/>
    <w:rsid w:val="00DD401F"/>
    <w:rsid w:val="00DD44CA"/>
    <w:rsid w:val="00DD4F72"/>
    <w:rsid w:val="00DD5265"/>
    <w:rsid w:val="00DD58A8"/>
    <w:rsid w:val="00DD5ABE"/>
    <w:rsid w:val="00DD64CE"/>
    <w:rsid w:val="00DD7650"/>
    <w:rsid w:val="00DE0C5F"/>
    <w:rsid w:val="00DE1466"/>
    <w:rsid w:val="00DE1C8E"/>
    <w:rsid w:val="00DE1FAD"/>
    <w:rsid w:val="00DE2676"/>
    <w:rsid w:val="00DE3047"/>
    <w:rsid w:val="00DE39DD"/>
    <w:rsid w:val="00DE3C06"/>
    <w:rsid w:val="00DE3DA2"/>
    <w:rsid w:val="00DE3DBC"/>
    <w:rsid w:val="00DE4F94"/>
    <w:rsid w:val="00DE6EB0"/>
    <w:rsid w:val="00DF0813"/>
    <w:rsid w:val="00DF0E2E"/>
    <w:rsid w:val="00DF1555"/>
    <w:rsid w:val="00DF270C"/>
    <w:rsid w:val="00DF2B1B"/>
    <w:rsid w:val="00DF2E77"/>
    <w:rsid w:val="00DF2FB5"/>
    <w:rsid w:val="00DF30D2"/>
    <w:rsid w:val="00DF46B2"/>
    <w:rsid w:val="00DF4EF5"/>
    <w:rsid w:val="00DF6C2C"/>
    <w:rsid w:val="00DF6DB2"/>
    <w:rsid w:val="00DF704C"/>
    <w:rsid w:val="00DF7845"/>
    <w:rsid w:val="00DF78E5"/>
    <w:rsid w:val="00DF7B2E"/>
    <w:rsid w:val="00E00D7F"/>
    <w:rsid w:val="00E013C3"/>
    <w:rsid w:val="00E01AF1"/>
    <w:rsid w:val="00E02959"/>
    <w:rsid w:val="00E02E1E"/>
    <w:rsid w:val="00E03062"/>
    <w:rsid w:val="00E0390D"/>
    <w:rsid w:val="00E051D7"/>
    <w:rsid w:val="00E118DF"/>
    <w:rsid w:val="00E12F7B"/>
    <w:rsid w:val="00E130FA"/>
    <w:rsid w:val="00E132CF"/>
    <w:rsid w:val="00E13CAD"/>
    <w:rsid w:val="00E13F95"/>
    <w:rsid w:val="00E143B7"/>
    <w:rsid w:val="00E15450"/>
    <w:rsid w:val="00E15457"/>
    <w:rsid w:val="00E15E13"/>
    <w:rsid w:val="00E17521"/>
    <w:rsid w:val="00E179A4"/>
    <w:rsid w:val="00E206C7"/>
    <w:rsid w:val="00E218F6"/>
    <w:rsid w:val="00E21F8F"/>
    <w:rsid w:val="00E2254F"/>
    <w:rsid w:val="00E225AA"/>
    <w:rsid w:val="00E233C5"/>
    <w:rsid w:val="00E23828"/>
    <w:rsid w:val="00E23DC7"/>
    <w:rsid w:val="00E240DB"/>
    <w:rsid w:val="00E244B4"/>
    <w:rsid w:val="00E24E4F"/>
    <w:rsid w:val="00E25796"/>
    <w:rsid w:val="00E259A9"/>
    <w:rsid w:val="00E25D87"/>
    <w:rsid w:val="00E2611D"/>
    <w:rsid w:val="00E26FAB"/>
    <w:rsid w:val="00E27983"/>
    <w:rsid w:val="00E30109"/>
    <w:rsid w:val="00E30D5B"/>
    <w:rsid w:val="00E31124"/>
    <w:rsid w:val="00E31302"/>
    <w:rsid w:val="00E3193D"/>
    <w:rsid w:val="00E31B78"/>
    <w:rsid w:val="00E32641"/>
    <w:rsid w:val="00E332D9"/>
    <w:rsid w:val="00E33F58"/>
    <w:rsid w:val="00E34793"/>
    <w:rsid w:val="00E3509E"/>
    <w:rsid w:val="00E3522D"/>
    <w:rsid w:val="00E35AD8"/>
    <w:rsid w:val="00E36741"/>
    <w:rsid w:val="00E36F79"/>
    <w:rsid w:val="00E401B0"/>
    <w:rsid w:val="00E40887"/>
    <w:rsid w:val="00E41E2C"/>
    <w:rsid w:val="00E42256"/>
    <w:rsid w:val="00E42291"/>
    <w:rsid w:val="00E42F69"/>
    <w:rsid w:val="00E4396D"/>
    <w:rsid w:val="00E442A8"/>
    <w:rsid w:val="00E445A1"/>
    <w:rsid w:val="00E44CB5"/>
    <w:rsid w:val="00E44E75"/>
    <w:rsid w:val="00E44F63"/>
    <w:rsid w:val="00E458BB"/>
    <w:rsid w:val="00E4740E"/>
    <w:rsid w:val="00E47775"/>
    <w:rsid w:val="00E509FC"/>
    <w:rsid w:val="00E50EA8"/>
    <w:rsid w:val="00E51A0C"/>
    <w:rsid w:val="00E51CC9"/>
    <w:rsid w:val="00E5278D"/>
    <w:rsid w:val="00E53430"/>
    <w:rsid w:val="00E536E6"/>
    <w:rsid w:val="00E54281"/>
    <w:rsid w:val="00E543F2"/>
    <w:rsid w:val="00E54D28"/>
    <w:rsid w:val="00E54E90"/>
    <w:rsid w:val="00E54EA1"/>
    <w:rsid w:val="00E55B07"/>
    <w:rsid w:val="00E55F73"/>
    <w:rsid w:val="00E5601F"/>
    <w:rsid w:val="00E568E5"/>
    <w:rsid w:val="00E56AC8"/>
    <w:rsid w:val="00E57E49"/>
    <w:rsid w:val="00E57F24"/>
    <w:rsid w:val="00E601F3"/>
    <w:rsid w:val="00E617BA"/>
    <w:rsid w:val="00E617E9"/>
    <w:rsid w:val="00E61A6C"/>
    <w:rsid w:val="00E61C51"/>
    <w:rsid w:val="00E61DEF"/>
    <w:rsid w:val="00E623EE"/>
    <w:rsid w:val="00E6379F"/>
    <w:rsid w:val="00E65567"/>
    <w:rsid w:val="00E65EA5"/>
    <w:rsid w:val="00E6660C"/>
    <w:rsid w:val="00E671E9"/>
    <w:rsid w:val="00E70C03"/>
    <w:rsid w:val="00E71388"/>
    <w:rsid w:val="00E714FE"/>
    <w:rsid w:val="00E71AB2"/>
    <w:rsid w:val="00E72173"/>
    <w:rsid w:val="00E7406C"/>
    <w:rsid w:val="00E74915"/>
    <w:rsid w:val="00E74940"/>
    <w:rsid w:val="00E74C5C"/>
    <w:rsid w:val="00E750C2"/>
    <w:rsid w:val="00E76493"/>
    <w:rsid w:val="00E76AFF"/>
    <w:rsid w:val="00E76D9E"/>
    <w:rsid w:val="00E76FAC"/>
    <w:rsid w:val="00E7742B"/>
    <w:rsid w:val="00E77ED2"/>
    <w:rsid w:val="00E80099"/>
    <w:rsid w:val="00E80201"/>
    <w:rsid w:val="00E8077C"/>
    <w:rsid w:val="00E80BBE"/>
    <w:rsid w:val="00E812FC"/>
    <w:rsid w:val="00E81CC5"/>
    <w:rsid w:val="00E857C9"/>
    <w:rsid w:val="00E8720A"/>
    <w:rsid w:val="00E87474"/>
    <w:rsid w:val="00E9090D"/>
    <w:rsid w:val="00E91B93"/>
    <w:rsid w:val="00E92A04"/>
    <w:rsid w:val="00E93368"/>
    <w:rsid w:val="00E94CFE"/>
    <w:rsid w:val="00E95793"/>
    <w:rsid w:val="00E9658A"/>
    <w:rsid w:val="00E9694F"/>
    <w:rsid w:val="00E977B0"/>
    <w:rsid w:val="00EA044F"/>
    <w:rsid w:val="00EA1B09"/>
    <w:rsid w:val="00EA1B50"/>
    <w:rsid w:val="00EA220B"/>
    <w:rsid w:val="00EA350B"/>
    <w:rsid w:val="00EA5363"/>
    <w:rsid w:val="00EA5B69"/>
    <w:rsid w:val="00EA6984"/>
    <w:rsid w:val="00EA739F"/>
    <w:rsid w:val="00EA748B"/>
    <w:rsid w:val="00EA7BC6"/>
    <w:rsid w:val="00EB14E0"/>
    <w:rsid w:val="00EB1C04"/>
    <w:rsid w:val="00EB205E"/>
    <w:rsid w:val="00EB26E6"/>
    <w:rsid w:val="00EB2A16"/>
    <w:rsid w:val="00EB2F3F"/>
    <w:rsid w:val="00EB43C9"/>
    <w:rsid w:val="00EB43D8"/>
    <w:rsid w:val="00EB468B"/>
    <w:rsid w:val="00EB4B34"/>
    <w:rsid w:val="00EB4B70"/>
    <w:rsid w:val="00EB5070"/>
    <w:rsid w:val="00EB586E"/>
    <w:rsid w:val="00EB6002"/>
    <w:rsid w:val="00EB6F61"/>
    <w:rsid w:val="00EC1372"/>
    <w:rsid w:val="00EC1FF5"/>
    <w:rsid w:val="00EC27F7"/>
    <w:rsid w:val="00EC2A15"/>
    <w:rsid w:val="00EC3101"/>
    <w:rsid w:val="00EC4356"/>
    <w:rsid w:val="00EC4EF8"/>
    <w:rsid w:val="00EC5346"/>
    <w:rsid w:val="00EC5859"/>
    <w:rsid w:val="00EC6891"/>
    <w:rsid w:val="00EC71ED"/>
    <w:rsid w:val="00EC7FB9"/>
    <w:rsid w:val="00ED03C6"/>
    <w:rsid w:val="00ED09D8"/>
    <w:rsid w:val="00ED09F0"/>
    <w:rsid w:val="00ED1490"/>
    <w:rsid w:val="00ED4DA5"/>
    <w:rsid w:val="00ED5375"/>
    <w:rsid w:val="00ED5462"/>
    <w:rsid w:val="00ED5FA2"/>
    <w:rsid w:val="00ED7416"/>
    <w:rsid w:val="00ED7940"/>
    <w:rsid w:val="00EE0036"/>
    <w:rsid w:val="00EE1F9D"/>
    <w:rsid w:val="00EE252D"/>
    <w:rsid w:val="00EE3CF2"/>
    <w:rsid w:val="00EE50A7"/>
    <w:rsid w:val="00EE51DF"/>
    <w:rsid w:val="00EE5487"/>
    <w:rsid w:val="00EE578D"/>
    <w:rsid w:val="00EE5B2F"/>
    <w:rsid w:val="00EE660A"/>
    <w:rsid w:val="00EE6A48"/>
    <w:rsid w:val="00EE6C48"/>
    <w:rsid w:val="00EE760D"/>
    <w:rsid w:val="00EE78C8"/>
    <w:rsid w:val="00EE7A72"/>
    <w:rsid w:val="00EE7F8B"/>
    <w:rsid w:val="00EF1AF2"/>
    <w:rsid w:val="00EF32F4"/>
    <w:rsid w:val="00EF3C84"/>
    <w:rsid w:val="00EF3EFB"/>
    <w:rsid w:val="00EF47FA"/>
    <w:rsid w:val="00EF4AEA"/>
    <w:rsid w:val="00EF4E3C"/>
    <w:rsid w:val="00EF4E84"/>
    <w:rsid w:val="00EF4F4F"/>
    <w:rsid w:val="00EF58D0"/>
    <w:rsid w:val="00EF5A35"/>
    <w:rsid w:val="00EF5DA2"/>
    <w:rsid w:val="00EF675F"/>
    <w:rsid w:val="00EF6CD0"/>
    <w:rsid w:val="00EF6F86"/>
    <w:rsid w:val="00EF7A53"/>
    <w:rsid w:val="00F017A2"/>
    <w:rsid w:val="00F01DBD"/>
    <w:rsid w:val="00F03248"/>
    <w:rsid w:val="00F0325C"/>
    <w:rsid w:val="00F036CD"/>
    <w:rsid w:val="00F04D5D"/>
    <w:rsid w:val="00F051FC"/>
    <w:rsid w:val="00F05BCD"/>
    <w:rsid w:val="00F05D2B"/>
    <w:rsid w:val="00F0639C"/>
    <w:rsid w:val="00F072BB"/>
    <w:rsid w:val="00F07851"/>
    <w:rsid w:val="00F10002"/>
    <w:rsid w:val="00F1030E"/>
    <w:rsid w:val="00F10D1F"/>
    <w:rsid w:val="00F1171B"/>
    <w:rsid w:val="00F12B94"/>
    <w:rsid w:val="00F12F5C"/>
    <w:rsid w:val="00F1370B"/>
    <w:rsid w:val="00F13D4F"/>
    <w:rsid w:val="00F13E16"/>
    <w:rsid w:val="00F14F12"/>
    <w:rsid w:val="00F15745"/>
    <w:rsid w:val="00F162FB"/>
    <w:rsid w:val="00F17CC7"/>
    <w:rsid w:val="00F211AA"/>
    <w:rsid w:val="00F21647"/>
    <w:rsid w:val="00F22A58"/>
    <w:rsid w:val="00F23AEB"/>
    <w:rsid w:val="00F23E33"/>
    <w:rsid w:val="00F24531"/>
    <w:rsid w:val="00F24787"/>
    <w:rsid w:val="00F25366"/>
    <w:rsid w:val="00F25773"/>
    <w:rsid w:val="00F26017"/>
    <w:rsid w:val="00F26070"/>
    <w:rsid w:val="00F26156"/>
    <w:rsid w:val="00F26462"/>
    <w:rsid w:val="00F266FF"/>
    <w:rsid w:val="00F26B92"/>
    <w:rsid w:val="00F26E04"/>
    <w:rsid w:val="00F26FDE"/>
    <w:rsid w:val="00F27593"/>
    <w:rsid w:val="00F279E5"/>
    <w:rsid w:val="00F27DC5"/>
    <w:rsid w:val="00F30474"/>
    <w:rsid w:val="00F30F69"/>
    <w:rsid w:val="00F313C2"/>
    <w:rsid w:val="00F31440"/>
    <w:rsid w:val="00F315E6"/>
    <w:rsid w:val="00F32AA6"/>
    <w:rsid w:val="00F332D1"/>
    <w:rsid w:val="00F34A83"/>
    <w:rsid w:val="00F357F0"/>
    <w:rsid w:val="00F362D9"/>
    <w:rsid w:val="00F363D8"/>
    <w:rsid w:val="00F36B2D"/>
    <w:rsid w:val="00F401C1"/>
    <w:rsid w:val="00F40409"/>
    <w:rsid w:val="00F406F2"/>
    <w:rsid w:val="00F4093A"/>
    <w:rsid w:val="00F40C41"/>
    <w:rsid w:val="00F43725"/>
    <w:rsid w:val="00F438B2"/>
    <w:rsid w:val="00F4479A"/>
    <w:rsid w:val="00F44BBB"/>
    <w:rsid w:val="00F45273"/>
    <w:rsid w:val="00F4554B"/>
    <w:rsid w:val="00F45607"/>
    <w:rsid w:val="00F45895"/>
    <w:rsid w:val="00F4783D"/>
    <w:rsid w:val="00F5145B"/>
    <w:rsid w:val="00F51867"/>
    <w:rsid w:val="00F532B9"/>
    <w:rsid w:val="00F533DD"/>
    <w:rsid w:val="00F54042"/>
    <w:rsid w:val="00F54122"/>
    <w:rsid w:val="00F56849"/>
    <w:rsid w:val="00F56AF8"/>
    <w:rsid w:val="00F57217"/>
    <w:rsid w:val="00F574B7"/>
    <w:rsid w:val="00F60B9D"/>
    <w:rsid w:val="00F61825"/>
    <w:rsid w:val="00F6187B"/>
    <w:rsid w:val="00F62C39"/>
    <w:rsid w:val="00F638C3"/>
    <w:rsid w:val="00F6401A"/>
    <w:rsid w:val="00F6411E"/>
    <w:rsid w:val="00F664D7"/>
    <w:rsid w:val="00F6697C"/>
    <w:rsid w:val="00F66D6D"/>
    <w:rsid w:val="00F66FBA"/>
    <w:rsid w:val="00F67096"/>
    <w:rsid w:val="00F67AD9"/>
    <w:rsid w:val="00F67CB4"/>
    <w:rsid w:val="00F70C91"/>
    <w:rsid w:val="00F72063"/>
    <w:rsid w:val="00F72C9C"/>
    <w:rsid w:val="00F72D95"/>
    <w:rsid w:val="00F736EA"/>
    <w:rsid w:val="00F73D76"/>
    <w:rsid w:val="00F74B76"/>
    <w:rsid w:val="00F75F80"/>
    <w:rsid w:val="00F762CB"/>
    <w:rsid w:val="00F76334"/>
    <w:rsid w:val="00F76C50"/>
    <w:rsid w:val="00F77821"/>
    <w:rsid w:val="00F77A24"/>
    <w:rsid w:val="00F803E5"/>
    <w:rsid w:val="00F8069A"/>
    <w:rsid w:val="00F8077A"/>
    <w:rsid w:val="00F80D64"/>
    <w:rsid w:val="00F8172A"/>
    <w:rsid w:val="00F818D7"/>
    <w:rsid w:val="00F818FE"/>
    <w:rsid w:val="00F82189"/>
    <w:rsid w:val="00F832CB"/>
    <w:rsid w:val="00F83A70"/>
    <w:rsid w:val="00F83ACD"/>
    <w:rsid w:val="00F8493A"/>
    <w:rsid w:val="00F85568"/>
    <w:rsid w:val="00F85885"/>
    <w:rsid w:val="00F85E96"/>
    <w:rsid w:val="00F86CFD"/>
    <w:rsid w:val="00F87570"/>
    <w:rsid w:val="00F90089"/>
    <w:rsid w:val="00F90683"/>
    <w:rsid w:val="00F90833"/>
    <w:rsid w:val="00F927C0"/>
    <w:rsid w:val="00F92E0E"/>
    <w:rsid w:val="00F93CD5"/>
    <w:rsid w:val="00F9413A"/>
    <w:rsid w:val="00F94185"/>
    <w:rsid w:val="00F958C8"/>
    <w:rsid w:val="00F958D1"/>
    <w:rsid w:val="00F95914"/>
    <w:rsid w:val="00F95E5A"/>
    <w:rsid w:val="00FA010B"/>
    <w:rsid w:val="00FA0F05"/>
    <w:rsid w:val="00FA0FF6"/>
    <w:rsid w:val="00FA180C"/>
    <w:rsid w:val="00FA206C"/>
    <w:rsid w:val="00FA397E"/>
    <w:rsid w:val="00FA3F30"/>
    <w:rsid w:val="00FA4696"/>
    <w:rsid w:val="00FA52E5"/>
    <w:rsid w:val="00FA740C"/>
    <w:rsid w:val="00FA7440"/>
    <w:rsid w:val="00FA749F"/>
    <w:rsid w:val="00FA762F"/>
    <w:rsid w:val="00FB00D5"/>
    <w:rsid w:val="00FB05B8"/>
    <w:rsid w:val="00FB06BE"/>
    <w:rsid w:val="00FB089D"/>
    <w:rsid w:val="00FB2A3F"/>
    <w:rsid w:val="00FB406A"/>
    <w:rsid w:val="00FB4B9D"/>
    <w:rsid w:val="00FB66D3"/>
    <w:rsid w:val="00FB73FF"/>
    <w:rsid w:val="00FB7D08"/>
    <w:rsid w:val="00FB7D67"/>
    <w:rsid w:val="00FB7E4C"/>
    <w:rsid w:val="00FB7FC6"/>
    <w:rsid w:val="00FC09F0"/>
    <w:rsid w:val="00FC1320"/>
    <w:rsid w:val="00FC1D64"/>
    <w:rsid w:val="00FC24C7"/>
    <w:rsid w:val="00FC2896"/>
    <w:rsid w:val="00FC6F80"/>
    <w:rsid w:val="00FC7CF0"/>
    <w:rsid w:val="00FD0547"/>
    <w:rsid w:val="00FD1ACC"/>
    <w:rsid w:val="00FD27EB"/>
    <w:rsid w:val="00FD3C4E"/>
    <w:rsid w:val="00FD40AE"/>
    <w:rsid w:val="00FD449B"/>
    <w:rsid w:val="00FD4BD0"/>
    <w:rsid w:val="00FD5382"/>
    <w:rsid w:val="00FD5B25"/>
    <w:rsid w:val="00FD655A"/>
    <w:rsid w:val="00FD6AC6"/>
    <w:rsid w:val="00FD7798"/>
    <w:rsid w:val="00FE02E5"/>
    <w:rsid w:val="00FE0896"/>
    <w:rsid w:val="00FE170F"/>
    <w:rsid w:val="00FE1D62"/>
    <w:rsid w:val="00FE212E"/>
    <w:rsid w:val="00FE22FC"/>
    <w:rsid w:val="00FE29B1"/>
    <w:rsid w:val="00FE2EFF"/>
    <w:rsid w:val="00FE36FC"/>
    <w:rsid w:val="00FE4003"/>
    <w:rsid w:val="00FE44DB"/>
    <w:rsid w:val="00FE4529"/>
    <w:rsid w:val="00FE47B9"/>
    <w:rsid w:val="00FE4A28"/>
    <w:rsid w:val="00FE4D4E"/>
    <w:rsid w:val="00FE51A2"/>
    <w:rsid w:val="00FE5230"/>
    <w:rsid w:val="00FE5B97"/>
    <w:rsid w:val="00FE5C12"/>
    <w:rsid w:val="00FE63FD"/>
    <w:rsid w:val="00FE6C11"/>
    <w:rsid w:val="00FE7111"/>
    <w:rsid w:val="00FF0D2B"/>
    <w:rsid w:val="00FF0DB4"/>
    <w:rsid w:val="00FF1971"/>
    <w:rsid w:val="00FF1FA5"/>
    <w:rsid w:val="00FF1FD4"/>
    <w:rsid w:val="00FF2691"/>
    <w:rsid w:val="00FF27A2"/>
    <w:rsid w:val="00FF2E14"/>
    <w:rsid w:val="00FF48BE"/>
    <w:rsid w:val="00FF56E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10111"/>
  <w15:docId w15:val="{1DD8B328-FF61-4BF2-851D-523EEEE3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rsid w:val="003A4055"/>
    <w:pPr>
      <w:keepNext/>
      <w:keepLines/>
      <w:spacing w:before="340" w:after="330" w:line="578" w:lineRule="auto"/>
      <w:outlineLvl w:val="0"/>
    </w:pPr>
    <w:rPr>
      <w:b/>
      <w:bCs/>
      <w:kern w:val="44"/>
      <w:sz w:val="44"/>
      <w:szCs w:val="44"/>
    </w:rPr>
  </w:style>
  <w:style w:type="paragraph" w:styleId="2">
    <w:name w:val="heading 2"/>
    <w:basedOn w:val="a0"/>
    <w:next w:val="a0"/>
    <w:link w:val="20"/>
    <w:uiPriority w:val="9"/>
    <w:unhideWhenUsed/>
    <w:qFormat/>
    <w:rsid w:val="00997E4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0"/>
    <w:uiPriority w:val="9"/>
    <w:semiHidden/>
    <w:unhideWhenUsed/>
    <w:qFormat/>
    <w:rsid w:val="00D2009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3A4055"/>
    <w:rPr>
      <w:b/>
      <w:bCs/>
      <w:kern w:val="44"/>
      <w:sz w:val="44"/>
      <w:szCs w:val="44"/>
    </w:rPr>
  </w:style>
  <w:style w:type="character" w:customStyle="1" w:styleId="20">
    <w:name w:val="标题 2 字符"/>
    <w:basedOn w:val="a1"/>
    <w:link w:val="2"/>
    <w:uiPriority w:val="9"/>
    <w:rsid w:val="00997E46"/>
    <w:rPr>
      <w:rFonts w:asciiTheme="majorHAnsi" w:eastAsiaTheme="majorEastAsia" w:hAnsiTheme="majorHAnsi" w:cstheme="majorBidi"/>
      <w:b/>
      <w:bCs/>
      <w:sz w:val="32"/>
      <w:szCs w:val="32"/>
    </w:rPr>
  </w:style>
  <w:style w:type="character" w:customStyle="1" w:styleId="fontstyle01">
    <w:name w:val="fontstyle01"/>
    <w:basedOn w:val="a1"/>
    <w:rsid w:val="00A04570"/>
    <w:rPr>
      <w:rFonts w:ascii="TimesTen-Roman" w:hAnsi="TimesTen-Roman" w:hint="default"/>
      <w:b w:val="0"/>
      <w:bCs w:val="0"/>
      <w:i w:val="0"/>
      <w:iCs w:val="0"/>
      <w:color w:val="000000"/>
      <w:sz w:val="20"/>
      <w:szCs w:val="20"/>
    </w:rPr>
  </w:style>
  <w:style w:type="character" w:styleId="a4">
    <w:name w:val="Placeholder Text"/>
    <w:basedOn w:val="a1"/>
    <w:uiPriority w:val="99"/>
    <w:semiHidden/>
    <w:rsid w:val="004742F6"/>
    <w:rPr>
      <w:color w:val="808080"/>
    </w:rPr>
  </w:style>
  <w:style w:type="paragraph" w:styleId="a5">
    <w:name w:val="header"/>
    <w:basedOn w:val="a0"/>
    <w:link w:val="a6"/>
    <w:uiPriority w:val="99"/>
    <w:unhideWhenUsed/>
    <w:rsid w:val="009F62E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uiPriority w:val="99"/>
    <w:rsid w:val="009F62E2"/>
    <w:rPr>
      <w:sz w:val="18"/>
      <w:szCs w:val="18"/>
    </w:rPr>
  </w:style>
  <w:style w:type="paragraph" w:styleId="a7">
    <w:name w:val="footer"/>
    <w:basedOn w:val="a0"/>
    <w:link w:val="a8"/>
    <w:uiPriority w:val="99"/>
    <w:unhideWhenUsed/>
    <w:rsid w:val="009F62E2"/>
    <w:pPr>
      <w:tabs>
        <w:tab w:val="center" w:pos="4153"/>
        <w:tab w:val="right" w:pos="8306"/>
      </w:tabs>
      <w:snapToGrid w:val="0"/>
      <w:jc w:val="left"/>
    </w:pPr>
    <w:rPr>
      <w:sz w:val="18"/>
      <w:szCs w:val="18"/>
    </w:rPr>
  </w:style>
  <w:style w:type="character" w:customStyle="1" w:styleId="a8">
    <w:name w:val="页脚 字符"/>
    <w:basedOn w:val="a1"/>
    <w:link w:val="a7"/>
    <w:uiPriority w:val="99"/>
    <w:rsid w:val="009F62E2"/>
    <w:rPr>
      <w:sz w:val="18"/>
      <w:szCs w:val="18"/>
    </w:rPr>
  </w:style>
  <w:style w:type="paragraph" w:customStyle="1" w:styleId="EndNoteBibliographyTitle">
    <w:name w:val="EndNote Bibliography Title"/>
    <w:basedOn w:val="a0"/>
    <w:link w:val="EndNoteBibliographyTitleChar"/>
    <w:rsid w:val="000A2509"/>
    <w:pPr>
      <w:jc w:val="center"/>
    </w:pPr>
    <w:rPr>
      <w:rFonts w:ascii="Calibri" w:hAnsi="Calibri" w:cs="Calibri"/>
      <w:noProof/>
      <w:sz w:val="20"/>
    </w:rPr>
  </w:style>
  <w:style w:type="character" w:customStyle="1" w:styleId="EndNoteBibliographyTitleChar">
    <w:name w:val="EndNote Bibliography Title Char"/>
    <w:basedOn w:val="a1"/>
    <w:link w:val="EndNoteBibliographyTitle"/>
    <w:rsid w:val="000A2509"/>
    <w:rPr>
      <w:rFonts w:ascii="Calibri" w:hAnsi="Calibri" w:cs="Calibri"/>
      <w:noProof/>
      <w:sz w:val="20"/>
    </w:rPr>
  </w:style>
  <w:style w:type="paragraph" w:customStyle="1" w:styleId="EndNoteBibliography">
    <w:name w:val="EndNote Bibliography"/>
    <w:basedOn w:val="a0"/>
    <w:link w:val="EndNoteBibliographyChar"/>
    <w:rsid w:val="000A2509"/>
    <w:rPr>
      <w:rFonts w:ascii="Calibri" w:hAnsi="Calibri" w:cs="Calibri"/>
      <w:noProof/>
      <w:sz w:val="20"/>
    </w:rPr>
  </w:style>
  <w:style w:type="character" w:customStyle="1" w:styleId="EndNoteBibliographyChar">
    <w:name w:val="EndNote Bibliography Char"/>
    <w:basedOn w:val="a1"/>
    <w:link w:val="EndNoteBibliography"/>
    <w:rsid w:val="000A2509"/>
    <w:rPr>
      <w:rFonts w:ascii="Calibri" w:hAnsi="Calibri" w:cs="Calibri"/>
      <w:noProof/>
      <w:sz w:val="20"/>
    </w:rPr>
  </w:style>
  <w:style w:type="character" w:styleId="a9">
    <w:name w:val="Hyperlink"/>
    <w:basedOn w:val="a1"/>
    <w:uiPriority w:val="99"/>
    <w:unhideWhenUsed/>
    <w:rsid w:val="000A2509"/>
    <w:rPr>
      <w:color w:val="0563C1" w:themeColor="hyperlink"/>
      <w:u w:val="single"/>
    </w:rPr>
  </w:style>
  <w:style w:type="character" w:customStyle="1" w:styleId="fontstyle21">
    <w:name w:val="fontstyle21"/>
    <w:basedOn w:val="a1"/>
    <w:rsid w:val="0094257D"/>
    <w:rPr>
      <w:rFonts w:ascii="AdvPSSym" w:hAnsi="AdvPSSym" w:hint="default"/>
      <w:b w:val="0"/>
      <w:bCs w:val="0"/>
      <w:i w:val="0"/>
      <w:iCs w:val="0"/>
      <w:color w:val="000000"/>
      <w:sz w:val="20"/>
      <w:szCs w:val="20"/>
    </w:rPr>
  </w:style>
  <w:style w:type="character" w:customStyle="1" w:styleId="fontstyle31">
    <w:name w:val="fontstyle31"/>
    <w:basedOn w:val="a1"/>
    <w:rsid w:val="0094257D"/>
    <w:rPr>
      <w:rFonts w:ascii="AdvEPSTIM-I" w:hAnsi="AdvEPSTIM-I" w:hint="default"/>
      <w:b w:val="0"/>
      <w:bCs w:val="0"/>
      <w:i w:val="0"/>
      <w:iCs w:val="0"/>
      <w:color w:val="000000"/>
      <w:sz w:val="20"/>
      <w:szCs w:val="20"/>
    </w:rPr>
  </w:style>
  <w:style w:type="paragraph" w:styleId="aa">
    <w:name w:val="List Paragraph"/>
    <w:basedOn w:val="a0"/>
    <w:uiPriority w:val="34"/>
    <w:qFormat/>
    <w:rsid w:val="007B6BE9"/>
    <w:pPr>
      <w:ind w:firstLineChars="200" w:firstLine="420"/>
    </w:pPr>
  </w:style>
  <w:style w:type="character" w:styleId="ab">
    <w:name w:val="Emphasis"/>
    <w:basedOn w:val="a1"/>
    <w:uiPriority w:val="20"/>
    <w:qFormat/>
    <w:rsid w:val="00E74C5C"/>
    <w:rPr>
      <w:i/>
      <w:iCs/>
    </w:rPr>
  </w:style>
  <w:style w:type="character" w:customStyle="1" w:styleId="fontstyle11">
    <w:name w:val="fontstyle11"/>
    <w:basedOn w:val="a1"/>
    <w:rsid w:val="00BB2790"/>
    <w:rPr>
      <w:rFonts w:ascii="AdvGulliv-R" w:hAnsi="AdvGulliv-R" w:hint="default"/>
      <w:b w:val="0"/>
      <w:bCs w:val="0"/>
      <w:i w:val="0"/>
      <w:iCs w:val="0"/>
      <w:color w:val="000000"/>
      <w:sz w:val="16"/>
      <w:szCs w:val="16"/>
    </w:rPr>
  </w:style>
  <w:style w:type="paragraph" w:styleId="ac">
    <w:name w:val="Balloon Text"/>
    <w:basedOn w:val="a0"/>
    <w:link w:val="ad"/>
    <w:uiPriority w:val="99"/>
    <w:semiHidden/>
    <w:unhideWhenUsed/>
    <w:rsid w:val="001D2E71"/>
    <w:rPr>
      <w:rFonts w:ascii="Segoe UI" w:hAnsi="Segoe UI" w:cs="Segoe UI"/>
      <w:sz w:val="18"/>
      <w:szCs w:val="18"/>
    </w:rPr>
  </w:style>
  <w:style w:type="character" w:customStyle="1" w:styleId="ad">
    <w:name w:val="批注框文本 字符"/>
    <w:basedOn w:val="a1"/>
    <w:link w:val="ac"/>
    <w:uiPriority w:val="99"/>
    <w:semiHidden/>
    <w:rsid w:val="001D2E71"/>
    <w:rPr>
      <w:rFonts w:ascii="Segoe UI" w:hAnsi="Segoe UI" w:cs="Segoe UI"/>
      <w:sz w:val="18"/>
      <w:szCs w:val="18"/>
    </w:rPr>
  </w:style>
  <w:style w:type="character" w:styleId="ae">
    <w:name w:val="annotation reference"/>
    <w:basedOn w:val="a1"/>
    <w:uiPriority w:val="99"/>
    <w:semiHidden/>
    <w:unhideWhenUsed/>
    <w:rsid w:val="00390362"/>
    <w:rPr>
      <w:sz w:val="16"/>
      <w:szCs w:val="16"/>
    </w:rPr>
  </w:style>
  <w:style w:type="paragraph" w:styleId="af">
    <w:name w:val="annotation text"/>
    <w:basedOn w:val="a0"/>
    <w:link w:val="af0"/>
    <w:uiPriority w:val="99"/>
    <w:unhideWhenUsed/>
    <w:rsid w:val="00390362"/>
    <w:rPr>
      <w:sz w:val="20"/>
      <w:szCs w:val="20"/>
    </w:rPr>
  </w:style>
  <w:style w:type="character" w:customStyle="1" w:styleId="af0">
    <w:name w:val="批注文字 字符"/>
    <w:basedOn w:val="a1"/>
    <w:link w:val="af"/>
    <w:uiPriority w:val="99"/>
    <w:rsid w:val="00390362"/>
    <w:rPr>
      <w:sz w:val="20"/>
      <w:szCs w:val="20"/>
    </w:rPr>
  </w:style>
  <w:style w:type="paragraph" w:styleId="af1">
    <w:name w:val="annotation subject"/>
    <w:basedOn w:val="af"/>
    <w:next w:val="af"/>
    <w:link w:val="af2"/>
    <w:uiPriority w:val="99"/>
    <w:semiHidden/>
    <w:unhideWhenUsed/>
    <w:rsid w:val="00390362"/>
    <w:rPr>
      <w:b/>
      <w:bCs/>
    </w:rPr>
  </w:style>
  <w:style w:type="character" w:customStyle="1" w:styleId="af2">
    <w:name w:val="批注主题 字符"/>
    <w:basedOn w:val="af0"/>
    <w:link w:val="af1"/>
    <w:uiPriority w:val="99"/>
    <w:semiHidden/>
    <w:rsid w:val="00390362"/>
    <w:rPr>
      <w:b/>
      <w:bCs/>
      <w:sz w:val="20"/>
      <w:szCs w:val="20"/>
    </w:rPr>
  </w:style>
  <w:style w:type="table" w:styleId="af3">
    <w:name w:val="Table Grid"/>
    <w:basedOn w:val="a2"/>
    <w:uiPriority w:val="39"/>
    <w:rsid w:val="00F35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2"/>
    <w:uiPriority w:val="42"/>
    <w:rsid w:val="007A202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cimalAligned">
    <w:name w:val="Decimal Aligned"/>
    <w:basedOn w:val="a0"/>
    <w:uiPriority w:val="40"/>
    <w:qFormat/>
    <w:rsid w:val="00494CEF"/>
    <w:pPr>
      <w:widowControl/>
      <w:tabs>
        <w:tab w:val="decimal" w:pos="360"/>
      </w:tabs>
      <w:spacing w:after="200" w:line="276" w:lineRule="auto"/>
      <w:jc w:val="left"/>
    </w:pPr>
    <w:rPr>
      <w:rFonts w:cs="Times New Roman"/>
      <w:kern w:val="0"/>
      <w:sz w:val="22"/>
    </w:rPr>
  </w:style>
  <w:style w:type="paragraph" w:styleId="af4">
    <w:name w:val="footnote text"/>
    <w:basedOn w:val="a0"/>
    <w:link w:val="af5"/>
    <w:uiPriority w:val="99"/>
    <w:unhideWhenUsed/>
    <w:rsid w:val="00494CEF"/>
    <w:pPr>
      <w:widowControl/>
      <w:jc w:val="left"/>
    </w:pPr>
    <w:rPr>
      <w:rFonts w:cs="Times New Roman"/>
      <w:kern w:val="0"/>
      <w:sz w:val="20"/>
      <w:szCs w:val="20"/>
    </w:rPr>
  </w:style>
  <w:style w:type="character" w:customStyle="1" w:styleId="af5">
    <w:name w:val="脚注文本 字符"/>
    <w:basedOn w:val="a1"/>
    <w:link w:val="af4"/>
    <w:uiPriority w:val="99"/>
    <w:rsid w:val="00494CEF"/>
    <w:rPr>
      <w:rFonts w:cs="Times New Roman"/>
      <w:kern w:val="0"/>
      <w:sz w:val="20"/>
      <w:szCs w:val="20"/>
    </w:rPr>
  </w:style>
  <w:style w:type="character" w:styleId="af6">
    <w:name w:val="Subtle Emphasis"/>
    <w:basedOn w:val="a1"/>
    <w:uiPriority w:val="19"/>
    <w:qFormat/>
    <w:rsid w:val="00494CEF"/>
    <w:rPr>
      <w:i/>
      <w:iCs/>
    </w:rPr>
  </w:style>
  <w:style w:type="paragraph" w:styleId="a">
    <w:name w:val="List Bullet"/>
    <w:basedOn w:val="a0"/>
    <w:uiPriority w:val="99"/>
    <w:unhideWhenUsed/>
    <w:rsid w:val="00E7742B"/>
    <w:pPr>
      <w:numPr>
        <w:numId w:val="9"/>
      </w:numPr>
      <w:contextualSpacing/>
    </w:pPr>
  </w:style>
  <w:style w:type="character" w:styleId="af7">
    <w:name w:val="Unresolved Mention"/>
    <w:basedOn w:val="a1"/>
    <w:uiPriority w:val="99"/>
    <w:semiHidden/>
    <w:unhideWhenUsed/>
    <w:rsid w:val="005A0F30"/>
    <w:rPr>
      <w:color w:val="605E5C"/>
      <w:shd w:val="clear" w:color="auto" w:fill="E1DFDD"/>
    </w:rPr>
  </w:style>
  <w:style w:type="paragraph" w:customStyle="1" w:styleId="Default">
    <w:name w:val="Default"/>
    <w:rsid w:val="00AA3A92"/>
    <w:pPr>
      <w:autoSpaceDE w:val="0"/>
      <w:autoSpaceDN w:val="0"/>
      <w:adjustRightInd w:val="0"/>
    </w:pPr>
    <w:rPr>
      <w:rFonts w:ascii="Times New Roman" w:hAnsi="Times New Roman" w:cs="Times New Roman"/>
      <w:color w:val="000000"/>
      <w:kern w:val="0"/>
      <w:sz w:val="24"/>
      <w:szCs w:val="24"/>
      <w:lang w:val="en-GB"/>
    </w:rPr>
  </w:style>
  <w:style w:type="character" w:customStyle="1" w:styleId="title-text">
    <w:name w:val="title-text"/>
    <w:basedOn w:val="a1"/>
    <w:rsid w:val="001B3DA9"/>
  </w:style>
  <w:style w:type="character" w:customStyle="1" w:styleId="30">
    <w:name w:val="标题 3 字符"/>
    <w:basedOn w:val="a1"/>
    <w:link w:val="3"/>
    <w:uiPriority w:val="9"/>
    <w:semiHidden/>
    <w:rsid w:val="00D2009A"/>
    <w:rPr>
      <w:rFonts w:asciiTheme="majorHAnsi" w:eastAsiaTheme="majorEastAsia" w:hAnsiTheme="majorHAnsi" w:cstheme="majorBidi"/>
      <w:color w:val="1F4D78" w:themeColor="accent1" w:themeShade="7F"/>
      <w:sz w:val="24"/>
      <w:szCs w:val="24"/>
    </w:rPr>
  </w:style>
  <w:style w:type="character" w:customStyle="1" w:styleId="c-bibliographic-informationvalue">
    <w:name w:val="c-bibliographic-information__value"/>
    <w:basedOn w:val="a1"/>
    <w:rsid w:val="001C7231"/>
  </w:style>
  <w:style w:type="paragraph" w:styleId="af8">
    <w:name w:val="Revision"/>
    <w:hidden/>
    <w:uiPriority w:val="99"/>
    <w:semiHidden/>
    <w:rsid w:val="007F3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1964">
      <w:bodyDiv w:val="1"/>
      <w:marLeft w:val="0"/>
      <w:marRight w:val="0"/>
      <w:marTop w:val="0"/>
      <w:marBottom w:val="0"/>
      <w:divBdr>
        <w:top w:val="none" w:sz="0" w:space="0" w:color="auto"/>
        <w:left w:val="none" w:sz="0" w:space="0" w:color="auto"/>
        <w:bottom w:val="none" w:sz="0" w:space="0" w:color="auto"/>
        <w:right w:val="none" w:sz="0" w:space="0" w:color="auto"/>
      </w:divBdr>
    </w:div>
    <w:div w:id="109010028">
      <w:bodyDiv w:val="1"/>
      <w:marLeft w:val="0"/>
      <w:marRight w:val="0"/>
      <w:marTop w:val="0"/>
      <w:marBottom w:val="0"/>
      <w:divBdr>
        <w:top w:val="none" w:sz="0" w:space="0" w:color="auto"/>
        <w:left w:val="none" w:sz="0" w:space="0" w:color="auto"/>
        <w:bottom w:val="none" w:sz="0" w:space="0" w:color="auto"/>
        <w:right w:val="none" w:sz="0" w:space="0" w:color="auto"/>
      </w:divBdr>
    </w:div>
    <w:div w:id="260069931">
      <w:bodyDiv w:val="1"/>
      <w:marLeft w:val="0"/>
      <w:marRight w:val="0"/>
      <w:marTop w:val="0"/>
      <w:marBottom w:val="0"/>
      <w:divBdr>
        <w:top w:val="none" w:sz="0" w:space="0" w:color="auto"/>
        <w:left w:val="none" w:sz="0" w:space="0" w:color="auto"/>
        <w:bottom w:val="none" w:sz="0" w:space="0" w:color="auto"/>
        <w:right w:val="none" w:sz="0" w:space="0" w:color="auto"/>
      </w:divBdr>
    </w:div>
    <w:div w:id="283998734">
      <w:bodyDiv w:val="1"/>
      <w:marLeft w:val="0"/>
      <w:marRight w:val="0"/>
      <w:marTop w:val="0"/>
      <w:marBottom w:val="0"/>
      <w:divBdr>
        <w:top w:val="none" w:sz="0" w:space="0" w:color="auto"/>
        <w:left w:val="none" w:sz="0" w:space="0" w:color="auto"/>
        <w:bottom w:val="none" w:sz="0" w:space="0" w:color="auto"/>
        <w:right w:val="none" w:sz="0" w:space="0" w:color="auto"/>
      </w:divBdr>
    </w:div>
    <w:div w:id="337850885">
      <w:bodyDiv w:val="1"/>
      <w:marLeft w:val="0"/>
      <w:marRight w:val="0"/>
      <w:marTop w:val="0"/>
      <w:marBottom w:val="0"/>
      <w:divBdr>
        <w:top w:val="none" w:sz="0" w:space="0" w:color="auto"/>
        <w:left w:val="none" w:sz="0" w:space="0" w:color="auto"/>
        <w:bottom w:val="none" w:sz="0" w:space="0" w:color="auto"/>
        <w:right w:val="none" w:sz="0" w:space="0" w:color="auto"/>
      </w:divBdr>
    </w:div>
    <w:div w:id="476998398">
      <w:bodyDiv w:val="1"/>
      <w:marLeft w:val="0"/>
      <w:marRight w:val="0"/>
      <w:marTop w:val="0"/>
      <w:marBottom w:val="0"/>
      <w:divBdr>
        <w:top w:val="none" w:sz="0" w:space="0" w:color="auto"/>
        <w:left w:val="none" w:sz="0" w:space="0" w:color="auto"/>
        <w:bottom w:val="none" w:sz="0" w:space="0" w:color="auto"/>
        <w:right w:val="none" w:sz="0" w:space="0" w:color="auto"/>
      </w:divBdr>
    </w:div>
    <w:div w:id="499856307">
      <w:bodyDiv w:val="1"/>
      <w:marLeft w:val="0"/>
      <w:marRight w:val="0"/>
      <w:marTop w:val="0"/>
      <w:marBottom w:val="0"/>
      <w:divBdr>
        <w:top w:val="none" w:sz="0" w:space="0" w:color="auto"/>
        <w:left w:val="none" w:sz="0" w:space="0" w:color="auto"/>
        <w:bottom w:val="none" w:sz="0" w:space="0" w:color="auto"/>
        <w:right w:val="none" w:sz="0" w:space="0" w:color="auto"/>
      </w:divBdr>
    </w:div>
    <w:div w:id="574168400">
      <w:bodyDiv w:val="1"/>
      <w:marLeft w:val="0"/>
      <w:marRight w:val="0"/>
      <w:marTop w:val="0"/>
      <w:marBottom w:val="0"/>
      <w:divBdr>
        <w:top w:val="none" w:sz="0" w:space="0" w:color="auto"/>
        <w:left w:val="none" w:sz="0" w:space="0" w:color="auto"/>
        <w:bottom w:val="none" w:sz="0" w:space="0" w:color="auto"/>
        <w:right w:val="none" w:sz="0" w:space="0" w:color="auto"/>
      </w:divBdr>
    </w:div>
    <w:div w:id="599220439">
      <w:bodyDiv w:val="1"/>
      <w:marLeft w:val="0"/>
      <w:marRight w:val="0"/>
      <w:marTop w:val="0"/>
      <w:marBottom w:val="0"/>
      <w:divBdr>
        <w:top w:val="none" w:sz="0" w:space="0" w:color="auto"/>
        <w:left w:val="none" w:sz="0" w:space="0" w:color="auto"/>
        <w:bottom w:val="none" w:sz="0" w:space="0" w:color="auto"/>
        <w:right w:val="none" w:sz="0" w:space="0" w:color="auto"/>
      </w:divBdr>
    </w:div>
    <w:div w:id="677315717">
      <w:bodyDiv w:val="1"/>
      <w:marLeft w:val="0"/>
      <w:marRight w:val="0"/>
      <w:marTop w:val="0"/>
      <w:marBottom w:val="0"/>
      <w:divBdr>
        <w:top w:val="none" w:sz="0" w:space="0" w:color="auto"/>
        <w:left w:val="none" w:sz="0" w:space="0" w:color="auto"/>
        <w:bottom w:val="none" w:sz="0" w:space="0" w:color="auto"/>
        <w:right w:val="none" w:sz="0" w:space="0" w:color="auto"/>
      </w:divBdr>
    </w:div>
    <w:div w:id="696808334">
      <w:bodyDiv w:val="1"/>
      <w:marLeft w:val="0"/>
      <w:marRight w:val="0"/>
      <w:marTop w:val="0"/>
      <w:marBottom w:val="0"/>
      <w:divBdr>
        <w:top w:val="none" w:sz="0" w:space="0" w:color="auto"/>
        <w:left w:val="none" w:sz="0" w:space="0" w:color="auto"/>
        <w:bottom w:val="none" w:sz="0" w:space="0" w:color="auto"/>
        <w:right w:val="none" w:sz="0" w:space="0" w:color="auto"/>
      </w:divBdr>
    </w:div>
    <w:div w:id="855580589">
      <w:bodyDiv w:val="1"/>
      <w:marLeft w:val="0"/>
      <w:marRight w:val="0"/>
      <w:marTop w:val="0"/>
      <w:marBottom w:val="0"/>
      <w:divBdr>
        <w:top w:val="none" w:sz="0" w:space="0" w:color="auto"/>
        <w:left w:val="none" w:sz="0" w:space="0" w:color="auto"/>
        <w:bottom w:val="none" w:sz="0" w:space="0" w:color="auto"/>
        <w:right w:val="none" w:sz="0" w:space="0" w:color="auto"/>
      </w:divBdr>
    </w:div>
    <w:div w:id="932474635">
      <w:bodyDiv w:val="1"/>
      <w:marLeft w:val="0"/>
      <w:marRight w:val="0"/>
      <w:marTop w:val="0"/>
      <w:marBottom w:val="0"/>
      <w:divBdr>
        <w:top w:val="none" w:sz="0" w:space="0" w:color="auto"/>
        <w:left w:val="none" w:sz="0" w:space="0" w:color="auto"/>
        <w:bottom w:val="none" w:sz="0" w:space="0" w:color="auto"/>
        <w:right w:val="none" w:sz="0" w:space="0" w:color="auto"/>
      </w:divBdr>
    </w:div>
    <w:div w:id="947195356">
      <w:bodyDiv w:val="1"/>
      <w:marLeft w:val="0"/>
      <w:marRight w:val="0"/>
      <w:marTop w:val="0"/>
      <w:marBottom w:val="0"/>
      <w:divBdr>
        <w:top w:val="none" w:sz="0" w:space="0" w:color="auto"/>
        <w:left w:val="none" w:sz="0" w:space="0" w:color="auto"/>
        <w:bottom w:val="none" w:sz="0" w:space="0" w:color="auto"/>
        <w:right w:val="none" w:sz="0" w:space="0" w:color="auto"/>
      </w:divBdr>
    </w:div>
    <w:div w:id="1076439396">
      <w:bodyDiv w:val="1"/>
      <w:marLeft w:val="0"/>
      <w:marRight w:val="0"/>
      <w:marTop w:val="0"/>
      <w:marBottom w:val="0"/>
      <w:divBdr>
        <w:top w:val="none" w:sz="0" w:space="0" w:color="auto"/>
        <w:left w:val="none" w:sz="0" w:space="0" w:color="auto"/>
        <w:bottom w:val="none" w:sz="0" w:space="0" w:color="auto"/>
        <w:right w:val="none" w:sz="0" w:space="0" w:color="auto"/>
      </w:divBdr>
    </w:div>
    <w:div w:id="1113477335">
      <w:bodyDiv w:val="1"/>
      <w:marLeft w:val="0"/>
      <w:marRight w:val="0"/>
      <w:marTop w:val="0"/>
      <w:marBottom w:val="0"/>
      <w:divBdr>
        <w:top w:val="none" w:sz="0" w:space="0" w:color="auto"/>
        <w:left w:val="none" w:sz="0" w:space="0" w:color="auto"/>
        <w:bottom w:val="none" w:sz="0" w:space="0" w:color="auto"/>
        <w:right w:val="none" w:sz="0" w:space="0" w:color="auto"/>
      </w:divBdr>
    </w:div>
    <w:div w:id="1167162693">
      <w:bodyDiv w:val="1"/>
      <w:marLeft w:val="0"/>
      <w:marRight w:val="0"/>
      <w:marTop w:val="0"/>
      <w:marBottom w:val="0"/>
      <w:divBdr>
        <w:top w:val="none" w:sz="0" w:space="0" w:color="auto"/>
        <w:left w:val="none" w:sz="0" w:space="0" w:color="auto"/>
        <w:bottom w:val="none" w:sz="0" w:space="0" w:color="auto"/>
        <w:right w:val="none" w:sz="0" w:space="0" w:color="auto"/>
      </w:divBdr>
    </w:div>
    <w:div w:id="1203249523">
      <w:bodyDiv w:val="1"/>
      <w:marLeft w:val="0"/>
      <w:marRight w:val="0"/>
      <w:marTop w:val="0"/>
      <w:marBottom w:val="0"/>
      <w:divBdr>
        <w:top w:val="none" w:sz="0" w:space="0" w:color="auto"/>
        <w:left w:val="none" w:sz="0" w:space="0" w:color="auto"/>
        <w:bottom w:val="none" w:sz="0" w:space="0" w:color="auto"/>
        <w:right w:val="none" w:sz="0" w:space="0" w:color="auto"/>
      </w:divBdr>
    </w:div>
    <w:div w:id="1228876856">
      <w:bodyDiv w:val="1"/>
      <w:marLeft w:val="0"/>
      <w:marRight w:val="0"/>
      <w:marTop w:val="0"/>
      <w:marBottom w:val="0"/>
      <w:divBdr>
        <w:top w:val="none" w:sz="0" w:space="0" w:color="auto"/>
        <w:left w:val="none" w:sz="0" w:space="0" w:color="auto"/>
        <w:bottom w:val="none" w:sz="0" w:space="0" w:color="auto"/>
        <w:right w:val="none" w:sz="0" w:space="0" w:color="auto"/>
      </w:divBdr>
    </w:div>
    <w:div w:id="1256130346">
      <w:bodyDiv w:val="1"/>
      <w:marLeft w:val="0"/>
      <w:marRight w:val="0"/>
      <w:marTop w:val="0"/>
      <w:marBottom w:val="0"/>
      <w:divBdr>
        <w:top w:val="none" w:sz="0" w:space="0" w:color="auto"/>
        <w:left w:val="none" w:sz="0" w:space="0" w:color="auto"/>
        <w:bottom w:val="none" w:sz="0" w:space="0" w:color="auto"/>
        <w:right w:val="none" w:sz="0" w:space="0" w:color="auto"/>
      </w:divBdr>
    </w:div>
    <w:div w:id="1274245563">
      <w:bodyDiv w:val="1"/>
      <w:marLeft w:val="0"/>
      <w:marRight w:val="0"/>
      <w:marTop w:val="0"/>
      <w:marBottom w:val="0"/>
      <w:divBdr>
        <w:top w:val="none" w:sz="0" w:space="0" w:color="auto"/>
        <w:left w:val="none" w:sz="0" w:space="0" w:color="auto"/>
        <w:bottom w:val="none" w:sz="0" w:space="0" w:color="auto"/>
        <w:right w:val="none" w:sz="0" w:space="0" w:color="auto"/>
      </w:divBdr>
    </w:div>
    <w:div w:id="1321694637">
      <w:bodyDiv w:val="1"/>
      <w:marLeft w:val="0"/>
      <w:marRight w:val="0"/>
      <w:marTop w:val="0"/>
      <w:marBottom w:val="0"/>
      <w:divBdr>
        <w:top w:val="none" w:sz="0" w:space="0" w:color="auto"/>
        <w:left w:val="none" w:sz="0" w:space="0" w:color="auto"/>
        <w:bottom w:val="none" w:sz="0" w:space="0" w:color="auto"/>
        <w:right w:val="none" w:sz="0" w:space="0" w:color="auto"/>
      </w:divBdr>
    </w:div>
    <w:div w:id="1363937899">
      <w:bodyDiv w:val="1"/>
      <w:marLeft w:val="0"/>
      <w:marRight w:val="0"/>
      <w:marTop w:val="0"/>
      <w:marBottom w:val="0"/>
      <w:divBdr>
        <w:top w:val="none" w:sz="0" w:space="0" w:color="auto"/>
        <w:left w:val="none" w:sz="0" w:space="0" w:color="auto"/>
        <w:bottom w:val="none" w:sz="0" w:space="0" w:color="auto"/>
        <w:right w:val="none" w:sz="0" w:space="0" w:color="auto"/>
      </w:divBdr>
    </w:div>
    <w:div w:id="1372418542">
      <w:bodyDiv w:val="1"/>
      <w:marLeft w:val="0"/>
      <w:marRight w:val="0"/>
      <w:marTop w:val="0"/>
      <w:marBottom w:val="0"/>
      <w:divBdr>
        <w:top w:val="none" w:sz="0" w:space="0" w:color="auto"/>
        <w:left w:val="none" w:sz="0" w:space="0" w:color="auto"/>
        <w:bottom w:val="none" w:sz="0" w:space="0" w:color="auto"/>
        <w:right w:val="none" w:sz="0" w:space="0" w:color="auto"/>
      </w:divBdr>
    </w:div>
    <w:div w:id="1421288940">
      <w:bodyDiv w:val="1"/>
      <w:marLeft w:val="0"/>
      <w:marRight w:val="0"/>
      <w:marTop w:val="0"/>
      <w:marBottom w:val="0"/>
      <w:divBdr>
        <w:top w:val="none" w:sz="0" w:space="0" w:color="auto"/>
        <w:left w:val="none" w:sz="0" w:space="0" w:color="auto"/>
        <w:bottom w:val="none" w:sz="0" w:space="0" w:color="auto"/>
        <w:right w:val="none" w:sz="0" w:space="0" w:color="auto"/>
      </w:divBdr>
    </w:div>
    <w:div w:id="1422215955">
      <w:bodyDiv w:val="1"/>
      <w:marLeft w:val="0"/>
      <w:marRight w:val="0"/>
      <w:marTop w:val="0"/>
      <w:marBottom w:val="0"/>
      <w:divBdr>
        <w:top w:val="none" w:sz="0" w:space="0" w:color="auto"/>
        <w:left w:val="none" w:sz="0" w:space="0" w:color="auto"/>
        <w:bottom w:val="none" w:sz="0" w:space="0" w:color="auto"/>
        <w:right w:val="none" w:sz="0" w:space="0" w:color="auto"/>
      </w:divBdr>
    </w:div>
    <w:div w:id="1451125453">
      <w:bodyDiv w:val="1"/>
      <w:marLeft w:val="0"/>
      <w:marRight w:val="0"/>
      <w:marTop w:val="0"/>
      <w:marBottom w:val="0"/>
      <w:divBdr>
        <w:top w:val="none" w:sz="0" w:space="0" w:color="auto"/>
        <w:left w:val="none" w:sz="0" w:space="0" w:color="auto"/>
        <w:bottom w:val="none" w:sz="0" w:space="0" w:color="auto"/>
        <w:right w:val="none" w:sz="0" w:space="0" w:color="auto"/>
      </w:divBdr>
    </w:div>
    <w:div w:id="1488784151">
      <w:bodyDiv w:val="1"/>
      <w:marLeft w:val="0"/>
      <w:marRight w:val="0"/>
      <w:marTop w:val="0"/>
      <w:marBottom w:val="0"/>
      <w:divBdr>
        <w:top w:val="none" w:sz="0" w:space="0" w:color="auto"/>
        <w:left w:val="none" w:sz="0" w:space="0" w:color="auto"/>
        <w:bottom w:val="none" w:sz="0" w:space="0" w:color="auto"/>
        <w:right w:val="none" w:sz="0" w:space="0" w:color="auto"/>
      </w:divBdr>
    </w:div>
    <w:div w:id="1554808306">
      <w:bodyDiv w:val="1"/>
      <w:marLeft w:val="0"/>
      <w:marRight w:val="0"/>
      <w:marTop w:val="0"/>
      <w:marBottom w:val="0"/>
      <w:divBdr>
        <w:top w:val="none" w:sz="0" w:space="0" w:color="auto"/>
        <w:left w:val="none" w:sz="0" w:space="0" w:color="auto"/>
        <w:bottom w:val="none" w:sz="0" w:space="0" w:color="auto"/>
        <w:right w:val="none" w:sz="0" w:space="0" w:color="auto"/>
      </w:divBdr>
    </w:div>
    <w:div w:id="1573537477">
      <w:bodyDiv w:val="1"/>
      <w:marLeft w:val="0"/>
      <w:marRight w:val="0"/>
      <w:marTop w:val="0"/>
      <w:marBottom w:val="0"/>
      <w:divBdr>
        <w:top w:val="none" w:sz="0" w:space="0" w:color="auto"/>
        <w:left w:val="none" w:sz="0" w:space="0" w:color="auto"/>
        <w:bottom w:val="none" w:sz="0" w:space="0" w:color="auto"/>
        <w:right w:val="none" w:sz="0" w:space="0" w:color="auto"/>
      </w:divBdr>
    </w:div>
    <w:div w:id="1595553547">
      <w:bodyDiv w:val="1"/>
      <w:marLeft w:val="0"/>
      <w:marRight w:val="0"/>
      <w:marTop w:val="0"/>
      <w:marBottom w:val="0"/>
      <w:divBdr>
        <w:top w:val="none" w:sz="0" w:space="0" w:color="auto"/>
        <w:left w:val="none" w:sz="0" w:space="0" w:color="auto"/>
        <w:bottom w:val="none" w:sz="0" w:space="0" w:color="auto"/>
        <w:right w:val="none" w:sz="0" w:space="0" w:color="auto"/>
      </w:divBdr>
    </w:div>
    <w:div w:id="1625235332">
      <w:bodyDiv w:val="1"/>
      <w:marLeft w:val="0"/>
      <w:marRight w:val="0"/>
      <w:marTop w:val="0"/>
      <w:marBottom w:val="0"/>
      <w:divBdr>
        <w:top w:val="none" w:sz="0" w:space="0" w:color="auto"/>
        <w:left w:val="none" w:sz="0" w:space="0" w:color="auto"/>
        <w:bottom w:val="none" w:sz="0" w:space="0" w:color="auto"/>
        <w:right w:val="none" w:sz="0" w:space="0" w:color="auto"/>
      </w:divBdr>
      <w:divsChild>
        <w:div w:id="730232185">
          <w:marLeft w:val="0"/>
          <w:marRight w:val="0"/>
          <w:marTop w:val="0"/>
          <w:marBottom w:val="0"/>
          <w:divBdr>
            <w:top w:val="none" w:sz="0" w:space="0" w:color="auto"/>
            <w:left w:val="none" w:sz="0" w:space="0" w:color="auto"/>
            <w:bottom w:val="none" w:sz="0" w:space="0" w:color="auto"/>
            <w:right w:val="none" w:sz="0" w:space="0" w:color="auto"/>
          </w:divBdr>
        </w:div>
        <w:div w:id="1553735873">
          <w:marLeft w:val="0"/>
          <w:marRight w:val="0"/>
          <w:marTop w:val="0"/>
          <w:marBottom w:val="0"/>
          <w:divBdr>
            <w:top w:val="none" w:sz="0" w:space="0" w:color="auto"/>
            <w:left w:val="none" w:sz="0" w:space="0" w:color="auto"/>
            <w:bottom w:val="none" w:sz="0" w:space="0" w:color="auto"/>
            <w:right w:val="none" w:sz="0" w:space="0" w:color="auto"/>
          </w:divBdr>
        </w:div>
      </w:divsChild>
    </w:div>
    <w:div w:id="1675067066">
      <w:bodyDiv w:val="1"/>
      <w:marLeft w:val="0"/>
      <w:marRight w:val="0"/>
      <w:marTop w:val="0"/>
      <w:marBottom w:val="0"/>
      <w:divBdr>
        <w:top w:val="none" w:sz="0" w:space="0" w:color="auto"/>
        <w:left w:val="none" w:sz="0" w:space="0" w:color="auto"/>
        <w:bottom w:val="none" w:sz="0" w:space="0" w:color="auto"/>
        <w:right w:val="none" w:sz="0" w:space="0" w:color="auto"/>
      </w:divBdr>
    </w:div>
    <w:div w:id="1797406851">
      <w:bodyDiv w:val="1"/>
      <w:marLeft w:val="0"/>
      <w:marRight w:val="0"/>
      <w:marTop w:val="0"/>
      <w:marBottom w:val="0"/>
      <w:divBdr>
        <w:top w:val="none" w:sz="0" w:space="0" w:color="auto"/>
        <w:left w:val="none" w:sz="0" w:space="0" w:color="auto"/>
        <w:bottom w:val="none" w:sz="0" w:space="0" w:color="auto"/>
        <w:right w:val="none" w:sz="0" w:space="0" w:color="auto"/>
      </w:divBdr>
    </w:div>
    <w:div w:id="1920483014">
      <w:bodyDiv w:val="1"/>
      <w:marLeft w:val="0"/>
      <w:marRight w:val="0"/>
      <w:marTop w:val="0"/>
      <w:marBottom w:val="0"/>
      <w:divBdr>
        <w:top w:val="none" w:sz="0" w:space="0" w:color="auto"/>
        <w:left w:val="none" w:sz="0" w:space="0" w:color="auto"/>
        <w:bottom w:val="none" w:sz="0" w:space="0" w:color="auto"/>
        <w:right w:val="none" w:sz="0" w:space="0" w:color="auto"/>
      </w:divBdr>
    </w:div>
    <w:div w:id="1974671268">
      <w:bodyDiv w:val="1"/>
      <w:marLeft w:val="0"/>
      <w:marRight w:val="0"/>
      <w:marTop w:val="0"/>
      <w:marBottom w:val="0"/>
      <w:divBdr>
        <w:top w:val="none" w:sz="0" w:space="0" w:color="auto"/>
        <w:left w:val="none" w:sz="0" w:space="0" w:color="auto"/>
        <w:bottom w:val="none" w:sz="0" w:space="0" w:color="auto"/>
        <w:right w:val="none" w:sz="0" w:space="0" w:color="auto"/>
      </w:divBdr>
      <w:divsChild>
        <w:div w:id="1195457563">
          <w:marLeft w:val="0"/>
          <w:marRight w:val="0"/>
          <w:marTop w:val="0"/>
          <w:marBottom w:val="0"/>
          <w:divBdr>
            <w:top w:val="none" w:sz="0" w:space="0" w:color="auto"/>
            <w:left w:val="none" w:sz="0" w:space="0" w:color="auto"/>
            <w:bottom w:val="none" w:sz="0" w:space="0" w:color="auto"/>
            <w:right w:val="none" w:sz="0" w:space="0" w:color="auto"/>
          </w:divBdr>
        </w:div>
        <w:div w:id="2144539074">
          <w:marLeft w:val="0"/>
          <w:marRight w:val="0"/>
          <w:marTop w:val="0"/>
          <w:marBottom w:val="0"/>
          <w:divBdr>
            <w:top w:val="none" w:sz="0" w:space="0" w:color="auto"/>
            <w:left w:val="none" w:sz="0" w:space="0" w:color="auto"/>
            <w:bottom w:val="none" w:sz="0" w:space="0" w:color="auto"/>
            <w:right w:val="none" w:sz="0" w:space="0" w:color="auto"/>
          </w:divBdr>
        </w:div>
      </w:divsChild>
    </w:div>
    <w:div w:id="2003042979">
      <w:bodyDiv w:val="1"/>
      <w:marLeft w:val="0"/>
      <w:marRight w:val="0"/>
      <w:marTop w:val="0"/>
      <w:marBottom w:val="0"/>
      <w:divBdr>
        <w:top w:val="none" w:sz="0" w:space="0" w:color="auto"/>
        <w:left w:val="none" w:sz="0" w:space="0" w:color="auto"/>
        <w:bottom w:val="none" w:sz="0" w:space="0" w:color="auto"/>
        <w:right w:val="none" w:sz="0" w:space="0" w:color="auto"/>
      </w:divBdr>
    </w:div>
    <w:div w:id="2021077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ram@ntu.edu.s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ciencedirect.com.remotexs.ntu.edu.sg/topics/materials-science/epitaxy"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FB9A1-9440-491B-AB95-E9D9037B7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65110</Words>
  <Characters>371129</Characters>
  <Application>Microsoft Office Word</Application>
  <DocSecurity>0</DocSecurity>
  <Lines>3092</Lines>
  <Paragraphs>870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Shihao Li</cp:lastModifiedBy>
  <cp:revision>2</cp:revision>
  <dcterms:created xsi:type="dcterms:W3CDTF">2024-09-01T15:48:00Z</dcterms:created>
  <dcterms:modified xsi:type="dcterms:W3CDTF">2024-09-01T15:48:00Z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http://www.zotero.org/styles/acta-materialia</vt:lpwstr>
  </property>
  <property fmtid="{D5CDD505-2E9C-101B-9397-08002B2CF9AE}" pid="3" name="Mendeley Recent Style Name 0_1">
    <vt:lpwstr>Acta Materialia</vt:lpwstr>
  </property>
  <property fmtid="{D5CDD505-2E9C-101B-9397-08002B2CF9AE}" pid="4" name="Mendeley Recent Style Id 1_1">
    <vt:lpwstr>http://www.zotero.org/styles/additive-manufacturing</vt:lpwstr>
  </property>
  <property fmtid="{D5CDD505-2E9C-101B-9397-08002B2CF9AE}" pid="5" name="Mendeley Recent Style Name 1_1">
    <vt:lpwstr>Additive Manufacturing</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http://www.zotero.org/styles/scripta-materialia</vt:lpwstr>
  </property>
  <property fmtid="{D5CDD505-2E9C-101B-9397-08002B2CF9AE}" pid="21" name="Mendeley Recent Style Name 9_1">
    <vt:lpwstr>Scripta Materialia</vt:lpwstr>
  </property>
</Properties>
</file>